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AE2B" w14:textId="77777777" w:rsidR="009A2236" w:rsidRPr="00954F88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4F88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14:paraId="61E489ED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43CD">
        <w:rPr>
          <w:rFonts w:ascii="Times New Roman" w:hAnsi="Times New Roman" w:cs="Times New Roman"/>
          <w:b/>
          <w:sz w:val="28"/>
          <w:szCs w:val="28"/>
          <w:lang w:val="ru-RU"/>
        </w:rPr>
        <w:t>ДОГОВОР № _____</w:t>
      </w:r>
    </w:p>
    <w:p w14:paraId="178C2EEE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4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купли-продажи </w:t>
      </w:r>
    </w:p>
    <w:p w14:paraId="77F10E2A" w14:textId="77777777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5B959D1" w14:textId="6F2BAEE6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ru-RU"/>
        </w:rPr>
      </w:pP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>г. Тольятти</w:t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               т  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</w:t>
      </w:r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>«</w:t>
      </w:r>
      <w:proofErr w:type="gramEnd"/>
      <w:r w:rsidRPr="009A43CD">
        <w:rPr>
          <w:rFonts w:ascii="Times New Roman" w:hAnsi="Times New Roman" w:cs="Times New Roman"/>
          <w:b/>
          <w:bCs/>
          <w:sz w:val="20"/>
          <w:szCs w:val="20"/>
          <w:lang w:val="ru-RU"/>
        </w:rPr>
        <w:t>____»____________ 20___ год</w:t>
      </w:r>
    </w:p>
    <w:p w14:paraId="62B78ACE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654DF9F" w14:textId="77777777" w:rsidR="009A2236" w:rsidRPr="009A43CD" w:rsidRDefault="009A2236" w:rsidP="009A22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113A7FB" w14:textId="77777777" w:rsidR="009A2236" w:rsidRPr="009A43CD" w:rsidRDefault="009A2236" w:rsidP="009A22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>Финансовый управляющий (Должника) Крюкова Наталья Николаевна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, именуемый в дальнейшем </w:t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>«Продавец»,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 с одной стороны, действующий на основании </w:t>
      </w:r>
      <w:r w:rsidRPr="00E71465">
        <w:rPr>
          <w:rFonts w:ascii="Times New Roman" w:hAnsi="Times New Roman" w:cs="Times New Roman"/>
          <w:sz w:val="22"/>
          <w:szCs w:val="22"/>
          <w:lang w:val="ru-RU"/>
        </w:rPr>
        <w:t>Решения Арбитражного суда Самарской области от 28.03.2019 г. и Определения Арбитражного суда Самарской области от 10.09.2021 г. по делу № А55-4728/2019,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  с одной стороны, и  _____________________________________,  именуемый в дальнейшем </w:t>
      </w:r>
      <w:r w:rsidRPr="009A43CD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«Покупатель»,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  действующий  на основании, с другой стороны, заключили настоящий Договор о нижеследующем:</w:t>
      </w:r>
    </w:p>
    <w:p w14:paraId="1A20447E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2F0566F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1. ПРЕДМЕТ ДОГОВОРА</w:t>
      </w:r>
    </w:p>
    <w:p w14:paraId="3930D729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1.1. Продавец обязуется передать в собственность, а Покупатель надлежащим образом принять и оплатить следующее: __________________________________________________</w:t>
      </w:r>
      <w:proofErr w:type="gramStart"/>
      <w:r w:rsidRPr="009A43CD">
        <w:rPr>
          <w:rFonts w:ascii="Times New Roman" w:hAnsi="Times New Roman" w:cs="Times New Roman"/>
          <w:sz w:val="22"/>
          <w:szCs w:val="22"/>
          <w:lang w:val="ru-RU"/>
        </w:rPr>
        <w:t>_(</w:t>
      </w:r>
      <w:proofErr w:type="gramEnd"/>
      <w:r w:rsidRPr="009A43CD">
        <w:rPr>
          <w:rFonts w:ascii="Times New Roman" w:hAnsi="Times New Roman" w:cs="Times New Roman"/>
          <w:sz w:val="22"/>
          <w:szCs w:val="22"/>
          <w:lang w:val="ru-RU"/>
        </w:rPr>
        <w:t>далее – «Имущество»).</w:t>
      </w:r>
    </w:p>
    <w:p w14:paraId="21BB1CE2" w14:textId="77777777" w:rsidR="009A2236" w:rsidRPr="009A43CD" w:rsidRDefault="009A2236" w:rsidP="009A2236">
      <w:pPr>
        <w:widowControl w:val="0"/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1.2. Покупатель лично осмотрел Имущество, указанное в пункте 1.1. настоящего Договора до его подписания, ознакомился с его техническим состоянием и документацией на него, никаких претензий к Продавцу по поводу состава Имущества и его технического состояния не имеет.</w:t>
      </w:r>
    </w:p>
    <w:p w14:paraId="224FCD8A" w14:textId="3612C986" w:rsidR="009A2236" w:rsidRPr="009A43CD" w:rsidRDefault="009A2236" w:rsidP="009A22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1.3. Имущество,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A43CD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в соответствии с п. 17ст. 110 Федерального закона «О несостоятельности (банкротстве)» от 26.10.2002г. №127-ФЗ,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приобретается Покупателем в результате заключения договора купли-продажи по результатам торгов, проводимых в форме </w:t>
      </w:r>
      <w:r w:rsidRPr="00E71465">
        <w:rPr>
          <w:rFonts w:ascii="Times New Roman" w:hAnsi="Times New Roman" w:cs="Times New Roman"/>
          <w:sz w:val="22"/>
          <w:szCs w:val="22"/>
          <w:lang w:val="ru-RU"/>
        </w:rPr>
        <w:t xml:space="preserve">торгов, проводимых посредством публичного предложения на электронной площадке АО «Российский аукционный дом» по адресу в сети интернет: </w:t>
      </w:r>
      <w:hyperlink r:id="rId4" w:history="1">
        <w:r w:rsidRPr="00E71465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</w:t>
        </w:r>
        <w:r w:rsidRPr="00E71465">
          <w:rPr>
            <w:rStyle w:val="a3"/>
            <w:rFonts w:ascii="Times New Roman" w:hAnsi="Times New Roman" w:cs="Times New Roman"/>
            <w:sz w:val="22"/>
            <w:szCs w:val="22"/>
          </w:rPr>
          <w:t>www</w:t>
        </w:r>
        <w:r w:rsidRPr="00E71465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.lot-online.ru</w:t>
        </w:r>
      </w:hyperlink>
      <w:r w:rsidRPr="00E71465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>Объявление о торгах размещено на сайте ЕФРСБ.</w:t>
      </w:r>
    </w:p>
    <w:p w14:paraId="6A8CECE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Имущество входило в состав Лота №____ согласно Протокола от _________________ о результатах проведения торгов.</w:t>
      </w:r>
    </w:p>
    <w:p w14:paraId="3B68C4CA" w14:textId="09C9F5EC" w:rsidR="009A2236" w:rsidRPr="009A43CD" w:rsidRDefault="009A2236" w:rsidP="009A2236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pacing w:val="9"/>
          <w:sz w:val="22"/>
          <w:szCs w:val="22"/>
          <w:lang w:val="ru-RU"/>
        </w:rPr>
        <w:tab/>
        <w:t xml:space="preserve">1.4.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Продавец гарантирует, что на момент заключения Сторонами, настоящего Договора Имущество никому не продано, не подарено, иным образом не отчуждено и не заложено. </w:t>
      </w:r>
    </w:p>
    <w:p w14:paraId="3D524AAE" w14:textId="77777777" w:rsidR="009A2236" w:rsidRPr="009A43CD" w:rsidRDefault="009A2236" w:rsidP="009A2236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1.5.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 </w:t>
      </w:r>
    </w:p>
    <w:p w14:paraId="1907D220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5C14D217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2. ЦЕНА И ОБЩАЯ СУММА ДОГОВОРА</w:t>
      </w:r>
    </w:p>
    <w:p w14:paraId="25CCAC9A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2.1. Общая цена (цена продажи) Имущества, продаваемого по настоящему Договору, </w:t>
      </w:r>
      <w:proofErr w:type="gramStart"/>
      <w:r w:rsidRPr="009A43CD">
        <w:rPr>
          <w:rFonts w:ascii="Times New Roman" w:hAnsi="Times New Roman" w:cs="Times New Roman"/>
          <w:sz w:val="22"/>
          <w:szCs w:val="22"/>
          <w:lang w:val="ru-RU"/>
        </w:rPr>
        <w:t>согласно протокола</w:t>
      </w:r>
      <w:proofErr w:type="gramEnd"/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 о результатах проведения открытых торгов по Лоту №____ от __________________ года, составляет______________________________ рублей 00 коп. </w:t>
      </w:r>
    </w:p>
    <w:p w14:paraId="63E51170" w14:textId="5D18B09F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65DAE73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3. УСЛОВИЯ ОПЛАТЫ</w:t>
      </w:r>
    </w:p>
    <w:p w14:paraId="19E496DA" w14:textId="1D4FD5FF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3.1. Оплата продаваемого Имущества производится Покупателем в денежной форме путем перечисления  средств  на расчетный счет Продавца в полном объеме в размере  _______________________________________, за вычетом суммы ранее внесенного задатка, который составляет  ___________________________________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17BDE51" w14:textId="5762B94E" w:rsidR="009A2236" w:rsidRPr="009A43CD" w:rsidRDefault="009A2236" w:rsidP="009A22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3.2.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>Оставшуюся сумму за Имущество, за вычетом задатка, в размере ___________________________________, Покупатель обязуется оплатить в течение тридцати дней с момента подписания настоящего договора.</w:t>
      </w:r>
    </w:p>
    <w:p w14:paraId="380CC150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60E58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4. ОБЯЗАННОСТИ СТОРОН</w:t>
      </w:r>
    </w:p>
    <w:p w14:paraId="0C51CF6D" w14:textId="016BBD75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4.1.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>Покупатель обязуется оплатить за Имущество его цену в соответствии с главой 3 настоящего Договора.</w:t>
      </w:r>
    </w:p>
    <w:p w14:paraId="398F2D3D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Покупатель вправе исполнить свои обязательства в части оплаты Имущества и ранее срока, установленного пунктом 3.2. настоящего Договора.</w:t>
      </w:r>
    </w:p>
    <w:p w14:paraId="44C7502E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4.2. Покупатель обязуется в течение семи дней с момента полной оплаты Имущества в соответствии с </w:t>
      </w:r>
      <w:proofErr w:type="gramStart"/>
      <w:r w:rsidRPr="009A43CD">
        <w:rPr>
          <w:rFonts w:ascii="Times New Roman" w:hAnsi="Times New Roman" w:cs="Times New Roman"/>
          <w:sz w:val="22"/>
          <w:szCs w:val="22"/>
          <w:lang w:val="ru-RU"/>
        </w:rPr>
        <w:t>пунктом  3.2.</w:t>
      </w:r>
      <w:proofErr w:type="gramEnd"/>
      <w:r w:rsidRPr="009A43CD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2D5BD871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4.3. Для регистрации права собственности Продавец обязуется выдать Покупателю на его имя справку о выплате (выкупе) пая (имущества).</w:t>
      </w:r>
    </w:p>
    <w:p w14:paraId="378B37D3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4.4. До момента передачи Имущества Покупателю Продавец несет бремя его содержания.</w:t>
      </w:r>
    </w:p>
    <w:p w14:paraId="7FE6C71E" w14:textId="1E48E9CA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4.5. Обязательство Продавца передать Имущество считается исполненным после подписания акта приема-передачи.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5371B785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lastRenderedPageBreak/>
        <w:t>5. ОТВЕТСТВЕННОСТЬ СТОРОН</w:t>
      </w:r>
    </w:p>
    <w:p w14:paraId="5393B846" w14:textId="389195D4" w:rsidR="009A2236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5.1.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За невыполнения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РФ.</w:t>
      </w:r>
    </w:p>
    <w:p w14:paraId="442DC9BF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51135B6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6. ФОРС-МАЖОР</w:t>
      </w:r>
    </w:p>
    <w:p w14:paraId="6046709D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6.1.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следствием обстоятельств непреодолимой силы. </w:t>
      </w:r>
    </w:p>
    <w:p w14:paraId="095B2DA6" w14:textId="77777777" w:rsidR="009A2236" w:rsidRPr="009A43CD" w:rsidRDefault="009A2236" w:rsidP="009A22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 - мажор).</w:t>
      </w:r>
    </w:p>
    <w:p w14:paraId="09F3016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 </w:t>
      </w:r>
    </w:p>
    <w:p w14:paraId="4A8902C3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53BDDD7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7. ЗАКЛЮЧИТЕЛЬНЫЕ ПОЛОЖЕНИЯ</w:t>
      </w:r>
    </w:p>
    <w:p w14:paraId="64BA434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7.1.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Договор вступает в силу с момента его подписания обеими Сторонами и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br/>
        <w:t>действует до момента проведения между Сторонами всех взаиморасчетов.</w:t>
      </w:r>
    </w:p>
    <w:p w14:paraId="58B37074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7.2.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76EDE96E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7.3.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Все приложения к настоящему Договору являются его неотъемлемой частью.</w:t>
      </w:r>
    </w:p>
    <w:p w14:paraId="20211241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7.4.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br/>
        <w:t>уполномоченными на то представителями сторон.</w:t>
      </w:r>
    </w:p>
    <w:p w14:paraId="2FC613AB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7.5.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16075913" w14:textId="2BA17529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7.6.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составлен в трех экземплярах, имеющих одинаковую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br/>
        <w:t>юридическую силу один экземпляр - у Продавца, один - у Покупателя, один - для органа, осуществляющего государственную регистрацию.</w:t>
      </w:r>
    </w:p>
    <w:p w14:paraId="32F0DD8F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>8. АДРЕСА И ПОДПИСИ СТОРОН</w:t>
      </w:r>
    </w:p>
    <w:p w14:paraId="5D707E81" w14:textId="77777777" w:rsidR="009A2236" w:rsidRPr="009A43CD" w:rsidRDefault="009A2236" w:rsidP="009A22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 xml:space="preserve">8.1. 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3FB2069C" w14:textId="77777777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2BB47028" w14:textId="77777777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443F6E12" w14:textId="77777777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ПРОДАВЕЦ: </w:t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9A43CD">
        <w:rPr>
          <w:rFonts w:ascii="Times New Roman" w:hAnsi="Times New Roman" w:cs="Times New Roman"/>
          <w:b/>
          <w:sz w:val="22"/>
          <w:szCs w:val="22"/>
          <w:lang w:val="ru-RU"/>
        </w:rPr>
        <w:tab/>
        <w:t>ПОКУПАТЕЛЬ: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786"/>
        <w:gridCol w:w="4786"/>
      </w:tblGrid>
      <w:tr w:rsidR="009A2236" w:rsidRPr="00192277" w14:paraId="0A407610" w14:textId="77777777" w:rsidTr="00572AB0">
        <w:trPr>
          <w:trHeight w:val="914"/>
        </w:trPr>
        <w:tc>
          <w:tcPr>
            <w:tcW w:w="4786" w:type="dxa"/>
          </w:tcPr>
          <w:p w14:paraId="506E8394" w14:textId="77777777" w:rsidR="009A2236" w:rsidRPr="009A43CD" w:rsidRDefault="009A2236" w:rsidP="00572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43CD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Ф/у (Должник) </w:t>
            </w:r>
            <w:r w:rsidRPr="009A43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Крюкова Наталья Николаевна</w:t>
            </w:r>
          </w:p>
          <w:p w14:paraId="3ABA92D7" w14:textId="77777777" w:rsidR="009A2236" w:rsidRPr="009A43CD" w:rsidRDefault="009A2236" w:rsidP="00572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9A43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</w:tc>
        <w:tc>
          <w:tcPr>
            <w:tcW w:w="4786" w:type="dxa"/>
          </w:tcPr>
          <w:p w14:paraId="22A02649" w14:textId="77777777" w:rsidR="009A2236" w:rsidRPr="009A43CD" w:rsidRDefault="009A2236" w:rsidP="00572AB0">
            <w:pPr>
              <w:contextualSpacing/>
              <w:rPr>
                <w:rFonts w:ascii="Times New Roman" w:hAnsi="Times New Roman" w:cs="Times New Roman"/>
                <w:b/>
                <w:lang w:val="ru-RU" w:eastAsia="en-US"/>
              </w:rPr>
            </w:pPr>
          </w:p>
          <w:p w14:paraId="74E992BC" w14:textId="77777777" w:rsidR="009A2236" w:rsidRPr="009A43CD" w:rsidRDefault="009A2236" w:rsidP="00572AB0">
            <w:pPr>
              <w:contextualSpacing/>
              <w:rPr>
                <w:rFonts w:ascii="Times New Roman" w:hAnsi="Times New Roman" w:cs="Times New Roman"/>
                <w:b/>
                <w:lang w:val="ru-RU" w:eastAsia="en-US"/>
              </w:rPr>
            </w:pPr>
          </w:p>
          <w:p w14:paraId="3FAF3CCB" w14:textId="77777777" w:rsidR="009A2236" w:rsidRPr="009A43CD" w:rsidRDefault="009A2236" w:rsidP="00572AB0">
            <w:pPr>
              <w:contextualSpacing/>
              <w:rPr>
                <w:rFonts w:ascii="Times New Roman" w:hAnsi="Times New Roman" w:cs="Times New Roman"/>
                <w:lang w:val="ru-RU" w:eastAsia="en-US"/>
              </w:rPr>
            </w:pPr>
          </w:p>
          <w:p w14:paraId="40BC1362" w14:textId="77777777" w:rsidR="009A2236" w:rsidRPr="009A43CD" w:rsidRDefault="009A2236" w:rsidP="00572AB0">
            <w:pPr>
              <w:widowControl w:val="0"/>
              <w:tabs>
                <w:tab w:val="left" w:pos="465"/>
                <w:tab w:val="left" w:pos="1578"/>
                <w:tab w:val="left" w:pos="2279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9A2236" w:rsidRPr="009A43CD" w14:paraId="51C63504" w14:textId="77777777" w:rsidTr="00572AB0">
        <w:tc>
          <w:tcPr>
            <w:tcW w:w="4786" w:type="dxa"/>
          </w:tcPr>
          <w:p w14:paraId="65FE0705" w14:textId="77777777" w:rsidR="009A2236" w:rsidRPr="009A43CD" w:rsidRDefault="009A2236" w:rsidP="009A2236">
            <w:pPr>
              <w:widowControl w:val="0"/>
              <w:tabs>
                <w:tab w:val="left" w:pos="5083"/>
                <w:tab w:val="left" w:leader="underscore" w:pos="9389"/>
              </w:tabs>
              <w:autoSpaceDE w:val="0"/>
              <w:autoSpaceDN w:val="0"/>
              <w:adjustRightInd w:val="0"/>
              <w:ind w:right="-5"/>
              <w:rPr>
                <w:rFonts w:ascii="Times New Roman" w:hAnsi="Times New Roman" w:cs="Times New Roman"/>
                <w:lang w:val="ru-RU"/>
              </w:rPr>
            </w:pPr>
            <w:r w:rsidRPr="009A43C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______________________/Крюкова Н.К./</w:t>
            </w:r>
          </w:p>
        </w:tc>
        <w:tc>
          <w:tcPr>
            <w:tcW w:w="4786" w:type="dxa"/>
          </w:tcPr>
          <w:p w14:paraId="5D604865" w14:textId="77777777" w:rsidR="009A2236" w:rsidRPr="009A43CD" w:rsidRDefault="009A2236" w:rsidP="00572AB0">
            <w:pPr>
              <w:contextualSpacing/>
              <w:rPr>
                <w:rFonts w:ascii="Times New Roman" w:hAnsi="Times New Roman" w:cs="Times New Roman"/>
                <w:b/>
                <w:lang w:val="ru-RU" w:eastAsia="en-US"/>
              </w:rPr>
            </w:pPr>
          </w:p>
        </w:tc>
      </w:tr>
    </w:tbl>
    <w:p w14:paraId="3BECAAA1" w14:textId="77777777" w:rsidR="009A2236" w:rsidRPr="009A43CD" w:rsidRDefault="009A2236" w:rsidP="009A22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A43CD">
        <w:rPr>
          <w:rFonts w:ascii="Times New Roman" w:hAnsi="Times New Roman" w:cs="Times New Roman"/>
          <w:sz w:val="22"/>
          <w:szCs w:val="22"/>
          <w:lang w:val="ru-RU"/>
        </w:rPr>
        <w:t>м.п</w:t>
      </w:r>
      <w:proofErr w:type="spellEnd"/>
      <w:r w:rsidRPr="009A43CD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A43CD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16A9C865" w14:textId="77777777" w:rsidR="009A2236" w:rsidRDefault="009A2236"/>
    <w:sectPr w:rsidR="009A2236" w:rsidSect="009A2236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36"/>
    <w:rsid w:val="009A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6693"/>
  <w15:chartTrackingRefBased/>
  <w15:docId w15:val="{16EAF28F-EA6F-4E1A-B3D7-DA156ECC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23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2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2021-11-30T21:17:00Z</dcterms:created>
  <dcterms:modified xsi:type="dcterms:W3CDTF">2021-11-30T21:20:00Z</dcterms:modified>
</cp:coreProperties>
</file>