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B0F8E8B" w:rsidR="0004186C" w:rsidRPr="00B141BB" w:rsidRDefault="005769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69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690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</w:t>
      </w:r>
      <w:bookmarkStart w:id="0" w:name="_GoBack"/>
      <w:bookmarkEnd w:id="0"/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A8CD1D9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B53C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B53C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</w:t>
      </w:r>
      <w:r w:rsidR="00B53CB5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AB2734A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Лот 1 - ООО "МБ-Лизинг", ИНН 7802786663, КД 2894-КЛ от 25.12.2012, КД 5683-15 от 28.01.2015, определение АС г. Санкт-Петербурга и Ленинградской области от 27.04.2021 по делу А56-9616/2021 о включении в РТК третьей очереди, находится в стадии банкротства (162 215 339,13 руб.) - 80 296 592,87 руб.;</w:t>
      </w:r>
    </w:p>
    <w:p w14:paraId="7AFD8BE3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Лот 2 - ООО "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АгроПромСервис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", ИНН 7722315757, солидарно Закрытая акционерная компания с ограниченной ответственностью «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Белси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Инвестментс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Лимитед», КД 3019-КЛ от 18.07.2017, КД 3021-КЛ от 21.08.2017, определение АС Московской области от 26.04.2021 по делу А41-64104/20 о включении в РТК третьей очереди, постановление Тринадцатого ААС г. Санкт-Петербурга от 23.07.2021 по делу А56-70449/2019, постановление Десятого арбитражного апелляционного суда г. Москвы от 07.09.2021</w:t>
      </w:r>
      <w:proofErr w:type="gram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делу  А41-64104/20, ООО "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АгроПромСервис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" находится в стадии банкротства (151 500 980,04 руб.) - 74 992 985,12 руб.;</w:t>
      </w:r>
    </w:p>
    <w:p w14:paraId="6BEC7188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ООО "НЕВИСС-Комплекс", ИНН 7801100730, поручитель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Швирикасов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Валериевич, КД 5373-12 от 24.08.2012, определение АС г. Санкт-Петербурга и Ленинградской области от 20.09.2016 по делу А56-31630/2013/з34 о включении в РТК третьей очереди, решение Василеостровского районного суда г. Санкт-Петербурга от 27.09.2013 по делу 2-2141/13, ООО "НЕВИСС-Комплекс" находится в стадии банкротства, в отношении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Швирикасова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А.В. истек срок предъявления</w:t>
      </w:r>
      <w:proofErr w:type="gram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 (2 707 323,86 руб.) - 1 340 125,31 руб.;</w:t>
      </w:r>
    </w:p>
    <w:p w14:paraId="68CC682A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"ПФ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Тагайская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", ИНН 7309901437, КД У-420-12 от 01.10.2012, определение АС Ульяновской области от 30.07.2018 по делу Ф72-13048-20/2015 о включении в РТК четвертой очереди, находится в стадии банкротства (1 117 407,14 руб.) - 553 116,54 руб.;</w:t>
      </w:r>
    </w:p>
    <w:p w14:paraId="04C4F38B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Лот 5 - Березкин Андрей Владимирович (поручитель ЗАО "Балтийская Климатическая Компания", ИНН 7825120647, исключен из ЕГРЮЛ), КД 3803-09 от 23.03.2009, КД 3932-09 от 03.09.2009, определение АС г. Санкт-Петербурга и Ленинградской области от 25.12.2020 по делу А56-108649/2019/тр.2 о включении в РТК третьей очереди, находится в стадии банкротства (79 317 249,61 руб.) - 39 262 038,56 руб.;</w:t>
      </w:r>
      <w:proofErr w:type="gramEnd"/>
    </w:p>
    <w:p w14:paraId="12BFDEA3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Ладыгин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Денис Викторович, солидарно с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Ладыгиной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Марией Владимировной, КД П-1201-09 от 06.11.2009, решение Пушкинского районного суда г. Санкт-Петербурга от 29.11.2013 по делу 2-4432/2013, в отношении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Ладыгина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Д.В., 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Ладыгиной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М.В. истек срок предъявления ИЛ (7 545 687,82 руб.) - 3 735 115,47 руб.;</w:t>
      </w:r>
    </w:p>
    <w:p w14:paraId="65CCBD19" w14:textId="77777777" w:rsidR="009A500B" w:rsidRPr="009A500B" w:rsidRDefault="009A500B" w:rsidP="009A5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Лот 7 - Румянцева Наталия Олеговна, КД 267 от 22.03.2002, определение АС Санкт-Петербурга и Ленинградской области от 26.10.2020 по делу А56-157601/2018/тр.2 о включении требований, подлежащих удовлетворению за счет имущества, оставшегося после удовлетворения требований кредиторов, включенных в РТК, находится в стадии банкротства (1 007 847,56 руб.) - 498 884,54 руб.;</w:t>
      </w:r>
    </w:p>
    <w:p w14:paraId="364CEFBD" w14:textId="77777777" w:rsidR="009A500B" w:rsidRDefault="009A500B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proofErr w:type="spellStart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>Шалашилин</w:t>
      </w:r>
      <w:proofErr w:type="spellEnd"/>
      <w:r w:rsidRPr="009A500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Валерьевич (поручитель ООО "НСК" (ООО Нижегородская соляная компания"), ИНН 3123120279, исключен из ЕГРЮЛ), КД Н-43-11 от 05.04.2011, определение АС Нижегородской области от 15.08.2018 по делу А43-44368/2017 о включении в РТК третьей очереди, находится в стадии банкротства (24 551 71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8,63 руб.) - 22 502 624,72 руб.</w:t>
      </w:r>
    </w:p>
    <w:p w14:paraId="28E3E4A0" w14:textId="4095F44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8D6F16B" w:rsidR="0004186C" w:rsidRPr="00B141BB" w:rsidRDefault="00B53C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3CB5">
        <w:rPr>
          <w:b/>
          <w:bCs/>
          <w:color w:val="000000"/>
        </w:rPr>
        <w:t>по лот</w:t>
      </w:r>
      <w:r w:rsidR="00E936F8">
        <w:rPr>
          <w:b/>
          <w:bCs/>
          <w:color w:val="000000"/>
        </w:rPr>
        <w:t>у</w:t>
      </w:r>
      <w:r w:rsidRPr="00B53CB5">
        <w:rPr>
          <w:b/>
          <w:bCs/>
          <w:color w:val="000000"/>
        </w:rPr>
        <w:t xml:space="preserve"> </w:t>
      </w:r>
      <w:r w:rsidR="00576901">
        <w:rPr>
          <w:b/>
          <w:bCs/>
          <w:color w:val="000000"/>
        </w:rPr>
        <w:t>2</w:t>
      </w:r>
      <w:r w:rsidRPr="00B53CB5">
        <w:rPr>
          <w:b/>
          <w:bCs/>
          <w:color w:val="000000"/>
        </w:rPr>
        <w:t xml:space="preserve"> - с </w:t>
      </w:r>
      <w:r w:rsidR="00E936F8">
        <w:rPr>
          <w:b/>
          <w:bCs/>
          <w:color w:val="000000"/>
        </w:rPr>
        <w:t>1</w:t>
      </w:r>
      <w:r w:rsidR="00576901">
        <w:rPr>
          <w:b/>
          <w:bCs/>
          <w:color w:val="000000"/>
        </w:rPr>
        <w:t>8</w:t>
      </w:r>
      <w:r w:rsidRPr="00B53CB5">
        <w:rPr>
          <w:b/>
          <w:bCs/>
          <w:color w:val="000000"/>
        </w:rPr>
        <w:t xml:space="preserve"> </w:t>
      </w:r>
      <w:r w:rsidR="00E936F8">
        <w:rPr>
          <w:b/>
          <w:bCs/>
          <w:color w:val="000000"/>
        </w:rPr>
        <w:t>окт</w:t>
      </w:r>
      <w:r>
        <w:rPr>
          <w:b/>
          <w:bCs/>
          <w:color w:val="000000"/>
        </w:rPr>
        <w:t>я</w:t>
      </w:r>
      <w:r w:rsidRPr="00B53CB5">
        <w:rPr>
          <w:b/>
          <w:bCs/>
          <w:color w:val="000000"/>
        </w:rPr>
        <w:t xml:space="preserve">бря 2022 г. по </w:t>
      </w:r>
      <w:r w:rsidR="00576901">
        <w:rPr>
          <w:b/>
          <w:bCs/>
          <w:color w:val="000000"/>
        </w:rPr>
        <w:t>04 января</w:t>
      </w:r>
      <w:r w:rsidRPr="00B53CB5">
        <w:rPr>
          <w:b/>
          <w:bCs/>
          <w:color w:val="000000"/>
        </w:rPr>
        <w:t xml:space="preserve"> 202</w:t>
      </w:r>
      <w:r w:rsidR="00576901">
        <w:rPr>
          <w:b/>
          <w:bCs/>
          <w:color w:val="000000"/>
        </w:rPr>
        <w:t>3</w:t>
      </w:r>
      <w:r w:rsidRPr="00B53CB5">
        <w:rPr>
          <w:b/>
          <w:bCs/>
          <w:color w:val="000000"/>
        </w:rPr>
        <w:t xml:space="preserve"> г.;</w:t>
      </w:r>
    </w:p>
    <w:p w14:paraId="3E0EB00E" w14:textId="7CD04BE6" w:rsidR="008B5083" w:rsidRPr="00B141BB" w:rsidRDefault="008B5083" w:rsidP="00E936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76901">
        <w:rPr>
          <w:b/>
          <w:bCs/>
          <w:color w:val="000000"/>
        </w:rPr>
        <w:t>1, 5</w:t>
      </w:r>
      <w:r w:rsidRPr="00B141BB">
        <w:rPr>
          <w:b/>
          <w:bCs/>
          <w:color w:val="000000"/>
        </w:rPr>
        <w:t xml:space="preserve"> - </w:t>
      </w:r>
      <w:r w:rsidR="00B53CB5" w:rsidRPr="00B53CB5">
        <w:rPr>
          <w:b/>
          <w:bCs/>
          <w:color w:val="000000"/>
        </w:rPr>
        <w:t xml:space="preserve">с </w:t>
      </w:r>
      <w:r w:rsidR="00E936F8" w:rsidRPr="00E936F8">
        <w:rPr>
          <w:b/>
          <w:bCs/>
          <w:color w:val="000000"/>
        </w:rPr>
        <w:t>1</w:t>
      </w:r>
      <w:r w:rsidR="00576901">
        <w:rPr>
          <w:b/>
          <w:bCs/>
          <w:color w:val="000000"/>
        </w:rPr>
        <w:t>8</w:t>
      </w:r>
      <w:r w:rsidR="00E936F8" w:rsidRPr="00E936F8">
        <w:rPr>
          <w:b/>
          <w:bCs/>
          <w:color w:val="000000"/>
        </w:rPr>
        <w:t xml:space="preserve"> октября</w:t>
      </w:r>
      <w:r w:rsidR="00B53CB5" w:rsidRPr="00B53CB5">
        <w:rPr>
          <w:b/>
          <w:bCs/>
          <w:color w:val="000000"/>
        </w:rPr>
        <w:t xml:space="preserve"> 2022 г</w:t>
      </w:r>
      <w:r w:rsidR="00E936F8">
        <w:rPr>
          <w:b/>
          <w:bCs/>
          <w:color w:val="000000"/>
        </w:rPr>
        <w:t>.</w:t>
      </w:r>
      <w:r w:rsidR="00B53CB5" w:rsidRPr="00B53CB5">
        <w:rPr>
          <w:b/>
          <w:bCs/>
          <w:color w:val="000000"/>
        </w:rPr>
        <w:t xml:space="preserve"> по </w:t>
      </w:r>
      <w:r w:rsidR="00576901">
        <w:rPr>
          <w:b/>
          <w:bCs/>
          <w:color w:val="000000"/>
        </w:rPr>
        <w:t>15</w:t>
      </w:r>
      <w:r w:rsidR="00B53CB5" w:rsidRPr="00B53CB5">
        <w:rPr>
          <w:b/>
          <w:bCs/>
          <w:color w:val="000000"/>
        </w:rPr>
        <w:t xml:space="preserve"> </w:t>
      </w:r>
      <w:r w:rsidR="00B53CB5">
        <w:rPr>
          <w:b/>
          <w:bCs/>
          <w:color w:val="000000"/>
        </w:rPr>
        <w:t>февраля 2023 г.</w:t>
      </w:r>
      <w:r w:rsidR="00576901">
        <w:rPr>
          <w:b/>
          <w:bCs/>
          <w:color w:val="000000"/>
        </w:rPr>
        <w:t>;</w:t>
      </w:r>
    </w:p>
    <w:p w14:paraId="33724492" w14:textId="2012B7B8" w:rsidR="00576901" w:rsidRPr="00B141BB" w:rsidRDefault="00576901" w:rsidP="005769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3, 4, 6-8</w:t>
      </w:r>
      <w:r w:rsidRPr="00B141BB">
        <w:rPr>
          <w:b/>
          <w:bCs/>
          <w:color w:val="000000"/>
        </w:rPr>
        <w:t xml:space="preserve"> - </w:t>
      </w:r>
      <w:r w:rsidRPr="00B53CB5">
        <w:rPr>
          <w:b/>
          <w:bCs/>
          <w:color w:val="000000"/>
        </w:rPr>
        <w:t xml:space="preserve">с </w:t>
      </w:r>
      <w:r w:rsidRPr="00E936F8">
        <w:rPr>
          <w:b/>
          <w:bCs/>
          <w:color w:val="000000"/>
        </w:rPr>
        <w:t>1</w:t>
      </w:r>
      <w:r>
        <w:rPr>
          <w:b/>
          <w:bCs/>
          <w:color w:val="000000"/>
        </w:rPr>
        <w:t>8</w:t>
      </w:r>
      <w:r w:rsidRPr="00E936F8">
        <w:rPr>
          <w:b/>
          <w:bCs/>
          <w:color w:val="000000"/>
        </w:rPr>
        <w:t xml:space="preserve"> октября</w:t>
      </w:r>
      <w:r w:rsidRPr="00B53CB5">
        <w:rPr>
          <w:b/>
          <w:bCs/>
          <w:color w:val="000000"/>
        </w:rPr>
        <w:t xml:space="preserve"> 2022 г</w:t>
      </w:r>
      <w:r>
        <w:rPr>
          <w:b/>
          <w:bCs/>
          <w:color w:val="000000"/>
        </w:rPr>
        <w:t>.</w:t>
      </w:r>
      <w:r w:rsidRPr="00B53CB5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01 марта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E70725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936F8" w:rsidRPr="00E936F8">
        <w:rPr>
          <w:b/>
          <w:bCs/>
          <w:color w:val="000000"/>
        </w:rPr>
        <w:t>1</w:t>
      </w:r>
      <w:r w:rsidR="00576901">
        <w:rPr>
          <w:b/>
          <w:bCs/>
          <w:color w:val="000000"/>
        </w:rPr>
        <w:t>8</w:t>
      </w:r>
      <w:r w:rsidR="00E936F8" w:rsidRPr="00E936F8">
        <w:rPr>
          <w:b/>
          <w:bCs/>
          <w:color w:val="000000"/>
        </w:rPr>
        <w:t xml:space="preserve"> октября </w:t>
      </w:r>
      <w:r w:rsidR="00B53CB5" w:rsidRPr="00B53CB5">
        <w:rPr>
          <w:b/>
          <w:bCs/>
          <w:color w:val="000000"/>
        </w:rPr>
        <w:t xml:space="preserve">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B53CB5">
        <w:rPr>
          <w:color w:val="000000"/>
        </w:rPr>
        <w:t>прекращается 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190736E" w:rsidR="0004186C" w:rsidRDefault="00707F65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1969C3">
        <w:rPr>
          <w:b/>
          <w:color w:val="000000"/>
        </w:rPr>
        <w:t>лот</w:t>
      </w:r>
      <w:r w:rsidR="00576901">
        <w:rPr>
          <w:b/>
          <w:color w:val="000000"/>
        </w:rPr>
        <w:t>а</w:t>
      </w:r>
      <w:r w:rsidRPr="001969C3">
        <w:rPr>
          <w:b/>
          <w:color w:val="000000"/>
        </w:rPr>
        <w:t xml:space="preserve"> </w:t>
      </w:r>
      <w:r w:rsidR="00B53CB5" w:rsidRPr="001969C3">
        <w:rPr>
          <w:b/>
          <w:color w:val="000000"/>
        </w:rPr>
        <w:t>1</w:t>
      </w:r>
      <w:r w:rsidRPr="001969C3">
        <w:rPr>
          <w:b/>
          <w:color w:val="000000"/>
        </w:rPr>
        <w:t>:</w:t>
      </w:r>
    </w:p>
    <w:p w14:paraId="1F2D0B4F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18 октября 2022 г. по 30 ноября 2022 г. - в размере начальной цены продажи лота;</w:t>
      </w:r>
    </w:p>
    <w:p w14:paraId="1E179D09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01 декабря 2022 г. по 07 декабря 2022 г. - в размере 93,00% от начальной цены продажи лота;</w:t>
      </w:r>
    </w:p>
    <w:p w14:paraId="0AF012C0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08 декабря 2022 г. по 14 декабря 2022 г. - в размере 86,00% от начальной цены продажи лота;</w:t>
      </w:r>
    </w:p>
    <w:p w14:paraId="370C173C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15 декабря 2022 г. по 21 декабря 2022 г. - в размере 79,00% от начальной цены продажи лота;</w:t>
      </w:r>
    </w:p>
    <w:p w14:paraId="65E41736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22 декабря 2022 г. по 28 декабря 2022 г. - в размере 72,00% от начальной цены продажи лота;</w:t>
      </w:r>
    </w:p>
    <w:p w14:paraId="7A5B5837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29 декабря 2022 г. по 04 января 2023 г. - в размере 65,00% от начальной цены продажи лота;</w:t>
      </w:r>
    </w:p>
    <w:p w14:paraId="1D5441E0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05 января 2023 г. по 11 января 2023 г. - в размере 58,00% от начальной цены продажи лота;</w:t>
      </w:r>
    </w:p>
    <w:p w14:paraId="446FE6A5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12 января 2023 г. по 18 января 2023 г. - в размере 51,00% от начальной цены продажи лота;</w:t>
      </w:r>
    </w:p>
    <w:p w14:paraId="13F03198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19 января 2023 г. по 25 января 2023 г. - в размере 44,00% от начальной цены продажи лота;</w:t>
      </w:r>
    </w:p>
    <w:p w14:paraId="00AB4C0B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26 января 2023 г. по 01 февраля 2023 г. - в размере 37,00% от начальной цены продажи лота;</w:t>
      </w:r>
    </w:p>
    <w:p w14:paraId="469101D6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02 февраля 2023 г. по 08 февраля 2023 г. - в размере 30,00% от начальной цены продажи лота;</w:t>
      </w:r>
    </w:p>
    <w:p w14:paraId="56429B49" w14:textId="00D07EA5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09 февраля 2023 г. по 15 февраля 2023 г. - в размере 23,00%</w:t>
      </w:r>
      <w:r>
        <w:rPr>
          <w:color w:val="000000"/>
        </w:rPr>
        <w:t xml:space="preserve"> от начальной цены продажи лота.</w:t>
      </w:r>
    </w:p>
    <w:p w14:paraId="7FBF7C99" w14:textId="7CCBD6F2" w:rsidR="00576901" w:rsidRDefault="0057690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1969C3">
        <w:rPr>
          <w:b/>
          <w:color w:val="000000"/>
        </w:rPr>
        <w:t>лот</w:t>
      </w:r>
      <w:r>
        <w:rPr>
          <w:b/>
          <w:color w:val="000000"/>
        </w:rPr>
        <w:t>а</w:t>
      </w:r>
      <w:r w:rsidRPr="001969C3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1969C3">
        <w:rPr>
          <w:b/>
          <w:color w:val="000000"/>
        </w:rPr>
        <w:t>:</w:t>
      </w:r>
    </w:p>
    <w:p w14:paraId="319F70E1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18 октября 2022 г. по 30 ноября 2022 г. - в размере начальной цены продажи лота;</w:t>
      </w:r>
    </w:p>
    <w:p w14:paraId="4CBA45FF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01 декабря 2022 г. по 07 декабря 2022 г. - в размере 93,00% от начальной цены продажи лота;</w:t>
      </w:r>
    </w:p>
    <w:p w14:paraId="211C34CF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08 декабря 2022 г. по 14 декабря 2022 г. - в размере 86,00% от начальной цены продажи лота;</w:t>
      </w:r>
    </w:p>
    <w:p w14:paraId="5222B5A0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15 декабря 2022 г. по 21 декабря 2022 г. - в размере 79,00% от начальной цены продажи лота;</w:t>
      </w:r>
    </w:p>
    <w:p w14:paraId="189E9F75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lastRenderedPageBreak/>
        <w:t>с 22 декабря 2022 г. по 28 декабря 2022 г. - в размере 72,00% от начальной цены продажи лота;</w:t>
      </w:r>
    </w:p>
    <w:p w14:paraId="5997209C" w14:textId="6A111502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29 декабря 2022 г. по 04 января 2023 г. - в размере 67,00%</w:t>
      </w:r>
      <w:r>
        <w:rPr>
          <w:color w:val="000000"/>
        </w:rPr>
        <w:t xml:space="preserve"> от начальной цены продажи лота.</w:t>
      </w:r>
    </w:p>
    <w:p w14:paraId="7D39B2D4" w14:textId="6EAABE9C" w:rsidR="00B53CB5" w:rsidRDefault="00B53CB5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69C3">
        <w:rPr>
          <w:b/>
          <w:color w:val="000000"/>
        </w:rPr>
        <w:t>Для лот</w:t>
      </w:r>
      <w:r w:rsidR="00DF00DF" w:rsidRPr="001969C3">
        <w:rPr>
          <w:b/>
          <w:color w:val="000000"/>
        </w:rPr>
        <w:t>ов</w:t>
      </w:r>
      <w:r w:rsidRPr="001969C3">
        <w:rPr>
          <w:b/>
          <w:color w:val="000000"/>
        </w:rPr>
        <w:t xml:space="preserve"> </w:t>
      </w:r>
      <w:r w:rsidR="00576901">
        <w:rPr>
          <w:b/>
          <w:color w:val="000000"/>
        </w:rPr>
        <w:t>3, 4, 6-8</w:t>
      </w:r>
      <w:r w:rsidRPr="001969C3">
        <w:rPr>
          <w:b/>
          <w:color w:val="000000"/>
        </w:rPr>
        <w:t>:</w:t>
      </w:r>
    </w:p>
    <w:p w14:paraId="4DE209E7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18 октября 2022 г. по 30 ноября 2022 г. - в размере начальной цены продажи лотов;</w:t>
      </w:r>
    </w:p>
    <w:p w14:paraId="73A2BA5B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01 декабря 2022 г. по 07 декабря 2022 г. - в размере 92,00% от начальной цены продажи лотов;</w:t>
      </w:r>
    </w:p>
    <w:p w14:paraId="44D43449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08 декабря 2022 г. по 14 декабря 2022 г. - в размере 84,00% от начальной цены продажи лотов;</w:t>
      </w:r>
    </w:p>
    <w:p w14:paraId="1BE6BED8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15 декабря 2022 г. по 21 декабря 2022 г. - в размере 76,00% от начальной цены продажи лотов;</w:t>
      </w:r>
    </w:p>
    <w:p w14:paraId="7E3434A3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22 декабря 2022 г. по 28 декабря 2022 г. - в размере 68,00% от начальной цены продажи лотов;</w:t>
      </w:r>
    </w:p>
    <w:p w14:paraId="33D45F0E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29 декабря 2022 г. по 04 января 2023 г. - в размере 60,00% от начальной цены продажи лотов;</w:t>
      </w:r>
    </w:p>
    <w:p w14:paraId="754F7014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05 января 2023 г. по 11 января 2023 г. - в размере 52,00% от начальной цены продажи лотов;</w:t>
      </w:r>
    </w:p>
    <w:p w14:paraId="038BA0DC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12 января 2023 г. по 18 января 2023 г. - в размере 44,00% от начальной цены продажи лотов;</w:t>
      </w:r>
    </w:p>
    <w:p w14:paraId="1EA6D97D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19 января 2023 г. по 25 января 2023 г. - в размере 36,00% от начальной цены продажи лотов;</w:t>
      </w:r>
    </w:p>
    <w:p w14:paraId="01F2416B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26 января 2023 г. по 01 февраля 2023 г. - в размере 28,00% от начальной цены продажи лотов;</w:t>
      </w:r>
    </w:p>
    <w:p w14:paraId="45C45168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02 февраля 2023 г. по 08 февраля 2023 г. - в размере 20,00% от начальной цены продажи лотов;</w:t>
      </w:r>
    </w:p>
    <w:p w14:paraId="1773CAB8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09 февраля 2023 г. по 15 февраля 2023 г. - в размере 12,00% от начальной цены продажи лотов;</w:t>
      </w:r>
    </w:p>
    <w:p w14:paraId="5034A758" w14:textId="77777777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>с 16 февраля 2023 г. по 22 февраля 2023 г. - в размере 6,00% от начальной цены продажи лотов;</w:t>
      </w:r>
    </w:p>
    <w:p w14:paraId="0CF04A9E" w14:textId="581FC7D8" w:rsidR="007F0258" w:rsidRPr="007F0258" w:rsidRDefault="007F0258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0258">
        <w:rPr>
          <w:color w:val="000000"/>
        </w:rPr>
        <w:t xml:space="preserve">с 23 февраля 2023 г. по 01 марта 2023 г. - в размере 1,00% </w:t>
      </w:r>
      <w:r>
        <w:rPr>
          <w:color w:val="000000"/>
        </w:rPr>
        <w:t>от начальной цены продажи лотов.</w:t>
      </w:r>
    </w:p>
    <w:p w14:paraId="2FD23ECF" w14:textId="128FEA66" w:rsidR="00B53CB5" w:rsidRPr="00285D21" w:rsidRDefault="00B53CB5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69C3">
        <w:rPr>
          <w:b/>
          <w:color w:val="000000"/>
        </w:rPr>
        <w:t xml:space="preserve">Для лота </w:t>
      </w:r>
      <w:r w:rsidR="00576901">
        <w:rPr>
          <w:b/>
          <w:color w:val="000000"/>
        </w:rPr>
        <w:t>5</w:t>
      </w:r>
      <w:r w:rsidRPr="001969C3">
        <w:rPr>
          <w:b/>
          <w:color w:val="000000"/>
        </w:rPr>
        <w:t>:</w:t>
      </w:r>
    </w:p>
    <w:p w14:paraId="4E075433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18 октября 2022 г. по 30 ноября 2022 г. - в размере начальной цены продажи лота;</w:t>
      </w:r>
    </w:p>
    <w:p w14:paraId="0A35FC00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01 декабря 2022 г. по 07 декабря 2022 г. - в размере 94,00% от начальной цены продажи лота;</w:t>
      </w:r>
    </w:p>
    <w:p w14:paraId="54114CD0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08 декабря 2022 г. по 14 декабря 2022 г. - в размере 88,00% от начальной цены продажи лота;</w:t>
      </w:r>
    </w:p>
    <w:p w14:paraId="36BCA5F9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15 декабря 2022 г. по 21 декабря 2022 г. - в размере 82,00% от начальной цены продажи лота;</w:t>
      </w:r>
    </w:p>
    <w:p w14:paraId="7E381633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22 декабря 2022 г. по 28 декабря 2022 г. - в размере 76,00% от начальной цены продажи лота;</w:t>
      </w:r>
    </w:p>
    <w:p w14:paraId="48B88D13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29 декабря 2022 г. по 04 января 2023 г. - в размере 70,00% от начальной цены продажи лота;</w:t>
      </w:r>
    </w:p>
    <w:p w14:paraId="6B08F721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05 января 2023 г. по 11 января 2023 г. - в размере 64,00% от начальной цены продажи лота;</w:t>
      </w:r>
    </w:p>
    <w:p w14:paraId="51FD9609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12 января 2023 г. по 18 января 2023 г. - в размере 58,00% от начальной цены продажи лота;</w:t>
      </w:r>
    </w:p>
    <w:p w14:paraId="0871CA96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19 января 2023 г. по 25 января 2023 г. - в размере 52,00% от начальной цены продажи лота;</w:t>
      </w:r>
    </w:p>
    <w:p w14:paraId="1075A4E0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26 января 2023 г. по 01 февраля 2023 г. - в размере 46,00% от начальной цены продажи лота;</w:t>
      </w:r>
    </w:p>
    <w:p w14:paraId="0C42EAB0" w14:textId="77777777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lastRenderedPageBreak/>
        <w:t>с 02 февраля 2023 г. по 08 февраля 2023 г. - в размере 41,00% от начальной цены продажи лота;</w:t>
      </w:r>
    </w:p>
    <w:p w14:paraId="04525FB5" w14:textId="51865831" w:rsidR="00285D21" w:rsidRPr="00285D21" w:rsidRDefault="00285D21" w:rsidP="00285D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D21">
        <w:rPr>
          <w:color w:val="000000"/>
        </w:rPr>
        <w:t>с 09 февраля 2023 г. по 15 февраля 2023 г. - в размере 36,00%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2379404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27B8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782B2E0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3CB5" w:rsidRPr="00B53CB5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6ADC88C" w14:textId="61210372" w:rsidR="00D27B8D" w:rsidRDefault="00576901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Санкт-Петербург, ул. Чапаева, д.15, </w:t>
      </w:r>
      <w:proofErr w:type="spellStart"/>
      <w:r w:rsidRPr="0057690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690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proofErr w:type="gramEnd"/>
      <w:r w:rsidRPr="00576901">
        <w:rPr>
          <w:rFonts w:ascii="Times New Roman" w:hAnsi="Times New Roman" w:cs="Times New Roman"/>
          <w:color w:val="000000"/>
          <w:sz w:val="24"/>
          <w:szCs w:val="24"/>
        </w:rPr>
        <w:t xml:space="preserve">, тел. +7(812)670-97-09,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313, +7(952)246-23-02</w:t>
      </w:r>
      <w:r w:rsidRPr="00576901">
        <w:rPr>
          <w:rFonts w:ascii="Times New Roman" w:hAnsi="Times New Roman" w:cs="Times New Roman"/>
          <w:color w:val="000000"/>
          <w:sz w:val="24"/>
          <w:szCs w:val="24"/>
        </w:rPr>
        <w:t>; у ОТ: Тел. 8(812)334-20-50 (с 9.00 до 18.00 по Московскому времени в рабочие дни), informspb@auction-house.ru.</w:t>
      </w:r>
    </w:p>
    <w:p w14:paraId="75E30D8B" w14:textId="33F3A1F0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6E5666F0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000D"/>
    <w:rsid w:val="00107714"/>
    <w:rsid w:val="001969C3"/>
    <w:rsid w:val="00203862"/>
    <w:rsid w:val="00220317"/>
    <w:rsid w:val="00220F07"/>
    <w:rsid w:val="00285D21"/>
    <w:rsid w:val="002A0202"/>
    <w:rsid w:val="002C116A"/>
    <w:rsid w:val="002C2BDE"/>
    <w:rsid w:val="00360297"/>
    <w:rsid w:val="00360DC6"/>
    <w:rsid w:val="00405C92"/>
    <w:rsid w:val="004D093B"/>
    <w:rsid w:val="004F4F9B"/>
    <w:rsid w:val="00507F0D"/>
    <w:rsid w:val="0051664E"/>
    <w:rsid w:val="00576901"/>
    <w:rsid w:val="00577987"/>
    <w:rsid w:val="005A6AEE"/>
    <w:rsid w:val="005F1F68"/>
    <w:rsid w:val="00651D54"/>
    <w:rsid w:val="00707F65"/>
    <w:rsid w:val="0075544F"/>
    <w:rsid w:val="007F0258"/>
    <w:rsid w:val="008B5083"/>
    <w:rsid w:val="008E2B16"/>
    <w:rsid w:val="009A500B"/>
    <w:rsid w:val="00A81DF3"/>
    <w:rsid w:val="00B141BB"/>
    <w:rsid w:val="00B220F8"/>
    <w:rsid w:val="00B53CB5"/>
    <w:rsid w:val="00B93A5E"/>
    <w:rsid w:val="00CF5F6F"/>
    <w:rsid w:val="00D16130"/>
    <w:rsid w:val="00D242FD"/>
    <w:rsid w:val="00D27B8D"/>
    <w:rsid w:val="00D7451B"/>
    <w:rsid w:val="00D834CB"/>
    <w:rsid w:val="00DF00DF"/>
    <w:rsid w:val="00E645EC"/>
    <w:rsid w:val="00E65C53"/>
    <w:rsid w:val="00E82D65"/>
    <w:rsid w:val="00E936F8"/>
    <w:rsid w:val="00EE3F19"/>
    <w:rsid w:val="00F16092"/>
    <w:rsid w:val="00F733B8"/>
    <w:rsid w:val="00FA4A78"/>
    <w:rsid w:val="00FC38B5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2640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2019-07-23T07:54:00Z</dcterms:created>
  <dcterms:modified xsi:type="dcterms:W3CDTF">2022-10-07T10:03:00Z</dcterms:modified>
</cp:coreProperties>
</file>