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D74B" w14:textId="293C35A8" w:rsidR="003757C6" w:rsidRPr="003F6906" w:rsidRDefault="00480B7C" w:rsidP="00582847">
      <w:pPr>
        <w:spacing w:after="0" w:line="257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6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3F6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пер.Гривцова</w:t>
      </w:r>
      <w:proofErr w:type="spellEnd"/>
      <w:r w:rsidRPr="003F6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д.5, </w:t>
      </w:r>
      <w:proofErr w:type="spellStart"/>
      <w:r w:rsidRPr="003F6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лит.В</w:t>
      </w:r>
      <w:proofErr w:type="spellEnd"/>
      <w:r w:rsidRPr="003F6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8(473)2106431, 8(800)777-57-57, </w:t>
      </w:r>
      <w:proofErr w:type="spellStart"/>
      <w:r w:rsidRPr="003F690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valek</w:t>
      </w:r>
      <w:proofErr w:type="spellEnd"/>
      <w:r w:rsidRPr="003F6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@auction-house.ru) (далее-Организатор торгов, ОТ), действующее на основании договора поручения с гражданкой </w:t>
      </w:r>
      <w:r w:rsidRPr="003F690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Российской Федерации</w:t>
      </w:r>
      <w:r w:rsidRPr="003F690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bookmarkStart w:id="0" w:name="_Hlk101302160"/>
      <w:bookmarkStart w:id="1" w:name="_Hlk101302771"/>
      <w:r w:rsidRPr="003F690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Червяковой Оксаной Николаевной </w:t>
      </w:r>
      <w:bookmarkEnd w:id="0"/>
      <w:r w:rsidRPr="003F690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(дата рождения: 27.05.1993, место рождения: п. </w:t>
      </w:r>
      <w:proofErr w:type="spellStart"/>
      <w:r w:rsidRPr="003F690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Золотухино</w:t>
      </w:r>
      <w:proofErr w:type="spellEnd"/>
      <w:r w:rsidRPr="003F690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Золотухинского района Курской области, (ИНН 460702183354, СНИЛС 147-133-586 59, место жительства: Курская область, Золотухинский район, раб. пос. </w:t>
      </w:r>
      <w:proofErr w:type="spellStart"/>
      <w:r w:rsidRPr="003F690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Золотухино</w:t>
      </w:r>
      <w:proofErr w:type="spellEnd"/>
      <w:r w:rsidRPr="003F690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ул. К. Маркса, д.114)</w:t>
      </w:r>
      <w:bookmarkEnd w:id="1"/>
      <w:r w:rsidRPr="003F690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</w:t>
      </w:r>
      <w:r w:rsidRPr="003F690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именуемой в дальнейшем «Должник»,</w:t>
      </w:r>
      <w:r w:rsidRPr="003F690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в лице финансового управляющего </w:t>
      </w:r>
      <w:proofErr w:type="spellStart"/>
      <w:r w:rsidRPr="003F690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Петрыкиной</w:t>
      </w:r>
      <w:proofErr w:type="spellEnd"/>
      <w:r w:rsidRPr="003F690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Натальи Васильевны </w:t>
      </w:r>
      <w:r w:rsidRPr="003F690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(ИНН 575101381840,  СНИЛС 005-563-658 42, адрес для корреспонденции: 302040, г. Орел, ул. 8 Марта, д. 8, кв. 165,  рег. номер 10141, СРО Ассоциация арбитражных управляющих "СИРИУС" (142280, Московская область, г. Протвино, </w:t>
      </w:r>
      <w:proofErr w:type="spellStart"/>
      <w:r w:rsidRPr="003F690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Кременковское</w:t>
      </w:r>
      <w:proofErr w:type="spellEnd"/>
      <w:r w:rsidRPr="003F690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шоссе, д. 2, офис 104/2, ИНН 5043069006, ОГРН 1205000015615), действующей на основании Решения  Арбитражного суда Курской области по делу № А35-10329/2020 от 20.09.2021 (далее – Финансовый управляющий, ФУ)</w:t>
      </w:r>
      <w:r w:rsidRPr="003F6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3F6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B4E6F" w:rsidRPr="003F6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сообщает </w:t>
      </w:r>
      <w:r w:rsidR="003757C6" w:rsidRPr="003F6906">
        <w:rPr>
          <w:rFonts w:ascii="Times New Roman" w:hAnsi="Times New Roman" w:cs="Times New Roman"/>
          <w:b/>
          <w:sz w:val="24"/>
          <w:szCs w:val="24"/>
        </w:rPr>
        <w:t>о</w:t>
      </w:r>
      <w:r w:rsidR="003757C6" w:rsidRPr="003F69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проведении торгов посредством публичного предложения</w:t>
      </w:r>
      <w:r w:rsidR="003757C6" w:rsidRPr="003F6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Торги) на</w:t>
      </w:r>
      <w:r w:rsidR="000757F1" w:rsidRPr="003F6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57C6" w:rsidRPr="003F6906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 площадке АО «Российский аукционный дом», по адресу в сети Интернет: http://www.lot-online.ru/ (далее – ЭП)</w:t>
      </w:r>
      <w:r w:rsidR="003757C6" w:rsidRPr="003F69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D80CFF" w14:textId="6559A8D7" w:rsidR="0067092C" w:rsidRPr="003F6906" w:rsidRDefault="003757C6" w:rsidP="00582847">
      <w:pPr>
        <w:spacing w:after="0" w:line="257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9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Начало приема заявок – 12.10.2022</w:t>
      </w:r>
      <w:r w:rsidRPr="003F6906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3F69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17 час. 00 мин. (мск).</w:t>
      </w:r>
      <w:r w:rsidRPr="003F6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Сокращение: календарный день – к/день. Прием заявок составляет: в 1-ом периоде - </w:t>
      </w:r>
      <w:r w:rsidR="00AF0483" w:rsidRPr="003F69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37</w:t>
      </w:r>
      <w:r w:rsidRPr="003F69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к/дней</w:t>
      </w:r>
      <w:r w:rsidRPr="003F6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изменения начальной цены, со 2-го по </w:t>
      </w:r>
      <w:r w:rsidR="00AF0483" w:rsidRPr="003F6906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3F6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-ый периоды – </w:t>
      </w:r>
      <w:r w:rsidRPr="003F69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 к/дней</w:t>
      </w:r>
      <w:r w:rsidRPr="003F6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величина снижения – </w:t>
      </w:r>
      <w:r w:rsidR="00AF0483" w:rsidRPr="003F69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3F69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% </w:t>
      </w:r>
      <w:r w:rsidRPr="003F6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начальной цены Лота, установленной на первом периоде. </w:t>
      </w:r>
    </w:p>
    <w:p w14:paraId="197767AF" w14:textId="6F2D9825" w:rsidR="0067092C" w:rsidRPr="003F6906" w:rsidRDefault="0067092C" w:rsidP="00582847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06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Лота 1 – </w:t>
      </w:r>
      <w:r w:rsidR="00AF0483" w:rsidRPr="003F6906">
        <w:rPr>
          <w:rFonts w:ascii="Times New Roman" w:hAnsi="Times New Roman" w:cs="Times New Roman"/>
          <w:b/>
          <w:bCs/>
          <w:sz w:val="24"/>
          <w:szCs w:val="24"/>
        </w:rPr>
        <w:t>3 629 700,00</w:t>
      </w:r>
      <w:r w:rsidR="00AF0483" w:rsidRPr="003F69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6906">
        <w:rPr>
          <w:rFonts w:ascii="Times New Roman" w:hAnsi="Times New Roman" w:cs="Times New Roman"/>
          <w:b/>
          <w:bCs/>
          <w:sz w:val="24"/>
          <w:szCs w:val="24"/>
        </w:rPr>
        <w:t>руб., НДС не облагается.</w:t>
      </w:r>
    </w:p>
    <w:p w14:paraId="14D15E46" w14:textId="160F5835" w:rsidR="0067092C" w:rsidRPr="003F6906" w:rsidRDefault="003757C6" w:rsidP="00582847">
      <w:pPr>
        <w:spacing w:after="0" w:line="257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69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Минимальная цена (цена отсечения)</w:t>
      </w:r>
      <w:r w:rsidR="00D81BC5" w:rsidRPr="003F69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F69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Лот</w:t>
      </w:r>
      <w:r w:rsidR="0067092C" w:rsidRPr="003F69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3F69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 – </w:t>
      </w:r>
      <w:r w:rsidR="00AF0483" w:rsidRPr="003F69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2 323 008,00</w:t>
      </w:r>
      <w:r w:rsidR="00AF0483" w:rsidRPr="003F69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F69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руб.</w:t>
      </w:r>
      <w:r w:rsidR="0067092C" w:rsidRPr="003F69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НДС не облагается.</w:t>
      </w:r>
    </w:p>
    <w:p w14:paraId="76183B03" w14:textId="37B37C53" w:rsidR="00AF0483" w:rsidRPr="003F6906" w:rsidRDefault="00AF0483" w:rsidP="00582847">
      <w:pPr>
        <w:spacing w:after="0" w:line="257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69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цена Лота </w:t>
      </w:r>
      <w:r w:rsidRPr="003F69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3F69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1 033 200,00</w:t>
      </w:r>
      <w:r w:rsidRPr="003F69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F69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руб., НДС не облагается.</w:t>
      </w:r>
    </w:p>
    <w:p w14:paraId="65B7B5E7" w14:textId="600EEB9C" w:rsidR="00AF0483" w:rsidRPr="003F6906" w:rsidRDefault="00AF0483" w:rsidP="00582847">
      <w:pPr>
        <w:spacing w:after="0" w:line="257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69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Минимальная цена (цена отсечения) Лота </w:t>
      </w:r>
      <w:r w:rsidRPr="003F69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3F69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661 248,00</w:t>
      </w:r>
      <w:r w:rsidRPr="003F69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F69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руб., НДС не облагается.</w:t>
      </w:r>
    </w:p>
    <w:p w14:paraId="3F1A51A9" w14:textId="77777777" w:rsidR="005564CF" w:rsidRPr="003F6906" w:rsidRDefault="003757C6" w:rsidP="00582847">
      <w:pPr>
        <w:spacing w:after="0" w:line="257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242E18F0" w14:textId="77777777" w:rsidR="00AF0483" w:rsidRPr="003F6906" w:rsidRDefault="003757C6" w:rsidP="00582847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06">
        <w:rPr>
          <w:rFonts w:ascii="Times New Roman" w:hAnsi="Times New Roman" w:cs="Times New Roman"/>
          <w:sz w:val="24"/>
          <w:szCs w:val="24"/>
        </w:rPr>
        <w:t xml:space="preserve">Продаже на Торгах подлежит следующее имущество (далее – Имущество, Лот): </w:t>
      </w:r>
    </w:p>
    <w:p w14:paraId="210201DF" w14:textId="77777777" w:rsidR="00AF0483" w:rsidRPr="003F6906" w:rsidRDefault="00AF0483" w:rsidP="00582847">
      <w:pPr>
        <w:spacing w:after="0" w:line="257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69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Лот №1: </w:t>
      </w:r>
    </w:p>
    <w:p w14:paraId="650E8D9F" w14:textId="77777777" w:rsidR="00AF0483" w:rsidRPr="003F6906" w:rsidRDefault="00AF0483" w:rsidP="00582847">
      <w:pPr>
        <w:spacing w:after="0" w:line="257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69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Объект 1</w:t>
      </w:r>
      <w:r w:rsidRPr="003F6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Нежилое помещение, площадь 831,4 </w:t>
      </w:r>
      <w:proofErr w:type="gramStart"/>
      <w:r w:rsidRPr="003F6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кв.м</w:t>
      </w:r>
      <w:proofErr w:type="gramEnd"/>
      <w:r w:rsidRPr="003F6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кадастровый номер 32:19:0020101:593, адрес: Брянская область,  Погарский р-н, с. Березовка, ул. Советская, д. 8Б;</w:t>
      </w:r>
    </w:p>
    <w:p w14:paraId="7A5BE849" w14:textId="77777777" w:rsidR="00AF0483" w:rsidRPr="003F6906" w:rsidRDefault="00AF0483" w:rsidP="00582847">
      <w:pPr>
        <w:spacing w:after="0" w:line="257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2" w:name="_Hlk102040218"/>
      <w:r w:rsidRPr="003F69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Объект 2</w:t>
      </w:r>
      <w:r w:rsidRPr="003F6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bookmarkEnd w:id="2"/>
      <w:r w:rsidRPr="003F6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Нежилое помещение, площадь 88,1 </w:t>
      </w:r>
      <w:proofErr w:type="gramStart"/>
      <w:r w:rsidRPr="003F6906">
        <w:rPr>
          <w:rFonts w:ascii="Times New Roman" w:hAnsi="Times New Roman" w:cs="Times New Roman"/>
          <w:color w:val="000000" w:themeColor="text1"/>
          <w:sz w:val="24"/>
          <w:szCs w:val="24"/>
        </w:rPr>
        <w:t>кв.м</w:t>
      </w:r>
      <w:proofErr w:type="gramEnd"/>
      <w:r w:rsidRPr="003F6906">
        <w:rPr>
          <w:rFonts w:ascii="Times New Roman" w:hAnsi="Times New Roman" w:cs="Times New Roman"/>
          <w:color w:val="000000" w:themeColor="text1"/>
          <w:sz w:val="24"/>
          <w:szCs w:val="24"/>
        </w:rPr>
        <w:t>, кадастровый номер 32:19:0020101:592, адрес: Брянская область, Погарский р-н, с. Березовка, ул. Советская, д. 8Б;</w:t>
      </w:r>
    </w:p>
    <w:p w14:paraId="32EB20AC" w14:textId="4C4EEFC1" w:rsidR="00AF0483" w:rsidRPr="003F6906" w:rsidRDefault="00AF0483" w:rsidP="00582847">
      <w:pPr>
        <w:spacing w:after="0" w:line="257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69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Объект 3</w:t>
      </w:r>
      <w:r w:rsidRPr="003F6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Земельный участок, площадь 971 +/- 7 кв.м, кадастровый номер 32:19:0020101:301, категория земель: земли населенных пунктов, вид разрешенного использования: земли под объектами  торговли, общественного питания, общественного обслуживания, адрес: Брянская область, Погарский р-н, с. Березовка, ул. Советская, д. 8Б. Доля в праве: 87/100.</w:t>
      </w:r>
    </w:p>
    <w:p w14:paraId="01512C8C" w14:textId="77777777" w:rsidR="00AF0483" w:rsidRPr="003F6906" w:rsidRDefault="00AF0483" w:rsidP="00582847">
      <w:pPr>
        <w:spacing w:after="0" w:line="257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69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Лот №2: </w:t>
      </w:r>
    </w:p>
    <w:p w14:paraId="2226A3F8" w14:textId="77777777" w:rsidR="00AF0483" w:rsidRPr="003F6906" w:rsidRDefault="00AF0483" w:rsidP="00582847">
      <w:pPr>
        <w:spacing w:after="0" w:line="257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69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Объект 1</w:t>
      </w:r>
      <w:r w:rsidRPr="003F6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Жилое помещение, вид жилого помещения – 2-х комнатная квартира, этаж 5, общая площадь 41,7 кв.м, адрес: Тверская область, Кимрский район, пос. Белый Городок, ул. Главная, д. 24, кв. 16. Кадастровый номер 69:14:0250217:110.</w:t>
      </w:r>
    </w:p>
    <w:p w14:paraId="105FDE3F" w14:textId="794E3730" w:rsidR="00AF0483" w:rsidRPr="003F6906" w:rsidRDefault="00AF0483" w:rsidP="00582847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bookmarkStart w:id="3" w:name="_Hlk102040178"/>
      <w:r w:rsidRPr="003F6906">
        <w:rPr>
          <w:rFonts w:ascii="Times New Roman" w:hAnsi="Times New Roman" w:cs="Times New Roman"/>
          <w:b/>
          <w:bCs/>
          <w:sz w:val="24"/>
          <w:szCs w:val="24"/>
        </w:rPr>
        <w:t xml:space="preserve">Ограничение прав и обременение объектов недвижимости: </w:t>
      </w:r>
      <w:r w:rsidRPr="003F69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залог в пользу ООО КБ «</w:t>
      </w:r>
      <w:proofErr w:type="spellStart"/>
      <w:r w:rsidRPr="003F69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Нэклис</w:t>
      </w:r>
      <w:proofErr w:type="spellEnd"/>
      <w:r w:rsidRPr="003F69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-Банк», запрет на осуществление регистрационных действий.</w:t>
      </w:r>
      <w:bookmarkEnd w:id="3"/>
    </w:p>
    <w:p w14:paraId="1678E933" w14:textId="10EB7054" w:rsidR="00AF0483" w:rsidRPr="003F6906" w:rsidRDefault="0009469D" w:rsidP="00582847">
      <w:pPr>
        <w:widowControl w:val="0"/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F6906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документами в отношении Имущества проводится путем обращения к Поверенному </w:t>
      </w:r>
      <w:r w:rsidR="00AF0483" w:rsidRPr="003F6906">
        <w:rPr>
          <w:rFonts w:ascii="Times New Roman" w:hAnsi="Times New Roman" w:cs="Times New Roman"/>
          <w:sz w:val="24"/>
          <w:szCs w:val="24"/>
          <w:lang w:bidi="ru-RU"/>
        </w:rPr>
        <w:t>в рабочие дни с 10:00 до 17:00</w:t>
      </w:r>
      <w:r w:rsidR="00AF0483" w:rsidRPr="003F6906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14:paraId="690B8D20" w14:textId="5CF3769F" w:rsidR="00AF0483" w:rsidRPr="003F6906" w:rsidRDefault="00AF0483" w:rsidP="00582847">
      <w:pPr>
        <w:spacing w:after="0" w:line="257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F6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</w:t>
      </w:r>
      <w:r w:rsidRPr="003F69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Лоту 1:</w:t>
      </w:r>
      <w:r w:rsidRPr="003F6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Антон Игоревич тел. </w:t>
      </w:r>
      <w:r w:rsidRPr="003F690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8-916-600-02-13, 8-473-210-64-31 </w:t>
      </w:r>
      <w:hyperlink r:id="rId4" w:history="1">
        <w:r w:rsidRPr="003F6906">
          <w:rPr>
            <w:rStyle w:val="aa"/>
            <w:rFonts w:ascii="Times New Roman" w:eastAsia="Calibri" w:hAnsi="Times New Roman" w:cs="Times New Roman"/>
            <w:sz w:val="24"/>
            <w:szCs w:val="24"/>
          </w:rPr>
          <w:t>valek@auction-house.ru</w:t>
        </w:r>
      </w:hyperlink>
      <w:r w:rsidRPr="003F6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Pr="003F6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7B31FA56" w14:textId="7C31467A" w:rsidR="00AF0483" w:rsidRPr="003F6906" w:rsidRDefault="00AF0483" w:rsidP="00582847">
      <w:pPr>
        <w:spacing w:after="0" w:line="257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F6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</w:t>
      </w:r>
      <w:r w:rsidRPr="003F69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Лоту 2:</w:t>
      </w:r>
      <w:r w:rsidRPr="003F6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Юлия Викторовна +7-980-701-15-25 </w:t>
      </w:r>
      <w:hyperlink r:id="rId5" w:history="1">
        <w:r w:rsidRPr="003F6906">
          <w:rPr>
            <w:rStyle w:val="aa"/>
            <w:rFonts w:ascii="Times New Roman" w:eastAsia="Calibri" w:hAnsi="Times New Roman" w:cs="Times New Roman"/>
            <w:sz w:val="24"/>
            <w:szCs w:val="24"/>
          </w:rPr>
          <w:t>ermakova@auction-house.ru</w:t>
        </w:r>
      </w:hyperlink>
      <w:r w:rsidRPr="003F6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63D3AB09" w14:textId="4DDB20D8" w:rsidR="003757C6" w:rsidRPr="003F6906" w:rsidRDefault="0009469D" w:rsidP="00582847">
      <w:pPr>
        <w:widowControl w:val="0"/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F6906">
        <w:rPr>
          <w:rFonts w:ascii="Times New Roman" w:hAnsi="Times New Roman" w:cs="Times New Roman"/>
          <w:sz w:val="24"/>
          <w:szCs w:val="24"/>
          <w:lang w:bidi="ru-RU"/>
        </w:rPr>
        <w:t>Ознакомление с Имуществом производится по месту нахождения Имущества, по предварительной записи по вышеуказанным контактным телефонам.</w:t>
      </w:r>
    </w:p>
    <w:p w14:paraId="13F9604A" w14:textId="59006229" w:rsidR="00201148" w:rsidRPr="003F6906" w:rsidRDefault="00201148" w:rsidP="00582847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F6906">
        <w:rPr>
          <w:rFonts w:ascii="Times New Roman" w:hAnsi="Times New Roman" w:cs="Times New Roman"/>
          <w:b/>
          <w:bCs/>
          <w:sz w:val="24"/>
          <w:szCs w:val="24"/>
        </w:rPr>
        <w:lastRenderedPageBreak/>
        <w:t>З</w:t>
      </w:r>
      <w:r w:rsidRPr="003F69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адаток – 10 % от начальной цены Лота</w:t>
      </w:r>
      <w:r w:rsidRPr="003F69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 w:rsidR="000757F1" w:rsidRPr="003F69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F6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установленный для определенного периода Торгов,</w:t>
      </w:r>
      <w:r w:rsidR="000757F1" w:rsidRPr="003F6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69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должен поступить </w:t>
      </w:r>
      <w:r w:rsidRPr="003F69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счет</w:t>
      </w:r>
      <w:r w:rsidR="000757F1" w:rsidRPr="003F69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F6906">
        <w:rPr>
          <w:rFonts w:ascii="Times New Roman" w:hAnsi="Times New Roman" w:cs="Times New Roman"/>
          <w:b/>
          <w:bCs/>
          <w:spacing w:val="-6"/>
          <w:sz w:val="24"/>
          <w:szCs w:val="24"/>
        </w:rPr>
        <w:t>Оператора ЭП</w:t>
      </w:r>
      <w:r w:rsidR="000757F1" w:rsidRPr="003F6906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F6906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собственников», </w:t>
      </w:r>
      <w:r w:rsidRPr="003F6906">
        <w:rPr>
          <w:rFonts w:ascii="Times New Roman" w:hAnsi="Times New Roman" w:cs="Times New Roman"/>
          <w:color w:val="000000" w:themeColor="text1"/>
          <w:sz w:val="24"/>
          <w:szCs w:val="24"/>
        </w:rPr>
        <w:t>размещённом на ЭП,</w:t>
      </w:r>
      <w:r w:rsidR="0052064C" w:rsidRPr="003F6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69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не позднее даты и времени окончания приема заявок на участие в Торгах в соответствующем периоде проведения Торгов.</w:t>
      </w:r>
      <w:r w:rsidR="006B3351" w:rsidRPr="003F69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582847" w:rsidRPr="005828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</w:t>
      </w:r>
      <w:r w:rsidR="005828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3F6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Реквизиты для внесения задатка: </w:t>
      </w:r>
      <w:r w:rsidRPr="003F69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Получатель – АО «Российский аукционный дом» (ИНН 7838430413, КПП 783801001): р/с 40702810355000036459 Северо-Западный Банк ПАО Сбербанк, БИК 044030653, к/с 30101810500000000653.</w:t>
      </w:r>
      <w:r w:rsidR="005828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3F6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назначении платежа необходимо указывать: </w:t>
      </w:r>
      <w:r w:rsidRPr="003F69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«№ Л/с .... Средства для проведения операций по обеспечению участия в электронных торгах. НДС не облагается».</w:t>
      </w:r>
      <w:r w:rsidRPr="003F690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828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3F69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Документом, подтверждающим поступление задатка на счет Оператора ЭП, является выписка со счета ОТ. Исполнение обязанности по внесению суммы задатка третьими лицами не допускается.</w:t>
      </w:r>
    </w:p>
    <w:p w14:paraId="60EFAC01" w14:textId="77777777" w:rsidR="0009469D" w:rsidRPr="003F6906" w:rsidRDefault="00201148" w:rsidP="00582847">
      <w:pPr>
        <w:spacing w:after="0" w:line="257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6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участию в Торгах </w:t>
      </w:r>
      <w:r w:rsidRPr="003F6906">
        <w:rPr>
          <w:rFonts w:ascii="Times New Roman" w:hAnsi="Times New Roman" w:cs="Times New Roman"/>
          <w:sz w:val="24"/>
          <w:szCs w:val="24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 </w:t>
      </w:r>
    </w:p>
    <w:p w14:paraId="437854B4" w14:textId="7BECBDDF" w:rsidR="00280E48" w:rsidRPr="003F6906" w:rsidRDefault="00201148" w:rsidP="00582847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06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(далее - ДКП) размещен на ЭП. ДКП заключается с ПТ в течение 5 дней с даты получения ПТ ДКП от КУ. Оплата – в течение 30 дней со дня подписания ДКП на спец. счет Должника: </w:t>
      </w:r>
      <w:r w:rsidR="003F6906" w:rsidRPr="003F69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р/с 40817810947005128161 в Орловском отделении № 8595 ПАО Сбербанк </w:t>
      </w:r>
      <w:r w:rsidR="003F69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(</w:t>
      </w:r>
      <w:r w:rsidR="003F6906" w:rsidRPr="003F69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БИК 045402601, </w:t>
      </w:r>
      <w:proofErr w:type="spellStart"/>
      <w:r w:rsidR="003F6906" w:rsidRPr="003F69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кор</w:t>
      </w:r>
      <w:proofErr w:type="spellEnd"/>
      <w:r w:rsidR="003F6906" w:rsidRPr="003F69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/счет 30101810300000000601, ИНН 7707083893</w:t>
      </w:r>
      <w:r w:rsidR="003F69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), </w:t>
      </w:r>
      <w:r w:rsidR="003F6906" w:rsidRPr="003F69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открытый на имя Червяковой Оксаны Николаевны,</w:t>
      </w:r>
      <w:r w:rsidR="003F6906" w:rsidRPr="003F6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80E48" w:rsidRPr="003F6906">
        <w:rPr>
          <w:rFonts w:ascii="Times New Roman" w:hAnsi="Times New Roman" w:cs="Times New Roman"/>
          <w:bCs/>
          <w:sz w:val="24"/>
          <w:szCs w:val="24"/>
        </w:rPr>
        <w:t>в качестве специального банковского счета должника в деле о банкротстве, предусмотренного п. 5.1 ст. 213.11 Федерального закона «О несостоятельности (банкротстве)» № 127-ФЗ от 26.10.2002</w:t>
      </w:r>
    </w:p>
    <w:p w14:paraId="5CDBE9EC" w14:textId="7EC38D6C" w:rsidR="00532405" w:rsidRPr="003F6906" w:rsidRDefault="009879BC" w:rsidP="00582847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906">
        <w:rPr>
          <w:rFonts w:ascii="Times New Roman" w:hAnsi="Times New Roman" w:cs="Times New Roman"/>
          <w:b/>
          <w:bCs/>
          <w:sz w:val="24"/>
          <w:szCs w:val="24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532405" w:rsidRPr="003F6906" w:rsidSect="00280E48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FE7"/>
    <w:rsid w:val="0000269D"/>
    <w:rsid w:val="00016C3B"/>
    <w:rsid w:val="00026A81"/>
    <w:rsid w:val="000462B2"/>
    <w:rsid w:val="0005381C"/>
    <w:rsid w:val="00064FDB"/>
    <w:rsid w:val="000757F1"/>
    <w:rsid w:val="0009469D"/>
    <w:rsid w:val="00096F8A"/>
    <w:rsid w:val="000D6073"/>
    <w:rsid w:val="000E6765"/>
    <w:rsid w:val="00142F0E"/>
    <w:rsid w:val="0015033B"/>
    <w:rsid w:val="0017170E"/>
    <w:rsid w:val="0017569E"/>
    <w:rsid w:val="00176DE5"/>
    <w:rsid w:val="0018763B"/>
    <w:rsid w:val="001A2DD7"/>
    <w:rsid w:val="001A6F62"/>
    <w:rsid w:val="001B0411"/>
    <w:rsid w:val="001B2001"/>
    <w:rsid w:val="001B2BAF"/>
    <w:rsid w:val="001B4E6F"/>
    <w:rsid w:val="001E2B8E"/>
    <w:rsid w:val="00201148"/>
    <w:rsid w:val="00210FBF"/>
    <w:rsid w:val="00216A23"/>
    <w:rsid w:val="002625BE"/>
    <w:rsid w:val="0027640C"/>
    <w:rsid w:val="00280E48"/>
    <w:rsid w:val="00293BAC"/>
    <w:rsid w:val="002974A7"/>
    <w:rsid w:val="002D7ADA"/>
    <w:rsid w:val="002E6766"/>
    <w:rsid w:val="002F520A"/>
    <w:rsid w:val="0030699B"/>
    <w:rsid w:val="00312B73"/>
    <w:rsid w:val="003250CF"/>
    <w:rsid w:val="00327309"/>
    <w:rsid w:val="00353053"/>
    <w:rsid w:val="00356DB5"/>
    <w:rsid w:val="00373DC3"/>
    <w:rsid w:val="003749B4"/>
    <w:rsid w:val="003757C6"/>
    <w:rsid w:val="00390A28"/>
    <w:rsid w:val="003C2694"/>
    <w:rsid w:val="003E3AA7"/>
    <w:rsid w:val="003F6906"/>
    <w:rsid w:val="00404EF9"/>
    <w:rsid w:val="0042086B"/>
    <w:rsid w:val="00435E82"/>
    <w:rsid w:val="00436CE7"/>
    <w:rsid w:val="00446465"/>
    <w:rsid w:val="00463D4D"/>
    <w:rsid w:val="004657C7"/>
    <w:rsid w:val="00466B8E"/>
    <w:rsid w:val="00480B7C"/>
    <w:rsid w:val="004B36A7"/>
    <w:rsid w:val="004F416D"/>
    <w:rsid w:val="0050572D"/>
    <w:rsid w:val="0052064C"/>
    <w:rsid w:val="00532405"/>
    <w:rsid w:val="00534480"/>
    <w:rsid w:val="005564CF"/>
    <w:rsid w:val="00573F80"/>
    <w:rsid w:val="00582847"/>
    <w:rsid w:val="00592177"/>
    <w:rsid w:val="00594083"/>
    <w:rsid w:val="005950F5"/>
    <w:rsid w:val="005B4FA1"/>
    <w:rsid w:val="005E6D21"/>
    <w:rsid w:val="005F07DD"/>
    <w:rsid w:val="005F1976"/>
    <w:rsid w:val="005F2557"/>
    <w:rsid w:val="00600176"/>
    <w:rsid w:val="00603727"/>
    <w:rsid w:val="00607070"/>
    <w:rsid w:val="006419F7"/>
    <w:rsid w:val="006435ED"/>
    <w:rsid w:val="0067092C"/>
    <w:rsid w:val="00677E82"/>
    <w:rsid w:val="006B3351"/>
    <w:rsid w:val="006B50DE"/>
    <w:rsid w:val="006C40AD"/>
    <w:rsid w:val="006D1138"/>
    <w:rsid w:val="006D2407"/>
    <w:rsid w:val="0070525B"/>
    <w:rsid w:val="00705301"/>
    <w:rsid w:val="00714539"/>
    <w:rsid w:val="00717508"/>
    <w:rsid w:val="007259C2"/>
    <w:rsid w:val="00741313"/>
    <w:rsid w:val="00745AE3"/>
    <w:rsid w:val="007579AF"/>
    <w:rsid w:val="007666AF"/>
    <w:rsid w:val="0077446F"/>
    <w:rsid w:val="007842D9"/>
    <w:rsid w:val="007863A1"/>
    <w:rsid w:val="00791DB5"/>
    <w:rsid w:val="007A75C1"/>
    <w:rsid w:val="007B02BD"/>
    <w:rsid w:val="007B17B2"/>
    <w:rsid w:val="007B7C58"/>
    <w:rsid w:val="007C4886"/>
    <w:rsid w:val="007D2B9C"/>
    <w:rsid w:val="007D5092"/>
    <w:rsid w:val="007F7BD6"/>
    <w:rsid w:val="00871FE2"/>
    <w:rsid w:val="00876D5B"/>
    <w:rsid w:val="008A6858"/>
    <w:rsid w:val="008C4FD9"/>
    <w:rsid w:val="008D2309"/>
    <w:rsid w:val="008F499F"/>
    <w:rsid w:val="008F520D"/>
    <w:rsid w:val="009026D5"/>
    <w:rsid w:val="009156FB"/>
    <w:rsid w:val="00915C23"/>
    <w:rsid w:val="00921536"/>
    <w:rsid w:val="00927741"/>
    <w:rsid w:val="00932E67"/>
    <w:rsid w:val="00933409"/>
    <w:rsid w:val="00947CF6"/>
    <w:rsid w:val="00985983"/>
    <w:rsid w:val="009879BC"/>
    <w:rsid w:val="009A34D1"/>
    <w:rsid w:val="009C07DC"/>
    <w:rsid w:val="009F77C4"/>
    <w:rsid w:val="00A60BC5"/>
    <w:rsid w:val="00A630F6"/>
    <w:rsid w:val="00A9010A"/>
    <w:rsid w:val="00A91CDA"/>
    <w:rsid w:val="00A958CC"/>
    <w:rsid w:val="00AA0CA3"/>
    <w:rsid w:val="00AB1500"/>
    <w:rsid w:val="00AC4B7D"/>
    <w:rsid w:val="00AC700B"/>
    <w:rsid w:val="00AD47CF"/>
    <w:rsid w:val="00AD6E81"/>
    <w:rsid w:val="00AF0483"/>
    <w:rsid w:val="00AF1572"/>
    <w:rsid w:val="00AF4F4A"/>
    <w:rsid w:val="00B31512"/>
    <w:rsid w:val="00B442E2"/>
    <w:rsid w:val="00B504B3"/>
    <w:rsid w:val="00B508F6"/>
    <w:rsid w:val="00B53EFF"/>
    <w:rsid w:val="00B55CA3"/>
    <w:rsid w:val="00B75658"/>
    <w:rsid w:val="00BB6D41"/>
    <w:rsid w:val="00BC1B48"/>
    <w:rsid w:val="00BE76A2"/>
    <w:rsid w:val="00BF7A5A"/>
    <w:rsid w:val="00C03FCF"/>
    <w:rsid w:val="00C0652A"/>
    <w:rsid w:val="00C3074F"/>
    <w:rsid w:val="00C33ED7"/>
    <w:rsid w:val="00C35261"/>
    <w:rsid w:val="00C3658A"/>
    <w:rsid w:val="00CA1BC6"/>
    <w:rsid w:val="00CC2092"/>
    <w:rsid w:val="00CE0C6B"/>
    <w:rsid w:val="00D13E52"/>
    <w:rsid w:val="00D173D5"/>
    <w:rsid w:val="00D27233"/>
    <w:rsid w:val="00D47721"/>
    <w:rsid w:val="00D81BC5"/>
    <w:rsid w:val="00D90EC7"/>
    <w:rsid w:val="00D9528D"/>
    <w:rsid w:val="00D9791F"/>
    <w:rsid w:val="00DA4F5B"/>
    <w:rsid w:val="00DD5CFE"/>
    <w:rsid w:val="00E15FE7"/>
    <w:rsid w:val="00E17E29"/>
    <w:rsid w:val="00E34024"/>
    <w:rsid w:val="00E36AC4"/>
    <w:rsid w:val="00E40253"/>
    <w:rsid w:val="00E569B1"/>
    <w:rsid w:val="00E62AEF"/>
    <w:rsid w:val="00E7581A"/>
    <w:rsid w:val="00EC4E22"/>
    <w:rsid w:val="00EC63C2"/>
    <w:rsid w:val="00F33865"/>
    <w:rsid w:val="00F45241"/>
    <w:rsid w:val="00F70DD7"/>
    <w:rsid w:val="00F74527"/>
    <w:rsid w:val="00F844A3"/>
    <w:rsid w:val="00F861CC"/>
    <w:rsid w:val="00FB0671"/>
    <w:rsid w:val="00FE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CE80"/>
  <w15:docId w15:val="{8F339F75-8612-42DC-BAFF-32A33642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52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520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91DB5"/>
    <w:rPr>
      <w:color w:val="605E5C"/>
      <w:shd w:val="clear" w:color="auto" w:fill="E1DFDD"/>
    </w:rPr>
  </w:style>
  <w:style w:type="paragraph" w:customStyle="1" w:styleId="Default">
    <w:name w:val="Default"/>
    <w:rsid w:val="00F861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"/>
    <w:basedOn w:val="a0"/>
    <w:uiPriority w:val="99"/>
    <w:rsid w:val="00F861CC"/>
    <w:rPr>
      <w:rFonts w:ascii="Times New Roman" w:hAnsi="Times New Roman"/>
      <w:shd w:val="clear" w:color="auto" w:fill="FFFFFF"/>
    </w:rPr>
  </w:style>
  <w:style w:type="character" w:customStyle="1" w:styleId="ab">
    <w:name w:val="Основной текст + Полужирный"/>
    <w:basedOn w:val="a0"/>
    <w:uiPriority w:val="99"/>
    <w:rsid w:val="00CE0C6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A2DD7"/>
    <w:rPr>
      <w:color w:val="605E5C"/>
      <w:shd w:val="clear" w:color="auto" w:fill="E1DFDD"/>
    </w:rPr>
  </w:style>
  <w:style w:type="table" w:styleId="ac">
    <w:name w:val="Table Grid"/>
    <w:basedOn w:val="a1"/>
    <w:uiPriority w:val="99"/>
    <w:rsid w:val="00AF0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AF0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makova@auction-house.ru" TargetMode="External"/><Relationship Id="rId4" Type="http://schemas.openxmlformats.org/officeDocument/2006/relationships/hyperlink" Target="mailto:vale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Валек Антон Игоревич</cp:lastModifiedBy>
  <cp:revision>19</cp:revision>
  <cp:lastPrinted>2020-10-15T14:55:00Z</cp:lastPrinted>
  <dcterms:created xsi:type="dcterms:W3CDTF">2022-10-10T13:11:00Z</dcterms:created>
  <dcterms:modified xsi:type="dcterms:W3CDTF">2022-10-11T14:12:00Z</dcterms:modified>
</cp:coreProperties>
</file>