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3F9595D6"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8(800)777-57-57, </w:t>
      </w:r>
      <w:r w:rsidR="00DE219D" w:rsidRPr="00DE219D">
        <w:rPr>
          <w:rFonts w:ascii="Times New Roman" w:hAnsi="Times New Roman" w:cs="Times New Roman"/>
          <w:color w:val="000000"/>
          <w:sz w:val="24"/>
          <w:szCs w:val="24"/>
        </w:rPr>
        <w:t>ersh@auction-house.ru</w:t>
      </w:r>
      <w:r w:rsidRPr="00814A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DE219D" w:rsidRPr="00DE219D">
        <w:rPr>
          <w:rFonts w:ascii="Times New Roman" w:hAnsi="Times New Roman" w:cs="Times New Roman"/>
          <w:color w:val="000000"/>
          <w:sz w:val="24"/>
          <w:szCs w:val="24"/>
        </w:rPr>
        <w:t>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Pr="00814A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DE219D" w:rsidRPr="00DE219D">
        <w:rPr>
          <w:rFonts w:ascii="Times New Roman" w:hAnsi="Times New Roman" w:cs="Times New Roman"/>
          <w:color w:val="000000"/>
          <w:sz w:val="24"/>
          <w:szCs w:val="24"/>
        </w:rPr>
        <w:t>Республики Татарстан от 04 октября 2017 г. по делу № А65-25939/2017</w:t>
      </w:r>
      <w:r w:rsidR="00DE219D">
        <w:rPr>
          <w:rFonts w:ascii="Times New Roman" w:hAnsi="Times New Roman" w:cs="Times New Roman"/>
          <w:color w:val="000000"/>
          <w:sz w:val="24"/>
          <w:szCs w:val="24"/>
        </w:rPr>
        <w:t xml:space="preserve"> </w:t>
      </w:r>
      <w:r w:rsidRPr="00814A72">
        <w:rPr>
          <w:rFonts w:ascii="Times New Roman" w:hAnsi="Times New Roman" w:cs="Times New Roman"/>
          <w:color w:val="000000"/>
          <w:sz w:val="24"/>
          <w:szCs w:val="24"/>
        </w:rPr>
        <w:t xml:space="preserve">является </w:t>
      </w:r>
      <w:r w:rsidR="000D2CD1">
        <w:rPr>
          <w:rFonts w:ascii="Times New Roman" w:hAnsi="Times New Roman" w:cs="Times New Roman"/>
          <w:color w:val="000000"/>
          <w:sz w:val="24"/>
          <w:szCs w:val="24"/>
        </w:rPr>
        <w:t>г</w:t>
      </w:r>
      <w:r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4957A311"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DE219D">
        <w:rPr>
          <w:rFonts w:ascii="Times New Roman" w:hAnsi="Times New Roman" w:cs="Times New Roman"/>
          <w:b/>
          <w:bCs/>
          <w:color w:val="000000"/>
          <w:sz w:val="24"/>
          <w:szCs w:val="24"/>
        </w:rPr>
        <w:t>ам 1-4, 6-13</w:t>
      </w:r>
      <w:r w:rsidRPr="002B1B81">
        <w:rPr>
          <w:rFonts w:ascii="Times New Roman" w:hAnsi="Times New Roman" w:cs="Times New Roman"/>
          <w:b/>
          <w:bCs/>
          <w:color w:val="000000"/>
          <w:sz w:val="24"/>
          <w:szCs w:val="24"/>
        </w:rPr>
        <w:t xml:space="preserve"> (далее - Торги);</w:t>
      </w:r>
    </w:p>
    <w:p w14:paraId="08FC7D7C" w14:textId="5FC32576"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DE219D">
        <w:rPr>
          <w:rFonts w:ascii="Times New Roman" w:hAnsi="Times New Roman" w:cs="Times New Roman"/>
          <w:b/>
          <w:bCs/>
          <w:color w:val="000000"/>
          <w:sz w:val="24"/>
          <w:szCs w:val="24"/>
        </w:rPr>
        <w:t>1-6, 8-13</w:t>
      </w:r>
      <w:r w:rsidRPr="002B1B81">
        <w:rPr>
          <w:rFonts w:ascii="Times New Roman" w:hAnsi="Times New Roman" w:cs="Times New Roman"/>
          <w:b/>
          <w:bCs/>
          <w:color w:val="000000"/>
          <w:sz w:val="24"/>
          <w:szCs w:val="24"/>
        </w:rPr>
        <w:t xml:space="preserve"> (далее - Торги ППП).</w:t>
      </w:r>
    </w:p>
    <w:p w14:paraId="5966AE4D" w14:textId="3E649DC5" w:rsidR="00EE2718" w:rsidRDefault="00EE2718" w:rsidP="00DE21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Предметом Торгов/Торгов ППП является следующее имущество</w:t>
      </w:r>
      <w:r w:rsidR="00DE219D">
        <w:rPr>
          <w:rFonts w:ascii="Times New Roman" w:hAnsi="Times New Roman" w:cs="Times New Roman"/>
          <w:color w:val="000000"/>
          <w:sz w:val="24"/>
          <w:szCs w:val="24"/>
        </w:rPr>
        <w:t xml:space="preserve"> и </w:t>
      </w:r>
      <w:r w:rsidR="00DE219D" w:rsidRPr="00DE219D">
        <w:rPr>
          <w:rFonts w:ascii="Times New Roman" w:hAnsi="Times New Roman" w:cs="Times New Roman"/>
          <w:color w:val="000000"/>
          <w:sz w:val="24"/>
          <w:szCs w:val="24"/>
        </w:rPr>
        <w:t>права требования к юридическим и физическим лицам</w:t>
      </w:r>
      <w:r w:rsidR="00DE219D">
        <w:rPr>
          <w:rFonts w:ascii="Times New Roman" w:hAnsi="Times New Roman" w:cs="Times New Roman"/>
          <w:color w:val="000000"/>
          <w:sz w:val="24"/>
          <w:szCs w:val="24"/>
        </w:rPr>
        <w:t xml:space="preserve"> </w:t>
      </w:r>
      <w:r w:rsidR="00DE219D" w:rsidRPr="00DE219D">
        <w:rPr>
          <w:rFonts w:ascii="Times New Roman" w:hAnsi="Times New Roman" w:cs="Times New Roman"/>
          <w:color w:val="000000"/>
          <w:sz w:val="24"/>
          <w:szCs w:val="24"/>
        </w:rPr>
        <w:t>(в скобках указана в т.ч. сумма долга) – начальная цена продажи лота</w:t>
      </w:r>
      <w:r w:rsidRPr="002B1B81">
        <w:rPr>
          <w:rFonts w:ascii="Times New Roman" w:hAnsi="Times New Roman" w:cs="Times New Roman"/>
          <w:color w:val="000000"/>
          <w:sz w:val="24"/>
          <w:szCs w:val="24"/>
        </w:rPr>
        <w:t xml:space="preserve">: </w:t>
      </w:r>
    </w:p>
    <w:p w14:paraId="67F4E851"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1 - Квартира - 65,6 кв. м, адрес: Республика Татарстан, г. Набережные Челны, наб. Саначина, д. 8, кв. 53, 3-комнатная, 5 этаж, кадастровый номер 16:52:030302:3675, ограничения и обременения: зарегистрировано 4 человека, проживает 7 человек (в т.ч. 2 несовершеннолетних), проводится процедура выселения - 2 097 800,00 руб.;</w:t>
      </w:r>
    </w:p>
    <w:p w14:paraId="39816110"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2 - Квартира - 69,2 кв. м, адрес: Республика Татарстан, г. Набережные Челны, ул. им. Маршала Жукова, д. 27/34, кв. 37, 3-комнатная, 10 этаж, кадастровый номер 16:52:030502:306, ограничения и обременения: зарегистрирован и проживает 1 человек, проводится процедура выселения - 2 571 250,00 руб.;</w:t>
      </w:r>
    </w:p>
    <w:p w14:paraId="33758365"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3 - Гараж-бокс 162 - 16,4 кв. м, адрес: Республика Татарстан, г. Казань, ул. Юлиуса Фучика, ГСПК «КВАРТ», кадастровый номер 16:50:150101:6182 - 428 000,00 руб.;</w:t>
      </w:r>
    </w:p>
    <w:p w14:paraId="3E3E98B3"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4 - Гараж-бокс 206 - 16,5 кв. м, адрес: Республика Татарстан, г. Казань, ул. Юлиуса Фучика, ГСПК «КВАРТ», кадастровый номер 16:50:150101:6183 - 431 000,00 руб.;</w:t>
      </w:r>
    </w:p>
    <w:p w14:paraId="0274F129"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5 - Пожарная лестница с остекленённым фасадом (пристрой к 2-х этажному административному зданию) - 20,8 кв. м, адрес: Республика Марий Эл, г. Волжск, ул. Транспортная, д. 2, 2 этаж, кадастровый номер 12:15:1201002:109, права на земельный участок не оформлены, ограничения и обременения: отсутствуют коммуникации (электричество и водоснабжение), затруднителен подъезд специальной и грузовой техники к объекту недвижимости (требуется разрещение владельца на территорию здания), земельный участок принадлежит третьему лицу (договор аренды на земельный участок не заключён), в случае демонтажа стеклопакетов фасада потребуется приведение в первоначальный вид фасада здания - 60 408,36 руб.;</w:t>
      </w:r>
    </w:p>
    <w:p w14:paraId="5B54551C"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6 - Lada Largus, серебристый, 2012, 317 471 км, 1.6 МТ (84,3 л. с.), бензин, передний, VIN XTAKS015LD0714115, царапины, вмятины по периметру, возможны скрытые повреждения, г. Казань - 448 070,00 руб.;</w:t>
      </w:r>
    </w:p>
    <w:p w14:paraId="4D51FB40"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7 - АО «Васильевский стекольный завод», ИНН 1648024300, определение АС Республики Татарстан от 08.05.2019 по делу А65-27007/2018 о включении в РТК третьей очереди, определение АС Республики Татарстан от 31.03.2021 по делу А65-27007/2018, определение АС Республики Татарстан от 05.05.2021 по делу А65-27007/2018, юридическое лицо признано несостоятельным (банкротом) и в отношении него открыто конкурсное производство (566 024 380,54 руб.) - 566 024 380,54 руб.;</w:t>
      </w:r>
    </w:p>
    <w:p w14:paraId="5D209C31"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 xml:space="preserve">Лот 8 - ЗАО «ФОН», ИНН 1616013087 (солидарно с Ливада Анатолием Николаевичем, Ахметзяновой Дианой Наилевной), КД 70/1008 от 09.10.2008, определение АС Республики Татарстан от 17.02.2017 по делу А65-4386/2015 о включении в РТК, определение АС Республики Татарстан от 20.09.2018 по делу А65-4386/2015 о корректировке РТК, определение АС Республики Татарстан от 20.09.2018 по делу А65-677/2018 о включении в </w:t>
      </w:r>
      <w:r w:rsidRPr="005C656A">
        <w:rPr>
          <w:rFonts w:ascii="Times New Roman" w:hAnsi="Times New Roman" w:cs="Times New Roman"/>
          <w:color w:val="000000"/>
          <w:sz w:val="24"/>
          <w:szCs w:val="24"/>
        </w:rPr>
        <w:lastRenderedPageBreak/>
        <w:t>РТК, постановление Одиннадцатого Арбитражного апелляционного суда от 28.12.2020 по делу А65-37663/2018 о включении в РТК, определение АС Республики Татарстан от 17.02.2020 по делу А65-4386/2015 о требовании, подлежащим удовлетворению за счет оставшегося после удовлетворения требований кредиторов имущества должника в размере задолженности 3 972 500 руб., ЗАО «ФОН» - процедура банкротства, Ливада Анатолий Николаевич - реализация имущества (банкротство), Ахметзянова Диана Наилевна - реализация имущества (банкротство), г. Казань (219 616 570,81 руб.) - 219 616 570,81 руб.;</w:t>
      </w:r>
    </w:p>
    <w:p w14:paraId="4714EAC1"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9 - ООО «ИнертДобыча», ИНН 1657062968 (солидарно с Ливада Анатолием Николаевичем, Ахметзяновой Дианой Наилевной), КД 6250 от 11.05.2012, 14015 от 31.01.2014, определение АС Республики Татарстан от 29.05.2018 по делу А65-36538/2017 о включении в РТК, определение АС Республики Татарстан от 20.09.2018 по делу А65-677/2018 о включении в РТК, постановление Одиннадцатого Арбитражного апелляционного суда от 27.02.2020 по делу А65-37663/2018 о включении в РТК, ООО «ИнертДобыча» - процедура банкротства, Ливада Анатолий Николаевич - реализация имущества (банкротство), Ахметзянова Диана Наилевна - реализация имущества (банкротство), г. Казань (90 464 857,47 руб.) - 90 464 857,47 руб.;</w:t>
      </w:r>
    </w:p>
    <w:p w14:paraId="087EB79F"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10 - ООО «Строитель», ИНН 1648035326 (солидарно с Ливада Анатолием Николаевичем), КД 14055 от 25.03.2014, определение АС Руспублики Татарстан от 05.09.2018 по делу А65-32528/2017 о включении в РТК, определение АС Республики Татарстан от 20.09.2018 по делу А65-677/2018 о включении в РТК, ООО «Строитель» - процедура банкротства, Ливада Анатолий Николаевич - реализация имущества (банкротство), г. Казань (57 095 331,46 руб.) - 57 095 331,46 руб.;</w:t>
      </w:r>
    </w:p>
    <w:p w14:paraId="00570982"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11 - ООО «Мастер», ИНН 1616013224, КД 27/1109 от 26.11.2009, решение АС Республики Татарстан от 23.03.2020 по делу А65-14722/2019 о взыскании, КД 13002 от 10.01.2013, г. Казань (73 175 284,83 руб.) - 73 175 284,83 руб.;</w:t>
      </w:r>
    </w:p>
    <w:p w14:paraId="2614834A" w14:textId="77777777" w:rsidR="005C656A" w:rsidRPr="005C656A"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12 - ООО Жилой комплекс «Молодежный», ИНН 1657100437, КД 6265 от 21.05.2015, 6266 от 21.05.2012, определение АС Республики Татарстан от 18.08.2020 по делу А65-4184/2020 о включении в РТК, ООО Жилой комплекс «Молодежный» - процедура банкротства, г. Казань (113 564 102,72 руб.) - 113 564 102,72 руб.;</w:t>
      </w:r>
    </w:p>
    <w:p w14:paraId="5B124543" w14:textId="45D160D9" w:rsidR="00DE219D" w:rsidRDefault="005C656A" w:rsidP="005C6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C656A">
        <w:rPr>
          <w:rFonts w:ascii="Times New Roman" w:hAnsi="Times New Roman" w:cs="Times New Roman"/>
          <w:color w:val="000000"/>
          <w:sz w:val="24"/>
          <w:szCs w:val="24"/>
        </w:rPr>
        <w:t>Лот 13 - Ливада Анатолий Николаевич, Ахметзянова Диана Наилевна (поручители ООО «Царицынский Бугор», ИНН 1660063094, исключён из ЕГРЮЛ, ООО «БрикСтрой», ИНН 1615007595, исключён из ЕГРЮЛ, ООО «Казан», ИНН 1657066810, исключен из ЕГРЮЛ), КД 14160 от 19.01.2015, 14013 от 31.01.2014, 13355 от 22.11.2013, 14014 от 31.01.2014, определение АС Республики Татарстан от 20.09.2018 по делу А65-677/2018 о включении в РТК, постановление Одиннадцатого Арбитражного апелляционного суда от 28.12.2020 по делу А65-37663/2018 о включении в РТК, Ливада Анатолий Николаевич - реализация имущества (банкротство), Ахметзянова Диана Наилевна - реализация имущества (банкротство), г. Казань (165 302 936,03 руб.) - 165 302 936,03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351EB6FB"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5C656A">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4AF20F3D"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5C656A" w:rsidRPr="005C656A">
        <w:rPr>
          <w:rFonts w:ascii="Times New Roman CYR" w:hAnsi="Times New Roman CYR" w:cs="Times New Roman CYR"/>
          <w:b/>
          <w:bCs/>
          <w:color w:val="000000"/>
        </w:rPr>
        <w:t>30 августа</w:t>
      </w:r>
      <w:r w:rsidR="005C656A">
        <w:rPr>
          <w:rFonts w:ascii="Times New Roman CYR" w:hAnsi="Times New Roman CYR" w:cs="Times New Roman CYR"/>
          <w:color w:val="000000"/>
        </w:rPr>
        <w:t xml:space="preserve"> </w:t>
      </w:r>
      <w:r w:rsidR="00714773" w:rsidRPr="00714773">
        <w:rPr>
          <w:rFonts w:ascii="Times New Roman CYR" w:hAnsi="Times New Roman CYR" w:cs="Times New Roman CYR"/>
          <w:b/>
          <w:bCs/>
          <w:color w:val="000000"/>
        </w:rPr>
        <w:t>202</w:t>
      </w:r>
      <w:r w:rsidR="005C656A">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5E83E64"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lastRenderedPageBreak/>
        <w:t xml:space="preserve">В случае, если по итогам Торгов, назначенных на </w:t>
      </w:r>
      <w:r w:rsidR="005C656A" w:rsidRPr="005C656A">
        <w:rPr>
          <w:b/>
          <w:bCs/>
          <w:color w:val="000000"/>
        </w:rPr>
        <w:t>30 августа</w:t>
      </w:r>
      <w:r w:rsidR="005C656A">
        <w:rPr>
          <w:color w:val="000000"/>
        </w:rPr>
        <w:t xml:space="preserve"> </w:t>
      </w:r>
      <w:r w:rsidR="00714773" w:rsidRPr="00714773">
        <w:rPr>
          <w:b/>
          <w:bCs/>
          <w:color w:val="000000"/>
        </w:rPr>
        <w:t>202</w:t>
      </w:r>
      <w:r w:rsidR="005C656A">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5C656A" w:rsidRPr="005C656A">
        <w:rPr>
          <w:b/>
          <w:bCs/>
          <w:color w:val="000000"/>
        </w:rPr>
        <w:t>11 октября</w:t>
      </w:r>
      <w:r w:rsidR="005C656A">
        <w:rPr>
          <w:color w:val="000000"/>
        </w:rPr>
        <w:t xml:space="preserve"> </w:t>
      </w:r>
      <w:r w:rsidR="00714773">
        <w:rPr>
          <w:b/>
          <w:bCs/>
          <w:color w:val="000000"/>
        </w:rPr>
        <w:t>202</w:t>
      </w:r>
      <w:r w:rsidR="005C656A">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0B74C669"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w:t>
      </w:r>
      <w:r w:rsidRPr="005C656A">
        <w:rPr>
          <w:color w:val="000000"/>
        </w:rPr>
        <w:t xml:space="preserve">организации на участие в </w:t>
      </w:r>
      <w:r w:rsidR="00F104BD" w:rsidRPr="005C656A">
        <w:rPr>
          <w:color w:val="000000"/>
        </w:rPr>
        <w:t>первых Торгах начинается в 00:00</w:t>
      </w:r>
      <w:r w:rsidRPr="005C656A">
        <w:rPr>
          <w:color w:val="000000"/>
        </w:rPr>
        <w:t xml:space="preserve"> часов по московскому времени </w:t>
      </w:r>
      <w:r w:rsidR="005C656A" w:rsidRPr="005C656A">
        <w:rPr>
          <w:b/>
          <w:bCs/>
          <w:color w:val="000000"/>
        </w:rPr>
        <w:t xml:space="preserve">19 июля </w:t>
      </w:r>
      <w:r w:rsidR="00240848" w:rsidRPr="005C656A">
        <w:rPr>
          <w:b/>
          <w:bCs/>
          <w:color w:val="000000"/>
        </w:rPr>
        <w:t>202</w:t>
      </w:r>
      <w:r w:rsidR="005C656A" w:rsidRPr="005C656A">
        <w:rPr>
          <w:b/>
          <w:bCs/>
          <w:color w:val="000000"/>
        </w:rPr>
        <w:t>2</w:t>
      </w:r>
      <w:r w:rsidR="00240848" w:rsidRPr="005C656A">
        <w:rPr>
          <w:b/>
          <w:bCs/>
          <w:color w:val="000000"/>
        </w:rPr>
        <w:t xml:space="preserve"> г.</w:t>
      </w:r>
      <w:r w:rsidRPr="005C656A">
        <w:rPr>
          <w:color w:val="000000"/>
        </w:rPr>
        <w:t>, а на участие в пов</w:t>
      </w:r>
      <w:r w:rsidR="00F104BD" w:rsidRPr="005C656A">
        <w:rPr>
          <w:color w:val="000000"/>
        </w:rPr>
        <w:t>торных Торгах начинается в 00:00</w:t>
      </w:r>
      <w:r w:rsidRPr="005C656A">
        <w:rPr>
          <w:color w:val="000000"/>
        </w:rPr>
        <w:t xml:space="preserve"> часов по московскому времени </w:t>
      </w:r>
      <w:r w:rsidR="005C656A" w:rsidRPr="005C656A">
        <w:rPr>
          <w:b/>
          <w:bCs/>
          <w:color w:val="000000"/>
        </w:rPr>
        <w:t>01 сентября</w:t>
      </w:r>
      <w:r w:rsidR="005C656A" w:rsidRPr="005C656A">
        <w:rPr>
          <w:color w:val="000000"/>
        </w:rPr>
        <w:t xml:space="preserve"> </w:t>
      </w:r>
      <w:r w:rsidR="00240848" w:rsidRPr="005C656A">
        <w:rPr>
          <w:b/>
          <w:bCs/>
          <w:color w:val="000000"/>
        </w:rPr>
        <w:t>202</w:t>
      </w:r>
      <w:r w:rsidR="005C656A" w:rsidRPr="005C656A">
        <w:rPr>
          <w:b/>
          <w:bCs/>
          <w:color w:val="000000"/>
        </w:rPr>
        <w:t>2</w:t>
      </w:r>
      <w:r w:rsidR="00240848" w:rsidRPr="005C656A">
        <w:rPr>
          <w:b/>
          <w:bCs/>
          <w:color w:val="000000"/>
        </w:rPr>
        <w:t xml:space="preserve"> г</w:t>
      </w:r>
      <w:r w:rsidRPr="005C656A">
        <w:rPr>
          <w:b/>
          <w:bCs/>
        </w:rPr>
        <w:t>.</w:t>
      </w:r>
      <w:r w:rsidRPr="005C656A">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5B531319"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5C656A">
        <w:rPr>
          <w:b/>
          <w:color w:val="000000"/>
        </w:rPr>
        <w:t>ы 1-4,6</w:t>
      </w:r>
      <w:r w:rsidR="003471AD">
        <w:rPr>
          <w:b/>
          <w:color w:val="000000"/>
        </w:rPr>
        <w:t>,8</w:t>
      </w:r>
      <w:r w:rsidR="005C656A">
        <w:rPr>
          <w:b/>
          <w:color w:val="000000"/>
        </w:rPr>
        <w:t>-13</w:t>
      </w:r>
      <w:r w:rsidRPr="002B1B81">
        <w:rPr>
          <w:color w:val="000000"/>
        </w:rPr>
        <w:t>, не реализованны</w:t>
      </w:r>
      <w:r w:rsidR="00BB401E">
        <w:rPr>
          <w:color w:val="000000"/>
        </w:rPr>
        <w:t>е</w:t>
      </w:r>
      <w:r w:rsidRPr="002B1B81">
        <w:rPr>
          <w:color w:val="000000"/>
        </w:rPr>
        <w:t xml:space="preserve"> на повторных Торгах, а также</w:t>
      </w:r>
      <w:r w:rsidR="000067AA" w:rsidRPr="002B1B81">
        <w:rPr>
          <w:b/>
          <w:color w:val="000000"/>
        </w:rPr>
        <w:t xml:space="preserve"> лот</w:t>
      </w:r>
      <w:r w:rsidR="00735EAD" w:rsidRPr="002B1B81">
        <w:rPr>
          <w:b/>
          <w:color w:val="000000"/>
        </w:rPr>
        <w:t xml:space="preserve"> </w:t>
      </w:r>
      <w:r w:rsidR="00BB401E">
        <w:rPr>
          <w:b/>
          <w:color w:val="000000"/>
        </w:rPr>
        <w:t>5</w:t>
      </w:r>
      <w:r w:rsidRPr="002B1B81">
        <w:rPr>
          <w:color w:val="000000"/>
        </w:rPr>
        <w:t>, выставляются на Торги ППП.</w:t>
      </w:r>
    </w:p>
    <w:p w14:paraId="2BD8AE9C" w14:textId="37289E15" w:rsidR="00EE2718"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shd w:val="clear" w:color="auto" w:fill="FFFFFF"/>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6DF7E492" w14:textId="5A089505" w:rsid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у 5</w:t>
      </w:r>
      <w:r w:rsidRPr="002B1B81">
        <w:rPr>
          <w:b/>
          <w:bCs/>
          <w:color w:val="000000"/>
        </w:rPr>
        <w:t xml:space="preserve"> - с </w:t>
      </w:r>
      <w:r>
        <w:rPr>
          <w:b/>
          <w:bCs/>
          <w:color w:val="000000"/>
        </w:rPr>
        <w:t>14 октября 2022 г.</w:t>
      </w:r>
      <w:r w:rsidRPr="002B1B81">
        <w:rPr>
          <w:b/>
          <w:bCs/>
          <w:color w:val="000000"/>
        </w:rPr>
        <w:t xml:space="preserve"> по </w:t>
      </w:r>
      <w:r>
        <w:rPr>
          <w:b/>
          <w:bCs/>
          <w:color w:val="000000"/>
        </w:rPr>
        <w:t>25 декабря 2022 г.</w:t>
      </w:r>
      <w:r>
        <w:rPr>
          <w:b/>
          <w:bCs/>
          <w:color w:val="000000"/>
        </w:rPr>
        <w:t>;</w:t>
      </w:r>
    </w:p>
    <w:p w14:paraId="32AF4EF2" w14:textId="7839F4C6"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5A06E1">
        <w:rPr>
          <w:b/>
          <w:bCs/>
          <w:color w:val="000000"/>
        </w:rPr>
        <w:t>ам 11-13</w:t>
      </w:r>
      <w:r w:rsidRPr="002B1B81">
        <w:rPr>
          <w:b/>
          <w:bCs/>
          <w:color w:val="000000"/>
        </w:rPr>
        <w:t xml:space="preserve"> - с </w:t>
      </w:r>
      <w:r w:rsidR="005A06E1">
        <w:rPr>
          <w:b/>
          <w:bCs/>
          <w:color w:val="000000"/>
        </w:rPr>
        <w:t>14 октября 2022</w:t>
      </w:r>
      <w:r w:rsidR="00735EAD" w:rsidRPr="002B1B81">
        <w:rPr>
          <w:b/>
          <w:bCs/>
          <w:color w:val="000000"/>
        </w:rPr>
        <w:t xml:space="preserve"> г</w:t>
      </w:r>
      <w:r w:rsidR="00EE2718" w:rsidRPr="002B1B81">
        <w:rPr>
          <w:b/>
          <w:bCs/>
          <w:color w:val="000000"/>
        </w:rPr>
        <w:t xml:space="preserve">. по </w:t>
      </w:r>
      <w:r w:rsidR="005A06E1">
        <w:rPr>
          <w:b/>
          <w:bCs/>
          <w:color w:val="000000"/>
        </w:rPr>
        <w:t>09 января 2023</w:t>
      </w:r>
      <w:r w:rsidR="00735EAD" w:rsidRPr="002B1B81">
        <w:rPr>
          <w:b/>
          <w:bCs/>
          <w:color w:val="000000"/>
        </w:rPr>
        <w:t xml:space="preserve"> г</w:t>
      </w:r>
      <w:r w:rsidR="00EE2718" w:rsidRPr="002B1B81">
        <w:rPr>
          <w:b/>
          <w:bCs/>
          <w:color w:val="000000"/>
        </w:rPr>
        <w:t>.;</w:t>
      </w:r>
    </w:p>
    <w:p w14:paraId="0FD0B5E2" w14:textId="1649D4E2" w:rsidR="005A06E1"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5A06E1">
        <w:rPr>
          <w:b/>
          <w:bCs/>
          <w:color w:val="000000"/>
        </w:rPr>
        <w:t>ам 1-4,6,8-10</w:t>
      </w:r>
      <w:r w:rsidRPr="002B1B81">
        <w:rPr>
          <w:b/>
          <w:bCs/>
          <w:color w:val="000000"/>
        </w:rPr>
        <w:t xml:space="preserve"> - </w:t>
      </w:r>
      <w:r w:rsidR="00714773" w:rsidRPr="002B1B81">
        <w:rPr>
          <w:b/>
          <w:bCs/>
          <w:color w:val="000000"/>
        </w:rPr>
        <w:t xml:space="preserve">с </w:t>
      </w:r>
      <w:r w:rsidR="005A06E1">
        <w:rPr>
          <w:b/>
          <w:bCs/>
          <w:color w:val="000000"/>
        </w:rPr>
        <w:t>14 октября 2022 г.</w:t>
      </w:r>
      <w:r w:rsidR="00714773" w:rsidRPr="002B1B81">
        <w:rPr>
          <w:b/>
          <w:bCs/>
          <w:color w:val="000000"/>
        </w:rPr>
        <w:t xml:space="preserve"> по </w:t>
      </w:r>
      <w:r w:rsidR="005A06E1">
        <w:rPr>
          <w:b/>
          <w:bCs/>
          <w:color w:val="000000"/>
        </w:rPr>
        <w:t>30 января 2023</w:t>
      </w:r>
      <w:r w:rsidR="00714773" w:rsidRPr="002B1B81">
        <w:rPr>
          <w:b/>
          <w:bCs/>
          <w:color w:val="000000"/>
        </w:rPr>
        <w:t xml:space="preserve"> г.</w:t>
      </w:r>
    </w:p>
    <w:p w14:paraId="2D284BB7" w14:textId="6F23455B"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 xml:space="preserve">Заявки </w:t>
      </w:r>
      <w:r w:rsidRPr="00BE1296">
        <w:rPr>
          <w:color w:val="000000"/>
        </w:rPr>
        <w:t>на участие в Торгах ППП принимаются Оператором, начиная с 00:</w:t>
      </w:r>
      <w:r w:rsidR="00F104BD" w:rsidRPr="00BE1296">
        <w:rPr>
          <w:color w:val="000000"/>
        </w:rPr>
        <w:t>00</w:t>
      </w:r>
      <w:r w:rsidRPr="00BE1296">
        <w:rPr>
          <w:color w:val="000000"/>
        </w:rPr>
        <w:t xml:space="preserve"> часов по московскому времени </w:t>
      </w:r>
      <w:r w:rsidR="00BE1296" w:rsidRPr="00BE1296">
        <w:rPr>
          <w:b/>
          <w:bCs/>
          <w:color w:val="000000"/>
        </w:rPr>
        <w:t xml:space="preserve">14 октября </w:t>
      </w:r>
      <w:r w:rsidR="00240848" w:rsidRPr="00BE1296">
        <w:rPr>
          <w:b/>
          <w:bCs/>
          <w:color w:val="000000"/>
        </w:rPr>
        <w:t>202</w:t>
      </w:r>
      <w:r w:rsidR="00BE1296" w:rsidRPr="00BE1296">
        <w:rPr>
          <w:b/>
          <w:bCs/>
          <w:color w:val="000000"/>
        </w:rPr>
        <w:t>2</w:t>
      </w:r>
      <w:r w:rsidR="00240848" w:rsidRPr="00BE1296">
        <w:rPr>
          <w:b/>
          <w:bCs/>
          <w:color w:val="000000"/>
        </w:rPr>
        <w:t xml:space="preserve"> г.</w:t>
      </w:r>
      <w:r w:rsidRPr="00BE1296">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w:t>
      </w:r>
      <w:r w:rsidRPr="002B1B81">
        <w:rPr>
          <w:color w:val="000000"/>
        </w:rPr>
        <w:t xml:space="preserve">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450F72AD"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BE1296">
        <w:rPr>
          <w:b/>
          <w:color w:val="000000"/>
        </w:rPr>
        <w:t>ов 1-4</w:t>
      </w:r>
      <w:r w:rsidRPr="002B1B81">
        <w:rPr>
          <w:b/>
          <w:color w:val="000000"/>
        </w:rPr>
        <w:t>:</w:t>
      </w:r>
    </w:p>
    <w:p w14:paraId="0F5305C4"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14 октября 2022 г. по 27 ноября 2022 г. - в размере начальной цены продажи лотов;</w:t>
      </w:r>
    </w:p>
    <w:p w14:paraId="7F10EC5E"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28 ноября 2022 г. по 04 декабря 2022 г. - в размере 92,60% от начальной цены продажи лотов;</w:t>
      </w:r>
    </w:p>
    <w:p w14:paraId="4748CCE2"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05 декабря 2022 г. по 11 декабря 2022 г. - в размере 85,20% от начальной цены продажи лотов;</w:t>
      </w:r>
    </w:p>
    <w:p w14:paraId="4EE8C1F5"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12 декабря 2022 г. по 18 декабря 2022 г. - в размере 77,80% от начальной цены продажи лотов;</w:t>
      </w:r>
    </w:p>
    <w:p w14:paraId="5265B543"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19 декабря 2022 г. по 25 декабря 2022 г. - в размере 70,40% от начальной цены продажи лотов;</w:t>
      </w:r>
    </w:p>
    <w:p w14:paraId="22E79C57"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26 декабря 2022 г. по 01 января 2023 г. - в размере 63,00% от начальной цены продажи лотов;</w:t>
      </w:r>
    </w:p>
    <w:p w14:paraId="2A6576A5"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02 января 2023 г. по 09 января 2023 г. - в размере 55,60% от начальной цены продажи лотов;</w:t>
      </w:r>
    </w:p>
    <w:p w14:paraId="118564E5"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10 января 2023 г. по 16 января 2023 г. - в размере 48,20% от начальной цены продажи лотов;</w:t>
      </w:r>
    </w:p>
    <w:p w14:paraId="457C6D92"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17 января 2023 г. по 23 января 2023 г. - в размере 40,80% от начальной цены продажи лотов;</w:t>
      </w:r>
    </w:p>
    <w:p w14:paraId="7CAF316F" w14:textId="0EB03742" w:rsid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E1296">
        <w:rPr>
          <w:color w:val="000000"/>
        </w:rPr>
        <w:lastRenderedPageBreak/>
        <w:t>с 24 января 2023 г. по 30 января 2023 г. - в размере 33,40% от начальной цены продажи лотов</w:t>
      </w:r>
      <w:r>
        <w:rPr>
          <w:color w:val="000000"/>
        </w:rPr>
        <w:t>.</w:t>
      </w:r>
    </w:p>
    <w:p w14:paraId="19448A36" w14:textId="1179AACD"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E1296">
        <w:rPr>
          <w:b/>
          <w:bCs/>
          <w:color w:val="000000"/>
        </w:rPr>
        <w:t>Для лотов 11-13:</w:t>
      </w:r>
    </w:p>
    <w:p w14:paraId="4A3A6A3E"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14 октября 2022 г. по 27 ноября 2022 г. - в размере начальной цены продажи лотов;</w:t>
      </w:r>
    </w:p>
    <w:p w14:paraId="3E0AA52A"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28 ноября 2022 г. по 04 декабря 2022 г. - в размере 92,60% от начальной цены продажи лотов;</w:t>
      </w:r>
    </w:p>
    <w:p w14:paraId="396F1187"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05 декабря 2022 г. по 11 декабря 2022 г. - в размере 85,20% от начальной цены продажи лотов;</w:t>
      </w:r>
    </w:p>
    <w:p w14:paraId="750036A4"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12 декабря 2022 г. по 18 декабря 2022 г. - в размере 77,80% от начальной цены продажи лотов;</w:t>
      </w:r>
    </w:p>
    <w:p w14:paraId="243D202D"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19 декабря 2022 г. по 25 декабря 2022 г. - в размере 70,40% от начальной цены продажи лотов;</w:t>
      </w:r>
    </w:p>
    <w:p w14:paraId="580815B8"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26 декабря 2022 г. по 01 января 2023 г. - в размере 63,00% от начальной цены продажи лотов;</w:t>
      </w:r>
    </w:p>
    <w:p w14:paraId="039A40FC" w14:textId="02A28027" w:rsid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E1296">
        <w:rPr>
          <w:color w:val="000000"/>
        </w:rPr>
        <w:t>с 02 января 2023 г. по 09 января 2023 г. - в размере 55,60% от начальной цены продажи лотов</w:t>
      </w:r>
      <w:r>
        <w:rPr>
          <w:color w:val="000000"/>
        </w:rPr>
        <w:t>.</w:t>
      </w:r>
    </w:p>
    <w:p w14:paraId="1DEAE197" w14:textId="2CC127E0"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BE1296">
        <w:rPr>
          <w:b/>
          <w:color w:val="000000"/>
        </w:rPr>
        <w:t>а 5</w:t>
      </w:r>
      <w:r w:rsidRPr="002B1B81">
        <w:rPr>
          <w:b/>
          <w:color w:val="000000"/>
        </w:rPr>
        <w:t>:</w:t>
      </w:r>
    </w:p>
    <w:p w14:paraId="275E0BDE"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14 октября 2022 г. по 27 ноября 2022 г. - в размере начальной цены продажи лота;</w:t>
      </w:r>
    </w:p>
    <w:p w14:paraId="5DF9FE9E"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28 ноября 2022 г. по 04 декабря 2022 г. - в размере 79,50% от начальной цены продажи лота;</w:t>
      </w:r>
    </w:p>
    <w:p w14:paraId="5AA9D9C0"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05 декабря 2022 г. по 11 декабря 2022 г. - в размере 59,00% от начальной цены продажи лота;</w:t>
      </w:r>
    </w:p>
    <w:p w14:paraId="4113793C"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12 декабря 2022 г. по 18 декабря 2022 г. - в размере 38,50% от начальной цены продажи лота;</w:t>
      </w:r>
    </w:p>
    <w:p w14:paraId="0923879B" w14:textId="36736801" w:rsid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E1296">
        <w:rPr>
          <w:color w:val="000000"/>
        </w:rPr>
        <w:t>с 19 декабря 2022 г. по 25 декабря 2022 г. - в размере 18,00% от начальной цены продажи лота</w:t>
      </w:r>
      <w:r>
        <w:rPr>
          <w:color w:val="000000"/>
        </w:rPr>
        <w:t>.</w:t>
      </w:r>
    </w:p>
    <w:p w14:paraId="0469BCBE" w14:textId="0B48051D"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E1296">
        <w:rPr>
          <w:b/>
          <w:bCs/>
          <w:color w:val="000000"/>
        </w:rPr>
        <w:t>Для лота 6:</w:t>
      </w:r>
    </w:p>
    <w:p w14:paraId="7A1EF200"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14 октября 2022 г. по 27 ноября 2022 г. - в размере начальной цены продажи лота;</w:t>
      </w:r>
    </w:p>
    <w:p w14:paraId="1036EA95"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28 ноября 2022 г. по 04 декабря 2022 г. - в размере 89,51% от начальной цены продажи лота;</w:t>
      </w:r>
    </w:p>
    <w:p w14:paraId="25D1FDEB"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05 декабря 2022 г. по 11 декабря 2022 г. - в размере 79,02% от начальной цены продажи лота;</w:t>
      </w:r>
    </w:p>
    <w:p w14:paraId="0406E529"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12 декабря 2022 г. по 18 декабря 2022 г. - в размере 68,53% от начальной цены продажи лота;</w:t>
      </w:r>
    </w:p>
    <w:p w14:paraId="1791FFA2"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19 декабря 2022 г. по 25 декабря 2022 г. - в размере 58,04% от начальной цены продажи лота;</w:t>
      </w:r>
    </w:p>
    <w:p w14:paraId="5708A3FF"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26 декабря 2022 г. по 01 января 2023 г. - в размере 47,55% от начальной цены продажи лота;</w:t>
      </w:r>
    </w:p>
    <w:p w14:paraId="018845AE"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02 января 2023 г. по 09 января 2023 г. - в размере 37,06% от начальной цены продажи лота;</w:t>
      </w:r>
    </w:p>
    <w:p w14:paraId="63E5E818"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10 января 2023 г. по 16 января 2023 г. - в размере 26,57% от начальной цены продажи лота;</w:t>
      </w:r>
    </w:p>
    <w:p w14:paraId="0605D04B"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17 января 2023 г. по 23 января 2023 г. - в размере 16,08% от начальной цены продажи лота;</w:t>
      </w:r>
    </w:p>
    <w:p w14:paraId="64F8F01E" w14:textId="55410E7A" w:rsid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E1296">
        <w:rPr>
          <w:color w:val="000000"/>
        </w:rPr>
        <w:lastRenderedPageBreak/>
        <w:t>с 24 января 2023 г. по 30 января 2023 г. - в размере 5,59% от начальной цены продажи лота</w:t>
      </w:r>
      <w:r>
        <w:rPr>
          <w:color w:val="000000"/>
        </w:rPr>
        <w:t>.</w:t>
      </w:r>
    </w:p>
    <w:p w14:paraId="3BD531B7" w14:textId="60876B1F"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E1296">
        <w:rPr>
          <w:b/>
          <w:bCs/>
          <w:color w:val="000000"/>
        </w:rPr>
        <w:t>Для лотов 8-10:</w:t>
      </w:r>
    </w:p>
    <w:p w14:paraId="1E6877BB"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14 октября 2022 г. по 27 ноября 2022 г. - в размере начальной цены продажи лотов;</w:t>
      </w:r>
    </w:p>
    <w:p w14:paraId="28C605A5"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28 ноября 2022 г. по 04 декабря 2022 г. - в размере 95,07% от начальной цены продажи лотов;</w:t>
      </w:r>
    </w:p>
    <w:p w14:paraId="4FD35412"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05 декабря 2022 г. по 11 декабря 2022 г. - в размере 90,14% от начальной цены продажи лотов;</w:t>
      </w:r>
    </w:p>
    <w:p w14:paraId="794D1B2A"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12 декабря 2022 г. по 18 декабря 2022 г. - в размере 85,21% от начальной цены продажи лотов;</w:t>
      </w:r>
    </w:p>
    <w:p w14:paraId="1E18184A"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19 декабря 2022 г. по 25 декабря 2022 г. - в размере 80,28% от начальной цены продажи лотов;</w:t>
      </w:r>
    </w:p>
    <w:p w14:paraId="1D689671"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26 декабря 2022 г. по 01 января 2023 г. - в размере 75,35% от начальной цены продажи лотов;</w:t>
      </w:r>
    </w:p>
    <w:p w14:paraId="5060326F"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02 января 2023 г. по 09 января 2023 г. - в размере 70,42% от начальной цены продажи лотов;</w:t>
      </w:r>
    </w:p>
    <w:p w14:paraId="157BADCF"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10 января 2023 г. по 16 января 2023 г. - в размере 65,49% от начальной цены продажи лотов;</w:t>
      </w:r>
    </w:p>
    <w:p w14:paraId="44C79DBD" w14:textId="77777777" w:rsidR="00BE1296" w:rsidRPr="00BE1296"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1296">
        <w:rPr>
          <w:color w:val="000000"/>
        </w:rPr>
        <w:t>с 17 января 2023 г. по 23 января 2023 г. - в размере 60,56% от начальной цены продажи лотов;</w:t>
      </w:r>
    </w:p>
    <w:p w14:paraId="013D1DAF" w14:textId="02264A59" w:rsidR="00714773" w:rsidRDefault="00BE1296" w:rsidP="00BE12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E1296">
        <w:rPr>
          <w:color w:val="000000"/>
        </w:rPr>
        <w:t>с 24 января 2023 г. по 30 января 2023 г. - в размере 55,63% от начальной цены продажи лотов</w:t>
      </w:r>
      <w:r>
        <w:rPr>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DE219D"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E219D">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DE219D"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E219D">
        <w:rPr>
          <w:rFonts w:ascii="Times New Roman" w:hAnsi="Times New Roman" w:cs="Times New Roman"/>
          <w:sz w:val="24"/>
          <w:szCs w:val="24"/>
        </w:rPr>
        <w:t xml:space="preserve">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w:t>
      </w:r>
      <w:r w:rsidRPr="00DE219D">
        <w:rPr>
          <w:rFonts w:ascii="Times New Roman" w:hAnsi="Times New Roman" w:cs="Times New Roman"/>
          <w:sz w:val="24"/>
          <w:szCs w:val="24"/>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DE219D"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E219D">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E219D">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lastRenderedPageBreak/>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115B3"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219D">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 xml:space="preserve">Неподписание Договора в течение 5 (Пять) дней с даты </w:t>
      </w:r>
      <w:r w:rsidR="00FA2178" w:rsidRPr="00DE219D">
        <w:rPr>
          <w:rFonts w:ascii="Times New Roman" w:hAnsi="Times New Roman" w:cs="Times New Roman"/>
          <w:color w:val="000000"/>
          <w:sz w:val="24"/>
          <w:szCs w:val="24"/>
        </w:rPr>
        <w:t xml:space="preserve">его направления Победителю означает отказ (уклонение) Победителя от заключения Договора, и </w:t>
      </w:r>
      <w:r w:rsidR="00C64DBE" w:rsidRPr="00DE219D">
        <w:rPr>
          <w:rFonts w:ascii="Times New Roman" w:hAnsi="Times New Roman" w:cs="Times New Roman"/>
          <w:color w:val="000000"/>
          <w:sz w:val="24"/>
          <w:szCs w:val="24"/>
        </w:rPr>
        <w:t>КУ</w:t>
      </w:r>
      <w:r w:rsidR="00FA2178" w:rsidRPr="00DE219D">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A2178" w:rsidRPr="00DD01CB">
        <w:rPr>
          <w:rFonts w:ascii="Times New Roman" w:hAnsi="Times New Roman" w:cs="Times New Roman"/>
          <w:color w:val="000000"/>
          <w:sz w:val="24"/>
          <w:szCs w:val="24"/>
        </w:rPr>
        <w:t xml:space="preserve">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ОТ вправе отказаться от проведения Торгов (Торгов ППП) не позднее, чем за 3 (Три) дня </w:t>
      </w:r>
      <w:r w:rsidRPr="002B1B81">
        <w:rPr>
          <w:rFonts w:ascii="Times New Roman" w:hAnsi="Times New Roman" w:cs="Times New Roman"/>
          <w:color w:val="000000"/>
          <w:sz w:val="24"/>
          <w:szCs w:val="24"/>
        </w:rPr>
        <w:lastRenderedPageBreak/>
        <w:t>до даты подведения итогов Торгов (Торгов ППП).</w:t>
      </w:r>
    </w:p>
    <w:p w14:paraId="6BE25F30" w14:textId="1C85A53D" w:rsidR="009E007B" w:rsidRDefault="00AB030D"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9E007B">
        <w:rPr>
          <w:rFonts w:ascii="Times New Roman" w:hAnsi="Times New Roman" w:cs="Times New Roman"/>
          <w:color w:val="000000"/>
          <w:sz w:val="24"/>
          <w:szCs w:val="24"/>
        </w:rPr>
        <w:t xml:space="preserve">с </w:t>
      </w:r>
      <w:r w:rsidR="009E007B" w:rsidRPr="009E007B">
        <w:rPr>
          <w:rFonts w:ascii="Times New Roman" w:hAnsi="Times New Roman" w:cs="Times New Roman"/>
          <w:color w:val="000000"/>
          <w:sz w:val="24"/>
          <w:szCs w:val="24"/>
          <w:shd w:val="clear" w:color="auto" w:fill="FFFFFF"/>
        </w:rPr>
        <w:t>09:00 до 18:00 часов по адресу: г. Казань, ул. Чернышевского, 43/2, тел. +7(843)567-41-88, доб. 15046; у ОТ: лот</w:t>
      </w:r>
      <w:r w:rsidR="009E007B">
        <w:rPr>
          <w:rFonts w:ascii="Times New Roman" w:hAnsi="Times New Roman" w:cs="Times New Roman"/>
          <w:color w:val="000000"/>
          <w:sz w:val="24"/>
          <w:szCs w:val="24"/>
          <w:shd w:val="clear" w:color="auto" w:fill="FFFFFF"/>
        </w:rPr>
        <w:t>ы 1-4, 6-13</w:t>
      </w:r>
      <w:r w:rsidR="009E007B" w:rsidRPr="009E007B">
        <w:rPr>
          <w:rFonts w:ascii="Times New Roman" w:hAnsi="Times New Roman" w:cs="Times New Roman"/>
          <w:color w:val="000000"/>
          <w:sz w:val="24"/>
          <w:szCs w:val="24"/>
          <w:shd w:val="clear" w:color="auto" w:fill="FFFFFF"/>
        </w:rPr>
        <w:t xml:space="preserve"> </w:t>
      </w:r>
      <w:r w:rsidR="009E007B">
        <w:rPr>
          <w:rFonts w:ascii="Times New Roman" w:hAnsi="Times New Roman" w:cs="Times New Roman"/>
          <w:color w:val="000000"/>
          <w:sz w:val="24"/>
          <w:szCs w:val="24"/>
          <w:shd w:val="clear" w:color="auto" w:fill="FFFFFF"/>
        </w:rPr>
        <w:t xml:space="preserve">- </w:t>
      </w:r>
      <w:r w:rsidR="009E007B" w:rsidRPr="009E007B">
        <w:rPr>
          <w:rFonts w:ascii="Times New Roman" w:hAnsi="Times New Roman" w:cs="Times New Roman"/>
          <w:color w:val="000000"/>
          <w:sz w:val="24"/>
          <w:szCs w:val="24"/>
          <w:shd w:val="clear" w:color="auto" w:fill="FFFFFF"/>
        </w:rPr>
        <w:t>kazan@auction-house.ru, +7 (843)5000-320, 8(920)051-08-41 Леван Шакая, 8(930)805-20-00 Дмитрий Рождественский</w:t>
      </w:r>
      <w:r w:rsidR="009E007B">
        <w:rPr>
          <w:rFonts w:ascii="Times New Roman" w:hAnsi="Times New Roman" w:cs="Times New Roman"/>
          <w:color w:val="000000"/>
          <w:sz w:val="24"/>
          <w:szCs w:val="24"/>
          <w:shd w:val="clear" w:color="auto" w:fill="FFFFFF"/>
        </w:rPr>
        <w:t xml:space="preserve">; лот 5 - </w:t>
      </w:r>
      <w:r w:rsidR="009E007B" w:rsidRPr="009E007B">
        <w:rPr>
          <w:rFonts w:ascii="Times New Roman" w:hAnsi="Times New Roman" w:cs="Times New Roman"/>
          <w:color w:val="000000"/>
          <w:sz w:val="24"/>
          <w:szCs w:val="24"/>
          <w:shd w:val="clear" w:color="auto" w:fill="FFFFFF"/>
        </w:rPr>
        <w:t>Агеева Ирина, Шеронова Татьяна, тел. 8(831)419-81-83, 8(831)419-81-84, nn@auction-house.ru</w:t>
      </w:r>
      <w:r w:rsidR="009E007B">
        <w:rPr>
          <w:rFonts w:ascii="Times New Roman" w:hAnsi="Times New Roman" w:cs="Times New Roman"/>
          <w:color w:val="000000"/>
          <w:sz w:val="24"/>
          <w:szCs w:val="24"/>
          <w:shd w:val="clear" w:color="auto" w:fill="FFFFFF"/>
        </w:rPr>
        <w:t>.</w:t>
      </w:r>
    </w:p>
    <w:p w14:paraId="0A8F63DB" w14:textId="0B82F9B2"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82F5E"/>
    <w:rsid w:val="000D2CD1"/>
    <w:rsid w:val="0015099D"/>
    <w:rsid w:val="001E7487"/>
    <w:rsid w:val="001F039D"/>
    <w:rsid w:val="00240848"/>
    <w:rsid w:val="00284B1D"/>
    <w:rsid w:val="002B1B81"/>
    <w:rsid w:val="0031121C"/>
    <w:rsid w:val="003471AD"/>
    <w:rsid w:val="00432832"/>
    <w:rsid w:val="00467D6B"/>
    <w:rsid w:val="0054753F"/>
    <w:rsid w:val="0059668F"/>
    <w:rsid w:val="005A06E1"/>
    <w:rsid w:val="005B346C"/>
    <w:rsid w:val="005C656A"/>
    <w:rsid w:val="005F1F68"/>
    <w:rsid w:val="00662676"/>
    <w:rsid w:val="00714773"/>
    <w:rsid w:val="007229EA"/>
    <w:rsid w:val="00735EAD"/>
    <w:rsid w:val="007B575E"/>
    <w:rsid w:val="00814A72"/>
    <w:rsid w:val="00825B29"/>
    <w:rsid w:val="00865FD7"/>
    <w:rsid w:val="00882E21"/>
    <w:rsid w:val="00927CB6"/>
    <w:rsid w:val="009E007B"/>
    <w:rsid w:val="00AB030D"/>
    <w:rsid w:val="00AF3005"/>
    <w:rsid w:val="00B41D69"/>
    <w:rsid w:val="00B953CE"/>
    <w:rsid w:val="00BB401E"/>
    <w:rsid w:val="00BE1296"/>
    <w:rsid w:val="00C035F0"/>
    <w:rsid w:val="00C11EFF"/>
    <w:rsid w:val="00C64DBE"/>
    <w:rsid w:val="00CF06A5"/>
    <w:rsid w:val="00D1566F"/>
    <w:rsid w:val="00D62667"/>
    <w:rsid w:val="00DA477E"/>
    <w:rsid w:val="00DE219D"/>
    <w:rsid w:val="00E614D3"/>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341B485D-B2E2-44DF-B886-A12BC50C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3609</Words>
  <Characters>21186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6</cp:revision>
  <dcterms:created xsi:type="dcterms:W3CDTF">2022-07-12T07:26:00Z</dcterms:created>
  <dcterms:modified xsi:type="dcterms:W3CDTF">2022-07-12T08:29:00Z</dcterms:modified>
</cp:coreProperties>
</file>