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1302FF19" w:rsidR="00EE2718" w:rsidRPr="00607957" w:rsidRDefault="00344C14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4C1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44C1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44C1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44C1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44C1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44C14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</w:t>
      </w:r>
      <w:proofErr w:type="gramStart"/>
      <w:r w:rsidRPr="00344C14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344C14">
        <w:rPr>
          <w:rFonts w:ascii="Times New Roman" w:hAnsi="Times New Roman" w:cs="Times New Roman"/>
          <w:color w:val="000000"/>
          <w:sz w:val="24"/>
          <w:szCs w:val="24"/>
        </w:rPr>
        <w:t>) (далее – финансовая организация), конкурсным управляющим (ликвидатором) которого на основании решения Арбитражного суда Нижегородской области от 25 марта 2019 г. по делу №А43-6209/2019 является государственная корпорация «Агентство по страхованию вкладов» (109240, г. Москва, ул. Высоцкого, д. 4) (далее – КУ),</w:t>
      </w:r>
      <w:r w:rsidR="003869F0" w:rsidRPr="00386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D3E0ACF" w:rsidR="00EE2718" w:rsidRPr="00607957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47AB1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4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7B43CD8" w:rsidR="00EE2718" w:rsidRPr="00607957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="00344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62B2C1A3" w14:textId="588F16F7" w:rsidR="00851CD7" w:rsidRDefault="005B30D0" w:rsidP="00851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0D0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</w:t>
      </w:r>
      <w:r w:rsidR="003869F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5B30D0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3869F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51CD7"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физическим лицам ((в скобках указана в </w:t>
      </w:r>
      <w:proofErr w:type="spellStart"/>
      <w:r w:rsidR="00851CD7" w:rsidRPr="00851CD7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851CD7" w:rsidRPr="00851CD7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6A86BE86" w14:textId="77777777" w:rsidR="00C46EBB" w:rsidRPr="00C46EBB" w:rsidRDefault="00C46EBB" w:rsidP="00C46E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46EBB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proofErr w:type="spellStart"/>
      <w:r w:rsidRPr="00C46EBB">
        <w:rPr>
          <w:rFonts w:ascii="Times New Roman" w:hAnsi="Times New Roman" w:cs="Times New Roman"/>
          <w:color w:val="000000"/>
          <w:sz w:val="24"/>
          <w:szCs w:val="24"/>
        </w:rPr>
        <w:t>Ласкорунская</w:t>
      </w:r>
      <w:proofErr w:type="spellEnd"/>
      <w:r w:rsidRPr="00C46EBB">
        <w:rPr>
          <w:rFonts w:ascii="Times New Roman" w:hAnsi="Times New Roman" w:cs="Times New Roman"/>
          <w:color w:val="000000"/>
          <w:sz w:val="24"/>
          <w:szCs w:val="24"/>
        </w:rPr>
        <w:t xml:space="preserve"> Елена Александровна, солидарно с </w:t>
      </w:r>
      <w:proofErr w:type="spellStart"/>
      <w:r w:rsidRPr="00C46EBB">
        <w:rPr>
          <w:rFonts w:ascii="Times New Roman" w:hAnsi="Times New Roman" w:cs="Times New Roman"/>
          <w:color w:val="000000"/>
          <w:sz w:val="24"/>
          <w:szCs w:val="24"/>
        </w:rPr>
        <w:t>Ласкорунским</w:t>
      </w:r>
      <w:proofErr w:type="spellEnd"/>
      <w:r w:rsidRPr="00C46EBB">
        <w:rPr>
          <w:rFonts w:ascii="Times New Roman" w:hAnsi="Times New Roman" w:cs="Times New Roman"/>
          <w:color w:val="000000"/>
          <w:sz w:val="24"/>
          <w:szCs w:val="24"/>
        </w:rPr>
        <w:t xml:space="preserve"> Олегом Владимировичем и </w:t>
      </w:r>
      <w:proofErr w:type="spellStart"/>
      <w:r w:rsidRPr="00C46EBB">
        <w:rPr>
          <w:rFonts w:ascii="Times New Roman" w:hAnsi="Times New Roman" w:cs="Times New Roman"/>
          <w:color w:val="000000"/>
          <w:sz w:val="24"/>
          <w:szCs w:val="24"/>
        </w:rPr>
        <w:t>Ласкорунским</w:t>
      </w:r>
      <w:proofErr w:type="spellEnd"/>
      <w:r w:rsidRPr="00C46EBB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Владимиром Олеговичем, КД 3624 от 03.10.2018, решение </w:t>
      </w:r>
      <w:proofErr w:type="spellStart"/>
      <w:r w:rsidRPr="00C46EBB">
        <w:rPr>
          <w:rFonts w:ascii="Times New Roman" w:hAnsi="Times New Roman" w:cs="Times New Roman"/>
          <w:color w:val="000000"/>
          <w:sz w:val="24"/>
          <w:szCs w:val="24"/>
        </w:rPr>
        <w:t>Канавинского</w:t>
      </w:r>
      <w:proofErr w:type="spellEnd"/>
      <w:r w:rsidRPr="00C46EBB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Нижнего Новгорода дело № 2-773/2021 от 14.07.2021, определение </w:t>
      </w:r>
      <w:proofErr w:type="spellStart"/>
      <w:r w:rsidRPr="00C46EBB">
        <w:rPr>
          <w:rFonts w:ascii="Times New Roman" w:hAnsi="Times New Roman" w:cs="Times New Roman"/>
          <w:color w:val="000000"/>
          <w:sz w:val="24"/>
          <w:szCs w:val="24"/>
        </w:rPr>
        <w:t>Канавинского</w:t>
      </w:r>
      <w:proofErr w:type="spellEnd"/>
      <w:r w:rsidRPr="00C46EBB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Нижнего Новгорода дело 2-773/2021 от 19.07.2021 об исправлении описки (2 943 869,81 руб.) - 2 943 869,81 руб.;</w:t>
      </w:r>
      <w:proofErr w:type="gramEnd"/>
    </w:p>
    <w:p w14:paraId="4E48072D" w14:textId="77777777" w:rsidR="00C46EBB" w:rsidRPr="00C46EBB" w:rsidRDefault="00C46EBB" w:rsidP="00C46E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EBB">
        <w:rPr>
          <w:rFonts w:ascii="Times New Roman" w:hAnsi="Times New Roman" w:cs="Times New Roman"/>
          <w:color w:val="000000"/>
          <w:sz w:val="24"/>
          <w:szCs w:val="24"/>
        </w:rPr>
        <w:t>Лот 2 - Савельев Илья Николаевич, КД 3105 от 23.12.2016, определение Арбитражного суда Нижегородской области о включении в РТК по делу А43-19729/2019 от 23.07.2020, процедура банкротства (57 692 399,10 руб.) - 57 692 399,10 руб.;</w:t>
      </w:r>
    </w:p>
    <w:p w14:paraId="3C4823C9" w14:textId="77777777" w:rsidR="00C46EBB" w:rsidRPr="00C46EBB" w:rsidRDefault="00C46EBB" w:rsidP="00C46E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EBB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Pr="00C46EBB">
        <w:rPr>
          <w:rFonts w:ascii="Times New Roman" w:hAnsi="Times New Roman" w:cs="Times New Roman"/>
          <w:color w:val="000000"/>
          <w:sz w:val="24"/>
          <w:szCs w:val="24"/>
        </w:rPr>
        <w:t>Сизова</w:t>
      </w:r>
      <w:proofErr w:type="spellEnd"/>
      <w:r w:rsidRPr="00C46EBB">
        <w:rPr>
          <w:rFonts w:ascii="Times New Roman" w:hAnsi="Times New Roman" w:cs="Times New Roman"/>
          <w:color w:val="000000"/>
          <w:sz w:val="24"/>
          <w:szCs w:val="24"/>
        </w:rPr>
        <w:t xml:space="preserve"> Ольга Васильевна, КД 2697 от 27.11.2015, определение Дзержинского городского суда Нижегородской области об утверждении мирового соглашения по делу 2-1022/2022 от 20.04.2022 (591 866,88 руб.) - 591 866,88 руб.;</w:t>
      </w:r>
    </w:p>
    <w:p w14:paraId="3691B913" w14:textId="77777777" w:rsidR="00C46EBB" w:rsidRPr="00C46EBB" w:rsidRDefault="00C46EBB" w:rsidP="00C46E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EBB">
        <w:rPr>
          <w:rFonts w:ascii="Times New Roman" w:hAnsi="Times New Roman" w:cs="Times New Roman"/>
          <w:color w:val="000000"/>
          <w:sz w:val="24"/>
          <w:szCs w:val="24"/>
        </w:rPr>
        <w:t xml:space="preserve">Лот 4 - Савельев Николай </w:t>
      </w:r>
      <w:proofErr w:type="spellStart"/>
      <w:r w:rsidRPr="00C46EBB">
        <w:rPr>
          <w:rFonts w:ascii="Times New Roman" w:hAnsi="Times New Roman" w:cs="Times New Roman"/>
          <w:color w:val="000000"/>
          <w:sz w:val="24"/>
          <w:szCs w:val="24"/>
        </w:rPr>
        <w:t>Ананьевич</w:t>
      </w:r>
      <w:proofErr w:type="spellEnd"/>
      <w:r w:rsidRPr="00C46EBB">
        <w:rPr>
          <w:rFonts w:ascii="Times New Roman" w:hAnsi="Times New Roman" w:cs="Times New Roman"/>
          <w:color w:val="000000"/>
          <w:sz w:val="24"/>
          <w:szCs w:val="24"/>
        </w:rPr>
        <w:t>, КД 2697 от 27.11.2015, определение Дзержинского городского суда Нижегородской области об утверждении мирового соглашения по делу 2-1022/2022 от 20.04.2022, процедура банкротства (3 013 484,23 руб.) - 3 013 484,23 руб.;</w:t>
      </w:r>
    </w:p>
    <w:p w14:paraId="0F75ECB1" w14:textId="77777777" w:rsidR="00C46EBB" w:rsidRPr="00C46EBB" w:rsidRDefault="00C46EBB" w:rsidP="00C46E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EBB"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proofErr w:type="spellStart"/>
      <w:r w:rsidRPr="00C46EBB">
        <w:rPr>
          <w:rFonts w:ascii="Times New Roman" w:hAnsi="Times New Roman" w:cs="Times New Roman"/>
          <w:color w:val="000000"/>
          <w:sz w:val="24"/>
          <w:szCs w:val="24"/>
        </w:rPr>
        <w:t>Шарафиев</w:t>
      </w:r>
      <w:proofErr w:type="spellEnd"/>
      <w:r w:rsidRPr="00C46EBB">
        <w:rPr>
          <w:rFonts w:ascii="Times New Roman" w:hAnsi="Times New Roman" w:cs="Times New Roman"/>
          <w:color w:val="000000"/>
          <w:sz w:val="24"/>
          <w:szCs w:val="24"/>
        </w:rPr>
        <w:t xml:space="preserve"> Динар </w:t>
      </w:r>
      <w:proofErr w:type="spellStart"/>
      <w:r w:rsidRPr="00C46EBB">
        <w:rPr>
          <w:rFonts w:ascii="Times New Roman" w:hAnsi="Times New Roman" w:cs="Times New Roman"/>
          <w:color w:val="000000"/>
          <w:sz w:val="24"/>
          <w:szCs w:val="24"/>
        </w:rPr>
        <w:t>Ильязович</w:t>
      </w:r>
      <w:proofErr w:type="spellEnd"/>
      <w:r w:rsidRPr="00C46E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6EBB">
        <w:rPr>
          <w:rFonts w:ascii="Times New Roman" w:hAnsi="Times New Roman" w:cs="Times New Roman"/>
          <w:color w:val="000000"/>
          <w:sz w:val="24"/>
          <w:szCs w:val="24"/>
        </w:rPr>
        <w:t>Шарафиева</w:t>
      </w:r>
      <w:proofErr w:type="spellEnd"/>
      <w:r w:rsidRPr="00C46EBB">
        <w:rPr>
          <w:rFonts w:ascii="Times New Roman" w:hAnsi="Times New Roman" w:cs="Times New Roman"/>
          <w:color w:val="000000"/>
          <w:sz w:val="24"/>
          <w:szCs w:val="24"/>
        </w:rPr>
        <w:t xml:space="preserve"> Аида Рашидовна, решение Кировского районного суда г. Казани по делу 2-1099/2018 от 05.07.2018 (3 143 657,75 руб.) - 3 143 657,75 руб.;</w:t>
      </w:r>
    </w:p>
    <w:p w14:paraId="3A05ED29" w14:textId="77777777" w:rsidR="00C46EBB" w:rsidRPr="00C46EBB" w:rsidRDefault="00C46EBB" w:rsidP="00C46E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46EBB">
        <w:rPr>
          <w:rFonts w:ascii="Times New Roman" w:hAnsi="Times New Roman" w:cs="Times New Roman"/>
          <w:color w:val="000000"/>
          <w:sz w:val="24"/>
          <w:szCs w:val="24"/>
        </w:rPr>
        <w:t xml:space="preserve">Лот 6 - Права требования к 3 физическим лицам (Воробьев Олег Валентинович солидарно с Воробьевой Еленой Николаевной, Сухарева Светлана Валерьевна (поручитель умершего Сухарева Александра Владимировича), Смольников Дмитрий Николаевич), КД 784 от 14.12.2012, решение </w:t>
      </w:r>
      <w:proofErr w:type="spellStart"/>
      <w:r w:rsidRPr="00C46EBB">
        <w:rPr>
          <w:rFonts w:ascii="Times New Roman" w:hAnsi="Times New Roman" w:cs="Times New Roman"/>
          <w:color w:val="000000"/>
          <w:sz w:val="24"/>
          <w:szCs w:val="24"/>
        </w:rPr>
        <w:t>Балахнинского</w:t>
      </w:r>
      <w:proofErr w:type="spellEnd"/>
      <w:r w:rsidRPr="00C46EB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Нижегородской области от 25.05.2022 по делу 2-252/2022, КД 21 от 23.01.2013, решение Мирового судьи СУ 1 </w:t>
      </w:r>
      <w:proofErr w:type="spellStart"/>
      <w:r w:rsidRPr="00C46EBB">
        <w:rPr>
          <w:rFonts w:ascii="Times New Roman" w:hAnsi="Times New Roman" w:cs="Times New Roman"/>
          <w:color w:val="000000"/>
          <w:sz w:val="24"/>
          <w:szCs w:val="24"/>
        </w:rPr>
        <w:t>Балахнинского</w:t>
      </w:r>
      <w:proofErr w:type="spellEnd"/>
      <w:r w:rsidRPr="00C46EBB">
        <w:rPr>
          <w:rFonts w:ascii="Times New Roman" w:hAnsi="Times New Roman" w:cs="Times New Roman"/>
          <w:color w:val="000000"/>
          <w:sz w:val="24"/>
          <w:szCs w:val="24"/>
        </w:rPr>
        <w:t xml:space="preserve"> судебного района Нижегородской области от 02.11.2015 по</w:t>
      </w:r>
      <w:proofErr w:type="gramEnd"/>
      <w:r w:rsidRPr="00C46EBB">
        <w:rPr>
          <w:rFonts w:ascii="Times New Roman" w:hAnsi="Times New Roman" w:cs="Times New Roman"/>
          <w:color w:val="000000"/>
          <w:sz w:val="24"/>
          <w:szCs w:val="24"/>
        </w:rPr>
        <w:t xml:space="preserve"> делу 2-2483/2015, КД 3488 от 02.04.2018, решение </w:t>
      </w:r>
      <w:proofErr w:type="spellStart"/>
      <w:r w:rsidRPr="00C46EBB">
        <w:rPr>
          <w:rFonts w:ascii="Times New Roman" w:hAnsi="Times New Roman" w:cs="Times New Roman"/>
          <w:color w:val="000000"/>
          <w:sz w:val="24"/>
          <w:szCs w:val="24"/>
        </w:rPr>
        <w:t>Кстовского</w:t>
      </w:r>
      <w:proofErr w:type="spellEnd"/>
      <w:r w:rsidRPr="00C46EB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Нижегородской области от 22.02.2022 по делу 2-120/2022 (131 715,49 руб.) - 131 715,49 руб.;</w:t>
      </w:r>
    </w:p>
    <w:p w14:paraId="0470DC2C" w14:textId="0C0B792C" w:rsidR="00344C14" w:rsidRDefault="00C46EBB" w:rsidP="00C46E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46EBB">
        <w:rPr>
          <w:rFonts w:ascii="Times New Roman" w:hAnsi="Times New Roman" w:cs="Times New Roman"/>
          <w:color w:val="000000"/>
          <w:sz w:val="24"/>
          <w:szCs w:val="24"/>
        </w:rPr>
        <w:t>Лот 7 - Евсеев Игорь Анатольевич, Евсеева Марина Олеговна, солидарно с ООО "Единая Сантехническая Служба Нижний Новгород", ИНН 5261077053, КД 1394-КД-2015-НН от 06.10.2015, определение АС Нижегородской области о включении в РТК от 23.01.2018 по делу № А43-17749/2018, определение АС Нижегородской области о включении в РТК от 29.05.2019 по делу № А43-14248/2019, определение Нижегородского районного суда г. Н. Новгорода от 22.01.2018 об</w:t>
      </w:r>
      <w:proofErr w:type="gramEnd"/>
      <w:r w:rsidRPr="00C46E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6EBB">
        <w:rPr>
          <w:rFonts w:ascii="Times New Roman" w:hAnsi="Times New Roman" w:cs="Times New Roman"/>
          <w:color w:val="000000"/>
          <w:sz w:val="24"/>
          <w:szCs w:val="24"/>
        </w:rPr>
        <w:t>утверждении</w:t>
      </w:r>
      <w:proofErr w:type="gramEnd"/>
      <w:r w:rsidRPr="00C46EBB">
        <w:rPr>
          <w:rFonts w:ascii="Times New Roman" w:hAnsi="Times New Roman" w:cs="Times New Roman"/>
          <w:color w:val="000000"/>
          <w:sz w:val="24"/>
          <w:szCs w:val="24"/>
        </w:rPr>
        <w:t xml:space="preserve"> мирового соглашения по делу № 2-998/18 Евсеев Игорь Анатольевич, находится в процедуре банкротства (15 780 9</w:t>
      </w:r>
      <w:r>
        <w:rPr>
          <w:rFonts w:ascii="Times New Roman" w:hAnsi="Times New Roman" w:cs="Times New Roman"/>
          <w:color w:val="000000"/>
          <w:sz w:val="24"/>
          <w:szCs w:val="24"/>
        </w:rPr>
        <w:t>98,12 руб.) - 2 538 768,07 руб.</w:t>
      </w:r>
    </w:p>
    <w:p w14:paraId="63AC13C9" w14:textId="31DC58BB" w:rsidR="00662676" w:rsidRPr="00607957" w:rsidRDefault="00662676" w:rsidP="00684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607957">
          <w:rPr>
            <w:rStyle w:val="a4"/>
            <w:rFonts w:ascii="Times New Roman" w:hAnsi="Times New Roman"/>
            <w:sz w:val="24"/>
            <w:szCs w:val="24"/>
          </w:rPr>
          <w:t>www.asv.org.ru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607957">
          <w:rPr>
            <w:rStyle w:val="a4"/>
            <w:rFonts w:ascii="Times New Roman" w:hAnsi="Times New Roman"/>
            <w:color w:val="27509B"/>
            <w:sz w:val="24"/>
            <w:szCs w:val="24"/>
            <w:bdr w:val="none" w:sz="0" w:space="0" w:color="auto" w:frame="1"/>
          </w:rPr>
          <w:t>www.torgiasv.ru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B7FEA7F" w14:textId="28DD7415" w:rsidR="00662676" w:rsidRPr="006079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E0FAC" w:rsidRPr="00607957">
        <w:t>5 (Пять)</w:t>
      </w:r>
      <w:r w:rsidR="00003DFC" w:rsidRPr="00607957">
        <w:t xml:space="preserve"> </w:t>
      </w:r>
      <w:r w:rsidRPr="00607957">
        <w:rPr>
          <w:color w:val="000000"/>
        </w:rPr>
        <w:t>процентов от начальной цены продажи предмета Торгов (лота).</w:t>
      </w:r>
    </w:p>
    <w:p w14:paraId="3AB884ED" w14:textId="140B6AF2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44C14">
        <w:rPr>
          <w:rFonts w:ascii="Times New Roman" w:hAnsi="Times New Roman" w:cs="Times New Roman"/>
          <w:b/>
          <w:color w:val="000000"/>
          <w:sz w:val="24"/>
          <w:szCs w:val="24"/>
        </w:rPr>
        <w:t>05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44C14">
        <w:rPr>
          <w:rFonts w:ascii="Times New Roman" w:hAnsi="Times New Roman" w:cs="Times New Roman"/>
          <w:b/>
          <w:color w:val="000000"/>
          <w:sz w:val="24"/>
          <w:szCs w:val="24"/>
        </w:rPr>
        <w:t>дека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бря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607957">
          <w:rPr>
            <w:rStyle w:val="a4"/>
            <w:rFonts w:ascii="Times New Roman" w:hAnsi="Times New Roman"/>
            <w:sz w:val="24"/>
            <w:szCs w:val="24"/>
          </w:rPr>
          <w:t>http://lot-online.ru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ЭТП).</w:t>
      </w:r>
    </w:p>
    <w:p w14:paraId="53D04A9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8CA828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BFE890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EDBA17E" w14:textId="1F1BE050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344C14">
        <w:rPr>
          <w:rFonts w:ascii="Times New Roman" w:hAnsi="Times New Roman" w:cs="Times New Roman"/>
          <w:b/>
          <w:color w:val="000000"/>
          <w:sz w:val="24"/>
          <w:szCs w:val="24"/>
        </w:rPr>
        <w:t>05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44C14">
        <w:rPr>
          <w:rFonts w:ascii="Times New Roman" w:hAnsi="Times New Roman" w:cs="Times New Roman"/>
          <w:b/>
          <w:color w:val="000000"/>
          <w:sz w:val="24"/>
          <w:szCs w:val="24"/>
        </w:rPr>
        <w:t>дека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бря 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344C14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553DE">
        <w:rPr>
          <w:rFonts w:ascii="Times New Roman" w:hAnsi="Times New Roman" w:cs="Times New Roman"/>
          <w:b/>
          <w:color w:val="000000"/>
          <w:sz w:val="24"/>
          <w:szCs w:val="24"/>
        </w:rPr>
        <w:t>января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</w:t>
      </w:r>
      <w:r w:rsidR="009553DE">
        <w:rPr>
          <w:rFonts w:ascii="Times New Roman" w:hAnsi="Times New Roman" w:cs="Times New Roman"/>
          <w:b/>
          <w:sz w:val="24"/>
          <w:szCs w:val="24"/>
        </w:rPr>
        <w:t>3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0ACF3159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49A4DD40" w14:textId="57C5615E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34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111E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344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4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бря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0AD1C922" w:rsidR="00EE2718" w:rsidRPr="00607957" w:rsidRDefault="00EE2718" w:rsidP="007E0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607957">
        <w:rPr>
          <w:b/>
          <w:color w:val="000000"/>
        </w:rPr>
        <w:t xml:space="preserve"> лот</w:t>
      </w:r>
      <w:r w:rsidR="00C47AB1" w:rsidRPr="00607957">
        <w:rPr>
          <w:b/>
          <w:color w:val="000000"/>
        </w:rPr>
        <w:t>ы</w:t>
      </w:r>
      <w:r w:rsidR="00240848" w:rsidRPr="00607957">
        <w:rPr>
          <w:b/>
          <w:color w:val="000000"/>
        </w:rPr>
        <w:t xml:space="preserve"> </w:t>
      </w:r>
      <w:r w:rsidR="00344C14">
        <w:rPr>
          <w:b/>
          <w:color w:val="000000"/>
        </w:rPr>
        <w:t>1-6</w:t>
      </w:r>
      <w:r w:rsidRPr="00607957">
        <w:rPr>
          <w:color w:val="000000"/>
        </w:rPr>
        <w:t>, не реализованны</w:t>
      </w:r>
      <w:r w:rsidR="00C47AB1" w:rsidRPr="00607957">
        <w:rPr>
          <w:color w:val="000000"/>
        </w:rPr>
        <w:t>е</w:t>
      </w:r>
      <w:r w:rsidRPr="00607957">
        <w:rPr>
          <w:color w:val="000000"/>
        </w:rPr>
        <w:t xml:space="preserve"> на повторных Торгах, а также</w:t>
      </w:r>
      <w:r w:rsidR="000067AA" w:rsidRPr="00607957">
        <w:rPr>
          <w:b/>
          <w:color w:val="000000"/>
        </w:rPr>
        <w:t xml:space="preserve"> лот</w:t>
      </w:r>
      <w:r w:rsidR="00735EAD" w:rsidRPr="00607957">
        <w:rPr>
          <w:b/>
          <w:color w:val="000000"/>
        </w:rPr>
        <w:t xml:space="preserve"> </w:t>
      </w:r>
      <w:r w:rsidR="00344C14">
        <w:rPr>
          <w:b/>
          <w:color w:val="000000"/>
        </w:rPr>
        <w:t>7</w:t>
      </w:r>
      <w:r w:rsidRPr="00607957">
        <w:rPr>
          <w:color w:val="000000"/>
        </w:rPr>
        <w:t>, выставляются на Торги ППП.</w:t>
      </w:r>
    </w:p>
    <w:p w14:paraId="2BD8AE9C" w14:textId="77777777" w:rsidR="00EE2718" w:rsidRPr="00607957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b/>
          <w:bCs/>
          <w:color w:val="000000"/>
        </w:rPr>
        <w:t>Торги ППП</w:t>
      </w:r>
      <w:r w:rsidRPr="00607957">
        <w:rPr>
          <w:color w:val="000000"/>
          <w:shd w:val="clear" w:color="auto" w:fill="FFFFFF"/>
        </w:rPr>
        <w:t xml:space="preserve"> будут проведены на ЭТП</w:t>
      </w:r>
      <w:r w:rsidR="00EE2718" w:rsidRPr="00607957">
        <w:rPr>
          <w:color w:val="000000"/>
          <w:shd w:val="clear" w:color="auto" w:fill="FFFFFF"/>
        </w:rPr>
        <w:t>:</w:t>
      </w:r>
    </w:p>
    <w:p w14:paraId="3A58795C" w14:textId="600E9279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 w:rsid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4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344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янва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ря </w:t>
      </w:r>
      <w:r w:rsidRPr="00607957">
        <w:rPr>
          <w:rFonts w:ascii="Times New Roman" w:hAnsi="Times New Roman" w:cs="Times New Roman"/>
          <w:b/>
          <w:sz w:val="24"/>
          <w:szCs w:val="24"/>
        </w:rPr>
        <w:t>202</w:t>
      </w:r>
      <w:r w:rsidR="009553DE">
        <w:rPr>
          <w:rFonts w:ascii="Times New Roman" w:hAnsi="Times New Roman" w:cs="Times New Roman"/>
          <w:b/>
          <w:sz w:val="24"/>
          <w:szCs w:val="24"/>
        </w:rPr>
        <w:t>3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44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94853" w:rsidRP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4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="00394853" w:rsidRP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2023 г.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6B41E963" w14:textId="6676AF05" w:rsidR="00F4657B" w:rsidRDefault="009553DE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</w:t>
      </w:r>
      <w:r w:rsidR="00F4657B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344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7</w:t>
      </w:r>
      <w:r w:rsidR="00F4657B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44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января 2023 г. по </w:t>
      </w:r>
      <w:r w:rsidR="00344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 w:rsid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мая</w:t>
      </w:r>
      <w:r w:rsidRP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</w:t>
      </w:r>
    </w:p>
    <w:p w14:paraId="2D284BB7" w14:textId="722A9CA8" w:rsidR="00EE2718" w:rsidRPr="00607957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607957">
        <w:rPr>
          <w:color w:val="000000"/>
        </w:rPr>
        <w:t>Заявки на участие в Торгах ППП принимаются Оператором, начиная с 00:</w:t>
      </w:r>
      <w:r w:rsidR="00F104BD" w:rsidRPr="00607957">
        <w:rPr>
          <w:color w:val="000000"/>
        </w:rPr>
        <w:t>00</w:t>
      </w:r>
      <w:r w:rsidRPr="00607957">
        <w:rPr>
          <w:color w:val="000000"/>
        </w:rPr>
        <w:t xml:space="preserve"> часов по московскому времени </w:t>
      </w:r>
      <w:r w:rsidR="00344C14">
        <w:rPr>
          <w:b/>
          <w:bCs/>
          <w:color w:val="000000"/>
        </w:rPr>
        <w:t>25</w:t>
      </w:r>
      <w:r w:rsidR="009553DE" w:rsidRPr="009553DE">
        <w:rPr>
          <w:b/>
          <w:bCs/>
          <w:color w:val="000000"/>
        </w:rPr>
        <w:t xml:space="preserve"> января 2023 </w:t>
      </w:r>
      <w:r w:rsidR="007E0FAC" w:rsidRPr="00607957">
        <w:rPr>
          <w:b/>
          <w:bCs/>
          <w:color w:val="000000"/>
        </w:rPr>
        <w:t>г.</w:t>
      </w:r>
      <w:r w:rsidRPr="00607957">
        <w:rPr>
          <w:color w:val="000000"/>
        </w:rPr>
        <w:t xml:space="preserve"> Прием заявок на участие в Торгах ППП и задатков прекращается </w:t>
      </w:r>
      <w:r w:rsidR="00834CD6" w:rsidRPr="00834CD6">
        <w:rPr>
          <w:color w:val="000000"/>
        </w:rPr>
        <w:t xml:space="preserve">за 5 (Пять) календарных дней </w:t>
      </w:r>
      <w:r w:rsidRPr="00607957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6079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0795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6079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607957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95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607957">
        <w:rPr>
          <w:color w:val="000000"/>
        </w:rPr>
        <w:t>:</w:t>
      </w:r>
    </w:p>
    <w:p w14:paraId="1E210FB7" w14:textId="45250ABF" w:rsidR="00EE2718" w:rsidRDefault="000067A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957">
        <w:rPr>
          <w:b/>
          <w:color w:val="000000"/>
        </w:rPr>
        <w:t>Для л</w:t>
      </w:r>
      <w:r w:rsidRPr="00C73FF9">
        <w:rPr>
          <w:b/>
          <w:color w:val="000000"/>
        </w:rPr>
        <w:t>от</w:t>
      </w:r>
      <w:r w:rsidR="00344C14">
        <w:rPr>
          <w:b/>
          <w:color w:val="000000"/>
        </w:rPr>
        <w:t>ов</w:t>
      </w:r>
      <w:r w:rsidR="00C035F0" w:rsidRPr="00C73FF9">
        <w:rPr>
          <w:b/>
          <w:color w:val="000000"/>
        </w:rPr>
        <w:t xml:space="preserve"> </w:t>
      </w:r>
      <w:r w:rsidR="00834CD6" w:rsidRPr="00C73FF9">
        <w:rPr>
          <w:b/>
          <w:color w:val="000000"/>
        </w:rPr>
        <w:t>1</w:t>
      </w:r>
      <w:r w:rsidR="00344C14">
        <w:rPr>
          <w:b/>
          <w:color w:val="000000"/>
        </w:rPr>
        <w:t>-5</w:t>
      </w:r>
      <w:r w:rsidRPr="00C73FF9">
        <w:rPr>
          <w:b/>
          <w:color w:val="000000"/>
        </w:rPr>
        <w:t>:</w:t>
      </w:r>
    </w:p>
    <w:p w14:paraId="1092F7B9" w14:textId="77777777" w:rsidR="002A7DBA" w:rsidRPr="002A7DBA" w:rsidRDefault="002A7DB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7DBA">
        <w:rPr>
          <w:color w:val="000000"/>
        </w:rPr>
        <w:t>с 25 января 2023 г. по 31 января 2023 г. - в размере начальной цены продажи лотов;</w:t>
      </w:r>
    </w:p>
    <w:p w14:paraId="71362A61" w14:textId="77777777" w:rsidR="002A7DBA" w:rsidRPr="002A7DBA" w:rsidRDefault="002A7DB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7DBA">
        <w:rPr>
          <w:color w:val="000000"/>
        </w:rPr>
        <w:t>с 01 февраля 2023 г. по 07 февраля 2023 г. - в размере 96,50% от начальной цены продажи лотов;</w:t>
      </w:r>
    </w:p>
    <w:p w14:paraId="4604B197" w14:textId="77777777" w:rsidR="002A7DBA" w:rsidRPr="002A7DBA" w:rsidRDefault="002A7DB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7DBA">
        <w:rPr>
          <w:color w:val="000000"/>
        </w:rPr>
        <w:t>с 08 февраля 2023 г. по 14 февраля 2023 г. - в размере 93,00% от начальной цены продажи лотов;</w:t>
      </w:r>
    </w:p>
    <w:p w14:paraId="0C9E03D4" w14:textId="0E8F3F0F" w:rsidR="002A7DBA" w:rsidRPr="002A7DBA" w:rsidRDefault="002A7DB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7DBA">
        <w:rPr>
          <w:color w:val="000000"/>
        </w:rPr>
        <w:t>с 15 февраля 2023 г. по 21 февраля 2023 г. - в размере 89,50% от н</w:t>
      </w:r>
      <w:r>
        <w:rPr>
          <w:color w:val="000000"/>
        </w:rPr>
        <w:t>ачальной цены продажи лотов.</w:t>
      </w:r>
    </w:p>
    <w:p w14:paraId="16CB839E" w14:textId="085BB424" w:rsidR="004544BF" w:rsidRDefault="00834CD6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73FF9">
        <w:rPr>
          <w:b/>
          <w:color w:val="000000"/>
        </w:rPr>
        <w:t>Для лот</w:t>
      </w:r>
      <w:r w:rsidR="00344C14">
        <w:rPr>
          <w:b/>
          <w:color w:val="000000"/>
        </w:rPr>
        <w:t>а</w:t>
      </w:r>
      <w:r w:rsidRPr="00C73FF9">
        <w:rPr>
          <w:b/>
          <w:color w:val="000000"/>
        </w:rPr>
        <w:t xml:space="preserve"> </w:t>
      </w:r>
      <w:r w:rsidR="00394853">
        <w:rPr>
          <w:b/>
          <w:color w:val="000000"/>
        </w:rPr>
        <w:t>6</w:t>
      </w:r>
      <w:r w:rsidRPr="00C73FF9">
        <w:rPr>
          <w:b/>
          <w:color w:val="000000"/>
        </w:rPr>
        <w:t>:</w:t>
      </w:r>
    </w:p>
    <w:p w14:paraId="30A17C44" w14:textId="77777777" w:rsidR="002A7DBA" w:rsidRPr="002A7DBA" w:rsidRDefault="002A7DB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7DBA">
        <w:rPr>
          <w:color w:val="000000"/>
        </w:rPr>
        <w:t>с 25 января 2023 г. по 31 января 2023 г. - в размере начальной цены продажи лота;</w:t>
      </w:r>
    </w:p>
    <w:p w14:paraId="3E28F739" w14:textId="77777777" w:rsidR="002A7DBA" w:rsidRPr="002A7DBA" w:rsidRDefault="002A7DB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7DBA">
        <w:rPr>
          <w:color w:val="000000"/>
        </w:rPr>
        <w:lastRenderedPageBreak/>
        <w:t>с 01 февраля 2023 г. по 07 февраля 2023 г. - в размере 92,00% от начальной цены продажи лота;</w:t>
      </w:r>
    </w:p>
    <w:p w14:paraId="44A11A3A" w14:textId="77777777" w:rsidR="002A7DBA" w:rsidRPr="002A7DBA" w:rsidRDefault="002A7DB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7DBA">
        <w:rPr>
          <w:color w:val="000000"/>
        </w:rPr>
        <w:t>с 08 февраля 2023 г. по 14 февраля 2023 г. - в размере 84,00% от начальной цены продажи лота;</w:t>
      </w:r>
    </w:p>
    <w:p w14:paraId="7377F8B6" w14:textId="77777777" w:rsidR="002A7DBA" w:rsidRPr="002A7DBA" w:rsidRDefault="002A7DB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7DBA">
        <w:rPr>
          <w:color w:val="000000"/>
        </w:rPr>
        <w:t>с 15 февраля 2023 г. по 21 февраля 2023 г. - в размере 76,00% от начальной цены продажи лота;</w:t>
      </w:r>
    </w:p>
    <w:p w14:paraId="5C8D4F8F" w14:textId="77777777" w:rsidR="002A7DBA" w:rsidRPr="002A7DBA" w:rsidRDefault="002A7DB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7DBA">
        <w:rPr>
          <w:color w:val="000000"/>
        </w:rPr>
        <w:t>с 22 февраля 2023 г. по 28 февраля 2023 г. - в размере 68,00% от начальной цены продажи лота;</w:t>
      </w:r>
    </w:p>
    <w:p w14:paraId="3431FB17" w14:textId="77777777" w:rsidR="002A7DBA" w:rsidRPr="002A7DBA" w:rsidRDefault="002A7DB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7DBA">
        <w:rPr>
          <w:color w:val="000000"/>
        </w:rPr>
        <w:t>с 01 марта 2023 г. по 07 марта 2023 г. - в размере 60,00% от начальной цены продажи лота;</w:t>
      </w:r>
    </w:p>
    <w:p w14:paraId="7C7A6889" w14:textId="77777777" w:rsidR="002A7DBA" w:rsidRPr="002A7DBA" w:rsidRDefault="002A7DB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7DBA">
        <w:rPr>
          <w:color w:val="000000"/>
        </w:rPr>
        <w:t>с 08 марта 2023 г. по 14 марта 2023 г. - в размере 52,00% от начальной цены продажи лота;</w:t>
      </w:r>
    </w:p>
    <w:p w14:paraId="7F093F09" w14:textId="77777777" w:rsidR="002A7DBA" w:rsidRPr="002A7DBA" w:rsidRDefault="002A7DB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7DBA">
        <w:rPr>
          <w:color w:val="000000"/>
        </w:rPr>
        <w:t>с 15 марта 2023 г. по 21 марта 2023 г. - в размере 44,00% от начальной цены продажи лота;</w:t>
      </w:r>
    </w:p>
    <w:p w14:paraId="20C4326F" w14:textId="77777777" w:rsidR="002A7DBA" w:rsidRPr="002A7DBA" w:rsidRDefault="002A7DB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7DBA">
        <w:rPr>
          <w:color w:val="000000"/>
        </w:rPr>
        <w:t>с 22 марта 2023 г. по 28 марта 2023 г. - в размере 36,00% от начальной цены продажи лота;</w:t>
      </w:r>
    </w:p>
    <w:p w14:paraId="21CF9109" w14:textId="77777777" w:rsidR="002A7DBA" w:rsidRPr="002A7DBA" w:rsidRDefault="002A7DB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7DBA">
        <w:rPr>
          <w:color w:val="000000"/>
        </w:rPr>
        <w:t>с 29 марта 2023 г. по 04 апреля 2023 г. - в размере 28,00% от начальной цены продажи лота;</w:t>
      </w:r>
    </w:p>
    <w:p w14:paraId="32FBCF67" w14:textId="77777777" w:rsidR="002A7DBA" w:rsidRPr="002A7DBA" w:rsidRDefault="002A7DB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7DBA">
        <w:rPr>
          <w:color w:val="000000"/>
        </w:rPr>
        <w:t>с 05 апреля 2023 г. по 11 апреля 2023 г. - в размере 20,00% от начальной цены продажи лота;</w:t>
      </w:r>
    </w:p>
    <w:p w14:paraId="015060B0" w14:textId="77777777" w:rsidR="002A7DBA" w:rsidRPr="002A7DBA" w:rsidRDefault="002A7DB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7DBA">
        <w:rPr>
          <w:color w:val="000000"/>
        </w:rPr>
        <w:t>с 12 апреля 2023 г. по 18 апреля 2023 г. - в размере 12,00% от начальной цены продажи лота;</w:t>
      </w:r>
    </w:p>
    <w:p w14:paraId="0399F13F" w14:textId="77777777" w:rsidR="002A7DBA" w:rsidRPr="002A7DBA" w:rsidRDefault="002A7DB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7DBA">
        <w:rPr>
          <w:color w:val="000000"/>
        </w:rPr>
        <w:t>с 19 апреля 2023 г. по 25 апреля 2023 г. - в размере 4,00% от начальной цены продажи лота;</w:t>
      </w:r>
    </w:p>
    <w:p w14:paraId="2872CCA3" w14:textId="6C504618" w:rsidR="002A7DBA" w:rsidRPr="002A7DBA" w:rsidRDefault="002A7DB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7DBA">
        <w:rPr>
          <w:color w:val="000000"/>
        </w:rPr>
        <w:t>с 26 апреля 2023 г. по 02 мая 2023 г. - в размере 0,50%</w:t>
      </w:r>
      <w:r>
        <w:rPr>
          <w:color w:val="000000"/>
        </w:rPr>
        <w:t xml:space="preserve"> от начальной цены продажи лота.</w:t>
      </w:r>
    </w:p>
    <w:p w14:paraId="1589FEE4" w14:textId="149AA903" w:rsidR="00C47AB1" w:rsidRDefault="00C47AB1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73FF9">
        <w:rPr>
          <w:b/>
          <w:color w:val="000000"/>
        </w:rPr>
        <w:t>Для лот</w:t>
      </w:r>
      <w:r w:rsidR="00344C14">
        <w:rPr>
          <w:b/>
          <w:color w:val="000000"/>
        </w:rPr>
        <w:t>а</w:t>
      </w:r>
      <w:r w:rsidRPr="00C73FF9">
        <w:rPr>
          <w:b/>
          <w:color w:val="000000"/>
        </w:rPr>
        <w:t xml:space="preserve"> </w:t>
      </w:r>
      <w:r w:rsidR="00394853">
        <w:rPr>
          <w:b/>
          <w:color w:val="000000"/>
        </w:rPr>
        <w:t>7</w:t>
      </w:r>
      <w:r w:rsidRPr="00C73FF9">
        <w:rPr>
          <w:b/>
          <w:color w:val="000000"/>
        </w:rPr>
        <w:t>:</w:t>
      </w:r>
    </w:p>
    <w:p w14:paraId="5FAE8192" w14:textId="77777777" w:rsidR="002A7DBA" w:rsidRPr="002A7DBA" w:rsidRDefault="002A7DB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7DBA">
        <w:rPr>
          <w:color w:val="000000"/>
        </w:rPr>
        <w:t>с 25 января 2023 г. по 31 января 2023 г. - в размере начальной цены продажи лота;</w:t>
      </w:r>
    </w:p>
    <w:p w14:paraId="44ADB147" w14:textId="77777777" w:rsidR="002A7DBA" w:rsidRPr="002A7DBA" w:rsidRDefault="002A7DB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7DBA">
        <w:rPr>
          <w:color w:val="000000"/>
        </w:rPr>
        <w:t>с 01 февраля 2023 г. по 07 февраля 2023 г. - в размере 92,60% от начальной цены продажи лота;</w:t>
      </w:r>
    </w:p>
    <w:p w14:paraId="5676D891" w14:textId="77777777" w:rsidR="002A7DBA" w:rsidRPr="002A7DBA" w:rsidRDefault="002A7DB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7DBA">
        <w:rPr>
          <w:color w:val="000000"/>
        </w:rPr>
        <w:t>с 08 февраля 2023 г. по 14 февраля 2023 г. - в размере 85,20% от начальной цены продажи лота;</w:t>
      </w:r>
    </w:p>
    <w:p w14:paraId="285F2278" w14:textId="77777777" w:rsidR="002A7DBA" w:rsidRPr="002A7DBA" w:rsidRDefault="002A7DB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7DBA">
        <w:rPr>
          <w:color w:val="000000"/>
        </w:rPr>
        <w:t>с 15 февраля 2023 г. по 21 февраля 2023 г. - в размере 77,80% от начальной цены продажи лота;</w:t>
      </w:r>
    </w:p>
    <w:p w14:paraId="64BA2FBB" w14:textId="77777777" w:rsidR="002A7DBA" w:rsidRPr="002A7DBA" w:rsidRDefault="002A7DB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7DBA">
        <w:rPr>
          <w:color w:val="000000"/>
        </w:rPr>
        <w:t>с 22 февраля 2023 г. по 28 февраля 2023 г. - в размере 70,40% от начальной цены продажи лота;</w:t>
      </w:r>
    </w:p>
    <w:p w14:paraId="55C6067A" w14:textId="77777777" w:rsidR="002A7DBA" w:rsidRPr="002A7DBA" w:rsidRDefault="002A7DB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7DBA">
        <w:rPr>
          <w:color w:val="000000"/>
        </w:rPr>
        <w:t>с 01 марта 2023 г. по 07 марта 2023 г. - в размере 63,00% от начальной цены продажи лота;</w:t>
      </w:r>
    </w:p>
    <w:p w14:paraId="28F36597" w14:textId="77777777" w:rsidR="002A7DBA" w:rsidRPr="002A7DBA" w:rsidRDefault="002A7DB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7DBA">
        <w:rPr>
          <w:color w:val="000000"/>
        </w:rPr>
        <w:t>с 08 марта 2023 г. по 14 марта 2023 г. - в размере 55,60% от начальной цены продажи лота;</w:t>
      </w:r>
    </w:p>
    <w:p w14:paraId="1C8D2195" w14:textId="77777777" w:rsidR="002A7DBA" w:rsidRPr="002A7DBA" w:rsidRDefault="002A7DB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7DBA">
        <w:rPr>
          <w:color w:val="000000"/>
        </w:rPr>
        <w:t>с 15 марта 2023 г. по 21 марта 2023 г. - в размере 48,20% от начальной цены продажи лота;</w:t>
      </w:r>
    </w:p>
    <w:p w14:paraId="6D4E0ECB" w14:textId="77777777" w:rsidR="002A7DBA" w:rsidRPr="002A7DBA" w:rsidRDefault="002A7DB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7DBA">
        <w:rPr>
          <w:color w:val="000000"/>
        </w:rPr>
        <w:t>с 22 марта 2023 г. по 28 марта 2023 г. - в размере 40,80% от начальной цены продажи лота;</w:t>
      </w:r>
    </w:p>
    <w:p w14:paraId="669A6E64" w14:textId="77777777" w:rsidR="002A7DBA" w:rsidRPr="002A7DBA" w:rsidRDefault="002A7DB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7DBA">
        <w:rPr>
          <w:color w:val="000000"/>
        </w:rPr>
        <w:t>с 29 марта 2023 г. по 04 апреля 2023 г. - в размере 33,40% от начальной цены продажи лота;</w:t>
      </w:r>
    </w:p>
    <w:p w14:paraId="4D89DADA" w14:textId="77777777" w:rsidR="002A7DBA" w:rsidRPr="002A7DBA" w:rsidRDefault="002A7DB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7DBA">
        <w:rPr>
          <w:color w:val="000000"/>
        </w:rPr>
        <w:lastRenderedPageBreak/>
        <w:t>с 05 апреля 2023 г. по 11 апреля 2023 г. - в размере 26,00% от начальной цены продажи лота;</w:t>
      </w:r>
    </w:p>
    <w:p w14:paraId="3C9DC5F2" w14:textId="77777777" w:rsidR="002A7DBA" w:rsidRPr="002A7DBA" w:rsidRDefault="002A7DB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7DBA">
        <w:rPr>
          <w:color w:val="000000"/>
        </w:rPr>
        <w:t>с 12 апреля 2023 г. по 18 апреля 2023 г. - в размере 18,60% от начальной цены продажи лота;</w:t>
      </w:r>
    </w:p>
    <w:p w14:paraId="0BBFAC36" w14:textId="77777777" w:rsidR="002A7DBA" w:rsidRPr="002A7DBA" w:rsidRDefault="002A7DB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7DBA">
        <w:rPr>
          <w:color w:val="000000"/>
        </w:rPr>
        <w:t>с 19 апреля 2023 г. по 25 апреля 2023 г. - в размере 11,20% от начальной цены продажи лота;</w:t>
      </w:r>
    </w:p>
    <w:p w14:paraId="5E9DFC0E" w14:textId="74194EE0" w:rsidR="002A7DBA" w:rsidRPr="002A7DBA" w:rsidRDefault="002A7DBA" w:rsidP="000C7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7DBA">
        <w:rPr>
          <w:color w:val="000000"/>
        </w:rPr>
        <w:t xml:space="preserve">с 26 апреля 2023 г. по 02 </w:t>
      </w:r>
      <w:bookmarkStart w:id="0" w:name="_GoBack"/>
      <w:bookmarkEnd w:id="0"/>
      <w:r w:rsidRPr="002A7DBA">
        <w:rPr>
          <w:color w:val="000000"/>
        </w:rPr>
        <w:t>мая 2023 г. - в размере 3,80% от начальной цен</w:t>
      </w:r>
      <w:r w:rsidR="00642CBF">
        <w:rPr>
          <w:color w:val="000000"/>
        </w:rPr>
        <w:t>ы продажи лота.</w:t>
      </w:r>
    </w:p>
    <w:p w14:paraId="2639B9A4" w14:textId="109A0EF9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607957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6079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60795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607957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1A91E583" w:rsidR="00FA2178" w:rsidRPr="0060795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5B855AE0" w:rsidR="00927CB6" w:rsidRPr="0060795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ППП). 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6079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F3C926A" w14:textId="3453510F" w:rsidR="003869F0" w:rsidRDefault="003869F0" w:rsidP="003869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08432253"/>
      <w:r w:rsidRPr="00F67B7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r w:rsidR="00344C14" w:rsidRPr="00344C14">
        <w:rPr>
          <w:rFonts w:ascii="Times New Roman" w:hAnsi="Times New Roman" w:cs="Times New Roman"/>
          <w:color w:val="000000"/>
          <w:sz w:val="24"/>
          <w:szCs w:val="24"/>
        </w:rPr>
        <w:t>с 09:00 до 18:00 часов по адресу: г. Москва, Павелецкая наб., д.8, тел.+7(495)984-19-70, доб. 62-04,</w:t>
      </w:r>
      <w:r w:rsidR="00344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4C14" w:rsidRPr="00344C14">
        <w:rPr>
          <w:rFonts w:ascii="Times New Roman" w:hAnsi="Times New Roman" w:cs="Times New Roman"/>
          <w:color w:val="000000"/>
          <w:sz w:val="24"/>
          <w:szCs w:val="24"/>
        </w:rPr>
        <w:t>67-97,</w:t>
      </w:r>
      <w:r w:rsidR="00344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4C14" w:rsidRPr="00344C14">
        <w:rPr>
          <w:rFonts w:ascii="Times New Roman" w:hAnsi="Times New Roman" w:cs="Times New Roman"/>
          <w:color w:val="000000"/>
          <w:sz w:val="24"/>
          <w:szCs w:val="24"/>
        </w:rPr>
        <w:t>65-47</w:t>
      </w:r>
      <w:r w:rsidRPr="00FB3115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proofErr w:type="gramStart"/>
      <w:r w:rsidRPr="00FB311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B3115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344C14" w:rsidRPr="00344C14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 nn@auction-house.ru</w:t>
      </w:r>
      <w:r w:rsidRPr="00FB31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"/>
    <w:p w14:paraId="0A8F63DB" w14:textId="2E6A68DE" w:rsidR="00B41D69" w:rsidRPr="00607957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607957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4771115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2"/>
    <w:p w14:paraId="23CF7F72" w14:textId="77777777" w:rsidR="00EE2718" w:rsidRPr="00B715C8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B715C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55A93"/>
    <w:rsid w:val="00082F5E"/>
    <w:rsid w:val="000C70FE"/>
    <w:rsid w:val="000D2CD1"/>
    <w:rsid w:val="00111E44"/>
    <w:rsid w:val="0015099D"/>
    <w:rsid w:val="00164A19"/>
    <w:rsid w:val="001B75B3"/>
    <w:rsid w:val="001E7487"/>
    <w:rsid w:val="001F039D"/>
    <w:rsid w:val="002046F3"/>
    <w:rsid w:val="00227EB6"/>
    <w:rsid w:val="00240848"/>
    <w:rsid w:val="00273875"/>
    <w:rsid w:val="00284B1D"/>
    <w:rsid w:val="002A7DBA"/>
    <w:rsid w:val="002B1B81"/>
    <w:rsid w:val="002F5F5A"/>
    <w:rsid w:val="0031121C"/>
    <w:rsid w:val="00344C14"/>
    <w:rsid w:val="003869F0"/>
    <w:rsid w:val="00394853"/>
    <w:rsid w:val="00432832"/>
    <w:rsid w:val="004544BF"/>
    <w:rsid w:val="00467D6B"/>
    <w:rsid w:val="004E7C64"/>
    <w:rsid w:val="00525513"/>
    <w:rsid w:val="0054753F"/>
    <w:rsid w:val="0059668F"/>
    <w:rsid w:val="005B30D0"/>
    <w:rsid w:val="005B346C"/>
    <w:rsid w:val="005F1F68"/>
    <w:rsid w:val="00607957"/>
    <w:rsid w:val="00642CBF"/>
    <w:rsid w:val="00662676"/>
    <w:rsid w:val="006716C3"/>
    <w:rsid w:val="0067512D"/>
    <w:rsid w:val="006845A2"/>
    <w:rsid w:val="00714773"/>
    <w:rsid w:val="007229EA"/>
    <w:rsid w:val="00725750"/>
    <w:rsid w:val="00735EAD"/>
    <w:rsid w:val="007811AF"/>
    <w:rsid w:val="007B575E"/>
    <w:rsid w:val="007E0FAC"/>
    <w:rsid w:val="007E3E1A"/>
    <w:rsid w:val="00814A72"/>
    <w:rsid w:val="00825B29"/>
    <w:rsid w:val="00834CD6"/>
    <w:rsid w:val="00851CD7"/>
    <w:rsid w:val="00863349"/>
    <w:rsid w:val="00865FD7"/>
    <w:rsid w:val="00882E21"/>
    <w:rsid w:val="00927CB6"/>
    <w:rsid w:val="009553DE"/>
    <w:rsid w:val="009D5CE6"/>
    <w:rsid w:val="00AB030D"/>
    <w:rsid w:val="00AF3005"/>
    <w:rsid w:val="00B41D69"/>
    <w:rsid w:val="00B715C8"/>
    <w:rsid w:val="00B953CE"/>
    <w:rsid w:val="00C035F0"/>
    <w:rsid w:val="00C11EFF"/>
    <w:rsid w:val="00C46EBB"/>
    <w:rsid w:val="00C47AB1"/>
    <w:rsid w:val="00C64DBE"/>
    <w:rsid w:val="00C73FF9"/>
    <w:rsid w:val="00CF06A5"/>
    <w:rsid w:val="00D1566F"/>
    <w:rsid w:val="00D206FF"/>
    <w:rsid w:val="00D22BE6"/>
    <w:rsid w:val="00D46CFF"/>
    <w:rsid w:val="00D62667"/>
    <w:rsid w:val="00DA477E"/>
    <w:rsid w:val="00E16E00"/>
    <w:rsid w:val="00E614D3"/>
    <w:rsid w:val="00E82DD0"/>
    <w:rsid w:val="00EE2718"/>
    <w:rsid w:val="00F104BD"/>
    <w:rsid w:val="00F4657B"/>
    <w:rsid w:val="00FA2178"/>
    <w:rsid w:val="00FB25C7"/>
    <w:rsid w:val="00F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2669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61</cp:revision>
  <cp:lastPrinted>2022-10-10T13:19:00Z</cp:lastPrinted>
  <dcterms:created xsi:type="dcterms:W3CDTF">2019-07-23T07:42:00Z</dcterms:created>
  <dcterms:modified xsi:type="dcterms:W3CDTF">2022-10-10T13:20:00Z</dcterms:modified>
</cp:coreProperties>
</file>