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proofErr w:type="gramStart"/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proofErr w:type="gramEnd"/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1C84FA9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E2085">
        <w:rPr>
          <w:rFonts w:ascii="Times New Roman" w:hAnsi="Times New Roman" w:cs="Times New Roman"/>
          <w:sz w:val="24"/>
          <w:szCs w:val="24"/>
        </w:rPr>
        <w:t xml:space="preserve"> </w:t>
      </w:r>
      <w:r w:rsidR="002E2085" w:rsidRPr="002E2085">
        <w:rPr>
          <w:rFonts w:ascii="Times New Roman" w:hAnsi="Times New Roman" w:cs="Times New Roman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="002E2085" w:rsidRPr="002E2085">
        <w:rPr>
          <w:rFonts w:ascii="Times New Roman" w:hAnsi="Times New Roman" w:cs="Times New Roman"/>
          <w:sz w:val="24"/>
          <w:szCs w:val="24"/>
        </w:rPr>
        <w:t>Эсид</w:t>
      </w:r>
      <w:proofErr w:type="spellEnd"/>
      <w:r w:rsidR="002E2085" w:rsidRPr="002E2085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="002E2085" w:rsidRPr="002E2085">
        <w:rPr>
          <w:rFonts w:ascii="Times New Roman" w:hAnsi="Times New Roman" w:cs="Times New Roman"/>
          <w:sz w:val="24"/>
          <w:szCs w:val="24"/>
        </w:rPr>
        <w:t>Эсидбанк</w:t>
      </w:r>
      <w:proofErr w:type="spellEnd"/>
      <w:r w:rsidR="002E2085" w:rsidRPr="002E2085">
        <w:rPr>
          <w:rFonts w:ascii="Times New Roman" w:hAnsi="Times New Roman" w:cs="Times New Roman"/>
          <w:sz w:val="24"/>
          <w:szCs w:val="24"/>
        </w:rPr>
        <w:t>»), адрес регистрации: 367000, Республика Дагестан, г. Махачкала, ул. Коркмасова,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 (далее – КУ)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      </w:t>
      </w:r>
      <w:r w:rsidR="002E2085" w:rsidRPr="002E2085">
        <w:rPr>
          <w:rFonts w:ascii="Times New Roman" w:hAnsi="Times New Roman" w:cs="Times New Roman"/>
          <w:sz w:val="24"/>
          <w:szCs w:val="24"/>
          <w:lang w:eastAsia="ru-RU"/>
        </w:rPr>
        <w:t>02030149186</w:t>
      </w:r>
      <w:r w:rsidR="002E20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2E2085" w:rsidRPr="002E2085">
        <w:rPr>
          <w:rFonts w:ascii="Times New Roman" w:hAnsi="Times New Roman" w:cs="Times New Roman"/>
          <w:sz w:val="24"/>
          <w:szCs w:val="24"/>
          <w:lang w:eastAsia="ru-RU"/>
        </w:rPr>
        <w:t>№157(7358) от 27.08.2022 г.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2E2085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2E2085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EA54A5F" w14:textId="2F634EA9" w:rsidR="002E2085" w:rsidRDefault="002E2085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E73B1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ерьги, общая масса 8,5 г, золото 750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74EAC1B" w14:textId="77777777" w:rsidR="002E2085" w:rsidRDefault="002E2085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Кольцо, общая масса 12,8 г, золото 750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A4F657" w14:textId="0FCD68F0" w:rsidR="002E2085" w:rsidRDefault="002E2085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E2085">
        <w:rPr>
          <w:rFonts w:ascii="Times New Roman" w:hAnsi="Times New Roman" w:cs="Times New Roman"/>
          <w:sz w:val="24"/>
          <w:szCs w:val="24"/>
          <w:lang w:eastAsia="ru-RU"/>
        </w:rPr>
        <w:t>Кольцо, общая масса 5,2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3F73DC" w14:textId="5B4CB35C" w:rsidR="00E73B1A" w:rsidRDefault="00E73B1A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89B49A" w14:textId="45E24C2A" w:rsidR="00E73B1A" w:rsidRDefault="00E73B1A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90C765" w14:textId="77777777" w:rsidR="00E73B1A" w:rsidRDefault="00E73B1A" w:rsidP="002E208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7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2E2085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73B1A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2016-10-26T09:11:00Z</cp:lastPrinted>
  <dcterms:created xsi:type="dcterms:W3CDTF">2022-10-18T06:56:00Z</dcterms:created>
  <dcterms:modified xsi:type="dcterms:W3CDTF">2022-10-18T06:58:00Z</dcterms:modified>
</cp:coreProperties>
</file>