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12F7" w14:textId="77777777" w:rsidR="00FF0CEF" w:rsidRPr="00C05B9B" w:rsidRDefault="00FF0CEF" w:rsidP="003370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D1900E" w14:textId="711F3CA5" w:rsidR="00EE2718" w:rsidRPr="00C05B9B" w:rsidRDefault="00814A72" w:rsidP="003370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5B9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05B9B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FF0CEF" w:rsidRPr="00C05B9B">
        <w:rPr>
          <w:rFonts w:ascii="Times New Roman" w:hAnsi="Times New Roman" w:cs="Times New Roman"/>
          <w:sz w:val="24"/>
          <w:szCs w:val="24"/>
        </w:rPr>
        <w:t>o.ivanova@auction-house.ru</w:t>
      </w:r>
      <w:r w:rsidRPr="00C05B9B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F0CEF" w:rsidRPr="00C05B9B">
        <w:rPr>
          <w:rFonts w:ascii="Times New Roman" w:hAnsi="Times New Roman" w:cs="Times New Roman"/>
          <w:sz w:val="24"/>
          <w:szCs w:val="24"/>
        </w:rPr>
        <w:t>Акционерным обществом «Мираф-Банк» (АО «</w:t>
      </w:r>
      <w:proofErr w:type="spellStart"/>
      <w:r w:rsidR="00FF0CEF" w:rsidRPr="00C05B9B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="00FF0CEF" w:rsidRPr="00C05B9B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</w:t>
      </w:r>
      <w:r w:rsidRPr="00C05B9B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FF0CEF" w:rsidRPr="00C05B9B">
        <w:rPr>
          <w:rFonts w:ascii="Times New Roman" w:hAnsi="Times New Roman" w:cs="Times New Roman"/>
          <w:sz w:val="24"/>
          <w:szCs w:val="24"/>
        </w:rPr>
        <w:t>Омской области от 01 марта 2016 г. по делу №А46-1008/2016</w:t>
      </w:r>
      <w:r w:rsidRPr="00C05B9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0D2CD1" w:rsidRPr="00C05B9B">
        <w:rPr>
          <w:rFonts w:ascii="Times New Roman" w:hAnsi="Times New Roman" w:cs="Times New Roman"/>
          <w:sz w:val="24"/>
          <w:szCs w:val="24"/>
        </w:rPr>
        <w:t>г</w:t>
      </w:r>
      <w:r w:rsidRPr="00C05B9B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C05B9B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C05B9B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C05B9B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C05B9B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7B800562" w:rsidR="00EE2718" w:rsidRPr="00C05B9B" w:rsidRDefault="00EE2718" w:rsidP="003370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B9B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7632F" w:rsidRPr="00C05B9B">
        <w:rPr>
          <w:rFonts w:ascii="Times New Roman" w:hAnsi="Times New Roman" w:cs="Times New Roman"/>
          <w:b/>
          <w:bCs/>
          <w:sz w:val="24"/>
          <w:szCs w:val="24"/>
        </w:rPr>
        <w:t>ам 1-4,6</w:t>
      </w:r>
      <w:r w:rsidRPr="00C05B9B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21A972D7" w:rsidR="00EE2718" w:rsidRPr="00C05B9B" w:rsidRDefault="00EE2718" w:rsidP="003370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B7632F" w:rsidRPr="00C05B9B">
        <w:rPr>
          <w:rFonts w:ascii="Times New Roman" w:hAnsi="Times New Roman" w:cs="Times New Roman"/>
          <w:b/>
          <w:bCs/>
          <w:sz w:val="24"/>
          <w:szCs w:val="24"/>
        </w:rPr>
        <w:t>1-6</w:t>
      </w:r>
      <w:r w:rsidRPr="00C05B9B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137E5690" w:rsidR="00EE2718" w:rsidRPr="00C05B9B" w:rsidRDefault="00EE2718" w:rsidP="003370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4BE2301D" w14:textId="22FE1079" w:rsidR="003C7CF6" w:rsidRPr="00C05B9B" w:rsidRDefault="003C7CF6" w:rsidP="0033704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C05B9B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</w:t>
      </w:r>
      <w:r w:rsidR="00337042" w:rsidRPr="00C0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B9B">
        <w:rPr>
          <w:rFonts w:ascii="Times New Roman" w:eastAsia="Times New Roman" w:hAnsi="Times New Roman" w:cs="Times New Roman"/>
          <w:sz w:val="24"/>
          <w:szCs w:val="24"/>
        </w:rPr>
        <w:t>и физическим лицам:</w:t>
      </w:r>
    </w:p>
    <w:p w14:paraId="4D1A2E0F" w14:textId="2FD75BDB" w:rsidR="002B3892" w:rsidRPr="00C05B9B" w:rsidRDefault="002B3892" w:rsidP="0033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C05B9B">
        <w:rPr>
          <w:rFonts w:ascii="Times New Roman" w:eastAsia="Times New Roman" w:hAnsi="Times New Roman" w:cs="Times New Roman"/>
          <w:sz w:val="24"/>
          <w:szCs w:val="24"/>
        </w:rPr>
        <w:t>ООО «ПРОДУКТОПТ», ИНН 6315652272, КД 34-15/МФ от 09.06.2015, заочное решение Красноглинского районного суда г. Самары от 29.03.2017 по делу 2-579/2017 (64 675 989,84 руб.)</w:t>
      </w:r>
      <w:r w:rsidRPr="00C05B9B">
        <w:rPr>
          <w:rFonts w:ascii="Times New Roman" w:hAnsi="Times New Roman" w:cs="Times New Roman"/>
          <w:sz w:val="24"/>
          <w:szCs w:val="24"/>
        </w:rPr>
        <w:t xml:space="preserve">– </w:t>
      </w:r>
      <w:r w:rsidRPr="00C05B9B">
        <w:rPr>
          <w:rFonts w:ascii="Times New Roman" w:eastAsia="Times New Roman" w:hAnsi="Times New Roman" w:cs="Times New Roman"/>
          <w:sz w:val="24"/>
          <w:szCs w:val="24"/>
        </w:rPr>
        <w:t xml:space="preserve">64 675 989,84 </w:t>
      </w:r>
      <w:r w:rsidRPr="00C05B9B">
        <w:rPr>
          <w:rFonts w:ascii="Times New Roman" w:hAnsi="Times New Roman" w:cs="Times New Roman"/>
          <w:sz w:val="24"/>
          <w:szCs w:val="24"/>
        </w:rPr>
        <w:t>руб.</w:t>
      </w:r>
    </w:p>
    <w:p w14:paraId="0065DE94" w14:textId="0BF680B5" w:rsidR="002B3892" w:rsidRPr="00C05B9B" w:rsidRDefault="002B3892" w:rsidP="0033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C05B9B">
        <w:rPr>
          <w:rFonts w:ascii="Times New Roman" w:eastAsia="Times New Roman" w:hAnsi="Times New Roman" w:cs="Times New Roman"/>
          <w:sz w:val="24"/>
          <w:szCs w:val="24"/>
        </w:rPr>
        <w:t>ООО «МАКСГРУПП», ИНН 3528226308, решение АС города Москвы от 20.07.2017 по делу А40-45755/17-138-441 (о взыскании задолженности по векселю) (60 383 333,33 руб.)</w:t>
      </w:r>
      <w:r w:rsidRPr="00C05B9B">
        <w:rPr>
          <w:rFonts w:ascii="Times New Roman" w:hAnsi="Times New Roman" w:cs="Times New Roman"/>
          <w:sz w:val="24"/>
          <w:szCs w:val="24"/>
        </w:rPr>
        <w:t xml:space="preserve">– </w:t>
      </w:r>
      <w:r w:rsidRPr="00C05B9B">
        <w:rPr>
          <w:rFonts w:ascii="Times New Roman" w:eastAsia="Times New Roman" w:hAnsi="Times New Roman" w:cs="Times New Roman"/>
          <w:sz w:val="24"/>
          <w:szCs w:val="24"/>
        </w:rPr>
        <w:t xml:space="preserve">60 383 333,33 </w:t>
      </w:r>
      <w:r w:rsidRPr="00C05B9B">
        <w:rPr>
          <w:rFonts w:ascii="Times New Roman" w:hAnsi="Times New Roman" w:cs="Times New Roman"/>
          <w:sz w:val="24"/>
          <w:szCs w:val="24"/>
        </w:rPr>
        <w:t>руб.</w:t>
      </w:r>
    </w:p>
    <w:p w14:paraId="5F18812C" w14:textId="65A5B158" w:rsidR="002B3892" w:rsidRPr="00C05B9B" w:rsidRDefault="002B3892" w:rsidP="0033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C05B9B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C05B9B">
        <w:rPr>
          <w:rFonts w:ascii="Times New Roman" w:eastAsia="Times New Roman" w:hAnsi="Times New Roman" w:cs="Times New Roman"/>
          <w:sz w:val="24"/>
          <w:szCs w:val="24"/>
        </w:rPr>
        <w:t>ООО «Новые Технологии», ИНН 7704848150 - залогодатель исключенного из ЕГРЮЛ АО «</w:t>
      </w:r>
      <w:proofErr w:type="spellStart"/>
      <w:r w:rsidRPr="00C05B9B">
        <w:rPr>
          <w:rFonts w:ascii="Times New Roman" w:eastAsia="Times New Roman" w:hAnsi="Times New Roman" w:cs="Times New Roman"/>
          <w:sz w:val="24"/>
          <w:szCs w:val="24"/>
        </w:rPr>
        <w:t>Нацконтракт</w:t>
      </w:r>
      <w:proofErr w:type="spellEnd"/>
      <w:r w:rsidRPr="00C05B9B">
        <w:rPr>
          <w:rFonts w:ascii="Times New Roman" w:eastAsia="Times New Roman" w:hAnsi="Times New Roman" w:cs="Times New Roman"/>
          <w:sz w:val="24"/>
          <w:szCs w:val="24"/>
        </w:rPr>
        <w:t>», ИНН 7709827033, КД 37-15/МФ от 26.06.2015, решение АС города Москвы от 15.02.2018 по делу А40-3034/17-47-6, АО «</w:t>
      </w:r>
      <w:proofErr w:type="spellStart"/>
      <w:r w:rsidRPr="00C05B9B">
        <w:rPr>
          <w:rFonts w:ascii="Times New Roman" w:eastAsia="Times New Roman" w:hAnsi="Times New Roman" w:cs="Times New Roman"/>
          <w:sz w:val="24"/>
          <w:szCs w:val="24"/>
        </w:rPr>
        <w:t>Нацконтракт</w:t>
      </w:r>
      <w:proofErr w:type="spellEnd"/>
      <w:r w:rsidRPr="00C05B9B">
        <w:rPr>
          <w:rFonts w:ascii="Times New Roman" w:eastAsia="Times New Roman" w:hAnsi="Times New Roman" w:cs="Times New Roman"/>
          <w:sz w:val="24"/>
          <w:szCs w:val="24"/>
        </w:rPr>
        <w:t>», ИНН 7709827033 - исключен из ЕГРЮЛ 19.01.2021 (34 334 276,51 руб.)</w:t>
      </w:r>
      <w:r w:rsidRPr="00C05B9B">
        <w:rPr>
          <w:rFonts w:ascii="Times New Roman" w:hAnsi="Times New Roman" w:cs="Times New Roman"/>
          <w:sz w:val="24"/>
          <w:szCs w:val="24"/>
        </w:rPr>
        <w:t xml:space="preserve">– </w:t>
      </w:r>
      <w:r w:rsidRPr="00C05B9B">
        <w:rPr>
          <w:rFonts w:ascii="Times New Roman" w:eastAsia="Times New Roman" w:hAnsi="Times New Roman" w:cs="Times New Roman"/>
          <w:sz w:val="24"/>
          <w:szCs w:val="24"/>
        </w:rPr>
        <w:t xml:space="preserve">34 334 276,51 </w:t>
      </w:r>
      <w:r w:rsidRPr="00C05B9B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A2051AC" w14:textId="67AF1A86" w:rsidR="002B3892" w:rsidRPr="00C05B9B" w:rsidRDefault="002B3892" w:rsidP="0033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 xml:space="preserve">Лот 4 – </w:t>
      </w:r>
      <w:proofErr w:type="spellStart"/>
      <w:r w:rsidRPr="00C05B9B">
        <w:rPr>
          <w:rFonts w:ascii="Times New Roman" w:eastAsia="Times New Roman" w:hAnsi="Times New Roman" w:cs="Times New Roman"/>
          <w:sz w:val="24"/>
          <w:szCs w:val="24"/>
        </w:rPr>
        <w:t>Энгель</w:t>
      </w:r>
      <w:proofErr w:type="spellEnd"/>
      <w:r w:rsidRPr="00C05B9B">
        <w:rPr>
          <w:rFonts w:ascii="Times New Roman" w:eastAsia="Times New Roman" w:hAnsi="Times New Roman" w:cs="Times New Roman"/>
          <w:sz w:val="24"/>
          <w:szCs w:val="24"/>
        </w:rPr>
        <w:t xml:space="preserve"> Александр Владимирович, солидарно с </w:t>
      </w:r>
      <w:proofErr w:type="spellStart"/>
      <w:r w:rsidRPr="00C05B9B">
        <w:rPr>
          <w:rFonts w:ascii="Times New Roman" w:eastAsia="Times New Roman" w:hAnsi="Times New Roman" w:cs="Times New Roman"/>
          <w:sz w:val="24"/>
          <w:szCs w:val="24"/>
        </w:rPr>
        <w:t>Энгель</w:t>
      </w:r>
      <w:proofErr w:type="spellEnd"/>
      <w:r w:rsidRPr="00C05B9B">
        <w:rPr>
          <w:rFonts w:ascii="Times New Roman" w:eastAsia="Times New Roman" w:hAnsi="Times New Roman" w:cs="Times New Roman"/>
          <w:sz w:val="24"/>
          <w:szCs w:val="24"/>
        </w:rPr>
        <w:t xml:space="preserve"> Галиной Ивановной (поручитель), КД № 40-12 от 23.05.2012, решение Автозаводского районного суда г. Тольятти Самарской области от 30.01.2017 по делу № 2-63/2017 (527 803,90 руб.)</w:t>
      </w:r>
      <w:r w:rsidRPr="00C05B9B">
        <w:rPr>
          <w:rFonts w:ascii="Times New Roman" w:hAnsi="Times New Roman" w:cs="Times New Roman"/>
          <w:sz w:val="24"/>
          <w:szCs w:val="24"/>
        </w:rPr>
        <w:t xml:space="preserve">– </w:t>
      </w:r>
      <w:r w:rsidRPr="00C05B9B">
        <w:rPr>
          <w:rFonts w:ascii="Times New Roman" w:eastAsia="Times New Roman" w:hAnsi="Times New Roman" w:cs="Times New Roman"/>
          <w:sz w:val="24"/>
          <w:szCs w:val="24"/>
        </w:rPr>
        <w:t xml:space="preserve">527 803,90 </w:t>
      </w:r>
      <w:r w:rsidRPr="00C05B9B">
        <w:rPr>
          <w:rFonts w:ascii="Times New Roman" w:hAnsi="Times New Roman" w:cs="Times New Roman"/>
          <w:sz w:val="24"/>
          <w:szCs w:val="24"/>
        </w:rPr>
        <w:t>руб.</w:t>
      </w:r>
    </w:p>
    <w:p w14:paraId="54EA0FCC" w14:textId="7DA2DF43" w:rsidR="002B3892" w:rsidRPr="00C05B9B" w:rsidRDefault="002B3892" w:rsidP="0033704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 xml:space="preserve">Лот 5 – </w:t>
      </w:r>
      <w:proofErr w:type="spellStart"/>
      <w:r w:rsidR="00F33BE6" w:rsidRPr="00C05B9B">
        <w:rPr>
          <w:rFonts w:ascii="Times New Roman" w:eastAsia="Times New Roman" w:hAnsi="Times New Roman" w:cs="Times New Roman"/>
          <w:sz w:val="24"/>
          <w:szCs w:val="24"/>
        </w:rPr>
        <w:t>Крютченко</w:t>
      </w:r>
      <w:proofErr w:type="spellEnd"/>
      <w:r w:rsidR="00F33BE6" w:rsidRPr="00C05B9B">
        <w:rPr>
          <w:rFonts w:ascii="Times New Roman" w:eastAsia="Times New Roman" w:hAnsi="Times New Roman" w:cs="Times New Roman"/>
          <w:sz w:val="24"/>
          <w:szCs w:val="24"/>
        </w:rPr>
        <w:t xml:space="preserve"> Максим Иванович - поручитель, ООО «Ленинград плюс», ИНН 7841309600 - залогодатель, исключенного из ЕГРЮЛ ООО «Команда А», ИНН 7841437779, КД 03-К-13 от 30.01.2013, решение Кировского районного суда г. Санкт-Петербурга от 07.04.2015 по делу 2-112/2015, ООО «Команда А», ИНН 7841437779 исключен из ЕГРЮЛ 23.04.2020 (4 713 164,02 руб.)</w:t>
      </w:r>
      <w:r w:rsidRPr="00C05B9B">
        <w:rPr>
          <w:rFonts w:ascii="Times New Roman" w:hAnsi="Times New Roman" w:cs="Times New Roman"/>
          <w:sz w:val="24"/>
          <w:szCs w:val="24"/>
        </w:rPr>
        <w:t>–</w:t>
      </w:r>
      <w:r w:rsidR="00F33BE6" w:rsidRPr="00C05B9B">
        <w:rPr>
          <w:rFonts w:ascii="Times New Roman" w:hAnsi="Times New Roman" w:cs="Times New Roman"/>
          <w:sz w:val="24"/>
          <w:szCs w:val="24"/>
        </w:rPr>
        <w:t xml:space="preserve"> </w:t>
      </w:r>
      <w:r w:rsidR="00F33BE6" w:rsidRPr="00C05B9B">
        <w:rPr>
          <w:rFonts w:ascii="Times New Roman" w:eastAsia="Times New Roman" w:hAnsi="Times New Roman" w:cs="Times New Roman"/>
          <w:sz w:val="24"/>
          <w:szCs w:val="24"/>
        </w:rPr>
        <w:t>1 301 277,76</w:t>
      </w:r>
      <w:r w:rsidRPr="00C05B9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9ED3290" w14:textId="0D779641" w:rsidR="00DA477E" w:rsidRPr="00C05B9B" w:rsidRDefault="002B3892" w:rsidP="0033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C05B9B">
        <w:rPr>
          <w:rFonts w:ascii="Times New Roman" w:eastAsia="Times New Roman" w:hAnsi="Times New Roman" w:cs="Times New Roman"/>
          <w:sz w:val="24"/>
          <w:szCs w:val="24"/>
        </w:rPr>
        <w:t xml:space="preserve">Кузьмина Светлана </w:t>
      </w:r>
      <w:proofErr w:type="spellStart"/>
      <w:r w:rsidRPr="00C05B9B">
        <w:rPr>
          <w:rFonts w:ascii="Times New Roman" w:eastAsia="Times New Roman" w:hAnsi="Times New Roman" w:cs="Times New Roman"/>
          <w:sz w:val="24"/>
          <w:szCs w:val="24"/>
        </w:rPr>
        <w:t>Равилевна</w:t>
      </w:r>
      <w:proofErr w:type="spellEnd"/>
      <w:r w:rsidRPr="00C05B9B">
        <w:rPr>
          <w:rFonts w:ascii="Times New Roman" w:eastAsia="Times New Roman" w:hAnsi="Times New Roman" w:cs="Times New Roman"/>
          <w:sz w:val="24"/>
          <w:szCs w:val="24"/>
        </w:rPr>
        <w:t xml:space="preserve">, КД 27-14/МФ от 29.05.2014, решение Перовского районного суда г. Москвы от 12.05.2017 по делу 02-3118/17, Трухин Павел Валерьевич, КД 48-14/МФ от 25.09.2014, решение Мещанского районного суда г. Москвы от 28.07.2017 по делу 2-6094/2017, </w:t>
      </w:r>
      <w:proofErr w:type="spellStart"/>
      <w:r w:rsidRPr="00C05B9B">
        <w:rPr>
          <w:rFonts w:ascii="Times New Roman" w:eastAsia="Times New Roman" w:hAnsi="Times New Roman" w:cs="Times New Roman"/>
          <w:sz w:val="24"/>
          <w:szCs w:val="24"/>
        </w:rPr>
        <w:t>Смородинов</w:t>
      </w:r>
      <w:proofErr w:type="spellEnd"/>
      <w:r w:rsidRPr="00C05B9B">
        <w:rPr>
          <w:rFonts w:ascii="Times New Roman" w:eastAsia="Times New Roman" w:hAnsi="Times New Roman" w:cs="Times New Roman"/>
          <w:sz w:val="24"/>
          <w:szCs w:val="24"/>
        </w:rPr>
        <w:t xml:space="preserve"> Сергей Васильевич, КД 45-14/МФ от 18.08.2014, решение Мещанского районного суда г. Москвы от 27.07.2017 по делу 2-6080/2017, г. Омск (5 163 205,36 руб.)</w:t>
      </w:r>
      <w:r w:rsidRPr="00C05B9B">
        <w:rPr>
          <w:rFonts w:ascii="Times New Roman" w:hAnsi="Times New Roman" w:cs="Times New Roman"/>
          <w:sz w:val="24"/>
          <w:szCs w:val="24"/>
        </w:rPr>
        <w:t xml:space="preserve">– </w:t>
      </w:r>
      <w:r w:rsidRPr="00C05B9B">
        <w:rPr>
          <w:rFonts w:ascii="Times New Roman" w:eastAsia="Times New Roman" w:hAnsi="Times New Roman" w:cs="Times New Roman"/>
          <w:sz w:val="24"/>
          <w:szCs w:val="24"/>
        </w:rPr>
        <w:t xml:space="preserve">5 163 205,36 </w:t>
      </w:r>
      <w:r w:rsidRPr="00C05B9B">
        <w:rPr>
          <w:rFonts w:ascii="Times New Roman" w:hAnsi="Times New Roman" w:cs="Times New Roman"/>
          <w:sz w:val="24"/>
          <w:szCs w:val="24"/>
        </w:rPr>
        <w:t>руб.</w:t>
      </w:r>
      <w:bookmarkEnd w:id="1"/>
    </w:p>
    <w:p w14:paraId="63AC13C9" w14:textId="6184ACFC" w:rsidR="00662676" w:rsidRPr="00C05B9B" w:rsidRDefault="00662676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5B9B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05B9B">
          <w:rPr>
            <w:rStyle w:val="a4"/>
            <w:color w:val="auto"/>
          </w:rPr>
          <w:t>www.asv.org.ru</w:t>
        </w:r>
      </w:hyperlink>
      <w:r w:rsidRPr="00C05B9B">
        <w:t xml:space="preserve">, </w:t>
      </w:r>
      <w:hyperlink r:id="rId5" w:history="1">
        <w:r w:rsidRPr="00C05B9B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C05B9B">
        <w:t xml:space="preserve"> в разделах «Ликвидация Банков» и «Продажа имущества».</w:t>
      </w:r>
    </w:p>
    <w:p w14:paraId="5B7FEA7F" w14:textId="5AACAD8B" w:rsidR="00662676" w:rsidRPr="00C05B9B" w:rsidRDefault="00662676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5B9B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7632F" w:rsidRPr="00C05B9B">
        <w:t>5</w:t>
      </w:r>
      <w:r w:rsidR="00714773" w:rsidRPr="00C05B9B">
        <w:t xml:space="preserve"> (</w:t>
      </w:r>
      <w:r w:rsidR="00B7632F" w:rsidRPr="00C05B9B">
        <w:t>Пять</w:t>
      </w:r>
      <w:r w:rsidR="00714773" w:rsidRPr="00C05B9B">
        <w:t>)</w:t>
      </w:r>
      <w:r w:rsidR="00003DFC" w:rsidRPr="00C05B9B">
        <w:t xml:space="preserve"> </w:t>
      </w:r>
      <w:r w:rsidRPr="00C05B9B">
        <w:t>процентов от начальной цены продажи предмета Торгов (лота).</w:t>
      </w:r>
    </w:p>
    <w:p w14:paraId="5553FA3A" w14:textId="12D1CC30" w:rsidR="00662676" w:rsidRPr="00C05B9B" w:rsidRDefault="00662676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5B9B">
        <w:rPr>
          <w:b/>
          <w:bCs/>
        </w:rPr>
        <w:t>Торги</w:t>
      </w:r>
      <w:r w:rsidRPr="00C05B9B">
        <w:t xml:space="preserve"> имуществом финансовой организации будут проведены в 14:00 часов по московскому времени </w:t>
      </w:r>
      <w:r w:rsidR="00B7632F" w:rsidRPr="00C05B9B">
        <w:rPr>
          <w:b/>
          <w:bCs/>
        </w:rPr>
        <w:t>30 августа</w:t>
      </w:r>
      <w:r w:rsidR="00714773" w:rsidRPr="00C05B9B">
        <w:rPr>
          <w:b/>
          <w:bCs/>
        </w:rPr>
        <w:t xml:space="preserve"> 202</w:t>
      </w:r>
      <w:r w:rsidR="00B7632F" w:rsidRPr="00C05B9B">
        <w:rPr>
          <w:b/>
          <w:bCs/>
        </w:rPr>
        <w:t>2</w:t>
      </w:r>
      <w:r w:rsidR="00735EAD" w:rsidRPr="00C05B9B">
        <w:rPr>
          <w:b/>
        </w:rPr>
        <w:t>г</w:t>
      </w:r>
      <w:r w:rsidRPr="00C05B9B">
        <w:rPr>
          <w:b/>
        </w:rPr>
        <w:t>.</w:t>
      </w:r>
      <w:r w:rsidRPr="00C05B9B">
        <w:t xml:space="preserve"> на электронной площадке АО «Российский аукционный дом» по адресу: </w:t>
      </w:r>
      <w:hyperlink r:id="rId6" w:history="1">
        <w:r w:rsidRPr="00C05B9B">
          <w:rPr>
            <w:rStyle w:val="a4"/>
            <w:color w:val="auto"/>
          </w:rPr>
          <w:t>http://lot-online.ru</w:t>
        </w:r>
      </w:hyperlink>
      <w:r w:rsidRPr="00C05B9B">
        <w:t xml:space="preserve"> (далее – ЭТП).</w:t>
      </w:r>
    </w:p>
    <w:p w14:paraId="11B37916" w14:textId="77777777" w:rsidR="00662676" w:rsidRPr="00C05B9B" w:rsidRDefault="00662676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5B9B">
        <w:t>Время окончания Торгов:</w:t>
      </w:r>
    </w:p>
    <w:p w14:paraId="2D38F7B1" w14:textId="77777777" w:rsidR="00662676" w:rsidRPr="00C05B9B" w:rsidRDefault="00662676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5B9B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C05B9B" w:rsidRDefault="00662676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5B9B"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5603945" w:rsidR="00662676" w:rsidRPr="00C05B9B" w:rsidRDefault="00662676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5B9B">
        <w:t xml:space="preserve">В случае, если по итогам Торгов, назначенных на </w:t>
      </w:r>
      <w:r w:rsidR="00B7632F" w:rsidRPr="00C05B9B">
        <w:rPr>
          <w:b/>
          <w:bCs/>
        </w:rPr>
        <w:t>30 августа</w:t>
      </w:r>
      <w:r w:rsidR="00714773" w:rsidRPr="00C05B9B">
        <w:rPr>
          <w:b/>
          <w:bCs/>
        </w:rPr>
        <w:t xml:space="preserve"> 202</w:t>
      </w:r>
      <w:r w:rsidR="00B7632F" w:rsidRPr="00C05B9B">
        <w:rPr>
          <w:b/>
          <w:bCs/>
        </w:rPr>
        <w:t>2</w:t>
      </w:r>
      <w:r w:rsidR="00714773" w:rsidRPr="00C05B9B">
        <w:rPr>
          <w:b/>
          <w:bCs/>
        </w:rPr>
        <w:t xml:space="preserve"> г</w:t>
      </w:r>
      <w:r w:rsidR="00714773" w:rsidRPr="00C05B9B">
        <w:t>.</w:t>
      </w:r>
      <w:r w:rsidRPr="00C05B9B">
        <w:t xml:space="preserve">, лоты не реализованы, то в 14:00 часов по московскому времени </w:t>
      </w:r>
      <w:r w:rsidR="00B7632F" w:rsidRPr="00C05B9B">
        <w:rPr>
          <w:b/>
          <w:bCs/>
        </w:rPr>
        <w:t xml:space="preserve">17 октября </w:t>
      </w:r>
      <w:r w:rsidR="00714773" w:rsidRPr="00C05B9B">
        <w:rPr>
          <w:b/>
          <w:bCs/>
        </w:rPr>
        <w:t>202</w:t>
      </w:r>
      <w:r w:rsidR="00B7632F" w:rsidRPr="00C05B9B">
        <w:rPr>
          <w:b/>
          <w:bCs/>
        </w:rPr>
        <w:t>2</w:t>
      </w:r>
      <w:r w:rsidR="00714773" w:rsidRPr="00C05B9B">
        <w:rPr>
          <w:b/>
          <w:bCs/>
        </w:rPr>
        <w:t xml:space="preserve"> </w:t>
      </w:r>
      <w:r w:rsidR="00735EAD" w:rsidRPr="00C05B9B">
        <w:rPr>
          <w:b/>
        </w:rPr>
        <w:t>г</w:t>
      </w:r>
      <w:r w:rsidRPr="00C05B9B">
        <w:rPr>
          <w:b/>
        </w:rPr>
        <w:t>.</w:t>
      </w:r>
      <w:r w:rsidRPr="00C05B9B">
        <w:t xml:space="preserve"> на ЭТП будут проведены</w:t>
      </w:r>
      <w:r w:rsidRPr="00C05B9B">
        <w:rPr>
          <w:b/>
          <w:bCs/>
        </w:rPr>
        <w:t xml:space="preserve"> повторные Торги </w:t>
      </w:r>
      <w:r w:rsidRPr="00C05B9B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C05B9B" w:rsidRDefault="00662676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5B9B">
        <w:t>Оператор ЭТП (далее – Оператор) обеспечивает проведение Торгов.</w:t>
      </w:r>
    </w:p>
    <w:p w14:paraId="1E345989" w14:textId="6E86B7B9" w:rsidR="00662676" w:rsidRPr="00C05B9B" w:rsidRDefault="00662676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5B9B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C05B9B">
        <w:t>первых Торгах начинается в 00:00</w:t>
      </w:r>
      <w:r w:rsidRPr="00C05B9B">
        <w:t xml:space="preserve"> часов по московскому времени </w:t>
      </w:r>
      <w:r w:rsidR="00B7632F" w:rsidRPr="00C05B9B">
        <w:rPr>
          <w:b/>
          <w:bCs/>
        </w:rPr>
        <w:t xml:space="preserve">19 июля </w:t>
      </w:r>
      <w:r w:rsidR="00240848" w:rsidRPr="00C05B9B">
        <w:rPr>
          <w:b/>
          <w:bCs/>
        </w:rPr>
        <w:t>202</w:t>
      </w:r>
      <w:r w:rsidR="00B7632F" w:rsidRPr="00C05B9B">
        <w:rPr>
          <w:b/>
          <w:bCs/>
        </w:rPr>
        <w:t xml:space="preserve">2 </w:t>
      </w:r>
      <w:r w:rsidR="00240848" w:rsidRPr="00C05B9B">
        <w:rPr>
          <w:b/>
          <w:bCs/>
        </w:rPr>
        <w:t>г.</w:t>
      </w:r>
      <w:r w:rsidRPr="00C05B9B">
        <w:t>, а на участие в пов</w:t>
      </w:r>
      <w:r w:rsidR="00F104BD" w:rsidRPr="00C05B9B">
        <w:t>торных Торгах начинается в 00:00</w:t>
      </w:r>
      <w:r w:rsidRPr="00C05B9B">
        <w:t xml:space="preserve"> часов по московскому времени </w:t>
      </w:r>
      <w:r w:rsidR="00B7632F" w:rsidRPr="00C05B9B">
        <w:rPr>
          <w:b/>
          <w:bCs/>
        </w:rPr>
        <w:t>05 сентября</w:t>
      </w:r>
      <w:r w:rsidR="00240848" w:rsidRPr="00C05B9B">
        <w:rPr>
          <w:b/>
          <w:bCs/>
        </w:rPr>
        <w:t xml:space="preserve"> 202</w:t>
      </w:r>
      <w:r w:rsidR="00B7632F" w:rsidRPr="00C05B9B">
        <w:rPr>
          <w:b/>
          <w:bCs/>
        </w:rPr>
        <w:t xml:space="preserve">2 </w:t>
      </w:r>
      <w:r w:rsidR="00240848" w:rsidRPr="00C05B9B">
        <w:rPr>
          <w:b/>
          <w:bCs/>
        </w:rPr>
        <w:t>г</w:t>
      </w:r>
      <w:r w:rsidRPr="00C05B9B">
        <w:rPr>
          <w:b/>
          <w:bCs/>
        </w:rPr>
        <w:t>.</w:t>
      </w:r>
      <w:r w:rsidRPr="00C05B9B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BE75DB3" w:rsidR="00EE2718" w:rsidRPr="00C05B9B" w:rsidRDefault="00EE2718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5B9B">
        <w:t>На основании п. 4 ст. 139 Федерального закона № 127-ФЗ «О несостоятельности (банкротстве)»</w:t>
      </w:r>
      <w:r w:rsidR="000067AA" w:rsidRPr="00C05B9B">
        <w:rPr>
          <w:b/>
        </w:rPr>
        <w:t xml:space="preserve"> лот</w:t>
      </w:r>
      <w:r w:rsidR="00603190" w:rsidRPr="00C05B9B">
        <w:rPr>
          <w:b/>
        </w:rPr>
        <w:t>ы</w:t>
      </w:r>
      <w:r w:rsidR="00240848" w:rsidRPr="00C05B9B">
        <w:rPr>
          <w:b/>
        </w:rPr>
        <w:t xml:space="preserve"> </w:t>
      </w:r>
      <w:r w:rsidR="00AB3108" w:rsidRPr="00C05B9B">
        <w:rPr>
          <w:b/>
        </w:rPr>
        <w:t>1-4, 6</w:t>
      </w:r>
      <w:r w:rsidRPr="00C05B9B">
        <w:t>, не реализованны</w:t>
      </w:r>
      <w:r w:rsidR="00AB3108" w:rsidRPr="00C05B9B">
        <w:t>е</w:t>
      </w:r>
      <w:r w:rsidRPr="00C05B9B">
        <w:t xml:space="preserve"> на повторных Торгах, а также</w:t>
      </w:r>
      <w:r w:rsidR="000067AA" w:rsidRPr="00C05B9B">
        <w:rPr>
          <w:b/>
        </w:rPr>
        <w:t xml:space="preserve"> лот</w:t>
      </w:r>
      <w:r w:rsidR="00735EAD" w:rsidRPr="00C05B9B">
        <w:rPr>
          <w:b/>
        </w:rPr>
        <w:t xml:space="preserve"> </w:t>
      </w:r>
      <w:r w:rsidR="00AB3108" w:rsidRPr="00C05B9B">
        <w:rPr>
          <w:b/>
        </w:rPr>
        <w:t>5</w:t>
      </w:r>
      <w:r w:rsidRPr="00C05B9B">
        <w:t>, выставляются на Торги ППП.</w:t>
      </w:r>
    </w:p>
    <w:p w14:paraId="2BD8AE9C" w14:textId="77777777" w:rsidR="00EE2718" w:rsidRPr="00C05B9B" w:rsidRDefault="00662676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5B9B">
        <w:rPr>
          <w:b/>
          <w:bCs/>
        </w:rPr>
        <w:t>Торги ППП</w:t>
      </w:r>
      <w:r w:rsidRPr="00C05B9B">
        <w:rPr>
          <w:shd w:val="clear" w:color="auto" w:fill="FFFFFF"/>
        </w:rPr>
        <w:t xml:space="preserve"> будут проведены на ЭТП</w:t>
      </w:r>
      <w:r w:rsidR="00EE2718" w:rsidRPr="00C05B9B">
        <w:rPr>
          <w:shd w:val="clear" w:color="auto" w:fill="FFFFFF"/>
        </w:rPr>
        <w:t>:</w:t>
      </w:r>
    </w:p>
    <w:p w14:paraId="32AF4EF2" w14:textId="75E3E92A" w:rsidR="00EE2718" w:rsidRPr="00C05B9B" w:rsidRDefault="00662676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5B9B">
        <w:rPr>
          <w:b/>
          <w:bCs/>
        </w:rPr>
        <w:t>по лот</w:t>
      </w:r>
      <w:r w:rsidR="00AB3108" w:rsidRPr="00C05B9B">
        <w:rPr>
          <w:b/>
          <w:bCs/>
        </w:rPr>
        <w:t>ам 5,6</w:t>
      </w:r>
      <w:r w:rsidRPr="00C05B9B">
        <w:rPr>
          <w:b/>
          <w:bCs/>
        </w:rPr>
        <w:t xml:space="preserve"> - с </w:t>
      </w:r>
      <w:r w:rsidR="007F02AC" w:rsidRPr="00C05B9B">
        <w:rPr>
          <w:b/>
          <w:bCs/>
        </w:rPr>
        <w:t>19 октября 2022</w:t>
      </w:r>
      <w:r w:rsidR="00735EAD" w:rsidRPr="00C05B9B">
        <w:rPr>
          <w:b/>
          <w:bCs/>
        </w:rPr>
        <w:t xml:space="preserve"> г</w:t>
      </w:r>
      <w:r w:rsidR="00EE2718" w:rsidRPr="00C05B9B">
        <w:rPr>
          <w:b/>
          <w:bCs/>
        </w:rPr>
        <w:t xml:space="preserve">. по </w:t>
      </w:r>
      <w:r w:rsidR="007F02AC" w:rsidRPr="00C05B9B">
        <w:rPr>
          <w:b/>
          <w:bCs/>
        </w:rPr>
        <w:t>1</w:t>
      </w:r>
      <w:r w:rsidR="00603190" w:rsidRPr="00C05B9B">
        <w:rPr>
          <w:b/>
          <w:bCs/>
        </w:rPr>
        <w:t>4</w:t>
      </w:r>
      <w:r w:rsidR="007F02AC" w:rsidRPr="00C05B9B">
        <w:rPr>
          <w:b/>
          <w:bCs/>
        </w:rPr>
        <w:t xml:space="preserve"> января 2023 </w:t>
      </w:r>
      <w:r w:rsidR="00735EAD" w:rsidRPr="00C05B9B">
        <w:rPr>
          <w:b/>
          <w:bCs/>
        </w:rPr>
        <w:t>г</w:t>
      </w:r>
      <w:r w:rsidR="00EE2718" w:rsidRPr="00C05B9B">
        <w:rPr>
          <w:b/>
          <w:bCs/>
        </w:rPr>
        <w:t>.;</w:t>
      </w:r>
    </w:p>
    <w:p w14:paraId="33D6479B" w14:textId="40B1EA9B" w:rsidR="00714773" w:rsidRPr="00C05B9B" w:rsidRDefault="00EE2718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5B9B">
        <w:rPr>
          <w:b/>
          <w:bCs/>
        </w:rPr>
        <w:t>по лот</w:t>
      </w:r>
      <w:r w:rsidR="00C035F0" w:rsidRPr="00C05B9B">
        <w:rPr>
          <w:b/>
          <w:bCs/>
        </w:rPr>
        <w:t>у</w:t>
      </w:r>
      <w:r w:rsidR="00714773" w:rsidRPr="00C05B9B">
        <w:rPr>
          <w:b/>
          <w:bCs/>
        </w:rPr>
        <w:t xml:space="preserve"> </w:t>
      </w:r>
      <w:r w:rsidR="00AB3108" w:rsidRPr="00C05B9B">
        <w:rPr>
          <w:b/>
          <w:bCs/>
        </w:rPr>
        <w:t>3</w:t>
      </w:r>
      <w:r w:rsidRPr="00C05B9B">
        <w:rPr>
          <w:b/>
          <w:bCs/>
        </w:rPr>
        <w:t xml:space="preserve"> - </w:t>
      </w:r>
      <w:r w:rsidR="007F02AC" w:rsidRPr="00C05B9B">
        <w:rPr>
          <w:b/>
          <w:bCs/>
        </w:rPr>
        <w:t xml:space="preserve">с 19 октября 2022 </w:t>
      </w:r>
      <w:r w:rsidR="00714773" w:rsidRPr="00C05B9B">
        <w:rPr>
          <w:b/>
          <w:bCs/>
        </w:rPr>
        <w:t xml:space="preserve">г. по </w:t>
      </w:r>
      <w:r w:rsidR="007F02AC" w:rsidRPr="00C05B9B">
        <w:rPr>
          <w:b/>
          <w:bCs/>
        </w:rPr>
        <w:t>24 января 2023</w:t>
      </w:r>
      <w:r w:rsidR="00714773" w:rsidRPr="00C05B9B">
        <w:rPr>
          <w:b/>
          <w:bCs/>
        </w:rPr>
        <w:t xml:space="preserve"> г.</w:t>
      </w:r>
      <w:r w:rsidR="00AB3108" w:rsidRPr="00C05B9B">
        <w:rPr>
          <w:b/>
          <w:bCs/>
        </w:rPr>
        <w:t>;</w:t>
      </w:r>
    </w:p>
    <w:p w14:paraId="6DC94F0D" w14:textId="77777777" w:rsidR="007F02AC" w:rsidRPr="00C05B9B" w:rsidRDefault="007F02AC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5B9B">
        <w:rPr>
          <w:b/>
          <w:bCs/>
        </w:rPr>
        <w:t>по лотам 1,2- с 19 октября 2022 г. по 01 февраля 2023 г.;</w:t>
      </w:r>
    </w:p>
    <w:p w14:paraId="62F37B62" w14:textId="07CAA510" w:rsidR="00AB3108" w:rsidRPr="00C05B9B" w:rsidRDefault="00AB3108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5B9B">
        <w:rPr>
          <w:b/>
          <w:bCs/>
        </w:rPr>
        <w:t xml:space="preserve">по лоту 4 - </w:t>
      </w:r>
      <w:r w:rsidR="007F02AC" w:rsidRPr="00C05B9B">
        <w:rPr>
          <w:b/>
          <w:bCs/>
        </w:rPr>
        <w:t xml:space="preserve">с 19 октября 2022 </w:t>
      </w:r>
      <w:r w:rsidRPr="00C05B9B">
        <w:rPr>
          <w:b/>
          <w:bCs/>
        </w:rPr>
        <w:t xml:space="preserve">г. по </w:t>
      </w:r>
      <w:r w:rsidR="007F02AC" w:rsidRPr="00C05B9B">
        <w:rPr>
          <w:b/>
          <w:bCs/>
        </w:rPr>
        <w:t>03 февраля 2023</w:t>
      </w:r>
      <w:r w:rsidRPr="00C05B9B">
        <w:rPr>
          <w:b/>
          <w:bCs/>
        </w:rPr>
        <w:t xml:space="preserve"> г</w:t>
      </w:r>
      <w:r w:rsidR="007F02AC" w:rsidRPr="00C05B9B">
        <w:rPr>
          <w:b/>
          <w:bCs/>
        </w:rPr>
        <w:t>.</w:t>
      </w:r>
    </w:p>
    <w:p w14:paraId="2D284BB7" w14:textId="04274E82" w:rsidR="00EE2718" w:rsidRPr="00C05B9B" w:rsidRDefault="00EE2718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5B9B">
        <w:t>Заявки на участие в Торгах ППП принимаются Оператором, начиная с 00:</w:t>
      </w:r>
      <w:r w:rsidR="00F104BD" w:rsidRPr="00C05B9B">
        <w:t>00</w:t>
      </w:r>
      <w:r w:rsidRPr="00C05B9B">
        <w:t xml:space="preserve"> часов по московскому времени </w:t>
      </w:r>
      <w:r w:rsidR="007F02AC" w:rsidRPr="00C05B9B">
        <w:rPr>
          <w:b/>
          <w:bCs/>
        </w:rPr>
        <w:t xml:space="preserve">19 октября </w:t>
      </w:r>
      <w:r w:rsidR="00240848" w:rsidRPr="00C05B9B">
        <w:rPr>
          <w:b/>
          <w:bCs/>
        </w:rPr>
        <w:t>202</w:t>
      </w:r>
      <w:r w:rsidR="007F02AC" w:rsidRPr="00C05B9B">
        <w:rPr>
          <w:b/>
          <w:bCs/>
        </w:rPr>
        <w:t>2</w:t>
      </w:r>
      <w:r w:rsidR="00240848" w:rsidRPr="00C05B9B">
        <w:rPr>
          <w:b/>
          <w:bCs/>
        </w:rPr>
        <w:t xml:space="preserve"> г.</w:t>
      </w:r>
      <w:r w:rsidRPr="00C05B9B">
        <w:t xml:space="preserve"> Прием заявок на участие в Торгах ППП и задатков </w:t>
      </w:r>
      <w:r w:rsidR="0086099C" w:rsidRPr="00C05B9B">
        <w:rPr>
          <w:b/>
          <w:bCs/>
        </w:rPr>
        <w:t>по лотам 1,2</w:t>
      </w:r>
      <w:r w:rsidR="0086099C" w:rsidRPr="00C05B9B">
        <w:t xml:space="preserve"> </w:t>
      </w:r>
      <w:r w:rsidRPr="00C05B9B">
        <w:t>прекращается</w:t>
      </w:r>
      <w:r w:rsidR="0086099C" w:rsidRPr="00C05B9B">
        <w:t xml:space="preserve"> </w:t>
      </w:r>
      <w:r w:rsidRPr="00C05B9B">
        <w:t>за 5 (Пять) календарных дней до даты окончания соответствующего периода понижения цены продажи лотов в 14:00 часов по московскому времени</w:t>
      </w:r>
      <w:r w:rsidR="0086099C" w:rsidRPr="00C05B9B">
        <w:t xml:space="preserve">; </w:t>
      </w:r>
      <w:r w:rsidR="0086099C" w:rsidRPr="00C05B9B">
        <w:rPr>
          <w:b/>
          <w:bCs/>
        </w:rPr>
        <w:t>по лотам 3-6</w:t>
      </w:r>
      <w:r w:rsidR="0086099C" w:rsidRPr="00C05B9B">
        <w:t xml:space="preserve"> прекращается за 3 (Три) календарных дня до даты окончания соответствующего периода понижения цены продажи лотов в 14:00 часов по московскому времени;</w:t>
      </w:r>
    </w:p>
    <w:p w14:paraId="7DED6B51" w14:textId="77777777" w:rsidR="00927CB6" w:rsidRPr="00C05B9B" w:rsidRDefault="00927CB6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5B9B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C05B9B" w:rsidRDefault="00927CB6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5B9B">
        <w:t>Оператор обеспечивает проведение Торгов ППП.</w:t>
      </w:r>
    </w:p>
    <w:p w14:paraId="297C3C46" w14:textId="397BCF4F" w:rsidR="000067AA" w:rsidRPr="00C05B9B" w:rsidRDefault="00432832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C05B9B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C05B9B">
        <w:t>:</w:t>
      </w:r>
    </w:p>
    <w:p w14:paraId="480F420F" w14:textId="77777777" w:rsidR="00AE515B" w:rsidRPr="00C05B9B" w:rsidRDefault="000067AA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b/>
          <w:sz w:val="24"/>
          <w:szCs w:val="24"/>
        </w:rPr>
        <w:t>Для лот</w:t>
      </w:r>
      <w:r w:rsidR="0043685F" w:rsidRPr="00C05B9B">
        <w:rPr>
          <w:rFonts w:ascii="Times New Roman" w:hAnsi="Times New Roman" w:cs="Times New Roman"/>
          <w:b/>
          <w:sz w:val="24"/>
          <w:szCs w:val="24"/>
        </w:rPr>
        <w:t>ов</w:t>
      </w:r>
      <w:r w:rsidR="00C035F0" w:rsidRPr="00C05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85F" w:rsidRPr="00C05B9B">
        <w:rPr>
          <w:rFonts w:ascii="Times New Roman" w:hAnsi="Times New Roman" w:cs="Times New Roman"/>
          <w:b/>
          <w:sz w:val="24"/>
          <w:szCs w:val="24"/>
        </w:rPr>
        <w:t>1,2</w:t>
      </w:r>
      <w:r w:rsidRPr="00C05B9B">
        <w:rPr>
          <w:rFonts w:ascii="Times New Roman" w:hAnsi="Times New Roman" w:cs="Times New Roman"/>
          <w:b/>
          <w:sz w:val="24"/>
          <w:szCs w:val="24"/>
        </w:rPr>
        <w:t>:</w:t>
      </w:r>
      <w:r w:rsidR="00AE515B" w:rsidRPr="00C0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9623EC" w14:textId="233F2230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19 октября 2022 г. по 30 ноября 2022 г. - в размере начальной цены продажи лота;</w:t>
      </w:r>
    </w:p>
    <w:p w14:paraId="7EECD372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01 декабря 2022 г. по 07 декабря 2022 г. - в размере 92,00% от начальной цены продажи лота;</w:t>
      </w:r>
    </w:p>
    <w:p w14:paraId="5E78BDE3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08 декабря 2022 г. по 14 декабря 2022 г. - в размере 84,00% от начальной цены продажи лота;</w:t>
      </w:r>
    </w:p>
    <w:p w14:paraId="5919A8DF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15 декабря 2022 г. по 21 декабря 2022 г. - в размере 76,00% от начальной цены продажи лота;</w:t>
      </w:r>
    </w:p>
    <w:p w14:paraId="48705312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22 декабря 2022 г. по 28 декабря 2022 г. - в размере 68,00% от начальной цены продажи лота;</w:t>
      </w:r>
    </w:p>
    <w:p w14:paraId="182FAE23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29 декабря 2022 г. по 04 января 2023 г. - в размере 60,00% от начальной цены продажи лота;</w:t>
      </w:r>
    </w:p>
    <w:p w14:paraId="78382AF6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05 января 2023 г. по 11 января 2023 г. - в размере 52,00% от начальной цены продажи лота;</w:t>
      </w:r>
    </w:p>
    <w:p w14:paraId="1DD50CB1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12 января 2023 г. по 18 января 2023 г. - в размере 46,00% от начальной цены продажи лота;</w:t>
      </w:r>
    </w:p>
    <w:p w14:paraId="11549661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19 января 2023 г. по 25 января 2023 г. - в размере 40,00% от начальной цены продажи лота;</w:t>
      </w:r>
    </w:p>
    <w:p w14:paraId="1E210FB7" w14:textId="7519C3ED" w:rsidR="00EE2718" w:rsidRPr="00C05B9B" w:rsidRDefault="00AE515B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05B9B">
        <w:rPr>
          <w:rFonts w:eastAsia="Times New Roman"/>
        </w:rPr>
        <w:t>с 26 января 2023 г. по 01 февраля 2023 г. - в размере 34,00% от начальной цены продажи лота.</w:t>
      </w:r>
    </w:p>
    <w:p w14:paraId="59CAE0FF" w14:textId="77777777" w:rsidR="00AE515B" w:rsidRPr="00C05B9B" w:rsidRDefault="000067AA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C05B9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3685F" w:rsidRPr="00C05B9B">
        <w:rPr>
          <w:rFonts w:ascii="Times New Roman" w:hAnsi="Times New Roman" w:cs="Times New Roman"/>
          <w:b/>
          <w:sz w:val="24"/>
          <w:szCs w:val="24"/>
        </w:rPr>
        <w:t>3</w:t>
      </w:r>
      <w:r w:rsidRPr="00C05B9B">
        <w:rPr>
          <w:rFonts w:ascii="Times New Roman" w:hAnsi="Times New Roman" w:cs="Times New Roman"/>
          <w:b/>
          <w:sz w:val="24"/>
          <w:szCs w:val="24"/>
        </w:rPr>
        <w:t>:</w:t>
      </w:r>
      <w:r w:rsidR="00AE515B" w:rsidRPr="00C0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71E591" w14:textId="39785E6A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19 октября 2022 г. по 28 ноября 2022 г. - в размере начальной цены продажи лота;</w:t>
      </w:r>
    </w:p>
    <w:p w14:paraId="3380A872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29 ноября 2022 г. по 03 декабря 2022 г. - в размере 92,40% от начальной цены продажи лота;</w:t>
      </w:r>
    </w:p>
    <w:p w14:paraId="69CADCCD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04 декабря 2022 г. по 08 декабря 2022 г. - в размере 84,80% от начальной цены продажи лота;</w:t>
      </w:r>
    </w:p>
    <w:p w14:paraId="268597F0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09 декабря 2022 г. по 13 декабря 2022 г. - в размере 77,20% от начальной цены продажи лота;</w:t>
      </w:r>
    </w:p>
    <w:p w14:paraId="6E22A881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lastRenderedPageBreak/>
        <w:t>с 14 декабря 2022 г. по 18 декабря 2022 г. - в размере 69,60% от начальной цены продажи лота;</w:t>
      </w:r>
    </w:p>
    <w:p w14:paraId="42A7404B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19 декабря 2022 г. по 23 декабря 2022 г. - в размере 62,00% от начальной цены продажи лота;</w:t>
      </w:r>
    </w:p>
    <w:p w14:paraId="255A5896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24 декабря 2022 г. по 28 декабря 2022 г. - в размере 54,40% от начальной цены продажи лота;</w:t>
      </w:r>
    </w:p>
    <w:p w14:paraId="16053615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29 декабря 2022 г. по 02 января 2023 г. - в размере 46,80% от начальной цены продажи лота;</w:t>
      </w:r>
    </w:p>
    <w:p w14:paraId="60F870F5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03 января 2023 г. по 09 января 2023 г. - в размере 39,20% от начальной цены продажи лота;</w:t>
      </w:r>
    </w:p>
    <w:p w14:paraId="36126316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10 января 2023 г. по 14 января 2023 г. - в размере 31,60% от начальной цены продажи лота;</w:t>
      </w:r>
    </w:p>
    <w:p w14:paraId="7A701509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15 января 2023 г. по 19 января 2023 г. - в размере 24,00% от начальной цены продажи лота;</w:t>
      </w:r>
    </w:p>
    <w:p w14:paraId="1DEAE197" w14:textId="38E3F680" w:rsidR="00EE2718" w:rsidRPr="00C05B9B" w:rsidRDefault="00AE515B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05B9B">
        <w:rPr>
          <w:rFonts w:eastAsia="Times New Roman"/>
        </w:rPr>
        <w:t>с 20 января 2023 г. по 24 января 2023 г. - в размере 16,40% от начальной цены продажи лота.</w:t>
      </w:r>
    </w:p>
    <w:p w14:paraId="59F19890" w14:textId="77777777" w:rsidR="00AE515B" w:rsidRPr="00C05B9B" w:rsidRDefault="0043685F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b/>
          <w:bCs/>
          <w:sz w:val="24"/>
          <w:szCs w:val="24"/>
        </w:rPr>
        <w:t>Для лота 4:</w:t>
      </w:r>
      <w:r w:rsidR="00AE515B" w:rsidRPr="00C0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6D6D7F" w14:textId="325AA17A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19 октября 2022 г. по 28 ноября 2022 г. - в размере начальной цены продажи лота;</w:t>
      </w:r>
    </w:p>
    <w:p w14:paraId="120E83D2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29 ноября 2022 г. по 03 декабря 2022 г. - в размере 92,35% от начальной цены продажи лота;</w:t>
      </w:r>
    </w:p>
    <w:p w14:paraId="51E3CB3B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04 декабря 2022 г. по 08 декабря 2022 г. - в размере 84,70% от начальной цены продажи лота;</w:t>
      </w:r>
    </w:p>
    <w:p w14:paraId="2AF87C43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09 декабря 2022 г. по 13 декабря 2022 г. - в размере 77,05% от начальной цены продажи лота;</w:t>
      </w:r>
    </w:p>
    <w:p w14:paraId="19C3EA69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14 декабря 2022 г. по 18 декабря 2022 г. - в размере 69,40% от начальной цены продажи лота;</w:t>
      </w:r>
    </w:p>
    <w:p w14:paraId="0C049058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19 декабря 2022 г. по 23 декабря 2022 г. - в размере 61,75% от начальной цены продажи лота;</w:t>
      </w:r>
    </w:p>
    <w:p w14:paraId="26223D69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24 декабря 2022 г. по 28 декабря 2022 г. - в размере 54,10% от начальной цены продажи лота;</w:t>
      </w:r>
    </w:p>
    <w:p w14:paraId="0A9ABCE4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29 декабря 2022 г. по 02 января 2023 г. - в размере 46,45% от начальной цены продажи лота;</w:t>
      </w:r>
    </w:p>
    <w:p w14:paraId="6D4D1ED6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03 января 2023 г. по 09 января 2023 г. - в размере 38,80% от начальной цены продажи лота;</w:t>
      </w:r>
    </w:p>
    <w:p w14:paraId="42A4F7CB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10 января 2023 г. по 14 января 2023 г. - в размере 31,15% от начальной цены продажи лота;</w:t>
      </w:r>
    </w:p>
    <w:p w14:paraId="4DC310EB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15 января 2023 г. по 19 января 2023 г. - в размере 23,50% от начальной цены продажи лота;</w:t>
      </w:r>
    </w:p>
    <w:p w14:paraId="4F6CEFF8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20 января 2023 г. по 24 января 2023 г. - в размере 15,85% от начальной цены продажи лота;</w:t>
      </w:r>
    </w:p>
    <w:p w14:paraId="213EECD0" w14:textId="77777777" w:rsidR="00AE515B" w:rsidRPr="00C05B9B" w:rsidRDefault="00AE515B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25 января 2023 г. по 29 января 2023 г. - в размере 8,20% от начальной цены продажи лота;</w:t>
      </w:r>
    </w:p>
    <w:p w14:paraId="013D1DAF" w14:textId="060FBABD" w:rsidR="00714773" w:rsidRPr="00C05B9B" w:rsidRDefault="00AE515B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30 января 2023 г. по 03 февраля 2023 г. - в размере 0,55% от начальной цены продажи лота.</w:t>
      </w:r>
    </w:p>
    <w:p w14:paraId="0B5A83FD" w14:textId="77777777" w:rsidR="008D7082" w:rsidRPr="00C05B9B" w:rsidRDefault="0043685F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b/>
          <w:sz w:val="24"/>
          <w:szCs w:val="24"/>
        </w:rPr>
        <w:t>Для лотов 5, 6:</w:t>
      </w:r>
      <w:r w:rsidR="008D7082" w:rsidRPr="00C0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10CE81" w14:textId="17F41F1E" w:rsidR="008D7082" w:rsidRPr="00C05B9B" w:rsidRDefault="008D7082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19 октября 2022 г. по 28 ноября 2022 г. - в размере начальной цены продажи лотов;</w:t>
      </w:r>
    </w:p>
    <w:p w14:paraId="70CED964" w14:textId="77777777" w:rsidR="008D7082" w:rsidRPr="00C05B9B" w:rsidRDefault="008D7082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29 ноября 2022 г. по 03 декабря 2022 г. - в размере 95,00% от начальной цены продажи лотов;</w:t>
      </w:r>
    </w:p>
    <w:p w14:paraId="4A76C9D0" w14:textId="77777777" w:rsidR="008D7082" w:rsidRPr="00C05B9B" w:rsidRDefault="008D7082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04 декабря 2022 г. по 08 декабря 2022 г. - в размере 90,00% от начальной цены продажи лотов;</w:t>
      </w:r>
    </w:p>
    <w:p w14:paraId="4A290D66" w14:textId="77777777" w:rsidR="008D7082" w:rsidRPr="00C05B9B" w:rsidRDefault="008D7082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09 декабря 2022 г. по 13 декабря 2022 г. - в размере 85,00% от начальной цены продажи лотов;</w:t>
      </w:r>
    </w:p>
    <w:p w14:paraId="23F3DDEB" w14:textId="77777777" w:rsidR="008D7082" w:rsidRPr="00C05B9B" w:rsidRDefault="008D7082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14 декабря 2022 г. по 18 декабря 2022 г. - в размере 80,00% от начальной цены продажи лотов;</w:t>
      </w:r>
    </w:p>
    <w:p w14:paraId="5D954E5F" w14:textId="77777777" w:rsidR="008D7082" w:rsidRPr="00C05B9B" w:rsidRDefault="008D7082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19 декабря 2022 г. по 23 декабря 2022 г. - в размере 75,00% от начальной цены продажи лотов;</w:t>
      </w:r>
    </w:p>
    <w:p w14:paraId="43EC6FB9" w14:textId="77777777" w:rsidR="008D7082" w:rsidRPr="00C05B9B" w:rsidRDefault="008D7082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24 декабря 2022 г. по 28 декабря 2022 г. - в размере 70,00% от начальной цены продажи лотов;</w:t>
      </w:r>
    </w:p>
    <w:p w14:paraId="6086E48C" w14:textId="77777777" w:rsidR="008D7082" w:rsidRPr="00C05B9B" w:rsidRDefault="008D7082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29 декабря 2022 г. по 02 января 2023 г. - в размере 65,00% от начальной цены продажи лотов;</w:t>
      </w:r>
    </w:p>
    <w:p w14:paraId="31FAAE9E" w14:textId="77777777" w:rsidR="008D7082" w:rsidRPr="00C05B9B" w:rsidRDefault="008D7082" w:rsidP="0033704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B9B">
        <w:rPr>
          <w:rFonts w:ascii="Times New Roman" w:eastAsia="Times New Roman" w:hAnsi="Times New Roman" w:cs="Times New Roman"/>
          <w:sz w:val="24"/>
          <w:szCs w:val="24"/>
        </w:rPr>
        <w:t>с 03 января 2023 г. по 09 января 2023 г. - в размере 60,00% от начальной цены продажи лотов;</w:t>
      </w:r>
    </w:p>
    <w:p w14:paraId="0CD4F78A" w14:textId="7909C27B" w:rsidR="0043685F" w:rsidRPr="00C05B9B" w:rsidRDefault="008D7082" w:rsidP="003370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05B9B">
        <w:rPr>
          <w:rFonts w:eastAsia="Times New Roman"/>
        </w:rPr>
        <w:t>с 10 января 2023 г. по 14 января 2023 г. - в размере 55,00% от начальной цены продажи лотов.</w:t>
      </w:r>
    </w:p>
    <w:p w14:paraId="2639B9A4" w14:textId="109A0EF9" w:rsidR="00927CB6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05B9B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C05B9B" w:rsidRDefault="00927CB6" w:rsidP="003370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C05B9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C05B9B" w:rsidRDefault="00927CB6" w:rsidP="003370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C05B9B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05B9B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C05B9B">
        <w:rPr>
          <w:rFonts w:ascii="Times New Roman" w:hAnsi="Times New Roman" w:cs="Times New Roman"/>
          <w:sz w:val="24"/>
          <w:szCs w:val="24"/>
        </w:rPr>
        <w:t>:</w:t>
      </w:r>
      <w:r w:rsidRPr="00C05B9B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C05B9B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82F5E" w:rsidRPr="00C05B9B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82F5E" w:rsidRPr="00C05B9B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C05B9B">
        <w:rPr>
          <w:rFonts w:ascii="Times New Roman" w:hAnsi="Times New Roman" w:cs="Times New Roman"/>
          <w:sz w:val="24"/>
          <w:szCs w:val="24"/>
        </w:rPr>
        <w:t xml:space="preserve"> </w:t>
      </w:r>
      <w:r w:rsidRPr="00C05B9B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05B9B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C05B9B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05B9B" w:rsidRDefault="00D1566F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C05B9B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A2178" w:rsidRPr="00C05B9B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C05B9B">
        <w:rPr>
          <w:rFonts w:ascii="Times New Roman" w:hAnsi="Times New Roman" w:cs="Times New Roman"/>
          <w:sz w:val="24"/>
          <w:szCs w:val="24"/>
        </w:rPr>
        <w:t>КУ</w:t>
      </w:r>
      <w:r w:rsidR="00FA2178" w:rsidRPr="00C05B9B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C05B9B" w:rsidRDefault="00927CB6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05B9B" w:rsidRDefault="00927CB6" w:rsidP="003370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21EB606" w:rsidR="00003DFC" w:rsidRPr="00C05B9B" w:rsidRDefault="00AB030D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C05B9B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B51A97" w:rsidRPr="00C05B9B">
        <w:rPr>
          <w:rFonts w:ascii="Times New Roman" w:hAnsi="Times New Roman" w:cs="Times New Roman"/>
          <w:sz w:val="24"/>
          <w:szCs w:val="24"/>
        </w:rPr>
        <w:t xml:space="preserve">у КУ с 11:00 до 16:00 </w:t>
      </w:r>
      <w:r w:rsidR="00D06E3B" w:rsidRPr="00C05B9B">
        <w:rPr>
          <w:rFonts w:ascii="Times New Roman" w:hAnsi="Times New Roman" w:cs="Times New Roman"/>
          <w:sz w:val="24"/>
          <w:szCs w:val="24"/>
        </w:rPr>
        <w:t>(Омск)</w:t>
      </w:r>
      <w:r w:rsidR="00B51A97" w:rsidRPr="00C05B9B">
        <w:rPr>
          <w:rFonts w:ascii="Times New Roman" w:hAnsi="Times New Roman" w:cs="Times New Roman"/>
          <w:sz w:val="24"/>
          <w:szCs w:val="24"/>
        </w:rPr>
        <w:t xml:space="preserve"> по адресу: г. Омск, ул. Рабиновича, д. 132/134, тел.+7(3812)23-12-72; у ОТ:</w:t>
      </w:r>
      <w:r w:rsidR="000D1B92" w:rsidRPr="00C05B9B">
        <w:rPr>
          <w:rFonts w:ascii="Times New Roman" w:hAnsi="Times New Roman" w:cs="Times New Roman"/>
          <w:sz w:val="24"/>
          <w:szCs w:val="24"/>
        </w:rPr>
        <w:t xml:space="preserve"> novosibirsk@auction-house.ru Лепихин Алексей, тел. 8 (913) 773-13-42, 8(383)319-41-41 (мск+4 час).</w:t>
      </w:r>
    </w:p>
    <w:p w14:paraId="0A8F63DB" w14:textId="2E6A68DE" w:rsidR="00B41D69" w:rsidRPr="00C05B9B" w:rsidRDefault="005B346C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9B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C05B9B" w:rsidRDefault="00AF3005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771115"/>
      <w:r w:rsidRPr="00C05B9B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3"/>
    <w:p w14:paraId="23CF7F72" w14:textId="77777777" w:rsidR="00EE2718" w:rsidRPr="00C05B9B" w:rsidRDefault="00EE2718" w:rsidP="0033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C05B9B" w:rsidSect="003C7CF6">
      <w:pgSz w:w="11909" w:h="16834"/>
      <w:pgMar w:top="1134" w:right="113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1B92"/>
    <w:rsid w:val="000D2CD1"/>
    <w:rsid w:val="0015099D"/>
    <w:rsid w:val="001A3BF2"/>
    <w:rsid w:val="001E7487"/>
    <w:rsid w:val="001F039D"/>
    <w:rsid w:val="00240848"/>
    <w:rsid w:val="00284B1D"/>
    <w:rsid w:val="002B1B81"/>
    <w:rsid w:val="002B3892"/>
    <w:rsid w:val="0031121C"/>
    <w:rsid w:val="00337042"/>
    <w:rsid w:val="003C7CF6"/>
    <w:rsid w:val="00432832"/>
    <w:rsid w:val="0043685F"/>
    <w:rsid w:val="00467D6B"/>
    <w:rsid w:val="0054753F"/>
    <w:rsid w:val="00570EAC"/>
    <w:rsid w:val="0059668F"/>
    <w:rsid w:val="005B346C"/>
    <w:rsid w:val="005F1F68"/>
    <w:rsid w:val="00603190"/>
    <w:rsid w:val="00662676"/>
    <w:rsid w:val="00714773"/>
    <w:rsid w:val="007229EA"/>
    <w:rsid w:val="00735EAD"/>
    <w:rsid w:val="007B575E"/>
    <w:rsid w:val="007E6BA1"/>
    <w:rsid w:val="007F02AC"/>
    <w:rsid w:val="00814A72"/>
    <w:rsid w:val="00825B29"/>
    <w:rsid w:val="0086099C"/>
    <w:rsid w:val="00865FD7"/>
    <w:rsid w:val="00882E21"/>
    <w:rsid w:val="008C563E"/>
    <w:rsid w:val="008D7082"/>
    <w:rsid w:val="00927CB6"/>
    <w:rsid w:val="00AB030D"/>
    <w:rsid w:val="00AB3108"/>
    <w:rsid w:val="00AE515B"/>
    <w:rsid w:val="00AF3005"/>
    <w:rsid w:val="00B41D69"/>
    <w:rsid w:val="00B51A97"/>
    <w:rsid w:val="00B71343"/>
    <w:rsid w:val="00B7632F"/>
    <w:rsid w:val="00B953CE"/>
    <w:rsid w:val="00C035F0"/>
    <w:rsid w:val="00C05B9B"/>
    <w:rsid w:val="00C11EFF"/>
    <w:rsid w:val="00C64DBE"/>
    <w:rsid w:val="00CF06A5"/>
    <w:rsid w:val="00D06E3B"/>
    <w:rsid w:val="00D1566F"/>
    <w:rsid w:val="00D62667"/>
    <w:rsid w:val="00DA477E"/>
    <w:rsid w:val="00E614D3"/>
    <w:rsid w:val="00EE2718"/>
    <w:rsid w:val="00F104BD"/>
    <w:rsid w:val="00F33BE6"/>
    <w:rsid w:val="00FA2178"/>
    <w:rsid w:val="00FB25C7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E21483A-995A-45C7-AD8B-D304AC76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37</cp:revision>
  <dcterms:created xsi:type="dcterms:W3CDTF">2019-07-23T07:42:00Z</dcterms:created>
  <dcterms:modified xsi:type="dcterms:W3CDTF">2022-07-12T14:20:00Z</dcterms:modified>
</cp:coreProperties>
</file>