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22435CD5" w:rsidR="006802F2" w:rsidRDefault="00AA3E4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3E4F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– Организатор торгов, ОТ), действующее на основании договора с Обществом с ограниченной ответственностью Страховая Компания «Диамант» ((ООО СК «Диамант»), адрес регистрации: 129626, Г. МОСКВА, ПРОСПЕКТ МИРА, ДОМ 102, КОРПУС 1, ЭТ 9 КОМ 2-4(ОГРН: 1147746738127, ИНН: 7701399749)), конкурсным управляющим (ликвидатором) которого на основании решения Арбитражного суда г. Москвы от 23 ноября 2018 г. по делу №А40-206341/2018,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A3E4F">
        <w:rPr>
          <w:rFonts w:ascii="Times New Roman" w:hAnsi="Times New Roman" w:cs="Times New Roman"/>
          <w:sz w:val="24"/>
          <w:szCs w:val="24"/>
          <w:lang w:eastAsia="ru-RU"/>
        </w:rPr>
        <w:t>сообщение №02030138142 в газете АО «Коммерсантъ» от 25.06.2022 г. №112(7313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B308EA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полным погашением задолженности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Лот 3 - </w:t>
      </w:r>
      <w:r w:rsidRPr="00AA3E4F">
        <w:rPr>
          <w:rFonts w:ascii="Times New Roman" w:hAnsi="Times New Roman" w:cs="Times New Roman"/>
          <w:sz w:val="24"/>
          <w:szCs w:val="24"/>
          <w:lang w:eastAsia="ru-RU"/>
        </w:rPr>
        <w:t>ООО «Сититранзит», ИНН 7724404890, решение АС г. Москвы по делу А40-78581/21-96-538 от 05.07.2021 (162 078,90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A3E4F"/>
    <w:rsid w:val="00AD7422"/>
    <w:rsid w:val="00B308EA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16</cp:revision>
  <cp:lastPrinted>2016-10-26T09:11:00Z</cp:lastPrinted>
  <dcterms:created xsi:type="dcterms:W3CDTF">2018-08-16T09:05:00Z</dcterms:created>
  <dcterms:modified xsi:type="dcterms:W3CDTF">2022-10-19T10:54:00Z</dcterms:modified>
</cp:coreProperties>
</file>