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F6BABD4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0D35BC">
        <w:rPr>
          <w:b/>
          <w:bCs/>
        </w:rPr>
        <w:t>нежил</w:t>
      </w:r>
      <w:r w:rsidR="00D505A9">
        <w:rPr>
          <w:b/>
          <w:bCs/>
        </w:rPr>
        <w:t>ых</w:t>
      </w:r>
      <w:r w:rsidR="000D35BC">
        <w:rPr>
          <w:b/>
          <w:bCs/>
        </w:rPr>
        <w:t xml:space="preserve"> помещени</w:t>
      </w:r>
      <w:r w:rsidR="00D505A9">
        <w:rPr>
          <w:b/>
          <w:bCs/>
        </w:rPr>
        <w:t>й</w:t>
      </w:r>
      <w:r w:rsidR="00D61D00" w:rsidRPr="00D61D00">
        <w:rPr>
          <w:b/>
          <w:bCs/>
        </w:rPr>
        <w:t>, расположенн</w:t>
      </w:r>
      <w:r w:rsidR="00D505A9">
        <w:rPr>
          <w:b/>
          <w:bCs/>
        </w:rPr>
        <w:t>ых</w:t>
      </w:r>
      <w:r w:rsidR="00E86F9B">
        <w:rPr>
          <w:b/>
          <w:bCs/>
        </w:rPr>
        <w:t xml:space="preserve"> </w:t>
      </w:r>
      <w:r w:rsidR="00D61D00" w:rsidRPr="00D61D00">
        <w:rPr>
          <w:b/>
          <w:bCs/>
        </w:rPr>
        <w:t xml:space="preserve">по адресу: </w:t>
      </w:r>
    </w:p>
    <w:p w14:paraId="61FDDDD0" w14:textId="77777777" w:rsidR="001459E0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 xml:space="preserve">г. </w:t>
      </w:r>
      <w:r w:rsidR="005B790D">
        <w:rPr>
          <w:b/>
          <w:bCs/>
        </w:rPr>
        <w:t>Новосибирск</w:t>
      </w:r>
      <w:r w:rsidRPr="006C75A6">
        <w:rPr>
          <w:b/>
          <w:bCs/>
        </w:rPr>
        <w:t xml:space="preserve">, </w:t>
      </w:r>
      <w:r w:rsidR="005B790D">
        <w:rPr>
          <w:b/>
          <w:bCs/>
        </w:rPr>
        <w:t xml:space="preserve">ул. </w:t>
      </w:r>
      <w:r w:rsidR="001459E0">
        <w:rPr>
          <w:b/>
          <w:bCs/>
        </w:rPr>
        <w:t>Красный проспект</w:t>
      </w:r>
      <w:r w:rsidR="005B790D">
        <w:rPr>
          <w:b/>
          <w:bCs/>
        </w:rPr>
        <w:t xml:space="preserve">, д. </w:t>
      </w:r>
      <w:r w:rsidR="001459E0">
        <w:rPr>
          <w:b/>
          <w:bCs/>
        </w:rPr>
        <w:t xml:space="preserve">77/1, </w:t>
      </w:r>
    </w:p>
    <w:p w14:paraId="50A7D1D8" w14:textId="1146BE43" w:rsidR="001E23A4" w:rsidRPr="00E93BDF" w:rsidRDefault="001459E0" w:rsidP="00E86F9B">
      <w:pPr>
        <w:jc w:val="center"/>
        <w:rPr>
          <w:b/>
          <w:bCs/>
        </w:rPr>
      </w:pPr>
      <w:r>
        <w:rPr>
          <w:b/>
          <w:bCs/>
        </w:rPr>
        <w:t>доли в уставном капитале ООО ПФК «Кристалл»,</w:t>
      </w:r>
    </w:p>
    <w:p w14:paraId="337D4A7B" w14:textId="5297862B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1A153D">
        <w:rPr>
          <w:b/>
          <w:bCs/>
        </w:rPr>
        <w:t>е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2AD10D0B" w:rsidR="00B81009" w:rsidRPr="00D3330B" w:rsidRDefault="001459E0" w:rsidP="00362841">
      <w:pPr>
        <w:jc w:val="center"/>
        <w:outlineLvl w:val="0"/>
        <w:rPr>
          <w:bCs/>
        </w:rPr>
      </w:pPr>
      <w:r>
        <w:rPr>
          <w:b/>
          <w:bCs/>
        </w:rPr>
        <w:t>25</w:t>
      </w:r>
      <w:r w:rsidR="003A1AF1" w:rsidRPr="00D3330B">
        <w:rPr>
          <w:b/>
          <w:bCs/>
        </w:rPr>
        <w:t xml:space="preserve"> </w:t>
      </w:r>
      <w:r w:rsidR="000D35BC">
        <w:rPr>
          <w:b/>
          <w:bCs/>
        </w:rPr>
        <w:t>ноября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C49A3B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459E0">
        <w:rPr>
          <w:b/>
          <w:bCs/>
        </w:rPr>
        <w:t>24</w:t>
      </w:r>
      <w:r w:rsidRPr="00D3330B">
        <w:rPr>
          <w:b/>
          <w:bCs/>
        </w:rPr>
        <w:t>.</w:t>
      </w:r>
      <w:r w:rsidR="000D35BC">
        <w:rPr>
          <w:b/>
          <w:bCs/>
        </w:rPr>
        <w:t>10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1459E0">
        <w:rPr>
          <w:b/>
          <w:bCs/>
        </w:rPr>
        <w:t>23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0D35BC">
        <w:rPr>
          <w:b/>
          <w:bCs/>
        </w:rPr>
        <w:t>1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7DBE39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1459E0">
        <w:rPr>
          <w:b/>
          <w:bCs/>
        </w:rPr>
        <w:t>23</w:t>
      </w:r>
      <w:r w:rsidR="007E1C9C"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0D35BC">
        <w:rPr>
          <w:b/>
          <w:bCs/>
        </w:rPr>
        <w:t>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CBF83B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1459E0">
        <w:rPr>
          <w:b/>
          <w:bCs/>
        </w:rPr>
        <w:t>24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0D35BC">
        <w:rPr>
          <w:b/>
          <w:bCs/>
        </w:rPr>
        <w:t>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542C982D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</w:t>
      </w:r>
      <w:r w:rsidR="001459E0">
        <w:rPr>
          <w:rFonts w:ascii="Times New Roman" w:hAnsi="Times New Roman" w:cs="Times New Roman"/>
          <w:i/>
          <w:color w:val="auto"/>
          <w:sz w:val="24"/>
          <w:szCs w:val="24"/>
        </w:rPr>
        <w:t>имуществе</w:t>
      </w: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 w:rsidR="001459E0">
        <w:rPr>
          <w:rFonts w:ascii="Times New Roman" w:hAnsi="Times New Roman" w:cs="Times New Roman"/>
          <w:i/>
          <w:color w:val="auto"/>
          <w:sz w:val="24"/>
          <w:szCs w:val="24"/>
        </w:rPr>
        <w:t>ого</w:t>
      </w: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62F3295" w14:textId="5F9BF912" w:rsidR="00E90AFD" w:rsidRPr="0067277C" w:rsidRDefault="00E90AFD" w:rsidP="00E90AFD">
      <w:pPr>
        <w:ind w:right="-57" w:firstLine="540"/>
        <w:jc w:val="both"/>
        <w:rPr>
          <w:sz w:val="22"/>
          <w:szCs w:val="22"/>
        </w:rPr>
      </w:pPr>
      <w:r w:rsidRPr="0067277C">
        <w:rPr>
          <w:b/>
          <w:bCs/>
          <w:sz w:val="22"/>
          <w:szCs w:val="22"/>
        </w:rPr>
        <w:t>Помещение</w:t>
      </w:r>
      <w:r w:rsidRPr="0067277C">
        <w:rPr>
          <w:sz w:val="22"/>
          <w:szCs w:val="22"/>
        </w:rPr>
        <w:t xml:space="preserve">: наименование: помещения, назначение: нежилые, Площадь: общая 436,0 кв. м., кадастровый номер: </w:t>
      </w:r>
      <w:r w:rsidRPr="0067277C">
        <w:rPr>
          <w:b/>
          <w:bCs/>
          <w:sz w:val="22"/>
          <w:szCs w:val="22"/>
        </w:rPr>
        <w:t>54:35:101005:232</w:t>
      </w:r>
      <w:r w:rsidRPr="0067277C">
        <w:rPr>
          <w:sz w:val="22"/>
          <w:szCs w:val="22"/>
        </w:rPr>
        <w:t>, адрес (местоположение): Новосибирская обл., г. Новосибирск, ул. Красный Проспект, д. 77/1. Вид права: Собственность.</w:t>
      </w:r>
      <w:r>
        <w:rPr>
          <w:sz w:val="22"/>
          <w:szCs w:val="22"/>
        </w:rPr>
        <w:t xml:space="preserve"> </w:t>
      </w:r>
      <w:r w:rsidRPr="0067277C">
        <w:rPr>
          <w:sz w:val="22"/>
          <w:szCs w:val="22"/>
        </w:rPr>
        <w:t>Ограничения, обременения: не зарегистрировано.</w:t>
      </w:r>
    </w:p>
    <w:p w14:paraId="50439AE7" w14:textId="56640136" w:rsidR="00E90AFD" w:rsidRPr="0067277C" w:rsidRDefault="00E90AFD" w:rsidP="00E90AFD">
      <w:pPr>
        <w:ind w:right="-57" w:firstLine="540"/>
        <w:jc w:val="both"/>
        <w:rPr>
          <w:sz w:val="22"/>
          <w:szCs w:val="22"/>
        </w:rPr>
      </w:pPr>
      <w:r w:rsidRPr="0067277C">
        <w:rPr>
          <w:b/>
          <w:bCs/>
          <w:sz w:val="22"/>
          <w:szCs w:val="22"/>
        </w:rPr>
        <w:t>Помещение</w:t>
      </w:r>
      <w:r w:rsidRPr="0067277C">
        <w:rPr>
          <w:sz w:val="22"/>
          <w:szCs w:val="22"/>
        </w:rPr>
        <w:t xml:space="preserve">: наименование: помещения, назначение: нежилые, Площадь: общая 384,8 кв. м., кадастровый номер: </w:t>
      </w:r>
      <w:r w:rsidRPr="0067277C">
        <w:rPr>
          <w:b/>
          <w:bCs/>
          <w:sz w:val="22"/>
          <w:szCs w:val="22"/>
        </w:rPr>
        <w:t>54:35:101005:236</w:t>
      </w:r>
      <w:r w:rsidRPr="0067277C">
        <w:rPr>
          <w:sz w:val="22"/>
          <w:szCs w:val="22"/>
        </w:rPr>
        <w:t>, адрес (местоположение): Новосибирская обл., г. Новосибирск, ул. Красный Проспект, д. 77/1. Вид права: Собственность.</w:t>
      </w:r>
      <w:r>
        <w:rPr>
          <w:sz w:val="22"/>
          <w:szCs w:val="22"/>
        </w:rPr>
        <w:t xml:space="preserve"> </w:t>
      </w:r>
      <w:r w:rsidRPr="0067277C">
        <w:rPr>
          <w:sz w:val="22"/>
          <w:szCs w:val="22"/>
        </w:rPr>
        <w:t>Ограничения, обременения: не зарегистрировано.</w:t>
      </w:r>
    </w:p>
    <w:p w14:paraId="5D506CB2" w14:textId="6F27FBD8" w:rsidR="00E90AFD" w:rsidRPr="0067277C" w:rsidRDefault="00E90AFD" w:rsidP="00E90AFD">
      <w:pPr>
        <w:ind w:right="-57" w:firstLine="540"/>
        <w:jc w:val="both"/>
        <w:rPr>
          <w:sz w:val="22"/>
          <w:szCs w:val="22"/>
        </w:rPr>
      </w:pPr>
      <w:r w:rsidRPr="0067277C">
        <w:rPr>
          <w:b/>
          <w:bCs/>
          <w:sz w:val="22"/>
          <w:szCs w:val="22"/>
        </w:rPr>
        <w:t>Помещение</w:t>
      </w:r>
      <w:r w:rsidRPr="0067277C">
        <w:rPr>
          <w:sz w:val="22"/>
          <w:szCs w:val="22"/>
        </w:rPr>
        <w:t xml:space="preserve">: наименование: помещения, назначение: нежилые, Площадь: общая 966,4 кв. м., кадастровый номер: </w:t>
      </w:r>
      <w:r w:rsidRPr="0067277C">
        <w:rPr>
          <w:b/>
          <w:bCs/>
          <w:sz w:val="22"/>
          <w:szCs w:val="22"/>
        </w:rPr>
        <w:t>54:35:101005:240</w:t>
      </w:r>
      <w:r w:rsidRPr="0067277C">
        <w:rPr>
          <w:sz w:val="22"/>
          <w:szCs w:val="22"/>
        </w:rPr>
        <w:t>, адрес (местоположение): Новосибирская обл., г. Новосибирск, ул. Красный Проспект, д. 77/1. Вид права: Собственность.</w:t>
      </w:r>
      <w:r>
        <w:rPr>
          <w:sz w:val="22"/>
          <w:szCs w:val="22"/>
        </w:rPr>
        <w:t xml:space="preserve"> </w:t>
      </w:r>
      <w:r w:rsidRPr="0067277C">
        <w:rPr>
          <w:sz w:val="22"/>
          <w:szCs w:val="22"/>
        </w:rPr>
        <w:t>Ограничения, обременения: залог в пользу банка.</w:t>
      </w:r>
    </w:p>
    <w:p w14:paraId="104BC900" w14:textId="7DAEFF94" w:rsidR="00E90AFD" w:rsidRDefault="00E90AFD" w:rsidP="00E90AFD">
      <w:pPr>
        <w:ind w:right="-57" w:firstLine="540"/>
        <w:jc w:val="both"/>
        <w:rPr>
          <w:sz w:val="22"/>
          <w:szCs w:val="22"/>
        </w:rPr>
      </w:pPr>
      <w:r w:rsidRPr="0067277C">
        <w:rPr>
          <w:b/>
          <w:bCs/>
          <w:sz w:val="22"/>
          <w:szCs w:val="22"/>
        </w:rPr>
        <w:t>Помещение</w:t>
      </w:r>
      <w:r w:rsidRPr="0067277C">
        <w:rPr>
          <w:sz w:val="22"/>
          <w:szCs w:val="22"/>
        </w:rPr>
        <w:t xml:space="preserve">: наименование: помещения, назначение: нежилые, Площадь: общая 980,7 кв. м., кадастровый номер: </w:t>
      </w:r>
      <w:r w:rsidRPr="0067277C">
        <w:rPr>
          <w:b/>
          <w:bCs/>
          <w:sz w:val="22"/>
          <w:szCs w:val="22"/>
        </w:rPr>
        <w:t>54:35:101005:192</w:t>
      </w:r>
      <w:r w:rsidRPr="0067277C">
        <w:rPr>
          <w:sz w:val="22"/>
          <w:szCs w:val="22"/>
        </w:rPr>
        <w:t>, адрес (местоположение): Новосибирская обл., г. Новосибирск, ул. Красный Проспект, д. 77/1. Вид права: Собственность.</w:t>
      </w:r>
      <w:r>
        <w:rPr>
          <w:sz w:val="22"/>
          <w:szCs w:val="22"/>
        </w:rPr>
        <w:t xml:space="preserve"> </w:t>
      </w:r>
      <w:r w:rsidRPr="0067277C">
        <w:rPr>
          <w:sz w:val="22"/>
          <w:szCs w:val="22"/>
        </w:rPr>
        <w:t xml:space="preserve">Ограничения, обременения: </w:t>
      </w:r>
      <w:r>
        <w:rPr>
          <w:sz w:val="22"/>
          <w:szCs w:val="22"/>
        </w:rPr>
        <w:t>аренда</w:t>
      </w:r>
      <w:r w:rsidRPr="0067277C">
        <w:rPr>
          <w:sz w:val="22"/>
          <w:szCs w:val="22"/>
        </w:rPr>
        <w:t>.</w:t>
      </w:r>
    </w:p>
    <w:p w14:paraId="3D8FBB04" w14:textId="2499865A" w:rsidR="00056BB5" w:rsidRPr="0067277C" w:rsidRDefault="00056BB5" w:rsidP="00E90AFD">
      <w:pPr>
        <w:ind w:right="-57" w:firstLine="540"/>
        <w:jc w:val="both"/>
        <w:rPr>
          <w:sz w:val="22"/>
          <w:szCs w:val="22"/>
        </w:rPr>
      </w:pPr>
      <w:r>
        <w:rPr>
          <w:sz w:val="22"/>
          <w:szCs w:val="22"/>
        </w:rPr>
        <w:t>(далее – «Помещения»)</w:t>
      </w:r>
    </w:p>
    <w:p w14:paraId="466AC942" w14:textId="478B79B3" w:rsidR="00E90AFD" w:rsidRPr="0067277C" w:rsidRDefault="00E90AFD" w:rsidP="00E90AFD">
      <w:pPr>
        <w:ind w:right="-57"/>
        <w:jc w:val="both"/>
        <w:rPr>
          <w:sz w:val="22"/>
          <w:szCs w:val="22"/>
        </w:rPr>
      </w:pPr>
      <w:r w:rsidRPr="0067277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67277C">
        <w:rPr>
          <w:b/>
          <w:bCs/>
          <w:sz w:val="22"/>
          <w:szCs w:val="22"/>
        </w:rPr>
        <w:t xml:space="preserve">50 % (пятьдесят процентов) долей в уставном капитале </w:t>
      </w:r>
      <w:r>
        <w:rPr>
          <w:b/>
          <w:bCs/>
          <w:sz w:val="22"/>
          <w:szCs w:val="22"/>
        </w:rPr>
        <w:t xml:space="preserve">ООО </w:t>
      </w:r>
      <w:r w:rsidRPr="0067277C">
        <w:rPr>
          <w:b/>
          <w:bCs/>
          <w:sz w:val="22"/>
          <w:szCs w:val="22"/>
        </w:rPr>
        <w:t xml:space="preserve">ПКФ «Кристалл», </w:t>
      </w:r>
      <w:r w:rsidRPr="0067277C">
        <w:rPr>
          <w:sz w:val="22"/>
          <w:szCs w:val="22"/>
        </w:rPr>
        <w:t>ИНН/КПП: 5406623100/ 540601001, ОГРН: 1165476185797, адрес юридического лица: 630091, Новосибирская область, город Новосибирск, Красный пр</w:t>
      </w:r>
      <w:r w:rsidR="00056BB5">
        <w:rPr>
          <w:sz w:val="22"/>
          <w:szCs w:val="22"/>
        </w:rPr>
        <w:t>оспект</w:t>
      </w:r>
      <w:r w:rsidRPr="0067277C">
        <w:rPr>
          <w:sz w:val="22"/>
          <w:szCs w:val="22"/>
        </w:rPr>
        <w:t>, д. 77/1, офис 41 (далее «Доля»); размер уставного капитала ООО ПФК «Кристалл» 10 000 (Десять тысяч) рублей; основной вид деятельности: Строительство жилых и нежилых зданий (41.20)</w:t>
      </w:r>
      <w:r w:rsidR="00056BB5">
        <w:rPr>
          <w:sz w:val="22"/>
          <w:szCs w:val="22"/>
        </w:rPr>
        <w:t>.</w:t>
      </w:r>
    </w:p>
    <w:p w14:paraId="09B7D507" w14:textId="72CC8301" w:rsidR="00E90AFD" w:rsidRPr="0067277C" w:rsidRDefault="00E90AFD" w:rsidP="00E90AFD">
      <w:pPr>
        <w:ind w:right="-57" w:firstLine="540"/>
        <w:jc w:val="both"/>
        <w:rPr>
          <w:sz w:val="22"/>
          <w:szCs w:val="22"/>
        </w:rPr>
      </w:pPr>
      <w:r w:rsidRPr="00056BB5">
        <w:rPr>
          <w:sz w:val="22"/>
          <w:szCs w:val="22"/>
        </w:rPr>
        <w:t xml:space="preserve">Перечень имущества ООО ПКФ «Кристалл» предоставляется для ознакомления в соответствии с </w:t>
      </w:r>
      <w:r w:rsidR="00F02292" w:rsidRPr="00056BB5">
        <w:rPr>
          <w:sz w:val="22"/>
          <w:szCs w:val="22"/>
        </w:rPr>
        <w:t>условиями настоящего и</w:t>
      </w:r>
      <w:r w:rsidRPr="00056BB5">
        <w:rPr>
          <w:sz w:val="22"/>
          <w:szCs w:val="22"/>
        </w:rPr>
        <w:t>нформационн</w:t>
      </w:r>
      <w:r w:rsidR="00F02292" w:rsidRPr="00056BB5">
        <w:rPr>
          <w:sz w:val="22"/>
          <w:szCs w:val="22"/>
        </w:rPr>
        <w:t>ого</w:t>
      </w:r>
      <w:r w:rsidRPr="00056BB5">
        <w:rPr>
          <w:sz w:val="22"/>
          <w:szCs w:val="22"/>
        </w:rPr>
        <w:t xml:space="preserve"> сообщени</w:t>
      </w:r>
      <w:r w:rsidR="00F02292" w:rsidRPr="00056BB5">
        <w:rPr>
          <w:sz w:val="22"/>
          <w:szCs w:val="22"/>
        </w:rPr>
        <w:t>я</w:t>
      </w:r>
      <w:r w:rsidRPr="00056BB5">
        <w:rPr>
          <w:sz w:val="22"/>
          <w:szCs w:val="22"/>
        </w:rPr>
        <w:t>.</w:t>
      </w:r>
    </w:p>
    <w:p w14:paraId="6C741E2B" w14:textId="77777777" w:rsidR="00E90AFD" w:rsidRPr="0067277C" w:rsidRDefault="00E90AFD" w:rsidP="00E90AFD">
      <w:pPr>
        <w:ind w:right="-57" w:firstLine="540"/>
        <w:jc w:val="both"/>
        <w:rPr>
          <w:sz w:val="22"/>
          <w:szCs w:val="22"/>
        </w:rPr>
      </w:pPr>
      <w:r w:rsidRPr="0067277C">
        <w:rPr>
          <w:sz w:val="22"/>
          <w:szCs w:val="22"/>
        </w:rPr>
        <w:lastRenderedPageBreak/>
        <w:t>Доля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0115CB43" w14:textId="77777777" w:rsidR="000D35BC" w:rsidRDefault="000D35BC" w:rsidP="00E90AFD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44B6E32" w14:textId="77777777" w:rsidR="00343182" w:rsidRDefault="001E23A4" w:rsidP="00343182">
      <w:pPr>
        <w:pStyle w:val="ad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E90AFD">
        <w:rPr>
          <w:rFonts w:ascii="Times New Roman" w:hAnsi="Times New Roman"/>
          <w:b/>
          <w:bCs/>
          <w:sz w:val="24"/>
          <w:szCs w:val="24"/>
        </w:rPr>
        <w:t>60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  <w:r w:rsidR="001673B3" w:rsidRPr="00343182">
        <w:rPr>
          <w:rFonts w:ascii="Times New Roman" w:hAnsi="Times New Roman"/>
          <w:b/>
          <w:bCs/>
          <w:sz w:val="24"/>
          <w:szCs w:val="24"/>
        </w:rPr>
        <w:t>(</w:t>
      </w:r>
      <w:r w:rsidR="000D35BC" w:rsidRPr="00343182">
        <w:rPr>
          <w:rFonts w:ascii="Times New Roman" w:hAnsi="Times New Roman"/>
          <w:b/>
          <w:bCs/>
          <w:sz w:val="24"/>
          <w:szCs w:val="24"/>
        </w:rPr>
        <w:t>Три</w:t>
      </w:r>
      <w:r w:rsidR="00E90AFD" w:rsidRPr="00343182">
        <w:rPr>
          <w:rFonts w:ascii="Times New Roman" w:hAnsi="Times New Roman"/>
          <w:b/>
          <w:bCs/>
          <w:sz w:val="24"/>
          <w:szCs w:val="24"/>
        </w:rPr>
        <w:t xml:space="preserve">ста шестьдесят </w:t>
      </w:r>
      <w:r w:rsidR="00965DEB" w:rsidRPr="00343182">
        <w:rPr>
          <w:rFonts w:ascii="Times New Roman" w:hAnsi="Times New Roman"/>
          <w:b/>
          <w:bCs/>
          <w:sz w:val="24"/>
          <w:szCs w:val="24"/>
        </w:rPr>
        <w:t>миллион</w:t>
      </w:r>
      <w:r w:rsidR="00E90AFD" w:rsidRPr="00343182">
        <w:rPr>
          <w:rFonts w:ascii="Times New Roman" w:hAnsi="Times New Roman"/>
          <w:b/>
          <w:bCs/>
          <w:sz w:val="24"/>
          <w:szCs w:val="24"/>
        </w:rPr>
        <w:t>ов</w:t>
      </w:r>
      <w:r w:rsidR="001673B3" w:rsidRPr="00343182">
        <w:rPr>
          <w:rFonts w:ascii="Times New Roman" w:hAnsi="Times New Roman"/>
          <w:b/>
          <w:bCs/>
          <w:sz w:val="24"/>
          <w:szCs w:val="24"/>
        </w:rPr>
        <w:t>) руб. 00 коп., НДС</w:t>
      </w:r>
      <w:r w:rsidR="00C21AD4" w:rsidRPr="00343182">
        <w:rPr>
          <w:rFonts w:ascii="Times New Roman" w:hAnsi="Times New Roman"/>
          <w:b/>
          <w:bCs/>
          <w:sz w:val="24"/>
          <w:szCs w:val="24"/>
        </w:rPr>
        <w:t xml:space="preserve"> не облагается</w:t>
      </w:r>
      <w:r w:rsidR="00343182" w:rsidRPr="00343182">
        <w:rPr>
          <w:rFonts w:ascii="Times New Roman" w:hAnsi="Times New Roman"/>
          <w:b/>
          <w:bCs/>
          <w:sz w:val="24"/>
          <w:szCs w:val="24"/>
        </w:rPr>
        <w:t>, в том числе:</w:t>
      </w:r>
    </w:p>
    <w:p w14:paraId="37C300A8" w14:textId="591BD69D" w:rsidR="00343182" w:rsidRPr="00343182" w:rsidRDefault="00343182" w:rsidP="00343182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343182">
        <w:rPr>
          <w:rFonts w:ascii="Times New Roman" w:hAnsi="Times New Roman"/>
          <w:sz w:val="24"/>
          <w:szCs w:val="24"/>
        </w:rPr>
        <w:t>- стоимость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182">
        <w:rPr>
          <w:rFonts w:ascii="Times New Roman" w:hAnsi="Times New Roman"/>
          <w:sz w:val="24"/>
          <w:szCs w:val="24"/>
        </w:rPr>
        <w:t>– 75 000 000 (Семьдесят пять миллионов) рублей 00 копеек;</w:t>
      </w:r>
    </w:p>
    <w:p w14:paraId="5076410B" w14:textId="4EFCEDD8" w:rsidR="001673B3" w:rsidRPr="00D3330B" w:rsidRDefault="00343182" w:rsidP="00343182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343182">
        <w:rPr>
          <w:rFonts w:ascii="Times New Roman" w:hAnsi="Times New Roman"/>
          <w:sz w:val="24"/>
          <w:szCs w:val="24"/>
        </w:rPr>
        <w:t>- стоимость Доли – 285 000 000 (Двести восемьдесят пять миллионов) рублей 00 копеек.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D2E827E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E90AFD">
        <w:rPr>
          <w:rFonts w:ascii="Times New Roman" w:hAnsi="Times New Roman"/>
          <w:b/>
          <w:sz w:val="24"/>
          <w:szCs w:val="24"/>
        </w:rPr>
        <w:t>3 6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056BB5">
        <w:rPr>
          <w:rFonts w:ascii="Times New Roman" w:hAnsi="Times New Roman"/>
          <w:b/>
          <w:bCs/>
          <w:sz w:val="24"/>
          <w:szCs w:val="24"/>
        </w:rPr>
        <w:t>(</w:t>
      </w:r>
      <w:r w:rsidR="00E90AFD" w:rsidRPr="00056BB5">
        <w:rPr>
          <w:rFonts w:ascii="Times New Roman" w:hAnsi="Times New Roman"/>
          <w:b/>
          <w:bCs/>
          <w:sz w:val="24"/>
          <w:szCs w:val="24"/>
        </w:rPr>
        <w:t>Три миллиона шестьсот тысяч</w:t>
      </w:r>
      <w:r w:rsidR="001D366C" w:rsidRPr="00056BB5">
        <w:rPr>
          <w:rFonts w:ascii="Times New Roman" w:hAnsi="Times New Roman"/>
          <w:b/>
          <w:bCs/>
          <w:sz w:val="24"/>
          <w:szCs w:val="24"/>
        </w:rPr>
        <w:t>) руб. 00 коп.</w:t>
      </w:r>
      <w:r w:rsidR="001D366C" w:rsidRPr="00D3330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2ACAB912" w:rsidR="006708C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E90AFD">
        <w:rPr>
          <w:rFonts w:ascii="Times New Roman" w:hAnsi="Times New Roman"/>
          <w:b/>
          <w:sz w:val="24"/>
          <w:szCs w:val="24"/>
        </w:rPr>
        <w:t>3 600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056BB5">
        <w:rPr>
          <w:rFonts w:ascii="Times New Roman" w:hAnsi="Times New Roman"/>
          <w:b/>
          <w:bCs/>
          <w:sz w:val="24"/>
          <w:szCs w:val="24"/>
        </w:rPr>
        <w:t>(</w:t>
      </w:r>
      <w:r w:rsidR="00E90AFD" w:rsidRPr="00056BB5">
        <w:rPr>
          <w:rFonts w:ascii="Times New Roman" w:hAnsi="Times New Roman"/>
          <w:b/>
          <w:bCs/>
          <w:sz w:val="24"/>
          <w:szCs w:val="24"/>
        </w:rPr>
        <w:t>Три миллиона шестьсот</w:t>
      </w:r>
      <w:r w:rsidR="00846030" w:rsidRPr="00056BB5">
        <w:rPr>
          <w:rFonts w:ascii="Times New Roman" w:hAnsi="Times New Roman"/>
          <w:b/>
          <w:bCs/>
          <w:sz w:val="24"/>
          <w:szCs w:val="24"/>
        </w:rPr>
        <w:t xml:space="preserve"> тысяч</w:t>
      </w:r>
      <w:r w:rsidR="00C21AD4" w:rsidRPr="00056BB5">
        <w:rPr>
          <w:rFonts w:ascii="Times New Roman" w:hAnsi="Times New Roman"/>
          <w:b/>
          <w:bCs/>
          <w:sz w:val="24"/>
          <w:szCs w:val="24"/>
        </w:rPr>
        <w:t>) руб. 00 коп.</w:t>
      </w:r>
    </w:p>
    <w:p w14:paraId="3E2ABD2F" w14:textId="08A87F28" w:rsidR="00056BB5" w:rsidRDefault="00056BB5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D87092B" w14:textId="7EF101AF" w:rsidR="00056BB5" w:rsidRPr="0067277C" w:rsidRDefault="00056BB5" w:rsidP="00056BB5">
      <w:pPr>
        <w:ind w:right="-57" w:firstLine="540"/>
        <w:jc w:val="both"/>
        <w:rPr>
          <w:sz w:val="22"/>
          <w:szCs w:val="22"/>
        </w:rPr>
      </w:pPr>
      <w:r w:rsidRPr="008A1C6E">
        <w:rPr>
          <w:b/>
          <w:bCs/>
        </w:rPr>
        <w:t xml:space="preserve">Для сведения: </w:t>
      </w:r>
      <w:r>
        <w:rPr>
          <w:sz w:val="22"/>
          <w:szCs w:val="22"/>
        </w:rPr>
        <w:t>у</w:t>
      </w:r>
      <w:r w:rsidRPr="0067277C">
        <w:rPr>
          <w:sz w:val="22"/>
          <w:szCs w:val="22"/>
        </w:rPr>
        <w:t xml:space="preserve">величение цены продажи </w:t>
      </w:r>
      <w:r>
        <w:rPr>
          <w:sz w:val="22"/>
          <w:szCs w:val="22"/>
        </w:rPr>
        <w:t>Лота</w:t>
      </w:r>
      <w:r w:rsidRPr="0067277C">
        <w:rPr>
          <w:sz w:val="22"/>
          <w:szCs w:val="22"/>
        </w:rPr>
        <w:t xml:space="preserve"> сверх начальной цены будет отнесено к цене Доли.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lastRenderedPageBreak/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30A3220C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053807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</w:t>
      </w:r>
      <w:r w:rsidRPr="00E93BDF">
        <w:lastRenderedPageBreak/>
        <w:t xml:space="preserve">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3D62ADF8" w:rsidR="00D610A5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0DB8E21B" w14:textId="4F429BF4" w:rsidR="00F02292" w:rsidRPr="00E93BDF" w:rsidRDefault="00A8621C" w:rsidP="00D610A5">
      <w:pPr>
        <w:ind w:right="72" w:firstLine="567"/>
        <w:jc w:val="both"/>
        <w:rPr>
          <w:bCs/>
        </w:rPr>
      </w:pPr>
      <w:r>
        <w:rPr>
          <w:bCs/>
        </w:rPr>
        <w:t>Для ознакомления</w:t>
      </w:r>
      <w:r w:rsidR="00F02292">
        <w:rPr>
          <w:bCs/>
        </w:rPr>
        <w:t xml:space="preserve"> с перечнем имущества ООО ПКФ «Кристалл» Претендент не позднее даты окончания приема заявок </w:t>
      </w:r>
      <w:r w:rsidR="00343182">
        <w:rPr>
          <w:bCs/>
        </w:rPr>
        <w:t>направляет</w:t>
      </w:r>
      <w:r w:rsidR="00F02292">
        <w:rPr>
          <w:bCs/>
        </w:rPr>
        <w:t xml:space="preserve"> на электронный адрес Организатора торгов</w:t>
      </w:r>
      <w:r w:rsidR="00343182">
        <w:rPr>
          <w:bCs/>
        </w:rPr>
        <w:t xml:space="preserve">, указанный в настоящем информационном сообщении, запрос в свободной форме на предоставление информации.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lastRenderedPageBreak/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64BCC30A" w14:textId="22091EC8" w:rsidR="00176B27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</w:t>
      </w:r>
      <w:r w:rsidR="00176B27">
        <w:rPr>
          <w:b/>
          <w:bCs/>
          <w:color w:val="222222"/>
        </w:rPr>
        <w:t>Помещений</w:t>
      </w:r>
      <w:r w:rsidR="00DC53C3">
        <w:rPr>
          <w:b/>
          <w:bCs/>
          <w:color w:val="222222"/>
        </w:rPr>
        <w:t xml:space="preserve"> и договор купли-продажи </w:t>
      </w:r>
      <w:r w:rsidR="00176B27">
        <w:rPr>
          <w:b/>
          <w:bCs/>
          <w:color w:val="222222"/>
        </w:rPr>
        <w:t>Доли</w:t>
      </w:r>
      <w:r w:rsidR="00DC53C3">
        <w:rPr>
          <w:b/>
          <w:bCs/>
          <w:color w:val="222222"/>
        </w:rPr>
        <w:t xml:space="preserve"> </w:t>
      </w:r>
      <w:r w:rsidRPr="00E93BDF">
        <w:rPr>
          <w:b/>
          <w:bCs/>
          <w:color w:val="222222"/>
        </w:rPr>
        <w:t xml:space="preserve">(далее </w:t>
      </w:r>
      <w:r w:rsidR="00DC53C3">
        <w:rPr>
          <w:b/>
          <w:bCs/>
          <w:color w:val="222222"/>
        </w:rPr>
        <w:t>–</w:t>
      </w:r>
      <w:r w:rsidRPr="00E93BDF">
        <w:rPr>
          <w:b/>
          <w:bCs/>
          <w:color w:val="222222"/>
        </w:rPr>
        <w:t xml:space="preserve"> ДКП</w:t>
      </w:r>
      <w:r w:rsidR="00DC53C3">
        <w:rPr>
          <w:b/>
          <w:bCs/>
          <w:color w:val="222222"/>
        </w:rPr>
        <w:t>1, ДКП2</w:t>
      </w:r>
      <w:r w:rsidRPr="00E93BDF">
        <w:rPr>
          <w:b/>
          <w:bCs/>
          <w:color w:val="222222"/>
        </w:rPr>
        <w:t>) заключа</w:t>
      </w:r>
      <w:r w:rsidR="00DC53C3">
        <w:rPr>
          <w:b/>
          <w:bCs/>
          <w:color w:val="222222"/>
        </w:rPr>
        <w:t>ю</w:t>
      </w:r>
      <w:r w:rsidRPr="00E93BDF">
        <w:rPr>
          <w:b/>
          <w:bCs/>
          <w:color w:val="222222"/>
        </w:rPr>
        <w:t xml:space="preserve">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>) рабочих дней после подведения итогов аукциона</w:t>
      </w:r>
      <w:r w:rsidR="00DC53C3">
        <w:rPr>
          <w:b/>
          <w:bCs/>
          <w:color w:val="000000"/>
        </w:rPr>
        <w:t xml:space="preserve"> или с даты выполнения Отлагательного условия, в зависимости от того, какое из указанных событий наступит позднее</w:t>
      </w:r>
      <w:r w:rsidR="00176B27">
        <w:rPr>
          <w:b/>
          <w:bCs/>
          <w:color w:val="000000"/>
        </w:rPr>
        <w:t>.</w:t>
      </w:r>
      <w:r w:rsidRPr="00E93BDF">
        <w:rPr>
          <w:b/>
          <w:bCs/>
          <w:color w:val="000000"/>
        </w:rPr>
        <w:t xml:space="preserve"> </w:t>
      </w:r>
    </w:p>
    <w:p w14:paraId="12C79972" w14:textId="5407E814" w:rsidR="00117840" w:rsidRPr="00176B27" w:rsidRDefault="00DC53C3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color w:val="000000"/>
        </w:rPr>
      </w:pPr>
      <w:r w:rsidRPr="00176B27">
        <w:rPr>
          <w:color w:val="000000"/>
        </w:rPr>
        <w:t>Отлагательным условием для заключения ДКП1и Д</w:t>
      </w:r>
      <w:r w:rsidR="00073AC0">
        <w:rPr>
          <w:color w:val="000000"/>
        </w:rPr>
        <w:t>К</w:t>
      </w:r>
      <w:r w:rsidRPr="00176B27">
        <w:rPr>
          <w:color w:val="000000"/>
        </w:rPr>
        <w:t xml:space="preserve">П2 является получение отказа от преимущественного права приобретения </w:t>
      </w:r>
      <w:r w:rsidR="00176B27" w:rsidRPr="00176B27">
        <w:rPr>
          <w:color w:val="000000"/>
        </w:rPr>
        <w:t>Доли</w:t>
      </w:r>
      <w:r w:rsidRPr="00176B27">
        <w:rPr>
          <w:color w:val="000000"/>
        </w:rPr>
        <w:t xml:space="preserve"> со стороны ООО ПКФ «Кристалл» и </w:t>
      </w:r>
      <w:r w:rsidR="003C4D0F">
        <w:rPr>
          <w:color w:val="000000"/>
        </w:rPr>
        <w:t>второго участника</w:t>
      </w:r>
      <w:r w:rsidRPr="00176B27">
        <w:rPr>
          <w:sz w:val="22"/>
          <w:szCs w:val="22"/>
        </w:rPr>
        <w:t xml:space="preserve"> ООО ПКФ «Кристалл», или истечение срока для реализации преимущественного права. Отказы от реализации преимущественного права должны быть получены в течение 5 (пяти) рабочих дней после подведения итогов аукциона.</w:t>
      </w:r>
      <w:r w:rsidR="00E242C6" w:rsidRPr="00176B27">
        <w:rPr>
          <w:sz w:val="22"/>
          <w:szCs w:val="22"/>
        </w:rPr>
        <w:t xml:space="preserve"> В случае, если </w:t>
      </w:r>
      <w:r w:rsidR="00E242C6" w:rsidRPr="00176B27">
        <w:rPr>
          <w:color w:val="000000"/>
        </w:rPr>
        <w:t xml:space="preserve">ООО ПКФ «Кристалл» или </w:t>
      </w:r>
      <w:r w:rsidR="003C4D0F">
        <w:rPr>
          <w:color w:val="000000"/>
        </w:rPr>
        <w:t>второй участник</w:t>
      </w:r>
      <w:r w:rsidR="00E242C6" w:rsidRPr="00176B27">
        <w:rPr>
          <w:sz w:val="22"/>
          <w:szCs w:val="22"/>
        </w:rPr>
        <w:t xml:space="preserve"> ООО ПКФ «Кристалл», воспользуется своим преимущественным правом, задаток победителю аукциона возвращается в полном объеме (при условии, что использование такого преимущественного права соответствует Уставу ООО  ПКФ «Кристалл» и законодательству Российской Федерации) и ДКП1, ДКП2 не заключаются. </w:t>
      </w:r>
    </w:p>
    <w:p w14:paraId="0E56762C" w14:textId="4C0F561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>вправе заключить ДКП</w:t>
      </w:r>
      <w:r w:rsidR="00176B27">
        <w:rPr>
          <w:b/>
          <w:bCs/>
        </w:rPr>
        <w:t>1 и ДКП2</w:t>
      </w:r>
      <w:r w:rsidRPr="00E93BDF">
        <w:rPr>
          <w:b/>
          <w:bCs/>
        </w:rPr>
        <w:t xml:space="preserve"> с Единственным участником аукциона, при этом Единственный участник аукциона обязуется заключить ДКП</w:t>
      </w:r>
      <w:r w:rsidR="00176B27">
        <w:rPr>
          <w:b/>
          <w:bCs/>
        </w:rPr>
        <w:t>1 и ДКП2</w:t>
      </w:r>
      <w:r w:rsidRPr="00E93BDF">
        <w:rPr>
          <w:b/>
          <w:bCs/>
        </w:rPr>
        <w:t xml:space="preserve">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</w:t>
      </w:r>
      <w:r w:rsidR="00176B27">
        <w:rPr>
          <w:b/>
          <w:bCs/>
        </w:rPr>
        <w:t xml:space="preserve">по цене </w:t>
      </w:r>
      <w:r w:rsidRPr="00E93BDF">
        <w:rPr>
          <w:b/>
          <w:bCs/>
        </w:rPr>
        <w:t xml:space="preserve">равной начальной.  </w:t>
      </w:r>
    </w:p>
    <w:p w14:paraId="38BFBD71" w14:textId="1AC71177" w:rsidR="00176B27" w:rsidRDefault="00117840" w:rsidP="00176B2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</w:rPr>
        <w:t>ДКП</w:t>
      </w:r>
      <w:r w:rsidR="00176B27">
        <w:rPr>
          <w:b/>
          <w:bCs/>
        </w:rPr>
        <w:t>1 и ДКП1</w:t>
      </w:r>
      <w:r w:rsidRPr="00E93BDF">
        <w:rPr>
          <w:b/>
          <w:bCs/>
        </w:rPr>
        <w:t xml:space="preserve">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176B27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</w:t>
      </w:r>
      <w:r w:rsidR="00A8621C">
        <w:rPr>
          <w:b/>
          <w:bCs/>
        </w:rPr>
        <w:t>1 и ДКП2</w:t>
      </w:r>
      <w:r w:rsidRPr="00E93BDF">
        <w:rPr>
          <w:b/>
          <w:bCs/>
        </w:rPr>
        <w:t xml:space="preserve"> с Единственным участником аукциона</w:t>
      </w:r>
      <w:r w:rsidR="00176B27">
        <w:rPr>
          <w:b/>
          <w:bCs/>
        </w:rPr>
        <w:t xml:space="preserve"> </w:t>
      </w:r>
      <w:r w:rsidR="00176B27">
        <w:rPr>
          <w:b/>
          <w:bCs/>
          <w:color w:val="000000"/>
        </w:rPr>
        <w:t>или с даты выполнения Отлагательного условия, в зависимости от того, какое из указанных событий наступит позднее.</w:t>
      </w:r>
      <w:r w:rsidR="00176B27" w:rsidRPr="00E93BDF">
        <w:rPr>
          <w:b/>
          <w:bCs/>
          <w:color w:val="000000"/>
        </w:rPr>
        <w:t xml:space="preserve"> </w:t>
      </w:r>
    </w:p>
    <w:p w14:paraId="6D2F9D76" w14:textId="2D8C48AB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</w:t>
      </w:r>
      <w:r w:rsidR="00A862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Помещений, Доли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>в соответствии с условиями ДКП</w:t>
      </w:r>
      <w:r w:rsidR="00A8621C">
        <w:rPr>
          <w:rFonts w:ascii="Times New Roman" w:hAnsi="Times New Roman"/>
          <w:b/>
          <w:bCs/>
          <w:sz w:val="24"/>
          <w:szCs w:val="24"/>
        </w:rPr>
        <w:t>1 и ДКП2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9CC85B5" w14:textId="5189A919" w:rsidR="00A8621C" w:rsidRDefault="00A8621C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ДКП1 заключается в простой письменной форме</w:t>
      </w:r>
      <w:r w:rsidR="00870CB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70CB5" w:rsidRPr="00870CB5">
        <w:rPr>
          <w:rFonts w:ascii="Times New Roman" w:hAnsi="Times New Roman"/>
          <w:b/>
          <w:bCs/>
          <w:sz w:val="24"/>
          <w:szCs w:val="24"/>
        </w:rPr>
        <w:t xml:space="preserve">Переход права собственности на </w:t>
      </w:r>
      <w:r w:rsidR="00870CB5">
        <w:rPr>
          <w:rFonts w:ascii="Times New Roman" w:hAnsi="Times New Roman"/>
          <w:b/>
          <w:bCs/>
          <w:sz w:val="24"/>
          <w:szCs w:val="24"/>
        </w:rPr>
        <w:t>Помещения</w:t>
      </w:r>
      <w:r w:rsidR="00870CB5" w:rsidRPr="00870CB5">
        <w:rPr>
          <w:rFonts w:ascii="Times New Roman" w:hAnsi="Times New Roman"/>
          <w:b/>
          <w:bCs/>
          <w:sz w:val="24"/>
          <w:szCs w:val="24"/>
        </w:rPr>
        <w:t xml:space="preserve"> подлежит государственной регистрации.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CB5">
        <w:rPr>
          <w:rFonts w:ascii="Times New Roman" w:hAnsi="Times New Roman"/>
          <w:b/>
          <w:bCs/>
          <w:sz w:val="24"/>
          <w:szCs w:val="24"/>
        </w:rPr>
        <w:t>ДКП2 заключается в письменной форме и подлежит нотариальному удостоверению. Расходы, связанные с переходом права собственности на Долю несет покупатель.</w:t>
      </w:r>
    </w:p>
    <w:p w14:paraId="2929081D" w14:textId="7AA34E49" w:rsidR="00870CB5" w:rsidRPr="00E93BDF" w:rsidRDefault="00870CB5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ДКП1 и ДКП2 внутри одного Лота заключаются в одну дату</w:t>
      </w:r>
      <w:r w:rsidR="009D593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неотъемлем</w:t>
      </w:r>
      <w:r w:rsidR="009D5936"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 xml:space="preserve"> друг от друга и являются взаимосвязанными сделками.</w:t>
      </w:r>
    </w:p>
    <w:p w14:paraId="7A605608" w14:textId="55C1A9E2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</w:t>
      </w:r>
      <w:r w:rsidR="00632A57">
        <w:rPr>
          <w:b/>
          <w:bCs/>
          <w:color w:val="000000"/>
        </w:rPr>
        <w:t>Помещения</w:t>
      </w:r>
      <w:r w:rsidRPr="00E93BDF">
        <w:rPr>
          <w:b/>
          <w:bCs/>
          <w:color w:val="000000"/>
        </w:rPr>
        <w:t xml:space="preserve">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</w:t>
      </w:r>
      <w:r w:rsidR="00632A57">
        <w:rPr>
          <w:b/>
          <w:bCs/>
        </w:rPr>
        <w:t>Помещений</w:t>
      </w:r>
      <w:r w:rsidRPr="00E93BDF">
        <w:rPr>
          <w:b/>
          <w:bCs/>
        </w:rPr>
        <w:t xml:space="preserve">. </w:t>
      </w:r>
      <w:r w:rsidR="00176B27" w:rsidRPr="00176B27">
        <w:rPr>
          <w:b/>
          <w:bCs/>
        </w:rPr>
        <w:t>Д</w:t>
      </w:r>
      <w:r w:rsidR="00176B27">
        <w:rPr>
          <w:b/>
          <w:bCs/>
        </w:rPr>
        <w:t>оля</w:t>
      </w:r>
      <w:r w:rsidR="00176B27" w:rsidRPr="00176B27">
        <w:rPr>
          <w:b/>
          <w:bCs/>
        </w:rPr>
        <w:t xml:space="preserve"> переходит к </w:t>
      </w:r>
      <w:r w:rsidR="00176B27" w:rsidRPr="00E93BDF">
        <w:rPr>
          <w:b/>
          <w:bCs/>
          <w:color w:val="000000"/>
        </w:rPr>
        <w:t xml:space="preserve">Покупателю </w:t>
      </w:r>
      <w:r w:rsidR="00176B27" w:rsidRPr="00E93BDF">
        <w:rPr>
          <w:b/>
          <w:bCs/>
        </w:rPr>
        <w:t>(Победителю, Единственному участнику аукциона)</w:t>
      </w:r>
      <w:r w:rsidR="00176B27">
        <w:rPr>
          <w:b/>
          <w:bCs/>
        </w:rPr>
        <w:t xml:space="preserve"> </w:t>
      </w:r>
      <w:r w:rsidR="00176B27" w:rsidRPr="00176B27">
        <w:rPr>
          <w:b/>
          <w:bCs/>
        </w:rPr>
        <w:t>с момента внесения соответствующей записи в единый государственный реестр юридических лиц.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931F" w14:textId="77777777" w:rsidR="008A5570" w:rsidRDefault="008A5570" w:rsidP="008C3E4E">
      <w:r>
        <w:separator/>
      </w:r>
    </w:p>
  </w:endnote>
  <w:endnote w:type="continuationSeparator" w:id="0">
    <w:p w14:paraId="48A418D6" w14:textId="77777777" w:rsidR="008A5570" w:rsidRDefault="008A557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4BB9" w14:textId="77777777" w:rsidR="008A5570" w:rsidRDefault="008A5570" w:rsidP="008C3E4E">
      <w:r>
        <w:separator/>
      </w:r>
    </w:p>
  </w:footnote>
  <w:footnote w:type="continuationSeparator" w:id="0">
    <w:p w14:paraId="26024254" w14:textId="77777777" w:rsidR="008A5570" w:rsidRDefault="008A557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807"/>
    <w:rsid w:val="0005396D"/>
    <w:rsid w:val="00053E35"/>
    <w:rsid w:val="000564A2"/>
    <w:rsid w:val="0005653B"/>
    <w:rsid w:val="00056BB5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AC0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9E0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B27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182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46C3"/>
    <w:rsid w:val="003B586C"/>
    <w:rsid w:val="003B5A9C"/>
    <w:rsid w:val="003C3843"/>
    <w:rsid w:val="003C384E"/>
    <w:rsid w:val="003C3981"/>
    <w:rsid w:val="003C39CE"/>
    <w:rsid w:val="003C3E84"/>
    <w:rsid w:val="003C40CF"/>
    <w:rsid w:val="003C4D0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3D4C"/>
    <w:rsid w:val="00615D66"/>
    <w:rsid w:val="006163AA"/>
    <w:rsid w:val="00617EA6"/>
    <w:rsid w:val="00620826"/>
    <w:rsid w:val="00622AC8"/>
    <w:rsid w:val="00630098"/>
    <w:rsid w:val="00632A57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1C90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3380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CB5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1C6E"/>
    <w:rsid w:val="008A3146"/>
    <w:rsid w:val="008A483A"/>
    <w:rsid w:val="008A4B0E"/>
    <w:rsid w:val="008A4BF0"/>
    <w:rsid w:val="008A557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936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21C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134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3C3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2C6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0AFD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292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5A5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20548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41</cp:revision>
  <cp:lastPrinted>2022-09-28T02:25:00Z</cp:lastPrinted>
  <dcterms:created xsi:type="dcterms:W3CDTF">2022-06-16T09:57:00Z</dcterms:created>
  <dcterms:modified xsi:type="dcterms:W3CDTF">2022-10-20T03:32:00Z</dcterms:modified>
</cp:coreProperties>
</file>