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EC6DC" w14:textId="77777777" w:rsidR="0015430E" w:rsidRPr="0061204D" w:rsidRDefault="0015430E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19B6719" w14:textId="60835420" w:rsidR="00EA7238" w:rsidRPr="00CE0CC1" w:rsidRDefault="00CE0CC1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6A0E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226A0E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226A0E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="005E745A" w:rsidRPr="005E745A">
        <w:rPr>
          <w:rFonts w:ascii="Times New Roman" w:hAnsi="Times New Roman" w:cs="Times New Roman"/>
          <w:color w:val="000000"/>
          <w:sz w:val="24"/>
          <w:szCs w:val="24"/>
        </w:rPr>
        <w:t>ersh@auction-house.ru) (далее - Организатор торгов, ОТ), действующее на основании договора с Открытым Акционерным обществом «Тихоокеанский Внешторгбанк» (ОАО «Тихоокеанский Внешторгбанк»), адрес регистрации: 693020, Сахалинская область, г. Южно-Сахалинск, пр. Коммунистический, д. 76, ИНН 6501024719,  ОГРН 1026500000031) (далее – финансовая организация), конкурсным управляющим (ликвидатором) которого на основании решения Арбитражного суда Сахалинской области от 04 июня 2015 г. по делу № А59-1704/2015 является государственная корпорация «Агентство по страхованию вкладов» (109240, г. Москва, ул. Высоцкого, д. 4</w:t>
      </w:r>
      <w:r w:rsidRPr="00226A0E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КУ), </w:t>
      </w:r>
      <w:r w:rsidRPr="001F6D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9585C" w:rsidRPr="00CE0CC1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C9585C" w:rsidRPr="00CE0CC1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CE0C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CE0C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4ADAF89A" w:rsidR="00EA7238" w:rsidRDefault="00EA7238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0CC1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1DF16A02" w14:textId="5DADC2B1" w:rsidR="005A234C" w:rsidRPr="005A234C" w:rsidRDefault="00C21615" w:rsidP="005A234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5A234C">
        <w:rPr>
          <w:rFonts w:ascii="Times New Roman" w:hAnsi="Times New Roman" w:cs="Times New Roman"/>
          <w:color w:val="000000"/>
          <w:sz w:val="24"/>
          <w:szCs w:val="24"/>
        </w:rPr>
        <w:t xml:space="preserve"> 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="005A234C" w:rsidRPr="005A234C">
        <w:rPr>
          <w:rFonts w:ascii="Times New Roman" w:hAnsi="Times New Roman" w:cs="Times New Roman"/>
          <w:color w:val="000000"/>
          <w:sz w:val="24"/>
          <w:szCs w:val="24"/>
        </w:rPr>
        <w:t>Квартира - 98,1 кв. м, адрес: Сахалинская область, г. Южно-Сахалинск, ул. Алексея Максимовича Горького, д. 50а, кв. 27, 4-й этаж кадастровый номер: 65:01:0602004:1573, ограничения и обременения: зарегистрированы, но не проживают 3 человека, проживают 2 незарегистрированных человека 1 из них несовершеннолетний</w:t>
      </w:r>
      <w:r w:rsidR="005A234C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="005A234C" w:rsidRPr="005A234C">
        <w:rPr>
          <w:rFonts w:ascii="Times New Roman" w:hAnsi="Times New Roman" w:cs="Times New Roman"/>
          <w:color w:val="000000"/>
          <w:sz w:val="24"/>
          <w:szCs w:val="24"/>
        </w:rPr>
        <w:t>14 250 000,00</w:t>
      </w:r>
      <w:r w:rsidR="005A234C">
        <w:rPr>
          <w:rFonts w:ascii="Times New Roman" w:hAnsi="Times New Roman" w:cs="Times New Roman"/>
          <w:color w:val="000000"/>
          <w:sz w:val="24"/>
          <w:szCs w:val="24"/>
        </w:rPr>
        <w:t xml:space="preserve"> руб.;</w:t>
      </w:r>
    </w:p>
    <w:p w14:paraId="501D15EC" w14:textId="7843308D" w:rsidR="00C11FEE" w:rsidRDefault="005A234C" w:rsidP="00A6792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2 - </w:t>
      </w:r>
      <w:r w:rsidRPr="005A234C">
        <w:rPr>
          <w:rFonts w:ascii="Times New Roman" w:hAnsi="Times New Roman" w:cs="Times New Roman"/>
          <w:color w:val="000000"/>
          <w:sz w:val="24"/>
          <w:szCs w:val="24"/>
        </w:rPr>
        <w:t>Жилой дом - 53,3 кв. м, земельный участок - 600 +/ 9 кв. м, адрес: Сахалинская обл., Корсаковский р-н, г. Корсаков, ул. Невельская, д. 70/2, 2-этажный, кадастровые номера 65:04:0000019:174, 65:04:0000019:244, земли населенных пунктов - под жилым домом, ограничения и обременения: зарегистрирован один человек, несовершеннолетних нет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5A234C">
        <w:rPr>
          <w:rFonts w:ascii="Times New Roman" w:hAnsi="Times New Roman" w:cs="Times New Roman"/>
          <w:color w:val="000000"/>
          <w:sz w:val="24"/>
          <w:szCs w:val="24"/>
        </w:rPr>
        <w:t>1 011 500,00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</w:p>
    <w:p w14:paraId="15D12F19" w14:textId="77777777" w:rsidR="00EA7238" w:rsidRPr="00A67920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67920">
        <w:rPr>
          <w:color w:val="000000"/>
        </w:rPr>
        <w:t>С подробной информацией о составе лотов финансовой организа</w:t>
      </w:r>
      <w:r w:rsidR="00C11EFF" w:rsidRPr="00A67920">
        <w:rPr>
          <w:color w:val="000000"/>
        </w:rPr>
        <w:t>ции можно ознакомиться на сайте</w:t>
      </w:r>
      <w:r w:rsidRPr="00A67920">
        <w:rPr>
          <w:color w:val="000000"/>
        </w:rPr>
        <w:t xml:space="preserve"> </w:t>
      </w:r>
      <w:r w:rsidR="00C11EFF" w:rsidRPr="00A67920">
        <w:rPr>
          <w:color w:val="000000"/>
        </w:rPr>
        <w:t>ОТ http://www.auction-house.ru/</w:t>
      </w:r>
      <w:r w:rsidRPr="00A67920">
        <w:rPr>
          <w:color w:val="000000"/>
        </w:rPr>
        <w:t xml:space="preserve">, также </w:t>
      </w:r>
      <w:hyperlink r:id="rId4" w:history="1">
        <w:r w:rsidR="00C11EFF" w:rsidRPr="00A67920">
          <w:rPr>
            <w:rStyle w:val="a4"/>
          </w:rPr>
          <w:t>www.asv.org.ru</w:t>
        </w:r>
      </w:hyperlink>
      <w:r w:rsidR="00C11EFF" w:rsidRPr="00A67920">
        <w:rPr>
          <w:color w:val="000000"/>
        </w:rPr>
        <w:t xml:space="preserve">, </w:t>
      </w:r>
      <w:hyperlink r:id="rId5" w:history="1">
        <w:r w:rsidR="00C11EFF" w:rsidRPr="00A67920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67920">
        <w:rPr>
          <w:color w:val="000000"/>
        </w:rPr>
        <w:t xml:space="preserve"> в разделах «Ликвидация Банков» и «Продажа имущества».</w:t>
      </w:r>
    </w:p>
    <w:p w14:paraId="1508893B" w14:textId="69B6C1E1" w:rsidR="00EA7238" w:rsidRPr="00A67920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67920">
        <w:rPr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C11FEE">
        <w:rPr>
          <w:color w:val="000000"/>
        </w:rPr>
        <w:t>10 (Десять)</w:t>
      </w:r>
      <w:r w:rsidR="00C11FEE" w:rsidRPr="00A67920">
        <w:rPr>
          <w:color w:val="000000"/>
        </w:rPr>
        <w:t xml:space="preserve"> </w:t>
      </w:r>
      <w:r w:rsidRPr="00A67920">
        <w:rPr>
          <w:color w:val="000000"/>
        </w:rPr>
        <w:t>процентов от начальной цены продажи предмета Торгов (лота).</w:t>
      </w:r>
    </w:p>
    <w:p w14:paraId="03856A4A" w14:textId="153B10FE" w:rsidR="00EA7238" w:rsidRPr="00A67920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67920">
        <w:rPr>
          <w:b/>
          <w:bCs/>
          <w:color w:val="000000"/>
        </w:rPr>
        <w:t>Торги</w:t>
      </w:r>
      <w:r w:rsidRPr="00A67920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="003C20EF" w:rsidRPr="00A67920">
        <w:rPr>
          <w:color w:val="000000"/>
        </w:rPr>
        <w:t xml:space="preserve"> </w:t>
      </w:r>
      <w:r w:rsidR="00C11FEE" w:rsidRPr="00C11FEE">
        <w:rPr>
          <w:b/>
          <w:bCs/>
          <w:color w:val="000000"/>
        </w:rPr>
        <w:t>05 декабря 2</w:t>
      </w:r>
      <w:r w:rsidR="00130BFB" w:rsidRPr="00C11FEE">
        <w:rPr>
          <w:b/>
          <w:bCs/>
        </w:rPr>
        <w:t>02</w:t>
      </w:r>
      <w:r w:rsidR="003C20EF" w:rsidRPr="00C11FEE">
        <w:rPr>
          <w:b/>
          <w:bCs/>
        </w:rPr>
        <w:t>2</w:t>
      </w:r>
      <w:r w:rsidR="00564010" w:rsidRPr="00A67920">
        <w:rPr>
          <w:b/>
        </w:rPr>
        <w:t xml:space="preserve"> г</w:t>
      </w:r>
      <w:r w:rsidR="00C11EFF" w:rsidRPr="00A67920">
        <w:rPr>
          <w:b/>
        </w:rPr>
        <w:t>.</w:t>
      </w:r>
      <w:r w:rsidR="00467D6B" w:rsidRPr="00A67920">
        <w:t xml:space="preserve"> </w:t>
      </w:r>
      <w:r w:rsidRPr="00A67920">
        <w:rPr>
          <w:color w:val="000000"/>
        </w:rPr>
        <w:t xml:space="preserve">на электронной площадке </w:t>
      </w:r>
      <w:r w:rsidR="00C11EFF" w:rsidRPr="00A67920">
        <w:rPr>
          <w:color w:val="000000"/>
        </w:rPr>
        <w:t xml:space="preserve">АО «Российский аукционный дом» по адресу: </w:t>
      </w:r>
      <w:hyperlink r:id="rId6" w:history="1">
        <w:r w:rsidR="00C11EFF" w:rsidRPr="00A67920">
          <w:rPr>
            <w:rStyle w:val="a4"/>
          </w:rPr>
          <w:t>http://lot-online.ru</w:t>
        </w:r>
      </w:hyperlink>
      <w:r w:rsidR="00C11EFF" w:rsidRPr="00A67920">
        <w:rPr>
          <w:color w:val="000000"/>
        </w:rPr>
        <w:t xml:space="preserve"> (далее – ЭТП)</w:t>
      </w:r>
      <w:r w:rsidRPr="00A67920">
        <w:rPr>
          <w:color w:val="000000"/>
        </w:rPr>
        <w:t>.</w:t>
      </w:r>
    </w:p>
    <w:p w14:paraId="304B41CC" w14:textId="77777777" w:rsidR="00EA7238" w:rsidRPr="00A67920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67920">
        <w:rPr>
          <w:color w:val="000000"/>
        </w:rPr>
        <w:t>Время окончания Торгов:</w:t>
      </w:r>
    </w:p>
    <w:p w14:paraId="5227E954" w14:textId="77777777" w:rsidR="00EA7238" w:rsidRPr="00A67920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67920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67920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67920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20CAF4E0" w:rsidR="00EA7238" w:rsidRPr="00A67920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67920">
        <w:rPr>
          <w:color w:val="000000"/>
        </w:rPr>
        <w:t>В случае, если по итогам Торгов, назначенных на</w:t>
      </w:r>
      <w:r w:rsidR="00C11EFF" w:rsidRPr="00A67920">
        <w:rPr>
          <w:color w:val="000000"/>
        </w:rPr>
        <w:t xml:space="preserve"> </w:t>
      </w:r>
      <w:r w:rsidR="00C11FEE" w:rsidRPr="00C11FEE">
        <w:rPr>
          <w:b/>
          <w:bCs/>
          <w:color w:val="000000"/>
        </w:rPr>
        <w:t>05 декабря 2022</w:t>
      </w:r>
      <w:r w:rsidR="00447948" w:rsidRPr="001F6D53">
        <w:rPr>
          <w:b/>
          <w:bCs/>
          <w:color w:val="000000"/>
        </w:rPr>
        <w:t xml:space="preserve"> </w:t>
      </w:r>
      <w:r w:rsidR="00E12685" w:rsidRPr="00A67920">
        <w:rPr>
          <w:b/>
        </w:rPr>
        <w:t>г.</w:t>
      </w:r>
      <w:r w:rsidRPr="00A67920">
        <w:rPr>
          <w:color w:val="000000"/>
        </w:rPr>
        <w:t xml:space="preserve">, лоты не реализованы, то в 14:00 часов по московскому времени </w:t>
      </w:r>
      <w:r w:rsidR="00C11FEE" w:rsidRPr="00C11FEE">
        <w:rPr>
          <w:b/>
          <w:bCs/>
          <w:color w:val="000000"/>
        </w:rPr>
        <w:t>30 января 2023</w:t>
      </w:r>
      <w:r w:rsidR="00447948" w:rsidRPr="001F6D53">
        <w:rPr>
          <w:b/>
          <w:bCs/>
          <w:color w:val="000000"/>
        </w:rPr>
        <w:t xml:space="preserve"> г</w:t>
      </w:r>
      <w:r w:rsidR="00E12685" w:rsidRPr="00A67920">
        <w:rPr>
          <w:b/>
        </w:rPr>
        <w:t>.</w:t>
      </w:r>
      <w:r w:rsidR="00467D6B" w:rsidRPr="00A67920">
        <w:t xml:space="preserve"> </w:t>
      </w:r>
      <w:r w:rsidRPr="00A67920">
        <w:rPr>
          <w:color w:val="000000"/>
        </w:rPr>
        <w:t xml:space="preserve">на </w:t>
      </w:r>
      <w:r w:rsidR="00C11EFF" w:rsidRPr="00A67920">
        <w:rPr>
          <w:color w:val="000000"/>
        </w:rPr>
        <w:t>ЭТП</w:t>
      </w:r>
      <w:r w:rsidR="00467D6B" w:rsidRPr="00A67920">
        <w:t xml:space="preserve"> </w:t>
      </w:r>
      <w:r w:rsidRPr="00A67920">
        <w:rPr>
          <w:color w:val="000000"/>
        </w:rPr>
        <w:t>будут проведены</w:t>
      </w:r>
      <w:r w:rsidRPr="00A67920">
        <w:rPr>
          <w:b/>
          <w:bCs/>
          <w:color w:val="000000"/>
        </w:rPr>
        <w:t xml:space="preserve"> повторные Торги </w:t>
      </w:r>
      <w:r w:rsidRPr="00A67920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A67920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67920">
        <w:rPr>
          <w:color w:val="000000"/>
        </w:rPr>
        <w:t xml:space="preserve">Оператор </w:t>
      </w:r>
      <w:r w:rsidR="00F05E04" w:rsidRPr="00A67920">
        <w:rPr>
          <w:color w:val="000000"/>
        </w:rPr>
        <w:t>ЭТП</w:t>
      </w:r>
      <w:r w:rsidRPr="00A67920">
        <w:rPr>
          <w:color w:val="000000"/>
        </w:rPr>
        <w:t xml:space="preserve"> (далее – Оператор) обеспечивает проведение Торгов.</w:t>
      </w:r>
    </w:p>
    <w:p w14:paraId="415A5C5E" w14:textId="7A65682E" w:rsidR="00EA7238" w:rsidRPr="00A67920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67920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67920">
        <w:rPr>
          <w:color w:val="000000"/>
        </w:rPr>
        <w:t>00</w:t>
      </w:r>
      <w:r w:rsidRPr="00A67920">
        <w:rPr>
          <w:color w:val="000000"/>
        </w:rPr>
        <w:t xml:space="preserve"> часов по московскому времени</w:t>
      </w:r>
      <w:r w:rsidR="00E12685" w:rsidRPr="00A67920">
        <w:rPr>
          <w:color w:val="000000"/>
        </w:rPr>
        <w:t xml:space="preserve"> </w:t>
      </w:r>
      <w:r w:rsidR="00C11FEE" w:rsidRPr="00C11FEE">
        <w:rPr>
          <w:b/>
          <w:bCs/>
          <w:color w:val="000000"/>
        </w:rPr>
        <w:t>25 октября 2022</w:t>
      </w:r>
      <w:r w:rsidR="00447948" w:rsidRPr="001F6D53">
        <w:rPr>
          <w:b/>
          <w:bCs/>
          <w:color w:val="000000"/>
        </w:rPr>
        <w:t xml:space="preserve"> г</w:t>
      </w:r>
      <w:r w:rsidR="00E12685" w:rsidRPr="00A67920">
        <w:rPr>
          <w:b/>
        </w:rPr>
        <w:t>.</w:t>
      </w:r>
      <w:r w:rsidRPr="00A67920">
        <w:rPr>
          <w:color w:val="000000"/>
        </w:rPr>
        <w:t>, а на участие в повторных Торгах начинается в 00:</w:t>
      </w:r>
      <w:r w:rsidR="00997993" w:rsidRPr="00A67920">
        <w:rPr>
          <w:color w:val="000000"/>
        </w:rPr>
        <w:t>00</w:t>
      </w:r>
      <w:r w:rsidRPr="00A67920">
        <w:rPr>
          <w:color w:val="000000"/>
        </w:rPr>
        <w:t xml:space="preserve"> часов по московскому времени </w:t>
      </w:r>
      <w:r w:rsidR="0001740A">
        <w:rPr>
          <w:b/>
          <w:bCs/>
          <w:color w:val="000000"/>
        </w:rPr>
        <w:t>12</w:t>
      </w:r>
      <w:r w:rsidR="00C11FEE" w:rsidRPr="00C11FEE">
        <w:rPr>
          <w:b/>
          <w:bCs/>
          <w:color w:val="000000"/>
        </w:rPr>
        <w:t xml:space="preserve"> </w:t>
      </w:r>
      <w:r w:rsidR="0001740A">
        <w:rPr>
          <w:b/>
          <w:bCs/>
          <w:color w:val="000000"/>
        </w:rPr>
        <w:t xml:space="preserve">декабря </w:t>
      </w:r>
      <w:r w:rsidR="00C11FEE" w:rsidRPr="00C11FEE">
        <w:rPr>
          <w:b/>
          <w:bCs/>
          <w:color w:val="000000"/>
        </w:rPr>
        <w:t>202</w:t>
      </w:r>
      <w:r w:rsidR="0001740A">
        <w:rPr>
          <w:b/>
          <w:bCs/>
          <w:color w:val="000000"/>
        </w:rPr>
        <w:t>2</w:t>
      </w:r>
      <w:r w:rsidR="00447948" w:rsidRPr="001F6D53">
        <w:rPr>
          <w:b/>
          <w:bCs/>
          <w:color w:val="000000"/>
        </w:rPr>
        <w:t xml:space="preserve"> г. </w:t>
      </w:r>
      <w:r w:rsidRPr="00A67920">
        <w:rPr>
          <w:color w:val="000000"/>
        </w:rPr>
        <w:t>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A67920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67920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72B59086" w:rsidR="00EA7238" w:rsidRPr="00A67920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67920">
        <w:rPr>
          <w:b/>
          <w:bCs/>
          <w:color w:val="000000"/>
        </w:rPr>
        <w:t>Торги ППП</w:t>
      </w:r>
      <w:r w:rsidR="00C11EFF" w:rsidRPr="00A67920">
        <w:rPr>
          <w:color w:val="000000"/>
          <w:shd w:val="clear" w:color="auto" w:fill="FFFFFF"/>
        </w:rPr>
        <w:t xml:space="preserve"> будут проведены на ЭТП</w:t>
      </w:r>
      <w:r w:rsidRPr="00A67920">
        <w:rPr>
          <w:color w:val="000000"/>
          <w:shd w:val="clear" w:color="auto" w:fill="FFFFFF"/>
        </w:rPr>
        <w:t xml:space="preserve"> </w:t>
      </w:r>
      <w:r w:rsidRPr="00A67920">
        <w:rPr>
          <w:b/>
          <w:bCs/>
          <w:color w:val="000000"/>
        </w:rPr>
        <w:t>с</w:t>
      </w:r>
      <w:r w:rsidR="00E12685" w:rsidRPr="00A67920">
        <w:rPr>
          <w:b/>
          <w:bCs/>
          <w:color w:val="000000"/>
        </w:rPr>
        <w:t xml:space="preserve"> </w:t>
      </w:r>
      <w:r w:rsidR="00C11FEE">
        <w:rPr>
          <w:b/>
          <w:bCs/>
          <w:color w:val="000000"/>
        </w:rPr>
        <w:t>03 февраля 2023</w:t>
      </w:r>
      <w:r w:rsidR="00A67920" w:rsidRPr="001F6D53">
        <w:rPr>
          <w:b/>
          <w:bCs/>
          <w:color w:val="000000"/>
        </w:rPr>
        <w:t xml:space="preserve"> г. по </w:t>
      </w:r>
      <w:r w:rsidR="00C11FEE">
        <w:rPr>
          <w:b/>
          <w:bCs/>
          <w:color w:val="000000"/>
        </w:rPr>
        <w:t>14 марта 2023</w:t>
      </w:r>
      <w:r w:rsidR="00A67920" w:rsidRPr="001F6D53">
        <w:rPr>
          <w:b/>
          <w:bCs/>
          <w:color w:val="000000"/>
        </w:rPr>
        <w:t xml:space="preserve"> г.</w:t>
      </w:r>
    </w:p>
    <w:p w14:paraId="1AA4D8CB" w14:textId="596BDE70" w:rsidR="00EA7238" w:rsidRPr="00C21615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67920">
        <w:rPr>
          <w:color w:val="000000"/>
        </w:rPr>
        <w:lastRenderedPageBreak/>
        <w:t>Заявки на участие в Торгах ППП приним</w:t>
      </w:r>
      <w:r w:rsidR="0015099D" w:rsidRPr="00A67920">
        <w:rPr>
          <w:color w:val="000000"/>
        </w:rPr>
        <w:t>а</w:t>
      </w:r>
      <w:r w:rsidR="00997993" w:rsidRPr="00A67920">
        <w:rPr>
          <w:color w:val="000000"/>
        </w:rPr>
        <w:t>ются Оператором, начиная с 00:00</w:t>
      </w:r>
      <w:r w:rsidRPr="00A67920">
        <w:rPr>
          <w:color w:val="000000"/>
        </w:rPr>
        <w:t xml:space="preserve"> часов по московскому времени</w:t>
      </w:r>
      <w:r w:rsidR="00E12685" w:rsidRPr="00A67920">
        <w:rPr>
          <w:color w:val="000000"/>
        </w:rPr>
        <w:t xml:space="preserve"> </w:t>
      </w:r>
      <w:r w:rsidR="00C11FEE" w:rsidRPr="00C11FEE">
        <w:rPr>
          <w:b/>
          <w:bCs/>
          <w:color w:val="000000"/>
        </w:rPr>
        <w:t>03 февраля 2023</w:t>
      </w:r>
      <w:r w:rsidR="00A67920" w:rsidRPr="00C11FEE">
        <w:rPr>
          <w:b/>
          <w:bCs/>
          <w:color w:val="000000"/>
        </w:rPr>
        <w:t xml:space="preserve"> г.</w:t>
      </w:r>
      <w:r w:rsidR="00A67920" w:rsidRPr="001F6D53">
        <w:rPr>
          <w:b/>
          <w:bCs/>
          <w:color w:val="000000"/>
        </w:rPr>
        <w:t xml:space="preserve"> </w:t>
      </w:r>
      <w:r w:rsidRPr="00A67920">
        <w:rPr>
          <w:color w:val="000000"/>
        </w:rPr>
        <w:t xml:space="preserve">Прием заявок на участие в Торгах ППП и задатков </w:t>
      </w:r>
      <w:r w:rsidRPr="00A67920">
        <w:t xml:space="preserve">прекращается за </w:t>
      </w:r>
      <w:r w:rsidR="00C11FEE">
        <w:t>2</w:t>
      </w:r>
      <w:r w:rsidRPr="00A67920">
        <w:t xml:space="preserve"> (</w:t>
      </w:r>
      <w:r w:rsidR="00C11FEE">
        <w:t>Два</w:t>
      </w:r>
      <w:r w:rsidRPr="00A67920">
        <w:t>) календарны</w:t>
      </w:r>
      <w:r w:rsidR="0034355F" w:rsidRPr="00A67920">
        <w:t>х</w:t>
      </w:r>
      <w:r w:rsidRPr="00A67920">
        <w:t xml:space="preserve"> д</w:t>
      </w:r>
      <w:r w:rsidR="0034355F" w:rsidRPr="00A67920">
        <w:t>н</w:t>
      </w:r>
      <w:r w:rsidR="00C11FEE">
        <w:t>я</w:t>
      </w:r>
      <w:r w:rsidRPr="00A67920">
        <w:t xml:space="preserve"> до даты окончания соответствующего периода понижения цены продажи лотов в 14:00 часов по </w:t>
      </w:r>
      <w:r w:rsidRPr="00A67920">
        <w:rPr>
          <w:color w:val="000000"/>
        </w:rPr>
        <w:t>московскому времени.</w:t>
      </w:r>
    </w:p>
    <w:p w14:paraId="411D9E91" w14:textId="77777777" w:rsidR="00EA7238" w:rsidRPr="00181132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81132">
        <w:rPr>
          <w:color w:val="000000"/>
        </w:rPr>
        <w:t xml:space="preserve">При наличии заявок на участие в Торгах ППП </w:t>
      </w:r>
      <w:r w:rsidR="00722ECA" w:rsidRPr="00181132">
        <w:rPr>
          <w:color w:val="000000"/>
        </w:rPr>
        <w:t>ОТ</w:t>
      </w:r>
      <w:r w:rsidRPr="00181132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7777777" w:rsidR="00EA7238" w:rsidRPr="00181132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81132">
        <w:rPr>
          <w:color w:val="000000"/>
        </w:rPr>
        <w:t>Оператор обеспечивает проведение Торгов ППП.</w:t>
      </w:r>
    </w:p>
    <w:p w14:paraId="7630E6E9" w14:textId="51C26550" w:rsidR="00EA7238" w:rsidRDefault="00B83E9D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81132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A7238" w:rsidRPr="00181132">
        <w:rPr>
          <w:color w:val="000000"/>
        </w:rPr>
        <w:t>:</w:t>
      </w:r>
    </w:p>
    <w:p w14:paraId="3F450F98" w14:textId="77777777" w:rsidR="00B544F3" w:rsidRPr="00B544F3" w:rsidRDefault="00B544F3" w:rsidP="00B544F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544F3">
        <w:rPr>
          <w:color w:val="000000"/>
        </w:rPr>
        <w:t>с 03 февраля 2023 г. по 06 февраля 2023 г. - в размере начальной цены продажи лотов;</w:t>
      </w:r>
    </w:p>
    <w:p w14:paraId="5774219E" w14:textId="77777777" w:rsidR="00B544F3" w:rsidRPr="00B544F3" w:rsidRDefault="00B544F3" w:rsidP="00B544F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544F3">
        <w:rPr>
          <w:color w:val="000000"/>
        </w:rPr>
        <w:t>с 07 февраля 2023 г. по 10 февраля 2023 г. - в размере 92,60% от начальной цены продажи лотов;</w:t>
      </w:r>
    </w:p>
    <w:p w14:paraId="1D3A9DB7" w14:textId="77777777" w:rsidR="00B544F3" w:rsidRPr="00B544F3" w:rsidRDefault="00B544F3" w:rsidP="00B544F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544F3">
        <w:rPr>
          <w:color w:val="000000"/>
        </w:rPr>
        <w:t>с 11 февраля 2023 г. по 14 февраля 2023 г. - в размере 85,20% от начальной цены продажи лотов;</w:t>
      </w:r>
    </w:p>
    <w:p w14:paraId="6CC13DDC" w14:textId="77777777" w:rsidR="00B544F3" w:rsidRPr="00B544F3" w:rsidRDefault="00B544F3" w:rsidP="00B544F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544F3">
        <w:rPr>
          <w:color w:val="000000"/>
        </w:rPr>
        <w:t>с 15 февраля 2023 г. по 18 февраля 2023 г. - в размере 77,80% от начальной цены продажи лотов;</w:t>
      </w:r>
    </w:p>
    <w:p w14:paraId="4C6F0C98" w14:textId="77777777" w:rsidR="00B544F3" w:rsidRPr="00B544F3" w:rsidRDefault="00B544F3" w:rsidP="00B544F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544F3">
        <w:rPr>
          <w:color w:val="000000"/>
        </w:rPr>
        <w:t>с 19 февраля 2023 г. по 22 февраля 2023 г. - в размере 70,40% от начальной цены продажи лотов;</w:t>
      </w:r>
    </w:p>
    <w:p w14:paraId="5B42FDCE" w14:textId="77777777" w:rsidR="00B544F3" w:rsidRPr="00B544F3" w:rsidRDefault="00B544F3" w:rsidP="00B544F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544F3">
        <w:rPr>
          <w:color w:val="000000"/>
        </w:rPr>
        <w:t>с 23 февраля 2023 г. по 26 февраля 2023 г. - в размере 63,00% от начальной цены продажи лотов;</w:t>
      </w:r>
    </w:p>
    <w:p w14:paraId="340FB8D4" w14:textId="77777777" w:rsidR="00B544F3" w:rsidRPr="00B544F3" w:rsidRDefault="00B544F3" w:rsidP="00B544F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544F3">
        <w:rPr>
          <w:color w:val="000000"/>
        </w:rPr>
        <w:t>с 27 февраля 2023 г. по 02 марта 2023 г. - в размере 55,60% от начальной цены продажи лотов;</w:t>
      </w:r>
    </w:p>
    <w:p w14:paraId="5A32738E" w14:textId="77777777" w:rsidR="00B544F3" w:rsidRPr="00B544F3" w:rsidRDefault="00B544F3" w:rsidP="00B544F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544F3">
        <w:rPr>
          <w:color w:val="000000"/>
        </w:rPr>
        <w:t>с 03 марта 2023 г. по 06 марта 2023 г. - в размере 48,20% от начальной цены продажи лотов;</w:t>
      </w:r>
    </w:p>
    <w:p w14:paraId="5C8806EB" w14:textId="77777777" w:rsidR="00B544F3" w:rsidRPr="00B544F3" w:rsidRDefault="00B544F3" w:rsidP="00B544F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544F3">
        <w:rPr>
          <w:color w:val="000000"/>
        </w:rPr>
        <w:t>с 07 марта 2023 г. по 10 марта 2023 г. - в размере 40,80% от начальной цены продажи лотов;</w:t>
      </w:r>
    </w:p>
    <w:p w14:paraId="75BC06E9" w14:textId="17888CD7" w:rsidR="00B544F3" w:rsidRDefault="00B544F3" w:rsidP="00B544F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544F3">
        <w:rPr>
          <w:color w:val="000000"/>
        </w:rPr>
        <w:t>с 11 марта 2023 г. по 14 марта 2023 г. - в размере 33,40% от начальной цены продажи лотов</w:t>
      </w:r>
      <w:r>
        <w:rPr>
          <w:color w:val="000000"/>
        </w:rPr>
        <w:t>.</w:t>
      </w:r>
    </w:p>
    <w:p w14:paraId="33E19E33" w14:textId="62085BF1" w:rsidR="00EA7238" w:rsidRPr="0034355F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34355F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34355F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34355F" w:rsidRDefault="00EA7238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355F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34355F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73ADC758" w14:textId="314072B8" w:rsidR="00634151" w:rsidRPr="00E9397B" w:rsidRDefault="0034355F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397B">
        <w:rPr>
          <w:rFonts w:ascii="Times New Roman" w:hAnsi="Times New Roman" w:cs="Times New Roman"/>
          <w:sz w:val="24"/>
          <w:szCs w:val="24"/>
        </w:rPr>
        <w:t>С</w:t>
      </w:r>
      <w:r w:rsidR="00634151" w:rsidRPr="00E9397B">
        <w:rPr>
          <w:rFonts w:ascii="Times New Roman" w:hAnsi="Times New Roman" w:cs="Times New Roman"/>
          <w:sz w:val="24"/>
          <w:szCs w:val="24"/>
        </w:rPr>
        <w:t xml:space="preserve">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</w:p>
    <w:p w14:paraId="6CC565BD" w14:textId="77777777" w:rsidR="00634151" w:rsidRPr="00E9397B" w:rsidRDefault="00634151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397B">
        <w:rPr>
          <w:rFonts w:ascii="Times New Roman" w:hAnsi="Times New Roman" w:cs="Times New Roman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</w:t>
      </w:r>
      <w:r w:rsidRPr="00E9397B">
        <w:rPr>
          <w:rFonts w:ascii="Times New Roman" w:hAnsi="Times New Roman" w:cs="Times New Roman"/>
          <w:sz w:val="24"/>
          <w:szCs w:val="24"/>
        </w:rPr>
        <w:lastRenderedPageBreak/>
        <w:t>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Федерации.</w:t>
      </w:r>
    </w:p>
    <w:p w14:paraId="6BDCFDB7" w14:textId="77777777" w:rsidR="00634151" w:rsidRPr="00E9397B" w:rsidRDefault="00634151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397B">
        <w:rPr>
          <w:rFonts w:ascii="Times New Roman" w:hAnsi="Times New Roman" w:cs="Times New Roman"/>
          <w:sz w:val="24"/>
          <w:szCs w:val="24"/>
        </w:rPr>
        <w:t>Одновременно с заявкой на участие в торгах заявитель предоставляет Организатору торгов 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17FE51A4" w14:textId="77777777" w:rsidR="00634151" w:rsidRPr="00E9397B" w:rsidRDefault="00634151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397B">
        <w:rPr>
          <w:rFonts w:ascii="Times New Roman" w:hAnsi="Times New Roman" w:cs="Times New Roman"/>
          <w:sz w:val="24"/>
          <w:szCs w:val="24"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28FAFF21" w14:textId="164502F5" w:rsidR="00EA7238" w:rsidRPr="0034355F" w:rsidRDefault="00EA7238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34355F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34355F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41608A"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41608A" w:rsidRPr="0034355F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41608A" w:rsidRPr="0034355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41608A" w:rsidRPr="0034355F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34355F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34355F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34355F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34355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34355F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34355F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34355F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355F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34355F" w:rsidRDefault="00722ECA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4355F">
        <w:rPr>
          <w:rFonts w:ascii="Times New Roman" w:hAnsi="Times New Roman" w:cs="Times New Roman"/>
          <w:sz w:val="24"/>
          <w:szCs w:val="24"/>
        </w:rPr>
        <w:t>ОТ</w:t>
      </w:r>
      <w:r w:rsidR="00EA7238" w:rsidRPr="0034355F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34355F">
        <w:rPr>
          <w:rFonts w:ascii="Times New Roman" w:hAnsi="Times New Roman" w:cs="Times New Roman"/>
          <w:sz w:val="24"/>
          <w:szCs w:val="24"/>
        </w:rPr>
        <w:t>ОТ</w:t>
      </w:r>
      <w:r w:rsidR="00EA7238" w:rsidRPr="0034355F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</w:t>
      </w:r>
      <w:r w:rsidR="0070175B" w:rsidRPr="0034355F">
        <w:rPr>
          <w:rFonts w:ascii="Times New Roman" w:hAnsi="Times New Roman" w:cs="Times New Roman"/>
          <w:sz w:val="24"/>
          <w:szCs w:val="24"/>
        </w:rPr>
        <w:t>ОТ</w:t>
      </w:r>
      <w:r w:rsidR="00EA7238" w:rsidRPr="0034355F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34355F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355F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Победителем Торгов </w:t>
      </w:r>
      <w:r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34355F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34355F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34355F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34355F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355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34355F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355F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34355F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355F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34355F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34355F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34355F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34355F" w:rsidRDefault="009730D9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355F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34355F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4D5A5B85" w14:textId="69FD12F4" w:rsidR="00A41F3F" w:rsidRPr="0034355F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34355F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34355F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A41F3F"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Победителя от заключения Договора, и </w:t>
      </w:r>
      <w:r w:rsidR="00061D5A" w:rsidRPr="0034355F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A41F3F"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170CE650" w14:textId="77777777" w:rsidR="00EA7238" w:rsidRPr="0034355F" w:rsidRDefault="00EA7238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34355F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34355F" w:rsidRDefault="00365722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355F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62571675" w14:textId="20ED6D65" w:rsidR="005E745A" w:rsidRDefault="006B43E3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435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Информацию о реализуемом имуществе </w:t>
      </w:r>
      <w:r w:rsidR="00EA7238" w:rsidRPr="003435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можно получить </w:t>
      </w:r>
      <w:r w:rsidR="00AC0623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у КУ </w:t>
      </w:r>
      <w:r w:rsidR="005E745A" w:rsidRPr="005E74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10-00 до 16-00 по адресу: Сахалинская обл., г. Южно-Сахалинск, ул. им. Космонавта Поповича, д. 23, оф. 301, тел. </w:t>
      </w:r>
      <w:r w:rsidR="005E745A" w:rsidRPr="005E74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8(4242)76-00-20, 8(4242)76-00-15; у ОТ: Елена Генералова тел. 8(924)003-1312(мск+7 час), Дмитрий </w:t>
      </w:r>
      <w:proofErr w:type="spellStart"/>
      <w:r w:rsidR="005E745A" w:rsidRPr="005E74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Пуриков</w:t>
      </w:r>
      <w:proofErr w:type="spellEnd"/>
      <w:r w:rsidR="005E745A" w:rsidRPr="005E74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тел.  8(914)974-1013(мск+7 час), 8(800)777-5757 доб 515, 516, 517 (мск+7 час), dv@auction-house.ru</w:t>
      </w:r>
      <w:r w:rsidR="005E74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1C6C5A1C" w14:textId="2F94A793" w:rsidR="00BE1559" w:rsidRPr="0034355F" w:rsidRDefault="00A81E4E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355F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3B796A" w:rsidRDefault="00BE0BF1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355F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Pr="003B796A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4AE26A66" w14:textId="77777777" w:rsidR="00EA7238" w:rsidRPr="003B796A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3B796A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D6B"/>
    <w:rsid w:val="0001740A"/>
    <w:rsid w:val="000331B7"/>
    <w:rsid w:val="00047751"/>
    <w:rsid w:val="00061D5A"/>
    <w:rsid w:val="000B4E31"/>
    <w:rsid w:val="000F181F"/>
    <w:rsid w:val="00114F1E"/>
    <w:rsid w:val="00126116"/>
    <w:rsid w:val="00130BFB"/>
    <w:rsid w:val="0015099D"/>
    <w:rsid w:val="0015430E"/>
    <w:rsid w:val="00181132"/>
    <w:rsid w:val="001926A6"/>
    <w:rsid w:val="001A479E"/>
    <w:rsid w:val="001C56D5"/>
    <w:rsid w:val="001D4B58"/>
    <w:rsid w:val="001E3723"/>
    <w:rsid w:val="001F039D"/>
    <w:rsid w:val="00262996"/>
    <w:rsid w:val="002651E2"/>
    <w:rsid w:val="002C312D"/>
    <w:rsid w:val="00340255"/>
    <w:rsid w:val="0034355F"/>
    <w:rsid w:val="00365722"/>
    <w:rsid w:val="003B796A"/>
    <w:rsid w:val="003C20EF"/>
    <w:rsid w:val="0041608A"/>
    <w:rsid w:val="00447948"/>
    <w:rsid w:val="00466B6B"/>
    <w:rsid w:val="00467D6B"/>
    <w:rsid w:val="0047507E"/>
    <w:rsid w:val="004F4360"/>
    <w:rsid w:val="00540B57"/>
    <w:rsid w:val="00564010"/>
    <w:rsid w:val="005A234C"/>
    <w:rsid w:val="005E745A"/>
    <w:rsid w:val="00610CA0"/>
    <w:rsid w:val="0061204D"/>
    <w:rsid w:val="00634151"/>
    <w:rsid w:val="00637A0F"/>
    <w:rsid w:val="0065356D"/>
    <w:rsid w:val="006B1585"/>
    <w:rsid w:val="006B43E3"/>
    <w:rsid w:val="006C1494"/>
    <w:rsid w:val="0070175B"/>
    <w:rsid w:val="007229EA"/>
    <w:rsid w:val="00722ECA"/>
    <w:rsid w:val="007C537C"/>
    <w:rsid w:val="0085335C"/>
    <w:rsid w:val="00865FD7"/>
    <w:rsid w:val="008712EA"/>
    <w:rsid w:val="008A37E3"/>
    <w:rsid w:val="008A65C6"/>
    <w:rsid w:val="008B58B0"/>
    <w:rsid w:val="00914D34"/>
    <w:rsid w:val="00952ED1"/>
    <w:rsid w:val="009730D9"/>
    <w:rsid w:val="00997993"/>
    <w:rsid w:val="009A2AA8"/>
    <w:rsid w:val="009C6E48"/>
    <w:rsid w:val="009F0E7B"/>
    <w:rsid w:val="00A03865"/>
    <w:rsid w:val="00A115B3"/>
    <w:rsid w:val="00A41F3F"/>
    <w:rsid w:val="00A6650F"/>
    <w:rsid w:val="00A67920"/>
    <w:rsid w:val="00A81E4E"/>
    <w:rsid w:val="00AA3877"/>
    <w:rsid w:val="00AC0623"/>
    <w:rsid w:val="00AC7039"/>
    <w:rsid w:val="00B544F3"/>
    <w:rsid w:val="00B83E9D"/>
    <w:rsid w:val="00BE0BF1"/>
    <w:rsid w:val="00BE1559"/>
    <w:rsid w:val="00C11EFF"/>
    <w:rsid w:val="00C11FEE"/>
    <w:rsid w:val="00C21615"/>
    <w:rsid w:val="00C9585C"/>
    <w:rsid w:val="00CE0CC1"/>
    <w:rsid w:val="00D57DB3"/>
    <w:rsid w:val="00D62667"/>
    <w:rsid w:val="00DB0166"/>
    <w:rsid w:val="00E12685"/>
    <w:rsid w:val="00E454A6"/>
    <w:rsid w:val="00E614D3"/>
    <w:rsid w:val="00E63959"/>
    <w:rsid w:val="00E9397B"/>
    <w:rsid w:val="00EA7238"/>
    <w:rsid w:val="00ED65D3"/>
    <w:rsid w:val="00F05E04"/>
    <w:rsid w:val="00F26DD3"/>
    <w:rsid w:val="00FA3DE1"/>
    <w:rsid w:val="00FD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1EDBB659-2CA8-403F-BD29-AD1CF52E8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styleId="aa">
    <w:name w:val="Unresolved Mention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2373</Words>
  <Characters>13528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Керимова Галина Никифоровна</cp:lastModifiedBy>
  <cp:revision>2</cp:revision>
  <dcterms:created xsi:type="dcterms:W3CDTF">2022-10-20T07:08:00Z</dcterms:created>
  <dcterms:modified xsi:type="dcterms:W3CDTF">2022-10-20T07:08:00Z</dcterms:modified>
</cp:coreProperties>
</file>