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B51351C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11483F">
        <w:rPr>
          <w:rFonts w:eastAsia="Calibri"/>
          <w:lang w:eastAsia="en-US"/>
        </w:rPr>
        <w:t xml:space="preserve"> </w:t>
      </w:r>
      <w:r w:rsidR="0011483F" w:rsidRPr="0011483F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11483F" w:rsidRPr="0011483F">
        <w:t>сообщение 02030149377 в газете АО «Коммерсантъ» №157(7358) от 27.08.2022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1483F" w:rsidRPr="0011483F">
        <w:rPr>
          <w:b/>
          <w:bCs/>
        </w:rPr>
        <w:t>11</w:t>
      </w:r>
      <w:r w:rsidR="003F4197" w:rsidRPr="0011483F">
        <w:rPr>
          <w:b/>
          <w:bCs/>
        </w:rPr>
        <w:t>.</w:t>
      </w:r>
      <w:r w:rsidR="0011483F" w:rsidRPr="0011483F">
        <w:rPr>
          <w:b/>
          <w:bCs/>
        </w:rPr>
        <w:t>10</w:t>
      </w:r>
      <w:r w:rsidR="003F4197" w:rsidRPr="0011483F">
        <w:rPr>
          <w:b/>
          <w:bCs/>
        </w:rPr>
        <w:t>.</w:t>
      </w:r>
      <w:r w:rsidR="003F4197" w:rsidRPr="00DF29A6">
        <w:rPr>
          <w:b/>
          <w:bCs/>
        </w:rPr>
        <w:t>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11483F">
        <w:t>ны</w:t>
      </w:r>
      <w:r>
        <w:rPr>
          <w:color w:val="000000"/>
        </w:rPr>
        <w:t xml:space="preserve"> следующи</w:t>
      </w:r>
      <w:r w:rsidR="0011483F">
        <w:rPr>
          <w:color w:val="000000"/>
        </w:rPr>
        <w:t>е</w:t>
      </w:r>
      <w:r>
        <w:rPr>
          <w:color w:val="000000"/>
        </w:rPr>
        <w:t xml:space="preserve"> догово</w:t>
      </w:r>
      <w:r w:rsidR="0011483F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483F" w14:paraId="0D339A03" w14:textId="77777777" w:rsidTr="003D1E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D1412F0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62757F4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2022-113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E661284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CE13AEE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sz w:val="24"/>
                <w:szCs w:val="24"/>
              </w:rPr>
              <w:t>1 549 125,00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79E824C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sz w:val="24"/>
                <w:szCs w:val="24"/>
              </w:rPr>
              <w:t>Сечина Юлия Александровна</w:t>
            </w:r>
          </w:p>
        </w:tc>
      </w:tr>
      <w:tr w:rsidR="0011483F" w14:paraId="5DECC8F4" w14:textId="77777777" w:rsidTr="003D1E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8CC8F" w14:textId="56F95C2C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C6E91" w14:textId="3751F786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2022-112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A9F7E" w14:textId="5E91ACF7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5976A" w14:textId="15A55F0B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sz w:val="24"/>
                <w:szCs w:val="24"/>
              </w:rPr>
              <w:t>2 380 000,00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E93E6" w14:textId="043BDE46" w:rsidR="0011483F" w:rsidRPr="0011483F" w:rsidRDefault="0011483F" w:rsidP="001148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83F">
              <w:rPr>
                <w:rFonts w:ascii="Times New Roman" w:hAnsi="Times New Roman" w:cs="Times New Roman"/>
                <w:bCs/>
                <w:sz w:val="24"/>
                <w:szCs w:val="24"/>
              </w:rPr>
              <w:t>ООО "ОЛИМП"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1483F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2022-10-20T09:08:00Z</dcterms:created>
  <dcterms:modified xsi:type="dcterms:W3CDTF">2022-10-20T09:08:00Z</dcterms:modified>
</cp:coreProperties>
</file>