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CFF163C" w:rsidR="00EE2718" w:rsidRPr="00872B86" w:rsidRDefault="000B5F7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72B8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872B8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 ё</w:t>
      </w:r>
      <w:r w:rsidR="00814A72"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872B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82CF28A" w:rsidR="00EE2718" w:rsidRPr="00872B86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B5F71"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2-9</w:t>
      </w:r>
      <w:r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4D26D34" w:rsidR="00EE2718" w:rsidRPr="00872B86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B5F71"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872B86" w:rsidRDefault="00EE2718" w:rsidP="000B5F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7BC6A401" w:rsidR="00DA477E" w:rsidRPr="00872B86" w:rsidRDefault="00DA477E" w:rsidP="000B5F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0B5F71" w:rsidRPr="00872B86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329E5983" w14:textId="77777777" w:rsidR="000B5F71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>Лот 1 - ООО "ПК "</w:t>
      </w:r>
      <w:proofErr w:type="spellStart"/>
      <w:r w:rsidRPr="00872B86">
        <w:t>Лаворс</w:t>
      </w:r>
      <w:proofErr w:type="spellEnd"/>
      <w:r w:rsidRPr="00872B86">
        <w:t>", ИНН 0275013950, КД 177-810/08ю от 05.09.2008, определение о включении требования в реестр требований кредиторов Арбитражный суд Республики Башкортостан от 16.11.2020 по делу А07-24797/2019; определение о процессуальном правопреемстве Арбитражный суд Республики Башкортостан от 30.07.2021 по делу А07-24797/2019, находится в стадии банкротства (36 331 769,87 руб.) - 17 984 226,08 руб.;</w:t>
      </w:r>
    </w:p>
    <w:p w14:paraId="7FDCBC7F" w14:textId="77777777" w:rsidR="000B5F71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>Лот 2 - ООО "</w:t>
      </w:r>
      <w:proofErr w:type="spellStart"/>
      <w:r w:rsidRPr="00872B86">
        <w:t>Вентана</w:t>
      </w:r>
      <w:proofErr w:type="spellEnd"/>
      <w:r w:rsidRPr="00872B86">
        <w:t xml:space="preserve">", ИНН 1215122272,  КД 231225-1419-810-14-Ю от 06.03.2014,  решение Йошкар-Олинского городского суда Республики Марий Эл от 14.02.2017 по делу 2-36/2017; ООО "Медведевский Бетонный Завод" ИНН 1207016231, КД 117-810/14ю от 16.05.2014, решение Никулинского районного суда г. Москвы от 29.11.2016 по делу 2-7057/16 (поручители ООО "Вира Плюс", ИНН 1215136490, Ахмадуллин Марат </w:t>
      </w:r>
      <w:proofErr w:type="spellStart"/>
      <w:r w:rsidRPr="00872B86">
        <w:t>Рузальевич</w:t>
      </w:r>
      <w:proofErr w:type="spellEnd"/>
      <w:r w:rsidRPr="00872B86">
        <w:t xml:space="preserve">, ИНН 431701369239, </w:t>
      </w:r>
      <w:proofErr w:type="spellStart"/>
      <w:r w:rsidRPr="00872B86">
        <w:t>Медюлянов</w:t>
      </w:r>
      <w:proofErr w:type="spellEnd"/>
      <w:r w:rsidRPr="00872B86">
        <w:t xml:space="preserve"> Денис Николаевич, ИНН 121520374850, </w:t>
      </w:r>
      <w:proofErr w:type="spellStart"/>
      <w:r w:rsidRPr="00872B86">
        <w:t>Медюлянов</w:t>
      </w:r>
      <w:proofErr w:type="spellEnd"/>
      <w:r w:rsidRPr="00872B86">
        <w:t xml:space="preserve"> Николай Иванович, ИНН 121301535374, </w:t>
      </w:r>
      <w:proofErr w:type="spellStart"/>
      <w:r w:rsidRPr="00872B86">
        <w:t>Медюлянова</w:t>
      </w:r>
      <w:proofErr w:type="spellEnd"/>
      <w:r w:rsidRPr="00872B86">
        <w:t xml:space="preserve"> Светлана Ивановна), определение АС Республики Марий Эл от 03.11.2021 по делу А38-5745-2/2020 о включении требований в реестр требований кредиторов, </w:t>
      </w:r>
      <w:proofErr w:type="spellStart"/>
      <w:r w:rsidRPr="00872B86">
        <w:t>Медюлянов</w:t>
      </w:r>
      <w:proofErr w:type="spellEnd"/>
      <w:r w:rsidRPr="00872B86">
        <w:t xml:space="preserve"> Николай Иванович находится в процедуре банкротства, г. Москва (12 803 983,92 руб.) - 12 803 983,92 руб.;</w:t>
      </w:r>
    </w:p>
    <w:p w14:paraId="52384008" w14:textId="77777777" w:rsidR="000B5F71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>Лот 3 - ООО "Тюдор", ИНН 7703785531, Ковалев Андрей Евгеньевич, Ковалев Евгений Иванович, Ковалева Галина Сергеевна, ИНН 773600446100 - залогодатель, КД 301369-1419-810-15-Ю от 03.06.2015, решение Тимирязевского районного суда города Москвы от 13.03.2019 по делу 2-562/2019, определение Тимирязевского районного суда города Москвы об исправлении описки от 30.12.2019 по делу 2-562/2019 (2 953 514,33 руб.) - 2 953 514,33 руб.;</w:t>
      </w:r>
    </w:p>
    <w:p w14:paraId="52FD6253" w14:textId="77777777" w:rsidR="000B5F71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>Лот 4 - ООО "Кора", ИНН 6952020019, ООО "</w:t>
      </w:r>
      <w:proofErr w:type="spellStart"/>
      <w:r w:rsidRPr="00872B86">
        <w:t>ТекСтиль</w:t>
      </w:r>
      <w:proofErr w:type="spellEnd"/>
      <w:r w:rsidRPr="00872B86">
        <w:t xml:space="preserve">", ИНН 6950128560, КД 240572-1419-810-14-Ю от 30.05.2014, решение Центрального районного суда </w:t>
      </w:r>
      <w:proofErr w:type="spellStart"/>
      <w:r w:rsidRPr="00872B86">
        <w:t>г.Твери</w:t>
      </w:r>
      <w:proofErr w:type="spellEnd"/>
      <w:r w:rsidRPr="00872B86">
        <w:t xml:space="preserve"> от 27.02.2018 по делу 2-235/18, определение АС Тверской области от 29.11.2018 по делу А66-10164/2018, ООО "Кора", ООО "</w:t>
      </w:r>
      <w:proofErr w:type="spellStart"/>
      <w:r w:rsidRPr="00872B86">
        <w:t>ТекСтиль</w:t>
      </w:r>
      <w:proofErr w:type="spellEnd"/>
      <w:r w:rsidRPr="00872B86">
        <w:t>" находятся в процедуре банкротства (19 005 892,03 руб.) - 19 005 892,03 руб.;</w:t>
      </w:r>
    </w:p>
    <w:p w14:paraId="5DB1E7D0" w14:textId="77777777" w:rsidR="000B5F71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 xml:space="preserve">Лот 5 - Абдуллаев </w:t>
      </w:r>
      <w:proofErr w:type="spellStart"/>
      <w:r w:rsidRPr="00872B86">
        <w:t>Мушфиг</w:t>
      </w:r>
      <w:proofErr w:type="spellEnd"/>
      <w:r w:rsidRPr="00872B86">
        <w:t xml:space="preserve"> Абдулла Оглы, ИНН 165507045055, Казымов Сеймур Габиб </w:t>
      </w:r>
      <w:proofErr w:type="spellStart"/>
      <w:r w:rsidRPr="00872B86">
        <w:t>оглы</w:t>
      </w:r>
      <w:proofErr w:type="spellEnd"/>
      <w:r w:rsidRPr="00872B86">
        <w:t xml:space="preserve">, Абдуллаев </w:t>
      </w:r>
      <w:proofErr w:type="spellStart"/>
      <w:r w:rsidRPr="00872B86">
        <w:t>Сиясат</w:t>
      </w:r>
      <w:proofErr w:type="spellEnd"/>
      <w:r w:rsidRPr="00872B86">
        <w:t xml:space="preserve"> Абдулла </w:t>
      </w:r>
      <w:proofErr w:type="spellStart"/>
      <w:r w:rsidRPr="00872B86">
        <w:t>оглы</w:t>
      </w:r>
      <w:proofErr w:type="spellEnd"/>
      <w:r w:rsidRPr="00872B86">
        <w:t xml:space="preserve">, ИНН 121527181247, Азимов </w:t>
      </w:r>
      <w:proofErr w:type="spellStart"/>
      <w:r w:rsidRPr="00872B86">
        <w:t>Маариф</w:t>
      </w:r>
      <w:proofErr w:type="spellEnd"/>
      <w:r w:rsidRPr="00872B86">
        <w:t xml:space="preserve"> Алхас </w:t>
      </w:r>
      <w:proofErr w:type="spellStart"/>
      <w:r w:rsidRPr="00872B86">
        <w:t>оглы</w:t>
      </w:r>
      <w:proofErr w:type="spellEnd"/>
      <w:r w:rsidRPr="00872B86">
        <w:t xml:space="preserve">, ИНН 890411019504, Нагиев </w:t>
      </w:r>
      <w:proofErr w:type="spellStart"/>
      <w:r w:rsidRPr="00872B86">
        <w:t>Самеддин</w:t>
      </w:r>
      <w:proofErr w:type="spellEnd"/>
      <w:r w:rsidRPr="00872B86">
        <w:t xml:space="preserve"> </w:t>
      </w:r>
      <w:proofErr w:type="spellStart"/>
      <w:r w:rsidRPr="00872B86">
        <w:t>Самадулла</w:t>
      </w:r>
      <w:proofErr w:type="spellEnd"/>
      <w:r w:rsidRPr="00872B86">
        <w:t xml:space="preserve"> Оглы, ИНН 120705350881, ООО "ОНЕГА", ИНН 1655320726 , ООО "Разия", ИНН 1655246800, ООО "Анастасия+", ИНН 7326025317, ООО "Удача плюс", ИНН 1215140521, КД 051-810/12ю от 17.02.2012, определение АС Республики Татарстан от 28.02.2019 по делу А65-24306/2018, определение АС Республики Марий Эл от 30.03.2021 по делу А38-7961-4/2019, определение АС Ульяновской области от 31.10.2019 по делу А72-1628-3/2019, определение АС Республики Марий Эл от 08.10.2019 по делу А38-2379/2019, определение АС Ульяновской области от 11.11.2019 по делу А72-16559-4/2018, решение Никулинского районного суда города Москвы от 25.09.2019 по </w:t>
      </w:r>
      <w:r w:rsidRPr="00872B86">
        <w:lastRenderedPageBreak/>
        <w:t xml:space="preserve">делу 2-489/2018, определение АС Республики Марий Эл от 23.07.2019 по делу А38-10847/2018, ИП Абдуллаев </w:t>
      </w:r>
      <w:proofErr w:type="spellStart"/>
      <w:r w:rsidRPr="00872B86">
        <w:t>Мушфиг</w:t>
      </w:r>
      <w:proofErr w:type="spellEnd"/>
      <w:r w:rsidRPr="00872B86">
        <w:t xml:space="preserve"> Абдулла Оглы, ИП Абдуллаев </w:t>
      </w:r>
      <w:proofErr w:type="spellStart"/>
      <w:r w:rsidRPr="00872B86">
        <w:t>Сиясат</w:t>
      </w:r>
      <w:proofErr w:type="spellEnd"/>
      <w:r w:rsidRPr="00872B86">
        <w:t xml:space="preserve"> Абдулла </w:t>
      </w:r>
      <w:proofErr w:type="spellStart"/>
      <w:r w:rsidRPr="00872B86">
        <w:t>оглы</w:t>
      </w:r>
      <w:proofErr w:type="spellEnd"/>
      <w:r w:rsidRPr="00872B86">
        <w:t xml:space="preserve">, ИП Нагиев </w:t>
      </w:r>
      <w:proofErr w:type="spellStart"/>
      <w:r w:rsidRPr="00872B86">
        <w:t>Самеддин</w:t>
      </w:r>
      <w:proofErr w:type="spellEnd"/>
      <w:r w:rsidRPr="00872B86">
        <w:t xml:space="preserve"> </w:t>
      </w:r>
      <w:proofErr w:type="spellStart"/>
      <w:r w:rsidRPr="00872B86">
        <w:t>Самадулла</w:t>
      </w:r>
      <w:proofErr w:type="spellEnd"/>
      <w:r w:rsidRPr="00872B86">
        <w:t xml:space="preserve"> Оглы, ИП Азимов </w:t>
      </w:r>
      <w:proofErr w:type="spellStart"/>
      <w:r w:rsidRPr="00872B86">
        <w:t>Маариф</w:t>
      </w:r>
      <w:proofErr w:type="spellEnd"/>
      <w:r w:rsidRPr="00872B86">
        <w:t xml:space="preserve"> Алхас </w:t>
      </w:r>
      <w:proofErr w:type="spellStart"/>
      <w:r w:rsidRPr="00872B86">
        <w:t>оглы</w:t>
      </w:r>
      <w:proofErr w:type="spellEnd"/>
      <w:r w:rsidRPr="00872B86">
        <w:t xml:space="preserve"> находятся в процедуре банкротства, ООО "Анастасия+" ПБ завершена (в данный момент обжалуется),  ООО "Разия", ООО "ОНЕГА" реорганизация в форме присоединения к другому юридическому лицу (97 500 831,26 руб.) - 97 500 831,26 руб.;</w:t>
      </w:r>
    </w:p>
    <w:p w14:paraId="0D16F25A" w14:textId="77777777" w:rsidR="000B5F71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 xml:space="preserve">Лот 6 - </w:t>
      </w:r>
      <w:proofErr w:type="spellStart"/>
      <w:r w:rsidRPr="00872B86">
        <w:t>Дойникова</w:t>
      </w:r>
      <w:proofErr w:type="spellEnd"/>
      <w:r w:rsidRPr="00872B86">
        <w:t xml:space="preserve"> Ирина Константиновна, ИНН 762202904779, Дойников Сергей Анатольевич, КД 172890-1419-810-13-И от 19.03.2013, КД 67628-1419-810-11-И от 29.04.2011, определение АС Ярославской области от 23.01.2022 по делу А82-20138/2019, решение Кировского районного суда г. Ярославля от 16.02.2018 по делу 2-172/2018, заочное решение Никулинского районного суда г. Москвы от 15.11.2017 по делу 2-5447/17, </w:t>
      </w:r>
      <w:proofErr w:type="spellStart"/>
      <w:r w:rsidRPr="00872B86">
        <w:t>Дойникова</w:t>
      </w:r>
      <w:proofErr w:type="spellEnd"/>
      <w:r w:rsidRPr="00872B86">
        <w:t xml:space="preserve"> Ирина Константиновна находится в процедуре банкротства (5 018 028,88 руб.) - 5 018 028,88 руб.;</w:t>
      </w:r>
    </w:p>
    <w:p w14:paraId="445C2DBA" w14:textId="77777777" w:rsidR="000B5F71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 xml:space="preserve">Лот 7 - </w:t>
      </w:r>
      <w:proofErr w:type="spellStart"/>
      <w:r w:rsidRPr="00872B86">
        <w:t>Каташов</w:t>
      </w:r>
      <w:proofErr w:type="spellEnd"/>
      <w:r w:rsidRPr="00872B86">
        <w:t xml:space="preserve"> Александр Владимирович, (поручитель ООО "</w:t>
      </w:r>
      <w:proofErr w:type="spellStart"/>
      <w:r w:rsidRPr="00872B86">
        <w:t>Рокко</w:t>
      </w:r>
      <w:proofErr w:type="spellEnd"/>
      <w:r w:rsidRPr="00872B86">
        <w:t xml:space="preserve">-Текстиль", ИНН 7723564467, ПБ завершена), КД 085-810/11ю от 18.03.2011, решение Никулинского районного суда города Москвы от 11.06.2014 по делу № 2-530/2014; определение Никулинского районного суда </w:t>
      </w:r>
      <w:proofErr w:type="spellStart"/>
      <w:r w:rsidRPr="00872B86">
        <w:t>г.Москвы</w:t>
      </w:r>
      <w:proofErr w:type="spellEnd"/>
      <w:r w:rsidRPr="00872B86">
        <w:t xml:space="preserve"> об исправлении описки от 05.11.2014 по делу 2-530/2014, АО Судебной коллегии по гражданским делам Московского городского суда от 16.09.2015 по делу 33-10110 (58 365 154,89 руб.) - 58 365 154,89 руб.;</w:t>
      </w:r>
    </w:p>
    <w:p w14:paraId="1F5319E8" w14:textId="77777777" w:rsidR="000B5F71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>Лот 8 - Права требования к 1 745 физическим лицам, наличие исполнительных листов с истекшим сроком предъявления к исполнению, г. Москва (388 761 316,51 руб.) - 388 761 316,51 руб.;</w:t>
      </w:r>
    </w:p>
    <w:p w14:paraId="39ED3290" w14:textId="0A8D33F3" w:rsidR="00DA477E" w:rsidRPr="00872B86" w:rsidRDefault="000B5F71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72B86">
        <w:t>Лот 9 - Права требования к 1 550 физическим лицам, наличие исполнительных листов с истекшим сроком предъявления к исполнению, г. Москва (385 255 598,69 руб.) - 385 255 598,69 руб.</w:t>
      </w:r>
    </w:p>
    <w:p w14:paraId="63AC13C9" w14:textId="6184ACFC" w:rsidR="00662676" w:rsidRPr="00872B86" w:rsidRDefault="00662676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72B8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72B8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72B8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872B8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72B8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2977D66" w:rsidR="00662676" w:rsidRPr="00872B86" w:rsidRDefault="00662676" w:rsidP="000B5F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72B8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proofErr w:type="gramStart"/>
      <w:r w:rsidRPr="00872B86">
        <w:rPr>
          <w:rFonts w:ascii="Times New Roman CYR" w:hAnsi="Times New Roman CYR" w:cs="Times New Roman CYR"/>
          <w:color w:val="000000"/>
        </w:rPr>
        <w:t xml:space="preserve">аукциона </w:t>
      </w:r>
      <w:r w:rsidR="000B5F71" w:rsidRPr="00872B86">
        <w:rPr>
          <w:rFonts w:ascii="Times New Roman CYR" w:hAnsi="Times New Roman CYR" w:cs="Times New Roman CYR"/>
          <w:color w:val="000000"/>
        </w:rPr>
        <w:t xml:space="preserve"> -</w:t>
      </w:r>
      <w:proofErr w:type="gramEnd"/>
      <w:r w:rsidR="000B5F71" w:rsidRPr="00872B86">
        <w:rPr>
          <w:rFonts w:ascii="Times New Roman CYR" w:hAnsi="Times New Roman CYR" w:cs="Times New Roman CYR"/>
          <w:color w:val="000000"/>
        </w:rPr>
        <w:t xml:space="preserve"> 5 </w:t>
      </w:r>
      <w:r w:rsidR="00714773" w:rsidRPr="00872B86">
        <w:t>(</w:t>
      </w:r>
      <w:r w:rsidR="000B5F71" w:rsidRPr="00872B86">
        <w:t>Пять</w:t>
      </w:r>
      <w:r w:rsidR="00714773" w:rsidRPr="00872B86">
        <w:t>)</w:t>
      </w:r>
      <w:r w:rsidR="00003DFC" w:rsidRPr="00872B86">
        <w:t xml:space="preserve"> </w:t>
      </w:r>
      <w:r w:rsidRPr="00872B86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A4C615A" w:rsidR="00662676" w:rsidRPr="00872B8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72B8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72B86">
        <w:rPr>
          <w:rFonts w:ascii="Times New Roman CYR" w:hAnsi="Times New Roman CYR" w:cs="Times New Roman CYR"/>
          <w:color w:val="000000"/>
        </w:rPr>
        <w:t xml:space="preserve"> </w:t>
      </w:r>
      <w:r w:rsidR="000B5F71" w:rsidRPr="00872B86">
        <w:rPr>
          <w:rFonts w:ascii="Times New Roman CYR" w:hAnsi="Times New Roman CYR" w:cs="Times New Roman CYR"/>
          <w:b/>
          <w:bCs/>
          <w:color w:val="000000"/>
        </w:rPr>
        <w:t>19 октября</w:t>
      </w:r>
      <w:r w:rsidR="00714773" w:rsidRPr="00872B86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0B5F71" w:rsidRPr="00872B86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872B86">
        <w:rPr>
          <w:b/>
        </w:rPr>
        <w:t>г</w:t>
      </w:r>
      <w:r w:rsidRPr="00872B86">
        <w:rPr>
          <w:b/>
        </w:rPr>
        <w:t>.</w:t>
      </w:r>
      <w:r w:rsidRPr="00872B86">
        <w:t xml:space="preserve"> </w:t>
      </w:r>
      <w:r w:rsidRPr="00872B8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72B86">
        <w:rPr>
          <w:color w:val="000000"/>
        </w:rPr>
        <w:t xml:space="preserve">АО «Российский аукционный дом» по адресу: </w:t>
      </w:r>
      <w:hyperlink r:id="rId6" w:history="1">
        <w:r w:rsidRPr="00872B86">
          <w:rPr>
            <w:rStyle w:val="a4"/>
          </w:rPr>
          <w:t>http://lot-online.ru</w:t>
        </w:r>
      </w:hyperlink>
      <w:r w:rsidRPr="00872B86">
        <w:rPr>
          <w:color w:val="000000"/>
        </w:rPr>
        <w:t xml:space="preserve"> (далее – ЭТП)</w:t>
      </w:r>
      <w:r w:rsidRPr="00872B86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872B8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color w:val="000000"/>
        </w:rPr>
        <w:t>Время окончания Торгов:</w:t>
      </w:r>
    </w:p>
    <w:p w14:paraId="2D38F7B1" w14:textId="77777777" w:rsidR="00662676" w:rsidRPr="00872B8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872B8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BA618FC" w:rsidR="00662676" w:rsidRPr="00872B8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color w:val="000000"/>
        </w:rPr>
        <w:t xml:space="preserve">В случае, если по итогам Торгов, назначенных на </w:t>
      </w:r>
      <w:r w:rsidR="000B5F71" w:rsidRPr="00872B86">
        <w:rPr>
          <w:color w:val="000000"/>
        </w:rPr>
        <w:t>19 октября 2022 г.</w:t>
      </w:r>
      <w:r w:rsidRPr="00872B86">
        <w:rPr>
          <w:color w:val="000000"/>
        </w:rPr>
        <w:t xml:space="preserve">, лоты не реализованы, то в 14:00 часов по московскому времени </w:t>
      </w:r>
      <w:r w:rsidR="000B5F71" w:rsidRPr="00872B86">
        <w:rPr>
          <w:b/>
          <w:bCs/>
          <w:color w:val="000000"/>
        </w:rPr>
        <w:t>05 декабря</w:t>
      </w:r>
      <w:r w:rsidR="00714773" w:rsidRPr="00872B86">
        <w:rPr>
          <w:b/>
          <w:bCs/>
          <w:color w:val="000000"/>
        </w:rPr>
        <w:t xml:space="preserve"> 202</w:t>
      </w:r>
      <w:r w:rsidR="000B5F71" w:rsidRPr="00872B86">
        <w:rPr>
          <w:b/>
          <w:bCs/>
          <w:color w:val="000000"/>
        </w:rPr>
        <w:t>2</w:t>
      </w:r>
      <w:r w:rsidR="00714773" w:rsidRPr="00872B86">
        <w:rPr>
          <w:b/>
          <w:bCs/>
          <w:color w:val="000000"/>
        </w:rPr>
        <w:t xml:space="preserve"> </w:t>
      </w:r>
      <w:r w:rsidR="00735EAD" w:rsidRPr="00872B86">
        <w:rPr>
          <w:b/>
        </w:rPr>
        <w:t>г</w:t>
      </w:r>
      <w:r w:rsidRPr="00872B86">
        <w:rPr>
          <w:b/>
        </w:rPr>
        <w:t>.</w:t>
      </w:r>
      <w:r w:rsidRPr="00872B86">
        <w:t xml:space="preserve"> </w:t>
      </w:r>
      <w:r w:rsidRPr="00872B86">
        <w:rPr>
          <w:color w:val="000000"/>
        </w:rPr>
        <w:t>на ЭТП</w:t>
      </w:r>
      <w:r w:rsidRPr="00872B86">
        <w:t xml:space="preserve"> </w:t>
      </w:r>
      <w:r w:rsidRPr="00872B86">
        <w:rPr>
          <w:color w:val="000000"/>
        </w:rPr>
        <w:t>будут проведены</w:t>
      </w:r>
      <w:r w:rsidRPr="00872B86">
        <w:rPr>
          <w:b/>
          <w:bCs/>
          <w:color w:val="000000"/>
        </w:rPr>
        <w:t xml:space="preserve"> повторные Торги </w:t>
      </w:r>
      <w:r w:rsidRPr="00872B8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872B8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color w:val="000000"/>
        </w:rPr>
        <w:t>Оператор ЭТП (далее – Оператор) обеспечивает проведение Торгов.</w:t>
      </w:r>
    </w:p>
    <w:p w14:paraId="1E345989" w14:textId="43D843FC" w:rsidR="00662676" w:rsidRPr="00872B8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872B86">
        <w:rPr>
          <w:color w:val="000000"/>
        </w:rPr>
        <w:t>первых Торгах начинается в 00:00</w:t>
      </w:r>
      <w:r w:rsidRPr="00872B86">
        <w:rPr>
          <w:color w:val="000000"/>
        </w:rPr>
        <w:t xml:space="preserve"> часов по московскому времени </w:t>
      </w:r>
      <w:r w:rsidR="000B5F71" w:rsidRPr="00872B86">
        <w:rPr>
          <w:b/>
          <w:bCs/>
          <w:color w:val="000000"/>
        </w:rPr>
        <w:t>06 сентября 2022 г</w:t>
      </w:r>
      <w:r w:rsidRPr="00872B86">
        <w:rPr>
          <w:color w:val="000000"/>
        </w:rPr>
        <w:t>, а на участие в пов</w:t>
      </w:r>
      <w:r w:rsidR="00F104BD" w:rsidRPr="00872B86">
        <w:rPr>
          <w:color w:val="000000"/>
        </w:rPr>
        <w:t>торных Торгах начинается в 00:00</w:t>
      </w:r>
      <w:r w:rsidRPr="00872B86">
        <w:rPr>
          <w:color w:val="000000"/>
        </w:rPr>
        <w:t xml:space="preserve"> часов по московскому времени </w:t>
      </w:r>
      <w:r w:rsidR="006E6B60" w:rsidRPr="00872B86">
        <w:rPr>
          <w:b/>
          <w:bCs/>
          <w:color w:val="000000"/>
        </w:rPr>
        <w:t>24 октября 2022 г.</w:t>
      </w:r>
      <w:r w:rsidRPr="00872B8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3B07E53" w:rsidR="00EE2718" w:rsidRPr="00872B86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2B8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872B86">
        <w:rPr>
          <w:b/>
          <w:color w:val="000000"/>
        </w:rPr>
        <w:t xml:space="preserve"> лот</w:t>
      </w:r>
      <w:r w:rsidR="006E6B60" w:rsidRPr="00872B86">
        <w:rPr>
          <w:b/>
          <w:color w:val="000000"/>
        </w:rPr>
        <w:t>ы 2-9</w:t>
      </w:r>
      <w:r w:rsidRPr="00872B86">
        <w:rPr>
          <w:color w:val="000000"/>
        </w:rPr>
        <w:t>, не реализованны</w:t>
      </w:r>
      <w:r w:rsidR="006E6B60" w:rsidRPr="00872B86">
        <w:rPr>
          <w:color w:val="000000"/>
        </w:rPr>
        <w:t>е</w:t>
      </w:r>
      <w:r w:rsidRPr="00872B86">
        <w:rPr>
          <w:color w:val="000000"/>
        </w:rPr>
        <w:t xml:space="preserve"> на повторных Торгах, а также</w:t>
      </w:r>
      <w:r w:rsidR="000067AA" w:rsidRPr="00872B86">
        <w:rPr>
          <w:b/>
          <w:color w:val="000000"/>
        </w:rPr>
        <w:t xml:space="preserve"> лот</w:t>
      </w:r>
      <w:r w:rsidR="00735EAD" w:rsidRPr="00872B86">
        <w:rPr>
          <w:b/>
          <w:color w:val="000000"/>
        </w:rPr>
        <w:t xml:space="preserve"> </w:t>
      </w:r>
      <w:r w:rsidR="006E6B60" w:rsidRPr="00872B86">
        <w:rPr>
          <w:b/>
          <w:color w:val="000000"/>
        </w:rPr>
        <w:t>1</w:t>
      </w:r>
      <w:r w:rsidRPr="00872B86">
        <w:rPr>
          <w:color w:val="000000"/>
        </w:rPr>
        <w:t>, выставляются на Торги ППП.</w:t>
      </w:r>
    </w:p>
    <w:p w14:paraId="2BD8AE9C" w14:textId="77777777" w:rsidR="00EE2718" w:rsidRPr="00872B8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2B86">
        <w:rPr>
          <w:b/>
          <w:bCs/>
          <w:color w:val="000000"/>
        </w:rPr>
        <w:lastRenderedPageBreak/>
        <w:t>Торги ППП</w:t>
      </w:r>
      <w:r w:rsidRPr="00872B86">
        <w:rPr>
          <w:color w:val="000000"/>
          <w:shd w:val="clear" w:color="auto" w:fill="FFFFFF"/>
        </w:rPr>
        <w:t xml:space="preserve"> будут проведены на ЭТП</w:t>
      </w:r>
      <w:r w:rsidR="00EE2718" w:rsidRPr="00872B86">
        <w:rPr>
          <w:color w:val="000000"/>
          <w:shd w:val="clear" w:color="auto" w:fill="FFFFFF"/>
        </w:rPr>
        <w:t>:</w:t>
      </w:r>
    </w:p>
    <w:p w14:paraId="220BEFAF" w14:textId="15FC004E" w:rsidR="00EB7476" w:rsidRPr="00872B86" w:rsidRDefault="00EB7476" w:rsidP="00EB7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2B86">
        <w:rPr>
          <w:b/>
          <w:bCs/>
          <w:color w:val="000000"/>
        </w:rPr>
        <w:t xml:space="preserve">по лоту 3: с </w:t>
      </w:r>
      <w:r w:rsidR="00C3130A" w:rsidRPr="00872B86">
        <w:rPr>
          <w:b/>
          <w:bCs/>
          <w:color w:val="000000"/>
        </w:rPr>
        <w:t>08 декабря 2022</w:t>
      </w:r>
      <w:r w:rsidRPr="00872B86">
        <w:rPr>
          <w:b/>
          <w:bCs/>
          <w:color w:val="000000"/>
        </w:rPr>
        <w:t xml:space="preserve"> г. по </w:t>
      </w:r>
      <w:r w:rsidR="00C3130A" w:rsidRPr="00872B86">
        <w:rPr>
          <w:b/>
          <w:bCs/>
          <w:color w:val="000000"/>
        </w:rPr>
        <w:t>22 марта 2023</w:t>
      </w:r>
      <w:r w:rsidRPr="00872B86">
        <w:rPr>
          <w:b/>
          <w:bCs/>
          <w:color w:val="000000"/>
        </w:rPr>
        <w:t xml:space="preserve"> г.;</w:t>
      </w:r>
    </w:p>
    <w:p w14:paraId="32AF4EF2" w14:textId="73E05516" w:rsidR="00EE2718" w:rsidRPr="00872B86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2B86">
        <w:rPr>
          <w:b/>
          <w:bCs/>
          <w:color w:val="000000"/>
        </w:rPr>
        <w:t>по лот</w:t>
      </w:r>
      <w:r w:rsidR="009C5492" w:rsidRPr="00872B86">
        <w:rPr>
          <w:b/>
          <w:bCs/>
          <w:color w:val="000000"/>
        </w:rPr>
        <w:t>ам</w:t>
      </w:r>
      <w:r w:rsidR="008312D8" w:rsidRPr="00872B86">
        <w:rPr>
          <w:b/>
          <w:bCs/>
          <w:color w:val="000000"/>
        </w:rPr>
        <w:t xml:space="preserve"> 1</w:t>
      </w:r>
      <w:r w:rsidR="009C5492" w:rsidRPr="00872B86">
        <w:rPr>
          <w:b/>
          <w:bCs/>
          <w:color w:val="000000"/>
        </w:rPr>
        <w:t>, 2, 4-9</w:t>
      </w:r>
      <w:r w:rsidR="008312D8" w:rsidRPr="00872B86">
        <w:rPr>
          <w:b/>
          <w:bCs/>
          <w:color w:val="000000"/>
        </w:rPr>
        <w:t>:</w:t>
      </w:r>
      <w:r w:rsidRPr="00872B86">
        <w:rPr>
          <w:b/>
          <w:bCs/>
          <w:color w:val="000000"/>
        </w:rPr>
        <w:t xml:space="preserve"> с</w:t>
      </w:r>
      <w:r w:rsidR="00EB7476" w:rsidRPr="00872B86">
        <w:rPr>
          <w:b/>
          <w:bCs/>
          <w:color w:val="000000"/>
        </w:rPr>
        <w:t xml:space="preserve"> </w:t>
      </w:r>
      <w:r w:rsidR="00C3130A" w:rsidRPr="00872B86">
        <w:rPr>
          <w:b/>
          <w:bCs/>
          <w:color w:val="000000"/>
        </w:rPr>
        <w:t>08 декабря 2022</w:t>
      </w:r>
      <w:r w:rsidR="00735EAD" w:rsidRPr="00872B86">
        <w:rPr>
          <w:b/>
          <w:bCs/>
          <w:color w:val="000000"/>
        </w:rPr>
        <w:t xml:space="preserve"> г</w:t>
      </w:r>
      <w:r w:rsidR="00EE2718" w:rsidRPr="00872B86">
        <w:rPr>
          <w:b/>
          <w:bCs/>
          <w:color w:val="000000"/>
        </w:rPr>
        <w:t>. по</w:t>
      </w:r>
      <w:r w:rsidR="00C3130A" w:rsidRPr="00872B86">
        <w:rPr>
          <w:b/>
          <w:bCs/>
          <w:color w:val="000000"/>
        </w:rPr>
        <w:t xml:space="preserve"> 29 марта 2023</w:t>
      </w:r>
      <w:r w:rsidR="00735EAD" w:rsidRPr="00872B86">
        <w:rPr>
          <w:b/>
          <w:bCs/>
          <w:color w:val="000000"/>
        </w:rPr>
        <w:t xml:space="preserve"> г</w:t>
      </w:r>
      <w:r w:rsidR="00EE2718" w:rsidRPr="00872B86">
        <w:rPr>
          <w:b/>
          <w:bCs/>
          <w:color w:val="000000"/>
        </w:rPr>
        <w:t>.</w:t>
      </w:r>
    </w:p>
    <w:p w14:paraId="2D284BB7" w14:textId="3A4813A1" w:rsidR="00EE2718" w:rsidRPr="00872B86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72B86">
        <w:rPr>
          <w:color w:val="000000"/>
        </w:rPr>
        <w:t>Заявки на участие в Торгах ППП принимаются Оператором, начиная с 00:</w:t>
      </w:r>
      <w:r w:rsidR="00F104BD" w:rsidRPr="00872B86">
        <w:rPr>
          <w:color w:val="000000"/>
        </w:rPr>
        <w:t>00</w:t>
      </w:r>
      <w:r w:rsidRPr="00872B86">
        <w:rPr>
          <w:color w:val="000000"/>
        </w:rPr>
        <w:t xml:space="preserve"> часов по московскому времени </w:t>
      </w:r>
      <w:r w:rsidR="005F1628" w:rsidRPr="00872B86">
        <w:rPr>
          <w:b/>
          <w:bCs/>
          <w:color w:val="000000"/>
        </w:rPr>
        <w:t>08 декабря 2022 г.</w:t>
      </w:r>
      <w:r w:rsidRPr="00872B8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872B8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872B8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872B86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72B8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872B86">
        <w:rPr>
          <w:color w:val="000000"/>
        </w:rPr>
        <w:t>:</w:t>
      </w:r>
    </w:p>
    <w:p w14:paraId="1E210FB7" w14:textId="7F35E639" w:rsidR="00EE2718" w:rsidRPr="00872B86" w:rsidRDefault="000067AA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72B86">
        <w:rPr>
          <w:b/>
          <w:color w:val="000000"/>
        </w:rPr>
        <w:t>Для лот</w:t>
      </w:r>
      <w:r w:rsidR="00C035F0" w:rsidRPr="00872B86">
        <w:rPr>
          <w:b/>
          <w:color w:val="000000"/>
        </w:rPr>
        <w:t xml:space="preserve">а </w:t>
      </w:r>
      <w:r w:rsidR="007825D8" w:rsidRPr="00872B86">
        <w:rPr>
          <w:b/>
          <w:color w:val="000000"/>
        </w:rPr>
        <w:t>3</w:t>
      </w:r>
      <w:r w:rsidRPr="00872B86">
        <w:rPr>
          <w:b/>
          <w:color w:val="000000"/>
        </w:rPr>
        <w:t>:</w:t>
      </w:r>
    </w:p>
    <w:p w14:paraId="366299C8" w14:textId="77777777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08 декабря 2022 г. по 25 января 2023 г. - в размере начальной цены продажи лота;</w:t>
      </w:r>
    </w:p>
    <w:p w14:paraId="7FB26B77" w14:textId="77777777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26 января 2023 г. по 01 февраля 2023 г. - в размере 97,00% от начальной цены продажи лота;</w:t>
      </w:r>
    </w:p>
    <w:p w14:paraId="7AD19DF3" w14:textId="77777777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02 февраля 2023 г. по 08 февраля 2023 г. - в размере 94,00% от начальной цены продажи лота;</w:t>
      </w:r>
    </w:p>
    <w:p w14:paraId="56A57EDE" w14:textId="77777777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09 февраля 2023 г. по 15 февраля 2023 г. - в размере 91,00% от начальной цены продажи лота;</w:t>
      </w:r>
    </w:p>
    <w:p w14:paraId="2600F3C6" w14:textId="77777777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16 февраля 2023 г. по 22 февраля 2023 г. - в размере 88,00% от начальной цены продажи лота;</w:t>
      </w:r>
    </w:p>
    <w:p w14:paraId="0D94C6B4" w14:textId="77777777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23 февраля 2023 г. по 01 марта 2023 г. - в размере 85,00% от начальной цены продажи лота;</w:t>
      </w:r>
    </w:p>
    <w:p w14:paraId="1F979DB7" w14:textId="77777777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02 марта 2023 г. по 08 марта 2023 г. - в размере 82,00% от начальной цены продажи лота;</w:t>
      </w:r>
    </w:p>
    <w:p w14:paraId="168A4369" w14:textId="77777777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09 марта 2023 г. по 15 марта 2023 г. - в размере 79,00% от начальной цены продажи лота;</w:t>
      </w:r>
    </w:p>
    <w:p w14:paraId="51CE0FB1" w14:textId="5148C306" w:rsidR="007825D8" w:rsidRPr="00872B86" w:rsidRDefault="007825D8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72B86">
        <w:rPr>
          <w:bCs/>
          <w:color w:val="000000"/>
        </w:rPr>
        <w:t>с 16 марта 2023 г. по 22 марта 2023 г. - в размере 76,00% от начальной цены продажи лота;</w:t>
      </w:r>
    </w:p>
    <w:p w14:paraId="1DEAE197" w14:textId="3D15DB0A" w:rsidR="00EE2718" w:rsidRPr="00872B86" w:rsidRDefault="000067AA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b/>
          <w:color w:val="000000"/>
        </w:rPr>
        <w:t>Для лот</w:t>
      </w:r>
      <w:r w:rsidR="00C035F0" w:rsidRPr="00872B86">
        <w:rPr>
          <w:b/>
          <w:color w:val="000000"/>
        </w:rPr>
        <w:t xml:space="preserve">а </w:t>
      </w:r>
      <w:r w:rsidR="00313C97" w:rsidRPr="00872B86">
        <w:rPr>
          <w:b/>
          <w:color w:val="000000"/>
        </w:rPr>
        <w:t>1</w:t>
      </w:r>
      <w:r w:rsidRPr="00872B86">
        <w:rPr>
          <w:b/>
          <w:color w:val="000000"/>
        </w:rPr>
        <w:t>:</w:t>
      </w:r>
    </w:p>
    <w:p w14:paraId="31A99E51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лота;</w:t>
      </w:r>
    </w:p>
    <w:p w14:paraId="532B5793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92,30% от начальной цены продажи лота;</w:t>
      </w:r>
    </w:p>
    <w:p w14:paraId="40CB8D8D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84,60% от начальной цены продажи лота;</w:t>
      </w:r>
    </w:p>
    <w:p w14:paraId="5C022A52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76,90% от начальной цены продажи лота;</w:t>
      </w:r>
    </w:p>
    <w:p w14:paraId="5A1E6C4C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69,20% от начальной цены продажи лота;</w:t>
      </w:r>
    </w:p>
    <w:p w14:paraId="5C2D77A6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61,50% от начальной цены продажи лота;</w:t>
      </w:r>
    </w:p>
    <w:p w14:paraId="5754058D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53,80% от начальной цены продажи лота;</w:t>
      </w:r>
    </w:p>
    <w:p w14:paraId="4D65E1CA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46,10% от начальной цены продажи лота;</w:t>
      </w:r>
    </w:p>
    <w:p w14:paraId="5893EDFB" w14:textId="77777777" w:rsidR="00313C97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38,40% от начальной цены продажи лота;</w:t>
      </w:r>
    </w:p>
    <w:p w14:paraId="013D1DAF" w14:textId="0E3992B8" w:rsidR="00714773" w:rsidRPr="00872B86" w:rsidRDefault="00313C97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30,70% от начальной цены продажи лота;</w:t>
      </w:r>
    </w:p>
    <w:p w14:paraId="7A09EBDB" w14:textId="701BF140" w:rsidR="00313C97" w:rsidRPr="00872B86" w:rsidRDefault="00313C97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b/>
          <w:color w:val="000000"/>
        </w:rPr>
        <w:t>Для лот</w:t>
      </w:r>
      <w:r w:rsidRPr="00872B86">
        <w:rPr>
          <w:b/>
          <w:color w:val="000000"/>
        </w:rPr>
        <w:t>ов</w:t>
      </w:r>
      <w:r w:rsidRPr="00872B86">
        <w:rPr>
          <w:b/>
          <w:color w:val="000000"/>
        </w:rPr>
        <w:t xml:space="preserve"> </w:t>
      </w:r>
      <w:r w:rsidRPr="00872B86">
        <w:rPr>
          <w:b/>
          <w:color w:val="000000"/>
        </w:rPr>
        <w:t>2, 4-7</w:t>
      </w:r>
      <w:r w:rsidRPr="00872B86">
        <w:rPr>
          <w:b/>
          <w:color w:val="000000"/>
        </w:rPr>
        <w:t>:</w:t>
      </w:r>
    </w:p>
    <w:p w14:paraId="080E9009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лота;</w:t>
      </w:r>
    </w:p>
    <w:p w14:paraId="31B85494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97,00% от начальной цены продажи лота;</w:t>
      </w:r>
    </w:p>
    <w:p w14:paraId="07918B29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94,00% от начальной цены продажи лота;</w:t>
      </w:r>
    </w:p>
    <w:p w14:paraId="75944BC1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91,00% от начальной цены продажи лота;</w:t>
      </w:r>
    </w:p>
    <w:p w14:paraId="552B1D3A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88,00% от начальной цены продажи лота;</w:t>
      </w:r>
    </w:p>
    <w:p w14:paraId="720D2C7C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85,00% от начальной цены продажи лота;</w:t>
      </w:r>
    </w:p>
    <w:p w14:paraId="7E7078E5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82,00% от начальной цены продажи лота;</w:t>
      </w:r>
    </w:p>
    <w:p w14:paraId="3BDAE01A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79,00% от начальной цены продажи лота;</w:t>
      </w:r>
    </w:p>
    <w:p w14:paraId="56D42979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76,00% от начальной цены продажи лота;</w:t>
      </w:r>
    </w:p>
    <w:p w14:paraId="2447F39B" w14:textId="77777777" w:rsidR="00161DB3" w:rsidRPr="00872B86" w:rsidRDefault="00161DB3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73,00% от начальной цены продажи лота;</w:t>
      </w:r>
    </w:p>
    <w:p w14:paraId="572FDAC8" w14:textId="2A6F426A" w:rsidR="00313C97" w:rsidRPr="00872B86" w:rsidRDefault="00313C97" w:rsidP="000231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2B86">
        <w:rPr>
          <w:b/>
          <w:color w:val="000000"/>
        </w:rPr>
        <w:t>Для лот</w:t>
      </w:r>
      <w:r w:rsidRPr="00872B86">
        <w:rPr>
          <w:b/>
          <w:color w:val="000000"/>
        </w:rPr>
        <w:t>ов 8, 9</w:t>
      </w:r>
      <w:r w:rsidRPr="00872B86">
        <w:rPr>
          <w:b/>
          <w:color w:val="000000"/>
        </w:rPr>
        <w:t>:</w:t>
      </w:r>
    </w:p>
    <w:p w14:paraId="483D5550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лота;</w:t>
      </w:r>
    </w:p>
    <w:p w14:paraId="73FEB4D4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95,00% от начальной цены продажи лота;</w:t>
      </w:r>
    </w:p>
    <w:p w14:paraId="0D6C0FE5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февраля 2023 г. по 08 февраля 2023 г. - в размере 90,00% от начальной цены продажи лота;</w:t>
      </w:r>
    </w:p>
    <w:p w14:paraId="05AA86CE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85,00% от начальной цены продажи лота;</w:t>
      </w:r>
    </w:p>
    <w:p w14:paraId="7A0252AA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80,00% от начальной цены продажи лота;</w:t>
      </w:r>
    </w:p>
    <w:p w14:paraId="462A4F0D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75,00% от начальной цены продажи лота;</w:t>
      </w:r>
    </w:p>
    <w:p w14:paraId="602772F9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70,00% от начальной цены продажи лота;</w:t>
      </w:r>
    </w:p>
    <w:p w14:paraId="64729EB6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65,00% от начальной цены продажи лота;</w:t>
      </w:r>
    </w:p>
    <w:p w14:paraId="1C3F874F" w14:textId="77777777" w:rsidR="0002317A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60,00% от начальной цены продажи лота;</w:t>
      </w:r>
    </w:p>
    <w:p w14:paraId="0DCAE27D" w14:textId="65590D44" w:rsidR="00313C97" w:rsidRPr="00872B86" w:rsidRDefault="0002317A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55,00% от начальной цены продажи лота.</w:t>
      </w:r>
    </w:p>
    <w:p w14:paraId="2639B9A4" w14:textId="109A0EF9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872B86" w:rsidRDefault="00927CB6" w:rsidP="000231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B8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872B8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872B86" w:rsidRDefault="00927CB6" w:rsidP="000231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872B8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872B8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872B8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872B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872B8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B8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872B86" w:rsidRDefault="00927CB6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872B86" w:rsidRDefault="00D1566F" w:rsidP="00023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872B86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872B8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872B8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872B86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872B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872B8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6C0DA5F" w:rsidR="00003DFC" w:rsidRPr="00872B86" w:rsidRDefault="00AB030D" w:rsidP="00D85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8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85D93" w:rsidRPr="008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8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872B86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8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8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85D93" w:rsidRPr="008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872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872B86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872B8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872B86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D85D93" w:rsidRPr="00872B86">
        <w:rPr>
          <w:rFonts w:ascii="Times New Roman" w:hAnsi="Times New Roman" w:cs="Times New Roman"/>
          <w:sz w:val="24"/>
          <w:szCs w:val="24"/>
        </w:rPr>
        <w:t>ул. Беломорская, д. 6А</w:t>
      </w:r>
      <w:r w:rsidR="0054753F" w:rsidRPr="00872B86">
        <w:rPr>
          <w:rFonts w:ascii="Times New Roman" w:hAnsi="Times New Roman" w:cs="Times New Roman"/>
          <w:sz w:val="24"/>
          <w:szCs w:val="24"/>
        </w:rPr>
        <w:t>, тел.</w:t>
      </w:r>
      <w:r w:rsidR="00D85D93" w:rsidRPr="00872B86">
        <w:rPr>
          <w:rFonts w:ascii="Times New Roman" w:hAnsi="Times New Roman" w:cs="Times New Roman"/>
          <w:sz w:val="24"/>
          <w:szCs w:val="24"/>
        </w:rPr>
        <w:t xml:space="preserve"> +7 (495) 933-37-37, доб. 94-1918, 94-1747, 94-1934</w:t>
      </w:r>
      <w:r w:rsidR="0054753F" w:rsidRPr="00872B86">
        <w:rPr>
          <w:rFonts w:ascii="Times New Roman" w:hAnsi="Times New Roman" w:cs="Times New Roman"/>
          <w:sz w:val="24"/>
          <w:szCs w:val="24"/>
        </w:rPr>
        <w:t>; у ОТ:</w:t>
      </w:r>
      <w:r w:rsidR="00D85D93" w:rsidRPr="00872B86">
        <w:rPr>
          <w:rFonts w:ascii="Times New Roman" w:hAnsi="Times New Roman" w:cs="Times New Roman"/>
          <w:sz w:val="24"/>
          <w:szCs w:val="24"/>
        </w:rPr>
        <w:t xml:space="preserve"> </w:t>
      </w:r>
      <w:r w:rsidR="00D85D93" w:rsidRPr="00872B86">
        <w:rPr>
          <w:rFonts w:ascii="Times New Roman" w:hAnsi="Times New Roman" w:cs="Times New Roman"/>
          <w:sz w:val="24"/>
          <w:szCs w:val="24"/>
        </w:rPr>
        <w:t>Тел. 8 (499) 395-00-20 (с 9.00 до 18.00 по М</w:t>
      </w:r>
      <w:r w:rsidR="00D85D93" w:rsidRPr="00872B86">
        <w:rPr>
          <w:rFonts w:ascii="Times New Roman" w:hAnsi="Times New Roman" w:cs="Times New Roman"/>
          <w:sz w:val="24"/>
          <w:szCs w:val="24"/>
        </w:rPr>
        <w:t>СК</w:t>
      </w:r>
      <w:r w:rsidR="00D85D93" w:rsidRPr="00872B86">
        <w:rPr>
          <w:rFonts w:ascii="Times New Roman" w:hAnsi="Times New Roman" w:cs="Times New Roman"/>
          <w:sz w:val="24"/>
          <w:szCs w:val="24"/>
        </w:rPr>
        <w:t xml:space="preserve"> в рабочие дни)</w:t>
      </w:r>
      <w:r w:rsidR="00D85D93" w:rsidRPr="00872B86">
        <w:rPr>
          <w:rFonts w:ascii="Times New Roman" w:hAnsi="Times New Roman" w:cs="Times New Roman"/>
          <w:sz w:val="24"/>
          <w:szCs w:val="24"/>
        </w:rPr>
        <w:t xml:space="preserve">, </w:t>
      </w:r>
      <w:r w:rsidR="00D85D93" w:rsidRPr="00872B86">
        <w:rPr>
          <w:rFonts w:ascii="Times New Roman" w:hAnsi="Times New Roman" w:cs="Times New Roman"/>
          <w:sz w:val="24"/>
          <w:szCs w:val="24"/>
        </w:rPr>
        <w:t>informmsk@auction-house.ru</w:t>
      </w:r>
      <w:r w:rsidR="00D85D93" w:rsidRPr="00872B86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872B86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B8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872B8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317A"/>
    <w:rsid w:val="000420FF"/>
    <w:rsid w:val="00082F5E"/>
    <w:rsid w:val="000B5F71"/>
    <w:rsid w:val="000D2CD1"/>
    <w:rsid w:val="0015099D"/>
    <w:rsid w:val="00161DB3"/>
    <w:rsid w:val="00191200"/>
    <w:rsid w:val="001B75B3"/>
    <w:rsid w:val="001E7487"/>
    <w:rsid w:val="001F039D"/>
    <w:rsid w:val="00240848"/>
    <w:rsid w:val="00284B1D"/>
    <w:rsid w:val="002B1B81"/>
    <w:rsid w:val="0031121C"/>
    <w:rsid w:val="00313C97"/>
    <w:rsid w:val="00432832"/>
    <w:rsid w:val="00467D6B"/>
    <w:rsid w:val="0054753F"/>
    <w:rsid w:val="0059668F"/>
    <w:rsid w:val="005B346C"/>
    <w:rsid w:val="005F1628"/>
    <w:rsid w:val="005F1F68"/>
    <w:rsid w:val="00662676"/>
    <w:rsid w:val="006E6B60"/>
    <w:rsid w:val="00714773"/>
    <w:rsid w:val="007229EA"/>
    <w:rsid w:val="00735EAD"/>
    <w:rsid w:val="007825D8"/>
    <w:rsid w:val="007B575E"/>
    <w:rsid w:val="007E3E1A"/>
    <w:rsid w:val="00814A72"/>
    <w:rsid w:val="00825B29"/>
    <w:rsid w:val="008312D8"/>
    <w:rsid w:val="00865FD7"/>
    <w:rsid w:val="00872B86"/>
    <w:rsid w:val="00882E21"/>
    <w:rsid w:val="00927CB6"/>
    <w:rsid w:val="009C5492"/>
    <w:rsid w:val="00AB030D"/>
    <w:rsid w:val="00AF3005"/>
    <w:rsid w:val="00B41D69"/>
    <w:rsid w:val="00B953CE"/>
    <w:rsid w:val="00C035F0"/>
    <w:rsid w:val="00C11EFF"/>
    <w:rsid w:val="00C3130A"/>
    <w:rsid w:val="00C64DBE"/>
    <w:rsid w:val="00CF06A5"/>
    <w:rsid w:val="00D1566F"/>
    <w:rsid w:val="00D62667"/>
    <w:rsid w:val="00D85D93"/>
    <w:rsid w:val="00DA477E"/>
    <w:rsid w:val="00E614D3"/>
    <w:rsid w:val="00E82DD0"/>
    <w:rsid w:val="00EB7476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cp:lastPrinted>2022-08-30T08:00:00Z</cp:lastPrinted>
  <dcterms:created xsi:type="dcterms:W3CDTF">2019-07-23T07:42:00Z</dcterms:created>
  <dcterms:modified xsi:type="dcterms:W3CDTF">2022-08-30T08:10:00Z</dcterms:modified>
</cp:coreProperties>
</file>