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4F4F0" w14:textId="678126EF" w:rsidR="00FC7902" w:rsidRPr="007F04B1" w:rsidRDefault="00054817" w:rsidP="003A4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04B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F04B1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7F04B1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7F04B1">
          <w:rPr>
            <w:rStyle w:val="a4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7F04B1">
        <w:rPr>
          <w:rFonts w:ascii="Times New Roman" w:hAnsi="Times New Roman" w:cs="Times New Roman"/>
          <w:sz w:val="24"/>
          <w:szCs w:val="24"/>
        </w:rPr>
        <w:t>), действующее на основании договора с Обществом с ограниченной ответственностью «Внешнеэкономический промышленный банк» (ООО «</w:t>
      </w:r>
      <w:proofErr w:type="spellStart"/>
      <w:r w:rsidRPr="007F04B1">
        <w:rPr>
          <w:rFonts w:ascii="Times New Roman" w:hAnsi="Times New Roman" w:cs="Times New Roman"/>
          <w:sz w:val="24"/>
          <w:szCs w:val="24"/>
        </w:rPr>
        <w:t>Внешпромбанк</w:t>
      </w:r>
      <w:proofErr w:type="spellEnd"/>
      <w:r w:rsidRPr="007F04B1">
        <w:rPr>
          <w:rFonts w:ascii="Times New Roman" w:hAnsi="Times New Roman" w:cs="Times New Roman"/>
          <w:sz w:val="24"/>
          <w:szCs w:val="24"/>
        </w:rPr>
        <w:t xml:space="preserve">») (адрес регистрации: 119991, г. Москва, Комсомольский проспект, д. 42, строение 1, ИНН 7705038550, ОГРН 1027700514049), конкурсным управляющим (ликвидатором) которого на основании решения Арбитражного суда г. Москвы от 14.03.2016 г. по делу №А40-17434/16 является государственная корпорация «Агентство по страхованию вкладов» (109240, г. Москва, ул. Высоцкого, д. 4), </w:t>
      </w:r>
      <w:r w:rsidR="00FC7902" w:rsidRPr="007F04B1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FC7902" w:rsidRPr="007F04B1">
        <w:rPr>
          <w:rFonts w:ascii="Times New Roman" w:hAnsi="Times New Roman" w:cs="Times New Roman"/>
          <w:color w:val="000000"/>
          <w:sz w:val="24"/>
          <w:szCs w:val="24"/>
        </w:rPr>
        <w:t>что по итогам электронных</w:t>
      </w:r>
      <w:r w:rsidR="00A2467D" w:rsidRPr="007F04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7902" w:rsidRPr="007F04B1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FC7902" w:rsidRPr="007F04B1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 </w:t>
      </w:r>
      <w:r w:rsidRPr="007F04B1">
        <w:rPr>
          <w:rFonts w:ascii="Times New Roman" w:hAnsi="Times New Roman" w:cs="Times New Roman"/>
          <w:sz w:val="24"/>
          <w:szCs w:val="24"/>
        </w:rPr>
        <w:t xml:space="preserve">(сообщение № 2030121755 в газете АО </w:t>
      </w:r>
      <w:r w:rsidRPr="007F04B1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F04B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7F04B1">
        <w:rPr>
          <w:rFonts w:ascii="Times New Roman" w:hAnsi="Times New Roman" w:cs="Times New Roman"/>
          <w:b/>
          <w:sz w:val="24"/>
          <w:szCs w:val="24"/>
        </w:rPr>
      </w:r>
      <w:r w:rsidRPr="007F04B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7F04B1">
        <w:rPr>
          <w:rFonts w:ascii="Times New Roman" w:hAnsi="Times New Roman" w:cs="Times New Roman"/>
          <w:sz w:val="24"/>
          <w:szCs w:val="24"/>
        </w:rPr>
        <w:t>«Коммерсантъ»</w:t>
      </w:r>
      <w:r w:rsidRPr="007F04B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7F04B1">
        <w:rPr>
          <w:rFonts w:ascii="Times New Roman" w:hAnsi="Times New Roman" w:cs="Times New Roman"/>
          <w:sz w:val="24"/>
          <w:szCs w:val="24"/>
        </w:rPr>
        <w:t xml:space="preserve"> от 12.03.2022 №42(7243)), </w:t>
      </w:r>
      <w:r w:rsidR="003B783B" w:rsidRPr="007F04B1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FC7902" w:rsidRPr="007F04B1">
        <w:rPr>
          <w:rFonts w:ascii="Times New Roman" w:hAnsi="Times New Roman" w:cs="Times New Roman"/>
          <w:sz w:val="24"/>
          <w:szCs w:val="24"/>
        </w:rPr>
        <w:t xml:space="preserve">проведенных в </w:t>
      </w:r>
      <w:r w:rsidR="00FC7902" w:rsidRPr="00B51046"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Pr="00B51046">
        <w:rPr>
          <w:rFonts w:ascii="Times New Roman" w:eastAsia="Times New Roman" w:hAnsi="Times New Roman" w:cs="Times New Roman"/>
          <w:sz w:val="24"/>
          <w:szCs w:val="24"/>
        </w:rPr>
        <w:t xml:space="preserve"> 03 октября 2022 г. по 09 октября 2022 г., </w:t>
      </w:r>
      <w:r w:rsidR="007E00D7" w:rsidRPr="00B51046">
        <w:rPr>
          <w:rFonts w:ascii="Times New Roman" w:hAnsi="Times New Roman" w:cs="Times New Roman"/>
          <w:sz w:val="24"/>
          <w:szCs w:val="24"/>
        </w:rPr>
        <w:t>заключе</w:t>
      </w:r>
      <w:r w:rsidRPr="00B51046">
        <w:rPr>
          <w:rFonts w:ascii="Times New Roman" w:hAnsi="Times New Roman" w:cs="Times New Roman"/>
          <w:sz w:val="24"/>
          <w:szCs w:val="24"/>
        </w:rPr>
        <w:t>ны</w:t>
      </w:r>
      <w:r w:rsidR="007E00D7" w:rsidRPr="007F04B1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</w:t>
      </w:r>
      <w:r w:rsidRPr="007F04B1">
        <w:rPr>
          <w:rFonts w:ascii="Times New Roman" w:hAnsi="Times New Roman" w:cs="Times New Roman"/>
          <w:sz w:val="24"/>
          <w:szCs w:val="24"/>
        </w:rPr>
        <w:t>е</w:t>
      </w:r>
      <w:r w:rsidR="007E00D7" w:rsidRPr="007F04B1">
        <w:rPr>
          <w:rFonts w:ascii="Times New Roman" w:hAnsi="Times New Roman" w:cs="Times New Roman"/>
          <w:color w:val="000000"/>
          <w:sz w:val="24"/>
          <w:szCs w:val="24"/>
        </w:rPr>
        <w:t xml:space="preserve"> догово</w:t>
      </w:r>
      <w:r w:rsidRPr="007F04B1">
        <w:rPr>
          <w:rFonts w:ascii="Times New Roman" w:hAnsi="Times New Roman" w:cs="Times New Roman"/>
          <w:sz w:val="24"/>
          <w:szCs w:val="24"/>
        </w:rPr>
        <w:t>ры</w:t>
      </w:r>
      <w:r w:rsidR="002E5880" w:rsidRPr="007F04B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e"/>
        <w:tblW w:w="9488" w:type="dxa"/>
        <w:jc w:val="center"/>
        <w:tblLayout w:type="fixed"/>
        <w:tblLook w:val="04A0" w:firstRow="1" w:lastRow="0" w:firstColumn="1" w:lastColumn="0" w:noHBand="0" w:noVBand="1"/>
      </w:tblPr>
      <w:tblGrid>
        <w:gridCol w:w="1201"/>
        <w:gridCol w:w="1483"/>
        <w:gridCol w:w="2126"/>
        <w:gridCol w:w="2410"/>
        <w:gridCol w:w="2268"/>
      </w:tblGrid>
      <w:tr w:rsidR="001C3B1D" w:rsidRPr="007F04B1" w14:paraId="6C21988B" w14:textId="77777777" w:rsidTr="001C3B1D">
        <w:trPr>
          <w:jc w:val="center"/>
        </w:trPr>
        <w:tc>
          <w:tcPr>
            <w:tcW w:w="1201" w:type="dxa"/>
            <w:shd w:val="clear" w:color="auto" w:fill="F2F2F2" w:themeFill="background1" w:themeFillShade="F2"/>
          </w:tcPr>
          <w:p w14:paraId="1629C100" w14:textId="6C7EA647" w:rsidR="003A47D3" w:rsidRPr="007F04B1" w:rsidRDefault="003A47D3" w:rsidP="00E501AA">
            <w:pPr>
              <w:pStyle w:val="ad"/>
              <w:tabs>
                <w:tab w:val="left" w:pos="1134"/>
              </w:tabs>
              <w:ind w:left="0"/>
              <w:jc w:val="both"/>
              <w:rPr>
                <w:bCs/>
                <w:spacing w:val="3"/>
                <w:sz w:val="24"/>
                <w:szCs w:val="24"/>
              </w:rPr>
            </w:pPr>
            <w:r w:rsidRPr="007F04B1">
              <w:rPr>
                <w:bCs/>
                <w:spacing w:val="3"/>
                <w:sz w:val="24"/>
                <w:szCs w:val="24"/>
              </w:rPr>
              <w:t>Номер</w:t>
            </w:r>
            <w:r w:rsidRPr="007F04B1">
              <w:rPr>
                <w:bCs/>
                <w:spacing w:val="3"/>
                <w:sz w:val="24"/>
                <w:szCs w:val="24"/>
              </w:rPr>
              <w:t xml:space="preserve"> лота</w:t>
            </w:r>
          </w:p>
        </w:tc>
        <w:tc>
          <w:tcPr>
            <w:tcW w:w="1483" w:type="dxa"/>
            <w:shd w:val="clear" w:color="auto" w:fill="F2F2F2" w:themeFill="background1" w:themeFillShade="F2"/>
          </w:tcPr>
          <w:p w14:paraId="5ADDD532" w14:textId="77777777" w:rsidR="003A47D3" w:rsidRPr="007F04B1" w:rsidRDefault="003A47D3" w:rsidP="00E501AA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4"/>
                <w:szCs w:val="24"/>
              </w:rPr>
            </w:pPr>
            <w:r w:rsidRPr="007F04B1">
              <w:rPr>
                <w:bCs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B48C1D9" w14:textId="77777777" w:rsidR="003A47D3" w:rsidRPr="007F04B1" w:rsidRDefault="003A47D3" w:rsidP="00E501AA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4"/>
                <w:szCs w:val="24"/>
              </w:rPr>
            </w:pPr>
            <w:r w:rsidRPr="007F04B1">
              <w:rPr>
                <w:bCs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1415DC7" w14:textId="77777777" w:rsidR="003A47D3" w:rsidRPr="007F04B1" w:rsidRDefault="003A47D3" w:rsidP="00E501AA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4"/>
                <w:szCs w:val="24"/>
              </w:rPr>
            </w:pPr>
            <w:r w:rsidRPr="007F04B1">
              <w:rPr>
                <w:bCs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3B75AC2" w14:textId="77777777" w:rsidR="003A47D3" w:rsidRPr="007F04B1" w:rsidRDefault="003A47D3" w:rsidP="00E501AA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4"/>
                <w:szCs w:val="24"/>
              </w:rPr>
            </w:pPr>
            <w:r w:rsidRPr="007F04B1">
              <w:rPr>
                <w:bCs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3A47D3" w:rsidRPr="007F04B1" w14:paraId="24F42DB0" w14:textId="77777777" w:rsidTr="001C3B1D">
        <w:trPr>
          <w:trHeight w:val="695"/>
          <w:jc w:val="center"/>
        </w:trPr>
        <w:tc>
          <w:tcPr>
            <w:tcW w:w="1201" w:type="dxa"/>
            <w:vAlign w:val="center"/>
          </w:tcPr>
          <w:p w14:paraId="5FE61085" w14:textId="77777777" w:rsidR="003A47D3" w:rsidRPr="007F04B1" w:rsidRDefault="003A47D3" w:rsidP="00E501AA">
            <w:pPr>
              <w:jc w:val="center"/>
              <w:rPr>
                <w:b/>
                <w:strike/>
                <w:color w:val="000000"/>
              </w:rPr>
            </w:pPr>
            <w:r w:rsidRPr="007F04B1">
              <w:rPr>
                <w:color w:val="000000"/>
              </w:rPr>
              <w:t>5</w:t>
            </w:r>
          </w:p>
        </w:tc>
        <w:tc>
          <w:tcPr>
            <w:tcW w:w="1483" w:type="dxa"/>
            <w:vAlign w:val="center"/>
          </w:tcPr>
          <w:p w14:paraId="18149A42" w14:textId="77777777" w:rsidR="003A47D3" w:rsidRPr="007F04B1" w:rsidRDefault="003A47D3" w:rsidP="00E501AA">
            <w:pPr>
              <w:jc w:val="center"/>
              <w:rPr>
                <w:b/>
                <w:strike/>
              </w:rPr>
            </w:pPr>
            <w:r w:rsidRPr="007F04B1">
              <w:t>2022-12126/102</w:t>
            </w:r>
          </w:p>
        </w:tc>
        <w:tc>
          <w:tcPr>
            <w:tcW w:w="2126" w:type="dxa"/>
            <w:vAlign w:val="center"/>
          </w:tcPr>
          <w:p w14:paraId="696E8494" w14:textId="77777777" w:rsidR="003A47D3" w:rsidRPr="007F04B1" w:rsidRDefault="003A47D3" w:rsidP="00E501AA">
            <w:pPr>
              <w:jc w:val="center"/>
              <w:rPr>
                <w:b/>
                <w:strike/>
              </w:rPr>
            </w:pPr>
            <w:r w:rsidRPr="007F04B1">
              <w:t>13.10.2022</w:t>
            </w:r>
          </w:p>
        </w:tc>
        <w:tc>
          <w:tcPr>
            <w:tcW w:w="2410" w:type="dxa"/>
            <w:vAlign w:val="center"/>
          </w:tcPr>
          <w:p w14:paraId="4FE12138" w14:textId="77777777" w:rsidR="003A47D3" w:rsidRPr="007F04B1" w:rsidRDefault="003A47D3" w:rsidP="00E501AA">
            <w:pPr>
              <w:jc w:val="center"/>
              <w:rPr>
                <w:b/>
                <w:strike/>
                <w:color w:val="000000"/>
              </w:rPr>
            </w:pPr>
            <w:r w:rsidRPr="007F04B1">
              <w:rPr>
                <w:color w:val="000000"/>
              </w:rPr>
              <w:t>19 200,00</w:t>
            </w:r>
          </w:p>
        </w:tc>
        <w:tc>
          <w:tcPr>
            <w:tcW w:w="2268" w:type="dxa"/>
            <w:vAlign w:val="center"/>
          </w:tcPr>
          <w:p w14:paraId="0AC43A10" w14:textId="77777777" w:rsidR="003A47D3" w:rsidRPr="007F04B1" w:rsidRDefault="003A47D3" w:rsidP="00E501AA">
            <w:pPr>
              <w:jc w:val="center"/>
              <w:rPr>
                <w:b/>
                <w:strike/>
                <w:color w:val="000000"/>
              </w:rPr>
            </w:pPr>
            <w:r w:rsidRPr="007F04B1">
              <w:rPr>
                <w:color w:val="000000"/>
              </w:rPr>
              <w:t>Михайлов Дмитрий Николаевич</w:t>
            </w:r>
          </w:p>
        </w:tc>
      </w:tr>
      <w:tr w:rsidR="003A47D3" w:rsidRPr="007F04B1" w14:paraId="02E1676B" w14:textId="77777777" w:rsidTr="001C3B1D">
        <w:trPr>
          <w:trHeight w:val="695"/>
          <w:jc w:val="center"/>
        </w:trPr>
        <w:tc>
          <w:tcPr>
            <w:tcW w:w="1201" w:type="dxa"/>
            <w:vAlign w:val="center"/>
          </w:tcPr>
          <w:p w14:paraId="4689836B" w14:textId="77777777" w:rsidR="003A47D3" w:rsidRPr="007F04B1" w:rsidRDefault="003A47D3" w:rsidP="00E501AA">
            <w:pPr>
              <w:jc w:val="center"/>
              <w:rPr>
                <w:b/>
                <w:strike/>
                <w:color w:val="000000"/>
              </w:rPr>
            </w:pPr>
            <w:r w:rsidRPr="007F04B1">
              <w:rPr>
                <w:color w:val="000000"/>
              </w:rPr>
              <w:t>1</w:t>
            </w:r>
          </w:p>
        </w:tc>
        <w:tc>
          <w:tcPr>
            <w:tcW w:w="1483" w:type="dxa"/>
            <w:vMerge w:val="restart"/>
            <w:vAlign w:val="center"/>
          </w:tcPr>
          <w:p w14:paraId="2483687B" w14:textId="77777777" w:rsidR="003A47D3" w:rsidRPr="007F04B1" w:rsidRDefault="003A47D3" w:rsidP="00E501AA">
            <w:pPr>
              <w:jc w:val="center"/>
              <w:rPr>
                <w:b/>
                <w:strike/>
              </w:rPr>
            </w:pPr>
            <w:r w:rsidRPr="007F04B1">
              <w:t>2022-12127/102</w:t>
            </w:r>
          </w:p>
        </w:tc>
        <w:tc>
          <w:tcPr>
            <w:tcW w:w="2126" w:type="dxa"/>
            <w:vMerge w:val="restart"/>
            <w:vAlign w:val="center"/>
          </w:tcPr>
          <w:p w14:paraId="604BEA88" w14:textId="77777777" w:rsidR="003A47D3" w:rsidRPr="007F04B1" w:rsidRDefault="003A47D3" w:rsidP="00E501AA">
            <w:pPr>
              <w:jc w:val="center"/>
              <w:rPr>
                <w:b/>
                <w:strike/>
              </w:rPr>
            </w:pPr>
            <w:r w:rsidRPr="007F04B1">
              <w:t>13.10.2022</w:t>
            </w:r>
          </w:p>
        </w:tc>
        <w:tc>
          <w:tcPr>
            <w:tcW w:w="2410" w:type="dxa"/>
            <w:vAlign w:val="center"/>
          </w:tcPr>
          <w:p w14:paraId="5B7157EB" w14:textId="77777777" w:rsidR="003A47D3" w:rsidRPr="007F04B1" w:rsidRDefault="003A47D3" w:rsidP="00E501AA">
            <w:pPr>
              <w:jc w:val="center"/>
              <w:rPr>
                <w:b/>
                <w:strike/>
              </w:rPr>
            </w:pPr>
            <w:r w:rsidRPr="007F04B1">
              <w:t>70 023,00</w:t>
            </w:r>
          </w:p>
        </w:tc>
        <w:tc>
          <w:tcPr>
            <w:tcW w:w="2268" w:type="dxa"/>
            <w:vMerge w:val="restart"/>
            <w:vAlign w:val="center"/>
          </w:tcPr>
          <w:p w14:paraId="2646BD85" w14:textId="77777777" w:rsidR="003A47D3" w:rsidRPr="007F04B1" w:rsidRDefault="003A47D3" w:rsidP="00E501AA">
            <w:pPr>
              <w:jc w:val="center"/>
              <w:rPr>
                <w:b/>
                <w:strike/>
                <w:color w:val="000000"/>
              </w:rPr>
            </w:pPr>
            <w:r w:rsidRPr="007F04B1">
              <w:rPr>
                <w:color w:val="000000"/>
              </w:rPr>
              <w:t>Лукьянчиков Евгений Николаевич</w:t>
            </w:r>
          </w:p>
        </w:tc>
      </w:tr>
      <w:tr w:rsidR="003A47D3" w:rsidRPr="007F04B1" w14:paraId="3D8A2F52" w14:textId="77777777" w:rsidTr="001C3B1D">
        <w:trPr>
          <w:trHeight w:val="695"/>
          <w:jc w:val="center"/>
        </w:trPr>
        <w:tc>
          <w:tcPr>
            <w:tcW w:w="1201" w:type="dxa"/>
            <w:vAlign w:val="center"/>
          </w:tcPr>
          <w:p w14:paraId="1C492E05" w14:textId="77777777" w:rsidR="003A47D3" w:rsidRPr="007F04B1" w:rsidRDefault="003A47D3" w:rsidP="00E501AA">
            <w:pPr>
              <w:jc w:val="center"/>
              <w:rPr>
                <w:b/>
                <w:color w:val="000000"/>
              </w:rPr>
            </w:pPr>
            <w:r w:rsidRPr="007F04B1">
              <w:rPr>
                <w:color w:val="000000"/>
              </w:rPr>
              <w:t>2</w:t>
            </w:r>
          </w:p>
        </w:tc>
        <w:tc>
          <w:tcPr>
            <w:tcW w:w="1483" w:type="dxa"/>
            <w:vMerge/>
            <w:vAlign w:val="center"/>
          </w:tcPr>
          <w:p w14:paraId="3E77277F" w14:textId="77777777" w:rsidR="003A47D3" w:rsidRPr="007F04B1" w:rsidRDefault="003A47D3" w:rsidP="00E501AA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7C330E05" w14:textId="77777777" w:rsidR="003A47D3" w:rsidRPr="007F04B1" w:rsidRDefault="003A47D3" w:rsidP="00E501AA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14:paraId="4DADE2AE" w14:textId="77777777" w:rsidR="003A47D3" w:rsidRPr="007F04B1" w:rsidRDefault="003A47D3" w:rsidP="00E501AA">
            <w:pPr>
              <w:jc w:val="center"/>
              <w:rPr>
                <w:b/>
                <w:strike/>
              </w:rPr>
            </w:pPr>
            <w:r w:rsidRPr="007F04B1">
              <w:t>70 123,00</w:t>
            </w:r>
          </w:p>
        </w:tc>
        <w:tc>
          <w:tcPr>
            <w:tcW w:w="2268" w:type="dxa"/>
            <w:vMerge/>
            <w:vAlign w:val="center"/>
          </w:tcPr>
          <w:p w14:paraId="22DE19A2" w14:textId="77777777" w:rsidR="003A47D3" w:rsidRPr="007F04B1" w:rsidRDefault="003A47D3" w:rsidP="00E501AA">
            <w:pPr>
              <w:jc w:val="center"/>
              <w:rPr>
                <w:b/>
                <w:color w:val="000000"/>
              </w:rPr>
            </w:pPr>
          </w:p>
        </w:tc>
      </w:tr>
      <w:tr w:rsidR="003A47D3" w:rsidRPr="007F04B1" w14:paraId="0D090939" w14:textId="77777777" w:rsidTr="001C3B1D">
        <w:trPr>
          <w:trHeight w:val="695"/>
          <w:jc w:val="center"/>
        </w:trPr>
        <w:tc>
          <w:tcPr>
            <w:tcW w:w="1201" w:type="dxa"/>
            <w:vAlign w:val="center"/>
          </w:tcPr>
          <w:p w14:paraId="794643F6" w14:textId="77777777" w:rsidR="003A47D3" w:rsidRPr="007F04B1" w:rsidRDefault="003A47D3" w:rsidP="00E501AA">
            <w:pPr>
              <w:jc w:val="center"/>
              <w:rPr>
                <w:b/>
                <w:color w:val="000000"/>
              </w:rPr>
            </w:pPr>
            <w:r w:rsidRPr="007F04B1">
              <w:rPr>
                <w:color w:val="000000"/>
              </w:rPr>
              <w:t>3</w:t>
            </w:r>
          </w:p>
        </w:tc>
        <w:tc>
          <w:tcPr>
            <w:tcW w:w="1483" w:type="dxa"/>
            <w:vMerge/>
            <w:vAlign w:val="center"/>
          </w:tcPr>
          <w:p w14:paraId="17AA3925" w14:textId="77777777" w:rsidR="003A47D3" w:rsidRPr="007F04B1" w:rsidRDefault="003A47D3" w:rsidP="00E501AA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785EEED2" w14:textId="77777777" w:rsidR="003A47D3" w:rsidRPr="007F04B1" w:rsidRDefault="003A47D3" w:rsidP="00E501AA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14:paraId="6CFCD8D6" w14:textId="77777777" w:rsidR="003A47D3" w:rsidRPr="007F04B1" w:rsidRDefault="003A47D3" w:rsidP="00E501AA">
            <w:pPr>
              <w:jc w:val="center"/>
              <w:rPr>
                <w:b/>
                <w:strike/>
              </w:rPr>
            </w:pPr>
            <w:r w:rsidRPr="007F04B1">
              <w:t>52 120,00</w:t>
            </w:r>
          </w:p>
        </w:tc>
        <w:tc>
          <w:tcPr>
            <w:tcW w:w="2268" w:type="dxa"/>
            <w:vMerge/>
            <w:vAlign w:val="center"/>
          </w:tcPr>
          <w:p w14:paraId="3B176EF9" w14:textId="77777777" w:rsidR="003A47D3" w:rsidRPr="007F04B1" w:rsidRDefault="003A47D3" w:rsidP="00E501AA">
            <w:pPr>
              <w:jc w:val="center"/>
              <w:rPr>
                <w:b/>
                <w:color w:val="000000"/>
              </w:rPr>
            </w:pPr>
          </w:p>
        </w:tc>
      </w:tr>
      <w:tr w:rsidR="003A47D3" w:rsidRPr="007F04B1" w14:paraId="1E7C9FF8" w14:textId="77777777" w:rsidTr="001C3B1D">
        <w:trPr>
          <w:trHeight w:val="695"/>
          <w:jc w:val="center"/>
        </w:trPr>
        <w:tc>
          <w:tcPr>
            <w:tcW w:w="1201" w:type="dxa"/>
            <w:vAlign w:val="center"/>
          </w:tcPr>
          <w:p w14:paraId="2EB37D1D" w14:textId="77777777" w:rsidR="003A47D3" w:rsidRPr="007F04B1" w:rsidRDefault="003A47D3" w:rsidP="00E501AA">
            <w:pPr>
              <w:jc w:val="center"/>
              <w:rPr>
                <w:b/>
                <w:color w:val="000000"/>
              </w:rPr>
            </w:pPr>
            <w:r w:rsidRPr="007F04B1">
              <w:rPr>
                <w:color w:val="000000"/>
              </w:rPr>
              <w:t>9</w:t>
            </w:r>
          </w:p>
        </w:tc>
        <w:tc>
          <w:tcPr>
            <w:tcW w:w="1483" w:type="dxa"/>
            <w:vMerge/>
            <w:vAlign w:val="center"/>
          </w:tcPr>
          <w:p w14:paraId="36D39E39" w14:textId="77777777" w:rsidR="003A47D3" w:rsidRPr="007F04B1" w:rsidRDefault="003A47D3" w:rsidP="00E501AA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6F69BEA1" w14:textId="77777777" w:rsidR="003A47D3" w:rsidRPr="007F04B1" w:rsidRDefault="003A47D3" w:rsidP="00E501AA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14:paraId="46C32318" w14:textId="77777777" w:rsidR="003A47D3" w:rsidRPr="007F04B1" w:rsidRDefault="003A47D3" w:rsidP="00E501AA">
            <w:pPr>
              <w:jc w:val="center"/>
              <w:rPr>
                <w:b/>
                <w:strike/>
              </w:rPr>
            </w:pPr>
            <w:r w:rsidRPr="007F04B1">
              <w:t>40 023,00</w:t>
            </w:r>
          </w:p>
        </w:tc>
        <w:tc>
          <w:tcPr>
            <w:tcW w:w="2268" w:type="dxa"/>
            <w:vMerge/>
            <w:vAlign w:val="center"/>
          </w:tcPr>
          <w:p w14:paraId="47262C41" w14:textId="77777777" w:rsidR="003A47D3" w:rsidRPr="007F04B1" w:rsidRDefault="003A47D3" w:rsidP="00E501AA">
            <w:pPr>
              <w:jc w:val="center"/>
              <w:rPr>
                <w:b/>
                <w:color w:val="000000"/>
              </w:rPr>
            </w:pPr>
          </w:p>
        </w:tc>
      </w:tr>
    </w:tbl>
    <w:p w14:paraId="2E11A537" w14:textId="77777777" w:rsidR="003A47D3" w:rsidRPr="007F04B1" w:rsidRDefault="003A47D3" w:rsidP="003A47D3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4"/>
          <w:szCs w:val="24"/>
        </w:rPr>
      </w:pPr>
    </w:p>
    <w:p w14:paraId="75FC0AB1" w14:textId="77777777" w:rsidR="003A47D3" w:rsidRPr="007F04B1" w:rsidRDefault="003A47D3" w:rsidP="003A47D3">
      <w:pPr>
        <w:tabs>
          <w:tab w:val="left" w:pos="1134"/>
        </w:tabs>
        <w:jc w:val="both"/>
        <w:rPr>
          <w:spacing w:val="3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54817"/>
    <w:rsid w:val="00060276"/>
    <w:rsid w:val="000F57EF"/>
    <w:rsid w:val="00166BC1"/>
    <w:rsid w:val="001C3B1D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A47D3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7F04B1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51046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A47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A4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2017-09-06T13:05:00Z</cp:lastPrinted>
  <dcterms:created xsi:type="dcterms:W3CDTF">2018-08-16T08:59:00Z</dcterms:created>
  <dcterms:modified xsi:type="dcterms:W3CDTF">2022-10-20T14:42:00Z</dcterms:modified>
</cp:coreProperties>
</file>