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AFA9" w14:textId="77777777" w:rsidR="00587A5D" w:rsidRPr="00587A5D" w:rsidRDefault="00587A5D" w:rsidP="00587A5D">
      <w:pPr>
        <w:jc w:val="center"/>
        <w:rPr>
          <w:b/>
          <w:bCs/>
          <w:sz w:val="28"/>
          <w:szCs w:val="28"/>
        </w:rPr>
      </w:pPr>
      <w:r w:rsidRPr="00587A5D">
        <w:rPr>
          <w:b/>
          <w:bCs/>
          <w:sz w:val="28"/>
          <w:szCs w:val="28"/>
        </w:rPr>
        <w:t xml:space="preserve">Электронный аукцион </w:t>
      </w:r>
    </w:p>
    <w:p w14:paraId="563FB96A" w14:textId="5C066151" w:rsidR="00587A5D" w:rsidRPr="00587A5D" w:rsidRDefault="00587A5D" w:rsidP="00587A5D">
      <w:pPr>
        <w:jc w:val="center"/>
        <w:rPr>
          <w:b/>
          <w:bCs/>
          <w:sz w:val="28"/>
          <w:szCs w:val="28"/>
        </w:rPr>
      </w:pPr>
      <w:r w:rsidRPr="00587A5D">
        <w:rPr>
          <w:b/>
          <w:bCs/>
          <w:sz w:val="28"/>
          <w:szCs w:val="28"/>
        </w:rPr>
        <w:t xml:space="preserve">по продаже прав (требований) </w:t>
      </w:r>
      <w:r w:rsidR="00074A42">
        <w:rPr>
          <w:b/>
          <w:bCs/>
          <w:sz w:val="28"/>
          <w:szCs w:val="28"/>
        </w:rPr>
        <w:t xml:space="preserve">и имущества </w:t>
      </w:r>
      <w:r w:rsidRPr="00587A5D">
        <w:rPr>
          <w:b/>
          <w:bCs/>
          <w:sz w:val="28"/>
          <w:szCs w:val="28"/>
        </w:rPr>
        <w:t xml:space="preserve">Банка «ТРАСТ» (ПАО) </w:t>
      </w:r>
    </w:p>
    <w:p w14:paraId="07C5FA31" w14:textId="77777777" w:rsidR="004F4B23" w:rsidRDefault="004F4B23" w:rsidP="004F4B23">
      <w:pPr>
        <w:jc w:val="center"/>
        <w:rPr>
          <w:b/>
          <w:bCs/>
        </w:rPr>
      </w:pPr>
    </w:p>
    <w:p w14:paraId="511BECDC" w14:textId="7E025FA6" w:rsidR="00AC2E9E" w:rsidRPr="00DA045C" w:rsidRDefault="00AC2E9E" w:rsidP="004F4B23">
      <w:pPr>
        <w:jc w:val="center"/>
        <w:rPr>
          <w:b/>
          <w:bCs/>
        </w:rPr>
      </w:pPr>
      <w:r w:rsidRPr="00DA045C">
        <w:rPr>
          <w:b/>
          <w:bCs/>
        </w:rPr>
        <w:t xml:space="preserve">Электронный аукцион будет проводиться </w:t>
      </w:r>
      <w:r w:rsidR="008E5D3B" w:rsidRPr="00DA045C">
        <w:rPr>
          <w:b/>
          <w:bCs/>
        </w:rPr>
        <w:t>«</w:t>
      </w:r>
      <w:r w:rsidR="00241074" w:rsidRPr="00DA045C">
        <w:rPr>
          <w:b/>
          <w:bCs/>
        </w:rPr>
        <w:t>12</w:t>
      </w:r>
      <w:r w:rsidR="008E5D3B" w:rsidRPr="00DA045C">
        <w:rPr>
          <w:b/>
          <w:bCs/>
        </w:rPr>
        <w:t xml:space="preserve">» </w:t>
      </w:r>
      <w:r w:rsidR="00241074" w:rsidRPr="00DA045C">
        <w:rPr>
          <w:b/>
          <w:bCs/>
        </w:rPr>
        <w:t>декабря</w:t>
      </w:r>
      <w:r w:rsidR="00CA455D" w:rsidRPr="00DA045C">
        <w:rPr>
          <w:b/>
          <w:bCs/>
        </w:rPr>
        <w:t xml:space="preserve"> </w:t>
      </w:r>
      <w:r w:rsidR="00873DA7" w:rsidRPr="00DA045C">
        <w:rPr>
          <w:b/>
          <w:bCs/>
        </w:rPr>
        <w:t>202</w:t>
      </w:r>
      <w:r w:rsidR="000450A0" w:rsidRPr="00DA045C">
        <w:rPr>
          <w:b/>
          <w:bCs/>
        </w:rPr>
        <w:t>2</w:t>
      </w:r>
      <w:r w:rsidR="00873DA7" w:rsidRPr="00DA045C">
        <w:rPr>
          <w:b/>
          <w:bCs/>
        </w:rPr>
        <w:t xml:space="preserve"> г. </w:t>
      </w:r>
      <w:r w:rsidRPr="00DA045C">
        <w:rPr>
          <w:b/>
          <w:bCs/>
        </w:rPr>
        <w:t xml:space="preserve">с </w:t>
      </w:r>
      <w:r w:rsidR="006306FD" w:rsidRPr="00DA045C">
        <w:rPr>
          <w:b/>
          <w:bCs/>
        </w:rPr>
        <w:t>10</w:t>
      </w:r>
      <w:r w:rsidRPr="00DA045C">
        <w:rPr>
          <w:b/>
          <w:bCs/>
        </w:rPr>
        <w:t>:00</w:t>
      </w:r>
    </w:p>
    <w:p w14:paraId="375AA391" w14:textId="77777777" w:rsidR="00AC2E9E" w:rsidRPr="00DA045C" w:rsidRDefault="00AC2E9E" w:rsidP="00AC2E9E">
      <w:pPr>
        <w:jc w:val="center"/>
        <w:rPr>
          <w:b/>
          <w:bCs/>
        </w:rPr>
      </w:pPr>
      <w:r w:rsidRPr="00DA045C">
        <w:rPr>
          <w:b/>
          <w:bCs/>
        </w:rPr>
        <w:t>на электронной торговой площадке АО «Российский аукционный дом»</w:t>
      </w:r>
    </w:p>
    <w:p w14:paraId="2B41BDE1" w14:textId="77777777" w:rsidR="00AC2E9E" w:rsidRPr="00DA045C" w:rsidRDefault="00AC2E9E" w:rsidP="00AC2E9E">
      <w:pPr>
        <w:jc w:val="center"/>
        <w:rPr>
          <w:b/>
          <w:bCs/>
        </w:rPr>
      </w:pPr>
      <w:r w:rsidRPr="00DA045C">
        <w:rPr>
          <w:b/>
          <w:bCs/>
        </w:rPr>
        <w:t xml:space="preserve">по адресу </w:t>
      </w:r>
      <w:hyperlink r:id="rId8" w:history="1">
        <w:r w:rsidRPr="00DA045C">
          <w:rPr>
            <w:rStyle w:val="ac"/>
            <w:b/>
            <w:bCs/>
            <w:lang w:val="en-US"/>
          </w:rPr>
          <w:t>www</w:t>
        </w:r>
        <w:r w:rsidRPr="00DA045C">
          <w:rPr>
            <w:rStyle w:val="ac"/>
            <w:b/>
            <w:bCs/>
          </w:rPr>
          <w:t>.</w:t>
        </w:r>
        <w:r w:rsidRPr="00DA045C">
          <w:rPr>
            <w:rStyle w:val="ac"/>
            <w:b/>
            <w:bCs/>
            <w:lang w:val="en-US"/>
          </w:rPr>
          <w:t>lot</w:t>
        </w:r>
        <w:r w:rsidRPr="00DA045C">
          <w:rPr>
            <w:rStyle w:val="ac"/>
            <w:b/>
            <w:bCs/>
          </w:rPr>
          <w:t>-</w:t>
        </w:r>
        <w:r w:rsidRPr="00DA045C">
          <w:rPr>
            <w:rStyle w:val="ac"/>
            <w:b/>
            <w:bCs/>
            <w:lang w:val="en-US"/>
          </w:rPr>
          <w:t>online</w:t>
        </w:r>
        <w:r w:rsidRPr="00DA045C">
          <w:rPr>
            <w:rStyle w:val="ac"/>
            <w:b/>
            <w:bCs/>
          </w:rPr>
          <w:t>.</w:t>
        </w:r>
        <w:proofErr w:type="spellStart"/>
        <w:r w:rsidRPr="00DA045C">
          <w:rPr>
            <w:rStyle w:val="ac"/>
            <w:b/>
            <w:bCs/>
            <w:lang w:val="en-US"/>
          </w:rPr>
          <w:t>ru</w:t>
        </w:r>
        <w:proofErr w:type="spellEnd"/>
      </w:hyperlink>
      <w:r w:rsidRPr="00DA045C">
        <w:rPr>
          <w:b/>
          <w:bCs/>
        </w:rPr>
        <w:t xml:space="preserve">. </w:t>
      </w:r>
    </w:p>
    <w:p w14:paraId="141E302A" w14:textId="77777777" w:rsidR="00AC2E9E" w:rsidRPr="00DA045C" w:rsidRDefault="00AC2E9E" w:rsidP="00AC2E9E">
      <w:pPr>
        <w:jc w:val="center"/>
        <w:rPr>
          <w:b/>
          <w:bCs/>
        </w:rPr>
      </w:pPr>
      <w:r w:rsidRPr="00DA045C">
        <w:rPr>
          <w:b/>
          <w:bCs/>
        </w:rPr>
        <w:t>Организатор торгов – АО «Российский аукционный дом».</w:t>
      </w:r>
    </w:p>
    <w:p w14:paraId="652A8369" w14:textId="4724F982" w:rsidR="00AC2E9E" w:rsidRPr="00DA045C" w:rsidRDefault="00AC2E9E" w:rsidP="00AC2E9E">
      <w:pPr>
        <w:jc w:val="center"/>
        <w:rPr>
          <w:b/>
          <w:bCs/>
        </w:rPr>
      </w:pPr>
      <w:r w:rsidRPr="00DA045C">
        <w:rPr>
          <w:b/>
          <w:bCs/>
        </w:rPr>
        <w:t xml:space="preserve">Прием заявок с </w:t>
      </w:r>
      <w:r w:rsidR="00AF4569" w:rsidRPr="00DA045C">
        <w:rPr>
          <w:b/>
          <w:bCs/>
        </w:rPr>
        <w:t>21</w:t>
      </w:r>
      <w:r w:rsidRPr="00DA045C">
        <w:rPr>
          <w:b/>
          <w:bCs/>
        </w:rPr>
        <w:t>.</w:t>
      </w:r>
      <w:r w:rsidR="00AF4569" w:rsidRPr="00DA045C">
        <w:rPr>
          <w:b/>
          <w:bCs/>
        </w:rPr>
        <w:t>10</w:t>
      </w:r>
      <w:r w:rsidRPr="00DA045C">
        <w:rPr>
          <w:b/>
          <w:bCs/>
        </w:rPr>
        <w:t>.202</w:t>
      </w:r>
      <w:r w:rsidR="008E5D3B" w:rsidRPr="00DA045C">
        <w:rPr>
          <w:b/>
          <w:bCs/>
        </w:rPr>
        <w:t>2</w:t>
      </w:r>
      <w:r w:rsidRPr="00DA045C">
        <w:rPr>
          <w:b/>
          <w:bCs/>
        </w:rPr>
        <w:t xml:space="preserve"> по </w:t>
      </w:r>
      <w:r w:rsidR="00AF4569" w:rsidRPr="00DA045C">
        <w:rPr>
          <w:b/>
          <w:bCs/>
        </w:rPr>
        <w:t>05</w:t>
      </w:r>
      <w:r w:rsidR="00873DA7" w:rsidRPr="00DA045C">
        <w:rPr>
          <w:b/>
          <w:bCs/>
        </w:rPr>
        <w:t>.</w:t>
      </w:r>
      <w:r w:rsidR="00AF4569" w:rsidRPr="00DA045C">
        <w:rPr>
          <w:b/>
          <w:bCs/>
        </w:rPr>
        <w:t>12</w:t>
      </w:r>
      <w:r w:rsidRPr="00DA045C">
        <w:rPr>
          <w:b/>
          <w:bCs/>
        </w:rPr>
        <w:t>.202</w:t>
      </w:r>
      <w:r w:rsidR="008E5D3B" w:rsidRPr="00DA045C">
        <w:rPr>
          <w:b/>
          <w:bCs/>
        </w:rPr>
        <w:t>2</w:t>
      </w:r>
      <w:r w:rsidRPr="00DA045C">
        <w:rPr>
          <w:b/>
          <w:bCs/>
        </w:rPr>
        <w:t xml:space="preserve"> до 23:30.</w:t>
      </w:r>
    </w:p>
    <w:p w14:paraId="2B005047" w14:textId="20262219" w:rsidR="00AC2E9E" w:rsidRPr="00DA045C" w:rsidRDefault="00AC2E9E" w:rsidP="00AC2E9E">
      <w:pPr>
        <w:jc w:val="center"/>
        <w:rPr>
          <w:b/>
          <w:bCs/>
        </w:rPr>
      </w:pPr>
      <w:r w:rsidRPr="00DA045C">
        <w:rPr>
          <w:b/>
          <w:bCs/>
        </w:rPr>
        <w:t xml:space="preserve">Задаток должен поступить на счет Организатора торгов не позднее </w:t>
      </w:r>
      <w:r w:rsidR="00AF4569" w:rsidRPr="00DA045C">
        <w:rPr>
          <w:b/>
          <w:bCs/>
        </w:rPr>
        <w:t>05</w:t>
      </w:r>
      <w:r w:rsidR="009A7AF1" w:rsidRPr="00DA045C">
        <w:rPr>
          <w:b/>
          <w:bCs/>
        </w:rPr>
        <w:t>.</w:t>
      </w:r>
      <w:r w:rsidR="00AF4569" w:rsidRPr="00DA045C">
        <w:rPr>
          <w:b/>
          <w:bCs/>
        </w:rPr>
        <w:t>12</w:t>
      </w:r>
      <w:r w:rsidR="00A9126B" w:rsidRPr="00DA045C">
        <w:rPr>
          <w:b/>
          <w:bCs/>
        </w:rPr>
        <w:t>.</w:t>
      </w:r>
      <w:r w:rsidR="00A76475" w:rsidRPr="00DA045C">
        <w:rPr>
          <w:b/>
          <w:bCs/>
        </w:rPr>
        <w:t>202</w:t>
      </w:r>
      <w:r w:rsidR="008E5D3B" w:rsidRPr="00DA045C">
        <w:rPr>
          <w:b/>
          <w:bCs/>
        </w:rPr>
        <w:t>2</w:t>
      </w:r>
      <w:r w:rsidRPr="00DA045C">
        <w:rPr>
          <w:b/>
          <w:bCs/>
        </w:rPr>
        <w:t>.</w:t>
      </w:r>
    </w:p>
    <w:p w14:paraId="4614744E" w14:textId="52612692" w:rsidR="00AC2E9E" w:rsidRPr="006E7FAB" w:rsidRDefault="00AC2E9E" w:rsidP="00AC2E9E">
      <w:pPr>
        <w:jc w:val="center"/>
        <w:rPr>
          <w:b/>
          <w:bCs/>
        </w:rPr>
      </w:pPr>
      <w:r w:rsidRPr="00DA045C">
        <w:rPr>
          <w:b/>
          <w:bCs/>
        </w:rPr>
        <w:t xml:space="preserve">Допуск </w:t>
      </w:r>
      <w:r w:rsidR="00E35E30" w:rsidRPr="00DA045C">
        <w:rPr>
          <w:b/>
          <w:bCs/>
        </w:rPr>
        <w:t>П</w:t>
      </w:r>
      <w:r w:rsidRPr="00DA045C">
        <w:rPr>
          <w:b/>
          <w:bCs/>
        </w:rPr>
        <w:t xml:space="preserve">ретендентов к электронному аукциону осуществляется </w:t>
      </w:r>
      <w:r w:rsidR="00A92A41" w:rsidRPr="00DA045C">
        <w:rPr>
          <w:b/>
          <w:bCs/>
        </w:rPr>
        <w:t>10</w:t>
      </w:r>
      <w:r w:rsidR="009A7AF1" w:rsidRPr="00DA045C">
        <w:rPr>
          <w:b/>
          <w:bCs/>
        </w:rPr>
        <w:t>.</w:t>
      </w:r>
      <w:r w:rsidR="00A92A41" w:rsidRPr="00DA045C">
        <w:rPr>
          <w:b/>
          <w:bCs/>
        </w:rPr>
        <w:t>12</w:t>
      </w:r>
      <w:r w:rsidR="00A76475" w:rsidRPr="00DA045C">
        <w:rPr>
          <w:b/>
          <w:bCs/>
        </w:rPr>
        <w:t>.202</w:t>
      </w:r>
      <w:r w:rsidR="008E5D3B" w:rsidRPr="00DA045C">
        <w:rPr>
          <w:b/>
          <w:bCs/>
        </w:rPr>
        <w:t>2</w:t>
      </w:r>
      <w:r w:rsidRPr="00DA045C">
        <w:rPr>
          <w:b/>
          <w:bCs/>
        </w:rPr>
        <w:t>.</w:t>
      </w:r>
    </w:p>
    <w:p w14:paraId="19BEBD3D" w14:textId="77777777" w:rsidR="008C2910" w:rsidRPr="006E7FAB" w:rsidRDefault="008C2910" w:rsidP="00A72A80">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29804C2F" w14:textId="11216C62" w:rsidR="00F1206B" w:rsidRPr="00FA0804" w:rsidRDefault="00F1206B" w:rsidP="00F1206B">
      <w:pPr>
        <w:jc w:val="center"/>
        <w:rPr>
          <w:bCs/>
          <w:sz w:val="20"/>
          <w:szCs w:val="20"/>
        </w:rPr>
      </w:pPr>
      <w:r w:rsidRPr="00F1206B">
        <w:rPr>
          <w:bCs/>
          <w:sz w:val="20"/>
          <w:szCs w:val="20"/>
        </w:rPr>
        <w:t>Электронный аукцион, открытый по составу участников и по форме подачи предложений по цене с применением метода по</w:t>
      </w:r>
      <w:r w:rsidR="00AF4569">
        <w:rPr>
          <w:bCs/>
          <w:sz w:val="20"/>
          <w:szCs w:val="20"/>
        </w:rPr>
        <w:t>вышения</w:t>
      </w:r>
      <w:r w:rsidRPr="00F1206B">
        <w:rPr>
          <w:bCs/>
          <w:sz w:val="20"/>
          <w:szCs w:val="20"/>
        </w:rPr>
        <w:t xml:space="preserve"> начальной цены («</w:t>
      </w:r>
      <w:r w:rsidR="0097575C">
        <w:rPr>
          <w:bCs/>
          <w:sz w:val="20"/>
          <w:szCs w:val="20"/>
        </w:rPr>
        <w:t>английский аукцион</w:t>
      </w:r>
      <w:r w:rsidRPr="00F1206B">
        <w:rPr>
          <w:bCs/>
          <w:sz w:val="20"/>
          <w:szCs w:val="20"/>
        </w:rPr>
        <w:t>»).</w:t>
      </w:r>
    </w:p>
    <w:p w14:paraId="19A279B0" w14:textId="77777777" w:rsidR="005F6D8C" w:rsidRPr="008A23AF" w:rsidRDefault="005F6D8C" w:rsidP="0042593A">
      <w:pPr>
        <w:tabs>
          <w:tab w:val="right" w:leader="dot" w:pos="4762"/>
        </w:tabs>
        <w:autoSpaceDE w:val="0"/>
        <w:autoSpaceDN w:val="0"/>
        <w:adjustRightInd w:val="0"/>
        <w:spacing w:line="210" w:lineRule="atLeast"/>
        <w:ind w:firstLine="720"/>
        <w:jc w:val="both"/>
        <w:rPr>
          <w:b/>
          <w:sz w:val="22"/>
          <w:szCs w:val="22"/>
        </w:rPr>
      </w:pPr>
    </w:p>
    <w:p w14:paraId="09231FA5" w14:textId="15230EDB" w:rsidR="00636E49" w:rsidRPr="00636E49" w:rsidRDefault="00C36C4B" w:rsidP="00C36C4B">
      <w:pPr>
        <w:tabs>
          <w:tab w:val="right" w:leader="dot" w:pos="4762"/>
        </w:tabs>
        <w:autoSpaceDE w:val="0"/>
        <w:autoSpaceDN w:val="0"/>
        <w:adjustRightInd w:val="0"/>
        <w:spacing w:line="210" w:lineRule="atLeast"/>
        <w:jc w:val="both"/>
        <w:rPr>
          <w:b/>
        </w:rPr>
      </w:pPr>
      <w:r>
        <w:rPr>
          <w:b/>
        </w:rPr>
        <w:t xml:space="preserve">       </w:t>
      </w:r>
      <w:r w:rsidR="00636E49" w:rsidRPr="00636E49">
        <w:rPr>
          <w:b/>
        </w:rPr>
        <w:t>Предметом аукциона (далее – «Лот») явля</w:t>
      </w:r>
      <w:r w:rsidR="00A53262">
        <w:rPr>
          <w:b/>
        </w:rPr>
        <w:t>ю</w:t>
      </w:r>
      <w:r w:rsidR="00636E49" w:rsidRPr="00636E49">
        <w:rPr>
          <w:b/>
        </w:rPr>
        <w:t xml:space="preserve">тся: </w:t>
      </w:r>
    </w:p>
    <w:p w14:paraId="2ADEE920" w14:textId="1BDEC9B5" w:rsidR="00241074" w:rsidRPr="00241074" w:rsidRDefault="00241074" w:rsidP="00241074">
      <w:pPr>
        <w:tabs>
          <w:tab w:val="left" w:pos="720"/>
        </w:tabs>
        <w:ind w:firstLine="426"/>
        <w:jc w:val="both"/>
        <w:rPr>
          <w:b/>
        </w:rPr>
      </w:pPr>
      <w:r w:rsidRPr="00241074">
        <w:rPr>
          <w:b/>
        </w:rPr>
        <w:t>1) 100% долей в уставном капитале ООО «</w:t>
      </w:r>
      <w:proofErr w:type="spellStart"/>
      <w:r w:rsidRPr="00241074">
        <w:rPr>
          <w:b/>
        </w:rPr>
        <w:t>ТрастАгро</w:t>
      </w:r>
      <w:proofErr w:type="spellEnd"/>
      <w:r w:rsidRPr="00241074">
        <w:rPr>
          <w:b/>
        </w:rPr>
        <w:t>-Нива 1» (</w:t>
      </w:r>
      <w:r w:rsidR="00155C5C">
        <w:rPr>
          <w:b/>
        </w:rPr>
        <w:t xml:space="preserve">далее - </w:t>
      </w:r>
      <w:r w:rsidRPr="00241074">
        <w:rPr>
          <w:b/>
        </w:rPr>
        <w:t xml:space="preserve">«Доля 1») (ИНН 5836693131); </w:t>
      </w:r>
    </w:p>
    <w:p w14:paraId="44A23496" w14:textId="2C44742B" w:rsidR="00241074" w:rsidRPr="00241074" w:rsidRDefault="00241074" w:rsidP="00241074">
      <w:pPr>
        <w:tabs>
          <w:tab w:val="left" w:pos="720"/>
        </w:tabs>
        <w:ind w:firstLine="426"/>
        <w:jc w:val="both"/>
        <w:rPr>
          <w:b/>
        </w:rPr>
      </w:pPr>
      <w:r w:rsidRPr="00241074">
        <w:rPr>
          <w:b/>
        </w:rPr>
        <w:t>2) 100% долей в уставном капитале ООО «</w:t>
      </w:r>
      <w:proofErr w:type="spellStart"/>
      <w:r w:rsidRPr="00241074">
        <w:rPr>
          <w:b/>
        </w:rPr>
        <w:t>ТрастАгро</w:t>
      </w:r>
      <w:proofErr w:type="spellEnd"/>
      <w:r w:rsidRPr="00241074">
        <w:rPr>
          <w:b/>
        </w:rPr>
        <w:t>-Нива 2» (</w:t>
      </w:r>
      <w:r w:rsidR="00155C5C">
        <w:rPr>
          <w:b/>
        </w:rPr>
        <w:t xml:space="preserve">далее - </w:t>
      </w:r>
      <w:r w:rsidRPr="00241074">
        <w:rPr>
          <w:b/>
        </w:rPr>
        <w:t>«Доля 2») (ИНН: 5836693117);</w:t>
      </w:r>
    </w:p>
    <w:p w14:paraId="1DC82EAB" w14:textId="3DC482B0" w:rsidR="00241074" w:rsidRPr="00241074" w:rsidRDefault="00241074" w:rsidP="00241074">
      <w:pPr>
        <w:tabs>
          <w:tab w:val="left" w:pos="720"/>
        </w:tabs>
        <w:ind w:firstLine="426"/>
        <w:jc w:val="both"/>
        <w:rPr>
          <w:b/>
        </w:rPr>
      </w:pPr>
      <w:r w:rsidRPr="00241074">
        <w:rPr>
          <w:b/>
        </w:rPr>
        <w:t>3) 100% долей в уставном капитале ООО «</w:t>
      </w:r>
      <w:proofErr w:type="spellStart"/>
      <w:r w:rsidRPr="00241074">
        <w:rPr>
          <w:b/>
        </w:rPr>
        <w:t>ТрастАгро</w:t>
      </w:r>
      <w:proofErr w:type="spellEnd"/>
      <w:r w:rsidRPr="00241074">
        <w:rPr>
          <w:b/>
        </w:rPr>
        <w:t>-Нива 3» (</w:t>
      </w:r>
      <w:r w:rsidR="00155C5C">
        <w:rPr>
          <w:b/>
        </w:rPr>
        <w:t xml:space="preserve">далее - </w:t>
      </w:r>
      <w:r w:rsidRPr="00241074">
        <w:rPr>
          <w:b/>
        </w:rPr>
        <w:t>«Доля 3») (ИНН: 5836693124);</w:t>
      </w:r>
    </w:p>
    <w:p w14:paraId="23B3173C" w14:textId="18B2B482" w:rsidR="00241074" w:rsidRPr="00241074" w:rsidRDefault="00241074" w:rsidP="00241074">
      <w:pPr>
        <w:tabs>
          <w:tab w:val="left" w:pos="720"/>
        </w:tabs>
        <w:ind w:firstLine="426"/>
        <w:jc w:val="both"/>
        <w:rPr>
          <w:b/>
        </w:rPr>
      </w:pPr>
      <w:r w:rsidRPr="00241074">
        <w:rPr>
          <w:b/>
        </w:rPr>
        <w:t>4) 100% долей в уставном капитале ООО «</w:t>
      </w:r>
      <w:proofErr w:type="spellStart"/>
      <w:r w:rsidRPr="00241074">
        <w:rPr>
          <w:b/>
        </w:rPr>
        <w:t>ТрастАгро</w:t>
      </w:r>
      <w:proofErr w:type="spellEnd"/>
      <w:r w:rsidRPr="00241074">
        <w:rPr>
          <w:b/>
        </w:rPr>
        <w:t>-Элеватор» (</w:t>
      </w:r>
      <w:r w:rsidR="00155C5C">
        <w:rPr>
          <w:b/>
        </w:rPr>
        <w:t xml:space="preserve">далее - </w:t>
      </w:r>
      <w:r w:rsidRPr="00241074">
        <w:rPr>
          <w:b/>
        </w:rPr>
        <w:t>«Доля 4») (ИНН: 5802005718);</w:t>
      </w:r>
    </w:p>
    <w:p w14:paraId="288F2CB8" w14:textId="2C01DC04" w:rsidR="00241074" w:rsidRPr="00241074" w:rsidRDefault="00241074" w:rsidP="00241074">
      <w:pPr>
        <w:tabs>
          <w:tab w:val="left" w:pos="720"/>
        </w:tabs>
        <w:ind w:firstLine="426"/>
        <w:jc w:val="both"/>
        <w:rPr>
          <w:b/>
        </w:rPr>
      </w:pPr>
      <w:r w:rsidRPr="00241074">
        <w:rPr>
          <w:b/>
        </w:rPr>
        <w:t>5) 100% долей в уставном капитале ООО «</w:t>
      </w:r>
      <w:proofErr w:type="spellStart"/>
      <w:r w:rsidRPr="00241074">
        <w:rPr>
          <w:b/>
        </w:rPr>
        <w:t>Кургановский</w:t>
      </w:r>
      <w:proofErr w:type="spellEnd"/>
      <w:r w:rsidRPr="00241074">
        <w:rPr>
          <w:b/>
        </w:rPr>
        <w:t>» (</w:t>
      </w:r>
      <w:r w:rsidR="00155C5C">
        <w:rPr>
          <w:b/>
        </w:rPr>
        <w:t xml:space="preserve">далее - </w:t>
      </w:r>
      <w:r w:rsidRPr="00241074">
        <w:rPr>
          <w:b/>
        </w:rPr>
        <w:t>«Доля 5») (ИНН: 5802007289);</w:t>
      </w:r>
    </w:p>
    <w:p w14:paraId="17B3531B" w14:textId="12CC5C07" w:rsidR="00241074" w:rsidRPr="00241074" w:rsidRDefault="00241074" w:rsidP="00241074">
      <w:pPr>
        <w:tabs>
          <w:tab w:val="left" w:pos="720"/>
        </w:tabs>
        <w:ind w:firstLine="426"/>
        <w:jc w:val="both"/>
        <w:rPr>
          <w:b/>
        </w:rPr>
      </w:pPr>
      <w:r w:rsidRPr="00241074">
        <w:rPr>
          <w:b/>
        </w:rPr>
        <w:t>6) 100% долей в уставном капитале ООО «Управляющая компания «</w:t>
      </w:r>
      <w:proofErr w:type="spellStart"/>
      <w:r w:rsidRPr="00241074">
        <w:rPr>
          <w:b/>
        </w:rPr>
        <w:t>Ростагро</w:t>
      </w:r>
      <w:proofErr w:type="spellEnd"/>
      <w:r w:rsidRPr="00241074">
        <w:rPr>
          <w:b/>
        </w:rPr>
        <w:t>» (</w:t>
      </w:r>
      <w:r w:rsidR="00155C5C">
        <w:rPr>
          <w:b/>
        </w:rPr>
        <w:t xml:space="preserve">далее - </w:t>
      </w:r>
      <w:r w:rsidRPr="00241074">
        <w:rPr>
          <w:b/>
        </w:rPr>
        <w:t>«Доля 6») (ИНН: 0411156212);</w:t>
      </w:r>
    </w:p>
    <w:p w14:paraId="5587F87E" w14:textId="6D4DAF7A" w:rsidR="00241074" w:rsidRPr="00241074" w:rsidRDefault="00241074" w:rsidP="00241074">
      <w:pPr>
        <w:tabs>
          <w:tab w:val="left" w:pos="720"/>
        </w:tabs>
        <w:ind w:firstLine="426"/>
        <w:jc w:val="both"/>
        <w:rPr>
          <w:b/>
        </w:rPr>
      </w:pPr>
      <w:r w:rsidRPr="00241074">
        <w:rPr>
          <w:b/>
        </w:rPr>
        <w:t>7) 99,56% паев Закрытого рентного паевого инвестиционного фонда «Капитальные вложения» (</w:t>
      </w:r>
      <w:r w:rsidR="00155C5C">
        <w:rPr>
          <w:b/>
        </w:rPr>
        <w:t xml:space="preserve">далее - </w:t>
      </w:r>
      <w:r w:rsidRPr="00241074">
        <w:rPr>
          <w:b/>
        </w:rPr>
        <w:t>«Паи ЗПИФ»);</w:t>
      </w:r>
    </w:p>
    <w:p w14:paraId="67BE7607" w14:textId="50320ED4" w:rsidR="000E5A92" w:rsidRDefault="00241074" w:rsidP="00241074">
      <w:pPr>
        <w:tabs>
          <w:tab w:val="left" w:pos="720"/>
        </w:tabs>
        <w:ind w:firstLine="426"/>
        <w:jc w:val="both"/>
        <w:rPr>
          <w:b/>
        </w:rPr>
      </w:pPr>
      <w:r w:rsidRPr="00241074">
        <w:rPr>
          <w:b/>
        </w:rPr>
        <w:t>8) Права (требования) к ООО УК «</w:t>
      </w:r>
      <w:proofErr w:type="spellStart"/>
      <w:r w:rsidRPr="00241074">
        <w:rPr>
          <w:b/>
        </w:rPr>
        <w:t>Ростагро</w:t>
      </w:r>
      <w:proofErr w:type="spellEnd"/>
      <w:r w:rsidRPr="00241074">
        <w:rPr>
          <w:b/>
        </w:rPr>
        <w:t>» и ООО «</w:t>
      </w:r>
      <w:proofErr w:type="spellStart"/>
      <w:r w:rsidRPr="00241074">
        <w:rPr>
          <w:b/>
        </w:rPr>
        <w:t>Кургановский</w:t>
      </w:r>
      <w:proofErr w:type="spellEnd"/>
      <w:r w:rsidRPr="00241074">
        <w:rPr>
          <w:b/>
        </w:rPr>
        <w:t xml:space="preserve">» по </w:t>
      </w:r>
      <w:r>
        <w:rPr>
          <w:b/>
        </w:rPr>
        <w:t>у</w:t>
      </w:r>
      <w:r w:rsidRPr="00241074">
        <w:rPr>
          <w:b/>
        </w:rPr>
        <w:t xml:space="preserve">ступаемым договорам </w:t>
      </w:r>
      <w:r w:rsidR="009300D3" w:rsidRPr="009300D3">
        <w:rPr>
          <w:b/>
        </w:rPr>
        <w:t>в размере, который будет существовать на дату уступки</w:t>
      </w:r>
      <w:r w:rsidRPr="00241074">
        <w:rPr>
          <w:b/>
        </w:rPr>
        <w:t xml:space="preserve"> (</w:t>
      </w:r>
      <w:r w:rsidR="00155C5C">
        <w:rPr>
          <w:b/>
        </w:rPr>
        <w:t xml:space="preserve">далее - </w:t>
      </w:r>
      <w:r w:rsidRPr="00241074">
        <w:rPr>
          <w:b/>
        </w:rPr>
        <w:t>«Требования»).</w:t>
      </w:r>
    </w:p>
    <w:p w14:paraId="7BB87DF4" w14:textId="73B9CB1A" w:rsidR="00241074" w:rsidRPr="009A4198" w:rsidRDefault="00241074" w:rsidP="00241074">
      <w:pPr>
        <w:tabs>
          <w:tab w:val="left" w:pos="720"/>
        </w:tabs>
        <w:ind w:firstLine="426"/>
        <w:jc w:val="both"/>
        <w:rPr>
          <w:bCs/>
        </w:rPr>
      </w:pPr>
      <w:bookmarkStart w:id="0" w:name="_Hlk116990211"/>
      <w:r>
        <w:rPr>
          <w:bCs/>
        </w:rPr>
        <w:t xml:space="preserve">Перечень уступаемых договоров и размер задолженности </w:t>
      </w:r>
      <w:r w:rsidR="009300D3">
        <w:rPr>
          <w:bCs/>
        </w:rPr>
        <w:t xml:space="preserve">на 19.10.2022 </w:t>
      </w:r>
      <w:r>
        <w:rPr>
          <w:bCs/>
        </w:rPr>
        <w:t>приведен в Таблице 1:</w:t>
      </w:r>
    </w:p>
    <w:bookmarkEnd w:id="0"/>
    <w:p w14:paraId="4EAEB068" w14:textId="1EB27773" w:rsidR="00BE1B9C" w:rsidRDefault="00BE1B9C" w:rsidP="000E5A92">
      <w:pPr>
        <w:tabs>
          <w:tab w:val="left" w:pos="720"/>
        </w:tabs>
        <w:ind w:firstLine="426"/>
        <w:jc w:val="both"/>
        <w:rPr>
          <w:b/>
        </w:rPr>
      </w:pPr>
    </w:p>
    <w:p w14:paraId="4DCF98AF" w14:textId="36A88484" w:rsidR="000E5A92" w:rsidRPr="00241074" w:rsidRDefault="00BE1B9C" w:rsidP="00241074">
      <w:pPr>
        <w:tabs>
          <w:tab w:val="left" w:pos="720"/>
        </w:tabs>
        <w:ind w:firstLine="426"/>
        <w:jc w:val="right"/>
        <w:rPr>
          <w:b/>
        </w:rPr>
      </w:pPr>
      <w:bookmarkStart w:id="1" w:name="_Hlk116990307"/>
      <w:r>
        <w:rPr>
          <w:b/>
        </w:rPr>
        <w:t>Таблица № 1</w:t>
      </w:r>
      <w:bookmarkEnd w:id="1"/>
      <w:r w:rsidR="00EA1B9E">
        <w:rPr>
          <w:rStyle w:val="af5"/>
          <w:b/>
        </w:rPr>
        <w:footnoteReference w:id="1"/>
      </w:r>
    </w:p>
    <w:p w14:paraId="4AA036ED" w14:textId="77777777" w:rsidR="000F3F6D" w:rsidRPr="00413955" w:rsidRDefault="000F3F6D" w:rsidP="000F3F6D">
      <w:pPr>
        <w:jc w:val="center"/>
        <w:rPr>
          <w:rFonts w:ascii="Verdana" w:hAnsi="Verdana" w:cstheme="minorHAnsi"/>
          <w:b/>
          <w:bCs/>
          <w:sz w:val="20"/>
          <w:szCs w:val="20"/>
        </w:rPr>
      </w:pPr>
      <w:r>
        <w:rPr>
          <w:rFonts w:ascii="Verdana" w:hAnsi="Verdana" w:cstheme="minorHAnsi"/>
          <w:b/>
          <w:bCs/>
          <w:sz w:val="20"/>
          <w:szCs w:val="20"/>
        </w:rPr>
        <w:t>Кредитные договоры</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724"/>
        <w:gridCol w:w="1725"/>
        <w:gridCol w:w="2079"/>
      </w:tblGrid>
      <w:tr w:rsidR="000F3F6D" w:rsidRPr="00F14601" w14:paraId="0869F83E" w14:textId="77777777" w:rsidTr="000F3F6D">
        <w:trPr>
          <w:trHeight w:val="830"/>
        </w:trPr>
        <w:tc>
          <w:tcPr>
            <w:tcW w:w="2552" w:type="dxa"/>
            <w:shd w:val="clear" w:color="auto" w:fill="auto"/>
            <w:vAlign w:val="center"/>
          </w:tcPr>
          <w:p w14:paraId="7F67F57D" w14:textId="77777777" w:rsidR="000F3F6D" w:rsidRPr="00F14601" w:rsidRDefault="000F3F6D" w:rsidP="00AB7966">
            <w:pPr>
              <w:jc w:val="center"/>
              <w:rPr>
                <w:rFonts w:ascii="Verdana" w:hAnsi="Verdana" w:cstheme="minorHAnsi"/>
                <w:sz w:val="16"/>
                <w:szCs w:val="16"/>
              </w:rPr>
            </w:pPr>
            <w:r w:rsidRPr="00F14601">
              <w:rPr>
                <w:rFonts w:ascii="Verdana" w:hAnsi="Verdana" w:cstheme="minorHAnsi"/>
                <w:b/>
                <w:sz w:val="16"/>
                <w:szCs w:val="16"/>
              </w:rPr>
              <w:t>Наименование заемщика</w:t>
            </w:r>
          </w:p>
        </w:tc>
        <w:tc>
          <w:tcPr>
            <w:tcW w:w="2126" w:type="dxa"/>
            <w:shd w:val="clear" w:color="auto" w:fill="auto"/>
            <w:vAlign w:val="center"/>
          </w:tcPr>
          <w:p w14:paraId="5241C2FB" w14:textId="77777777" w:rsidR="000F3F6D" w:rsidRPr="00F14601" w:rsidRDefault="000F3F6D" w:rsidP="00AB7966">
            <w:pPr>
              <w:jc w:val="center"/>
              <w:rPr>
                <w:rFonts w:ascii="Verdana" w:hAnsi="Verdana" w:cstheme="minorHAnsi"/>
                <w:sz w:val="16"/>
                <w:szCs w:val="16"/>
              </w:rPr>
            </w:pPr>
            <w:r w:rsidRPr="00F14601">
              <w:rPr>
                <w:rFonts w:ascii="Verdana" w:hAnsi="Verdana" w:cstheme="minorHAnsi"/>
                <w:b/>
                <w:sz w:val="16"/>
                <w:szCs w:val="16"/>
              </w:rPr>
              <w:t xml:space="preserve">№ </w:t>
            </w:r>
            <w:r>
              <w:rPr>
                <w:rFonts w:ascii="Verdana" w:hAnsi="Verdana" w:cstheme="minorHAnsi"/>
                <w:b/>
                <w:sz w:val="16"/>
                <w:szCs w:val="16"/>
              </w:rPr>
              <w:t xml:space="preserve">кредитного </w:t>
            </w:r>
            <w:r w:rsidRPr="00F14601">
              <w:rPr>
                <w:rFonts w:ascii="Verdana" w:hAnsi="Verdana" w:cstheme="minorHAnsi"/>
                <w:b/>
                <w:sz w:val="16"/>
                <w:szCs w:val="16"/>
              </w:rPr>
              <w:t>договора</w:t>
            </w:r>
          </w:p>
        </w:tc>
        <w:tc>
          <w:tcPr>
            <w:tcW w:w="1724" w:type="dxa"/>
            <w:shd w:val="clear" w:color="auto" w:fill="auto"/>
            <w:noWrap/>
            <w:vAlign w:val="center"/>
          </w:tcPr>
          <w:p w14:paraId="3FE1F9B7" w14:textId="77777777" w:rsidR="000F3F6D" w:rsidRPr="000E6DD0" w:rsidRDefault="000F3F6D" w:rsidP="00AB7966">
            <w:pPr>
              <w:jc w:val="center"/>
              <w:rPr>
                <w:rFonts w:ascii="Verdana" w:hAnsi="Verdana" w:cstheme="minorHAnsi"/>
                <w:b/>
                <w:sz w:val="16"/>
                <w:szCs w:val="16"/>
              </w:rPr>
            </w:pPr>
            <w:r w:rsidRPr="000E6DD0">
              <w:rPr>
                <w:rFonts w:ascii="Verdana" w:hAnsi="Verdana" w:cstheme="minorHAnsi"/>
                <w:b/>
                <w:sz w:val="16"/>
                <w:szCs w:val="16"/>
              </w:rPr>
              <w:t>ОД</w:t>
            </w:r>
            <w:r>
              <w:rPr>
                <w:rFonts w:ascii="Verdana" w:hAnsi="Verdana" w:cstheme="minorHAnsi"/>
                <w:b/>
                <w:sz w:val="16"/>
                <w:szCs w:val="16"/>
              </w:rPr>
              <w:t>,</w:t>
            </w:r>
            <w:r>
              <w:rPr>
                <w:rFonts w:ascii="Verdana" w:hAnsi="Verdana" w:cstheme="minorHAnsi"/>
                <w:b/>
                <w:sz w:val="16"/>
                <w:szCs w:val="16"/>
              </w:rPr>
              <w:br/>
              <w:t>руб.</w:t>
            </w:r>
          </w:p>
        </w:tc>
        <w:tc>
          <w:tcPr>
            <w:tcW w:w="1725" w:type="dxa"/>
            <w:shd w:val="clear" w:color="auto" w:fill="auto"/>
            <w:noWrap/>
            <w:vAlign w:val="center"/>
          </w:tcPr>
          <w:p w14:paraId="5B35B5D9" w14:textId="77777777" w:rsidR="000F3F6D" w:rsidRPr="00762B32" w:rsidRDefault="000F3F6D" w:rsidP="00AB7966">
            <w:pPr>
              <w:jc w:val="center"/>
              <w:rPr>
                <w:rFonts w:ascii="Verdana" w:hAnsi="Verdana" w:cstheme="minorHAnsi"/>
                <w:b/>
                <w:sz w:val="16"/>
                <w:szCs w:val="16"/>
              </w:rPr>
            </w:pPr>
            <w:r w:rsidRPr="00762B32">
              <w:rPr>
                <w:rFonts w:ascii="Verdana" w:hAnsi="Verdana" w:cstheme="minorHAnsi"/>
                <w:b/>
                <w:sz w:val="16"/>
                <w:szCs w:val="16"/>
              </w:rPr>
              <w:t>%</w:t>
            </w:r>
            <w:r>
              <w:rPr>
                <w:rFonts w:ascii="Verdana" w:hAnsi="Verdana" w:cstheme="minorHAnsi"/>
                <w:b/>
                <w:sz w:val="16"/>
                <w:szCs w:val="16"/>
              </w:rPr>
              <w:t>,</w:t>
            </w:r>
            <w:r>
              <w:rPr>
                <w:rFonts w:ascii="Verdana" w:hAnsi="Verdana" w:cstheme="minorHAnsi"/>
                <w:b/>
                <w:sz w:val="16"/>
                <w:szCs w:val="16"/>
              </w:rPr>
              <w:br/>
              <w:t>руб.</w:t>
            </w:r>
          </w:p>
        </w:tc>
        <w:tc>
          <w:tcPr>
            <w:tcW w:w="2079" w:type="dxa"/>
            <w:shd w:val="clear" w:color="auto" w:fill="auto"/>
            <w:vAlign w:val="center"/>
          </w:tcPr>
          <w:p w14:paraId="368E33E7" w14:textId="77777777" w:rsidR="000F3F6D" w:rsidRPr="000E6DD0" w:rsidRDefault="000F3F6D" w:rsidP="00AB7966">
            <w:pPr>
              <w:jc w:val="center"/>
              <w:rPr>
                <w:rFonts w:ascii="Verdana" w:hAnsi="Verdana" w:cstheme="minorHAnsi"/>
                <w:b/>
                <w:bCs/>
                <w:sz w:val="16"/>
                <w:szCs w:val="16"/>
              </w:rPr>
            </w:pPr>
            <w:r w:rsidRPr="000E6DD0">
              <w:rPr>
                <w:rFonts w:ascii="Verdana" w:hAnsi="Verdana" w:cstheme="minorHAnsi"/>
                <w:b/>
                <w:bCs/>
                <w:sz w:val="16"/>
                <w:szCs w:val="16"/>
              </w:rPr>
              <w:t>Итого задолженность</w:t>
            </w:r>
            <w:r>
              <w:rPr>
                <w:rFonts w:ascii="Verdana" w:hAnsi="Verdana" w:cstheme="minorHAnsi"/>
                <w:b/>
                <w:bCs/>
                <w:sz w:val="16"/>
                <w:szCs w:val="16"/>
              </w:rPr>
              <w:t>, руб.</w:t>
            </w:r>
          </w:p>
        </w:tc>
      </w:tr>
      <w:tr w:rsidR="000F3F6D" w:rsidRPr="00F14601" w14:paraId="3BE73BC1" w14:textId="77777777" w:rsidTr="000F3F6D">
        <w:trPr>
          <w:trHeight w:val="70"/>
        </w:trPr>
        <w:tc>
          <w:tcPr>
            <w:tcW w:w="2552" w:type="dxa"/>
            <w:shd w:val="clear" w:color="auto" w:fill="auto"/>
            <w:vAlign w:val="center"/>
          </w:tcPr>
          <w:p w14:paraId="64651566" w14:textId="77777777" w:rsidR="000F3F6D" w:rsidRPr="00F14601" w:rsidRDefault="000F3F6D" w:rsidP="00AB7966">
            <w:pPr>
              <w:rPr>
                <w:rFonts w:ascii="Verdana" w:hAnsi="Verdana" w:cstheme="minorHAnsi"/>
                <w:sz w:val="16"/>
                <w:szCs w:val="16"/>
              </w:rPr>
            </w:pPr>
            <w:r w:rsidRPr="00F14601">
              <w:rPr>
                <w:rFonts w:ascii="Verdana" w:eastAsiaTheme="minorHAnsi" w:hAnsi="Verdana" w:cs="Verdana"/>
                <w:sz w:val="16"/>
                <w:szCs w:val="16"/>
              </w:rPr>
              <w:t xml:space="preserve">ООО </w:t>
            </w:r>
            <w:r>
              <w:rPr>
                <w:rFonts w:ascii="Verdana" w:eastAsiaTheme="minorHAnsi" w:hAnsi="Verdana" w:cs="Verdana"/>
                <w:sz w:val="16"/>
                <w:szCs w:val="16"/>
              </w:rPr>
              <w:t>«</w:t>
            </w:r>
            <w:proofErr w:type="spellStart"/>
            <w:r w:rsidRPr="00F14601">
              <w:rPr>
                <w:rFonts w:ascii="Verdana" w:eastAsiaTheme="minorHAnsi" w:hAnsi="Verdana" w:cs="Verdana"/>
                <w:sz w:val="16"/>
                <w:szCs w:val="16"/>
              </w:rPr>
              <w:t>Кургановский</w:t>
            </w:r>
            <w:proofErr w:type="spellEnd"/>
            <w:r>
              <w:rPr>
                <w:rFonts w:ascii="Verdana" w:eastAsiaTheme="minorHAnsi" w:hAnsi="Verdana" w:cs="Verdana"/>
                <w:sz w:val="16"/>
                <w:szCs w:val="16"/>
              </w:rPr>
              <w:t>»</w:t>
            </w:r>
          </w:p>
        </w:tc>
        <w:tc>
          <w:tcPr>
            <w:tcW w:w="2126" w:type="dxa"/>
            <w:shd w:val="clear" w:color="auto" w:fill="FFFFFF" w:themeFill="background1"/>
            <w:vAlign w:val="center"/>
          </w:tcPr>
          <w:p w14:paraId="14F2D0B6" w14:textId="77777777" w:rsidR="000F3F6D" w:rsidRPr="00F14601" w:rsidRDefault="000F3F6D" w:rsidP="00AB7966">
            <w:pPr>
              <w:jc w:val="center"/>
              <w:rPr>
                <w:rFonts w:ascii="Verdana" w:hAnsi="Verdana" w:cstheme="minorHAnsi"/>
                <w:sz w:val="16"/>
                <w:szCs w:val="16"/>
              </w:rPr>
            </w:pPr>
            <w:r w:rsidRPr="00F14601">
              <w:rPr>
                <w:rFonts w:ascii="Verdana" w:hAnsi="Verdana" w:cstheme="minorHAnsi"/>
                <w:sz w:val="16"/>
                <w:szCs w:val="16"/>
              </w:rPr>
              <w:t>5456 от 15.12.2011г.</w:t>
            </w:r>
          </w:p>
        </w:tc>
        <w:tc>
          <w:tcPr>
            <w:tcW w:w="1724" w:type="dxa"/>
            <w:shd w:val="clear" w:color="auto" w:fill="auto"/>
            <w:noWrap/>
            <w:vAlign w:val="center"/>
          </w:tcPr>
          <w:p w14:paraId="423D83C0" w14:textId="77777777" w:rsidR="000F3F6D" w:rsidRPr="00F14601" w:rsidRDefault="000F3F6D" w:rsidP="00AB7966">
            <w:pPr>
              <w:jc w:val="center"/>
              <w:rPr>
                <w:rFonts w:ascii="Verdana" w:hAnsi="Verdana" w:cstheme="minorHAnsi"/>
                <w:sz w:val="16"/>
                <w:szCs w:val="16"/>
              </w:rPr>
            </w:pPr>
            <w:r w:rsidRPr="00711850">
              <w:rPr>
                <w:rFonts w:ascii="Verdana" w:hAnsi="Verdana" w:cstheme="minorHAnsi"/>
                <w:sz w:val="16"/>
                <w:szCs w:val="16"/>
              </w:rPr>
              <w:t>795</w:t>
            </w:r>
            <w:r>
              <w:rPr>
                <w:rFonts w:ascii="Verdana" w:hAnsi="Verdana" w:cstheme="minorHAnsi"/>
                <w:sz w:val="16"/>
                <w:szCs w:val="16"/>
              </w:rPr>
              <w:t> </w:t>
            </w:r>
            <w:r w:rsidRPr="00711850">
              <w:rPr>
                <w:rFonts w:ascii="Verdana" w:hAnsi="Verdana" w:cstheme="minorHAnsi"/>
                <w:sz w:val="16"/>
                <w:szCs w:val="16"/>
              </w:rPr>
              <w:t>515</w:t>
            </w:r>
            <w:r>
              <w:rPr>
                <w:rFonts w:ascii="Verdana" w:hAnsi="Verdana" w:cstheme="minorHAnsi"/>
                <w:sz w:val="16"/>
                <w:szCs w:val="16"/>
              </w:rPr>
              <w:t> </w:t>
            </w:r>
            <w:r w:rsidRPr="00711850">
              <w:rPr>
                <w:rFonts w:ascii="Verdana" w:hAnsi="Verdana" w:cstheme="minorHAnsi"/>
                <w:sz w:val="16"/>
                <w:szCs w:val="16"/>
              </w:rPr>
              <w:t>000</w:t>
            </w:r>
            <w:r>
              <w:rPr>
                <w:rFonts w:ascii="Verdana" w:hAnsi="Verdana" w:cstheme="minorHAnsi"/>
                <w:sz w:val="16"/>
                <w:szCs w:val="16"/>
              </w:rPr>
              <w:t>,00</w:t>
            </w:r>
          </w:p>
        </w:tc>
        <w:tc>
          <w:tcPr>
            <w:tcW w:w="1725" w:type="dxa"/>
            <w:shd w:val="clear" w:color="auto" w:fill="auto"/>
            <w:noWrap/>
            <w:vAlign w:val="center"/>
          </w:tcPr>
          <w:p w14:paraId="4CF427FA" w14:textId="77777777" w:rsidR="000F3F6D" w:rsidRPr="00711850" w:rsidRDefault="000F3F6D" w:rsidP="00AB7966">
            <w:pPr>
              <w:jc w:val="center"/>
              <w:rPr>
                <w:rFonts w:ascii="Verdana" w:hAnsi="Verdana" w:cstheme="minorHAnsi"/>
                <w:sz w:val="16"/>
                <w:szCs w:val="16"/>
              </w:rPr>
            </w:pPr>
            <w:r w:rsidRPr="00711850">
              <w:rPr>
                <w:rFonts w:ascii="Verdana" w:hAnsi="Verdana" w:cstheme="minorHAnsi"/>
                <w:sz w:val="16"/>
                <w:szCs w:val="16"/>
              </w:rPr>
              <w:t>115</w:t>
            </w:r>
            <w:r>
              <w:rPr>
                <w:rFonts w:ascii="Verdana" w:hAnsi="Verdana" w:cstheme="minorHAnsi"/>
                <w:sz w:val="16"/>
                <w:szCs w:val="16"/>
              </w:rPr>
              <w:t> </w:t>
            </w:r>
            <w:r w:rsidRPr="00711850">
              <w:rPr>
                <w:rFonts w:ascii="Verdana" w:hAnsi="Verdana" w:cstheme="minorHAnsi"/>
                <w:sz w:val="16"/>
                <w:szCs w:val="16"/>
              </w:rPr>
              <w:t>345</w:t>
            </w:r>
            <w:r>
              <w:rPr>
                <w:rFonts w:ascii="Verdana" w:hAnsi="Verdana" w:cstheme="minorHAnsi"/>
                <w:sz w:val="16"/>
                <w:szCs w:val="16"/>
              </w:rPr>
              <w:t> </w:t>
            </w:r>
            <w:r w:rsidRPr="00711850">
              <w:rPr>
                <w:rFonts w:ascii="Verdana" w:hAnsi="Verdana" w:cstheme="minorHAnsi"/>
                <w:sz w:val="16"/>
                <w:szCs w:val="16"/>
              </w:rPr>
              <w:t>976,99</w:t>
            </w:r>
          </w:p>
        </w:tc>
        <w:tc>
          <w:tcPr>
            <w:tcW w:w="2079" w:type="dxa"/>
            <w:shd w:val="clear" w:color="auto" w:fill="auto"/>
            <w:vAlign w:val="center"/>
          </w:tcPr>
          <w:p w14:paraId="4DAE89BF" w14:textId="77777777" w:rsidR="000F3F6D" w:rsidRPr="00711850" w:rsidRDefault="000F3F6D" w:rsidP="00AB7966">
            <w:pPr>
              <w:jc w:val="center"/>
              <w:rPr>
                <w:rFonts w:ascii="Verdana" w:hAnsi="Verdana" w:cstheme="minorHAnsi"/>
                <w:bCs/>
                <w:sz w:val="16"/>
                <w:szCs w:val="16"/>
              </w:rPr>
            </w:pPr>
            <w:r>
              <w:rPr>
                <w:rFonts w:ascii="Verdana" w:hAnsi="Verdana" w:cstheme="minorHAnsi"/>
                <w:bCs/>
                <w:sz w:val="16"/>
                <w:szCs w:val="16"/>
              </w:rPr>
              <w:t>910 860 976,99</w:t>
            </w:r>
          </w:p>
        </w:tc>
      </w:tr>
      <w:tr w:rsidR="000F3F6D" w:rsidRPr="00F14601" w14:paraId="04B2E0B5" w14:textId="77777777" w:rsidTr="000F3F6D">
        <w:trPr>
          <w:trHeight w:val="70"/>
        </w:trPr>
        <w:tc>
          <w:tcPr>
            <w:tcW w:w="2552" w:type="dxa"/>
            <w:shd w:val="clear" w:color="auto" w:fill="auto"/>
            <w:vAlign w:val="center"/>
          </w:tcPr>
          <w:p w14:paraId="30EC2D03" w14:textId="77777777" w:rsidR="000F3F6D" w:rsidRPr="00F14601" w:rsidRDefault="000F3F6D" w:rsidP="00AB7966">
            <w:pPr>
              <w:rPr>
                <w:rFonts w:ascii="Verdana" w:hAnsi="Verdana" w:cstheme="minorHAnsi"/>
                <w:sz w:val="16"/>
                <w:szCs w:val="16"/>
              </w:rPr>
            </w:pPr>
            <w:r w:rsidRPr="00F14601">
              <w:rPr>
                <w:rFonts w:ascii="Verdana" w:eastAsiaTheme="minorHAnsi" w:hAnsi="Verdana" w:cs="Verdana"/>
                <w:sz w:val="16"/>
                <w:szCs w:val="16"/>
              </w:rPr>
              <w:t xml:space="preserve">ООО </w:t>
            </w:r>
            <w:r>
              <w:rPr>
                <w:rFonts w:ascii="Verdana" w:eastAsiaTheme="minorHAnsi" w:hAnsi="Verdana" w:cs="Verdana"/>
                <w:sz w:val="16"/>
                <w:szCs w:val="16"/>
              </w:rPr>
              <w:t>«</w:t>
            </w:r>
            <w:proofErr w:type="spellStart"/>
            <w:r w:rsidRPr="00F14601">
              <w:rPr>
                <w:rFonts w:ascii="Verdana" w:eastAsiaTheme="minorHAnsi" w:hAnsi="Verdana" w:cs="Verdana"/>
                <w:sz w:val="16"/>
                <w:szCs w:val="16"/>
              </w:rPr>
              <w:t>Кургановский</w:t>
            </w:r>
            <w:proofErr w:type="spellEnd"/>
            <w:r>
              <w:rPr>
                <w:rFonts w:ascii="Verdana" w:eastAsiaTheme="minorHAnsi" w:hAnsi="Verdana" w:cs="Verdana"/>
                <w:sz w:val="16"/>
                <w:szCs w:val="16"/>
              </w:rPr>
              <w:t>»</w:t>
            </w:r>
          </w:p>
        </w:tc>
        <w:tc>
          <w:tcPr>
            <w:tcW w:w="2126" w:type="dxa"/>
            <w:shd w:val="clear" w:color="auto" w:fill="FFFFFF" w:themeFill="background1"/>
            <w:vAlign w:val="center"/>
          </w:tcPr>
          <w:p w14:paraId="6F879405" w14:textId="77777777" w:rsidR="000F3F6D" w:rsidRPr="00F14601" w:rsidRDefault="000F3F6D" w:rsidP="00AB7966">
            <w:pPr>
              <w:jc w:val="center"/>
              <w:rPr>
                <w:rFonts w:ascii="Verdana" w:hAnsi="Verdana" w:cstheme="minorHAnsi"/>
                <w:sz w:val="16"/>
                <w:szCs w:val="16"/>
              </w:rPr>
            </w:pPr>
            <w:r w:rsidRPr="00F14601">
              <w:rPr>
                <w:rFonts w:ascii="Verdana" w:hAnsi="Verdana" w:cstheme="minorHAnsi"/>
                <w:sz w:val="16"/>
                <w:szCs w:val="16"/>
              </w:rPr>
              <w:t>1098КЛ/15 от 16.03.2015г.</w:t>
            </w:r>
          </w:p>
        </w:tc>
        <w:tc>
          <w:tcPr>
            <w:tcW w:w="1724" w:type="dxa"/>
            <w:shd w:val="clear" w:color="auto" w:fill="auto"/>
            <w:noWrap/>
            <w:vAlign w:val="center"/>
          </w:tcPr>
          <w:p w14:paraId="3F466C0B" w14:textId="77777777" w:rsidR="000F3F6D" w:rsidRPr="00F14601" w:rsidRDefault="000F3F6D" w:rsidP="00AB7966">
            <w:pPr>
              <w:jc w:val="center"/>
              <w:rPr>
                <w:rFonts w:ascii="Verdana" w:hAnsi="Verdana" w:cstheme="minorHAnsi"/>
                <w:sz w:val="16"/>
                <w:szCs w:val="16"/>
              </w:rPr>
            </w:pPr>
            <w:r w:rsidRPr="00711850">
              <w:rPr>
                <w:rFonts w:ascii="Verdana" w:hAnsi="Verdana" w:cstheme="minorHAnsi"/>
                <w:sz w:val="16"/>
                <w:szCs w:val="16"/>
              </w:rPr>
              <w:t>231</w:t>
            </w:r>
            <w:r>
              <w:rPr>
                <w:rFonts w:ascii="Verdana" w:hAnsi="Verdana" w:cstheme="minorHAnsi"/>
                <w:sz w:val="16"/>
                <w:szCs w:val="16"/>
              </w:rPr>
              <w:t> </w:t>
            </w:r>
            <w:r w:rsidRPr="00711850">
              <w:rPr>
                <w:rFonts w:ascii="Verdana" w:hAnsi="Verdana" w:cstheme="minorHAnsi"/>
                <w:sz w:val="16"/>
                <w:szCs w:val="16"/>
              </w:rPr>
              <w:t>000</w:t>
            </w:r>
            <w:r>
              <w:rPr>
                <w:rFonts w:ascii="Verdana" w:hAnsi="Verdana" w:cstheme="minorHAnsi"/>
                <w:sz w:val="16"/>
                <w:szCs w:val="16"/>
              </w:rPr>
              <w:t> </w:t>
            </w:r>
            <w:r w:rsidRPr="00711850">
              <w:rPr>
                <w:rFonts w:ascii="Verdana" w:hAnsi="Verdana" w:cstheme="minorHAnsi"/>
                <w:sz w:val="16"/>
                <w:szCs w:val="16"/>
              </w:rPr>
              <w:t>000,00</w:t>
            </w:r>
          </w:p>
        </w:tc>
        <w:tc>
          <w:tcPr>
            <w:tcW w:w="1725" w:type="dxa"/>
            <w:shd w:val="clear" w:color="auto" w:fill="auto"/>
            <w:noWrap/>
            <w:vAlign w:val="center"/>
          </w:tcPr>
          <w:p w14:paraId="0BABAEF3" w14:textId="77777777" w:rsidR="000F3F6D" w:rsidRPr="00711850" w:rsidRDefault="000F3F6D" w:rsidP="00AB7966">
            <w:pPr>
              <w:jc w:val="center"/>
              <w:rPr>
                <w:rFonts w:ascii="Verdana" w:hAnsi="Verdana" w:cstheme="minorHAnsi"/>
                <w:sz w:val="16"/>
                <w:szCs w:val="16"/>
              </w:rPr>
            </w:pPr>
            <w:r w:rsidRPr="00711850">
              <w:rPr>
                <w:rFonts w:ascii="Verdana" w:hAnsi="Verdana" w:cstheme="minorHAnsi"/>
                <w:sz w:val="16"/>
                <w:szCs w:val="16"/>
              </w:rPr>
              <w:t>90 034 476,31</w:t>
            </w:r>
          </w:p>
        </w:tc>
        <w:tc>
          <w:tcPr>
            <w:tcW w:w="2079" w:type="dxa"/>
            <w:shd w:val="clear" w:color="auto" w:fill="auto"/>
            <w:vAlign w:val="center"/>
          </w:tcPr>
          <w:p w14:paraId="546368A8" w14:textId="77777777" w:rsidR="000F3F6D" w:rsidRPr="00711850" w:rsidRDefault="000F3F6D" w:rsidP="00AB7966">
            <w:pPr>
              <w:jc w:val="center"/>
              <w:rPr>
                <w:rFonts w:ascii="Verdana" w:hAnsi="Verdana" w:cstheme="minorHAnsi"/>
                <w:bCs/>
                <w:sz w:val="16"/>
                <w:szCs w:val="16"/>
              </w:rPr>
            </w:pPr>
            <w:r>
              <w:rPr>
                <w:rFonts w:ascii="Verdana" w:hAnsi="Verdana" w:cstheme="minorHAnsi"/>
                <w:bCs/>
                <w:sz w:val="16"/>
                <w:szCs w:val="16"/>
              </w:rPr>
              <w:t>321 034 476,3</w:t>
            </w:r>
          </w:p>
        </w:tc>
      </w:tr>
      <w:tr w:rsidR="000F3F6D" w:rsidRPr="00F14601" w14:paraId="048410CA" w14:textId="77777777" w:rsidTr="000F3F6D">
        <w:trPr>
          <w:trHeight w:val="70"/>
        </w:trPr>
        <w:tc>
          <w:tcPr>
            <w:tcW w:w="2552" w:type="dxa"/>
            <w:shd w:val="clear" w:color="auto" w:fill="auto"/>
            <w:vAlign w:val="center"/>
          </w:tcPr>
          <w:p w14:paraId="5D6333E7" w14:textId="77777777" w:rsidR="000F3F6D" w:rsidRPr="00F14601" w:rsidRDefault="000F3F6D" w:rsidP="00AB7966">
            <w:pPr>
              <w:rPr>
                <w:rFonts w:ascii="Verdana" w:hAnsi="Verdana" w:cstheme="minorHAnsi"/>
                <w:sz w:val="16"/>
                <w:szCs w:val="16"/>
              </w:rPr>
            </w:pPr>
            <w:r w:rsidRPr="00F14601">
              <w:rPr>
                <w:rFonts w:ascii="Verdana" w:eastAsiaTheme="minorHAnsi" w:hAnsi="Verdana" w:cs="Verdana"/>
                <w:sz w:val="16"/>
                <w:szCs w:val="16"/>
              </w:rPr>
              <w:t xml:space="preserve">ООО </w:t>
            </w:r>
            <w:r>
              <w:rPr>
                <w:rFonts w:ascii="Verdana" w:eastAsiaTheme="minorHAnsi" w:hAnsi="Verdana" w:cs="Verdana"/>
                <w:sz w:val="16"/>
                <w:szCs w:val="16"/>
              </w:rPr>
              <w:t>«</w:t>
            </w:r>
            <w:proofErr w:type="spellStart"/>
            <w:r w:rsidRPr="00F14601">
              <w:rPr>
                <w:rFonts w:ascii="Verdana" w:eastAsiaTheme="minorHAnsi" w:hAnsi="Verdana" w:cs="Verdana"/>
                <w:sz w:val="16"/>
                <w:szCs w:val="16"/>
              </w:rPr>
              <w:t>Кургановский</w:t>
            </w:r>
            <w:proofErr w:type="spellEnd"/>
            <w:r>
              <w:rPr>
                <w:rFonts w:ascii="Verdana" w:eastAsiaTheme="minorHAnsi" w:hAnsi="Verdana" w:cs="Verdana"/>
                <w:sz w:val="16"/>
                <w:szCs w:val="16"/>
              </w:rPr>
              <w:t>»</w:t>
            </w:r>
          </w:p>
        </w:tc>
        <w:tc>
          <w:tcPr>
            <w:tcW w:w="2126" w:type="dxa"/>
            <w:shd w:val="clear" w:color="auto" w:fill="FFFFFF" w:themeFill="background1"/>
            <w:vAlign w:val="center"/>
          </w:tcPr>
          <w:p w14:paraId="41CB0EF1" w14:textId="77777777" w:rsidR="000F3F6D" w:rsidRPr="00F14601" w:rsidRDefault="000F3F6D" w:rsidP="00AB7966">
            <w:pPr>
              <w:jc w:val="center"/>
              <w:rPr>
                <w:rFonts w:ascii="Verdana" w:hAnsi="Verdana" w:cstheme="minorHAnsi"/>
                <w:sz w:val="16"/>
                <w:szCs w:val="16"/>
              </w:rPr>
            </w:pPr>
            <w:r w:rsidRPr="00F14601">
              <w:rPr>
                <w:rFonts w:ascii="Verdana" w:hAnsi="Verdana" w:cstheme="minorHAnsi"/>
                <w:sz w:val="16"/>
                <w:szCs w:val="16"/>
              </w:rPr>
              <w:t>1319КЛ/16 от 26.05.2016г.</w:t>
            </w:r>
          </w:p>
        </w:tc>
        <w:tc>
          <w:tcPr>
            <w:tcW w:w="1724" w:type="dxa"/>
            <w:shd w:val="clear" w:color="auto" w:fill="auto"/>
            <w:noWrap/>
            <w:vAlign w:val="center"/>
          </w:tcPr>
          <w:p w14:paraId="26090E37" w14:textId="77777777" w:rsidR="000F3F6D" w:rsidRPr="00F14601" w:rsidRDefault="000F3F6D" w:rsidP="00AB7966">
            <w:pPr>
              <w:jc w:val="center"/>
              <w:rPr>
                <w:rFonts w:ascii="Verdana" w:hAnsi="Verdana" w:cstheme="minorHAnsi"/>
                <w:sz w:val="16"/>
                <w:szCs w:val="16"/>
              </w:rPr>
            </w:pPr>
            <w:r w:rsidRPr="00711850">
              <w:rPr>
                <w:rFonts w:ascii="Verdana" w:hAnsi="Verdana" w:cstheme="minorHAnsi"/>
                <w:sz w:val="16"/>
                <w:szCs w:val="16"/>
              </w:rPr>
              <w:t>150</w:t>
            </w:r>
            <w:r>
              <w:rPr>
                <w:rFonts w:ascii="Verdana" w:hAnsi="Verdana" w:cstheme="minorHAnsi"/>
                <w:sz w:val="16"/>
                <w:szCs w:val="16"/>
              </w:rPr>
              <w:t> </w:t>
            </w:r>
            <w:r w:rsidRPr="00711850">
              <w:rPr>
                <w:rFonts w:ascii="Verdana" w:hAnsi="Verdana" w:cstheme="minorHAnsi"/>
                <w:sz w:val="16"/>
                <w:szCs w:val="16"/>
              </w:rPr>
              <w:t>000</w:t>
            </w:r>
            <w:r>
              <w:rPr>
                <w:rFonts w:ascii="Verdana" w:hAnsi="Verdana" w:cstheme="minorHAnsi"/>
                <w:sz w:val="16"/>
                <w:szCs w:val="16"/>
              </w:rPr>
              <w:t> </w:t>
            </w:r>
            <w:r w:rsidRPr="00711850">
              <w:rPr>
                <w:rFonts w:ascii="Verdana" w:hAnsi="Verdana" w:cstheme="minorHAnsi"/>
                <w:sz w:val="16"/>
                <w:szCs w:val="16"/>
              </w:rPr>
              <w:t>000,00</w:t>
            </w:r>
          </w:p>
        </w:tc>
        <w:tc>
          <w:tcPr>
            <w:tcW w:w="1725" w:type="dxa"/>
            <w:shd w:val="clear" w:color="auto" w:fill="auto"/>
            <w:noWrap/>
            <w:vAlign w:val="center"/>
          </w:tcPr>
          <w:p w14:paraId="44732594" w14:textId="77777777" w:rsidR="000F3F6D" w:rsidRPr="00711850" w:rsidRDefault="000F3F6D" w:rsidP="00AB7966">
            <w:pPr>
              <w:jc w:val="center"/>
              <w:rPr>
                <w:rFonts w:ascii="Verdana" w:hAnsi="Verdana" w:cstheme="minorHAnsi"/>
                <w:bCs/>
                <w:sz w:val="16"/>
                <w:szCs w:val="16"/>
              </w:rPr>
            </w:pPr>
            <w:r w:rsidRPr="00711850">
              <w:rPr>
                <w:rFonts w:ascii="Verdana" w:hAnsi="Verdana" w:cstheme="minorHAnsi"/>
                <w:bCs/>
                <w:sz w:val="16"/>
                <w:szCs w:val="16"/>
              </w:rPr>
              <w:t>58 696 138,08</w:t>
            </w:r>
          </w:p>
        </w:tc>
        <w:tc>
          <w:tcPr>
            <w:tcW w:w="2079" w:type="dxa"/>
            <w:shd w:val="clear" w:color="auto" w:fill="auto"/>
            <w:vAlign w:val="center"/>
          </w:tcPr>
          <w:p w14:paraId="10757131" w14:textId="77777777" w:rsidR="000F3F6D" w:rsidRPr="00711850" w:rsidRDefault="000F3F6D" w:rsidP="00AB7966">
            <w:pPr>
              <w:jc w:val="center"/>
              <w:rPr>
                <w:rFonts w:ascii="Verdana" w:hAnsi="Verdana" w:cstheme="minorHAnsi"/>
                <w:bCs/>
                <w:sz w:val="16"/>
                <w:szCs w:val="16"/>
              </w:rPr>
            </w:pPr>
            <w:r>
              <w:rPr>
                <w:rFonts w:ascii="Verdana" w:hAnsi="Verdana" w:cstheme="minorHAnsi"/>
                <w:bCs/>
                <w:sz w:val="16"/>
                <w:szCs w:val="16"/>
              </w:rPr>
              <w:t>208 696 138,1</w:t>
            </w:r>
          </w:p>
        </w:tc>
      </w:tr>
      <w:tr w:rsidR="000F3F6D" w:rsidRPr="00F14601" w14:paraId="0D3B07BD" w14:textId="77777777" w:rsidTr="000F3F6D">
        <w:trPr>
          <w:trHeight w:val="70"/>
        </w:trPr>
        <w:tc>
          <w:tcPr>
            <w:tcW w:w="2552" w:type="dxa"/>
            <w:shd w:val="clear" w:color="auto" w:fill="auto"/>
            <w:vAlign w:val="center"/>
          </w:tcPr>
          <w:p w14:paraId="5984BA65" w14:textId="77777777" w:rsidR="000F3F6D" w:rsidRPr="00F14601" w:rsidRDefault="000F3F6D" w:rsidP="00AB7966">
            <w:pPr>
              <w:rPr>
                <w:rFonts w:ascii="Verdana" w:hAnsi="Verdana" w:cstheme="minorHAnsi"/>
                <w:sz w:val="16"/>
                <w:szCs w:val="16"/>
              </w:rPr>
            </w:pPr>
            <w:r w:rsidRPr="00F14601">
              <w:rPr>
                <w:rFonts w:ascii="Verdana" w:eastAsiaTheme="minorHAnsi" w:hAnsi="Verdana" w:cs="Verdana"/>
                <w:sz w:val="16"/>
                <w:szCs w:val="16"/>
              </w:rPr>
              <w:t xml:space="preserve">ООО </w:t>
            </w:r>
            <w:r>
              <w:rPr>
                <w:rFonts w:ascii="Verdana" w:eastAsiaTheme="minorHAnsi" w:hAnsi="Verdana" w:cs="Verdana"/>
                <w:sz w:val="16"/>
                <w:szCs w:val="16"/>
              </w:rPr>
              <w:t>«</w:t>
            </w:r>
            <w:proofErr w:type="spellStart"/>
            <w:r w:rsidRPr="00F14601">
              <w:rPr>
                <w:rFonts w:ascii="Verdana" w:eastAsiaTheme="minorHAnsi" w:hAnsi="Verdana" w:cs="Verdana"/>
                <w:sz w:val="16"/>
                <w:szCs w:val="16"/>
              </w:rPr>
              <w:t>Кургановский</w:t>
            </w:r>
            <w:proofErr w:type="spellEnd"/>
            <w:r>
              <w:rPr>
                <w:rFonts w:ascii="Verdana" w:eastAsiaTheme="minorHAnsi" w:hAnsi="Verdana" w:cs="Verdana"/>
                <w:sz w:val="16"/>
                <w:szCs w:val="16"/>
              </w:rPr>
              <w:t>»</w:t>
            </w:r>
          </w:p>
        </w:tc>
        <w:tc>
          <w:tcPr>
            <w:tcW w:w="2126" w:type="dxa"/>
            <w:shd w:val="clear" w:color="auto" w:fill="FFFFFF" w:themeFill="background1"/>
            <w:vAlign w:val="center"/>
          </w:tcPr>
          <w:p w14:paraId="53EFAA8D" w14:textId="77777777" w:rsidR="000F3F6D" w:rsidRPr="00F14601" w:rsidRDefault="000F3F6D" w:rsidP="00AB7966">
            <w:pPr>
              <w:jc w:val="center"/>
              <w:rPr>
                <w:rFonts w:ascii="Verdana" w:hAnsi="Verdana" w:cstheme="minorHAnsi"/>
                <w:sz w:val="16"/>
                <w:szCs w:val="16"/>
              </w:rPr>
            </w:pPr>
            <w:r w:rsidRPr="00F14601">
              <w:rPr>
                <w:rFonts w:ascii="Verdana" w:hAnsi="Verdana" w:cstheme="minorHAnsi"/>
                <w:sz w:val="16"/>
                <w:szCs w:val="16"/>
              </w:rPr>
              <w:t>1337КЛ/16 от 29.07.2016г.</w:t>
            </w:r>
          </w:p>
        </w:tc>
        <w:tc>
          <w:tcPr>
            <w:tcW w:w="1724" w:type="dxa"/>
            <w:shd w:val="clear" w:color="auto" w:fill="auto"/>
            <w:noWrap/>
            <w:vAlign w:val="center"/>
          </w:tcPr>
          <w:p w14:paraId="2C6ED8B6" w14:textId="77777777" w:rsidR="000F3F6D" w:rsidRPr="00711850" w:rsidRDefault="000F3F6D" w:rsidP="00AB7966">
            <w:pPr>
              <w:jc w:val="center"/>
              <w:rPr>
                <w:rFonts w:ascii="Verdana" w:hAnsi="Verdana" w:cstheme="minorHAnsi"/>
                <w:sz w:val="16"/>
                <w:szCs w:val="16"/>
              </w:rPr>
            </w:pPr>
            <w:r w:rsidRPr="00711850">
              <w:rPr>
                <w:rFonts w:ascii="Verdana" w:hAnsi="Verdana" w:cstheme="minorHAnsi"/>
                <w:sz w:val="16"/>
                <w:szCs w:val="16"/>
              </w:rPr>
              <w:t>250</w:t>
            </w:r>
            <w:r>
              <w:rPr>
                <w:rFonts w:ascii="Verdana" w:hAnsi="Verdana" w:cstheme="minorHAnsi"/>
                <w:sz w:val="16"/>
                <w:szCs w:val="16"/>
              </w:rPr>
              <w:t> </w:t>
            </w:r>
            <w:r w:rsidRPr="00711850">
              <w:rPr>
                <w:rFonts w:ascii="Verdana" w:hAnsi="Verdana" w:cstheme="minorHAnsi"/>
                <w:sz w:val="16"/>
                <w:szCs w:val="16"/>
              </w:rPr>
              <w:t>000</w:t>
            </w:r>
            <w:r>
              <w:rPr>
                <w:rFonts w:ascii="Verdana" w:hAnsi="Verdana" w:cstheme="minorHAnsi"/>
                <w:sz w:val="16"/>
                <w:szCs w:val="16"/>
              </w:rPr>
              <w:t> </w:t>
            </w:r>
            <w:r w:rsidRPr="00711850">
              <w:rPr>
                <w:rFonts w:ascii="Verdana" w:hAnsi="Verdana" w:cstheme="minorHAnsi"/>
                <w:sz w:val="16"/>
                <w:szCs w:val="16"/>
              </w:rPr>
              <w:t>000,00</w:t>
            </w:r>
          </w:p>
        </w:tc>
        <w:tc>
          <w:tcPr>
            <w:tcW w:w="1725" w:type="dxa"/>
            <w:shd w:val="clear" w:color="auto" w:fill="auto"/>
            <w:noWrap/>
            <w:vAlign w:val="center"/>
          </w:tcPr>
          <w:p w14:paraId="337C90C4" w14:textId="77777777" w:rsidR="000F3F6D" w:rsidRPr="00711850" w:rsidRDefault="000F3F6D" w:rsidP="00AB7966">
            <w:pPr>
              <w:jc w:val="center"/>
              <w:rPr>
                <w:rFonts w:ascii="Verdana" w:hAnsi="Verdana" w:cstheme="minorHAnsi"/>
                <w:bCs/>
                <w:sz w:val="16"/>
                <w:szCs w:val="16"/>
              </w:rPr>
            </w:pPr>
            <w:r w:rsidRPr="00711850">
              <w:rPr>
                <w:rFonts w:ascii="Verdana" w:hAnsi="Verdana" w:cstheme="minorHAnsi"/>
                <w:bCs/>
                <w:sz w:val="16"/>
                <w:szCs w:val="16"/>
              </w:rPr>
              <w:t>75</w:t>
            </w:r>
            <w:r>
              <w:rPr>
                <w:rFonts w:ascii="Verdana" w:hAnsi="Verdana" w:cstheme="minorHAnsi"/>
                <w:bCs/>
                <w:sz w:val="16"/>
                <w:szCs w:val="16"/>
              </w:rPr>
              <w:t> </w:t>
            </w:r>
            <w:r w:rsidRPr="00711850">
              <w:rPr>
                <w:rFonts w:ascii="Verdana" w:hAnsi="Verdana" w:cstheme="minorHAnsi"/>
                <w:bCs/>
                <w:sz w:val="16"/>
                <w:szCs w:val="16"/>
              </w:rPr>
              <w:t>211</w:t>
            </w:r>
            <w:r>
              <w:rPr>
                <w:rFonts w:ascii="Verdana" w:hAnsi="Verdana" w:cstheme="minorHAnsi"/>
                <w:bCs/>
                <w:sz w:val="16"/>
                <w:szCs w:val="16"/>
              </w:rPr>
              <w:t> </w:t>
            </w:r>
            <w:r w:rsidRPr="00711850">
              <w:rPr>
                <w:rFonts w:ascii="Verdana" w:hAnsi="Verdana" w:cstheme="minorHAnsi"/>
                <w:bCs/>
                <w:sz w:val="16"/>
                <w:szCs w:val="16"/>
              </w:rPr>
              <w:t>663,81</w:t>
            </w:r>
          </w:p>
        </w:tc>
        <w:tc>
          <w:tcPr>
            <w:tcW w:w="2079" w:type="dxa"/>
            <w:shd w:val="clear" w:color="auto" w:fill="auto"/>
            <w:vAlign w:val="center"/>
          </w:tcPr>
          <w:p w14:paraId="4CCA7017" w14:textId="77777777" w:rsidR="000F3F6D" w:rsidRPr="00711850" w:rsidRDefault="000F3F6D" w:rsidP="00AB7966">
            <w:pPr>
              <w:jc w:val="center"/>
              <w:rPr>
                <w:rFonts w:ascii="Verdana" w:hAnsi="Verdana" w:cstheme="minorHAnsi"/>
                <w:bCs/>
                <w:sz w:val="16"/>
                <w:szCs w:val="16"/>
              </w:rPr>
            </w:pPr>
            <w:r>
              <w:rPr>
                <w:rFonts w:ascii="Verdana" w:hAnsi="Verdana" w:cstheme="minorHAnsi"/>
                <w:bCs/>
                <w:sz w:val="16"/>
                <w:szCs w:val="16"/>
              </w:rPr>
              <w:t>325 211 663,8</w:t>
            </w:r>
          </w:p>
        </w:tc>
      </w:tr>
      <w:tr w:rsidR="000F3F6D" w:rsidRPr="00F14601" w14:paraId="4BF3E0EA" w14:textId="77777777" w:rsidTr="000F3F6D">
        <w:trPr>
          <w:trHeight w:val="70"/>
        </w:trPr>
        <w:tc>
          <w:tcPr>
            <w:tcW w:w="2552" w:type="dxa"/>
            <w:shd w:val="clear" w:color="auto" w:fill="auto"/>
            <w:vAlign w:val="center"/>
          </w:tcPr>
          <w:p w14:paraId="2CA487EC" w14:textId="77777777" w:rsidR="000F3F6D" w:rsidRPr="00F14601" w:rsidRDefault="000F3F6D" w:rsidP="00AB7966">
            <w:pPr>
              <w:rPr>
                <w:rFonts w:ascii="Verdana" w:hAnsi="Verdana" w:cstheme="minorHAnsi"/>
                <w:sz w:val="16"/>
                <w:szCs w:val="16"/>
              </w:rPr>
            </w:pPr>
            <w:r w:rsidRPr="00F14601">
              <w:rPr>
                <w:rFonts w:ascii="Verdana" w:hAnsi="Verdana" w:cstheme="minorHAnsi"/>
                <w:sz w:val="16"/>
                <w:szCs w:val="16"/>
              </w:rPr>
              <w:t xml:space="preserve">ООО </w:t>
            </w:r>
            <w:r>
              <w:rPr>
                <w:rFonts w:ascii="Verdana" w:hAnsi="Verdana" w:cstheme="minorHAnsi"/>
                <w:sz w:val="16"/>
                <w:szCs w:val="16"/>
              </w:rPr>
              <w:t>«</w:t>
            </w:r>
            <w:r w:rsidRPr="00F14601">
              <w:rPr>
                <w:rFonts w:ascii="Verdana" w:hAnsi="Verdana" w:cstheme="minorHAnsi"/>
                <w:sz w:val="16"/>
                <w:szCs w:val="16"/>
              </w:rPr>
              <w:t xml:space="preserve">Управляющая компания </w:t>
            </w:r>
            <w:r>
              <w:rPr>
                <w:rFonts w:ascii="Verdana" w:hAnsi="Verdana" w:cstheme="minorHAnsi"/>
                <w:sz w:val="16"/>
                <w:szCs w:val="16"/>
              </w:rPr>
              <w:t>«</w:t>
            </w:r>
            <w:proofErr w:type="spellStart"/>
            <w:r w:rsidRPr="00F14601">
              <w:rPr>
                <w:rFonts w:ascii="Verdana" w:hAnsi="Verdana" w:cstheme="minorHAnsi"/>
                <w:sz w:val="16"/>
                <w:szCs w:val="16"/>
              </w:rPr>
              <w:t>Ростагро</w:t>
            </w:r>
            <w:proofErr w:type="spellEnd"/>
            <w:r>
              <w:rPr>
                <w:rFonts w:ascii="Verdana" w:hAnsi="Verdana" w:cstheme="minorHAnsi"/>
                <w:sz w:val="16"/>
                <w:szCs w:val="16"/>
              </w:rPr>
              <w:t>»</w:t>
            </w:r>
          </w:p>
        </w:tc>
        <w:tc>
          <w:tcPr>
            <w:tcW w:w="2126" w:type="dxa"/>
            <w:shd w:val="clear" w:color="auto" w:fill="auto"/>
            <w:vAlign w:val="center"/>
          </w:tcPr>
          <w:p w14:paraId="3EFF2D4B" w14:textId="77777777" w:rsidR="000F3F6D" w:rsidRPr="00F14601" w:rsidRDefault="000F3F6D" w:rsidP="00AB7966">
            <w:pPr>
              <w:jc w:val="center"/>
              <w:rPr>
                <w:rFonts w:ascii="Verdana" w:hAnsi="Verdana" w:cstheme="minorHAnsi"/>
                <w:sz w:val="16"/>
                <w:szCs w:val="16"/>
              </w:rPr>
            </w:pPr>
            <w:r w:rsidRPr="00F14601">
              <w:rPr>
                <w:rFonts w:ascii="Verdana" w:hAnsi="Verdana" w:cstheme="minorHAnsi"/>
                <w:sz w:val="16"/>
                <w:szCs w:val="16"/>
              </w:rPr>
              <w:t>30/К/0550 от 28.02.2020г.</w:t>
            </w:r>
          </w:p>
        </w:tc>
        <w:tc>
          <w:tcPr>
            <w:tcW w:w="1724" w:type="dxa"/>
            <w:shd w:val="clear" w:color="auto" w:fill="auto"/>
            <w:noWrap/>
            <w:vAlign w:val="center"/>
          </w:tcPr>
          <w:p w14:paraId="5E7977CD" w14:textId="77777777" w:rsidR="000F3F6D" w:rsidRPr="00711850" w:rsidRDefault="000F3F6D" w:rsidP="00AB7966">
            <w:pPr>
              <w:jc w:val="center"/>
              <w:rPr>
                <w:rFonts w:ascii="Verdana" w:hAnsi="Verdana" w:cstheme="minorHAnsi"/>
                <w:sz w:val="16"/>
                <w:szCs w:val="16"/>
              </w:rPr>
            </w:pPr>
            <w:r w:rsidRPr="00711850">
              <w:rPr>
                <w:rFonts w:ascii="Verdana" w:hAnsi="Verdana" w:cstheme="minorHAnsi"/>
                <w:sz w:val="16"/>
                <w:szCs w:val="16"/>
              </w:rPr>
              <w:t>162</w:t>
            </w:r>
            <w:r>
              <w:rPr>
                <w:rFonts w:ascii="Verdana" w:hAnsi="Verdana" w:cstheme="minorHAnsi"/>
                <w:sz w:val="16"/>
                <w:szCs w:val="16"/>
              </w:rPr>
              <w:t> </w:t>
            </w:r>
            <w:r w:rsidRPr="00711850">
              <w:rPr>
                <w:rFonts w:ascii="Verdana" w:hAnsi="Verdana" w:cstheme="minorHAnsi"/>
                <w:sz w:val="16"/>
                <w:szCs w:val="16"/>
              </w:rPr>
              <w:t>814</w:t>
            </w:r>
            <w:r>
              <w:rPr>
                <w:rFonts w:ascii="Verdana" w:hAnsi="Verdana" w:cstheme="minorHAnsi"/>
                <w:sz w:val="16"/>
                <w:szCs w:val="16"/>
              </w:rPr>
              <w:t> </w:t>
            </w:r>
            <w:r w:rsidRPr="00711850">
              <w:rPr>
                <w:rFonts w:ascii="Verdana" w:hAnsi="Verdana" w:cstheme="minorHAnsi"/>
                <w:sz w:val="16"/>
                <w:szCs w:val="16"/>
              </w:rPr>
              <w:t>483,57</w:t>
            </w:r>
          </w:p>
        </w:tc>
        <w:tc>
          <w:tcPr>
            <w:tcW w:w="1725" w:type="dxa"/>
            <w:shd w:val="clear" w:color="auto" w:fill="auto"/>
            <w:noWrap/>
            <w:vAlign w:val="center"/>
          </w:tcPr>
          <w:p w14:paraId="74F5E057" w14:textId="77777777" w:rsidR="000F3F6D" w:rsidRPr="00711850" w:rsidRDefault="000F3F6D" w:rsidP="00AB7966">
            <w:pPr>
              <w:jc w:val="center"/>
              <w:rPr>
                <w:rFonts w:ascii="Verdana" w:hAnsi="Verdana" w:cstheme="minorHAnsi"/>
                <w:bCs/>
                <w:sz w:val="16"/>
                <w:szCs w:val="16"/>
              </w:rPr>
            </w:pPr>
            <w:r w:rsidRPr="00711850">
              <w:rPr>
                <w:rFonts w:ascii="Verdana" w:hAnsi="Verdana" w:cstheme="minorHAnsi"/>
                <w:bCs/>
                <w:sz w:val="16"/>
                <w:szCs w:val="16"/>
              </w:rPr>
              <w:t>2</w:t>
            </w:r>
            <w:r>
              <w:rPr>
                <w:rFonts w:ascii="Verdana" w:hAnsi="Verdana" w:cstheme="minorHAnsi"/>
                <w:bCs/>
                <w:sz w:val="16"/>
                <w:szCs w:val="16"/>
              </w:rPr>
              <w:t> </w:t>
            </w:r>
            <w:r w:rsidRPr="00711850">
              <w:rPr>
                <w:rFonts w:ascii="Verdana" w:hAnsi="Verdana" w:cstheme="minorHAnsi"/>
                <w:bCs/>
                <w:sz w:val="16"/>
                <w:szCs w:val="16"/>
              </w:rPr>
              <w:t>953</w:t>
            </w:r>
            <w:r>
              <w:rPr>
                <w:rFonts w:ascii="Verdana" w:hAnsi="Verdana" w:cstheme="minorHAnsi"/>
                <w:bCs/>
                <w:sz w:val="16"/>
                <w:szCs w:val="16"/>
              </w:rPr>
              <w:t> </w:t>
            </w:r>
            <w:r w:rsidRPr="00711850">
              <w:rPr>
                <w:rFonts w:ascii="Verdana" w:hAnsi="Verdana" w:cstheme="minorHAnsi"/>
                <w:bCs/>
                <w:sz w:val="16"/>
                <w:szCs w:val="16"/>
              </w:rPr>
              <w:t>128,16</w:t>
            </w:r>
          </w:p>
        </w:tc>
        <w:tc>
          <w:tcPr>
            <w:tcW w:w="2079" w:type="dxa"/>
            <w:shd w:val="clear" w:color="auto" w:fill="auto"/>
            <w:vAlign w:val="center"/>
          </w:tcPr>
          <w:p w14:paraId="17AC66E3" w14:textId="77777777" w:rsidR="000F3F6D" w:rsidRPr="00711850" w:rsidRDefault="000F3F6D" w:rsidP="00AB7966">
            <w:pPr>
              <w:jc w:val="center"/>
              <w:rPr>
                <w:rFonts w:ascii="Verdana" w:hAnsi="Verdana" w:cstheme="minorHAnsi"/>
                <w:bCs/>
                <w:sz w:val="16"/>
                <w:szCs w:val="16"/>
              </w:rPr>
            </w:pPr>
            <w:r>
              <w:rPr>
                <w:rFonts w:ascii="Verdana" w:hAnsi="Verdana" w:cstheme="minorHAnsi"/>
                <w:bCs/>
                <w:sz w:val="16"/>
                <w:szCs w:val="16"/>
              </w:rPr>
              <w:t>165 767 611,7</w:t>
            </w:r>
          </w:p>
        </w:tc>
      </w:tr>
    </w:tbl>
    <w:p w14:paraId="660851AA" w14:textId="77777777" w:rsidR="000F3F6D" w:rsidRPr="00413955" w:rsidRDefault="000F3F6D" w:rsidP="000F3F6D">
      <w:pPr>
        <w:rPr>
          <w:rFonts w:ascii="Verdana" w:hAnsi="Verdana" w:cstheme="minorHAnsi"/>
          <w:sz w:val="20"/>
          <w:szCs w:val="20"/>
        </w:rPr>
      </w:pPr>
    </w:p>
    <w:p w14:paraId="6831CCBC" w14:textId="77777777" w:rsidR="000F3F6D" w:rsidRPr="00413955" w:rsidRDefault="000F3F6D" w:rsidP="000F3F6D">
      <w:pPr>
        <w:jc w:val="center"/>
        <w:rPr>
          <w:rFonts w:ascii="Verdana" w:hAnsi="Verdana" w:cstheme="minorHAnsi"/>
          <w:b/>
          <w:bCs/>
          <w:sz w:val="20"/>
          <w:szCs w:val="20"/>
        </w:rPr>
      </w:pPr>
      <w:r>
        <w:rPr>
          <w:rFonts w:ascii="Verdana" w:hAnsi="Verdana" w:cstheme="minorHAnsi"/>
          <w:b/>
          <w:bCs/>
          <w:sz w:val="20"/>
          <w:szCs w:val="20"/>
        </w:rPr>
        <w:t>Договоры займа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724"/>
        <w:gridCol w:w="1725"/>
        <w:gridCol w:w="2079"/>
      </w:tblGrid>
      <w:tr w:rsidR="000F3F6D" w:rsidRPr="00F14601" w14:paraId="23C9C036" w14:textId="77777777" w:rsidTr="000F3F6D">
        <w:trPr>
          <w:trHeight w:val="830"/>
        </w:trPr>
        <w:tc>
          <w:tcPr>
            <w:tcW w:w="2552" w:type="dxa"/>
            <w:shd w:val="clear" w:color="auto" w:fill="auto"/>
            <w:vAlign w:val="center"/>
          </w:tcPr>
          <w:p w14:paraId="59882A4D" w14:textId="77777777" w:rsidR="000F3F6D" w:rsidRPr="00F14601" w:rsidRDefault="000F3F6D" w:rsidP="00AB7966">
            <w:pPr>
              <w:jc w:val="center"/>
              <w:rPr>
                <w:rFonts w:ascii="Verdana" w:hAnsi="Verdana" w:cstheme="minorHAnsi"/>
                <w:sz w:val="16"/>
                <w:szCs w:val="16"/>
              </w:rPr>
            </w:pPr>
            <w:r w:rsidRPr="00F14601">
              <w:rPr>
                <w:rFonts w:ascii="Verdana" w:hAnsi="Verdana" w:cstheme="minorHAnsi"/>
                <w:b/>
                <w:sz w:val="16"/>
                <w:szCs w:val="16"/>
              </w:rPr>
              <w:t>Наименование заемщика</w:t>
            </w:r>
          </w:p>
        </w:tc>
        <w:tc>
          <w:tcPr>
            <w:tcW w:w="2126" w:type="dxa"/>
            <w:shd w:val="clear" w:color="auto" w:fill="auto"/>
            <w:vAlign w:val="center"/>
          </w:tcPr>
          <w:p w14:paraId="57CBBC4A" w14:textId="77777777" w:rsidR="000F3F6D" w:rsidRPr="00F14601" w:rsidRDefault="000F3F6D" w:rsidP="00AB7966">
            <w:pPr>
              <w:jc w:val="center"/>
              <w:rPr>
                <w:rFonts w:ascii="Verdana" w:hAnsi="Verdana" w:cstheme="minorHAnsi"/>
                <w:sz w:val="16"/>
                <w:szCs w:val="16"/>
              </w:rPr>
            </w:pPr>
            <w:r w:rsidRPr="00F14601">
              <w:rPr>
                <w:rFonts w:ascii="Verdana" w:hAnsi="Verdana" w:cstheme="minorHAnsi"/>
                <w:b/>
                <w:sz w:val="16"/>
                <w:szCs w:val="16"/>
              </w:rPr>
              <w:t>№ договора займа</w:t>
            </w:r>
          </w:p>
        </w:tc>
        <w:tc>
          <w:tcPr>
            <w:tcW w:w="1724" w:type="dxa"/>
            <w:shd w:val="clear" w:color="auto" w:fill="auto"/>
            <w:noWrap/>
            <w:vAlign w:val="center"/>
          </w:tcPr>
          <w:p w14:paraId="3E034770" w14:textId="77777777" w:rsidR="000F3F6D" w:rsidRPr="000E6DD0" w:rsidRDefault="000F3F6D" w:rsidP="00AB7966">
            <w:pPr>
              <w:jc w:val="center"/>
              <w:rPr>
                <w:rFonts w:ascii="Verdana" w:hAnsi="Verdana" w:cstheme="minorHAnsi"/>
                <w:b/>
                <w:sz w:val="16"/>
                <w:szCs w:val="16"/>
              </w:rPr>
            </w:pPr>
            <w:r w:rsidRPr="000E6DD0">
              <w:rPr>
                <w:rFonts w:ascii="Verdana" w:hAnsi="Verdana" w:cstheme="minorHAnsi"/>
                <w:b/>
                <w:sz w:val="16"/>
                <w:szCs w:val="16"/>
              </w:rPr>
              <w:t>ОД</w:t>
            </w:r>
            <w:r>
              <w:rPr>
                <w:rFonts w:ascii="Verdana" w:hAnsi="Verdana" w:cstheme="minorHAnsi"/>
                <w:b/>
                <w:sz w:val="16"/>
                <w:szCs w:val="16"/>
              </w:rPr>
              <w:t>,</w:t>
            </w:r>
            <w:r>
              <w:rPr>
                <w:rFonts w:ascii="Verdana" w:hAnsi="Verdana" w:cstheme="minorHAnsi"/>
                <w:b/>
                <w:sz w:val="16"/>
                <w:szCs w:val="16"/>
              </w:rPr>
              <w:br/>
              <w:t>руб.</w:t>
            </w:r>
          </w:p>
        </w:tc>
        <w:tc>
          <w:tcPr>
            <w:tcW w:w="1725" w:type="dxa"/>
            <w:shd w:val="clear" w:color="auto" w:fill="auto"/>
            <w:noWrap/>
            <w:vAlign w:val="center"/>
          </w:tcPr>
          <w:p w14:paraId="1ED86463" w14:textId="77777777" w:rsidR="000F3F6D" w:rsidRPr="00762B32" w:rsidRDefault="000F3F6D" w:rsidP="00AB7966">
            <w:pPr>
              <w:jc w:val="center"/>
              <w:rPr>
                <w:rFonts w:ascii="Verdana" w:hAnsi="Verdana" w:cstheme="minorHAnsi"/>
                <w:b/>
                <w:sz w:val="16"/>
                <w:szCs w:val="16"/>
              </w:rPr>
            </w:pPr>
            <w:r w:rsidRPr="00762B32">
              <w:rPr>
                <w:rFonts w:ascii="Verdana" w:hAnsi="Verdana" w:cstheme="minorHAnsi"/>
                <w:b/>
                <w:sz w:val="16"/>
                <w:szCs w:val="16"/>
              </w:rPr>
              <w:t>%</w:t>
            </w:r>
            <w:r>
              <w:rPr>
                <w:rFonts w:ascii="Verdana" w:hAnsi="Verdana" w:cstheme="minorHAnsi"/>
                <w:b/>
                <w:sz w:val="16"/>
                <w:szCs w:val="16"/>
              </w:rPr>
              <w:t>,</w:t>
            </w:r>
            <w:r>
              <w:rPr>
                <w:rFonts w:ascii="Verdana" w:hAnsi="Verdana" w:cstheme="minorHAnsi"/>
                <w:b/>
                <w:sz w:val="16"/>
                <w:szCs w:val="16"/>
              </w:rPr>
              <w:br/>
              <w:t>руб.</w:t>
            </w:r>
          </w:p>
        </w:tc>
        <w:tc>
          <w:tcPr>
            <w:tcW w:w="2079" w:type="dxa"/>
            <w:shd w:val="clear" w:color="auto" w:fill="auto"/>
            <w:vAlign w:val="center"/>
          </w:tcPr>
          <w:p w14:paraId="6E8FF57D" w14:textId="77777777" w:rsidR="000F3F6D" w:rsidRPr="000E6DD0" w:rsidRDefault="000F3F6D" w:rsidP="00AB7966">
            <w:pPr>
              <w:jc w:val="center"/>
              <w:rPr>
                <w:rFonts w:ascii="Verdana" w:hAnsi="Verdana" w:cstheme="minorHAnsi"/>
                <w:b/>
                <w:bCs/>
                <w:sz w:val="16"/>
                <w:szCs w:val="16"/>
              </w:rPr>
            </w:pPr>
            <w:r w:rsidRPr="000E6DD0">
              <w:rPr>
                <w:rFonts w:ascii="Verdana" w:hAnsi="Verdana" w:cstheme="minorHAnsi"/>
                <w:b/>
                <w:bCs/>
                <w:sz w:val="16"/>
                <w:szCs w:val="16"/>
              </w:rPr>
              <w:t>Итого задолженность</w:t>
            </w:r>
            <w:r>
              <w:rPr>
                <w:rFonts w:ascii="Verdana" w:hAnsi="Verdana" w:cstheme="minorHAnsi"/>
                <w:b/>
                <w:bCs/>
                <w:sz w:val="16"/>
                <w:szCs w:val="16"/>
              </w:rPr>
              <w:t>,</w:t>
            </w:r>
            <w:r>
              <w:rPr>
                <w:rFonts w:ascii="Verdana" w:hAnsi="Verdana" w:cstheme="minorHAnsi"/>
                <w:b/>
                <w:bCs/>
                <w:sz w:val="16"/>
                <w:szCs w:val="16"/>
              </w:rPr>
              <w:br/>
              <w:t>руб.</w:t>
            </w:r>
          </w:p>
        </w:tc>
      </w:tr>
      <w:tr w:rsidR="000F3F6D" w:rsidRPr="00F14601" w14:paraId="09A164E8" w14:textId="77777777" w:rsidTr="000F3F6D">
        <w:trPr>
          <w:trHeight w:val="70"/>
        </w:trPr>
        <w:tc>
          <w:tcPr>
            <w:tcW w:w="2552" w:type="dxa"/>
            <w:shd w:val="clear" w:color="auto" w:fill="auto"/>
            <w:vAlign w:val="center"/>
          </w:tcPr>
          <w:p w14:paraId="0DDF9E94" w14:textId="77777777" w:rsidR="000F3F6D" w:rsidRPr="00F14601" w:rsidRDefault="000F3F6D" w:rsidP="00AB7966">
            <w:pPr>
              <w:rPr>
                <w:rFonts w:ascii="Verdana" w:hAnsi="Verdana" w:cstheme="minorHAnsi"/>
                <w:sz w:val="16"/>
                <w:szCs w:val="16"/>
              </w:rPr>
            </w:pPr>
            <w:r w:rsidRPr="00F14601">
              <w:rPr>
                <w:rFonts w:ascii="Verdana" w:eastAsiaTheme="minorHAnsi" w:hAnsi="Verdana" w:cs="Verdana"/>
                <w:sz w:val="16"/>
                <w:szCs w:val="16"/>
              </w:rPr>
              <w:t xml:space="preserve">ООО </w:t>
            </w:r>
            <w:r>
              <w:rPr>
                <w:rFonts w:ascii="Verdana" w:eastAsiaTheme="minorHAnsi" w:hAnsi="Verdana" w:cs="Verdana"/>
                <w:sz w:val="16"/>
                <w:szCs w:val="16"/>
              </w:rPr>
              <w:t>«</w:t>
            </w:r>
            <w:proofErr w:type="spellStart"/>
            <w:r w:rsidRPr="00F14601">
              <w:rPr>
                <w:rFonts w:ascii="Verdana" w:eastAsiaTheme="minorHAnsi" w:hAnsi="Verdana" w:cs="Verdana"/>
                <w:sz w:val="16"/>
                <w:szCs w:val="16"/>
              </w:rPr>
              <w:t>Кургановский</w:t>
            </w:r>
            <w:proofErr w:type="spellEnd"/>
            <w:r>
              <w:rPr>
                <w:rFonts w:ascii="Verdana" w:eastAsiaTheme="minorHAnsi" w:hAnsi="Verdana" w:cs="Verdana"/>
                <w:sz w:val="16"/>
                <w:szCs w:val="16"/>
              </w:rPr>
              <w:t>»</w:t>
            </w:r>
          </w:p>
        </w:tc>
        <w:tc>
          <w:tcPr>
            <w:tcW w:w="2126" w:type="dxa"/>
            <w:shd w:val="clear" w:color="auto" w:fill="FFFFFF" w:themeFill="background1"/>
            <w:vAlign w:val="center"/>
          </w:tcPr>
          <w:p w14:paraId="56D347C4" w14:textId="77777777" w:rsidR="000F3F6D" w:rsidRPr="00F14601" w:rsidRDefault="000F3F6D" w:rsidP="00AB7966">
            <w:pPr>
              <w:jc w:val="center"/>
              <w:rPr>
                <w:rFonts w:ascii="Verdana" w:hAnsi="Verdana" w:cstheme="minorHAnsi"/>
                <w:sz w:val="16"/>
                <w:szCs w:val="16"/>
              </w:rPr>
            </w:pPr>
            <w:r w:rsidRPr="00E7687A">
              <w:rPr>
                <w:rFonts w:ascii="Verdana" w:hAnsi="Verdana" w:cstheme="minorHAnsi"/>
                <w:sz w:val="16"/>
                <w:szCs w:val="16"/>
              </w:rPr>
              <w:t>2911 от 08.08.2018г.</w:t>
            </w:r>
          </w:p>
        </w:tc>
        <w:tc>
          <w:tcPr>
            <w:tcW w:w="1724" w:type="dxa"/>
            <w:shd w:val="clear" w:color="auto" w:fill="auto"/>
            <w:noWrap/>
            <w:vAlign w:val="center"/>
          </w:tcPr>
          <w:p w14:paraId="0275064B" w14:textId="77777777" w:rsidR="000F3F6D" w:rsidRPr="00711850" w:rsidRDefault="000F3F6D" w:rsidP="00AB7966">
            <w:pPr>
              <w:jc w:val="center"/>
              <w:rPr>
                <w:rFonts w:ascii="Verdana" w:hAnsi="Verdana" w:cstheme="minorHAnsi"/>
                <w:sz w:val="16"/>
                <w:szCs w:val="16"/>
              </w:rPr>
            </w:pPr>
            <w:r w:rsidRPr="00711850">
              <w:rPr>
                <w:rFonts w:ascii="Verdana" w:hAnsi="Verdana" w:cstheme="minorHAnsi"/>
                <w:sz w:val="16"/>
                <w:szCs w:val="16"/>
              </w:rPr>
              <w:t>783</w:t>
            </w:r>
            <w:r>
              <w:rPr>
                <w:rFonts w:ascii="Verdana" w:hAnsi="Verdana" w:cstheme="minorHAnsi"/>
                <w:sz w:val="16"/>
                <w:szCs w:val="16"/>
              </w:rPr>
              <w:t> </w:t>
            </w:r>
            <w:r w:rsidRPr="00711850">
              <w:rPr>
                <w:rFonts w:ascii="Verdana" w:hAnsi="Verdana" w:cstheme="minorHAnsi"/>
                <w:sz w:val="16"/>
                <w:szCs w:val="16"/>
              </w:rPr>
              <w:t>079,35</w:t>
            </w:r>
          </w:p>
        </w:tc>
        <w:tc>
          <w:tcPr>
            <w:tcW w:w="1725" w:type="dxa"/>
            <w:shd w:val="clear" w:color="auto" w:fill="auto"/>
            <w:noWrap/>
            <w:vAlign w:val="center"/>
          </w:tcPr>
          <w:p w14:paraId="5E7F27C9" w14:textId="77777777" w:rsidR="000F3F6D" w:rsidRPr="001117F5" w:rsidRDefault="000F3F6D" w:rsidP="00AB7966">
            <w:pPr>
              <w:jc w:val="center"/>
              <w:rPr>
                <w:rFonts w:ascii="Verdana" w:hAnsi="Verdana" w:cstheme="minorHAnsi"/>
                <w:bCs/>
                <w:sz w:val="16"/>
                <w:szCs w:val="16"/>
              </w:rPr>
            </w:pPr>
            <w:r w:rsidRPr="001117F5">
              <w:rPr>
                <w:rFonts w:ascii="Verdana" w:hAnsi="Verdana" w:cstheme="minorHAnsi"/>
                <w:bCs/>
                <w:sz w:val="16"/>
                <w:szCs w:val="16"/>
              </w:rPr>
              <w:t>4 076,30</w:t>
            </w:r>
          </w:p>
        </w:tc>
        <w:tc>
          <w:tcPr>
            <w:tcW w:w="2079" w:type="dxa"/>
            <w:shd w:val="clear" w:color="auto" w:fill="auto"/>
            <w:vAlign w:val="center"/>
          </w:tcPr>
          <w:p w14:paraId="4F26413B" w14:textId="77777777" w:rsidR="000F3F6D" w:rsidRPr="00711850" w:rsidRDefault="000F3F6D" w:rsidP="00AB7966">
            <w:pPr>
              <w:jc w:val="center"/>
              <w:rPr>
                <w:rFonts w:ascii="Verdana" w:hAnsi="Verdana" w:cstheme="minorHAnsi"/>
                <w:bCs/>
                <w:sz w:val="16"/>
                <w:szCs w:val="16"/>
              </w:rPr>
            </w:pPr>
            <w:r>
              <w:rPr>
                <w:rFonts w:ascii="Verdana" w:hAnsi="Verdana" w:cstheme="minorHAnsi"/>
                <w:bCs/>
                <w:sz w:val="16"/>
                <w:szCs w:val="16"/>
              </w:rPr>
              <w:t>787 155,65</w:t>
            </w:r>
          </w:p>
        </w:tc>
      </w:tr>
      <w:tr w:rsidR="000F3F6D" w:rsidRPr="00F14601" w14:paraId="51053BBA" w14:textId="77777777" w:rsidTr="000F3F6D">
        <w:trPr>
          <w:trHeight w:val="70"/>
        </w:trPr>
        <w:tc>
          <w:tcPr>
            <w:tcW w:w="2552" w:type="dxa"/>
            <w:shd w:val="clear" w:color="auto" w:fill="auto"/>
            <w:vAlign w:val="center"/>
          </w:tcPr>
          <w:p w14:paraId="0FA8BE0C" w14:textId="77777777" w:rsidR="000F3F6D" w:rsidRPr="00F14601" w:rsidRDefault="000F3F6D" w:rsidP="00AB7966">
            <w:pPr>
              <w:rPr>
                <w:rFonts w:ascii="Verdana" w:hAnsi="Verdana" w:cstheme="minorHAnsi"/>
                <w:sz w:val="16"/>
                <w:szCs w:val="16"/>
              </w:rPr>
            </w:pPr>
            <w:r w:rsidRPr="00F14601">
              <w:rPr>
                <w:rFonts w:ascii="Verdana" w:eastAsiaTheme="minorHAnsi" w:hAnsi="Verdana" w:cs="Verdana"/>
                <w:sz w:val="16"/>
                <w:szCs w:val="16"/>
              </w:rPr>
              <w:t xml:space="preserve">ООО </w:t>
            </w:r>
            <w:r>
              <w:rPr>
                <w:rFonts w:ascii="Verdana" w:eastAsiaTheme="minorHAnsi" w:hAnsi="Verdana" w:cs="Verdana"/>
                <w:sz w:val="16"/>
                <w:szCs w:val="16"/>
              </w:rPr>
              <w:t>«</w:t>
            </w:r>
            <w:proofErr w:type="spellStart"/>
            <w:r w:rsidRPr="00F14601">
              <w:rPr>
                <w:rFonts w:ascii="Verdana" w:eastAsiaTheme="minorHAnsi" w:hAnsi="Verdana" w:cs="Verdana"/>
                <w:sz w:val="16"/>
                <w:szCs w:val="16"/>
              </w:rPr>
              <w:t>Кургановский</w:t>
            </w:r>
            <w:proofErr w:type="spellEnd"/>
            <w:r>
              <w:rPr>
                <w:rFonts w:ascii="Verdana" w:eastAsiaTheme="minorHAnsi" w:hAnsi="Verdana" w:cs="Verdana"/>
                <w:sz w:val="16"/>
                <w:szCs w:val="16"/>
              </w:rPr>
              <w:t>»</w:t>
            </w:r>
          </w:p>
        </w:tc>
        <w:tc>
          <w:tcPr>
            <w:tcW w:w="2126" w:type="dxa"/>
            <w:shd w:val="clear" w:color="auto" w:fill="FFFFFF" w:themeFill="background1"/>
            <w:vAlign w:val="center"/>
          </w:tcPr>
          <w:p w14:paraId="578F9AD0" w14:textId="77777777" w:rsidR="000F3F6D" w:rsidRPr="00F14601" w:rsidRDefault="000F3F6D" w:rsidP="00AB7966">
            <w:pPr>
              <w:jc w:val="center"/>
              <w:rPr>
                <w:rFonts w:ascii="Verdana" w:hAnsi="Verdana" w:cstheme="minorHAnsi"/>
                <w:sz w:val="16"/>
                <w:szCs w:val="16"/>
              </w:rPr>
            </w:pPr>
            <w:r w:rsidRPr="00E7687A">
              <w:rPr>
                <w:rFonts w:ascii="Verdana" w:hAnsi="Verdana" w:cstheme="minorHAnsi"/>
                <w:sz w:val="16"/>
                <w:szCs w:val="16"/>
              </w:rPr>
              <w:t>2990 от 07.08.2018г.</w:t>
            </w:r>
          </w:p>
        </w:tc>
        <w:tc>
          <w:tcPr>
            <w:tcW w:w="1724" w:type="dxa"/>
            <w:shd w:val="clear" w:color="auto" w:fill="auto"/>
            <w:noWrap/>
            <w:vAlign w:val="center"/>
          </w:tcPr>
          <w:p w14:paraId="3B331034" w14:textId="77777777" w:rsidR="000F3F6D" w:rsidRPr="00711850" w:rsidRDefault="000F3F6D" w:rsidP="00AB7966">
            <w:pPr>
              <w:jc w:val="center"/>
              <w:rPr>
                <w:rFonts w:ascii="Verdana" w:hAnsi="Verdana" w:cstheme="minorHAnsi"/>
                <w:sz w:val="16"/>
                <w:szCs w:val="16"/>
              </w:rPr>
            </w:pPr>
            <w:r w:rsidRPr="00711850">
              <w:rPr>
                <w:rFonts w:ascii="Verdana" w:hAnsi="Verdana" w:cstheme="minorHAnsi"/>
                <w:sz w:val="16"/>
                <w:szCs w:val="16"/>
              </w:rPr>
              <w:t>1</w:t>
            </w:r>
            <w:r>
              <w:rPr>
                <w:rFonts w:ascii="Verdana" w:hAnsi="Verdana" w:cstheme="minorHAnsi"/>
                <w:sz w:val="16"/>
                <w:szCs w:val="16"/>
              </w:rPr>
              <w:t> </w:t>
            </w:r>
            <w:r w:rsidRPr="00711850">
              <w:rPr>
                <w:rFonts w:ascii="Verdana" w:hAnsi="Verdana" w:cstheme="minorHAnsi"/>
                <w:sz w:val="16"/>
                <w:szCs w:val="16"/>
              </w:rPr>
              <w:t>273</w:t>
            </w:r>
            <w:r>
              <w:rPr>
                <w:rFonts w:ascii="Verdana" w:hAnsi="Verdana" w:cstheme="minorHAnsi"/>
                <w:sz w:val="16"/>
                <w:szCs w:val="16"/>
              </w:rPr>
              <w:t> </w:t>
            </w:r>
            <w:r w:rsidRPr="00711850">
              <w:rPr>
                <w:rFonts w:ascii="Verdana" w:hAnsi="Verdana" w:cstheme="minorHAnsi"/>
                <w:sz w:val="16"/>
                <w:szCs w:val="16"/>
              </w:rPr>
              <w:t>985,32</w:t>
            </w:r>
          </w:p>
        </w:tc>
        <w:tc>
          <w:tcPr>
            <w:tcW w:w="1725" w:type="dxa"/>
            <w:shd w:val="clear" w:color="auto" w:fill="auto"/>
            <w:noWrap/>
            <w:vAlign w:val="center"/>
          </w:tcPr>
          <w:p w14:paraId="31017149" w14:textId="77777777" w:rsidR="000F3F6D" w:rsidRPr="001117F5" w:rsidRDefault="000F3F6D" w:rsidP="00AB7966">
            <w:pPr>
              <w:jc w:val="center"/>
              <w:rPr>
                <w:rFonts w:ascii="Verdana" w:hAnsi="Verdana" w:cstheme="minorHAnsi"/>
                <w:bCs/>
                <w:sz w:val="16"/>
                <w:szCs w:val="16"/>
              </w:rPr>
            </w:pPr>
            <w:r w:rsidRPr="001117F5">
              <w:rPr>
                <w:rFonts w:ascii="Verdana" w:hAnsi="Verdana" w:cstheme="minorHAnsi"/>
                <w:bCs/>
                <w:sz w:val="16"/>
                <w:szCs w:val="16"/>
              </w:rPr>
              <w:t>6 631,70</w:t>
            </w:r>
          </w:p>
        </w:tc>
        <w:tc>
          <w:tcPr>
            <w:tcW w:w="2079" w:type="dxa"/>
            <w:shd w:val="clear" w:color="auto" w:fill="auto"/>
            <w:vAlign w:val="center"/>
          </w:tcPr>
          <w:p w14:paraId="1F63C18F" w14:textId="77777777" w:rsidR="000F3F6D" w:rsidRPr="00711850" w:rsidRDefault="000F3F6D" w:rsidP="00AB7966">
            <w:pPr>
              <w:jc w:val="center"/>
              <w:rPr>
                <w:rFonts w:ascii="Verdana" w:hAnsi="Verdana" w:cstheme="minorHAnsi"/>
                <w:bCs/>
                <w:sz w:val="16"/>
                <w:szCs w:val="16"/>
              </w:rPr>
            </w:pPr>
            <w:r>
              <w:rPr>
                <w:rFonts w:ascii="Verdana" w:hAnsi="Verdana" w:cstheme="minorHAnsi"/>
                <w:bCs/>
                <w:sz w:val="16"/>
                <w:szCs w:val="16"/>
              </w:rPr>
              <w:t>1 280 617,02</w:t>
            </w:r>
          </w:p>
        </w:tc>
      </w:tr>
      <w:tr w:rsidR="000F3F6D" w:rsidRPr="00F14601" w14:paraId="53C4AB54" w14:textId="77777777" w:rsidTr="000F3F6D">
        <w:trPr>
          <w:trHeight w:val="70"/>
        </w:trPr>
        <w:tc>
          <w:tcPr>
            <w:tcW w:w="2552" w:type="dxa"/>
            <w:shd w:val="clear" w:color="auto" w:fill="auto"/>
            <w:vAlign w:val="center"/>
          </w:tcPr>
          <w:p w14:paraId="50D131ED" w14:textId="77777777" w:rsidR="000F3F6D" w:rsidRPr="00F14601" w:rsidRDefault="000F3F6D" w:rsidP="00AB7966">
            <w:pPr>
              <w:rPr>
                <w:rFonts w:ascii="Verdana" w:hAnsi="Verdana" w:cstheme="minorHAnsi"/>
                <w:sz w:val="16"/>
                <w:szCs w:val="16"/>
              </w:rPr>
            </w:pPr>
            <w:r w:rsidRPr="00F14601">
              <w:rPr>
                <w:rFonts w:ascii="Verdana" w:eastAsiaTheme="minorHAnsi" w:hAnsi="Verdana" w:cs="Verdana"/>
                <w:sz w:val="16"/>
                <w:szCs w:val="16"/>
              </w:rPr>
              <w:t xml:space="preserve">ООО </w:t>
            </w:r>
            <w:r>
              <w:rPr>
                <w:rFonts w:ascii="Verdana" w:eastAsiaTheme="minorHAnsi" w:hAnsi="Verdana" w:cs="Verdana"/>
                <w:sz w:val="16"/>
                <w:szCs w:val="16"/>
              </w:rPr>
              <w:t>«</w:t>
            </w:r>
            <w:proofErr w:type="spellStart"/>
            <w:r w:rsidRPr="00F14601">
              <w:rPr>
                <w:rFonts w:ascii="Verdana" w:eastAsiaTheme="minorHAnsi" w:hAnsi="Verdana" w:cs="Verdana"/>
                <w:sz w:val="16"/>
                <w:szCs w:val="16"/>
              </w:rPr>
              <w:t>Кургановский</w:t>
            </w:r>
            <w:proofErr w:type="spellEnd"/>
            <w:r>
              <w:rPr>
                <w:rFonts w:ascii="Verdana" w:eastAsiaTheme="minorHAnsi" w:hAnsi="Verdana" w:cs="Verdana"/>
                <w:sz w:val="16"/>
                <w:szCs w:val="16"/>
              </w:rPr>
              <w:t>»</w:t>
            </w:r>
          </w:p>
        </w:tc>
        <w:tc>
          <w:tcPr>
            <w:tcW w:w="2126" w:type="dxa"/>
            <w:shd w:val="clear" w:color="auto" w:fill="FFFFFF" w:themeFill="background1"/>
            <w:vAlign w:val="center"/>
          </w:tcPr>
          <w:p w14:paraId="04752565" w14:textId="77777777" w:rsidR="000F3F6D" w:rsidRPr="00F14601" w:rsidRDefault="000F3F6D" w:rsidP="00AB7966">
            <w:pPr>
              <w:jc w:val="center"/>
              <w:rPr>
                <w:rFonts w:ascii="Verdana" w:hAnsi="Verdana" w:cstheme="minorHAnsi"/>
                <w:sz w:val="16"/>
                <w:szCs w:val="16"/>
              </w:rPr>
            </w:pPr>
            <w:r w:rsidRPr="00E7687A">
              <w:rPr>
                <w:rFonts w:ascii="Verdana" w:hAnsi="Verdana" w:cstheme="minorHAnsi"/>
                <w:sz w:val="16"/>
                <w:szCs w:val="16"/>
              </w:rPr>
              <w:t>2996 от 01.08.2018г.</w:t>
            </w:r>
          </w:p>
        </w:tc>
        <w:tc>
          <w:tcPr>
            <w:tcW w:w="1724" w:type="dxa"/>
            <w:shd w:val="clear" w:color="auto" w:fill="auto"/>
            <w:noWrap/>
            <w:vAlign w:val="center"/>
          </w:tcPr>
          <w:p w14:paraId="1D28546F" w14:textId="77777777" w:rsidR="000F3F6D" w:rsidRPr="00711850" w:rsidRDefault="000F3F6D" w:rsidP="00AB7966">
            <w:pPr>
              <w:jc w:val="center"/>
              <w:rPr>
                <w:rFonts w:ascii="Verdana" w:hAnsi="Verdana" w:cstheme="minorHAnsi"/>
                <w:sz w:val="16"/>
                <w:szCs w:val="16"/>
              </w:rPr>
            </w:pPr>
            <w:r w:rsidRPr="00711850">
              <w:rPr>
                <w:rFonts w:ascii="Verdana" w:hAnsi="Verdana" w:cstheme="minorHAnsi"/>
                <w:sz w:val="16"/>
                <w:szCs w:val="16"/>
              </w:rPr>
              <w:t>108</w:t>
            </w:r>
            <w:r>
              <w:rPr>
                <w:rFonts w:ascii="Verdana" w:hAnsi="Verdana" w:cstheme="minorHAnsi"/>
                <w:sz w:val="16"/>
                <w:szCs w:val="16"/>
              </w:rPr>
              <w:t> </w:t>
            </w:r>
            <w:r w:rsidRPr="00711850">
              <w:rPr>
                <w:rFonts w:ascii="Verdana" w:hAnsi="Verdana" w:cstheme="minorHAnsi"/>
                <w:sz w:val="16"/>
                <w:szCs w:val="16"/>
              </w:rPr>
              <w:t>693,02</w:t>
            </w:r>
          </w:p>
        </w:tc>
        <w:tc>
          <w:tcPr>
            <w:tcW w:w="1725" w:type="dxa"/>
            <w:shd w:val="clear" w:color="auto" w:fill="auto"/>
            <w:noWrap/>
            <w:vAlign w:val="center"/>
          </w:tcPr>
          <w:p w14:paraId="2F3BD767" w14:textId="77777777" w:rsidR="000F3F6D" w:rsidRPr="001117F5" w:rsidRDefault="000F3F6D" w:rsidP="00AB7966">
            <w:pPr>
              <w:jc w:val="center"/>
              <w:rPr>
                <w:rFonts w:ascii="Verdana" w:hAnsi="Verdana" w:cstheme="minorHAnsi"/>
                <w:bCs/>
                <w:sz w:val="16"/>
                <w:szCs w:val="16"/>
              </w:rPr>
            </w:pPr>
            <w:r w:rsidRPr="001117F5">
              <w:rPr>
                <w:rFonts w:ascii="Verdana" w:hAnsi="Verdana" w:cstheme="minorHAnsi"/>
                <w:bCs/>
                <w:sz w:val="16"/>
                <w:szCs w:val="16"/>
              </w:rPr>
              <w:t>410,21</w:t>
            </w:r>
          </w:p>
        </w:tc>
        <w:tc>
          <w:tcPr>
            <w:tcW w:w="2079" w:type="dxa"/>
            <w:shd w:val="clear" w:color="auto" w:fill="auto"/>
            <w:vAlign w:val="center"/>
          </w:tcPr>
          <w:p w14:paraId="25C36349" w14:textId="77777777" w:rsidR="000F3F6D" w:rsidRPr="00711850" w:rsidRDefault="000F3F6D" w:rsidP="00AB7966">
            <w:pPr>
              <w:jc w:val="center"/>
              <w:rPr>
                <w:rFonts w:ascii="Verdana" w:hAnsi="Verdana" w:cstheme="minorHAnsi"/>
                <w:bCs/>
                <w:sz w:val="16"/>
                <w:szCs w:val="16"/>
              </w:rPr>
            </w:pPr>
            <w:r>
              <w:rPr>
                <w:rFonts w:ascii="Verdana" w:hAnsi="Verdana" w:cstheme="minorHAnsi"/>
                <w:bCs/>
                <w:sz w:val="16"/>
                <w:szCs w:val="16"/>
              </w:rPr>
              <w:t>109 103,23</w:t>
            </w:r>
          </w:p>
        </w:tc>
      </w:tr>
      <w:tr w:rsidR="000F3F6D" w:rsidRPr="00F14601" w14:paraId="221BFCD2" w14:textId="77777777" w:rsidTr="000F3F6D">
        <w:trPr>
          <w:trHeight w:val="70"/>
        </w:trPr>
        <w:tc>
          <w:tcPr>
            <w:tcW w:w="2552" w:type="dxa"/>
            <w:shd w:val="clear" w:color="auto" w:fill="auto"/>
            <w:vAlign w:val="center"/>
          </w:tcPr>
          <w:p w14:paraId="3AED9E1E" w14:textId="77777777" w:rsidR="000F3F6D" w:rsidRPr="00F14601" w:rsidRDefault="000F3F6D" w:rsidP="00AB7966">
            <w:pPr>
              <w:rPr>
                <w:rFonts w:ascii="Verdana" w:eastAsiaTheme="minorHAnsi" w:hAnsi="Verdana" w:cs="Verdana"/>
                <w:sz w:val="16"/>
                <w:szCs w:val="16"/>
              </w:rPr>
            </w:pPr>
            <w:r w:rsidRPr="00F14601">
              <w:rPr>
                <w:rFonts w:ascii="Verdana" w:eastAsiaTheme="minorHAnsi" w:hAnsi="Verdana" w:cs="Verdana"/>
                <w:sz w:val="16"/>
                <w:szCs w:val="16"/>
              </w:rPr>
              <w:lastRenderedPageBreak/>
              <w:t xml:space="preserve">ООО </w:t>
            </w:r>
            <w:r>
              <w:rPr>
                <w:rFonts w:ascii="Verdana" w:eastAsiaTheme="minorHAnsi" w:hAnsi="Verdana" w:cs="Verdana"/>
                <w:sz w:val="16"/>
                <w:szCs w:val="16"/>
              </w:rPr>
              <w:t>«</w:t>
            </w:r>
            <w:proofErr w:type="spellStart"/>
            <w:r w:rsidRPr="00F14601">
              <w:rPr>
                <w:rFonts w:ascii="Verdana" w:eastAsiaTheme="minorHAnsi" w:hAnsi="Verdana" w:cs="Verdana"/>
                <w:sz w:val="16"/>
                <w:szCs w:val="16"/>
              </w:rPr>
              <w:t>Кургановский</w:t>
            </w:r>
            <w:proofErr w:type="spellEnd"/>
            <w:r>
              <w:rPr>
                <w:rFonts w:ascii="Verdana" w:eastAsiaTheme="minorHAnsi" w:hAnsi="Verdana" w:cs="Verdana"/>
                <w:sz w:val="16"/>
                <w:szCs w:val="16"/>
              </w:rPr>
              <w:t>»</w:t>
            </w:r>
          </w:p>
        </w:tc>
        <w:tc>
          <w:tcPr>
            <w:tcW w:w="2126" w:type="dxa"/>
            <w:shd w:val="clear" w:color="auto" w:fill="FFFFFF" w:themeFill="background1"/>
            <w:vAlign w:val="center"/>
          </w:tcPr>
          <w:p w14:paraId="48D7AE41" w14:textId="77777777" w:rsidR="000F3F6D" w:rsidRPr="009660AD" w:rsidRDefault="000F3F6D" w:rsidP="00AB7966">
            <w:pPr>
              <w:jc w:val="center"/>
              <w:rPr>
                <w:rFonts w:ascii="Verdana" w:hAnsi="Verdana" w:cstheme="minorHAnsi"/>
                <w:sz w:val="16"/>
                <w:szCs w:val="16"/>
                <w:highlight w:val="yellow"/>
              </w:rPr>
            </w:pPr>
            <w:r w:rsidRPr="00711850">
              <w:rPr>
                <w:rFonts w:ascii="Verdana" w:hAnsi="Verdana" w:cstheme="minorHAnsi"/>
                <w:sz w:val="16"/>
                <w:szCs w:val="16"/>
              </w:rPr>
              <w:t>2979 от 10.08.2018г.</w:t>
            </w:r>
          </w:p>
        </w:tc>
        <w:tc>
          <w:tcPr>
            <w:tcW w:w="1724" w:type="dxa"/>
            <w:shd w:val="clear" w:color="auto" w:fill="auto"/>
            <w:noWrap/>
            <w:vAlign w:val="center"/>
          </w:tcPr>
          <w:p w14:paraId="1544C6C9" w14:textId="77777777" w:rsidR="000F3F6D" w:rsidRPr="00711850" w:rsidRDefault="000F3F6D" w:rsidP="00AB7966">
            <w:pPr>
              <w:jc w:val="center"/>
              <w:rPr>
                <w:rFonts w:ascii="Verdana" w:hAnsi="Verdana" w:cstheme="minorHAnsi"/>
                <w:sz w:val="16"/>
                <w:szCs w:val="16"/>
              </w:rPr>
            </w:pPr>
            <w:r w:rsidRPr="00711850">
              <w:rPr>
                <w:rFonts w:ascii="Verdana" w:hAnsi="Verdana" w:cstheme="minorHAnsi"/>
                <w:sz w:val="16"/>
                <w:szCs w:val="16"/>
              </w:rPr>
              <w:t>48</w:t>
            </w:r>
            <w:r>
              <w:rPr>
                <w:rFonts w:ascii="Verdana" w:hAnsi="Verdana" w:cstheme="minorHAnsi"/>
                <w:sz w:val="16"/>
                <w:szCs w:val="16"/>
              </w:rPr>
              <w:t> </w:t>
            </w:r>
            <w:r w:rsidRPr="00711850">
              <w:rPr>
                <w:rFonts w:ascii="Verdana" w:hAnsi="Verdana" w:cstheme="minorHAnsi"/>
                <w:sz w:val="16"/>
                <w:szCs w:val="16"/>
              </w:rPr>
              <w:t>719,75</w:t>
            </w:r>
          </w:p>
        </w:tc>
        <w:tc>
          <w:tcPr>
            <w:tcW w:w="1725" w:type="dxa"/>
            <w:shd w:val="clear" w:color="auto" w:fill="auto"/>
            <w:noWrap/>
            <w:vAlign w:val="center"/>
          </w:tcPr>
          <w:p w14:paraId="0A8AD853" w14:textId="77777777" w:rsidR="000F3F6D" w:rsidRPr="001117F5" w:rsidRDefault="000F3F6D" w:rsidP="00AB7966">
            <w:pPr>
              <w:jc w:val="center"/>
              <w:rPr>
                <w:rFonts w:ascii="Verdana" w:hAnsi="Verdana" w:cstheme="minorHAnsi"/>
                <w:bCs/>
                <w:sz w:val="16"/>
                <w:szCs w:val="16"/>
              </w:rPr>
            </w:pPr>
            <w:r w:rsidRPr="001117F5">
              <w:rPr>
                <w:rFonts w:ascii="Verdana" w:hAnsi="Verdana" w:cstheme="minorHAnsi"/>
                <w:bCs/>
                <w:sz w:val="16"/>
                <w:szCs w:val="16"/>
              </w:rPr>
              <w:t>253,61</w:t>
            </w:r>
          </w:p>
        </w:tc>
        <w:tc>
          <w:tcPr>
            <w:tcW w:w="2079" w:type="dxa"/>
            <w:shd w:val="clear" w:color="auto" w:fill="auto"/>
            <w:vAlign w:val="center"/>
          </w:tcPr>
          <w:p w14:paraId="0B99B0B0" w14:textId="77777777" w:rsidR="000F3F6D" w:rsidRPr="00711850" w:rsidRDefault="000F3F6D" w:rsidP="00AB7966">
            <w:pPr>
              <w:jc w:val="center"/>
              <w:rPr>
                <w:rFonts w:ascii="Verdana" w:hAnsi="Verdana" w:cstheme="minorHAnsi"/>
                <w:bCs/>
                <w:sz w:val="16"/>
                <w:szCs w:val="16"/>
              </w:rPr>
            </w:pPr>
            <w:r>
              <w:rPr>
                <w:rFonts w:ascii="Verdana" w:hAnsi="Verdana" w:cstheme="minorHAnsi"/>
                <w:bCs/>
                <w:sz w:val="16"/>
                <w:szCs w:val="16"/>
              </w:rPr>
              <w:t>48 973,36</w:t>
            </w:r>
          </w:p>
        </w:tc>
      </w:tr>
      <w:tr w:rsidR="000F3F6D" w:rsidRPr="00F14601" w14:paraId="35B78C52" w14:textId="77777777" w:rsidTr="000F3F6D">
        <w:trPr>
          <w:trHeight w:val="70"/>
        </w:trPr>
        <w:tc>
          <w:tcPr>
            <w:tcW w:w="2552" w:type="dxa"/>
            <w:shd w:val="clear" w:color="auto" w:fill="auto"/>
            <w:vAlign w:val="center"/>
          </w:tcPr>
          <w:p w14:paraId="26BED690" w14:textId="77777777" w:rsidR="000F3F6D" w:rsidRPr="00F14601" w:rsidRDefault="000F3F6D" w:rsidP="00AB7966">
            <w:pPr>
              <w:rPr>
                <w:rFonts w:ascii="Verdana" w:eastAsiaTheme="minorHAnsi" w:hAnsi="Verdana" w:cs="Verdana"/>
                <w:sz w:val="16"/>
                <w:szCs w:val="16"/>
              </w:rPr>
            </w:pPr>
            <w:r w:rsidRPr="00F14601">
              <w:rPr>
                <w:rFonts w:ascii="Verdana" w:eastAsiaTheme="minorHAnsi" w:hAnsi="Verdana" w:cs="Verdana"/>
                <w:sz w:val="16"/>
                <w:szCs w:val="16"/>
              </w:rPr>
              <w:t xml:space="preserve">ООО </w:t>
            </w:r>
            <w:r>
              <w:rPr>
                <w:rFonts w:ascii="Verdana" w:eastAsiaTheme="minorHAnsi" w:hAnsi="Verdana" w:cs="Verdana"/>
                <w:sz w:val="16"/>
                <w:szCs w:val="16"/>
              </w:rPr>
              <w:t>«</w:t>
            </w:r>
            <w:proofErr w:type="spellStart"/>
            <w:r w:rsidRPr="00F14601">
              <w:rPr>
                <w:rFonts w:ascii="Verdana" w:eastAsiaTheme="minorHAnsi" w:hAnsi="Verdana" w:cs="Verdana"/>
                <w:sz w:val="16"/>
                <w:szCs w:val="16"/>
              </w:rPr>
              <w:t>Кургановский</w:t>
            </w:r>
            <w:proofErr w:type="spellEnd"/>
            <w:r>
              <w:rPr>
                <w:rFonts w:ascii="Verdana" w:eastAsiaTheme="minorHAnsi" w:hAnsi="Verdana" w:cs="Verdana"/>
                <w:sz w:val="16"/>
                <w:szCs w:val="16"/>
              </w:rPr>
              <w:t>»</w:t>
            </w:r>
          </w:p>
        </w:tc>
        <w:tc>
          <w:tcPr>
            <w:tcW w:w="2126" w:type="dxa"/>
            <w:shd w:val="clear" w:color="auto" w:fill="FFFFFF" w:themeFill="background1"/>
            <w:vAlign w:val="center"/>
          </w:tcPr>
          <w:p w14:paraId="023A16BA" w14:textId="77777777" w:rsidR="000F3F6D" w:rsidRPr="00ED14F6" w:rsidRDefault="000F3F6D" w:rsidP="00AB7966">
            <w:pPr>
              <w:jc w:val="center"/>
              <w:rPr>
                <w:rFonts w:ascii="Verdana" w:hAnsi="Verdana" w:cstheme="minorHAnsi"/>
                <w:sz w:val="16"/>
                <w:szCs w:val="16"/>
              </w:rPr>
            </w:pPr>
            <w:r w:rsidRPr="00ED14F6">
              <w:rPr>
                <w:rFonts w:ascii="Verdana" w:hAnsi="Verdana" w:cstheme="minorHAnsi"/>
                <w:sz w:val="16"/>
                <w:szCs w:val="16"/>
              </w:rPr>
              <w:t>3042 от 10.10.2018г.</w:t>
            </w:r>
          </w:p>
        </w:tc>
        <w:tc>
          <w:tcPr>
            <w:tcW w:w="1724" w:type="dxa"/>
            <w:shd w:val="clear" w:color="auto" w:fill="auto"/>
            <w:noWrap/>
            <w:vAlign w:val="center"/>
          </w:tcPr>
          <w:p w14:paraId="09868AD5" w14:textId="77777777" w:rsidR="000F3F6D" w:rsidRPr="00711850" w:rsidRDefault="000F3F6D" w:rsidP="00AB7966">
            <w:pPr>
              <w:jc w:val="center"/>
              <w:rPr>
                <w:rFonts w:ascii="Verdana" w:hAnsi="Verdana" w:cstheme="minorHAnsi"/>
                <w:sz w:val="16"/>
                <w:szCs w:val="16"/>
              </w:rPr>
            </w:pPr>
            <w:r w:rsidRPr="00711850">
              <w:rPr>
                <w:rFonts w:ascii="Verdana" w:hAnsi="Verdana" w:cstheme="minorHAnsi"/>
                <w:sz w:val="16"/>
                <w:szCs w:val="16"/>
              </w:rPr>
              <w:t>474</w:t>
            </w:r>
            <w:r>
              <w:rPr>
                <w:rFonts w:ascii="Verdana" w:hAnsi="Verdana" w:cstheme="minorHAnsi"/>
                <w:sz w:val="16"/>
                <w:szCs w:val="16"/>
              </w:rPr>
              <w:t> </w:t>
            </w:r>
            <w:r w:rsidRPr="00711850">
              <w:rPr>
                <w:rFonts w:ascii="Verdana" w:hAnsi="Verdana" w:cstheme="minorHAnsi"/>
                <w:sz w:val="16"/>
                <w:szCs w:val="16"/>
              </w:rPr>
              <w:t>289,17</w:t>
            </w:r>
          </w:p>
        </w:tc>
        <w:tc>
          <w:tcPr>
            <w:tcW w:w="1725" w:type="dxa"/>
            <w:shd w:val="clear" w:color="auto" w:fill="auto"/>
            <w:noWrap/>
            <w:vAlign w:val="center"/>
          </w:tcPr>
          <w:p w14:paraId="0988B5C5" w14:textId="77777777" w:rsidR="000F3F6D" w:rsidRPr="001117F5" w:rsidRDefault="000F3F6D" w:rsidP="00AB7966">
            <w:pPr>
              <w:jc w:val="center"/>
              <w:rPr>
                <w:rFonts w:ascii="Verdana" w:hAnsi="Verdana" w:cstheme="minorHAnsi"/>
                <w:bCs/>
                <w:sz w:val="16"/>
                <w:szCs w:val="16"/>
              </w:rPr>
            </w:pPr>
            <w:r w:rsidRPr="001117F5">
              <w:rPr>
                <w:rFonts w:ascii="Verdana" w:hAnsi="Verdana" w:cstheme="minorHAnsi"/>
                <w:bCs/>
                <w:sz w:val="16"/>
                <w:szCs w:val="16"/>
              </w:rPr>
              <w:t>1 789,96</w:t>
            </w:r>
          </w:p>
        </w:tc>
        <w:tc>
          <w:tcPr>
            <w:tcW w:w="2079" w:type="dxa"/>
            <w:shd w:val="clear" w:color="auto" w:fill="auto"/>
            <w:vAlign w:val="center"/>
          </w:tcPr>
          <w:p w14:paraId="5CB20D5D" w14:textId="77777777" w:rsidR="000F3F6D" w:rsidRPr="00711850" w:rsidRDefault="000F3F6D" w:rsidP="00AB7966">
            <w:pPr>
              <w:jc w:val="center"/>
              <w:rPr>
                <w:rFonts w:ascii="Verdana" w:hAnsi="Verdana" w:cstheme="minorHAnsi"/>
                <w:bCs/>
                <w:sz w:val="16"/>
                <w:szCs w:val="16"/>
              </w:rPr>
            </w:pPr>
            <w:r>
              <w:rPr>
                <w:rFonts w:ascii="Verdana" w:hAnsi="Verdana" w:cstheme="minorHAnsi"/>
                <w:bCs/>
                <w:sz w:val="16"/>
                <w:szCs w:val="16"/>
              </w:rPr>
              <w:t>476 079,13</w:t>
            </w:r>
          </w:p>
        </w:tc>
      </w:tr>
      <w:tr w:rsidR="000F3F6D" w:rsidRPr="00F14601" w14:paraId="7EAA2E37" w14:textId="77777777" w:rsidTr="000F3F6D">
        <w:trPr>
          <w:trHeight w:val="70"/>
        </w:trPr>
        <w:tc>
          <w:tcPr>
            <w:tcW w:w="2552" w:type="dxa"/>
            <w:shd w:val="clear" w:color="auto" w:fill="auto"/>
            <w:vAlign w:val="center"/>
          </w:tcPr>
          <w:p w14:paraId="5D8EE913" w14:textId="77777777" w:rsidR="000F3F6D" w:rsidRPr="00F14601" w:rsidRDefault="000F3F6D" w:rsidP="00AB7966">
            <w:pPr>
              <w:rPr>
                <w:rFonts w:ascii="Verdana" w:eastAsiaTheme="minorHAnsi" w:hAnsi="Verdana" w:cs="Verdana"/>
                <w:sz w:val="16"/>
                <w:szCs w:val="16"/>
              </w:rPr>
            </w:pPr>
            <w:r w:rsidRPr="00F14601">
              <w:rPr>
                <w:rFonts w:ascii="Verdana" w:eastAsiaTheme="minorHAnsi" w:hAnsi="Verdana" w:cs="Verdana"/>
                <w:sz w:val="16"/>
                <w:szCs w:val="16"/>
              </w:rPr>
              <w:t xml:space="preserve">ООО </w:t>
            </w:r>
            <w:r>
              <w:rPr>
                <w:rFonts w:ascii="Verdana" w:eastAsiaTheme="minorHAnsi" w:hAnsi="Verdana" w:cs="Verdana"/>
                <w:sz w:val="16"/>
                <w:szCs w:val="16"/>
              </w:rPr>
              <w:t>«</w:t>
            </w:r>
            <w:proofErr w:type="spellStart"/>
            <w:r w:rsidRPr="00F14601">
              <w:rPr>
                <w:rFonts w:ascii="Verdana" w:eastAsiaTheme="minorHAnsi" w:hAnsi="Verdana" w:cs="Verdana"/>
                <w:sz w:val="16"/>
                <w:szCs w:val="16"/>
              </w:rPr>
              <w:t>Кургановский</w:t>
            </w:r>
            <w:proofErr w:type="spellEnd"/>
            <w:r>
              <w:rPr>
                <w:rFonts w:ascii="Verdana" w:eastAsiaTheme="minorHAnsi" w:hAnsi="Verdana" w:cs="Verdana"/>
                <w:sz w:val="16"/>
                <w:szCs w:val="16"/>
              </w:rPr>
              <w:t>»</w:t>
            </w:r>
          </w:p>
        </w:tc>
        <w:tc>
          <w:tcPr>
            <w:tcW w:w="2126" w:type="dxa"/>
            <w:shd w:val="clear" w:color="auto" w:fill="FFFFFF" w:themeFill="background1"/>
            <w:vAlign w:val="center"/>
          </w:tcPr>
          <w:p w14:paraId="4E905C16" w14:textId="77777777" w:rsidR="000F3F6D" w:rsidRPr="00ED14F6" w:rsidRDefault="000F3F6D" w:rsidP="00AB7966">
            <w:pPr>
              <w:jc w:val="center"/>
              <w:rPr>
                <w:rFonts w:ascii="Verdana" w:hAnsi="Verdana" w:cstheme="minorHAnsi"/>
                <w:sz w:val="16"/>
                <w:szCs w:val="16"/>
              </w:rPr>
            </w:pPr>
            <w:r w:rsidRPr="00ED14F6">
              <w:rPr>
                <w:rFonts w:ascii="Verdana" w:hAnsi="Verdana" w:cstheme="minorHAnsi"/>
                <w:sz w:val="16"/>
                <w:szCs w:val="16"/>
              </w:rPr>
              <w:t>3114 от 23.11.2018г.</w:t>
            </w:r>
          </w:p>
        </w:tc>
        <w:tc>
          <w:tcPr>
            <w:tcW w:w="1724" w:type="dxa"/>
            <w:shd w:val="clear" w:color="auto" w:fill="auto"/>
            <w:noWrap/>
            <w:vAlign w:val="center"/>
          </w:tcPr>
          <w:p w14:paraId="13299E33" w14:textId="77777777" w:rsidR="000F3F6D" w:rsidRPr="00711850" w:rsidRDefault="000F3F6D" w:rsidP="00AB7966">
            <w:pPr>
              <w:jc w:val="center"/>
              <w:rPr>
                <w:rFonts w:ascii="Verdana" w:hAnsi="Verdana" w:cstheme="minorHAnsi"/>
                <w:sz w:val="16"/>
                <w:szCs w:val="16"/>
              </w:rPr>
            </w:pPr>
            <w:r w:rsidRPr="00ED14F6">
              <w:rPr>
                <w:rFonts w:ascii="Verdana" w:hAnsi="Verdana" w:cstheme="minorHAnsi"/>
                <w:sz w:val="16"/>
                <w:szCs w:val="16"/>
              </w:rPr>
              <w:t>3</w:t>
            </w:r>
            <w:r>
              <w:rPr>
                <w:rFonts w:ascii="Verdana" w:hAnsi="Verdana" w:cstheme="minorHAnsi"/>
                <w:sz w:val="16"/>
                <w:szCs w:val="16"/>
              </w:rPr>
              <w:t> </w:t>
            </w:r>
            <w:r w:rsidRPr="00ED14F6">
              <w:rPr>
                <w:rFonts w:ascii="Verdana" w:hAnsi="Verdana" w:cstheme="minorHAnsi"/>
                <w:sz w:val="16"/>
                <w:szCs w:val="16"/>
              </w:rPr>
              <w:t>422</w:t>
            </w:r>
            <w:r>
              <w:rPr>
                <w:rFonts w:ascii="Verdana" w:hAnsi="Verdana" w:cstheme="minorHAnsi"/>
                <w:sz w:val="16"/>
                <w:szCs w:val="16"/>
              </w:rPr>
              <w:t> </w:t>
            </w:r>
            <w:r w:rsidRPr="00ED14F6">
              <w:rPr>
                <w:rFonts w:ascii="Verdana" w:hAnsi="Verdana" w:cstheme="minorHAnsi"/>
                <w:sz w:val="16"/>
                <w:szCs w:val="16"/>
              </w:rPr>
              <w:t>000,00</w:t>
            </w:r>
          </w:p>
        </w:tc>
        <w:tc>
          <w:tcPr>
            <w:tcW w:w="1725" w:type="dxa"/>
            <w:shd w:val="clear" w:color="auto" w:fill="auto"/>
            <w:noWrap/>
            <w:vAlign w:val="center"/>
          </w:tcPr>
          <w:p w14:paraId="3EA6B4B6" w14:textId="77777777" w:rsidR="000F3F6D" w:rsidRPr="001117F5" w:rsidRDefault="000F3F6D" w:rsidP="00AB7966">
            <w:pPr>
              <w:jc w:val="center"/>
              <w:rPr>
                <w:rFonts w:ascii="Verdana" w:hAnsi="Verdana" w:cstheme="minorHAnsi"/>
                <w:bCs/>
                <w:sz w:val="16"/>
                <w:szCs w:val="16"/>
              </w:rPr>
            </w:pPr>
            <w:r w:rsidRPr="001117F5">
              <w:rPr>
                <w:rFonts w:ascii="Verdana" w:hAnsi="Verdana" w:cstheme="minorHAnsi"/>
                <w:bCs/>
                <w:sz w:val="16"/>
                <w:szCs w:val="16"/>
              </w:rPr>
              <w:t>17 813,15</w:t>
            </w:r>
          </w:p>
        </w:tc>
        <w:tc>
          <w:tcPr>
            <w:tcW w:w="2079" w:type="dxa"/>
            <w:shd w:val="clear" w:color="auto" w:fill="auto"/>
            <w:vAlign w:val="center"/>
          </w:tcPr>
          <w:p w14:paraId="1C6F8E13" w14:textId="77777777" w:rsidR="000F3F6D" w:rsidRPr="00711850" w:rsidRDefault="000F3F6D" w:rsidP="00AB7966">
            <w:pPr>
              <w:jc w:val="center"/>
              <w:rPr>
                <w:rFonts w:ascii="Verdana" w:hAnsi="Verdana" w:cstheme="minorHAnsi"/>
                <w:bCs/>
                <w:sz w:val="16"/>
                <w:szCs w:val="16"/>
              </w:rPr>
            </w:pPr>
            <w:r>
              <w:rPr>
                <w:rFonts w:ascii="Verdana" w:hAnsi="Verdana" w:cstheme="minorHAnsi"/>
                <w:bCs/>
                <w:sz w:val="16"/>
                <w:szCs w:val="16"/>
              </w:rPr>
              <w:t>3 439 813,15</w:t>
            </w:r>
          </w:p>
        </w:tc>
      </w:tr>
      <w:tr w:rsidR="000F3F6D" w:rsidRPr="00F14601" w14:paraId="421F9FE7" w14:textId="77777777" w:rsidTr="000F3F6D">
        <w:trPr>
          <w:trHeight w:val="70"/>
        </w:trPr>
        <w:tc>
          <w:tcPr>
            <w:tcW w:w="2552" w:type="dxa"/>
            <w:shd w:val="clear" w:color="auto" w:fill="auto"/>
            <w:vAlign w:val="center"/>
          </w:tcPr>
          <w:p w14:paraId="61BBE07A" w14:textId="77777777" w:rsidR="000F3F6D" w:rsidRPr="00F14601" w:rsidRDefault="000F3F6D" w:rsidP="00AB7966">
            <w:pPr>
              <w:rPr>
                <w:rFonts w:ascii="Verdana" w:eastAsiaTheme="minorHAnsi" w:hAnsi="Verdana" w:cs="Verdana"/>
                <w:sz w:val="16"/>
                <w:szCs w:val="16"/>
              </w:rPr>
            </w:pPr>
            <w:r w:rsidRPr="00F14601">
              <w:rPr>
                <w:rFonts w:ascii="Verdana" w:eastAsiaTheme="minorHAnsi" w:hAnsi="Verdana" w:cs="Verdana"/>
                <w:sz w:val="16"/>
                <w:szCs w:val="16"/>
              </w:rPr>
              <w:t xml:space="preserve">ООО </w:t>
            </w:r>
            <w:r>
              <w:rPr>
                <w:rFonts w:ascii="Verdana" w:eastAsiaTheme="minorHAnsi" w:hAnsi="Verdana" w:cs="Verdana"/>
                <w:sz w:val="16"/>
                <w:szCs w:val="16"/>
              </w:rPr>
              <w:t>«</w:t>
            </w:r>
            <w:proofErr w:type="spellStart"/>
            <w:r w:rsidRPr="00F14601">
              <w:rPr>
                <w:rFonts w:ascii="Verdana" w:eastAsiaTheme="minorHAnsi" w:hAnsi="Verdana" w:cs="Verdana"/>
                <w:sz w:val="16"/>
                <w:szCs w:val="16"/>
              </w:rPr>
              <w:t>Кургановский</w:t>
            </w:r>
            <w:proofErr w:type="spellEnd"/>
            <w:r>
              <w:rPr>
                <w:rFonts w:ascii="Verdana" w:eastAsiaTheme="minorHAnsi" w:hAnsi="Verdana" w:cs="Verdana"/>
                <w:sz w:val="16"/>
                <w:szCs w:val="16"/>
              </w:rPr>
              <w:t>»</w:t>
            </w:r>
          </w:p>
        </w:tc>
        <w:tc>
          <w:tcPr>
            <w:tcW w:w="2126" w:type="dxa"/>
            <w:shd w:val="clear" w:color="auto" w:fill="FFFFFF" w:themeFill="background1"/>
            <w:vAlign w:val="center"/>
          </w:tcPr>
          <w:p w14:paraId="7F9F82C1" w14:textId="77777777" w:rsidR="000F3F6D" w:rsidRPr="00ED14F6" w:rsidRDefault="000F3F6D" w:rsidP="00AB7966">
            <w:pPr>
              <w:jc w:val="center"/>
              <w:rPr>
                <w:rFonts w:ascii="Verdana" w:hAnsi="Verdana" w:cstheme="minorHAnsi"/>
                <w:sz w:val="16"/>
                <w:szCs w:val="16"/>
              </w:rPr>
            </w:pPr>
            <w:r w:rsidRPr="00ED14F6">
              <w:rPr>
                <w:rFonts w:ascii="Verdana" w:hAnsi="Verdana" w:cstheme="minorHAnsi"/>
                <w:sz w:val="16"/>
                <w:szCs w:val="16"/>
              </w:rPr>
              <w:t>3129 от 28.12.2018г.</w:t>
            </w:r>
          </w:p>
        </w:tc>
        <w:tc>
          <w:tcPr>
            <w:tcW w:w="1724" w:type="dxa"/>
            <w:shd w:val="clear" w:color="auto" w:fill="auto"/>
            <w:noWrap/>
            <w:vAlign w:val="center"/>
          </w:tcPr>
          <w:p w14:paraId="25682F89" w14:textId="77777777" w:rsidR="000F3F6D" w:rsidRPr="00711850" w:rsidRDefault="000F3F6D" w:rsidP="00AB7966">
            <w:pPr>
              <w:jc w:val="center"/>
              <w:rPr>
                <w:rFonts w:ascii="Verdana" w:hAnsi="Verdana" w:cstheme="minorHAnsi"/>
                <w:sz w:val="16"/>
                <w:szCs w:val="16"/>
              </w:rPr>
            </w:pPr>
            <w:r w:rsidRPr="00ED14F6">
              <w:rPr>
                <w:rFonts w:ascii="Verdana" w:hAnsi="Verdana" w:cstheme="minorHAnsi"/>
                <w:sz w:val="16"/>
                <w:szCs w:val="16"/>
              </w:rPr>
              <w:t>83</w:t>
            </w:r>
            <w:r>
              <w:rPr>
                <w:rFonts w:ascii="Verdana" w:hAnsi="Verdana" w:cstheme="minorHAnsi"/>
                <w:sz w:val="16"/>
                <w:szCs w:val="16"/>
              </w:rPr>
              <w:t> </w:t>
            </w:r>
            <w:r w:rsidRPr="00ED14F6">
              <w:rPr>
                <w:rFonts w:ascii="Verdana" w:hAnsi="Verdana" w:cstheme="minorHAnsi"/>
                <w:sz w:val="16"/>
                <w:szCs w:val="16"/>
              </w:rPr>
              <w:t>865</w:t>
            </w:r>
            <w:r>
              <w:rPr>
                <w:rFonts w:ascii="Verdana" w:hAnsi="Verdana" w:cstheme="minorHAnsi"/>
                <w:sz w:val="16"/>
                <w:szCs w:val="16"/>
              </w:rPr>
              <w:t> </w:t>
            </w:r>
            <w:r w:rsidRPr="00ED14F6">
              <w:rPr>
                <w:rFonts w:ascii="Verdana" w:hAnsi="Verdana" w:cstheme="minorHAnsi"/>
                <w:sz w:val="16"/>
                <w:szCs w:val="16"/>
              </w:rPr>
              <w:t>057,59</w:t>
            </w:r>
          </w:p>
        </w:tc>
        <w:tc>
          <w:tcPr>
            <w:tcW w:w="1725" w:type="dxa"/>
            <w:shd w:val="clear" w:color="auto" w:fill="auto"/>
            <w:noWrap/>
            <w:vAlign w:val="center"/>
          </w:tcPr>
          <w:p w14:paraId="28F45358" w14:textId="77777777" w:rsidR="000F3F6D" w:rsidRPr="00711850" w:rsidRDefault="000F3F6D" w:rsidP="00AB7966">
            <w:pPr>
              <w:jc w:val="center"/>
              <w:rPr>
                <w:rFonts w:ascii="Verdana" w:hAnsi="Verdana" w:cstheme="minorHAnsi"/>
                <w:bCs/>
                <w:sz w:val="16"/>
                <w:szCs w:val="16"/>
              </w:rPr>
            </w:pPr>
            <w:r w:rsidRPr="00ED14F6">
              <w:rPr>
                <w:rFonts w:ascii="Verdana" w:hAnsi="Verdana" w:cstheme="minorHAnsi"/>
                <w:bCs/>
                <w:sz w:val="16"/>
                <w:szCs w:val="16"/>
              </w:rPr>
              <w:t>6</w:t>
            </w:r>
            <w:r>
              <w:rPr>
                <w:rFonts w:ascii="Verdana" w:hAnsi="Verdana" w:cstheme="minorHAnsi"/>
                <w:bCs/>
                <w:sz w:val="16"/>
                <w:szCs w:val="16"/>
              </w:rPr>
              <w:t> </w:t>
            </w:r>
            <w:r w:rsidRPr="00ED14F6">
              <w:rPr>
                <w:rFonts w:ascii="Verdana" w:hAnsi="Verdana" w:cstheme="minorHAnsi"/>
                <w:bCs/>
                <w:sz w:val="16"/>
                <w:szCs w:val="16"/>
              </w:rPr>
              <w:t>761</w:t>
            </w:r>
            <w:r>
              <w:rPr>
                <w:rFonts w:ascii="Verdana" w:hAnsi="Verdana" w:cstheme="minorHAnsi"/>
                <w:bCs/>
                <w:sz w:val="16"/>
                <w:szCs w:val="16"/>
              </w:rPr>
              <w:t> </w:t>
            </w:r>
            <w:r w:rsidRPr="00ED14F6">
              <w:rPr>
                <w:rFonts w:ascii="Verdana" w:hAnsi="Verdana" w:cstheme="minorHAnsi"/>
                <w:bCs/>
                <w:sz w:val="16"/>
                <w:szCs w:val="16"/>
              </w:rPr>
              <w:t>263,86</w:t>
            </w:r>
          </w:p>
        </w:tc>
        <w:tc>
          <w:tcPr>
            <w:tcW w:w="2079" w:type="dxa"/>
            <w:shd w:val="clear" w:color="auto" w:fill="auto"/>
            <w:vAlign w:val="center"/>
          </w:tcPr>
          <w:p w14:paraId="402E0FC4" w14:textId="77777777" w:rsidR="000F3F6D" w:rsidRPr="00711850" w:rsidRDefault="000F3F6D" w:rsidP="00AB7966">
            <w:pPr>
              <w:jc w:val="center"/>
              <w:rPr>
                <w:rFonts w:ascii="Verdana" w:hAnsi="Verdana" w:cstheme="minorHAnsi"/>
                <w:bCs/>
                <w:sz w:val="16"/>
                <w:szCs w:val="16"/>
              </w:rPr>
            </w:pPr>
            <w:r>
              <w:rPr>
                <w:rFonts w:ascii="Verdana" w:hAnsi="Verdana" w:cstheme="minorHAnsi"/>
                <w:bCs/>
                <w:sz w:val="16"/>
                <w:szCs w:val="16"/>
              </w:rPr>
              <w:t>90 626 321,45</w:t>
            </w:r>
          </w:p>
        </w:tc>
      </w:tr>
      <w:tr w:rsidR="000F3F6D" w:rsidRPr="00F14601" w14:paraId="7BD60013" w14:textId="77777777" w:rsidTr="000F3F6D">
        <w:trPr>
          <w:trHeight w:val="70"/>
        </w:trPr>
        <w:tc>
          <w:tcPr>
            <w:tcW w:w="2552" w:type="dxa"/>
            <w:shd w:val="clear" w:color="auto" w:fill="auto"/>
            <w:vAlign w:val="center"/>
          </w:tcPr>
          <w:p w14:paraId="5246489E" w14:textId="77777777" w:rsidR="000F3F6D" w:rsidRPr="00F14601" w:rsidRDefault="000F3F6D" w:rsidP="00AB7966">
            <w:pPr>
              <w:rPr>
                <w:rFonts w:ascii="Verdana" w:eastAsiaTheme="minorHAnsi" w:hAnsi="Verdana" w:cs="Verdana"/>
                <w:sz w:val="16"/>
                <w:szCs w:val="16"/>
              </w:rPr>
            </w:pPr>
            <w:bookmarkStart w:id="2" w:name="_Hlk117069614"/>
            <w:r w:rsidRPr="00F14601">
              <w:rPr>
                <w:rFonts w:ascii="Verdana" w:hAnsi="Verdana" w:cstheme="minorHAnsi"/>
                <w:sz w:val="16"/>
                <w:szCs w:val="16"/>
              </w:rPr>
              <w:t xml:space="preserve">ООО </w:t>
            </w:r>
            <w:r>
              <w:rPr>
                <w:rFonts w:ascii="Verdana" w:hAnsi="Verdana" w:cstheme="minorHAnsi"/>
                <w:sz w:val="16"/>
                <w:szCs w:val="16"/>
              </w:rPr>
              <w:t>«</w:t>
            </w:r>
            <w:r w:rsidRPr="00F14601">
              <w:rPr>
                <w:rFonts w:ascii="Verdana" w:hAnsi="Verdana" w:cstheme="minorHAnsi"/>
                <w:sz w:val="16"/>
                <w:szCs w:val="16"/>
              </w:rPr>
              <w:t xml:space="preserve">Управляющая компания </w:t>
            </w:r>
            <w:r>
              <w:rPr>
                <w:rFonts w:ascii="Verdana" w:hAnsi="Verdana" w:cstheme="minorHAnsi"/>
                <w:sz w:val="16"/>
                <w:szCs w:val="16"/>
              </w:rPr>
              <w:t>«</w:t>
            </w:r>
            <w:proofErr w:type="spellStart"/>
            <w:r w:rsidRPr="00F14601">
              <w:rPr>
                <w:rFonts w:ascii="Verdana" w:hAnsi="Verdana" w:cstheme="minorHAnsi"/>
                <w:sz w:val="16"/>
                <w:szCs w:val="16"/>
              </w:rPr>
              <w:t>Ростагро</w:t>
            </w:r>
            <w:proofErr w:type="spellEnd"/>
            <w:r>
              <w:rPr>
                <w:rFonts w:ascii="Verdana" w:hAnsi="Verdana" w:cstheme="minorHAnsi"/>
                <w:sz w:val="16"/>
                <w:szCs w:val="16"/>
              </w:rPr>
              <w:t>»</w:t>
            </w:r>
          </w:p>
        </w:tc>
        <w:tc>
          <w:tcPr>
            <w:tcW w:w="2126" w:type="dxa"/>
            <w:shd w:val="clear" w:color="auto" w:fill="auto"/>
            <w:vAlign w:val="center"/>
          </w:tcPr>
          <w:p w14:paraId="6D5CBE38" w14:textId="77777777" w:rsidR="000F3F6D" w:rsidRPr="00F14601" w:rsidRDefault="000F3F6D" w:rsidP="00AB7966">
            <w:pPr>
              <w:jc w:val="center"/>
              <w:rPr>
                <w:rFonts w:ascii="Verdana" w:hAnsi="Verdana" w:cstheme="minorHAnsi"/>
                <w:sz w:val="16"/>
                <w:szCs w:val="16"/>
              </w:rPr>
            </w:pPr>
            <w:r w:rsidRPr="00E7687A">
              <w:rPr>
                <w:rFonts w:ascii="Verdana" w:hAnsi="Verdana" w:cstheme="minorHAnsi"/>
                <w:sz w:val="16"/>
                <w:szCs w:val="16"/>
              </w:rPr>
              <w:t>3157 от 05.03.2019г.</w:t>
            </w:r>
          </w:p>
        </w:tc>
        <w:tc>
          <w:tcPr>
            <w:tcW w:w="1724" w:type="dxa"/>
            <w:shd w:val="clear" w:color="auto" w:fill="auto"/>
            <w:noWrap/>
            <w:vAlign w:val="center"/>
          </w:tcPr>
          <w:p w14:paraId="19FA6EF8" w14:textId="77777777" w:rsidR="000F3F6D" w:rsidRPr="00711850" w:rsidRDefault="000F3F6D" w:rsidP="00AB7966">
            <w:pPr>
              <w:jc w:val="center"/>
              <w:rPr>
                <w:rFonts w:ascii="Verdana" w:hAnsi="Verdana" w:cstheme="minorHAnsi"/>
                <w:sz w:val="16"/>
                <w:szCs w:val="16"/>
              </w:rPr>
            </w:pPr>
            <w:r w:rsidRPr="00D579A9">
              <w:rPr>
                <w:rFonts w:ascii="Verdana" w:hAnsi="Verdana" w:cstheme="minorHAnsi"/>
                <w:sz w:val="16"/>
                <w:szCs w:val="16"/>
              </w:rPr>
              <w:t>83</w:t>
            </w:r>
            <w:r>
              <w:rPr>
                <w:rFonts w:ascii="Verdana" w:hAnsi="Verdana" w:cstheme="minorHAnsi"/>
                <w:sz w:val="16"/>
                <w:szCs w:val="16"/>
              </w:rPr>
              <w:t> </w:t>
            </w:r>
            <w:r w:rsidRPr="00D579A9">
              <w:rPr>
                <w:rFonts w:ascii="Verdana" w:hAnsi="Verdana" w:cstheme="minorHAnsi"/>
                <w:sz w:val="16"/>
                <w:szCs w:val="16"/>
              </w:rPr>
              <w:t>295</w:t>
            </w:r>
            <w:r>
              <w:rPr>
                <w:rFonts w:ascii="Verdana" w:hAnsi="Verdana" w:cstheme="minorHAnsi"/>
                <w:sz w:val="16"/>
                <w:szCs w:val="16"/>
              </w:rPr>
              <w:t> </w:t>
            </w:r>
            <w:r w:rsidRPr="00D579A9">
              <w:rPr>
                <w:rFonts w:ascii="Verdana" w:hAnsi="Verdana" w:cstheme="minorHAnsi"/>
                <w:sz w:val="16"/>
                <w:szCs w:val="16"/>
              </w:rPr>
              <w:t>724,27</w:t>
            </w:r>
          </w:p>
        </w:tc>
        <w:tc>
          <w:tcPr>
            <w:tcW w:w="1725" w:type="dxa"/>
            <w:shd w:val="clear" w:color="auto" w:fill="auto"/>
            <w:noWrap/>
            <w:vAlign w:val="center"/>
          </w:tcPr>
          <w:p w14:paraId="377FE70D" w14:textId="77777777" w:rsidR="000F3F6D" w:rsidRPr="00711850" w:rsidRDefault="000F3F6D" w:rsidP="00AB7966">
            <w:pPr>
              <w:jc w:val="center"/>
              <w:rPr>
                <w:rFonts w:ascii="Verdana" w:hAnsi="Verdana" w:cstheme="minorHAnsi"/>
                <w:bCs/>
                <w:sz w:val="16"/>
                <w:szCs w:val="16"/>
              </w:rPr>
            </w:pPr>
            <w:r w:rsidRPr="000C7D9D">
              <w:rPr>
                <w:rFonts w:ascii="Verdana" w:hAnsi="Verdana" w:cstheme="minorHAnsi"/>
                <w:bCs/>
                <w:sz w:val="16"/>
                <w:szCs w:val="16"/>
              </w:rPr>
              <w:t>3</w:t>
            </w:r>
            <w:r>
              <w:rPr>
                <w:rFonts w:ascii="Verdana" w:hAnsi="Verdana" w:cstheme="minorHAnsi"/>
                <w:bCs/>
                <w:sz w:val="16"/>
                <w:szCs w:val="16"/>
              </w:rPr>
              <w:t> </w:t>
            </w:r>
            <w:r w:rsidRPr="000C7D9D">
              <w:rPr>
                <w:rFonts w:ascii="Verdana" w:hAnsi="Verdana" w:cstheme="minorHAnsi"/>
                <w:bCs/>
                <w:sz w:val="16"/>
                <w:szCs w:val="16"/>
              </w:rPr>
              <w:t>769</w:t>
            </w:r>
            <w:r>
              <w:rPr>
                <w:rFonts w:ascii="Verdana" w:hAnsi="Verdana" w:cstheme="minorHAnsi"/>
                <w:bCs/>
                <w:sz w:val="16"/>
                <w:szCs w:val="16"/>
              </w:rPr>
              <w:t> </w:t>
            </w:r>
            <w:r w:rsidRPr="000C7D9D">
              <w:rPr>
                <w:rFonts w:ascii="Verdana" w:hAnsi="Verdana" w:cstheme="minorHAnsi"/>
                <w:bCs/>
                <w:sz w:val="16"/>
                <w:szCs w:val="16"/>
              </w:rPr>
              <w:t>894,18</w:t>
            </w:r>
          </w:p>
        </w:tc>
        <w:tc>
          <w:tcPr>
            <w:tcW w:w="2079" w:type="dxa"/>
            <w:shd w:val="clear" w:color="auto" w:fill="auto"/>
            <w:vAlign w:val="center"/>
          </w:tcPr>
          <w:p w14:paraId="40CFB816" w14:textId="77777777" w:rsidR="000F3F6D" w:rsidRPr="00711850" w:rsidRDefault="000F3F6D" w:rsidP="00AB7966">
            <w:pPr>
              <w:jc w:val="center"/>
              <w:rPr>
                <w:rFonts w:ascii="Verdana" w:hAnsi="Verdana" w:cstheme="minorHAnsi"/>
                <w:bCs/>
                <w:sz w:val="16"/>
                <w:szCs w:val="16"/>
              </w:rPr>
            </w:pPr>
            <w:r>
              <w:rPr>
                <w:rFonts w:ascii="Verdana" w:hAnsi="Verdana" w:cstheme="minorHAnsi"/>
                <w:bCs/>
                <w:sz w:val="16"/>
                <w:szCs w:val="16"/>
              </w:rPr>
              <w:t>87 065 618,45</w:t>
            </w:r>
          </w:p>
        </w:tc>
      </w:tr>
      <w:tr w:rsidR="000F3F6D" w:rsidRPr="00F14601" w14:paraId="2A0D66AF" w14:textId="77777777" w:rsidTr="000F3F6D">
        <w:trPr>
          <w:trHeight w:val="70"/>
        </w:trPr>
        <w:tc>
          <w:tcPr>
            <w:tcW w:w="2552" w:type="dxa"/>
            <w:shd w:val="clear" w:color="auto" w:fill="auto"/>
          </w:tcPr>
          <w:p w14:paraId="5BCDE22B" w14:textId="77777777" w:rsidR="000F3F6D" w:rsidRDefault="000F3F6D" w:rsidP="00AB7966">
            <w:r w:rsidRPr="0042233C">
              <w:rPr>
                <w:rFonts w:ascii="Verdana" w:hAnsi="Verdana" w:cstheme="minorHAnsi"/>
                <w:sz w:val="16"/>
                <w:szCs w:val="16"/>
              </w:rPr>
              <w:t xml:space="preserve">ООО </w:t>
            </w:r>
            <w:r>
              <w:rPr>
                <w:rFonts w:ascii="Verdana" w:hAnsi="Verdana" w:cstheme="minorHAnsi"/>
                <w:sz w:val="16"/>
                <w:szCs w:val="16"/>
              </w:rPr>
              <w:t>«</w:t>
            </w:r>
            <w:r w:rsidRPr="0042233C">
              <w:rPr>
                <w:rFonts w:ascii="Verdana" w:hAnsi="Verdana" w:cstheme="minorHAnsi"/>
                <w:sz w:val="16"/>
                <w:szCs w:val="16"/>
              </w:rPr>
              <w:t xml:space="preserve">Управляющая компания </w:t>
            </w:r>
            <w:r>
              <w:rPr>
                <w:rFonts w:ascii="Verdana" w:hAnsi="Verdana" w:cstheme="minorHAnsi"/>
                <w:sz w:val="16"/>
                <w:szCs w:val="16"/>
              </w:rPr>
              <w:t>«</w:t>
            </w:r>
            <w:proofErr w:type="spellStart"/>
            <w:r w:rsidRPr="0042233C">
              <w:rPr>
                <w:rFonts w:ascii="Verdana" w:hAnsi="Verdana" w:cstheme="minorHAnsi"/>
                <w:sz w:val="16"/>
                <w:szCs w:val="16"/>
              </w:rPr>
              <w:t>Ростагро</w:t>
            </w:r>
            <w:proofErr w:type="spellEnd"/>
            <w:r>
              <w:rPr>
                <w:rFonts w:ascii="Verdana" w:hAnsi="Verdana" w:cstheme="minorHAnsi"/>
                <w:sz w:val="16"/>
                <w:szCs w:val="16"/>
              </w:rPr>
              <w:t>»</w:t>
            </w:r>
          </w:p>
        </w:tc>
        <w:tc>
          <w:tcPr>
            <w:tcW w:w="2126" w:type="dxa"/>
            <w:shd w:val="clear" w:color="auto" w:fill="auto"/>
            <w:vAlign w:val="center"/>
          </w:tcPr>
          <w:p w14:paraId="046A82D6" w14:textId="77777777" w:rsidR="000F3F6D" w:rsidRPr="00F14601" w:rsidRDefault="000F3F6D" w:rsidP="00AB7966">
            <w:pPr>
              <w:jc w:val="center"/>
              <w:rPr>
                <w:rFonts w:ascii="Verdana" w:hAnsi="Verdana" w:cstheme="minorHAnsi"/>
                <w:sz w:val="16"/>
                <w:szCs w:val="16"/>
              </w:rPr>
            </w:pPr>
            <w:r w:rsidRPr="00E7687A">
              <w:rPr>
                <w:rFonts w:ascii="Verdana" w:hAnsi="Verdana" w:cstheme="minorHAnsi"/>
                <w:sz w:val="16"/>
                <w:szCs w:val="16"/>
              </w:rPr>
              <w:t>3158 от 05.03.2019г.</w:t>
            </w:r>
          </w:p>
        </w:tc>
        <w:tc>
          <w:tcPr>
            <w:tcW w:w="1724" w:type="dxa"/>
            <w:shd w:val="clear" w:color="auto" w:fill="auto"/>
            <w:noWrap/>
            <w:vAlign w:val="center"/>
          </w:tcPr>
          <w:p w14:paraId="0529FED9" w14:textId="77777777" w:rsidR="000F3F6D" w:rsidRPr="00711850" w:rsidRDefault="000F3F6D" w:rsidP="00AB7966">
            <w:pPr>
              <w:jc w:val="center"/>
              <w:rPr>
                <w:rFonts w:ascii="Verdana" w:hAnsi="Verdana" w:cstheme="minorHAnsi"/>
                <w:sz w:val="16"/>
                <w:szCs w:val="16"/>
              </w:rPr>
            </w:pPr>
            <w:r w:rsidRPr="000C7D9D">
              <w:rPr>
                <w:rFonts w:ascii="Verdana" w:hAnsi="Verdana" w:cstheme="minorHAnsi"/>
                <w:sz w:val="16"/>
                <w:szCs w:val="16"/>
              </w:rPr>
              <w:t>20</w:t>
            </w:r>
            <w:r>
              <w:rPr>
                <w:rFonts w:ascii="Verdana" w:hAnsi="Verdana" w:cstheme="minorHAnsi"/>
                <w:sz w:val="16"/>
                <w:szCs w:val="16"/>
              </w:rPr>
              <w:t> </w:t>
            </w:r>
            <w:r w:rsidRPr="000C7D9D">
              <w:rPr>
                <w:rFonts w:ascii="Verdana" w:hAnsi="Verdana" w:cstheme="minorHAnsi"/>
                <w:sz w:val="16"/>
                <w:szCs w:val="16"/>
              </w:rPr>
              <w:t>076</w:t>
            </w:r>
            <w:r>
              <w:rPr>
                <w:rFonts w:ascii="Verdana" w:hAnsi="Verdana" w:cstheme="minorHAnsi"/>
                <w:sz w:val="16"/>
                <w:szCs w:val="16"/>
              </w:rPr>
              <w:t> </w:t>
            </w:r>
            <w:r w:rsidRPr="000C7D9D">
              <w:rPr>
                <w:rFonts w:ascii="Verdana" w:hAnsi="Verdana" w:cstheme="minorHAnsi"/>
                <w:sz w:val="16"/>
                <w:szCs w:val="16"/>
              </w:rPr>
              <w:t>437,02</w:t>
            </w:r>
          </w:p>
        </w:tc>
        <w:tc>
          <w:tcPr>
            <w:tcW w:w="1725" w:type="dxa"/>
            <w:shd w:val="clear" w:color="auto" w:fill="auto"/>
            <w:noWrap/>
            <w:vAlign w:val="center"/>
          </w:tcPr>
          <w:p w14:paraId="372279AA" w14:textId="77777777" w:rsidR="000F3F6D" w:rsidRPr="00711850" w:rsidRDefault="000F3F6D" w:rsidP="00AB7966">
            <w:pPr>
              <w:jc w:val="center"/>
              <w:rPr>
                <w:rFonts w:ascii="Verdana" w:hAnsi="Verdana" w:cstheme="minorHAnsi"/>
                <w:bCs/>
                <w:sz w:val="16"/>
                <w:szCs w:val="16"/>
              </w:rPr>
            </w:pPr>
            <w:r w:rsidRPr="000C7D9D">
              <w:rPr>
                <w:rFonts w:ascii="Verdana" w:hAnsi="Verdana" w:cstheme="minorHAnsi"/>
                <w:bCs/>
                <w:sz w:val="16"/>
                <w:szCs w:val="16"/>
              </w:rPr>
              <w:t>410</w:t>
            </w:r>
            <w:r>
              <w:rPr>
                <w:rFonts w:ascii="Verdana" w:hAnsi="Verdana" w:cstheme="minorHAnsi"/>
                <w:bCs/>
                <w:sz w:val="16"/>
                <w:szCs w:val="16"/>
              </w:rPr>
              <w:t> </w:t>
            </w:r>
            <w:r w:rsidRPr="000C7D9D">
              <w:rPr>
                <w:rFonts w:ascii="Verdana" w:hAnsi="Verdana" w:cstheme="minorHAnsi"/>
                <w:bCs/>
                <w:sz w:val="16"/>
                <w:szCs w:val="16"/>
              </w:rPr>
              <w:t>139,78</w:t>
            </w:r>
          </w:p>
        </w:tc>
        <w:tc>
          <w:tcPr>
            <w:tcW w:w="2079" w:type="dxa"/>
            <w:shd w:val="clear" w:color="auto" w:fill="auto"/>
            <w:vAlign w:val="center"/>
          </w:tcPr>
          <w:p w14:paraId="40A23664" w14:textId="77777777" w:rsidR="000F3F6D" w:rsidRPr="00711850" w:rsidRDefault="000F3F6D" w:rsidP="00AB7966">
            <w:pPr>
              <w:jc w:val="center"/>
              <w:rPr>
                <w:rFonts w:ascii="Verdana" w:hAnsi="Verdana" w:cstheme="minorHAnsi"/>
                <w:bCs/>
                <w:sz w:val="16"/>
                <w:szCs w:val="16"/>
              </w:rPr>
            </w:pPr>
            <w:r>
              <w:rPr>
                <w:rFonts w:ascii="Verdana" w:hAnsi="Verdana" w:cstheme="minorHAnsi"/>
                <w:bCs/>
                <w:sz w:val="16"/>
                <w:szCs w:val="16"/>
              </w:rPr>
              <w:t>20 486 576,8</w:t>
            </w:r>
          </w:p>
        </w:tc>
      </w:tr>
      <w:tr w:rsidR="000F3F6D" w:rsidRPr="00F14601" w14:paraId="494634A4" w14:textId="77777777" w:rsidTr="000F3F6D">
        <w:trPr>
          <w:trHeight w:val="70"/>
        </w:trPr>
        <w:tc>
          <w:tcPr>
            <w:tcW w:w="2552" w:type="dxa"/>
            <w:shd w:val="clear" w:color="auto" w:fill="auto"/>
          </w:tcPr>
          <w:p w14:paraId="5F28FE92" w14:textId="77777777" w:rsidR="000F3F6D" w:rsidRDefault="000F3F6D" w:rsidP="00AB7966">
            <w:r w:rsidRPr="0042233C">
              <w:rPr>
                <w:rFonts w:ascii="Verdana" w:hAnsi="Verdana" w:cstheme="minorHAnsi"/>
                <w:sz w:val="16"/>
                <w:szCs w:val="16"/>
              </w:rPr>
              <w:t xml:space="preserve">ООО </w:t>
            </w:r>
            <w:r>
              <w:rPr>
                <w:rFonts w:ascii="Verdana" w:hAnsi="Verdana" w:cstheme="minorHAnsi"/>
                <w:sz w:val="16"/>
                <w:szCs w:val="16"/>
              </w:rPr>
              <w:t>«</w:t>
            </w:r>
            <w:r w:rsidRPr="0042233C">
              <w:rPr>
                <w:rFonts w:ascii="Verdana" w:hAnsi="Verdana" w:cstheme="minorHAnsi"/>
                <w:sz w:val="16"/>
                <w:szCs w:val="16"/>
              </w:rPr>
              <w:t xml:space="preserve">Управляющая компания </w:t>
            </w:r>
            <w:r>
              <w:rPr>
                <w:rFonts w:ascii="Verdana" w:hAnsi="Verdana" w:cstheme="minorHAnsi"/>
                <w:sz w:val="16"/>
                <w:szCs w:val="16"/>
              </w:rPr>
              <w:t>«</w:t>
            </w:r>
            <w:proofErr w:type="spellStart"/>
            <w:r w:rsidRPr="0042233C">
              <w:rPr>
                <w:rFonts w:ascii="Verdana" w:hAnsi="Verdana" w:cstheme="minorHAnsi"/>
                <w:sz w:val="16"/>
                <w:szCs w:val="16"/>
              </w:rPr>
              <w:t>Ростагро</w:t>
            </w:r>
            <w:proofErr w:type="spellEnd"/>
            <w:r>
              <w:rPr>
                <w:rFonts w:ascii="Verdana" w:hAnsi="Verdana" w:cstheme="minorHAnsi"/>
                <w:sz w:val="16"/>
                <w:szCs w:val="16"/>
              </w:rPr>
              <w:t>»</w:t>
            </w:r>
          </w:p>
        </w:tc>
        <w:tc>
          <w:tcPr>
            <w:tcW w:w="2126" w:type="dxa"/>
            <w:shd w:val="clear" w:color="auto" w:fill="auto"/>
            <w:vAlign w:val="center"/>
          </w:tcPr>
          <w:p w14:paraId="42BB0D51" w14:textId="77777777" w:rsidR="000F3F6D" w:rsidRPr="00F14601" w:rsidRDefault="000F3F6D" w:rsidP="00AB7966">
            <w:pPr>
              <w:jc w:val="center"/>
              <w:rPr>
                <w:rFonts w:ascii="Verdana" w:hAnsi="Verdana" w:cstheme="minorHAnsi"/>
                <w:sz w:val="16"/>
                <w:szCs w:val="16"/>
              </w:rPr>
            </w:pPr>
            <w:r w:rsidRPr="00E7687A">
              <w:rPr>
                <w:rFonts w:ascii="Verdana" w:hAnsi="Verdana" w:cstheme="minorHAnsi"/>
                <w:sz w:val="16"/>
                <w:szCs w:val="16"/>
              </w:rPr>
              <w:t>3001 от 09.08.2018г.</w:t>
            </w:r>
          </w:p>
        </w:tc>
        <w:tc>
          <w:tcPr>
            <w:tcW w:w="1724" w:type="dxa"/>
            <w:shd w:val="clear" w:color="auto" w:fill="auto"/>
            <w:noWrap/>
            <w:vAlign w:val="center"/>
          </w:tcPr>
          <w:p w14:paraId="1CFAB3F2" w14:textId="77777777" w:rsidR="000F3F6D" w:rsidRPr="00711850" w:rsidRDefault="000F3F6D" w:rsidP="00AB7966">
            <w:pPr>
              <w:jc w:val="center"/>
              <w:rPr>
                <w:rFonts w:ascii="Verdana" w:hAnsi="Verdana" w:cstheme="minorHAnsi"/>
                <w:sz w:val="16"/>
                <w:szCs w:val="16"/>
              </w:rPr>
            </w:pPr>
            <w:r w:rsidRPr="000C7D9D">
              <w:rPr>
                <w:rFonts w:ascii="Verdana" w:hAnsi="Verdana" w:cstheme="minorHAnsi"/>
                <w:sz w:val="16"/>
                <w:szCs w:val="16"/>
              </w:rPr>
              <w:t>910</w:t>
            </w:r>
            <w:r>
              <w:rPr>
                <w:rFonts w:ascii="Verdana" w:hAnsi="Verdana" w:cstheme="minorHAnsi"/>
                <w:sz w:val="16"/>
                <w:szCs w:val="16"/>
              </w:rPr>
              <w:t> </w:t>
            </w:r>
            <w:r w:rsidRPr="000C7D9D">
              <w:rPr>
                <w:rFonts w:ascii="Verdana" w:hAnsi="Verdana" w:cstheme="minorHAnsi"/>
                <w:sz w:val="16"/>
                <w:szCs w:val="16"/>
              </w:rPr>
              <w:t>000,00</w:t>
            </w:r>
          </w:p>
        </w:tc>
        <w:tc>
          <w:tcPr>
            <w:tcW w:w="1725" w:type="dxa"/>
            <w:shd w:val="clear" w:color="auto" w:fill="auto"/>
            <w:noWrap/>
            <w:vAlign w:val="center"/>
          </w:tcPr>
          <w:p w14:paraId="58D60462" w14:textId="77777777" w:rsidR="000F3F6D" w:rsidRPr="001117F5" w:rsidRDefault="000F3F6D" w:rsidP="00AB7966">
            <w:pPr>
              <w:jc w:val="center"/>
              <w:rPr>
                <w:rFonts w:ascii="Verdana" w:hAnsi="Verdana" w:cstheme="minorHAnsi"/>
                <w:bCs/>
                <w:sz w:val="16"/>
                <w:szCs w:val="16"/>
              </w:rPr>
            </w:pPr>
            <w:r w:rsidRPr="001117F5">
              <w:rPr>
                <w:rFonts w:ascii="Verdana" w:hAnsi="Verdana" w:cstheme="minorHAnsi"/>
                <w:bCs/>
                <w:sz w:val="16"/>
                <w:szCs w:val="16"/>
              </w:rPr>
              <w:t>3 434,31</w:t>
            </w:r>
          </w:p>
        </w:tc>
        <w:tc>
          <w:tcPr>
            <w:tcW w:w="2079" w:type="dxa"/>
            <w:shd w:val="clear" w:color="auto" w:fill="auto"/>
            <w:vAlign w:val="center"/>
          </w:tcPr>
          <w:p w14:paraId="257309A8" w14:textId="77777777" w:rsidR="000F3F6D" w:rsidRPr="00711850" w:rsidRDefault="000F3F6D" w:rsidP="00AB7966">
            <w:pPr>
              <w:jc w:val="center"/>
              <w:rPr>
                <w:rFonts w:ascii="Verdana" w:hAnsi="Verdana" w:cstheme="minorHAnsi"/>
                <w:bCs/>
                <w:sz w:val="16"/>
                <w:szCs w:val="16"/>
              </w:rPr>
            </w:pPr>
            <w:r>
              <w:rPr>
                <w:rFonts w:ascii="Verdana" w:hAnsi="Verdana" w:cstheme="minorHAnsi"/>
                <w:bCs/>
                <w:sz w:val="16"/>
                <w:szCs w:val="16"/>
              </w:rPr>
              <w:t>913 434,31</w:t>
            </w:r>
          </w:p>
        </w:tc>
      </w:tr>
      <w:tr w:rsidR="000F3F6D" w:rsidRPr="00F14601" w14:paraId="050FF125" w14:textId="77777777" w:rsidTr="000F3F6D">
        <w:trPr>
          <w:trHeight w:val="70"/>
        </w:trPr>
        <w:tc>
          <w:tcPr>
            <w:tcW w:w="2552" w:type="dxa"/>
            <w:shd w:val="clear" w:color="auto" w:fill="auto"/>
          </w:tcPr>
          <w:p w14:paraId="255E63C7" w14:textId="77777777" w:rsidR="000F3F6D" w:rsidRDefault="000F3F6D" w:rsidP="00AB7966">
            <w:r w:rsidRPr="0042233C">
              <w:rPr>
                <w:rFonts w:ascii="Verdana" w:hAnsi="Verdana" w:cstheme="minorHAnsi"/>
                <w:sz w:val="16"/>
                <w:szCs w:val="16"/>
              </w:rPr>
              <w:t xml:space="preserve">ООО </w:t>
            </w:r>
            <w:r>
              <w:rPr>
                <w:rFonts w:ascii="Verdana" w:hAnsi="Verdana" w:cstheme="minorHAnsi"/>
                <w:sz w:val="16"/>
                <w:szCs w:val="16"/>
              </w:rPr>
              <w:t>«</w:t>
            </w:r>
            <w:r w:rsidRPr="0042233C">
              <w:rPr>
                <w:rFonts w:ascii="Verdana" w:hAnsi="Verdana" w:cstheme="minorHAnsi"/>
                <w:sz w:val="16"/>
                <w:szCs w:val="16"/>
              </w:rPr>
              <w:t xml:space="preserve">Управляющая компания </w:t>
            </w:r>
            <w:r>
              <w:rPr>
                <w:rFonts w:ascii="Verdana" w:hAnsi="Verdana" w:cstheme="minorHAnsi"/>
                <w:sz w:val="16"/>
                <w:szCs w:val="16"/>
              </w:rPr>
              <w:t>«</w:t>
            </w:r>
            <w:proofErr w:type="spellStart"/>
            <w:r w:rsidRPr="0042233C">
              <w:rPr>
                <w:rFonts w:ascii="Verdana" w:hAnsi="Verdana" w:cstheme="minorHAnsi"/>
                <w:sz w:val="16"/>
                <w:szCs w:val="16"/>
              </w:rPr>
              <w:t>Ростагро</w:t>
            </w:r>
            <w:proofErr w:type="spellEnd"/>
            <w:r>
              <w:rPr>
                <w:rFonts w:ascii="Verdana" w:hAnsi="Verdana" w:cstheme="minorHAnsi"/>
                <w:sz w:val="16"/>
                <w:szCs w:val="16"/>
              </w:rPr>
              <w:t>»</w:t>
            </w:r>
          </w:p>
        </w:tc>
        <w:tc>
          <w:tcPr>
            <w:tcW w:w="2126" w:type="dxa"/>
            <w:shd w:val="clear" w:color="auto" w:fill="auto"/>
            <w:vAlign w:val="center"/>
          </w:tcPr>
          <w:p w14:paraId="312687DC" w14:textId="77777777" w:rsidR="000F3F6D" w:rsidRPr="00F14601" w:rsidRDefault="000F3F6D" w:rsidP="00AB7966">
            <w:pPr>
              <w:jc w:val="center"/>
              <w:rPr>
                <w:rFonts w:ascii="Verdana" w:hAnsi="Verdana" w:cstheme="minorHAnsi"/>
                <w:sz w:val="16"/>
                <w:szCs w:val="16"/>
              </w:rPr>
            </w:pPr>
            <w:r w:rsidRPr="00E7687A">
              <w:rPr>
                <w:rFonts w:ascii="Verdana" w:hAnsi="Verdana" w:cstheme="minorHAnsi"/>
                <w:sz w:val="16"/>
                <w:szCs w:val="16"/>
              </w:rPr>
              <w:t>3107 от 20.11.2018г.</w:t>
            </w:r>
          </w:p>
        </w:tc>
        <w:tc>
          <w:tcPr>
            <w:tcW w:w="1724" w:type="dxa"/>
            <w:shd w:val="clear" w:color="auto" w:fill="auto"/>
            <w:noWrap/>
            <w:vAlign w:val="center"/>
          </w:tcPr>
          <w:p w14:paraId="2E36D019" w14:textId="77777777" w:rsidR="000F3F6D" w:rsidRPr="00711850" w:rsidRDefault="000F3F6D" w:rsidP="00AB7966">
            <w:pPr>
              <w:jc w:val="center"/>
              <w:rPr>
                <w:rFonts w:ascii="Verdana" w:hAnsi="Verdana" w:cstheme="minorHAnsi"/>
                <w:sz w:val="16"/>
                <w:szCs w:val="16"/>
              </w:rPr>
            </w:pPr>
            <w:r w:rsidRPr="000C7D9D">
              <w:rPr>
                <w:rFonts w:ascii="Verdana" w:hAnsi="Verdana" w:cstheme="minorHAnsi"/>
                <w:sz w:val="16"/>
                <w:szCs w:val="16"/>
              </w:rPr>
              <w:t>27</w:t>
            </w:r>
            <w:r>
              <w:rPr>
                <w:rFonts w:ascii="Verdana" w:hAnsi="Verdana" w:cstheme="minorHAnsi"/>
                <w:sz w:val="16"/>
                <w:szCs w:val="16"/>
              </w:rPr>
              <w:t> </w:t>
            </w:r>
            <w:r w:rsidRPr="000C7D9D">
              <w:rPr>
                <w:rFonts w:ascii="Verdana" w:hAnsi="Verdana" w:cstheme="minorHAnsi"/>
                <w:sz w:val="16"/>
                <w:szCs w:val="16"/>
              </w:rPr>
              <w:t>356</w:t>
            </w:r>
            <w:r>
              <w:rPr>
                <w:rFonts w:ascii="Verdana" w:hAnsi="Verdana" w:cstheme="minorHAnsi"/>
                <w:sz w:val="16"/>
                <w:szCs w:val="16"/>
              </w:rPr>
              <w:t> </w:t>
            </w:r>
            <w:r w:rsidRPr="000C7D9D">
              <w:rPr>
                <w:rFonts w:ascii="Verdana" w:hAnsi="Verdana" w:cstheme="minorHAnsi"/>
                <w:sz w:val="16"/>
                <w:szCs w:val="16"/>
              </w:rPr>
              <w:t>564,13</w:t>
            </w:r>
          </w:p>
        </w:tc>
        <w:tc>
          <w:tcPr>
            <w:tcW w:w="1725" w:type="dxa"/>
            <w:shd w:val="clear" w:color="auto" w:fill="auto"/>
            <w:noWrap/>
            <w:vAlign w:val="center"/>
          </w:tcPr>
          <w:p w14:paraId="07DA2C5F" w14:textId="77777777" w:rsidR="000F3F6D" w:rsidRPr="001117F5" w:rsidRDefault="000F3F6D" w:rsidP="00AB7966">
            <w:pPr>
              <w:jc w:val="center"/>
              <w:rPr>
                <w:rFonts w:ascii="Verdana" w:hAnsi="Verdana" w:cstheme="minorHAnsi"/>
                <w:bCs/>
                <w:sz w:val="16"/>
                <w:szCs w:val="16"/>
              </w:rPr>
            </w:pPr>
            <w:r w:rsidRPr="001117F5">
              <w:rPr>
                <w:rFonts w:ascii="Verdana" w:hAnsi="Verdana" w:cstheme="minorHAnsi"/>
                <w:bCs/>
                <w:sz w:val="16"/>
                <w:szCs w:val="16"/>
              </w:rPr>
              <w:t>142 404,03</w:t>
            </w:r>
          </w:p>
        </w:tc>
        <w:tc>
          <w:tcPr>
            <w:tcW w:w="2079" w:type="dxa"/>
            <w:shd w:val="clear" w:color="auto" w:fill="auto"/>
            <w:vAlign w:val="center"/>
          </w:tcPr>
          <w:p w14:paraId="57E4F175" w14:textId="77777777" w:rsidR="000F3F6D" w:rsidRPr="00711850" w:rsidRDefault="000F3F6D" w:rsidP="00AB7966">
            <w:pPr>
              <w:jc w:val="center"/>
              <w:rPr>
                <w:rFonts w:ascii="Verdana" w:hAnsi="Verdana" w:cstheme="minorHAnsi"/>
                <w:bCs/>
                <w:sz w:val="16"/>
                <w:szCs w:val="16"/>
              </w:rPr>
            </w:pPr>
            <w:r>
              <w:rPr>
                <w:rFonts w:ascii="Verdana" w:hAnsi="Verdana" w:cstheme="minorHAnsi"/>
                <w:bCs/>
                <w:sz w:val="16"/>
                <w:szCs w:val="16"/>
              </w:rPr>
              <w:t>27 498 968,16</w:t>
            </w:r>
          </w:p>
        </w:tc>
      </w:tr>
      <w:bookmarkEnd w:id="2"/>
    </w:tbl>
    <w:p w14:paraId="4FA2D189" w14:textId="77777777" w:rsidR="000F3F6D" w:rsidRPr="00413955" w:rsidRDefault="000F3F6D" w:rsidP="000F3F6D">
      <w:pPr>
        <w:rPr>
          <w:rFonts w:ascii="Verdana" w:hAnsi="Verdana" w:cstheme="minorHAnsi"/>
          <w:sz w:val="20"/>
          <w:szCs w:val="20"/>
        </w:rPr>
      </w:pPr>
    </w:p>
    <w:p w14:paraId="344D5E58" w14:textId="77777777" w:rsidR="000F3F6D" w:rsidRPr="00413955" w:rsidRDefault="000F3F6D" w:rsidP="000F3F6D">
      <w:pPr>
        <w:jc w:val="center"/>
        <w:rPr>
          <w:rFonts w:ascii="Verdana" w:hAnsi="Verdana" w:cstheme="minorHAnsi"/>
          <w:b/>
          <w:bCs/>
          <w:sz w:val="20"/>
          <w:szCs w:val="20"/>
        </w:rPr>
      </w:pPr>
      <w:r>
        <w:rPr>
          <w:rFonts w:ascii="Verdana" w:hAnsi="Verdana" w:cstheme="minorHAnsi"/>
          <w:b/>
          <w:bCs/>
          <w:sz w:val="20"/>
          <w:szCs w:val="20"/>
        </w:rPr>
        <w:t>Иные договоры</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701"/>
        <w:gridCol w:w="1701"/>
        <w:gridCol w:w="2126"/>
      </w:tblGrid>
      <w:tr w:rsidR="000F3F6D" w:rsidRPr="00E7687A" w14:paraId="355015EB" w14:textId="77777777" w:rsidTr="000F3F6D">
        <w:trPr>
          <w:trHeight w:val="740"/>
        </w:trPr>
        <w:tc>
          <w:tcPr>
            <w:tcW w:w="2552" w:type="dxa"/>
            <w:tcBorders>
              <w:top w:val="single" w:sz="4" w:space="0" w:color="auto"/>
              <w:left w:val="single" w:sz="4" w:space="0" w:color="auto"/>
              <w:bottom w:val="single" w:sz="4" w:space="0" w:color="auto"/>
              <w:right w:val="single" w:sz="4" w:space="0" w:color="auto"/>
            </w:tcBorders>
            <w:vAlign w:val="center"/>
            <w:hideMark/>
          </w:tcPr>
          <w:p w14:paraId="17292D30" w14:textId="77777777" w:rsidR="000F3F6D" w:rsidRPr="00E7687A" w:rsidRDefault="000F3F6D" w:rsidP="00AB7966">
            <w:pPr>
              <w:jc w:val="center"/>
              <w:rPr>
                <w:rFonts w:ascii="Verdana" w:hAnsi="Verdana" w:cstheme="minorHAnsi"/>
                <w:b/>
                <w:bCs/>
                <w:sz w:val="16"/>
                <w:szCs w:val="16"/>
              </w:rPr>
            </w:pPr>
            <w:r w:rsidRPr="00E7687A">
              <w:rPr>
                <w:rFonts w:ascii="Verdana" w:hAnsi="Verdana" w:cstheme="minorHAnsi"/>
                <w:b/>
                <w:bCs/>
                <w:sz w:val="16"/>
                <w:szCs w:val="16"/>
              </w:rPr>
              <w:t>Наименование должника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B74E66" w14:textId="77777777" w:rsidR="000F3F6D" w:rsidRPr="00E7687A" w:rsidRDefault="000F3F6D" w:rsidP="00AB7966">
            <w:pPr>
              <w:jc w:val="center"/>
              <w:rPr>
                <w:rFonts w:ascii="Verdana" w:hAnsi="Verdana" w:cstheme="minorHAnsi"/>
                <w:b/>
                <w:bCs/>
                <w:sz w:val="16"/>
                <w:szCs w:val="16"/>
              </w:rPr>
            </w:pPr>
            <w:r w:rsidRPr="00E7687A">
              <w:rPr>
                <w:rFonts w:ascii="Verdana" w:hAnsi="Verdana" w:cstheme="minorHAnsi"/>
                <w:b/>
                <w:bCs/>
                <w:sz w:val="16"/>
                <w:szCs w:val="16"/>
              </w:rPr>
              <w:t>Основание задолженности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476F3B" w14:textId="77777777" w:rsidR="000F3F6D" w:rsidRPr="000E6DD0" w:rsidRDefault="000F3F6D" w:rsidP="00AB7966">
            <w:pPr>
              <w:jc w:val="center"/>
              <w:rPr>
                <w:rFonts w:ascii="Verdana" w:hAnsi="Verdana" w:cstheme="minorHAnsi"/>
                <w:b/>
                <w:bCs/>
                <w:sz w:val="16"/>
                <w:szCs w:val="16"/>
              </w:rPr>
            </w:pPr>
            <w:r w:rsidRPr="000E6DD0">
              <w:rPr>
                <w:rFonts w:ascii="Verdana" w:hAnsi="Verdana" w:cstheme="minorHAnsi"/>
                <w:b/>
                <w:sz w:val="16"/>
                <w:szCs w:val="16"/>
              </w:rPr>
              <w:t>ОД</w:t>
            </w:r>
            <w:r>
              <w:rPr>
                <w:rFonts w:ascii="Verdana" w:hAnsi="Verdana" w:cstheme="minorHAnsi"/>
                <w:b/>
                <w:sz w:val="16"/>
                <w:szCs w:val="16"/>
              </w:rPr>
              <w:t>,</w:t>
            </w:r>
            <w:r>
              <w:rPr>
                <w:rFonts w:ascii="Verdana" w:hAnsi="Verdana" w:cstheme="minorHAnsi"/>
                <w:b/>
                <w:sz w:val="16"/>
                <w:szCs w:val="16"/>
              </w:rPr>
              <w:br/>
              <w:t>руб.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82EB8C" w14:textId="77777777" w:rsidR="000F3F6D" w:rsidRPr="000E6DD0" w:rsidRDefault="000F3F6D" w:rsidP="00AB7966">
            <w:pPr>
              <w:jc w:val="center"/>
              <w:rPr>
                <w:rFonts w:ascii="Verdana" w:hAnsi="Verdana" w:cstheme="minorHAnsi"/>
                <w:b/>
                <w:bCs/>
                <w:sz w:val="16"/>
                <w:szCs w:val="16"/>
              </w:rPr>
            </w:pPr>
            <w:r w:rsidRPr="00762B32">
              <w:rPr>
                <w:rFonts w:ascii="Verdana" w:hAnsi="Verdana" w:cstheme="minorHAnsi"/>
                <w:b/>
                <w:sz w:val="16"/>
                <w:szCs w:val="16"/>
              </w:rPr>
              <w:t>%</w:t>
            </w:r>
            <w:r>
              <w:rPr>
                <w:rFonts w:ascii="Verdana" w:hAnsi="Verdana" w:cstheme="minorHAnsi"/>
                <w:b/>
                <w:sz w:val="16"/>
                <w:szCs w:val="16"/>
              </w:rPr>
              <w:t>,</w:t>
            </w:r>
            <w:r>
              <w:rPr>
                <w:rFonts w:ascii="Verdana" w:hAnsi="Verdana" w:cstheme="minorHAnsi"/>
                <w:b/>
                <w:sz w:val="16"/>
                <w:szCs w:val="16"/>
              </w:rPr>
              <w:br/>
              <w:t>руб.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932DC7" w14:textId="77777777" w:rsidR="000F3F6D" w:rsidRPr="000E6DD0" w:rsidRDefault="000F3F6D" w:rsidP="00AB7966">
            <w:pPr>
              <w:jc w:val="center"/>
              <w:rPr>
                <w:rFonts w:ascii="Verdana" w:hAnsi="Verdana" w:cstheme="minorHAnsi"/>
                <w:b/>
                <w:bCs/>
                <w:sz w:val="16"/>
                <w:szCs w:val="16"/>
              </w:rPr>
            </w:pPr>
            <w:r w:rsidRPr="000E6DD0">
              <w:rPr>
                <w:rFonts w:ascii="Verdana" w:hAnsi="Verdana" w:cstheme="minorHAnsi"/>
                <w:b/>
                <w:bCs/>
                <w:sz w:val="16"/>
                <w:szCs w:val="16"/>
              </w:rPr>
              <w:t>Итого задолженность</w:t>
            </w:r>
            <w:r>
              <w:rPr>
                <w:rFonts w:ascii="Verdana" w:hAnsi="Verdana" w:cstheme="minorHAnsi"/>
                <w:b/>
                <w:bCs/>
                <w:sz w:val="16"/>
                <w:szCs w:val="16"/>
              </w:rPr>
              <w:t>,</w:t>
            </w:r>
            <w:r>
              <w:rPr>
                <w:rFonts w:ascii="Verdana" w:hAnsi="Verdana" w:cstheme="minorHAnsi"/>
                <w:b/>
                <w:bCs/>
                <w:sz w:val="16"/>
                <w:szCs w:val="16"/>
              </w:rPr>
              <w:br/>
              <w:t>руб.</w:t>
            </w:r>
          </w:p>
        </w:tc>
      </w:tr>
      <w:tr w:rsidR="000F3F6D" w:rsidRPr="00E7687A" w14:paraId="22078E13" w14:textId="77777777" w:rsidTr="000F3F6D">
        <w:trPr>
          <w:trHeight w:val="247"/>
        </w:trPr>
        <w:tc>
          <w:tcPr>
            <w:tcW w:w="2552" w:type="dxa"/>
            <w:tcBorders>
              <w:top w:val="single" w:sz="4" w:space="0" w:color="auto"/>
              <w:left w:val="single" w:sz="4" w:space="0" w:color="auto"/>
              <w:bottom w:val="single" w:sz="4" w:space="0" w:color="auto"/>
              <w:right w:val="single" w:sz="4" w:space="0" w:color="auto"/>
            </w:tcBorders>
            <w:vAlign w:val="center"/>
          </w:tcPr>
          <w:p w14:paraId="5C659E21" w14:textId="77777777" w:rsidR="000F3F6D" w:rsidRPr="00E7687A" w:rsidRDefault="000F3F6D" w:rsidP="00AB7966">
            <w:pPr>
              <w:rPr>
                <w:rFonts w:ascii="Verdana" w:hAnsi="Verdana" w:cstheme="minorHAnsi"/>
                <w:sz w:val="16"/>
                <w:szCs w:val="16"/>
              </w:rPr>
            </w:pPr>
            <w:r w:rsidRPr="00E7687A">
              <w:rPr>
                <w:rFonts w:ascii="Verdana" w:hAnsi="Verdana" w:cstheme="minorHAnsi"/>
                <w:sz w:val="16"/>
                <w:szCs w:val="16"/>
              </w:rPr>
              <w:t xml:space="preserve">ООО </w:t>
            </w:r>
            <w:r>
              <w:rPr>
                <w:rFonts w:ascii="Verdana" w:hAnsi="Verdana" w:cstheme="minorHAnsi"/>
                <w:sz w:val="16"/>
                <w:szCs w:val="16"/>
              </w:rPr>
              <w:t>«</w:t>
            </w:r>
            <w:proofErr w:type="spellStart"/>
            <w:r w:rsidRPr="00E7687A">
              <w:rPr>
                <w:rFonts w:ascii="Verdana" w:hAnsi="Verdana" w:cstheme="minorHAnsi"/>
                <w:sz w:val="16"/>
                <w:szCs w:val="16"/>
              </w:rPr>
              <w:t>Кургановский</w:t>
            </w:r>
            <w:proofErr w:type="spellEnd"/>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035F3" w14:textId="77777777" w:rsidR="000F3F6D" w:rsidRPr="00ED14F6" w:rsidRDefault="000F3F6D" w:rsidP="00AB7966">
            <w:pPr>
              <w:rPr>
                <w:rFonts w:ascii="Verdana" w:hAnsi="Verdana" w:cstheme="minorHAnsi"/>
                <w:sz w:val="16"/>
                <w:szCs w:val="16"/>
              </w:rPr>
            </w:pPr>
            <w:r w:rsidRPr="00ED14F6">
              <w:rPr>
                <w:rFonts w:ascii="Verdana" w:hAnsi="Verdana" w:cstheme="minorHAnsi"/>
                <w:sz w:val="16"/>
                <w:szCs w:val="16"/>
              </w:rPr>
              <w:t>Договор хранения № 17ТЭ от 10.07.2019г.</w:t>
            </w:r>
          </w:p>
        </w:tc>
        <w:tc>
          <w:tcPr>
            <w:tcW w:w="1701" w:type="dxa"/>
            <w:tcBorders>
              <w:top w:val="single" w:sz="4" w:space="0" w:color="auto"/>
              <w:left w:val="single" w:sz="4" w:space="0" w:color="auto"/>
              <w:bottom w:val="single" w:sz="4" w:space="0" w:color="auto"/>
              <w:right w:val="single" w:sz="4" w:space="0" w:color="auto"/>
            </w:tcBorders>
            <w:noWrap/>
            <w:vAlign w:val="center"/>
          </w:tcPr>
          <w:p w14:paraId="08D27C94" w14:textId="77777777" w:rsidR="000F3F6D" w:rsidRPr="00711850" w:rsidRDefault="000F3F6D" w:rsidP="00AB7966">
            <w:pPr>
              <w:jc w:val="center"/>
              <w:rPr>
                <w:rFonts w:ascii="Verdana" w:hAnsi="Verdana" w:cstheme="minorHAnsi"/>
                <w:sz w:val="16"/>
                <w:szCs w:val="16"/>
              </w:rPr>
            </w:pPr>
            <w:r w:rsidRPr="00ED14F6">
              <w:rPr>
                <w:rFonts w:ascii="Verdana" w:hAnsi="Verdana" w:cstheme="minorHAnsi"/>
                <w:sz w:val="16"/>
                <w:szCs w:val="16"/>
              </w:rPr>
              <w:t>49</w:t>
            </w:r>
            <w:r>
              <w:rPr>
                <w:rFonts w:ascii="Verdana" w:hAnsi="Verdana" w:cstheme="minorHAnsi"/>
                <w:sz w:val="16"/>
                <w:szCs w:val="16"/>
              </w:rPr>
              <w:t> </w:t>
            </w:r>
            <w:r w:rsidRPr="00ED14F6">
              <w:rPr>
                <w:rFonts w:ascii="Verdana" w:hAnsi="Verdana" w:cstheme="minorHAnsi"/>
                <w:sz w:val="16"/>
                <w:szCs w:val="16"/>
              </w:rPr>
              <w:t>536,46</w:t>
            </w:r>
          </w:p>
        </w:tc>
        <w:tc>
          <w:tcPr>
            <w:tcW w:w="1701" w:type="dxa"/>
            <w:tcBorders>
              <w:top w:val="single" w:sz="4" w:space="0" w:color="auto"/>
              <w:left w:val="single" w:sz="4" w:space="0" w:color="auto"/>
              <w:bottom w:val="single" w:sz="4" w:space="0" w:color="auto"/>
              <w:right w:val="single" w:sz="4" w:space="0" w:color="auto"/>
            </w:tcBorders>
            <w:vAlign w:val="center"/>
          </w:tcPr>
          <w:p w14:paraId="0E01F051" w14:textId="77777777" w:rsidR="000F3F6D" w:rsidRPr="00711850" w:rsidRDefault="000F3F6D" w:rsidP="00AB7966">
            <w:pPr>
              <w:jc w:val="center"/>
              <w:rPr>
                <w:rFonts w:ascii="Verdana" w:hAnsi="Verdana" w:cstheme="minorHAnsi"/>
                <w:sz w:val="16"/>
                <w:szCs w:val="16"/>
              </w:rPr>
            </w:pPr>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14:paraId="7B6D0FE4" w14:textId="77777777" w:rsidR="000F3F6D" w:rsidRPr="00711850" w:rsidRDefault="000F3F6D" w:rsidP="00AB7966">
            <w:pPr>
              <w:jc w:val="center"/>
              <w:rPr>
                <w:rFonts w:ascii="Verdana" w:hAnsi="Verdana" w:cstheme="minorHAnsi"/>
                <w:sz w:val="16"/>
                <w:szCs w:val="16"/>
              </w:rPr>
            </w:pPr>
            <w:r w:rsidRPr="00C8560F">
              <w:rPr>
                <w:rFonts w:ascii="Verdana" w:hAnsi="Verdana" w:cstheme="minorHAnsi"/>
                <w:sz w:val="16"/>
                <w:szCs w:val="16"/>
              </w:rPr>
              <w:t>49</w:t>
            </w:r>
            <w:r>
              <w:rPr>
                <w:rFonts w:ascii="Verdana" w:hAnsi="Verdana" w:cstheme="minorHAnsi"/>
                <w:sz w:val="16"/>
                <w:szCs w:val="16"/>
              </w:rPr>
              <w:t> </w:t>
            </w:r>
            <w:r w:rsidRPr="00C8560F">
              <w:rPr>
                <w:rFonts w:ascii="Verdana" w:hAnsi="Verdana" w:cstheme="minorHAnsi"/>
                <w:sz w:val="16"/>
                <w:szCs w:val="16"/>
              </w:rPr>
              <w:t>536,46</w:t>
            </w:r>
          </w:p>
        </w:tc>
      </w:tr>
      <w:tr w:rsidR="000F3F6D" w:rsidRPr="00E7687A" w14:paraId="3FEF05D5" w14:textId="77777777" w:rsidTr="000F3F6D">
        <w:trPr>
          <w:trHeight w:val="279"/>
        </w:trPr>
        <w:tc>
          <w:tcPr>
            <w:tcW w:w="2552" w:type="dxa"/>
            <w:tcBorders>
              <w:top w:val="single" w:sz="4" w:space="0" w:color="auto"/>
              <w:left w:val="single" w:sz="4" w:space="0" w:color="auto"/>
              <w:bottom w:val="single" w:sz="4" w:space="0" w:color="auto"/>
              <w:right w:val="single" w:sz="4" w:space="0" w:color="auto"/>
            </w:tcBorders>
          </w:tcPr>
          <w:p w14:paraId="16E22647" w14:textId="77777777" w:rsidR="000F3F6D" w:rsidRDefault="000F3F6D" w:rsidP="00AB7966">
            <w:r w:rsidRPr="00F63099">
              <w:rPr>
                <w:rFonts w:ascii="Verdana" w:hAnsi="Verdana" w:cstheme="minorHAnsi"/>
                <w:sz w:val="16"/>
                <w:szCs w:val="16"/>
              </w:rPr>
              <w:t xml:space="preserve">ООО </w:t>
            </w:r>
            <w:r>
              <w:rPr>
                <w:rFonts w:ascii="Verdana" w:hAnsi="Verdana" w:cstheme="minorHAnsi"/>
                <w:sz w:val="16"/>
                <w:szCs w:val="16"/>
              </w:rPr>
              <w:t>«</w:t>
            </w:r>
            <w:proofErr w:type="spellStart"/>
            <w:r w:rsidRPr="00F63099">
              <w:rPr>
                <w:rFonts w:ascii="Verdana" w:hAnsi="Verdana" w:cstheme="minorHAnsi"/>
                <w:sz w:val="16"/>
                <w:szCs w:val="16"/>
              </w:rPr>
              <w:t>Кургановский</w:t>
            </w:r>
            <w:proofErr w:type="spellEnd"/>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32E2F" w14:textId="77777777" w:rsidR="000F3F6D" w:rsidRPr="00ED14F6" w:rsidRDefault="000F3F6D" w:rsidP="00AB7966">
            <w:pPr>
              <w:rPr>
                <w:rFonts w:ascii="Verdana" w:hAnsi="Verdana" w:cstheme="minorHAnsi"/>
                <w:sz w:val="16"/>
                <w:szCs w:val="16"/>
              </w:rPr>
            </w:pPr>
            <w:r w:rsidRPr="00ED14F6">
              <w:rPr>
                <w:rFonts w:ascii="Verdana" w:hAnsi="Verdana" w:cstheme="minorHAnsi"/>
                <w:sz w:val="16"/>
                <w:szCs w:val="16"/>
              </w:rPr>
              <w:t>Договор хранения № 115ТМЭ от 17.07.2020г.</w:t>
            </w:r>
          </w:p>
        </w:tc>
        <w:tc>
          <w:tcPr>
            <w:tcW w:w="1701" w:type="dxa"/>
            <w:tcBorders>
              <w:top w:val="single" w:sz="4" w:space="0" w:color="auto"/>
              <w:left w:val="single" w:sz="4" w:space="0" w:color="auto"/>
              <w:bottom w:val="single" w:sz="4" w:space="0" w:color="auto"/>
              <w:right w:val="single" w:sz="4" w:space="0" w:color="auto"/>
            </w:tcBorders>
            <w:noWrap/>
            <w:vAlign w:val="center"/>
          </w:tcPr>
          <w:p w14:paraId="326FAA5A" w14:textId="77777777" w:rsidR="000F3F6D" w:rsidRPr="00711850" w:rsidRDefault="000F3F6D" w:rsidP="00AB7966">
            <w:pPr>
              <w:jc w:val="center"/>
              <w:rPr>
                <w:rFonts w:ascii="Verdana" w:hAnsi="Verdana" w:cstheme="minorHAnsi"/>
                <w:sz w:val="16"/>
                <w:szCs w:val="16"/>
              </w:rPr>
            </w:pPr>
            <w:r w:rsidRPr="00ED14F6">
              <w:rPr>
                <w:rFonts w:ascii="Verdana" w:hAnsi="Verdana" w:cstheme="minorHAnsi"/>
                <w:sz w:val="16"/>
                <w:szCs w:val="16"/>
              </w:rPr>
              <w:t>11</w:t>
            </w:r>
            <w:r>
              <w:rPr>
                <w:rFonts w:ascii="Verdana" w:hAnsi="Verdana" w:cstheme="minorHAnsi"/>
                <w:sz w:val="16"/>
                <w:szCs w:val="16"/>
              </w:rPr>
              <w:t> </w:t>
            </w:r>
            <w:r w:rsidRPr="00ED14F6">
              <w:rPr>
                <w:rFonts w:ascii="Verdana" w:hAnsi="Verdana" w:cstheme="minorHAnsi"/>
                <w:sz w:val="16"/>
                <w:szCs w:val="16"/>
              </w:rPr>
              <w:t>806</w:t>
            </w:r>
            <w:r>
              <w:rPr>
                <w:rFonts w:ascii="Verdana" w:hAnsi="Verdana" w:cstheme="minorHAnsi"/>
                <w:sz w:val="16"/>
                <w:szCs w:val="16"/>
              </w:rPr>
              <w:t> </w:t>
            </w:r>
            <w:r w:rsidRPr="00ED14F6">
              <w:rPr>
                <w:rFonts w:ascii="Verdana" w:hAnsi="Verdana" w:cstheme="minorHAnsi"/>
                <w:sz w:val="16"/>
                <w:szCs w:val="16"/>
              </w:rPr>
              <w:t>547,21</w:t>
            </w:r>
          </w:p>
        </w:tc>
        <w:tc>
          <w:tcPr>
            <w:tcW w:w="1701" w:type="dxa"/>
            <w:tcBorders>
              <w:top w:val="single" w:sz="4" w:space="0" w:color="auto"/>
              <w:left w:val="single" w:sz="4" w:space="0" w:color="auto"/>
              <w:bottom w:val="single" w:sz="4" w:space="0" w:color="auto"/>
              <w:right w:val="single" w:sz="4" w:space="0" w:color="auto"/>
            </w:tcBorders>
            <w:vAlign w:val="center"/>
          </w:tcPr>
          <w:p w14:paraId="00E6FA1E" w14:textId="77777777" w:rsidR="000F3F6D" w:rsidRPr="00711850" w:rsidRDefault="000F3F6D" w:rsidP="00AB7966">
            <w:pPr>
              <w:jc w:val="center"/>
              <w:rPr>
                <w:rFonts w:ascii="Verdana" w:hAnsi="Verdana" w:cstheme="minorHAnsi"/>
                <w:sz w:val="16"/>
                <w:szCs w:val="16"/>
              </w:rPr>
            </w:pPr>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14:paraId="381605F3" w14:textId="77777777" w:rsidR="000F3F6D" w:rsidRPr="00711850" w:rsidRDefault="000F3F6D" w:rsidP="00AB7966">
            <w:pPr>
              <w:jc w:val="center"/>
              <w:rPr>
                <w:rFonts w:ascii="Verdana" w:hAnsi="Verdana" w:cstheme="minorHAnsi"/>
                <w:sz w:val="16"/>
                <w:szCs w:val="16"/>
              </w:rPr>
            </w:pPr>
            <w:r w:rsidRPr="00C8560F">
              <w:rPr>
                <w:rFonts w:ascii="Verdana" w:hAnsi="Verdana" w:cstheme="minorHAnsi"/>
                <w:sz w:val="16"/>
                <w:szCs w:val="16"/>
              </w:rPr>
              <w:t>11</w:t>
            </w:r>
            <w:r>
              <w:rPr>
                <w:rFonts w:ascii="Verdana" w:hAnsi="Verdana" w:cstheme="minorHAnsi"/>
                <w:sz w:val="16"/>
                <w:szCs w:val="16"/>
              </w:rPr>
              <w:t> </w:t>
            </w:r>
            <w:r w:rsidRPr="00C8560F">
              <w:rPr>
                <w:rFonts w:ascii="Verdana" w:hAnsi="Verdana" w:cstheme="minorHAnsi"/>
                <w:sz w:val="16"/>
                <w:szCs w:val="16"/>
              </w:rPr>
              <w:t>806</w:t>
            </w:r>
            <w:r>
              <w:rPr>
                <w:rFonts w:ascii="Verdana" w:hAnsi="Verdana" w:cstheme="minorHAnsi"/>
                <w:sz w:val="16"/>
                <w:szCs w:val="16"/>
              </w:rPr>
              <w:t> </w:t>
            </w:r>
            <w:r w:rsidRPr="00C8560F">
              <w:rPr>
                <w:rFonts w:ascii="Verdana" w:hAnsi="Verdana" w:cstheme="minorHAnsi"/>
                <w:sz w:val="16"/>
                <w:szCs w:val="16"/>
              </w:rPr>
              <w:t>547,21</w:t>
            </w:r>
          </w:p>
        </w:tc>
      </w:tr>
      <w:tr w:rsidR="000F3F6D" w:rsidRPr="00E7687A" w14:paraId="3C7F555A" w14:textId="77777777" w:rsidTr="000F3F6D">
        <w:trPr>
          <w:trHeight w:val="285"/>
        </w:trPr>
        <w:tc>
          <w:tcPr>
            <w:tcW w:w="2552" w:type="dxa"/>
            <w:tcBorders>
              <w:top w:val="single" w:sz="4" w:space="0" w:color="auto"/>
              <w:left w:val="single" w:sz="4" w:space="0" w:color="auto"/>
              <w:bottom w:val="single" w:sz="4" w:space="0" w:color="auto"/>
              <w:right w:val="single" w:sz="4" w:space="0" w:color="auto"/>
            </w:tcBorders>
          </w:tcPr>
          <w:p w14:paraId="4FBF976B" w14:textId="77777777" w:rsidR="000F3F6D" w:rsidRDefault="000F3F6D" w:rsidP="00AB7966">
            <w:r w:rsidRPr="00F63099">
              <w:rPr>
                <w:rFonts w:ascii="Verdana" w:hAnsi="Verdana" w:cstheme="minorHAnsi"/>
                <w:sz w:val="16"/>
                <w:szCs w:val="16"/>
              </w:rPr>
              <w:t xml:space="preserve">ООО </w:t>
            </w:r>
            <w:r>
              <w:rPr>
                <w:rFonts w:ascii="Verdana" w:hAnsi="Verdana" w:cstheme="minorHAnsi"/>
                <w:sz w:val="16"/>
                <w:szCs w:val="16"/>
              </w:rPr>
              <w:t>«</w:t>
            </w:r>
            <w:proofErr w:type="spellStart"/>
            <w:r w:rsidRPr="00F63099">
              <w:rPr>
                <w:rFonts w:ascii="Verdana" w:hAnsi="Verdana" w:cstheme="minorHAnsi"/>
                <w:sz w:val="16"/>
                <w:szCs w:val="16"/>
              </w:rPr>
              <w:t>Кургановский</w:t>
            </w:r>
            <w:proofErr w:type="spellEnd"/>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0B1F3" w14:textId="77777777" w:rsidR="000F3F6D" w:rsidRPr="00ED14F6" w:rsidRDefault="000F3F6D" w:rsidP="00AB7966">
            <w:pPr>
              <w:rPr>
                <w:rFonts w:ascii="Verdana" w:hAnsi="Verdana" w:cstheme="minorHAnsi"/>
                <w:sz w:val="16"/>
                <w:szCs w:val="16"/>
              </w:rPr>
            </w:pPr>
            <w:r w:rsidRPr="00ED14F6">
              <w:rPr>
                <w:rFonts w:ascii="Verdana" w:hAnsi="Verdana" w:cstheme="minorHAnsi"/>
                <w:sz w:val="16"/>
                <w:szCs w:val="16"/>
              </w:rPr>
              <w:t>Договор субаренды без права выкупа № 6 РСТ-КРГ от 20.05.2019 г.</w:t>
            </w:r>
          </w:p>
        </w:tc>
        <w:tc>
          <w:tcPr>
            <w:tcW w:w="1701" w:type="dxa"/>
            <w:tcBorders>
              <w:top w:val="single" w:sz="4" w:space="0" w:color="auto"/>
              <w:left w:val="single" w:sz="4" w:space="0" w:color="auto"/>
              <w:bottom w:val="single" w:sz="4" w:space="0" w:color="auto"/>
              <w:right w:val="single" w:sz="4" w:space="0" w:color="auto"/>
            </w:tcBorders>
            <w:noWrap/>
            <w:vAlign w:val="center"/>
          </w:tcPr>
          <w:p w14:paraId="75577517" w14:textId="77777777" w:rsidR="000F3F6D" w:rsidRPr="00711850" w:rsidRDefault="000F3F6D" w:rsidP="00AB7966">
            <w:pPr>
              <w:jc w:val="center"/>
              <w:rPr>
                <w:rFonts w:ascii="Verdana" w:hAnsi="Verdana" w:cstheme="minorHAnsi"/>
                <w:sz w:val="16"/>
                <w:szCs w:val="16"/>
              </w:rPr>
            </w:pPr>
            <w:r w:rsidRPr="00ED14F6">
              <w:rPr>
                <w:rFonts w:ascii="Verdana" w:hAnsi="Verdana" w:cstheme="minorHAnsi"/>
                <w:sz w:val="16"/>
                <w:szCs w:val="16"/>
              </w:rPr>
              <w:t>834</w:t>
            </w:r>
            <w:r>
              <w:rPr>
                <w:rFonts w:ascii="Verdana" w:hAnsi="Verdana" w:cstheme="minorHAnsi"/>
                <w:sz w:val="16"/>
                <w:szCs w:val="16"/>
              </w:rPr>
              <w:t> </w:t>
            </w:r>
            <w:r w:rsidRPr="00ED14F6">
              <w:rPr>
                <w:rFonts w:ascii="Verdana" w:hAnsi="Verdana" w:cstheme="minorHAnsi"/>
                <w:sz w:val="16"/>
                <w:szCs w:val="16"/>
              </w:rPr>
              <w:t>502,99</w:t>
            </w:r>
          </w:p>
        </w:tc>
        <w:tc>
          <w:tcPr>
            <w:tcW w:w="1701" w:type="dxa"/>
            <w:tcBorders>
              <w:top w:val="single" w:sz="4" w:space="0" w:color="auto"/>
              <w:left w:val="single" w:sz="4" w:space="0" w:color="auto"/>
              <w:bottom w:val="single" w:sz="4" w:space="0" w:color="auto"/>
              <w:right w:val="single" w:sz="4" w:space="0" w:color="auto"/>
            </w:tcBorders>
            <w:vAlign w:val="center"/>
          </w:tcPr>
          <w:p w14:paraId="3733EDF0" w14:textId="77777777" w:rsidR="000F3F6D" w:rsidRPr="00711850" w:rsidRDefault="000F3F6D" w:rsidP="00AB7966">
            <w:pPr>
              <w:jc w:val="center"/>
              <w:rPr>
                <w:rFonts w:ascii="Verdana" w:hAnsi="Verdana" w:cstheme="minorHAnsi"/>
                <w:sz w:val="16"/>
                <w:szCs w:val="16"/>
              </w:rPr>
            </w:pPr>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14:paraId="5E3BF052" w14:textId="77777777" w:rsidR="000F3F6D" w:rsidRPr="00711850" w:rsidRDefault="000F3F6D" w:rsidP="00AB7966">
            <w:pPr>
              <w:jc w:val="center"/>
              <w:rPr>
                <w:rFonts w:ascii="Verdana" w:hAnsi="Verdana" w:cstheme="minorHAnsi"/>
                <w:sz w:val="16"/>
                <w:szCs w:val="16"/>
              </w:rPr>
            </w:pPr>
            <w:r w:rsidRPr="00434302">
              <w:rPr>
                <w:rFonts w:ascii="Verdana" w:hAnsi="Verdana" w:cstheme="minorHAnsi"/>
                <w:sz w:val="16"/>
                <w:szCs w:val="16"/>
              </w:rPr>
              <w:t>834</w:t>
            </w:r>
            <w:r>
              <w:rPr>
                <w:rFonts w:ascii="Verdana" w:hAnsi="Verdana" w:cstheme="minorHAnsi"/>
                <w:sz w:val="16"/>
                <w:szCs w:val="16"/>
              </w:rPr>
              <w:t> </w:t>
            </w:r>
            <w:r w:rsidRPr="00434302">
              <w:rPr>
                <w:rFonts w:ascii="Verdana" w:hAnsi="Verdana" w:cstheme="minorHAnsi"/>
                <w:sz w:val="16"/>
                <w:szCs w:val="16"/>
              </w:rPr>
              <w:t>502,99</w:t>
            </w:r>
          </w:p>
        </w:tc>
      </w:tr>
      <w:tr w:rsidR="000F3F6D" w:rsidRPr="00E7687A" w14:paraId="55B74685" w14:textId="77777777" w:rsidTr="000F3F6D">
        <w:trPr>
          <w:trHeight w:val="285"/>
        </w:trPr>
        <w:tc>
          <w:tcPr>
            <w:tcW w:w="2552" w:type="dxa"/>
            <w:tcBorders>
              <w:top w:val="single" w:sz="4" w:space="0" w:color="auto"/>
              <w:left w:val="single" w:sz="4" w:space="0" w:color="auto"/>
              <w:bottom w:val="single" w:sz="4" w:space="0" w:color="auto"/>
              <w:right w:val="single" w:sz="4" w:space="0" w:color="auto"/>
            </w:tcBorders>
          </w:tcPr>
          <w:p w14:paraId="7BFA362F" w14:textId="77777777" w:rsidR="000F3F6D" w:rsidRDefault="000F3F6D" w:rsidP="00AB7966">
            <w:r w:rsidRPr="00F63099">
              <w:rPr>
                <w:rFonts w:ascii="Verdana" w:hAnsi="Verdana" w:cstheme="minorHAnsi"/>
                <w:sz w:val="16"/>
                <w:szCs w:val="16"/>
              </w:rPr>
              <w:t xml:space="preserve">ООО </w:t>
            </w:r>
            <w:r>
              <w:rPr>
                <w:rFonts w:ascii="Verdana" w:hAnsi="Verdana" w:cstheme="minorHAnsi"/>
                <w:sz w:val="16"/>
                <w:szCs w:val="16"/>
              </w:rPr>
              <w:t>«</w:t>
            </w:r>
            <w:proofErr w:type="spellStart"/>
            <w:r w:rsidRPr="00F63099">
              <w:rPr>
                <w:rFonts w:ascii="Verdana" w:hAnsi="Verdana" w:cstheme="minorHAnsi"/>
                <w:sz w:val="16"/>
                <w:szCs w:val="16"/>
              </w:rPr>
              <w:t>Кургановский</w:t>
            </w:r>
            <w:proofErr w:type="spellEnd"/>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D96C5" w14:textId="77777777" w:rsidR="000F3F6D" w:rsidRPr="00ED14F6" w:rsidRDefault="000F3F6D" w:rsidP="00AB7966">
            <w:pPr>
              <w:rPr>
                <w:rFonts w:ascii="Verdana" w:hAnsi="Verdana" w:cstheme="minorHAnsi"/>
                <w:sz w:val="16"/>
                <w:szCs w:val="16"/>
              </w:rPr>
            </w:pPr>
            <w:r w:rsidRPr="00ED14F6">
              <w:rPr>
                <w:rFonts w:ascii="Verdana" w:hAnsi="Verdana" w:cstheme="minorHAnsi"/>
                <w:sz w:val="16"/>
                <w:szCs w:val="16"/>
              </w:rPr>
              <w:t>Договор субаренды без права выкупа № 7 РСТ-КРГ от 20.05.2019г.</w:t>
            </w:r>
          </w:p>
        </w:tc>
        <w:tc>
          <w:tcPr>
            <w:tcW w:w="1701" w:type="dxa"/>
            <w:tcBorders>
              <w:top w:val="single" w:sz="4" w:space="0" w:color="auto"/>
              <w:left w:val="single" w:sz="4" w:space="0" w:color="auto"/>
              <w:bottom w:val="single" w:sz="4" w:space="0" w:color="auto"/>
              <w:right w:val="single" w:sz="4" w:space="0" w:color="auto"/>
            </w:tcBorders>
            <w:noWrap/>
            <w:vAlign w:val="center"/>
          </w:tcPr>
          <w:p w14:paraId="438DDA69" w14:textId="77777777" w:rsidR="000F3F6D" w:rsidRPr="00711850" w:rsidRDefault="000F3F6D" w:rsidP="00AB7966">
            <w:pPr>
              <w:jc w:val="center"/>
              <w:rPr>
                <w:rFonts w:ascii="Verdana" w:hAnsi="Verdana" w:cstheme="minorHAnsi"/>
                <w:sz w:val="16"/>
                <w:szCs w:val="16"/>
              </w:rPr>
            </w:pPr>
            <w:r w:rsidRPr="00ED14F6">
              <w:rPr>
                <w:rFonts w:ascii="Verdana" w:hAnsi="Verdana" w:cstheme="minorHAnsi"/>
                <w:sz w:val="16"/>
                <w:szCs w:val="16"/>
              </w:rPr>
              <w:t>1</w:t>
            </w:r>
            <w:r>
              <w:rPr>
                <w:rFonts w:ascii="Verdana" w:hAnsi="Verdana" w:cstheme="minorHAnsi"/>
                <w:sz w:val="16"/>
                <w:szCs w:val="16"/>
              </w:rPr>
              <w:t> </w:t>
            </w:r>
            <w:r w:rsidRPr="00ED14F6">
              <w:rPr>
                <w:rFonts w:ascii="Verdana" w:hAnsi="Verdana" w:cstheme="minorHAnsi"/>
                <w:sz w:val="16"/>
                <w:szCs w:val="16"/>
              </w:rPr>
              <w:t>351</w:t>
            </w:r>
            <w:r>
              <w:rPr>
                <w:rFonts w:ascii="Verdana" w:hAnsi="Verdana" w:cstheme="minorHAnsi"/>
                <w:sz w:val="16"/>
                <w:szCs w:val="16"/>
              </w:rPr>
              <w:t> </w:t>
            </w:r>
            <w:r w:rsidRPr="00ED14F6">
              <w:rPr>
                <w:rFonts w:ascii="Verdana" w:hAnsi="Verdana" w:cstheme="minorHAnsi"/>
                <w:sz w:val="16"/>
                <w:szCs w:val="16"/>
              </w:rPr>
              <w:t>201,58</w:t>
            </w:r>
          </w:p>
        </w:tc>
        <w:tc>
          <w:tcPr>
            <w:tcW w:w="1701" w:type="dxa"/>
            <w:tcBorders>
              <w:top w:val="single" w:sz="4" w:space="0" w:color="auto"/>
              <w:left w:val="single" w:sz="4" w:space="0" w:color="auto"/>
              <w:bottom w:val="single" w:sz="4" w:space="0" w:color="auto"/>
              <w:right w:val="single" w:sz="4" w:space="0" w:color="auto"/>
            </w:tcBorders>
            <w:vAlign w:val="center"/>
          </w:tcPr>
          <w:p w14:paraId="3400B5A1" w14:textId="77777777" w:rsidR="000F3F6D" w:rsidRPr="00711850" w:rsidRDefault="000F3F6D" w:rsidP="00AB7966">
            <w:pPr>
              <w:jc w:val="center"/>
              <w:rPr>
                <w:rFonts w:ascii="Verdana" w:hAnsi="Verdana" w:cstheme="minorHAnsi"/>
                <w:sz w:val="16"/>
                <w:szCs w:val="16"/>
              </w:rPr>
            </w:pPr>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14:paraId="1A449FE8" w14:textId="77777777" w:rsidR="000F3F6D" w:rsidRPr="00711850" w:rsidRDefault="000F3F6D" w:rsidP="00AB7966">
            <w:pPr>
              <w:jc w:val="center"/>
              <w:rPr>
                <w:rFonts w:ascii="Verdana" w:hAnsi="Verdana" w:cstheme="minorHAnsi"/>
                <w:sz w:val="16"/>
                <w:szCs w:val="16"/>
              </w:rPr>
            </w:pPr>
            <w:r w:rsidRPr="00434302">
              <w:rPr>
                <w:rFonts w:ascii="Verdana" w:hAnsi="Verdana" w:cstheme="minorHAnsi"/>
                <w:sz w:val="16"/>
                <w:szCs w:val="16"/>
              </w:rPr>
              <w:t>1</w:t>
            </w:r>
            <w:r>
              <w:rPr>
                <w:rFonts w:ascii="Verdana" w:hAnsi="Verdana" w:cstheme="minorHAnsi"/>
                <w:sz w:val="16"/>
                <w:szCs w:val="16"/>
              </w:rPr>
              <w:t> </w:t>
            </w:r>
            <w:r w:rsidRPr="00434302">
              <w:rPr>
                <w:rFonts w:ascii="Verdana" w:hAnsi="Verdana" w:cstheme="minorHAnsi"/>
                <w:sz w:val="16"/>
                <w:szCs w:val="16"/>
              </w:rPr>
              <w:t>351</w:t>
            </w:r>
            <w:r>
              <w:rPr>
                <w:rFonts w:ascii="Verdana" w:hAnsi="Verdana" w:cstheme="minorHAnsi"/>
                <w:sz w:val="16"/>
                <w:szCs w:val="16"/>
              </w:rPr>
              <w:t> </w:t>
            </w:r>
            <w:r w:rsidRPr="00434302">
              <w:rPr>
                <w:rFonts w:ascii="Verdana" w:hAnsi="Verdana" w:cstheme="minorHAnsi"/>
                <w:sz w:val="16"/>
                <w:szCs w:val="16"/>
              </w:rPr>
              <w:t>201,58</w:t>
            </w:r>
          </w:p>
        </w:tc>
      </w:tr>
      <w:tr w:rsidR="000F3F6D" w:rsidRPr="00E7687A" w14:paraId="0B91DDDA" w14:textId="77777777" w:rsidTr="000F3F6D">
        <w:trPr>
          <w:trHeight w:val="285"/>
        </w:trPr>
        <w:tc>
          <w:tcPr>
            <w:tcW w:w="2552" w:type="dxa"/>
            <w:tcBorders>
              <w:top w:val="single" w:sz="4" w:space="0" w:color="auto"/>
              <w:left w:val="single" w:sz="4" w:space="0" w:color="auto"/>
              <w:bottom w:val="single" w:sz="4" w:space="0" w:color="auto"/>
              <w:right w:val="single" w:sz="4" w:space="0" w:color="auto"/>
            </w:tcBorders>
          </w:tcPr>
          <w:p w14:paraId="731941D7" w14:textId="77777777" w:rsidR="000F3F6D" w:rsidRDefault="000F3F6D" w:rsidP="00AB7966">
            <w:r w:rsidRPr="00F63099">
              <w:rPr>
                <w:rFonts w:ascii="Verdana" w:hAnsi="Verdana" w:cstheme="minorHAnsi"/>
                <w:sz w:val="16"/>
                <w:szCs w:val="16"/>
              </w:rPr>
              <w:t xml:space="preserve">ООО </w:t>
            </w:r>
            <w:r>
              <w:rPr>
                <w:rFonts w:ascii="Verdana" w:hAnsi="Verdana" w:cstheme="minorHAnsi"/>
                <w:sz w:val="16"/>
                <w:szCs w:val="16"/>
              </w:rPr>
              <w:t>«</w:t>
            </w:r>
            <w:proofErr w:type="spellStart"/>
            <w:r w:rsidRPr="00F63099">
              <w:rPr>
                <w:rFonts w:ascii="Verdana" w:hAnsi="Verdana" w:cstheme="minorHAnsi"/>
                <w:sz w:val="16"/>
                <w:szCs w:val="16"/>
              </w:rPr>
              <w:t>Кургановский</w:t>
            </w:r>
            <w:proofErr w:type="spellEnd"/>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FDA08" w14:textId="77777777" w:rsidR="000F3F6D" w:rsidRPr="00ED14F6" w:rsidRDefault="000F3F6D" w:rsidP="00AB7966">
            <w:pPr>
              <w:rPr>
                <w:rFonts w:ascii="Verdana" w:hAnsi="Verdana" w:cstheme="minorHAnsi"/>
                <w:sz w:val="16"/>
                <w:szCs w:val="16"/>
              </w:rPr>
            </w:pPr>
            <w:r w:rsidRPr="00ED14F6">
              <w:rPr>
                <w:rFonts w:ascii="Verdana" w:hAnsi="Verdana" w:cstheme="minorHAnsi"/>
                <w:sz w:val="16"/>
                <w:szCs w:val="16"/>
              </w:rPr>
              <w:t>Соглашение о новации № 2511 от 31.12.2017 г. к Договору поставки № 9918 от 25.12.2017г.</w:t>
            </w:r>
          </w:p>
        </w:tc>
        <w:tc>
          <w:tcPr>
            <w:tcW w:w="1701" w:type="dxa"/>
            <w:tcBorders>
              <w:top w:val="single" w:sz="4" w:space="0" w:color="auto"/>
              <w:left w:val="single" w:sz="4" w:space="0" w:color="auto"/>
              <w:bottom w:val="single" w:sz="4" w:space="0" w:color="auto"/>
              <w:right w:val="single" w:sz="4" w:space="0" w:color="auto"/>
            </w:tcBorders>
            <w:noWrap/>
            <w:vAlign w:val="center"/>
          </w:tcPr>
          <w:p w14:paraId="345C2160" w14:textId="77777777" w:rsidR="000F3F6D" w:rsidRPr="00711850" w:rsidRDefault="000F3F6D" w:rsidP="00AB7966">
            <w:pPr>
              <w:jc w:val="center"/>
              <w:rPr>
                <w:rFonts w:ascii="Verdana" w:hAnsi="Verdana" w:cstheme="minorHAnsi"/>
                <w:sz w:val="16"/>
                <w:szCs w:val="16"/>
              </w:rPr>
            </w:pPr>
            <w:r w:rsidRPr="00ED14F6">
              <w:rPr>
                <w:rFonts w:ascii="Verdana" w:hAnsi="Verdana" w:cstheme="minorHAnsi"/>
                <w:sz w:val="16"/>
                <w:szCs w:val="16"/>
              </w:rPr>
              <w:t>396</w:t>
            </w:r>
            <w:r>
              <w:rPr>
                <w:rFonts w:ascii="Verdana" w:hAnsi="Verdana" w:cstheme="minorHAnsi"/>
                <w:sz w:val="16"/>
                <w:szCs w:val="16"/>
              </w:rPr>
              <w:t> </w:t>
            </w:r>
            <w:r w:rsidRPr="00ED14F6">
              <w:rPr>
                <w:rFonts w:ascii="Verdana" w:hAnsi="Verdana" w:cstheme="minorHAnsi"/>
                <w:sz w:val="16"/>
                <w:szCs w:val="16"/>
              </w:rPr>
              <w:t>000,00</w:t>
            </w:r>
          </w:p>
        </w:tc>
        <w:tc>
          <w:tcPr>
            <w:tcW w:w="1701" w:type="dxa"/>
            <w:tcBorders>
              <w:top w:val="single" w:sz="4" w:space="0" w:color="auto"/>
              <w:left w:val="single" w:sz="4" w:space="0" w:color="auto"/>
              <w:bottom w:val="single" w:sz="4" w:space="0" w:color="auto"/>
              <w:right w:val="single" w:sz="4" w:space="0" w:color="auto"/>
            </w:tcBorders>
            <w:vAlign w:val="center"/>
          </w:tcPr>
          <w:p w14:paraId="4D7929C1" w14:textId="77777777" w:rsidR="000F3F6D" w:rsidRPr="00434302" w:rsidRDefault="000F3F6D" w:rsidP="00AB7966">
            <w:pPr>
              <w:jc w:val="center"/>
              <w:rPr>
                <w:rFonts w:ascii="Verdana" w:hAnsi="Verdana" w:cstheme="minorHAnsi"/>
                <w:sz w:val="16"/>
                <w:szCs w:val="16"/>
                <w:highlight w:val="yellow"/>
              </w:rPr>
            </w:pPr>
            <w:r w:rsidRPr="001A5CB4">
              <w:rPr>
                <w:rFonts w:ascii="Verdana" w:hAnsi="Verdana" w:cstheme="minorHAnsi"/>
                <w:sz w:val="16"/>
                <w:szCs w:val="16"/>
              </w:rPr>
              <w:t>2 061,37</w:t>
            </w:r>
          </w:p>
        </w:tc>
        <w:tc>
          <w:tcPr>
            <w:tcW w:w="2126" w:type="dxa"/>
            <w:tcBorders>
              <w:top w:val="single" w:sz="4" w:space="0" w:color="auto"/>
              <w:left w:val="single" w:sz="4" w:space="0" w:color="auto"/>
              <w:bottom w:val="single" w:sz="4" w:space="0" w:color="auto"/>
              <w:right w:val="single" w:sz="4" w:space="0" w:color="auto"/>
            </w:tcBorders>
            <w:vAlign w:val="center"/>
          </w:tcPr>
          <w:p w14:paraId="3C43AEB3" w14:textId="77777777" w:rsidR="000F3F6D" w:rsidRPr="00711850" w:rsidRDefault="000F3F6D" w:rsidP="00AB7966">
            <w:pPr>
              <w:jc w:val="center"/>
              <w:rPr>
                <w:rFonts w:ascii="Verdana" w:hAnsi="Verdana" w:cstheme="minorHAnsi"/>
                <w:sz w:val="16"/>
                <w:szCs w:val="16"/>
              </w:rPr>
            </w:pPr>
            <w:r>
              <w:rPr>
                <w:rFonts w:ascii="Verdana" w:hAnsi="Verdana" w:cstheme="minorHAnsi"/>
                <w:sz w:val="16"/>
                <w:szCs w:val="16"/>
              </w:rPr>
              <w:t>398 061,37</w:t>
            </w:r>
          </w:p>
        </w:tc>
      </w:tr>
      <w:tr w:rsidR="000F3F6D" w:rsidRPr="00E7687A" w14:paraId="6AE6E5FB" w14:textId="77777777" w:rsidTr="000F3F6D">
        <w:trPr>
          <w:trHeight w:val="285"/>
        </w:trPr>
        <w:tc>
          <w:tcPr>
            <w:tcW w:w="2552" w:type="dxa"/>
            <w:tcBorders>
              <w:top w:val="single" w:sz="4" w:space="0" w:color="auto"/>
              <w:left w:val="single" w:sz="4" w:space="0" w:color="auto"/>
              <w:bottom w:val="single" w:sz="4" w:space="0" w:color="auto"/>
              <w:right w:val="single" w:sz="4" w:space="0" w:color="auto"/>
            </w:tcBorders>
          </w:tcPr>
          <w:p w14:paraId="75F898FB" w14:textId="77777777" w:rsidR="000F3F6D" w:rsidRDefault="000F3F6D" w:rsidP="00AB7966">
            <w:r w:rsidRPr="00F63099">
              <w:rPr>
                <w:rFonts w:ascii="Verdana" w:hAnsi="Verdana" w:cstheme="minorHAnsi"/>
                <w:sz w:val="16"/>
                <w:szCs w:val="16"/>
              </w:rPr>
              <w:t xml:space="preserve">ООО </w:t>
            </w:r>
            <w:r>
              <w:rPr>
                <w:rFonts w:ascii="Verdana" w:hAnsi="Verdana" w:cstheme="minorHAnsi"/>
                <w:sz w:val="16"/>
                <w:szCs w:val="16"/>
              </w:rPr>
              <w:t>«</w:t>
            </w:r>
            <w:proofErr w:type="spellStart"/>
            <w:r w:rsidRPr="00F63099">
              <w:rPr>
                <w:rFonts w:ascii="Verdana" w:hAnsi="Verdana" w:cstheme="minorHAnsi"/>
                <w:sz w:val="16"/>
                <w:szCs w:val="16"/>
              </w:rPr>
              <w:t>Кургановский</w:t>
            </w:r>
            <w:proofErr w:type="spellEnd"/>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1DC81" w14:textId="726433DE" w:rsidR="000F3F6D" w:rsidRPr="00ED14F6" w:rsidRDefault="000F3F6D" w:rsidP="00AB7966">
            <w:pPr>
              <w:rPr>
                <w:rFonts w:ascii="Verdana" w:hAnsi="Verdana" w:cstheme="minorHAnsi"/>
                <w:sz w:val="16"/>
                <w:szCs w:val="16"/>
              </w:rPr>
            </w:pPr>
            <w:r w:rsidRPr="00ED14F6">
              <w:rPr>
                <w:rFonts w:ascii="Verdana" w:hAnsi="Verdana" w:cstheme="minorHAnsi"/>
                <w:sz w:val="16"/>
                <w:szCs w:val="16"/>
              </w:rPr>
              <w:t>Договор купли продажи № 11/04-</w:t>
            </w:r>
            <w:r w:rsidR="00D73939">
              <w:rPr>
                <w:rFonts w:ascii="Verdana" w:hAnsi="Verdana" w:cstheme="minorHAnsi"/>
                <w:sz w:val="16"/>
                <w:szCs w:val="16"/>
              </w:rPr>
              <w:t>19</w:t>
            </w:r>
            <w:r w:rsidRPr="00ED14F6">
              <w:rPr>
                <w:rFonts w:ascii="Verdana" w:hAnsi="Verdana" w:cstheme="minorHAnsi"/>
                <w:sz w:val="16"/>
                <w:szCs w:val="16"/>
              </w:rPr>
              <w:t xml:space="preserve"> от 11 апреля 2019г.</w:t>
            </w:r>
          </w:p>
        </w:tc>
        <w:tc>
          <w:tcPr>
            <w:tcW w:w="1701" w:type="dxa"/>
            <w:tcBorders>
              <w:top w:val="single" w:sz="4" w:space="0" w:color="auto"/>
              <w:left w:val="single" w:sz="4" w:space="0" w:color="auto"/>
              <w:bottom w:val="single" w:sz="4" w:space="0" w:color="auto"/>
              <w:right w:val="single" w:sz="4" w:space="0" w:color="auto"/>
            </w:tcBorders>
            <w:noWrap/>
            <w:vAlign w:val="center"/>
          </w:tcPr>
          <w:p w14:paraId="11451C81" w14:textId="77777777" w:rsidR="000F3F6D" w:rsidRPr="00711850" w:rsidRDefault="000F3F6D" w:rsidP="00AB7966">
            <w:pPr>
              <w:jc w:val="center"/>
              <w:rPr>
                <w:rFonts w:ascii="Verdana" w:hAnsi="Verdana" w:cstheme="minorHAnsi"/>
                <w:sz w:val="16"/>
                <w:szCs w:val="16"/>
              </w:rPr>
            </w:pPr>
            <w:r w:rsidRPr="00ED14F6">
              <w:rPr>
                <w:rFonts w:ascii="Verdana" w:hAnsi="Verdana" w:cstheme="minorHAnsi"/>
                <w:sz w:val="16"/>
                <w:szCs w:val="16"/>
              </w:rPr>
              <w:t>4</w:t>
            </w:r>
            <w:r>
              <w:rPr>
                <w:rFonts w:ascii="Verdana" w:hAnsi="Verdana" w:cstheme="minorHAnsi"/>
                <w:sz w:val="16"/>
                <w:szCs w:val="16"/>
              </w:rPr>
              <w:t> </w:t>
            </w:r>
            <w:r w:rsidRPr="00ED14F6">
              <w:rPr>
                <w:rFonts w:ascii="Verdana" w:hAnsi="Verdana" w:cstheme="minorHAnsi"/>
                <w:sz w:val="16"/>
                <w:szCs w:val="16"/>
              </w:rPr>
              <w:t>165</w:t>
            </w:r>
            <w:r>
              <w:rPr>
                <w:rFonts w:ascii="Verdana" w:hAnsi="Verdana" w:cstheme="minorHAnsi"/>
                <w:sz w:val="16"/>
                <w:szCs w:val="16"/>
              </w:rPr>
              <w:t> </w:t>
            </w:r>
            <w:r w:rsidRPr="00ED14F6">
              <w:rPr>
                <w:rFonts w:ascii="Verdana" w:hAnsi="Verdana" w:cstheme="minorHAnsi"/>
                <w:sz w:val="16"/>
                <w:szCs w:val="16"/>
              </w:rPr>
              <w:t>035,27</w:t>
            </w:r>
          </w:p>
        </w:tc>
        <w:tc>
          <w:tcPr>
            <w:tcW w:w="1701" w:type="dxa"/>
            <w:tcBorders>
              <w:top w:val="single" w:sz="4" w:space="0" w:color="auto"/>
              <w:left w:val="single" w:sz="4" w:space="0" w:color="auto"/>
              <w:bottom w:val="single" w:sz="4" w:space="0" w:color="auto"/>
              <w:right w:val="single" w:sz="4" w:space="0" w:color="auto"/>
            </w:tcBorders>
            <w:vAlign w:val="center"/>
          </w:tcPr>
          <w:p w14:paraId="236339F6" w14:textId="77777777" w:rsidR="000F3F6D" w:rsidRPr="00711850" w:rsidRDefault="000F3F6D" w:rsidP="00AB7966">
            <w:pPr>
              <w:jc w:val="center"/>
              <w:rPr>
                <w:rFonts w:ascii="Verdana" w:hAnsi="Verdana" w:cstheme="minorHAnsi"/>
                <w:sz w:val="16"/>
                <w:szCs w:val="16"/>
              </w:rPr>
            </w:pPr>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14:paraId="30B35594" w14:textId="77777777" w:rsidR="000F3F6D" w:rsidRPr="00711850" w:rsidRDefault="000F3F6D" w:rsidP="00AB7966">
            <w:pPr>
              <w:jc w:val="center"/>
              <w:rPr>
                <w:rFonts w:ascii="Verdana" w:hAnsi="Verdana" w:cstheme="minorHAnsi"/>
                <w:sz w:val="16"/>
                <w:szCs w:val="16"/>
              </w:rPr>
            </w:pPr>
            <w:r w:rsidRPr="00434302">
              <w:rPr>
                <w:rFonts w:ascii="Verdana" w:hAnsi="Verdana" w:cstheme="minorHAnsi"/>
                <w:sz w:val="16"/>
                <w:szCs w:val="16"/>
              </w:rPr>
              <w:t>4</w:t>
            </w:r>
            <w:r>
              <w:rPr>
                <w:rFonts w:ascii="Verdana" w:hAnsi="Verdana" w:cstheme="minorHAnsi"/>
                <w:sz w:val="16"/>
                <w:szCs w:val="16"/>
              </w:rPr>
              <w:t> </w:t>
            </w:r>
            <w:r w:rsidRPr="00434302">
              <w:rPr>
                <w:rFonts w:ascii="Verdana" w:hAnsi="Verdana" w:cstheme="minorHAnsi"/>
                <w:sz w:val="16"/>
                <w:szCs w:val="16"/>
              </w:rPr>
              <w:t>165</w:t>
            </w:r>
            <w:r>
              <w:rPr>
                <w:rFonts w:ascii="Verdana" w:hAnsi="Verdana" w:cstheme="minorHAnsi"/>
                <w:sz w:val="16"/>
                <w:szCs w:val="16"/>
              </w:rPr>
              <w:t xml:space="preserve"> </w:t>
            </w:r>
            <w:r w:rsidRPr="00434302">
              <w:rPr>
                <w:rFonts w:ascii="Verdana" w:hAnsi="Verdana" w:cstheme="minorHAnsi"/>
                <w:sz w:val="16"/>
                <w:szCs w:val="16"/>
              </w:rPr>
              <w:t>035,27</w:t>
            </w:r>
          </w:p>
        </w:tc>
      </w:tr>
      <w:tr w:rsidR="000F3F6D" w:rsidRPr="00E7687A" w14:paraId="48AF4158" w14:textId="77777777" w:rsidTr="000F3F6D">
        <w:trPr>
          <w:trHeight w:val="285"/>
        </w:trPr>
        <w:tc>
          <w:tcPr>
            <w:tcW w:w="2552" w:type="dxa"/>
            <w:tcBorders>
              <w:top w:val="single" w:sz="4" w:space="0" w:color="auto"/>
              <w:left w:val="single" w:sz="4" w:space="0" w:color="auto"/>
              <w:bottom w:val="single" w:sz="4" w:space="0" w:color="auto"/>
              <w:right w:val="single" w:sz="4" w:space="0" w:color="auto"/>
            </w:tcBorders>
          </w:tcPr>
          <w:p w14:paraId="3711B882" w14:textId="77777777" w:rsidR="000F3F6D" w:rsidRDefault="000F3F6D" w:rsidP="00AB7966">
            <w:r w:rsidRPr="00F63099">
              <w:rPr>
                <w:rFonts w:ascii="Verdana" w:hAnsi="Verdana" w:cstheme="minorHAnsi"/>
                <w:sz w:val="16"/>
                <w:szCs w:val="16"/>
              </w:rPr>
              <w:t xml:space="preserve">ООО </w:t>
            </w:r>
            <w:r>
              <w:rPr>
                <w:rFonts w:ascii="Verdana" w:hAnsi="Verdana" w:cstheme="minorHAnsi"/>
                <w:sz w:val="16"/>
                <w:szCs w:val="16"/>
              </w:rPr>
              <w:t>«</w:t>
            </w:r>
            <w:proofErr w:type="spellStart"/>
            <w:r w:rsidRPr="00F63099">
              <w:rPr>
                <w:rFonts w:ascii="Verdana" w:hAnsi="Verdana" w:cstheme="minorHAnsi"/>
                <w:sz w:val="16"/>
                <w:szCs w:val="16"/>
              </w:rPr>
              <w:t>Кургановский</w:t>
            </w:r>
            <w:proofErr w:type="spellEnd"/>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0237A" w14:textId="77777777" w:rsidR="000F3F6D" w:rsidRPr="005D10F2" w:rsidRDefault="000F3F6D" w:rsidP="00AB7966">
            <w:pPr>
              <w:rPr>
                <w:rFonts w:ascii="Verdana" w:hAnsi="Verdana" w:cstheme="minorHAnsi"/>
                <w:sz w:val="16"/>
                <w:szCs w:val="16"/>
              </w:rPr>
            </w:pPr>
            <w:r w:rsidRPr="005D10F2">
              <w:rPr>
                <w:rFonts w:ascii="Verdana" w:hAnsi="Verdana" w:cstheme="minorHAnsi"/>
                <w:sz w:val="16"/>
                <w:szCs w:val="16"/>
              </w:rPr>
              <w:t>Соглашение о новации №2527 от 31.12.2017 к договору поставки 9752 от 23.10.2017г.</w:t>
            </w:r>
          </w:p>
        </w:tc>
        <w:tc>
          <w:tcPr>
            <w:tcW w:w="1701" w:type="dxa"/>
            <w:tcBorders>
              <w:top w:val="single" w:sz="4" w:space="0" w:color="auto"/>
              <w:left w:val="single" w:sz="4" w:space="0" w:color="auto"/>
              <w:bottom w:val="single" w:sz="4" w:space="0" w:color="auto"/>
              <w:right w:val="single" w:sz="4" w:space="0" w:color="auto"/>
            </w:tcBorders>
            <w:noWrap/>
            <w:vAlign w:val="center"/>
          </w:tcPr>
          <w:p w14:paraId="5ABDC766" w14:textId="77777777" w:rsidR="000F3F6D" w:rsidRPr="00711850" w:rsidRDefault="000F3F6D" w:rsidP="00AB7966">
            <w:pPr>
              <w:jc w:val="center"/>
              <w:rPr>
                <w:rFonts w:ascii="Verdana" w:hAnsi="Verdana" w:cstheme="minorHAnsi"/>
                <w:sz w:val="16"/>
                <w:szCs w:val="16"/>
              </w:rPr>
            </w:pPr>
            <w:r w:rsidRPr="00ED14F6">
              <w:rPr>
                <w:rFonts w:ascii="Verdana" w:hAnsi="Verdana" w:cstheme="minorHAnsi"/>
                <w:sz w:val="16"/>
                <w:szCs w:val="16"/>
              </w:rPr>
              <w:t>5</w:t>
            </w:r>
            <w:r>
              <w:rPr>
                <w:rFonts w:ascii="Verdana" w:hAnsi="Verdana" w:cstheme="minorHAnsi"/>
                <w:sz w:val="16"/>
                <w:szCs w:val="16"/>
              </w:rPr>
              <w:t> </w:t>
            </w:r>
            <w:r w:rsidRPr="00ED14F6">
              <w:rPr>
                <w:rFonts w:ascii="Verdana" w:hAnsi="Verdana" w:cstheme="minorHAnsi"/>
                <w:sz w:val="16"/>
                <w:szCs w:val="16"/>
              </w:rPr>
              <w:t>059</w:t>
            </w:r>
            <w:r>
              <w:rPr>
                <w:rFonts w:ascii="Verdana" w:hAnsi="Verdana" w:cstheme="minorHAnsi"/>
                <w:sz w:val="16"/>
                <w:szCs w:val="16"/>
              </w:rPr>
              <w:t> </w:t>
            </w:r>
            <w:r w:rsidRPr="00ED14F6">
              <w:rPr>
                <w:rFonts w:ascii="Verdana" w:hAnsi="Verdana" w:cstheme="minorHAnsi"/>
                <w:sz w:val="16"/>
                <w:szCs w:val="16"/>
              </w:rPr>
              <w:t>010,70</w:t>
            </w:r>
          </w:p>
        </w:tc>
        <w:tc>
          <w:tcPr>
            <w:tcW w:w="1701" w:type="dxa"/>
            <w:tcBorders>
              <w:top w:val="single" w:sz="4" w:space="0" w:color="auto"/>
              <w:left w:val="single" w:sz="4" w:space="0" w:color="auto"/>
              <w:bottom w:val="single" w:sz="4" w:space="0" w:color="auto"/>
              <w:right w:val="single" w:sz="4" w:space="0" w:color="auto"/>
            </w:tcBorders>
            <w:vAlign w:val="center"/>
          </w:tcPr>
          <w:p w14:paraId="3D978A38" w14:textId="77777777" w:rsidR="000F3F6D" w:rsidRPr="00434302" w:rsidRDefault="000F3F6D" w:rsidP="00AB7966">
            <w:pPr>
              <w:jc w:val="center"/>
              <w:rPr>
                <w:rFonts w:ascii="Verdana" w:hAnsi="Verdana" w:cstheme="minorHAnsi"/>
                <w:sz w:val="16"/>
                <w:szCs w:val="16"/>
                <w:highlight w:val="yellow"/>
              </w:rPr>
            </w:pPr>
            <w:r w:rsidRPr="001A5CB4">
              <w:rPr>
                <w:rFonts w:ascii="Verdana" w:hAnsi="Verdana" w:cstheme="minorHAnsi"/>
                <w:sz w:val="16"/>
                <w:szCs w:val="16"/>
              </w:rPr>
              <w:t>26 334,57</w:t>
            </w:r>
          </w:p>
        </w:tc>
        <w:tc>
          <w:tcPr>
            <w:tcW w:w="2126" w:type="dxa"/>
            <w:tcBorders>
              <w:top w:val="single" w:sz="4" w:space="0" w:color="auto"/>
              <w:left w:val="single" w:sz="4" w:space="0" w:color="auto"/>
              <w:bottom w:val="single" w:sz="4" w:space="0" w:color="auto"/>
              <w:right w:val="single" w:sz="4" w:space="0" w:color="auto"/>
            </w:tcBorders>
            <w:vAlign w:val="center"/>
          </w:tcPr>
          <w:p w14:paraId="799E4AFA" w14:textId="77777777" w:rsidR="000F3F6D" w:rsidRPr="00711850" w:rsidRDefault="000F3F6D" w:rsidP="00AB7966">
            <w:pPr>
              <w:jc w:val="center"/>
              <w:rPr>
                <w:rFonts w:ascii="Verdana" w:hAnsi="Verdana" w:cstheme="minorHAnsi"/>
                <w:sz w:val="16"/>
                <w:szCs w:val="16"/>
              </w:rPr>
            </w:pPr>
            <w:r>
              <w:rPr>
                <w:rFonts w:ascii="Verdana" w:hAnsi="Verdana" w:cstheme="minorHAnsi"/>
                <w:sz w:val="16"/>
                <w:szCs w:val="16"/>
              </w:rPr>
              <w:t>5 085 345.27</w:t>
            </w:r>
          </w:p>
        </w:tc>
      </w:tr>
      <w:tr w:rsidR="000F3F6D" w:rsidRPr="00E7687A" w14:paraId="202EABEF" w14:textId="77777777" w:rsidTr="000F3F6D">
        <w:trPr>
          <w:trHeight w:val="285"/>
        </w:trPr>
        <w:tc>
          <w:tcPr>
            <w:tcW w:w="2552" w:type="dxa"/>
            <w:tcBorders>
              <w:top w:val="single" w:sz="4" w:space="0" w:color="auto"/>
              <w:left w:val="single" w:sz="4" w:space="0" w:color="auto"/>
              <w:bottom w:val="single" w:sz="4" w:space="0" w:color="auto"/>
              <w:right w:val="single" w:sz="4" w:space="0" w:color="auto"/>
            </w:tcBorders>
          </w:tcPr>
          <w:p w14:paraId="066AB5CC" w14:textId="77777777" w:rsidR="000F3F6D" w:rsidRDefault="000F3F6D" w:rsidP="00AB7966">
            <w:r w:rsidRPr="00F63099">
              <w:rPr>
                <w:rFonts w:ascii="Verdana" w:hAnsi="Verdana" w:cstheme="minorHAnsi"/>
                <w:sz w:val="16"/>
                <w:szCs w:val="16"/>
              </w:rPr>
              <w:t xml:space="preserve">ООО </w:t>
            </w:r>
            <w:r>
              <w:rPr>
                <w:rFonts w:ascii="Verdana" w:hAnsi="Verdana" w:cstheme="minorHAnsi"/>
                <w:sz w:val="16"/>
                <w:szCs w:val="16"/>
              </w:rPr>
              <w:t>«</w:t>
            </w:r>
            <w:proofErr w:type="spellStart"/>
            <w:r w:rsidRPr="00F63099">
              <w:rPr>
                <w:rFonts w:ascii="Verdana" w:hAnsi="Verdana" w:cstheme="minorHAnsi"/>
                <w:sz w:val="16"/>
                <w:szCs w:val="16"/>
              </w:rPr>
              <w:t>Кургановский</w:t>
            </w:r>
            <w:proofErr w:type="spellEnd"/>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D0B01" w14:textId="77777777" w:rsidR="000F3F6D" w:rsidRPr="005D10F2" w:rsidRDefault="000F3F6D" w:rsidP="00AB7966">
            <w:pPr>
              <w:rPr>
                <w:rFonts w:ascii="Verdana" w:hAnsi="Verdana" w:cstheme="minorHAnsi"/>
                <w:sz w:val="16"/>
                <w:szCs w:val="16"/>
              </w:rPr>
            </w:pPr>
            <w:r w:rsidRPr="005D10F2">
              <w:rPr>
                <w:rFonts w:ascii="Verdana" w:hAnsi="Verdana" w:cstheme="minorHAnsi"/>
                <w:sz w:val="16"/>
                <w:szCs w:val="16"/>
              </w:rPr>
              <w:t>Договор поставки 10127 от 05.03.2018г.</w:t>
            </w:r>
          </w:p>
        </w:tc>
        <w:tc>
          <w:tcPr>
            <w:tcW w:w="1701" w:type="dxa"/>
            <w:tcBorders>
              <w:top w:val="single" w:sz="4" w:space="0" w:color="auto"/>
              <w:left w:val="single" w:sz="4" w:space="0" w:color="auto"/>
              <w:bottom w:val="single" w:sz="4" w:space="0" w:color="auto"/>
              <w:right w:val="single" w:sz="4" w:space="0" w:color="auto"/>
            </w:tcBorders>
            <w:noWrap/>
            <w:vAlign w:val="center"/>
          </w:tcPr>
          <w:p w14:paraId="432C1289" w14:textId="77777777" w:rsidR="000F3F6D" w:rsidRPr="00711850" w:rsidRDefault="000F3F6D" w:rsidP="00AB7966">
            <w:pPr>
              <w:jc w:val="center"/>
              <w:rPr>
                <w:rFonts w:ascii="Verdana" w:hAnsi="Verdana" w:cstheme="minorHAnsi"/>
                <w:sz w:val="16"/>
                <w:szCs w:val="16"/>
              </w:rPr>
            </w:pPr>
            <w:r w:rsidRPr="00ED14F6">
              <w:rPr>
                <w:rFonts w:ascii="Verdana" w:hAnsi="Verdana" w:cstheme="minorHAnsi"/>
                <w:sz w:val="16"/>
                <w:szCs w:val="16"/>
              </w:rPr>
              <w:t>3</w:t>
            </w:r>
            <w:r>
              <w:rPr>
                <w:rFonts w:ascii="Verdana" w:hAnsi="Verdana" w:cstheme="minorHAnsi"/>
                <w:sz w:val="16"/>
                <w:szCs w:val="16"/>
              </w:rPr>
              <w:t> </w:t>
            </w:r>
            <w:r w:rsidRPr="00ED14F6">
              <w:rPr>
                <w:rFonts w:ascii="Verdana" w:hAnsi="Verdana" w:cstheme="minorHAnsi"/>
                <w:sz w:val="16"/>
                <w:szCs w:val="16"/>
              </w:rPr>
              <w:t>387</w:t>
            </w:r>
            <w:r>
              <w:rPr>
                <w:rFonts w:ascii="Verdana" w:hAnsi="Verdana" w:cstheme="minorHAnsi"/>
                <w:sz w:val="16"/>
                <w:szCs w:val="16"/>
              </w:rPr>
              <w:t> </w:t>
            </w:r>
            <w:r w:rsidRPr="00ED14F6">
              <w:rPr>
                <w:rFonts w:ascii="Verdana" w:hAnsi="Verdana" w:cstheme="minorHAnsi"/>
                <w:sz w:val="16"/>
                <w:szCs w:val="16"/>
              </w:rPr>
              <w:t>700,00</w:t>
            </w:r>
          </w:p>
        </w:tc>
        <w:tc>
          <w:tcPr>
            <w:tcW w:w="1701" w:type="dxa"/>
            <w:tcBorders>
              <w:top w:val="single" w:sz="4" w:space="0" w:color="auto"/>
              <w:left w:val="single" w:sz="4" w:space="0" w:color="auto"/>
              <w:bottom w:val="single" w:sz="4" w:space="0" w:color="auto"/>
              <w:right w:val="single" w:sz="4" w:space="0" w:color="auto"/>
            </w:tcBorders>
            <w:vAlign w:val="center"/>
          </w:tcPr>
          <w:p w14:paraId="0CCFDE33" w14:textId="77777777" w:rsidR="000F3F6D" w:rsidRPr="00711850" w:rsidRDefault="000F3F6D" w:rsidP="00AB7966">
            <w:pPr>
              <w:jc w:val="center"/>
              <w:rPr>
                <w:rFonts w:ascii="Verdana" w:hAnsi="Verdana" w:cstheme="minorHAnsi"/>
                <w:sz w:val="16"/>
                <w:szCs w:val="16"/>
              </w:rPr>
            </w:pPr>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14:paraId="1D8C087F" w14:textId="77777777" w:rsidR="000F3F6D" w:rsidRPr="00711850" w:rsidRDefault="000F3F6D" w:rsidP="00AB7966">
            <w:pPr>
              <w:jc w:val="center"/>
              <w:rPr>
                <w:rFonts w:ascii="Verdana" w:hAnsi="Verdana" w:cstheme="minorHAnsi"/>
                <w:sz w:val="16"/>
                <w:szCs w:val="16"/>
              </w:rPr>
            </w:pPr>
            <w:r w:rsidRPr="00434302">
              <w:rPr>
                <w:rFonts w:ascii="Verdana" w:hAnsi="Verdana" w:cstheme="minorHAnsi"/>
                <w:sz w:val="16"/>
                <w:szCs w:val="16"/>
              </w:rPr>
              <w:t>3</w:t>
            </w:r>
            <w:r>
              <w:rPr>
                <w:rFonts w:ascii="Verdana" w:hAnsi="Verdana" w:cstheme="minorHAnsi"/>
                <w:sz w:val="16"/>
                <w:szCs w:val="16"/>
              </w:rPr>
              <w:t> </w:t>
            </w:r>
            <w:r w:rsidRPr="00434302">
              <w:rPr>
                <w:rFonts w:ascii="Verdana" w:hAnsi="Verdana" w:cstheme="minorHAnsi"/>
                <w:sz w:val="16"/>
                <w:szCs w:val="16"/>
              </w:rPr>
              <w:t>387</w:t>
            </w:r>
            <w:r>
              <w:rPr>
                <w:rFonts w:ascii="Verdana" w:hAnsi="Verdana" w:cstheme="minorHAnsi"/>
                <w:sz w:val="16"/>
                <w:szCs w:val="16"/>
              </w:rPr>
              <w:t> </w:t>
            </w:r>
            <w:r w:rsidRPr="00434302">
              <w:rPr>
                <w:rFonts w:ascii="Verdana" w:hAnsi="Verdana" w:cstheme="minorHAnsi"/>
                <w:sz w:val="16"/>
                <w:szCs w:val="16"/>
              </w:rPr>
              <w:t>700,00</w:t>
            </w:r>
          </w:p>
        </w:tc>
      </w:tr>
      <w:tr w:rsidR="000F3F6D" w:rsidRPr="00E7687A" w14:paraId="1E274D9E" w14:textId="77777777" w:rsidTr="000F3F6D">
        <w:trPr>
          <w:trHeight w:val="285"/>
        </w:trPr>
        <w:tc>
          <w:tcPr>
            <w:tcW w:w="2552" w:type="dxa"/>
            <w:tcBorders>
              <w:top w:val="single" w:sz="4" w:space="0" w:color="auto"/>
              <w:left w:val="single" w:sz="4" w:space="0" w:color="auto"/>
              <w:bottom w:val="single" w:sz="4" w:space="0" w:color="auto"/>
              <w:right w:val="single" w:sz="4" w:space="0" w:color="auto"/>
            </w:tcBorders>
          </w:tcPr>
          <w:p w14:paraId="3986A15A" w14:textId="77777777" w:rsidR="000F3F6D" w:rsidRDefault="000F3F6D" w:rsidP="00AB7966">
            <w:r w:rsidRPr="00F63099">
              <w:rPr>
                <w:rFonts w:ascii="Verdana" w:hAnsi="Verdana" w:cstheme="minorHAnsi"/>
                <w:sz w:val="16"/>
                <w:szCs w:val="16"/>
              </w:rPr>
              <w:t xml:space="preserve">ООО </w:t>
            </w:r>
            <w:r>
              <w:rPr>
                <w:rFonts w:ascii="Verdana" w:hAnsi="Verdana" w:cstheme="minorHAnsi"/>
                <w:sz w:val="16"/>
                <w:szCs w:val="16"/>
              </w:rPr>
              <w:t>«</w:t>
            </w:r>
            <w:proofErr w:type="spellStart"/>
            <w:r w:rsidRPr="00F63099">
              <w:rPr>
                <w:rFonts w:ascii="Verdana" w:hAnsi="Verdana" w:cstheme="minorHAnsi"/>
                <w:sz w:val="16"/>
                <w:szCs w:val="16"/>
              </w:rPr>
              <w:t>Кургановский</w:t>
            </w:r>
            <w:proofErr w:type="spellEnd"/>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8D601" w14:textId="77777777" w:rsidR="000F3F6D" w:rsidRPr="005D10F2" w:rsidRDefault="000F3F6D" w:rsidP="00AB7966">
            <w:pPr>
              <w:rPr>
                <w:rFonts w:ascii="Verdana" w:hAnsi="Verdana" w:cstheme="minorHAnsi"/>
                <w:sz w:val="16"/>
                <w:szCs w:val="16"/>
              </w:rPr>
            </w:pPr>
            <w:r w:rsidRPr="005D10F2">
              <w:rPr>
                <w:rFonts w:ascii="Verdana" w:hAnsi="Verdana" w:cstheme="minorHAnsi"/>
                <w:sz w:val="16"/>
                <w:szCs w:val="16"/>
              </w:rPr>
              <w:t>Договор поставки № 8917 от 25.05.17г.</w:t>
            </w:r>
          </w:p>
        </w:tc>
        <w:tc>
          <w:tcPr>
            <w:tcW w:w="1701" w:type="dxa"/>
            <w:tcBorders>
              <w:top w:val="single" w:sz="4" w:space="0" w:color="auto"/>
              <w:left w:val="single" w:sz="4" w:space="0" w:color="auto"/>
              <w:bottom w:val="single" w:sz="4" w:space="0" w:color="auto"/>
              <w:right w:val="single" w:sz="4" w:space="0" w:color="auto"/>
            </w:tcBorders>
            <w:noWrap/>
            <w:vAlign w:val="center"/>
          </w:tcPr>
          <w:p w14:paraId="0B66DC2D" w14:textId="77777777" w:rsidR="000F3F6D" w:rsidRPr="00711850" w:rsidRDefault="000F3F6D" w:rsidP="00AB7966">
            <w:pPr>
              <w:jc w:val="center"/>
              <w:rPr>
                <w:rFonts w:ascii="Verdana" w:hAnsi="Verdana" w:cstheme="minorHAnsi"/>
                <w:sz w:val="16"/>
                <w:szCs w:val="16"/>
              </w:rPr>
            </w:pPr>
            <w:r w:rsidRPr="00ED14F6">
              <w:rPr>
                <w:rFonts w:ascii="Verdana" w:hAnsi="Verdana" w:cstheme="minorHAnsi"/>
                <w:sz w:val="16"/>
                <w:szCs w:val="16"/>
              </w:rPr>
              <w:t>89</w:t>
            </w:r>
            <w:r>
              <w:rPr>
                <w:rFonts w:ascii="Verdana" w:hAnsi="Verdana" w:cstheme="minorHAnsi"/>
                <w:sz w:val="16"/>
                <w:szCs w:val="16"/>
              </w:rPr>
              <w:t> </w:t>
            </w:r>
            <w:r w:rsidRPr="00ED14F6">
              <w:rPr>
                <w:rFonts w:ascii="Verdana" w:hAnsi="Verdana" w:cstheme="minorHAnsi"/>
                <w:sz w:val="16"/>
                <w:szCs w:val="16"/>
              </w:rPr>
              <w:t>068,71</w:t>
            </w:r>
          </w:p>
        </w:tc>
        <w:tc>
          <w:tcPr>
            <w:tcW w:w="1701" w:type="dxa"/>
            <w:tcBorders>
              <w:top w:val="single" w:sz="4" w:space="0" w:color="auto"/>
              <w:left w:val="single" w:sz="4" w:space="0" w:color="auto"/>
              <w:bottom w:val="single" w:sz="4" w:space="0" w:color="auto"/>
              <w:right w:val="single" w:sz="4" w:space="0" w:color="auto"/>
            </w:tcBorders>
            <w:vAlign w:val="center"/>
          </w:tcPr>
          <w:p w14:paraId="04196EE9" w14:textId="77777777" w:rsidR="000F3F6D" w:rsidRPr="00711850" w:rsidRDefault="000F3F6D" w:rsidP="00AB7966">
            <w:pPr>
              <w:jc w:val="center"/>
              <w:rPr>
                <w:rFonts w:ascii="Verdana" w:hAnsi="Verdana" w:cstheme="minorHAnsi"/>
                <w:sz w:val="16"/>
                <w:szCs w:val="16"/>
              </w:rPr>
            </w:pPr>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14:paraId="5EC09BD6" w14:textId="77777777" w:rsidR="000F3F6D" w:rsidRPr="00711850" w:rsidRDefault="000F3F6D" w:rsidP="00AB7966">
            <w:pPr>
              <w:jc w:val="center"/>
              <w:rPr>
                <w:rFonts w:ascii="Verdana" w:hAnsi="Verdana" w:cstheme="minorHAnsi"/>
                <w:sz w:val="16"/>
                <w:szCs w:val="16"/>
              </w:rPr>
            </w:pPr>
            <w:r w:rsidRPr="00434302">
              <w:rPr>
                <w:rFonts w:ascii="Verdana" w:hAnsi="Verdana" w:cstheme="minorHAnsi"/>
                <w:sz w:val="16"/>
                <w:szCs w:val="16"/>
              </w:rPr>
              <w:t>89</w:t>
            </w:r>
            <w:r>
              <w:rPr>
                <w:rFonts w:ascii="Verdana" w:hAnsi="Verdana" w:cstheme="minorHAnsi"/>
                <w:sz w:val="16"/>
                <w:szCs w:val="16"/>
              </w:rPr>
              <w:t> </w:t>
            </w:r>
            <w:r w:rsidRPr="00434302">
              <w:rPr>
                <w:rFonts w:ascii="Verdana" w:hAnsi="Verdana" w:cstheme="minorHAnsi"/>
                <w:sz w:val="16"/>
                <w:szCs w:val="16"/>
              </w:rPr>
              <w:t>068,71</w:t>
            </w:r>
          </w:p>
        </w:tc>
      </w:tr>
      <w:tr w:rsidR="000F3F6D" w:rsidRPr="00E7687A" w14:paraId="48F9B42D" w14:textId="77777777" w:rsidTr="000F3F6D">
        <w:trPr>
          <w:trHeight w:val="285"/>
        </w:trPr>
        <w:tc>
          <w:tcPr>
            <w:tcW w:w="2552" w:type="dxa"/>
            <w:tcBorders>
              <w:top w:val="single" w:sz="4" w:space="0" w:color="auto"/>
              <w:left w:val="single" w:sz="4" w:space="0" w:color="auto"/>
              <w:bottom w:val="single" w:sz="4" w:space="0" w:color="auto"/>
              <w:right w:val="single" w:sz="4" w:space="0" w:color="auto"/>
            </w:tcBorders>
          </w:tcPr>
          <w:p w14:paraId="64D956F3" w14:textId="77777777" w:rsidR="000F3F6D" w:rsidRDefault="000F3F6D" w:rsidP="00AB7966">
            <w:r w:rsidRPr="00F63099">
              <w:rPr>
                <w:rFonts w:ascii="Verdana" w:hAnsi="Verdana" w:cstheme="minorHAnsi"/>
                <w:sz w:val="16"/>
                <w:szCs w:val="16"/>
              </w:rPr>
              <w:t xml:space="preserve">ООО </w:t>
            </w:r>
            <w:r>
              <w:rPr>
                <w:rFonts w:ascii="Verdana" w:hAnsi="Verdana" w:cstheme="minorHAnsi"/>
                <w:sz w:val="16"/>
                <w:szCs w:val="16"/>
              </w:rPr>
              <w:t>«</w:t>
            </w:r>
            <w:proofErr w:type="spellStart"/>
            <w:r w:rsidRPr="00F63099">
              <w:rPr>
                <w:rFonts w:ascii="Verdana" w:hAnsi="Verdana" w:cstheme="minorHAnsi"/>
                <w:sz w:val="16"/>
                <w:szCs w:val="16"/>
              </w:rPr>
              <w:t>Кургановский</w:t>
            </w:r>
            <w:proofErr w:type="spellEnd"/>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99D18" w14:textId="77777777" w:rsidR="000F3F6D" w:rsidRPr="005D10F2" w:rsidRDefault="000F3F6D" w:rsidP="00AB7966">
            <w:pPr>
              <w:rPr>
                <w:rFonts w:ascii="Verdana" w:hAnsi="Verdana" w:cstheme="minorHAnsi"/>
                <w:sz w:val="16"/>
                <w:szCs w:val="16"/>
              </w:rPr>
            </w:pPr>
            <w:r w:rsidRPr="005D10F2">
              <w:rPr>
                <w:rFonts w:ascii="Verdana" w:hAnsi="Verdana" w:cstheme="minorHAnsi"/>
                <w:sz w:val="16"/>
                <w:szCs w:val="16"/>
              </w:rPr>
              <w:t>Договор купли-продажи № 6601 от 01.06.16г.</w:t>
            </w:r>
          </w:p>
        </w:tc>
        <w:tc>
          <w:tcPr>
            <w:tcW w:w="1701" w:type="dxa"/>
            <w:tcBorders>
              <w:top w:val="single" w:sz="4" w:space="0" w:color="auto"/>
              <w:left w:val="single" w:sz="4" w:space="0" w:color="auto"/>
              <w:bottom w:val="single" w:sz="4" w:space="0" w:color="auto"/>
              <w:right w:val="single" w:sz="4" w:space="0" w:color="auto"/>
            </w:tcBorders>
            <w:noWrap/>
            <w:vAlign w:val="center"/>
          </w:tcPr>
          <w:p w14:paraId="1D3C5C04" w14:textId="77777777" w:rsidR="000F3F6D" w:rsidRPr="00711850" w:rsidRDefault="000F3F6D" w:rsidP="00AB7966">
            <w:pPr>
              <w:jc w:val="center"/>
              <w:rPr>
                <w:rFonts w:ascii="Verdana" w:hAnsi="Verdana" w:cstheme="minorHAnsi"/>
                <w:sz w:val="16"/>
                <w:szCs w:val="16"/>
              </w:rPr>
            </w:pPr>
            <w:r w:rsidRPr="00ED14F6">
              <w:rPr>
                <w:rFonts w:ascii="Verdana" w:hAnsi="Verdana" w:cstheme="minorHAnsi"/>
                <w:sz w:val="16"/>
                <w:szCs w:val="16"/>
              </w:rPr>
              <w:t>3</w:t>
            </w:r>
            <w:r>
              <w:rPr>
                <w:rFonts w:ascii="Verdana" w:hAnsi="Verdana" w:cstheme="minorHAnsi"/>
                <w:sz w:val="16"/>
                <w:szCs w:val="16"/>
              </w:rPr>
              <w:t> </w:t>
            </w:r>
            <w:r w:rsidRPr="00ED14F6">
              <w:rPr>
                <w:rFonts w:ascii="Verdana" w:hAnsi="Verdana" w:cstheme="minorHAnsi"/>
                <w:sz w:val="16"/>
                <w:szCs w:val="16"/>
              </w:rPr>
              <w:t>285</w:t>
            </w:r>
            <w:r>
              <w:rPr>
                <w:rFonts w:ascii="Verdana" w:hAnsi="Verdana" w:cstheme="minorHAnsi"/>
                <w:sz w:val="16"/>
                <w:szCs w:val="16"/>
              </w:rPr>
              <w:t> </w:t>
            </w:r>
            <w:r w:rsidRPr="00ED14F6">
              <w:rPr>
                <w:rFonts w:ascii="Verdana" w:hAnsi="Verdana" w:cstheme="minorHAnsi"/>
                <w:sz w:val="16"/>
                <w:szCs w:val="16"/>
              </w:rPr>
              <w:t>143,89</w:t>
            </w:r>
          </w:p>
        </w:tc>
        <w:tc>
          <w:tcPr>
            <w:tcW w:w="1701" w:type="dxa"/>
            <w:tcBorders>
              <w:top w:val="single" w:sz="4" w:space="0" w:color="auto"/>
              <w:left w:val="single" w:sz="4" w:space="0" w:color="auto"/>
              <w:bottom w:val="single" w:sz="4" w:space="0" w:color="auto"/>
              <w:right w:val="single" w:sz="4" w:space="0" w:color="auto"/>
            </w:tcBorders>
            <w:vAlign w:val="center"/>
          </w:tcPr>
          <w:p w14:paraId="2FA2C512" w14:textId="77777777" w:rsidR="000F3F6D" w:rsidRPr="00711850" w:rsidRDefault="000F3F6D" w:rsidP="00AB7966">
            <w:pPr>
              <w:jc w:val="center"/>
              <w:rPr>
                <w:rFonts w:ascii="Verdana" w:hAnsi="Verdana" w:cstheme="minorHAnsi"/>
                <w:sz w:val="16"/>
                <w:szCs w:val="16"/>
              </w:rPr>
            </w:pPr>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14:paraId="126F0AB0" w14:textId="77777777" w:rsidR="000F3F6D" w:rsidRPr="00711850" w:rsidRDefault="000F3F6D" w:rsidP="00AB7966">
            <w:pPr>
              <w:jc w:val="center"/>
              <w:rPr>
                <w:rFonts w:ascii="Verdana" w:hAnsi="Verdana" w:cstheme="minorHAnsi"/>
                <w:sz w:val="16"/>
                <w:szCs w:val="16"/>
              </w:rPr>
            </w:pPr>
            <w:r w:rsidRPr="00434302">
              <w:rPr>
                <w:rFonts w:ascii="Verdana" w:hAnsi="Verdana" w:cstheme="minorHAnsi"/>
                <w:sz w:val="16"/>
                <w:szCs w:val="16"/>
              </w:rPr>
              <w:t>3</w:t>
            </w:r>
            <w:r>
              <w:rPr>
                <w:rFonts w:ascii="Verdana" w:hAnsi="Verdana" w:cstheme="minorHAnsi"/>
                <w:sz w:val="16"/>
                <w:szCs w:val="16"/>
              </w:rPr>
              <w:t> </w:t>
            </w:r>
            <w:r w:rsidRPr="00434302">
              <w:rPr>
                <w:rFonts w:ascii="Verdana" w:hAnsi="Verdana" w:cstheme="minorHAnsi"/>
                <w:sz w:val="16"/>
                <w:szCs w:val="16"/>
              </w:rPr>
              <w:t>285</w:t>
            </w:r>
            <w:r>
              <w:rPr>
                <w:rFonts w:ascii="Verdana" w:hAnsi="Verdana" w:cstheme="minorHAnsi"/>
                <w:sz w:val="16"/>
                <w:szCs w:val="16"/>
              </w:rPr>
              <w:t> </w:t>
            </w:r>
            <w:r w:rsidRPr="00434302">
              <w:rPr>
                <w:rFonts w:ascii="Verdana" w:hAnsi="Verdana" w:cstheme="minorHAnsi"/>
                <w:sz w:val="16"/>
                <w:szCs w:val="16"/>
              </w:rPr>
              <w:t>143,89</w:t>
            </w:r>
          </w:p>
        </w:tc>
      </w:tr>
      <w:tr w:rsidR="000F3F6D" w:rsidRPr="00E7687A" w14:paraId="7587115C" w14:textId="77777777" w:rsidTr="000F3F6D">
        <w:trPr>
          <w:trHeight w:val="285"/>
        </w:trPr>
        <w:tc>
          <w:tcPr>
            <w:tcW w:w="2552" w:type="dxa"/>
            <w:tcBorders>
              <w:top w:val="single" w:sz="4" w:space="0" w:color="auto"/>
              <w:left w:val="single" w:sz="4" w:space="0" w:color="auto"/>
              <w:bottom w:val="single" w:sz="4" w:space="0" w:color="auto"/>
              <w:right w:val="single" w:sz="4" w:space="0" w:color="auto"/>
            </w:tcBorders>
          </w:tcPr>
          <w:p w14:paraId="2E820751" w14:textId="77777777" w:rsidR="000F3F6D" w:rsidRDefault="000F3F6D" w:rsidP="00AB7966">
            <w:r w:rsidRPr="00F63099">
              <w:rPr>
                <w:rFonts w:ascii="Verdana" w:hAnsi="Verdana" w:cstheme="minorHAnsi"/>
                <w:sz w:val="16"/>
                <w:szCs w:val="16"/>
              </w:rPr>
              <w:t xml:space="preserve">ООО </w:t>
            </w:r>
            <w:r>
              <w:rPr>
                <w:rFonts w:ascii="Verdana" w:hAnsi="Verdana" w:cstheme="minorHAnsi"/>
                <w:sz w:val="16"/>
                <w:szCs w:val="16"/>
              </w:rPr>
              <w:t>«</w:t>
            </w:r>
            <w:proofErr w:type="spellStart"/>
            <w:r w:rsidRPr="00F63099">
              <w:rPr>
                <w:rFonts w:ascii="Verdana" w:hAnsi="Verdana" w:cstheme="minorHAnsi"/>
                <w:sz w:val="16"/>
                <w:szCs w:val="16"/>
              </w:rPr>
              <w:t>Кургановский</w:t>
            </w:r>
            <w:proofErr w:type="spellEnd"/>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F6BDE" w14:textId="77777777" w:rsidR="000F3F6D" w:rsidRPr="005D10F2" w:rsidRDefault="000F3F6D" w:rsidP="00AB7966">
            <w:pPr>
              <w:rPr>
                <w:rFonts w:ascii="Verdana" w:hAnsi="Verdana" w:cstheme="minorHAnsi"/>
                <w:sz w:val="16"/>
                <w:szCs w:val="16"/>
              </w:rPr>
            </w:pPr>
            <w:r w:rsidRPr="005D10F2">
              <w:rPr>
                <w:rFonts w:ascii="Verdana" w:hAnsi="Verdana" w:cstheme="minorHAnsi"/>
                <w:sz w:val="16"/>
                <w:szCs w:val="16"/>
              </w:rPr>
              <w:t>Договор поставки №146ГА-КРГ от 20.01.2020г.</w:t>
            </w:r>
          </w:p>
        </w:tc>
        <w:tc>
          <w:tcPr>
            <w:tcW w:w="1701" w:type="dxa"/>
            <w:tcBorders>
              <w:top w:val="single" w:sz="4" w:space="0" w:color="auto"/>
              <w:left w:val="single" w:sz="4" w:space="0" w:color="auto"/>
              <w:bottom w:val="single" w:sz="4" w:space="0" w:color="auto"/>
              <w:right w:val="single" w:sz="4" w:space="0" w:color="auto"/>
            </w:tcBorders>
            <w:noWrap/>
            <w:vAlign w:val="center"/>
          </w:tcPr>
          <w:p w14:paraId="60B9FB63" w14:textId="77777777" w:rsidR="000F3F6D" w:rsidRPr="00711850" w:rsidRDefault="000F3F6D" w:rsidP="00AB7966">
            <w:pPr>
              <w:jc w:val="center"/>
              <w:rPr>
                <w:rFonts w:ascii="Verdana" w:hAnsi="Verdana" w:cstheme="minorHAnsi"/>
                <w:sz w:val="16"/>
                <w:szCs w:val="16"/>
              </w:rPr>
            </w:pPr>
            <w:r w:rsidRPr="00ED14F6">
              <w:rPr>
                <w:rFonts w:ascii="Verdana" w:hAnsi="Verdana" w:cstheme="minorHAnsi"/>
                <w:sz w:val="16"/>
                <w:szCs w:val="16"/>
              </w:rPr>
              <w:t>163</w:t>
            </w:r>
            <w:r>
              <w:rPr>
                <w:rFonts w:ascii="Verdana" w:hAnsi="Verdana" w:cstheme="minorHAnsi"/>
                <w:sz w:val="16"/>
                <w:szCs w:val="16"/>
              </w:rPr>
              <w:t> </w:t>
            </w:r>
            <w:r w:rsidRPr="00ED14F6">
              <w:rPr>
                <w:rFonts w:ascii="Verdana" w:hAnsi="Verdana" w:cstheme="minorHAnsi"/>
                <w:sz w:val="16"/>
                <w:szCs w:val="16"/>
              </w:rPr>
              <w:t>504,12</w:t>
            </w:r>
          </w:p>
        </w:tc>
        <w:tc>
          <w:tcPr>
            <w:tcW w:w="1701" w:type="dxa"/>
            <w:tcBorders>
              <w:top w:val="single" w:sz="4" w:space="0" w:color="auto"/>
              <w:left w:val="single" w:sz="4" w:space="0" w:color="auto"/>
              <w:bottom w:val="single" w:sz="4" w:space="0" w:color="auto"/>
              <w:right w:val="single" w:sz="4" w:space="0" w:color="auto"/>
            </w:tcBorders>
            <w:vAlign w:val="center"/>
          </w:tcPr>
          <w:p w14:paraId="59EDF9B4" w14:textId="77777777" w:rsidR="000F3F6D" w:rsidRPr="00711850" w:rsidRDefault="000F3F6D" w:rsidP="00AB7966">
            <w:pPr>
              <w:jc w:val="center"/>
              <w:rPr>
                <w:rFonts w:ascii="Verdana" w:hAnsi="Verdana" w:cstheme="minorHAnsi"/>
                <w:sz w:val="16"/>
                <w:szCs w:val="16"/>
              </w:rPr>
            </w:pPr>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14:paraId="19914815" w14:textId="77777777" w:rsidR="000F3F6D" w:rsidRPr="00711850" w:rsidRDefault="000F3F6D" w:rsidP="00AB7966">
            <w:pPr>
              <w:jc w:val="center"/>
              <w:rPr>
                <w:rFonts w:ascii="Verdana" w:hAnsi="Verdana" w:cstheme="minorHAnsi"/>
                <w:sz w:val="16"/>
                <w:szCs w:val="16"/>
              </w:rPr>
            </w:pPr>
            <w:r w:rsidRPr="00434302">
              <w:rPr>
                <w:rFonts w:ascii="Verdana" w:hAnsi="Verdana" w:cstheme="minorHAnsi"/>
                <w:sz w:val="16"/>
                <w:szCs w:val="16"/>
              </w:rPr>
              <w:t>163</w:t>
            </w:r>
            <w:r>
              <w:rPr>
                <w:rFonts w:ascii="Verdana" w:hAnsi="Verdana" w:cstheme="minorHAnsi"/>
                <w:sz w:val="16"/>
                <w:szCs w:val="16"/>
              </w:rPr>
              <w:t> </w:t>
            </w:r>
            <w:r w:rsidRPr="00434302">
              <w:rPr>
                <w:rFonts w:ascii="Verdana" w:hAnsi="Verdana" w:cstheme="minorHAnsi"/>
                <w:sz w:val="16"/>
                <w:szCs w:val="16"/>
              </w:rPr>
              <w:t>504,12</w:t>
            </w:r>
          </w:p>
        </w:tc>
      </w:tr>
      <w:tr w:rsidR="000F3F6D" w:rsidRPr="00E7687A" w14:paraId="4926CCC5" w14:textId="77777777" w:rsidTr="000F3F6D">
        <w:trPr>
          <w:trHeight w:val="285"/>
        </w:trPr>
        <w:tc>
          <w:tcPr>
            <w:tcW w:w="2552" w:type="dxa"/>
            <w:tcBorders>
              <w:top w:val="single" w:sz="4" w:space="0" w:color="auto"/>
              <w:left w:val="single" w:sz="4" w:space="0" w:color="auto"/>
              <w:bottom w:val="single" w:sz="4" w:space="0" w:color="auto"/>
              <w:right w:val="single" w:sz="4" w:space="0" w:color="auto"/>
            </w:tcBorders>
          </w:tcPr>
          <w:p w14:paraId="59B1FE6A" w14:textId="77777777" w:rsidR="000F3F6D" w:rsidRDefault="000F3F6D" w:rsidP="00AB7966">
            <w:r w:rsidRPr="00F63099">
              <w:rPr>
                <w:rFonts w:ascii="Verdana" w:hAnsi="Verdana" w:cstheme="minorHAnsi"/>
                <w:sz w:val="16"/>
                <w:szCs w:val="16"/>
              </w:rPr>
              <w:t xml:space="preserve">ООО </w:t>
            </w:r>
            <w:r>
              <w:rPr>
                <w:rFonts w:ascii="Verdana" w:hAnsi="Verdana" w:cstheme="minorHAnsi"/>
                <w:sz w:val="16"/>
                <w:szCs w:val="16"/>
              </w:rPr>
              <w:t>«</w:t>
            </w:r>
            <w:proofErr w:type="spellStart"/>
            <w:r w:rsidRPr="00F63099">
              <w:rPr>
                <w:rFonts w:ascii="Verdana" w:hAnsi="Verdana" w:cstheme="minorHAnsi"/>
                <w:sz w:val="16"/>
                <w:szCs w:val="16"/>
              </w:rPr>
              <w:t>Кургановский</w:t>
            </w:r>
            <w:proofErr w:type="spellEnd"/>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A1C6D" w14:textId="77777777" w:rsidR="000F3F6D" w:rsidRPr="005D10F2" w:rsidRDefault="000F3F6D" w:rsidP="00AB7966">
            <w:pPr>
              <w:rPr>
                <w:rFonts w:ascii="Verdana" w:hAnsi="Verdana" w:cstheme="minorHAnsi"/>
                <w:sz w:val="16"/>
                <w:szCs w:val="16"/>
              </w:rPr>
            </w:pPr>
            <w:r w:rsidRPr="005D10F2">
              <w:rPr>
                <w:rFonts w:ascii="Verdana" w:hAnsi="Verdana" w:cstheme="minorHAnsi"/>
                <w:sz w:val="16"/>
                <w:szCs w:val="16"/>
              </w:rPr>
              <w:t>Договор поставки №86ГА-КРГ от 31.10.2019г.</w:t>
            </w:r>
          </w:p>
        </w:tc>
        <w:tc>
          <w:tcPr>
            <w:tcW w:w="1701" w:type="dxa"/>
            <w:tcBorders>
              <w:top w:val="single" w:sz="4" w:space="0" w:color="auto"/>
              <w:left w:val="single" w:sz="4" w:space="0" w:color="auto"/>
              <w:bottom w:val="single" w:sz="4" w:space="0" w:color="auto"/>
              <w:right w:val="single" w:sz="4" w:space="0" w:color="auto"/>
            </w:tcBorders>
            <w:noWrap/>
            <w:vAlign w:val="center"/>
          </w:tcPr>
          <w:p w14:paraId="13A13500" w14:textId="77777777" w:rsidR="000F3F6D" w:rsidRPr="00711850" w:rsidRDefault="000F3F6D" w:rsidP="00AB7966">
            <w:pPr>
              <w:jc w:val="center"/>
              <w:rPr>
                <w:rFonts w:ascii="Verdana" w:hAnsi="Verdana" w:cstheme="minorHAnsi"/>
                <w:sz w:val="16"/>
                <w:szCs w:val="16"/>
              </w:rPr>
            </w:pPr>
            <w:r w:rsidRPr="00ED14F6">
              <w:rPr>
                <w:rFonts w:ascii="Verdana" w:hAnsi="Verdana" w:cstheme="minorHAnsi"/>
                <w:sz w:val="16"/>
                <w:szCs w:val="16"/>
              </w:rPr>
              <w:t>3</w:t>
            </w:r>
            <w:r>
              <w:rPr>
                <w:rFonts w:ascii="Verdana" w:hAnsi="Verdana" w:cstheme="minorHAnsi"/>
                <w:sz w:val="16"/>
                <w:szCs w:val="16"/>
              </w:rPr>
              <w:t> </w:t>
            </w:r>
            <w:r w:rsidRPr="00ED14F6">
              <w:rPr>
                <w:rFonts w:ascii="Verdana" w:hAnsi="Verdana" w:cstheme="minorHAnsi"/>
                <w:sz w:val="16"/>
                <w:szCs w:val="16"/>
              </w:rPr>
              <w:t>392</w:t>
            </w:r>
            <w:r>
              <w:rPr>
                <w:rFonts w:ascii="Verdana" w:hAnsi="Verdana" w:cstheme="minorHAnsi"/>
                <w:sz w:val="16"/>
                <w:szCs w:val="16"/>
              </w:rPr>
              <w:t> </w:t>
            </w:r>
            <w:r w:rsidRPr="00ED14F6">
              <w:rPr>
                <w:rFonts w:ascii="Verdana" w:hAnsi="Verdana" w:cstheme="minorHAnsi"/>
                <w:sz w:val="16"/>
                <w:szCs w:val="16"/>
              </w:rPr>
              <w:t>391,96</w:t>
            </w:r>
          </w:p>
        </w:tc>
        <w:tc>
          <w:tcPr>
            <w:tcW w:w="1701" w:type="dxa"/>
            <w:tcBorders>
              <w:top w:val="single" w:sz="4" w:space="0" w:color="auto"/>
              <w:left w:val="single" w:sz="4" w:space="0" w:color="auto"/>
              <w:bottom w:val="single" w:sz="4" w:space="0" w:color="auto"/>
              <w:right w:val="single" w:sz="4" w:space="0" w:color="auto"/>
            </w:tcBorders>
            <w:vAlign w:val="center"/>
          </w:tcPr>
          <w:p w14:paraId="2A7B0BB5" w14:textId="77777777" w:rsidR="000F3F6D" w:rsidRPr="00711850" w:rsidRDefault="000F3F6D" w:rsidP="00AB7966">
            <w:pPr>
              <w:jc w:val="center"/>
              <w:rPr>
                <w:rFonts w:ascii="Verdana" w:hAnsi="Verdana" w:cstheme="minorHAnsi"/>
                <w:sz w:val="16"/>
                <w:szCs w:val="16"/>
              </w:rPr>
            </w:pPr>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14:paraId="4D7CD5E7" w14:textId="77777777" w:rsidR="000F3F6D" w:rsidRPr="00711850" w:rsidRDefault="000F3F6D" w:rsidP="00AB7966">
            <w:pPr>
              <w:jc w:val="center"/>
              <w:rPr>
                <w:rFonts w:ascii="Verdana" w:hAnsi="Verdana" w:cstheme="minorHAnsi"/>
                <w:sz w:val="16"/>
                <w:szCs w:val="16"/>
              </w:rPr>
            </w:pPr>
            <w:r w:rsidRPr="00434302">
              <w:rPr>
                <w:rFonts w:ascii="Verdana" w:hAnsi="Verdana" w:cstheme="minorHAnsi"/>
                <w:sz w:val="16"/>
                <w:szCs w:val="16"/>
              </w:rPr>
              <w:t>3</w:t>
            </w:r>
            <w:r>
              <w:rPr>
                <w:rFonts w:ascii="Verdana" w:hAnsi="Verdana" w:cstheme="minorHAnsi"/>
                <w:sz w:val="16"/>
                <w:szCs w:val="16"/>
              </w:rPr>
              <w:t> </w:t>
            </w:r>
            <w:r w:rsidRPr="00434302">
              <w:rPr>
                <w:rFonts w:ascii="Verdana" w:hAnsi="Verdana" w:cstheme="minorHAnsi"/>
                <w:sz w:val="16"/>
                <w:szCs w:val="16"/>
              </w:rPr>
              <w:t>392</w:t>
            </w:r>
            <w:r>
              <w:rPr>
                <w:rFonts w:ascii="Verdana" w:hAnsi="Verdana" w:cstheme="minorHAnsi"/>
                <w:sz w:val="16"/>
                <w:szCs w:val="16"/>
              </w:rPr>
              <w:t> </w:t>
            </w:r>
            <w:r w:rsidRPr="00434302">
              <w:rPr>
                <w:rFonts w:ascii="Verdana" w:hAnsi="Verdana" w:cstheme="minorHAnsi"/>
                <w:sz w:val="16"/>
                <w:szCs w:val="16"/>
              </w:rPr>
              <w:t>391,96</w:t>
            </w:r>
          </w:p>
        </w:tc>
      </w:tr>
      <w:tr w:rsidR="000F3F6D" w:rsidRPr="00E7687A" w14:paraId="2BDA0AC2" w14:textId="77777777" w:rsidTr="000F3F6D">
        <w:trPr>
          <w:trHeight w:val="285"/>
        </w:trPr>
        <w:tc>
          <w:tcPr>
            <w:tcW w:w="2552" w:type="dxa"/>
            <w:tcBorders>
              <w:top w:val="single" w:sz="4" w:space="0" w:color="auto"/>
              <w:left w:val="single" w:sz="4" w:space="0" w:color="auto"/>
              <w:bottom w:val="single" w:sz="4" w:space="0" w:color="auto"/>
              <w:right w:val="single" w:sz="4" w:space="0" w:color="auto"/>
            </w:tcBorders>
          </w:tcPr>
          <w:p w14:paraId="708A70D7" w14:textId="77777777" w:rsidR="000F3F6D" w:rsidRDefault="000F3F6D" w:rsidP="00AB7966">
            <w:r w:rsidRPr="00F63099">
              <w:rPr>
                <w:rFonts w:ascii="Verdana" w:hAnsi="Verdana" w:cstheme="minorHAnsi"/>
                <w:sz w:val="16"/>
                <w:szCs w:val="16"/>
              </w:rPr>
              <w:t xml:space="preserve">ООО </w:t>
            </w:r>
            <w:r>
              <w:rPr>
                <w:rFonts w:ascii="Verdana" w:hAnsi="Verdana" w:cstheme="minorHAnsi"/>
                <w:sz w:val="16"/>
                <w:szCs w:val="16"/>
              </w:rPr>
              <w:t>«</w:t>
            </w:r>
            <w:proofErr w:type="spellStart"/>
            <w:r w:rsidRPr="00F63099">
              <w:rPr>
                <w:rFonts w:ascii="Verdana" w:hAnsi="Verdana" w:cstheme="minorHAnsi"/>
                <w:sz w:val="16"/>
                <w:szCs w:val="16"/>
              </w:rPr>
              <w:t>Кургановский</w:t>
            </w:r>
            <w:proofErr w:type="spellEnd"/>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7C8B1" w14:textId="77777777" w:rsidR="000F3F6D" w:rsidRPr="005D10F2" w:rsidRDefault="000F3F6D" w:rsidP="00AB7966">
            <w:pPr>
              <w:rPr>
                <w:rFonts w:ascii="Verdana" w:hAnsi="Verdana" w:cstheme="minorHAnsi"/>
                <w:sz w:val="16"/>
                <w:szCs w:val="16"/>
              </w:rPr>
            </w:pPr>
            <w:r w:rsidRPr="005D10F2">
              <w:rPr>
                <w:rFonts w:ascii="Verdana" w:hAnsi="Verdana" w:cstheme="minorHAnsi"/>
                <w:sz w:val="16"/>
                <w:szCs w:val="16"/>
              </w:rPr>
              <w:t>Соглашение о новации № 2512 от 31.12.2017 г. к договору поставки № 9988 от 10.08.2017г.</w:t>
            </w:r>
          </w:p>
        </w:tc>
        <w:tc>
          <w:tcPr>
            <w:tcW w:w="1701" w:type="dxa"/>
            <w:tcBorders>
              <w:top w:val="single" w:sz="4" w:space="0" w:color="auto"/>
              <w:left w:val="single" w:sz="4" w:space="0" w:color="auto"/>
              <w:bottom w:val="single" w:sz="4" w:space="0" w:color="auto"/>
              <w:right w:val="single" w:sz="4" w:space="0" w:color="auto"/>
            </w:tcBorders>
            <w:noWrap/>
            <w:vAlign w:val="center"/>
          </w:tcPr>
          <w:p w14:paraId="4D7AE705" w14:textId="77777777" w:rsidR="000F3F6D" w:rsidRPr="00711850" w:rsidRDefault="000F3F6D" w:rsidP="00AB7966">
            <w:pPr>
              <w:jc w:val="center"/>
              <w:rPr>
                <w:rFonts w:ascii="Verdana" w:hAnsi="Verdana" w:cstheme="minorHAnsi"/>
                <w:sz w:val="16"/>
                <w:szCs w:val="16"/>
              </w:rPr>
            </w:pPr>
            <w:r w:rsidRPr="00ED14F6">
              <w:rPr>
                <w:rFonts w:ascii="Verdana" w:hAnsi="Verdana" w:cstheme="minorHAnsi"/>
                <w:sz w:val="16"/>
                <w:szCs w:val="16"/>
              </w:rPr>
              <w:t>5</w:t>
            </w:r>
            <w:r>
              <w:rPr>
                <w:rFonts w:ascii="Verdana" w:hAnsi="Verdana" w:cstheme="minorHAnsi"/>
                <w:sz w:val="16"/>
                <w:szCs w:val="16"/>
              </w:rPr>
              <w:t> </w:t>
            </w:r>
            <w:r w:rsidRPr="00ED14F6">
              <w:rPr>
                <w:rFonts w:ascii="Verdana" w:hAnsi="Verdana" w:cstheme="minorHAnsi"/>
                <w:sz w:val="16"/>
                <w:szCs w:val="16"/>
              </w:rPr>
              <w:t>957</w:t>
            </w:r>
            <w:r>
              <w:rPr>
                <w:rFonts w:ascii="Verdana" w:hAnsi="Verdana" w:cstheme="minorHAnsi"/>
                <w:sz w:val="16"/>
                <w:szCs w:val="16"/>
              </w:rPr>
              <w:t> </w:t>
            </w:r>
            <w:r w:rsidRPr="00ED14F6">
              <w:rPr>
                <w:rFonts w:ascii="Verdana" w:hAnsi="Verdana" w:cstheme="minorHAnsi"/>
                <w:sz w:val="16"/>
                <w:szCs w:val="16"/>
              </w:rPr>
              <w:t>467,00</w:t>
            </w:r>
          </w:p>
        </w:tc>
        <w:tc>
          <w:tcPr>
            <w:tcW w:w="1701" w:type="dxa"/>
            <w:tcBorders>
              <w:top w:val="single" w:sz="4" w:space="0" w:color="auto"/>
              <w:left w:val="single" w:sz="4" w:space="0" w:color="auto"/>
              <w:bottom w:val="single" w:sz="4" w:space="0" w:color="auto"/>
              <w:right w:val="single" w:sz="4" w:space="0" w:color="auto"/>
            </w:tcBorders>
            <w:vAlign w:val="center"/>
          </w:tcPr>
          <w:p w14:paraId="7EFD97E9" w14:textId="77777777" w:rsidR="000F3F6D" w:rsidRPr="00434302" w:rsidRDefault="000F3F6D" w:rsidP="00AB7966">
            <w:pPr>
              <w:jc w:val="center"/>
              <w:rPr>
                <w:rFonts w:ascii="Verdana" w:hAnsi="Verdana" w:cstheme="minorHAnsi"/>
                <w:sz w:val="16"/>
                <w:szCs w:val="16"/>
                <w:highlight w:val="yellow"/>
              </w:rPr>
            </w:pPr>
            <w:r w:rsidRPr="001A5CB4">
              <w:rPr>
                <w:rFonts w:ascii="Verdana" w:hAnsi="Verdana" w:cstheme="minorHAnsi"/>
                <w:sz w:val="16"/>
                <w:szCs w:val="16"/>
              </w:rPr>
              <w:t>31 011,47</w:t>
            </w:r>
          </w:p>
        </w:tc>
        <w:tc>
          <w:tcPr>
            <w:tcW w:w="2126" w:type="dxa"/>
            <w:tcBorders>
              <w:top w:val="single" w:sz="4" w:space="0" w:color="auto"/>
              <w:left w:val="single" w:sz="4" w:space="0" w:color="auto"/>
              <w:bottom w:val="single" w:sz="4" w:space="0" w:color="auto"/>
              <w:right w:val="single" w:sz="4" w:space="0" w:color="auto"/>
            </w:tcBorders>
            <w:vAlign w:val="center"/>
          </w:tcPr>
          <w:p w14:paraId="61B9B177" w14:textId="77777777" w:rsidR="000F3F6D" w:rsidRPr="00711850" w:rsidRDefault="000F3F6D" w:rsidP="00AB7966">
            <w:pPr>
              <w:jc w:val="center"/>
              <w:rPr>
                <w:rFonts w:ascii="Verdana" w:hAnsi="Verdana" w:cstheme="minorHAnsi"/>
                <w:sz w:val="16"/>
                <w:szCs w:val="16"/>
              </w:rPr>
            </w:pPr>
            <w:r>
              <w:rPr>
                <w:rFonts w:ascii="Verdana" w:hAnsi="Verdana" w:cstheme="minorHAnsi"/>
                <w:sz w:val="16"/>
                <w:szCs w:val="16"/>
              </w:rPr>
              <w:t>5 988 478,47</w:t>
            </w:r>
          </w:p>
        </w:tc>
      </w:tr>
      <w:tr w:rsidR="000F3F6D" w:rsidRPr="00E7687A" w14:paraId="1A28646E" w14:textId="77777777" w:rsidTr="000F3F6D">
        <w:trPr>
          <w:trHeight w:val="285"/>
        </w:trPr>
        <w:tc>
          <w:tcPr>
            <w:tcW w:w="2552" w:type="dxa"/>
            <w:tcBorders>
              <w:top w:val="single" w:sz="4" w:space="0" w:color="auto"/>
              <w:left w:val="single" w:sz="4" w:space="0" w:color="auto"/>
              <w:bottom w:val="single" w:sz="4" w:space="0" w:color="auto"/>
              <w:right w:val="single" w:sz="4" w:space="0" w:color="auto"/>
            </w:tcBorders>
            <w:vAlign w:val="center"/>
          </w:tcPr>
          <w:p w14:paraId="66DB76DC" w14:textId="77777777" w:rsidR="000F3F6D" w:rsidRPr="00E7687A" w:rsidRDefault="000F3F6D" w:rsidP="00AB7966">
            <w:pPr>
              <w:rPr>
                <w:rFonts w:ascii="Verdana" w:hAnsi="Verdana" w:cstheme="minorHAnsi"/>
                <w:sz w:val="16"/>
                <w:szCs w:val="16"/>
              </w:rPr>
            </w:pPr>
            <w:r w:rsidRPr="00E7687A">
              <w:rPr>
                <w:rFonts w:ascii="Verdana" w:hAnsi="Verdana" w:cstheme="minorHAnsi"/>
                <w:sz w:val="16"/>
                <w:szCs w:val="16"/>
              </w:rPr>
              <w:t xml:space="preserve">ООО </w:t>
            </w:r>
            <w:r>
              <w:rPr>
                <w:rFonts w:ascii="Verdana" w:hAnsi="Verdana" w:cstheme="minorHAnsi"/>
                <w:sz w:val="16"/>
                <w:szCs w:val="16"/>
              </w:rPr>
              <w:t>«</w:t>
            </w:r>
            <w:proofErr w:type="spellStart"/>
            <w:r w:rsidRPr="00E7687A">
              <w:rPr>
                <w:rFonts w:ascii="Verdana" w:hAnsi="Verdana" w:cstheme="minorHAnsi"/>
                <w:sz w:val="16"/>
                <w:szCs w:val="16"/>
              </w:rPr>
              <w:t>Кургановский</w:t>
            </w:r>
            <w:proofErr w:type="spellEnd"/>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BD395" w14:textId="77777777" w:rsidR="000F3F6D" w:rsidRPr="005D10F2" w:rsidRDefault="000F3F6D" w:rsidP="00AB7966">
            <w:pPr>
              <w:rPr>
                <w:rFonts w:ascii="Verdana" w:hAnsi="Verdana" w:cstheme="minorHAnsi"/>
                <w:sz w:val="16"/>
                <w:szCs w:val="16"/>
              </w:rPr>
            </w:pPr>
            <w:r w:rsidRPr="005D10F2">
              <w:rPr>
                <w:rFonts w:ascii="Verdana" w:hAnsi="Verdana" w:cstheme="minorHAnsi"/>
                <w:sz w:val="16"/>
                <w:szCs w:val="16"/>
              </w:rPr>
              <w:t>Соглашение о новации № 2513 от 31.12.2017г. к Договору поставки № 9989 от 18.08.2017г.</w:t>
            </w:r>
          </w:p>
        </w:tc>
        <w:tc>
          <w:tcPr>
            <w:tcW w:w="1701" w:type="dxa"/>
            <w:tcBorders>
              <w:top w:val="single" w:sz="4" w:space="0" w:color="auto"/>
              <w:left w:val="single" w:sz="4" w:space="0" w:color="auto"/>
              <w:bottom w:val="single" w:sz="4" w:space="0" w:color="auto"/>
              <w:right w:val="single" w:sz="4" w:space="0" w:color="auto"/>
            </w:tcBorders>
            <w:noWrap/>
            <w:vAlign w:val="center"/>
          </w:tcPr>
          <w:p w14:paraId="1FA09FB2" w14:textId="77777777" w:rsidR="000F3F6D" w:rsidRPr="00711850" w:rsidRDefault="000F3F6D" w:rsidP="00AB7966">
            <w:pPr>
              <w:jc w:val="center"/>
              <w:rPr>
                <w:rFonts w:ascii="Verdana" w:hAnsi="Verdana" w:cstheme="minorHAnsi"/>
                <w:sz w:val="16"/>
                <w:szCs w:val="16"/>
              </w:rPr>
            </w:pPr>
            <w:r w:rsidRPr="00ED14F6">
              <w:rPr>
                <w:rFonts w:ascii="Verdana" w:hAnsi="Verdana" w:cstheme="minorHAnsi"/>
                <w:sz w:val="16"/>
                <w:szCs w:val="16"/>
              </w:rPr>
              <w:t>102</w:t>
            </w:r>
            <w:r>
              <w:rPr>
                <w:rFonts w:ascii="Verdana" w:hAnsi="Verdana" w:cstheme="minorHAnsi"/>
                <w:sz w:val="16"/>
                <w:szCs w:val="16"/>
              </w:rPr>
              <w:t> </w:t>
            </w:r>
            <w:r w:rsidRPr="00ED14F6">
              <w:rPr>
                <w:rFonts w:ascii="Verdana" w:hAnsi="Verdana" w:cstheme="minorHAnsi"/>
                <w:sz w:val="16"/>
                <w:szCs w:val="16"/>
              </w:rPr>
              <w:t>279,54</w:t>
            </w:r>
          </w:p>
        </w:tc>
        <w:tc>
          <w:tcPr>
            <w:tcW w:w="1701" w:type="dxa"/>
            <w:tcBorders>
              <w:top w:val="single" w:sz="4" w:space="0" w:color="auto"/>
              <w:left w:val="single" w:sz="4" w:space="0" w:color="auto"/>
              <w:bottom w:val="single" w:sz="4" w:space="0" w:color="auto"/>
              <w:right w:val="single" w:sz="4" w:space="0" w:color="auto"/>
            </w:tcBorders>
            <w:vAlign w:val="center"/>
          </w:tcPr>
          <w:p w14:paraId="701B3BB7" w14:textId="77777777" w:rsidR="000F3F6D" w:rsidRPr="00711850" w:rsidRDefault="000F3F6D" w:rsidP="00AB7966">
            <w:pPr>
              <w:jc w:val="center"/>
              <w:rPr>
                <w:rFonts w:ascii="Verdana" w:hAnsi="Verdana" w:cstheme="minorHAnsi"/>
                <w:sz w:val="16"/>
                <w:szCs w:val="16"/>
              </w:rPr>
            </w:pPr>
            <w:r w:rsidRPr="00ED14F6">
              <w:rPr>
                <w:rFonts w:ascii="Verdana" w:hAnsi="Verdana" w:cstheme="minorHAnsi"/>
                <w:sz w:val="16"/>
                <w:szCs w:val="16"/>
              </w:rPr>
              <w:t>532,42</w:t>
            </w:r>
          </w:p>
        </w:tc>
        <w:tc>
          <w:tcPr>
            <w:tcW w:w="2126" w:type="dxa"/>
            <w:tcBorders>
              <w:top w:val="single" w:sz="4" w:space="0" w:color="auto"/>
              <w:left w:val="single" w:sz="4" w:space="0" w:color="auto"/>
              <w:bottom w:val="single" w:sz="4" w:space="0" w:color="auto"/>
              <w:right w:val="single" w:sz="4" w:space="0" w:color="auto"/>
            </w:tcBorders>
            <w:vAlign w:val="center"/>
          </w:tcPr>
          <w:p w14:paraId="5FCEC354" w14:textId="77777777" w:rsidR="000F3F6D" w:rsidRPr="00711850" w:rsidRDefault="000F3F6D" w:rsidP="00AB7966">
            <w:pPr>
              <w:jc w:val="center"/>
              <w:rPr>
                <w:rFonts w:ascii="Verdana" w:hAnsi="Verdana" w:cstheme="minorHAnsi"/>
                <w:sz w:val="16"/>
                <w:szCs w:val="16"/>
              </w:rPr>
            </w:pPr>
            <w:r>
              <w:rPr>
                <w:rFonts w:ascii="Verdana" w:hAnsi="Verdana" w:cstheme="minorHAnsi"/>
                <w:sz w:val="16"/>
                <w:szCs w:val="16"/>
              </w:rPr>
              <w:t>102 811,96</w:t>
            </w:r>
          </w:p>
        </w:tc>
      </w:tr>
      <w:tr w:rsidR="000F3F6D" w:rsidRPr="00E7687A" w14:paraId="15762C11" w14:textId="77777777" w:rsidTr="000F3F6D">
        <w:trPr>
          <w:trHeight w:val="285"/>
        </w:trPr>
        <w:tc>
          <w:tcPr>
            <w:tcW w:w="2552" w:type="dxa"/>
            <w:tcBorders>
              <w:top w:val="single" w:sz="4" w:space="0" w:color="auto"/>
              <w:left w:val="single" w:sz="4" w:space="0" w:color="auto"/>
              <w:bottom w:val="single" w:sz="4" w:space="0" w:color="auto"/>
              <w:right w:val="single" w:sz="4" w:space="0" w:color="auto"/>
            </w:tcBorders>
            <w:vAlign w:val="center"/>
          </w:tcPr>
          <w:p w14:paraId="1AA18D8E" w14:textId="77777777" w:rsidR="000F3F6D" w:rsidRPr="00E7687A" w:rsidRDefault="000F3F6D" w:rsidP="00AB7966">
            <w:pPr>
              <w:rPr>
                <w:rFonts w:ascii="Verdana" w:hAnsi="Verdana" w:cstheme="minorHAnsi"/>
                <w:sz w:val="16"/>
                <w:szCs w:val="16"/>
              </w:rPr>
            </w:pPr>
            <w:bookmarkStart w:id="3" w:name="_Hlk117069628"/>
            <w:r w:rsidRPr="0042233C">
              <w:rPr>
                <w:rFonts w:ascii="Verdana" w:hAnsi="Verdana" w:cstheme="minorHAnsi"/>
                <w:sz w:val="16"/>
                <w:szCs w:val="16"/>
              </w:rPr>
              <w:t xml:space="preserve">ООО </w:t>
            </w:r>
            <w:r>
              <w:rPr>
                <w:rFonts w:ascii="Verdana" w:hAnsi="Verdana" w:cstheme="minorHAnsi"/>
                <w:sz w:val="16"/>
                <w:szCs w:val="16"/>
              </w:rPr>
              <w:t>«</w:t>
            </w:r>
            <w:r w:rsidRPr="0042233C">
              <w:rPr>
                <w:rFonts w:ascii="Verdana" w:hAnsi="Verdana" w:cstheme="minorHAnsi"/>
                <w:sz w:val="16"/>
                <w:szCs w:val="16"/>
              </w:rPr>
              <w:t xml:space="preserve">Управляющая компания </w:t>
            </w:r>
            <w:r>
              <w:rPr>
                <w:rFonts w:ascii="Verdana" w:hAnsi="Verdana" w:cstheme="minorHAnsi"/>
                <w:sz w:val="16"/>
                <w:szCs w:val="16"/>
              </w:rPr>
              <w:t>«</w:t>
            </w:r>
            <w:proofErr w:type="spellStart"/>
            <w:r w:rsidRPr="0042233C">
              <w:rPr>
                <w:rFonts w:ascii="Verdana" w:hAnsi="Verdana" w:cstheme="minorHAnsi"/>
                <w:sz w:val="16"/>
                <w:szCs w:val="16"/>
              </w:rPr>
              <w:t>Ростагро</w:t>
            </w:r>
            <w:proofErr w:type="spellEnd"/>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14:paraId="42C03FE7" w14:textId="77777777" w:rsidR="000F3F6D" w:rsidRPr="005D10F2" w:rsidRDefault="000F3F6D" w:rsidP="00AB7966">
            <w:pPr>
              <w:rPr>
                <w:rFonts w:ascii="Verdana" w:hAnsi="Verdana" w:cstheme="minorHAnsi"/>
                <w:sz w:val="16"/>
                <w:szCs w:val="16"/>
              </w:rPr>
            </w:pPr>
            <w:r w:rsidRPr="005D10F2">
              <w:rPr>
                <w:rFonts w:ascii="Verdana" w:hAnsi="Verdana" w:cstheme="minorHAnsi"/>
                <w:sz w:val="16"/>
                <w:szCs w:val="16"/>
              </w:rPr>
              <w:t>Договор аренды нежилого помещения № 11440 от 28.02.2019г.</w:t>
            </w:r>
          </w:p>
        </w:tc>
        <w:tc>
          <w:tcPr>
            <w:tcW w:w="1701" w:type="dxa"/>
            <w:tcBorders>
              <w:top w:val="single" w:sz="4" w:space="0" w:color="auto"/>
              <w:left w:val="single" w:sz="4" w:space="0" w:color="auto"/>
              <w:bottom w:val="single" w:sz="4" w:space="0" w:color="auto"/>
              <w:right w:val="single" w:sz="4" w:space="0" w:color="auto"/>
            </w:tcBorders>
            <w:noWrap/>
            <w:vAlign w:val="center"/>
          </w:tcPr>
          <w:p w14:paraId="6460470D" w14:textId="77777777" w:rsidR="000F3F6D" w:rsidRPr="00711850" w:rsidRDefault="000F3F6D" w:rsidP="00AB7966">
            <w:pPr>
              <w:jc w:val="center"/>
              <w:rPr>
                <w:rFonts w:ascii="Verdana" w:hAnsi="Verdana" w:cstheme="minorHAnsi"/>
                <w:sz w:val="16"/>
                <w:szCs w:val="16"/>
              </w:rPr>
            </w:pPr>
            <w:r w:rsidRPr="000C7D9D">
              <w:rPr>
                <w:rFonts w:ascii="Verdana" w:hAnsi="Verdana" w:cstheme="minorHAnsi"/>
                <w:sz w:val="16"/>
                <w:szCs w:val="16"/>
              </w:rPr>
              <w:t>355</w:t>
            </w:r>
            <w:r>
              <w:rPr>
                <w:rFonts w:ascii="Verdana" w:hAnsi="Verdana" w:cstheme="minorHAnsi"/>
                <w:sz w:val="16"/>
                <w:szCs w:val="16"/>
              </w:rPr>
              <w:t> </w:t>
            </w:r>
            <w:r w:rsidRPr="000C7D9D">
              <w:rPr>
                <w:rFonts w:ascii="Verdana" w:hAnsi="Verdana" w:cstheme="minorHAnsi"/>
                <w:sz w:val="16"/>
                <w:szCs w:val="16"/>
              </w:rPr>
              <w:t>013,93</w:t>
            </w:r>
          </w:p>
        </w:tc>
        <w:tc>
          <w:tcPr>
            <w:tcW w:w="1701" w:type="dxa"/>
            <w:tcBorders>
              <w:top w:val="single" w:sz="4" w:space="0" w:color="auto"/>
              <w:left w:val="single" w:sz="4" w:space="0" w:color="auto"/>
              <w:bottom w:val="single" w:sz="4" w:space="0" w:color="auto"/>
              <w:right w:val="single" w:sz="4" w:space="0" w:color="auto"/>
            </w:tcBorders>
            <w:vAlign w:val="center"/>
          </w:tcPr>
          <w:p w14:paraId="5C929829" w14:textId="77777777" w:rsidR="000F3F6D" w:rsidRPr="00711850" w:rsidRDefault="000F3F6D" w:rsidP="00AB7966">
            <w:pPr>
              <w:jc w:val="center"/>
              <w:rPr>
                <w:rFonts w:ascii="Verdana" w:hAnsi="Verdana" w:cstheme="minorHAnsi"/>
                <w:sz w:val="16"/>
                <w:szCs w:val="16"/>
              </w:rPr>
            </w:pPr>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14:paraId="7EE43FF2" w14:textId="77777777" w:rsidR="000F3F6D" w:rsidRPr="00711850" w:rsidRDefault="000F3F6D" w:rsidP="00AB7966">
            <w:pPr>
              <w:jc w:val="center"/>
              <w:rPr>
                <w:rFonts w:ascii="Verdana" w:hAnsi="Verdana" w:cstheme="minorHAnsi"/>
                <w:sz w:val="16"/>
                <w:szCs w:val="16"/>
              </w:rPr>
            </w:pPr>
            <w:r w:rsidRPr="000C7D9D">
              <w:rPr>
                <w:rFonts w:ascii="Verdana" w:hAnsi="Verdana" w:cstheme="minorHAnsi"/>
                <w:sz w:val="16"/>
                <w:szCs w:val="16"/>
              </w:rPr>
              <w:t>355</w:t>
            </w:r>
            <w:r>
              <w:rPr>
                <w:rFonts w:ascii="Verdana" w:hAnsi="Verdana" w:cstheme="minorHAnsi"/>
                <w:sz w:val="16"/>
                <w:szCs w:val="16"/>
              </w:rPr>
              <w:t> </w:t>
            </w:r>
            <w:r w:rsidRPr="000C7D9D">
              <w:rPr>
                <w:rFonts w:ascii="Verdana" w:hAnsi="Verdana" w:cstheme="minorHAnsi"/>
                <w:sz w:val="16"/>
                <w:szCs w:val="16"/>
              </w:rPr>
              <w:t>013,93</w:t>
            </w:r>
          </w:p>
        </w:tc>
      </w:tr>
      <w:tr w:rsidR="000F3F6D" w:rsidRPr="00E7687A" w14:paraId="0280C705" w14:textId="77777777" w:rsidTr="000F3F6D">
        <w:trPr>
          <w:trHeight w:val="285"/>
        </w:trPr>
        <w:tc>
          <w:tcPr>
            <w:tcW w:w="2552" w:type="dxa"/>
            <w:tcBorders>
              <w:top w:val="single" w:sz="4" w:space="0" w:color="auto"/>
              <w:left w:val="single" w:sz="4" w:space="0" w:color="auto"/>
              <w:bottom w:val="single" w:sz="4" w:space="0" w:color="auto"/>
              <w:right w:val="single" w:sz="4" w:space="0" w:color="auto"/>
            </w:tcBorders>
            <w:vAlign w:val="center"/>
          </w:tcPr>
          <w:p w14:paraId="7185331B" w14:textId="77777777" w:rsidR="000F3F6D" w:rsidRPr="00E7687A" w:rsidRDefault="000F3F6D" w:rsidP="00AB7966">
            <w:pPr>
              <w:rPr>
                <w:rFonts w:ascii="Verdana" w:hAnsi="Verdana" w:cstheme="minorHAnsi"/>
                <w:sz w:val="16"/>
                <w:szCs w:val="16"/>
              </w:rPr>
            </w:pPr>
            <w:r w:rsidRPr="0042233C">
              <w:rPr>
                <w:rFonts w:ascii="Verdana" w:hAnsi="Verdana" w:cstheme="minorHAnsi"/>
                <w:sz w:val="16"/>
                <w:szCs w:val="16"/>
              </w:rPr>
              <w:t xml:space="preserve">ООО </w:t>
            </w:r>
            <w:r>
              <w:rPr>
                <w:rFonts w:ascii="Verdana" w:hAnsi="Verdana" w:cstheme="minorHAnsi"/>
                <w:sz w:val="16"/>
                <w:szCs w:val="16"/>
              </w:rPr>
              <w:t>«</w:t>
            </w:r>
            <w:r w:rsidRPr="0042233C">
              <w:rPr>
                <w:rFonts w:ascii="Verdana" w:hAnsi="Verdana" w:cstheme="minorHAnsi"/>
                <w:sz w:val="16"/>
                <w:szCs w:val="16"/>
              </w:rPr>
              <w:t xml:space="preserve">Управляющая компания </w:t>
            </w:r>
            <w:r>
              <w:rPr>
                <w:rFonts w:ascii="Verdana" w:hAnsi="Verdana" w:cstheme="minorHAnsi"/>
                <w:sz w:val="16"/>
                <w:szCs w:val="16"/>
              </w:rPr>
              <w:t>«</w:t>
            </w:r>
            <w:proofErr w:type="spellStart"/>
            <w:r w:rsidRPr="0042233C">
              <w:rPr>
                <w:rFonts w:ascii="Verdana" w:hAnsi="Verdana" w:cstheme="minorHAnsi"/>
                <w:sz w:val="16"/>
                <w:szCs w:val="16"/>
              </w:rPr>
              <w:t>Ростагро</w:t>
            </w:r>
            <w:proofErr w:type="spellEnd"/>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14:paraId="1E069616" w14:textId="77777777" w:rsidR="000F3F6D" w:rsidRPr="005D10F2" w:rsidRDefault="000F3F6D" w:rsidP="00AB7966">
            <w:pPr>
              <w:rPr>
                <w:rFonts w:ascii="Verdana" w:hAnsi="Verdana" w:cstheme="minorHAnsi"/>
                <w:sz w:val="16"/>
                <w:szCs w:val="16"/>
              </w:rPr>
            </w:pPr>
            <w:r w:rsidRPr="005D10F2">
              <w:rPr>
                <w:rFonts w:ascii="Verdana" w:hAnsi="Verdana" w:cstheme="minorHAnsi"/>
                <w:sz w:val="16"/>
                <w:szCs w:val="16"/>
              </w:rPr>
              <w:t>Агентский договор № 376УКМ-ГЛД от 01.01.2020г.</w:t>
            </w:r>
          </w:p>
        </w:tc>
        <w:tc>
          <w:tcPr>
            <w:tcW w:w="1701" w:type="dxa"/>
            <w:tcBorders>
              <w:top w:val="single" w:sz="4" w:space="0" w:color="auto"/>
              <w:left w:val="single" w:sz="4" w:space="0" w:color="auto"/>
              <w:bottom w:val="single" w:sz="4" w:space="0" w:color="auto"/>
              <w:right w:val="single" w:sz="4" w:space="0" w:color="auto"/>
            </w:tcBorders>
            <w:noWrap/>
            <w:vAlign w:val="center"/>
          </w:tcPr>
          <w:p w14:paraId="7DB88675" w14:textId="77777777" w:rsidR="000F3F6D" w:rsidRPr="00711850" w:rsidRDefault="000F3F6D" w:rsidP="00AB7966">
            <w:pPr>
              <w:jc w:val="center"/>
              <w:rPr>
                <w:rFonts w:ascii="Verdana" w:hAnsi="Verdana" w:cstheme="minorHAnsi"/>
                <w:sz w:val="16"/>
                <w:szCs w:val="16"/>
              </w:rPr>
            </w:pPr>
            <w:r w:rsidRPr="000C7D9D">
              <w:rPr>
                <w:rFonts w:ascii="Verdana" w:hAnsi="Verdana" w:cstheme="minorHAnsi"/>
                <w:sz w:val="16"/>
                <w:szCs w:val="16"/>
              </w:rPr>
              <w:t>487</w:t>
            </w:r>
            <w:r>
              <w:rPr>
                <w:rFonts w:ascii="Verdana" w:hAnsi="Verdana" w:cstheme="minorHAnsi"/>
                <w:sz w:val="16"/>
                <w:szCs w:val="16"/>
              </w:rPr>
              <w:t> </w:t>
            </w:r>
            <w:r w:rsidRPr="000C7D9D">
              <w:rPr>
                <w:rFonts w:ascii="Verdana" w:hAnsi="Verdana" w:cstheme="minorHAnsi"/>
                <w:sz w:val="16"/>
                <w:szCs w:val="16"/>
              </w:rPr>
              <w:t>751,00</w:t>
            </w:r>
          </w:p>
        </w:tc>
        <w:tc>
          <w:tcPr>
            <w:tcW w:w="1701" w:type="dxa"/>
            <w:tcBorders>
              <w:top w:val="single" w:sz="4" w:space="0" w:color="auto"/>
              <w:left w:val="single" w:sz="4" w:space="0" w:color="auto"/>
              <w:bottom w:val="single" w:sz="4" w:space="0" w:color="auto"/>
              <w:right w:val="single" w:sz="4" w:space="0" w:color="auto"/>
            </w:tcBorders>
            <w:vAlign w:val="center"/>
          </w:tcPr>
          <w:p w14:paraId="2B0B26C0" w14:textId="77777777" w:rsidR="000F3F6D" w:rsidRPr="00711850" w:rsidRDefault="000F3F6D" w:rsidP="00AB7966">
            <w:pPr>
              <w:jc w:val="center"/>
              <w:rPr>
                <w:rFonts w:ascii="Verdana" w:hAnsi="Verdana" w:cstheme="minorHAnsi"/>
                <w:sz w:val="16"/>
                <w:szCs w:val="16"/>
              </w:rPr>
            </w:pPr>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14:paraId="65DA4B1F" w14:textId="77777777" w:rsidR="000F3F6D" w:rsidRPr="00711850" w:rsidRDefault="000F3F6D" w:rsidP="00AB7966">
            <w:pPr>
              <w:jc w:val="center"/>
              <w:rPr>
                <w:rFonts w:ascii="Verdana" w:hAnsi="Verdana" w:cstheme="minorHAnsi"/>
                <w:sz w:val="16"/>
                <w:szCs w:val="16"/>
              </w:rPr>
            </w:pPr>
            <w:r w:rsidRPr="000C7D9D">
              <w:rPr>
                <w:rFonts w:ascii="Verdana" w:hAnsi="Verdana" w:cstheme="minorHAnsi"/>
                <w:sz w:val="16"/>
                <w:szCs w:val="16"/>
              </w:rPr>
              <w:t>487</w:t>
            </w:r>
            <w:r>
              <w:rPr>
                <w:rFonts w:ascii="Verdana" w:hAnsi="Verdana" w:cstheme="minorHAnsi"/>
                <w:sz w:val="16"/>
                <w:szCs w:val="16"/>
              </w:rPr>
              <w:t> </w:t>
            </w:r>
            <w:r w:rsidRPr="000C7D9D">
              <w:rPr>
                <w:rFonts w:ascii="Verdana" w:hAnsi="Verdana" w:cstheme="minorHAnsi"/>
                <w:sz w:val="16"/>
                <w:szCs w:val="16"/>
              </w:rPr>
              <w:t>751,00</w:t>
            </w:r>
          </w:p>
        </w:tc>
      </w:tr>
      <w:tr w:rsidR="000F3F6D" w:rsidRPr="00E7687A" w14:paraId="08130D33" w14:textId="77777777" w:rsidTr="000F3F6D">
        <w:trPr>
          <w:trHeight w:val="285"/>
        </w:trPr>
        <w:tc>
          <w:tcPr>
            <w:tcW w:w="2552" w:type="dxa"/>
            <w:tcBorders>
              <w:top w:val="single" w:sz="4" w:space="0" w:color="auto"/>
              <w:left w:val="single" w:sz="4" w:space="0" w:color="auto"/>
              <w:bottom w:val="single" w:sz="4" w:space="0" w:color="auto"/>
              <w:right w:val="single" w:sz="4" w:space="0" w:color="auto"/>
            </w:tcBorders>
            <w:vAlign w:val="center"/>
          </w:tcPr>
          <w:p w14:paraId="215FCDBB" w14:textId="77777777" w:rsidR="000F3F6D" w:rsidRPr="00E7687A" w:rsidRDefault="000F3F6D" w:rsidP="00AB7966">
            <w:pPr>
              <w:rPr>
                <w:rFonts w:ascii="Verdana" w:hAnsi="Verdana" w:cstheme="minorHAnsi"/>
                <w:sz w:val="16"/>
                <w:szCs w:val="16"/>
              </w:rPr>
            </w:pPr>
            <w:r w:rsidRPr="0042233C">
              <w:rPr>
                <w:rFonts w:ascii="Verdana" w:hAnsi="Verdana" w:cstheme="minorHAnsi"/>
                <w:sz w:val="16"/>
                <w:szCs w:val="16"/>
              </w:rPr>
              <w:t xml:space="preserve">ООО </w:t>
            </w:r>
            <w:r>
              <w:rPr>
                <w:rFonts w:ascii="Verdana" w:hAnsi="Verdana" w:cstheme="minorHAnsi"/>
                <w:sz w:val="16"/>
                <w:szCs w:val="16"/>
              </w:rPr>
              <w:t>«</w:t>
            </w:r>
            <w:r w:rsidRPr="0042233C">
              <w:rPr>
                <w:rFonts w:ascii="Verdana" w:hAnsi="Verdana" w:cstheme="minorHAnsi"/>
                <w:sz w:val="16"/>
                <w:szCs w:val="16"/>
              </w:rPr>
              <w:t xml:space="preserve">Управляющая компания </w:t>
            </w:r>
            <w:r>
              <w:rPr>
                <w:rFonts w:ascii="Verdana" w:hAnsi="Verdana" w:cstheme="minorHAnsi"/>
                <w:sz w:val="16"/>
                <w:szCs w:val="16"/>
              </w:rPr>
              <w:t>«</w:t>
            </w:r>
            <w:proofErr w:type="spellStart"/>
            <w:r w:rsidRPr="0042233C">
              <w:rPr>
                <w:rFonts w:ascii="Verdana" w:hAnsi="Verdana" w:cstheme="minorHAnsi"/>
                <w:sz w:val="16"/>
                <w:szCs w:val="16"/>
              </w:rPr>
              <w:t>Ростагро</w:t>
            </w:r>
            <w:proofErr w:type="spellEnd"/>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14:paraId="73643A47" w14:textId="77777777" w:rsidR="000F3F6D" w:rsidRPr="005D10F2" w:rsidRDefault="000F3F6D" w:rsidP="00AB7966">
            <w:pPr>
              <w:rPr>
                <w:rFonts w:ascii="Verdana" w:hAnsi="Verdana" w:cstheme="minorHAnsi"/>
                <w:sz w:val="16"/>
                <w:szCs w:val="16"/>
              </w:rPr>
            </w:pPr>
            <w:r w:rsidRPr="005D10F2">
              <w:rPr>
                <w:rFonts w:ascii="Verdana" w:hAnsi="Verdana" w:cstheme="minorHAnsi"/>
                <w:sz w:val="16"/>
                <w:szCs w:val="16"/>
              </w:rPr>
              <w:t>Договор аренды транспортного средства № 11728 от 01.04.2019г.</w:t>
            </w:r>
          </w:p>
        </w:tc>
        <w:tc>
          <w:tcPr>
            <w:tcW w:w="1701" w:type="dxa"/>
            <w:tcBorders>
              <w:top w:val="single" w:sz="4" w:space="0" w:color="auto"/>
              <w:left w:val="single" w:sz="4" w:space="0" w:color="auto"/>
              <w:bottom w:val="single" w:sz="4" w:space="0" w:color="auto"/>
              <w:right w:val="single" w:sz="4" w:space="0" w:color="auto"/>
            </w:tcBorders>
            <w:noWrap/>
            <w:vAlign w:val="center"/>
          </w:tcPr>
          <w:p w14:paraId="671CA13D" w14:textId="77777777" w:rsidR="000F3F6D" w:rsidRPr="00711850" w:rsidRDefault="000F3F6D" w:rsidP="00AB7966">
            <w:pPr>
              <w:jc w:val="center"/>
              <w:rPr>
                <w:rFonts w:ascii="Verdana" w:hAnsi="Verdana" w:cstheme="minorHAnsi"/>
                <w:sz w:val="16"/>
                <w:szCs w:val="16"/>
              </w:rPr>
            </w:pPr>
            <w:r w:rsidRPr="000C7D9D">
              <w:rPr>
                <w:rFonts w:ascii="Verdana" w:hAnsi="Verdana" w:cstheme="minorHAnsi"/>
                <w:sz w:val="16"/>
                <w:szCs w:val="16"/>
              </w:rPr>
              <w:t>1</w:t>
            </w:r>
            <w:r>
              <w:rPr>
                <w:rFonts w:ascii="Verdana" w:hAnsi="Verdana" w:cstheme="minorHAnsi"/>
                <w:sz w:val="16"/>
                <w:szCs w:val="16"/>
              </w:rPr>
              <w:t> </w:t>
            </w:r>
            <w:r w:rsidRPr="000C7D9D">
              <w:rPr>
                <w:rFonts w:ascii="Verdana" w:hAnsi="Verdana" w:cstheme="minorHAnsi"/>
                <w:sz w:val="16"/>
                <w:szCs w:val="16"/>
              </w:rPr>
              <w:t>363</w:t>
            </w:r>
            <w:r>
              <w:rPr>
                <w:rFonts w:ascii="Verdana" w:hAnsi="Verdana" w:cstheme="minorHAnsi"/>
                <w:sz w:val="16"/>
                <w:szCs w:val="16"/>
              </w:rPr>
              <w:t> </w:t>
            </w:r>
            <w:r w:rsidRPr="000C7D9D">
              <w:rPr>
                <w:rFonts w:ascii="Verdana" w:hAnsi="Verdana" w:cstheme="minorHAnsi"/>
                <w:sz w:val="16"/>
                <w:szCs w:val="16"/>
              </w:rPr>
              <w:t>059,00</w:t>
            </w:r>
          </w:p>
        </w:tc>
        <w:tc>
          <w:tcPr>
            <w:tcW w:w="1701" w:type="dxa"/>
            <w:tcBorders>
              <w:top w:val="single" w:sz="4" w:space="0" w:color="auto"/>
              <w:left w:val="single" w:sz="4" w:space="0" w:color="auto"/>
              <w:bottom w:val="single" w:sz="4" w:space="0" w:color="auto"/>
              <w:right w:val="single" w:sz="4" w:space="0" w:color="auto"/>
            </w:tcBorders>
            <w:vAlign w:val="center"/>
          </w:tcPr>
          <w:p w14:paraId="50628D48" w14:textId="77777777" w:rsidR="000F3F6D" w:rsidRPr="00711850" w:rsidRDefault="000F3F6D" w:rsidP="00AB7966">
            <w:pPr>
              <w:jc w:val="center"/>
              <w:rPr>
                <w:rFonts w:ascii="Verdana" w:hAnsi="Verdana" w:cstheme="minorHAnsi"/>
                <w:sz w:val="16"/>
                <w:szCs w:val="16"/>
              </w:rPr>
            </w:pPr>
            <w:r>
              <w:rPr>
                <w:rFonts w:ascii="Verdana" w:hAnsi="Verdana"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14:paraId="6FD2E11D" w14:textId="77777777" w:rsidR="000F3F6D" w:rsidRPr="00711850" w:rsidRDefault="000F3F6D" w:rsidP="00AB7966">
            <w:pPr>
              <w:jc w:val="center"/>
              <w:rPr>
                <w:rFonts w:ascii="Verdana" w:hAnsi="Verdana" w:cstheme="minorHAnsi"/>
                <w:sz w:val="16"/>
                <w:szCs w:val="16"/>
              </w:rPr>
            </w:pPr>
            <w:r w:rsidRPr="000C7D9D">
              <w:rPr>
                <w:rFonts w:ascii="Verdana" w:hAnsi="Verdana" w:cstheme="minorHAnsi"/>
                <w:sz w:val="16"/>
                <w:szCs w:val="16"/>
              </w:rPr>
              <w:t>1</w:t>
            </w:r>
            <w:r>
              <w:rPr>
                <w:rFonts w:ascii="Verdana" w:hAnsi="Verdana" w:cstheme="minorHAnsi"/>
                <w:sz w:val="16"/>
                <w:szCs w:val="16"/>
              </w:rPr>
              <w:t> </w:t>
            </w:r>
            <w:r w:rsidRPr="000C7D9D">
              <w:rPr>
                <w:rFonts w:ascii="Verdana" w:hAnsi="Verdana" w:cstheme="minorHAnsi"/>
                <w:sz w:val="16"/>
                <w:szCs w:val="16"/>
              </w:rPr>
              <w:t>363</w:t>
            </w:r>
            <w:r>
              <w:rPr>
                <w:rFonts w:ascii="Verdana" w:hAnsi="Verdana" w:cstheme="minorHAnsi"/>
                <w:sz w:val="16"/>
                <w:szCs w:val="16"/>
              </w:rPr>
              <w:t> </w:t>
            </w:r>
            <w:r w:rsidRPr="000C7D9D">
              <w:rPr>
                <w:rFonts w:ascii="Verdana" w:hAnsi="Verdana" w:cstheme="minorHAnsi"/>
                <w:sz w:val="16"/>
                <w:szCs w:val="16"/>
              </w:rPr>
              <w:t>059,00</w:t>
            </w:r>
          </w:p>
        </w:tc>
      </w:tr>
      <w:bookmarkEnd w:id="3"/>
    </w:tbl>
    <w:p w14:paraId="3AFB671B" w14:textId="77777777" w:rsidR="0030696F" w:rsidRDefault="0030696F" w:rsidP="00241074">
      <w:pPr>
        <w:rPr>
          <w:rFonts w:ascii="Verdana" w:hAnsi="Verdana" w:cstheme="minorHAnsi"/>
          <w:b/>
          <w:bCs/>
          <w:sz w:val="20"/>
          <w:szCs w:val="20"/>
        </w:rPr>
        <w:sectPr w:rsidR="0030696F" w:rsidSect="00DA1128">
          <w:pgSz w:w="11906" w:h="16838"/>
          <w:pgMar w:top="284" w:right="567" w:bottom="567" w:left="1134" w:header="709" w:footer="709" w:gutter="0"/>
          <w:cols w:space="708"/>
          <w:docGrid w:linePitch="360"/>
        </w:sectPr>
      </w:pPr>
    </w:p>
    <w:p w14:paraId="3F368FAD" w14:textId="7443D7F4" w:rsidR="001E23EC" w:rsidRPr="001E23EC" w:rsidRDefault="001E23EC" w:rsidP="001E23EC">
      <w:pPr>
        <w:rPr>
          <w:rFonts w:ascii="Verdana" w:hAnsi="Verdana" w:cstheme="minorHAnsi"/>
          <w:sz w:val="20"/>
          <w:szCs w:val="20"/>
        </w:rPr>
      </w:pPr>
      <w:r w:rsidRPr="001E23EC">
        <w:rPr>
          <w:rFonts w:ascii="Verdana" w:hAnsi="Verdana" w:cstheme="minorHAnsi"/>
          <w:sz w:val="20"/>
          <w:szCs w:val="20"/>
        </w:rPr>
        <w:lastRenderedPageBreak/>
        <w:t>Информация</w:t>
      </w:r>
      <w:r>
        <w:rPr>
          <w:rFonts w:ascii="Verdana" w:hAnsi="Verdana" w:cstheme="minorHAnsi"/>
          <w:sz w:val="20"/>
          <w:szCs w:val="20"/>
        </w:rPr>
        <w:t xml:space="preserve"> о недостатках прав (требований) по Уступаемым договорам представлена в Таблице 2</w:t>
      </w:r>
    </w:p>
    <w:p w14:paraId="538ECC2B" w14:textId="23EFDB57" w:rsidR="001E23EC" w:rsidRDefault="001E23EC" w:rsidP="001E23EC">
      <w:pPr>
        <w:jc w:val="center"/>
        <w:rPr>
          <w:bCs/>
        </w:rPr>
      </w:pPr>
    </w:p>
    <w:p w14:paraId="43BE5812" w14:textId="7379A3A2" w:rsidR="001E23EC" w:rsidRPr="001E23EC" w:rsidRDefault="001E23EC" w:rsidP="001E23EC">
      <w:pPr>
        <w:jc w:val="right"/>
        <w:rPr>
          <w:b/>
          <w:bCs/>
        </w:rPr>
      </w:pPr>
      <w:r w:rsidRPr="001E23EC">
        <w:rPr>
          <w:b/>
          <w:bCs/>
        </w:rPr>
        <w:t>Таблица № 2</w:t>
      </w:r>
    </w:p>
    <w:p w14:paraId="1D16F8DF" w14:textId="77777777" w:rsidR="001E23EC" w:rsidRDefault="001E23EC" w:rsidP="001E23EC">
      <w:pPr>
        <w:jc w:val="center"/>
        <w:rPr>
          <w:bCs/>
        </w:rPr>
      </w:pPr>
    </w:p>
    <w:p w14:paraId="0F4E8199" w14:textId="61CAE16A" w:rsidR="001E23EC" w:rsidRPr="00413955" w:rsidRDefault="001E23EC" w:rsidP="001E23EC">
      <w:pPr>
        <w:jc w:val="center"/>
        <w:rPr>
          <w:rFonts w:ascii="Verdana" w:hAnsi="Verdana" w:cstheme="minorHAnsi"/>
          <w:b/>
          <w:sz w:val="20"/>
          <w:szCs w:val="20"/>
        </w:rPr>
      </w:pPr>
      <w:r w:rsidRPr="00413955">
        <w:rPr>
          <w:rFonts w:ascii="Verdana" w:hAnsi="Verdana" w:cstheme="minorHAnsi"/>
          <w:b/>
          <w:sz w:val="20"/>
          <w:szCs w:val="20"/>
        </w:rPr>
        <w:t xml:space="preserve">Недостатки </w:t>
      </w:r>
      <w:r>
        <w:rPr>
          <w:rFonts w:ascii="Verdana" w:hAnsi="Verdana" w:cstheme="minorHAnsi"/>
          <w:b/>
          <w:sz w:val="20"/>
          <w:szCs w:val="20"/>
        </w:rPr>
        <w:t>п</w:t>
      </w:r>
      <w:r w:rsidRPr="00413955">
        <w:rPr>
          <w:rFonts w:ascii="Verdana" w:hAnsi="Verdana" w:cstheme="minorHAnsi"/>
          <w:b/>
          <w:sz w:val="20"/>
          <w:szCs w:val="20"/>
        </w:rPr>
        <w:t xml:space="preserve">рав (требований) по </w:t>
      </w:r>
      <w:r>
        <w:rPr>
          <w:rFonts w:ascii="Verdana" w:hAnsi="Verdana" w:cstheme="minorHAnsi"/>
          <w:b/>
          <w:sz w:val="20"/>
          <w:szCs w:val="20"/>
        </w:rPr>
        <w:t xml:space="preserve">Уступаемым </w:t>
      </w:r>
      <w:r w:rsidRPr="00413955">
        <w:rPr>
          <w:rFonts w:ascii="Verdana" w:hAnsi="Verdana" w:cstheme="minorHAnsi"/>
          <w:b/>
          <w:sz w:val="20"/>
          <w:szCs w:val="20"/>
        </w:rPr>
        <w:t>договорам</w:t>
      </w:r>
    </w:p>
    <w:p w14:paraId="51CE9463" w14:textId="77777777" w:rsidR="001E23EC" w:rsidRPr="00413955" w:rsidRDefault="001E23EC" w:rsidP="001E23EC">
      <w:pPr>
        <w:jc w:val="center"/>
        <w:rPr>
          <w:rFonts w:ascii="Verdana" w:hAnsi="Verdana"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5219"/>
        <w:gridCol w:w="10116"/>
      </w:tblGrid>
      <w:tr w:rsidR="001E23EC" w:rsidRPr="00413955" w14:paraId="2AA885F1" w14:textId="77777777" w:rsidTr="001E23EC">
        <w:tc>
          <w:tcPr>
            <w:tcW w:w="0" w:type="auto"/>
            <w:shd w:val="clear" w:color="auto" w:fill="auto"/>
          </w:tcPr>
          <w:p w14:paraId="7D1F7094" w14:textId="77777777" w:rsidR="001E23EC" w:rsidRPr="00413955" w:rsidRDefault="001E23EC" w:rsidP="003855F6">
            <w:pPr>
              <w:jc w:val="center"/>
              <w:rPr>
                <w:rFonts w:ascii="Verdana" w:hAnsi="Verdana" w:cstheme="minorHAnsi"/>
                <w:b/>
                <w:sz w:val="20"/>
                <w:szCs w:val="20"/>
              </w:rPr>
            </w:pPr>
            <w:r w:rsidRPr="00413955">
              <w:rPr>
                <w:rFonts w:ascii="Verdana" w:hAnsi="Verdana" w:cstheme="minorHAnsi"/>
                <w:b/>
                <w:sz w:val="20"/>
                <w:szCs w:val="20"/>
              </w:rPr>
              <w:t xml:space="preserve">№ </w:t>
            </w:r>
          </w:p>
          <w:p w14:paraId="3A2EDD12" w14:textId="77777777" w:rsidR="001E23EC" w:rsidRPr="00413955" w:rsidRDefault="001E23EC" w:rsidP="003855F6">
            <w:pPr>
              <w:jc w:val="center"/>
              <w:rPr>
                <w:rFonts w:ascii="Verdana" w:hAnsi="Verdana" w:cstheme="minorHAnsi"/>
                <w:sz w:val="20"/>
                <w:szCs w:val="20"/>
              </w:rPr>
            </w:pPr>
            <w:r w:rsidRPr="00413955">
              <w:rPr>
                <w:rFonts w:ascii="Verdana" w:hAnsi="Verdana" w:cstheme="minorHAnsi"/>
                <w:b/>
                <w:sz w:val="20"/>
                <w:szCs w:val="20"/>
              </w:rPr>
              <w:t>п/п</w:t>
            </w:r>
          </w:p>
        </w:tc>
        <w:tc>
          <w:tcPr>
            <w:tcW w:w="0" w:type="auto"/>
            <w:shd w:val="clear" w:color="auto" w:fill="auto"/>
          </w:tcPr>
          <w:p w14:paraId="32E3C665" w14:textId="77777777" w:rsidR="001E23EC" w:rsidRPr="00413955" w:rsidRDefault="001E23EC" w:rsidP="003855F6">
            <w:pPr>
              <w:jc w:val="center"/>
              <w:rPr>
                <w:rFonts w:ascii="Verdana" w:hAnsi="Verdana" w:cstheme="minorHAnsi"/>
                <w:b/>
                <w:sz w:val="20"/>
                <w:szCs w:val="20"/>
              </w:rPr>
            </w:pPr>
            <w:r w:rsidRPr="00413955">
              <w:rPr>
                <w:rFonts w:ascii="Verdana" w:hAnsi="Verdana" w:cstheme="minorHAnsi"/>
                <w:b/>
                <w:sz w:val="20"/>
                <w:szCs w:val="20"/>
              </w:rPr>
              <w:t xml:space="preserve">Наименование </w:t>
            </w:r>
          </w:p>
          <w:p w14:paraId="673ED5C6" w14:textId="77777777" w:rsidR="001E23EC" w:rsidRPr="00413955" w:rsidRDefault="001E23EC" w:rsidP="003855F6">
            <w:pPr>
              <w:jc w:val="center"/>
              <w:rPr>
                <w:rFonts w:ascii="Verdana" w:hAnsi="Verdana" w:cstheme="minorHAnsi"/>
                <w:sz w:val="20"/>
                <w:szCs w:val="20"/>
              </w:rPr>
            </w:pPr>
            <w:r w:rsidRPr="00413955">
              <w:rPr>
                <w:rFonts w:ascii="Verdana" w:hAnsi="Verdana" w:cstheme="minorHAnsi"/>
                <w:b/>
                <w:sz w:val="20"/>
                <w:szCs w:val="20"/>
              </w:rPr>
              <w:t>документа</w:t>
            </w:r>
          </w:p>
        </w:tc>
        <w:tc>
          <w:tcPr>
            <w:tcW w:w="0" w:type="auto"/>
            <w:shd w:val="clear" w:color="auto" w:fill="auto"/>
          </w:tcPr>
          <w:p w14:paraId="709BF8E6" w14:textId="77777777" w:rsidR="001E23EC" w:rsidRPr="008F7378" w:rsidRDefault="001E23EC" w:rsidP="003855F6">
            <w:pPr>
              <w:jc w:val="center"/>
              <w:rPr>
                <w:rFonts w:ascii="Verdana" w:hAnsi="Verdana" w:cstheme="minorHAnsi"/>
                <w:b/>
                <w:sz w:val="20"/>
                <w:szCs w:val="20"/>
              </w:rPr>
            </w:pPr>
            <w:r w:rsidRPr="008F7378">
              <w:rPr>
                <w:rFonts w:ascii="Verdana" w:hAnsi="Verdana" w:cstheme="minorHAnsi"/>
                <w:b/>
                <w:sz w:val="20"/>
                <w:szCs w:val="20"/>
              </w:rPr>
              <w:t>Описание недостатков</w:t>
            </w:r>
          </w:p>
        </w:tc>
      </w:tr>
      <w:tr w:rsidR="001E23EC" w:rsidRPr="00413955" w14:paraId="6ABA84BD" w14:textId="77777777" w:rsidTr="001E23EC">
        <w:tc>
          <w:tcPr>
            <w:tcW w:w="0" w:type="auto"/>
            <w:shd w:val="clear" w:color="auto" w:fill="auto"/>
          </w:tcPr>
          <w:p w14:paraId="1E274818" w14:textId="77777777" w:rsidR="001E23EC" w:rsidRPr="00413955" w:rsidRDefault="001E23EC" w:rsidP="003855F6">
            <w:pPr>
              <w:ind w:left="360"/>
              <w:rPr>
                <w:rFonts w:ascii="Verdana" w:hAnsi="Verdana" w:cstheme="minorHAnsi"/>
                <w:sz w:val="20"/>
                <w:szCs w:val="20"/>
              </w:rPr>
            </w:pPr>
          </w:p>
        </w:tc>
        <w:tc>
          <w:tcPr>
            <w:tcW w:w="0" w:type="auto"/>
            <w:shd w:val="clear" w:color="auto" w:fill="auto"/>
          </w:tcPr>
          <w:p w14:paraId="64057684" w14:textId="6A148054" w:rsidR="001E23EC" w:rsidRPr="008F7378" w:rsidRDefault="001E23EC" w:rsidP="003855F6">
            <w:pPr>
              <w:rPr>
                <w:rFonts w:ascii="Verdana" w:hAnsi="Verdana" w:cstheme="minorHAnsi"/>
                <w:b/>
                <w:i/>
                <w:sz w:val="20"/>
                <w:szCs w:val="20"/>
              </w:rPr>
            </w:pPr>
            <w:r w:rsidRPr="008F7378">
              <w:rPr>
                <w:rFonts w:ascii="Verdana" w:hAnsi="Verdana" w:cstheme="minorHAnsi"/>
                <w:b/>
                <w:i/>
                <w:sz w:val="20"/>
                <w:szCs w:val="20"/>
              </w:rPr>
              <w:t xml:space="preserve">Уступаемые договоры </w:t>
            </w:r>
            <w:r w:rsidR="005F1A1A">
              <w:rPr>
                <w:rFonts w:ascii="Verdana" w:hAnsi="Verdana" w:cstheme="minorHAnsi"/>
                <w:b/>
                <w:i/>
                <w:sz w:val="20"/>
                <w:szCs w:val="20"/>
              </w:rPr>
              <w:t>ООО «</w:t>
            </w:r>
            <w:proofErr w:type="spellStart"/>
            <w:r w:rsidR="005F1A1A">
              <w:rPr>
                <w:rFonts w:ascii="Verdana" w:hAnsi="Verdana" w:cstheme="minorHAnsi"/>
                <w:b/>
                <w:i/>
                <w:sz w:val="20"/>
                <w:szCs w:val="20"/>
              </w:rPr>
              <w:t>Кургановский</w:t>
            </w:r>
            <w:proofErr w:type="spellEnd"/>
            <w:r w:rsidR="005F1A1A">
              <w:rPr>
                <w:rFonts w:ascii="Verdana" w:hAnsi="Verdana" w:cstheme="minorHAnsi"/>
                <w:b/>
                <w:i/>
                <w:sz w:val="20"/>
                <w:szCs w:val="20"/>
              </w:rPr>
              <w:t>»</w:t>
            </w:r>
          </w:p>
        </w:tc>
        <w:tc>
          <w:tcPr>
            <w:tcW w:w="0" w:type="auto"/>
            <w:shd w:val="clear" w:color="auto" w:fill="auto"/>
          </w:tcPr>
          <w:p w14:paraId="40A08FD4" w14:textId="77777777" w:rsidR="001E23EC" w:rsidRPr="00413955" w:rsidRDefault="001E23EC" w:rsidP="003855F6">
            <w:pPr>
              <w:jc w:val="center"/>
              <w:rPr>
                <w:rFonts w:ascii="Verdana" w:hAnsi="Verdana" w:cstheme="minorHAnsi"/>
                <w:sz w:val="20"/>
                <w:szCs w:val="20"/>
              </w:rPr>
            </w:pPr>
          </w:p>
        </w:tc>
      </w:tr>
      <w:tr w:rsidR="001E23EC" w:rsidRPr="00413955" w14:paraId="795C7A4B" w14:textId="77777777" w:rsidTr="001E23EC">
        <w:tc>
          <w:tcPr>
            <w:tcW w:w="0" w:type="auto"/>
            <w:shd w:val="clear" w:color="auto" w:fill="auto"/>
          </w:tcPr>
          <w:p w14:paraId="108346DE" w14:textId="77777777" w:rsidR="001E23EC" w:rsidRPr="00413955" w:rsidRDefault="001E23EC" w:rsidP="001E23EC">
            <w:pPr>
              <w:pStyle w:val="af9"/>
              <w:numPr>
                <w:ilvl w:val="0"/>
                <w:numId w:val="27"/>
              </w:numPr>
              <w:ind w:left="37" w:firstLine="0"/>
              <w:rPr>
                <w:rFonts w:ascii="Verdana" w:hAnsi="Verdana" w:cstheme="minorHAnsi"/>
                <w:sz w:val="20"/>
              </w:rPr>
            </w:pPr>
          </w:p>
        </w:tc>
        <w:tc>
          <w:tcPr>
            <w:tcW w:w="0" w:type="auto"/>
            <w:shd w:val="clear" w:color="auto" w:fill="auto"/>
          </w:tcPr>
          <w:p w14:paraId="17425DF6" w14:textId="77777777" w:rsidR="001E23EC" w:rsidRPr="00AD0F6D" w:rsidRDefault="001E23EC" w:rsidP="003855F6">
            <w:pPr>
              <w:rPr>
                <w:rFonts w:ascii="Verdana" w:hAnsi="Verdana" w:cstheme="minorHAnsi"/>
                <w:bCs/>
                <w:sz w:val="20"/>
                <w:szCs w:val="20"/>
              </w:rPr>
            </w:pPr>
            <w:r w:rsidRPr="008F7378">
              <w:rPr>
                <w:rFonts w:ascii="Verdana" w:hAnsi="Verdana" w:cstheme="minorHAnsi"/>
                <w:bCs/>
                <w:sz w:val="20"/>
                <w:szCs w:val="20"/>
              </w:rPr>
              <w:t>Договор №2911 процентного денежного займа от 08.08.2018г.</w:t>
            </w:r>
          </w:p>
        </w:tc>
        <w:tc>
          <w:tcPr>
            <w:tcW w:w="0" w:type="auto"/>
            <w:shd w:val="clear" w:color="auto" w:fill="auto"/>
          </w:tcPr>
          <w:p w14:paraId="681B5964"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7C4145EA" w14:textId="77777777" w:rsidR="001E23EC" w:rsidRDefault="001E23EC" w:rsidP="003855F6">
            <w:pPr>
              <w:jc w:val="both"/>
              <w:rPr>
                <w:rFonts w:ascii="Verdana" w:hAnsi="Verdana"/>
                <w:sz w:val="20"/>
                <w:szCs w:val="20"/>
              </w:rPr>
            </w:pPr>
            <w:r>
              <w:rPr>
                <w:rFonts w:ascii="Verdana" w:hAnsi="Verdana"/>
                <w:sz w:val="20"/>
                <w:szCs w:val="20"/>
              </w:rPr>
              <w:t xml:space="preserve">- документы, </w:t>
            </w:r>
            <w:r w:rsidRPr="00AB2898">
              <w:rPr>
                <w:rFonts w:ascii="Verdana" w:hAnsi="Verdana"/>
                <w:sz w:val="20"/>
                <w:szCs w:val="20"/>
              </w:rPr>
              <w:t xml:space="preserve">ретроспективно подтверждающих правоспособность сторон и полномочия подписавших лиц по состоянию на дату заключения </w:t>
            </w:r>
            <w:r>
              <w:rPr>
                <w:rFonts w:ascii="Verdana" w:hAnsi="Verdana"/>
                <w:sz w:val="20"/>
                <w:szCs w:val="20"/>
              </w:rPr>
              <w:t>договора;</w:t>
            </w:r>
          </w:p>
          <w:p w14:paraId="6F24141F" w14:textId="77777777" w:rsidR="001E23EC" w:rsidRPr="00AB2898" w:rsidRDefault="001E23EC" w:rsidP="003855F6">
            <w:pPr>
              <w:jc w:val="both"/>
              <w:rPr>
                <w:rFonts w:ascii="Verdana" w:hAnsi="Verdana"/>
                <w:sz w:val="20"/>
                <w:szCs w:val="20"/>
              </w:rPr>
            </w:pPr>
            <w:r>
              <w:rPr>
                <w:rFonts w:ascii="Verdana" w:hAnsi="Verdana"/>
                <w:sz w:val="20"/>
                <w:szCs w:val="20"/>
              </w:rPr>
              <w:t xml:space="preserve">- </w:t>
            </w:r>
            <w:r w:rsidRPr="00AB2898">
              <w:rPr>
                <w:rFonts w:ascii="Verdana" w:hAnsi="Verdana"/>
                <w:sz w:val="20"/>
                <w:szCs w:val="20"/>
              </w:rPr>
              <w:t>акт сверки задолженности</w:t>
            </w:r>
            <w:r>
              <w:rPr>
                <w:rFonts w:ascii="Verdana" w:hAnsi="Verdana"/>
                <w:sz w:val="20"/>
                <w:szCs w:val="20"/>
              </w:rPr>
              <w:t>;</w:t>
            </w:r>
          </w:p>
          <w:p w14:paraId="5624DBAD" w14:textId="77777777" w:rsidR="001E23EC" w:rsidRPr="00AB2898" w:rsidRDefault="001E23EC" w:rsidP="003855F6">
            <w:pPr>
              <w:jc w:val="both"/>
              <w:rPr>
                <w:rFonts w:ascii="Verdana" w:hAnsi="Verdana"/>
                <w:sz w:val="20"/>
                <w:szCs w:val="20"/>
              </w:rPr>
            </w:pPr>
            <w:r w:rsidRPr="00AB2898">
              <w:rPr>
                <w:rFonts w:ascii="Verdana" w:hAnsi="Verdana"/>
                <w:sz w:val="20"/>
                <w:szCs w:val="20"/>
              </w:rPr>
              <w:t>- дополнительное соглашение к договору займа в части изменения %% ставки.</w:t>
            </w:r>
          </w:p>
          <w:p w14:paraId="5F0C63C6" w14:textId="77777777" w:rsidR="001E23EC" w:rsidRPr="00AB2898" w:rsidRDefault="001E23EC" w:rsidP="003855F6">
            <w:pPr>
              <w:jc w:val="both"/>
              <w:rPr>
                <w:rFonts w:ascii="Verdana" w:hAnsi="Verdana"/>
                <w:sz w:val="20"/>
                <w:szCs w:val="20"/>
              </w:rPr>
            </w:pPr>
            <w:r>
              <w:rPr>
                <w:rFonts w:ascii="Verdana" w:hAnsi="Verdana"/>
                <w:sz w:val="20"/>
                <w:szCs w:val="20"/>
              </w:rPr>
              <w:t>2) С</w:t>
            </w:r>
            <w:r w:rsidRPr="00AB2898">
              <w:rPr>
                <w:rFonts w:ascii="Verdana" w:hAnsi="Verdana"/>
                <w:sz w:val="20"/>
                <w:szCs w:val="20"/>
              </w:rPr>
              <w:t>рок исковой давности для взыскания задолженности истекает 30.12.2022 года.</w:t>
            </w:r>
          </w:p>
        </w:tc>
      </w:tr>
      <w:tr w:rsidR="001E23EC" w:rsidRPr="00413955" w14:paraId="6A8BE43F" w14:textId="77777777" w:rsidTr="001E23EC">
        <w:tc>
          <w:tcPr>
            <w:tcW w:w="0" w:type="auto"/>
            <w:shd w:val="clear" w:color="auto" w:fill="auto"/>
          </w:tcPr>
          <w:p w14:paraId="6BCC8781"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20774E3C" w14:textId="77777777" w:rsidR="001E23EC" w:rsidRPr="008F7378" w:rsidRDefault="001E23EC" w:rsidP="003855F6">
            <w:pPr>
              <w:rPr>
                <w:rFonts w:ascii="Verdana" w:hAnsi="Verdana" w:cstheme="minorHAnsi"/>
                <w:bCs/>
                <w:sz w:val="20"/>
                <w:szCs w:val="20"/>
              </w:rPr>
            </w:pPr>
            <w:r w:rsidRPr="008F7378">
              <w:rPr>
                <w:rFonts w:ascii="Verdana" w:hAnsi="Verdana" w:cstheme="minorHAnsi"/>
                <w:bCs/>
                <w:sz w:val="20"/>
                <w:szCs w:val="20"/>
              </w:rPr>
              <w:t>Договор №2990 процентного денежного займа от 07.08.2018г.</w:t>
            </w:r>
          </w:p>
        </w:tc>
        <w:tc>
          <w:tcPr>
            <w:tcW w:w="0" w:type="auto"/>
            <w:shd w:val="clear" w:color="auto" w:fill="auto"/>
          </w:tcPr>
          <w:p w14:paraId="1C011CB4"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71B6F51D" w14:textId="77777777" w:rsidR="001E23EC" w:rsidRDefault="001E23EC" w:rsidP="003855F6">
            <w:pPr>
              <w:jc w:val="both"/>
              <w:rPr>
                <w:rFonts w:ascii="Verdana" w:hAnsi="Verdana"/>
                <w:sz w:val="20"/>
                <w:szCs w:val="20"/>
              </w:rPr>
            </w:pPr>
            <w:r>
              <w:rPr>
                <w:rFonts w:ascii="Verdana" w:hAnsi="Verdana"/>
                <w:sz w:val="20"/>
                <w:szCs w:val="20"/>
              </w:rPr>
              <w:t xml:space="preserve">- документы, </w:t>
            </w:r>
            <w:r w:rsidRPr="00AB2898">
              <w:rPr>
                <w:rFonts w:ascii="Verdana" w:hAnsi="Verdana"/>
                <w:sz w:val="20"/>
                <w:szCs w:val="20"/>
              </w:rPr>
              <w:t xml:space="preserve">ретроспективно подтверждающих правоспособность сторон и полномочия подписавших лиц по состоянию на дату заключения </w:t>
            </w:r>
            <w:r>
              <w:rPr>
                <w:rFonts w:ascii="Verdana" w:hAnsi="Verdana"/>
                <w:sz w:val="20"/>
                <w:szCs w:val="20"/>
              </w:rPr>
              <w:t>договора;</w:t>
            </w:r>
          </w:p>
          <w:p w14:paraId="12E63D91" w14:textId="77777777" w:rsidR="001E23EC" w:rsidRPr="00AB2898" w:rsidRDefault="001E23EC" w:rsidP="003855F6">
            <w:pPr>
              <w:jc w:val="both"/>
              <w:rPr>
                <w:rFonts w:ascii="Verdana" w:hAnsi="Verdana"/>
                <w:sz w:val="20"/>
                <w:szCs w:val="20"/>
              </w:rPr>
            </w:pPr>
            <w:r>
              <w:rPr>
                <w:rFonts w:ascii="Verdana" w:hAnsi="Verdana"/>
                <w:sz w:val="20"/>
                <w:szCs w:val="20"/>
              </w:rPr>
              <w:t xml:space="preserve">- </w:t>
            </w:r>
            <w:r w:rsidRPr="00AB2898">
              <w:rPr>
                <w:rFonts w:ascii="Verdana" w:hAnsi="Verdana"/>
                <w:sz w:val="20"/>
                <w:szCs w:val="20"/>
              </w:rPr>
              <w:t>акт сверки задолженности.</w:t>
            </w:r>
          </w:p>
          <w:p w14:paraId="25D4AA09" w14:textId="77777777" w:rsidR="001E23EC" w:rsidRPr="00AB2898" w:rsidRDefault="001E23EC" w:rsidP="003855F6">
            <w:pPr>
              <w:jc w:val="both"/>
              <w:rPr>
                <w:rFonts w:ascii="Verdana" w:hAnsi="Verdana"/>
                <w:sz w:val="20"/>
                <w:szCs w:val="20"/>
              </w:rPr>
            </w:pPr>
            <w:r>
              <w:rPr>
                <w:rFonts w:ascii="Verdana" w:hAnsi="Verdana"/>
                <w:sz w:val="20"/>
                <w:szCs w:val="20"/>
              </w:rPr>
              <w:t>2) С</w:t>
            </w:r>
            <w:r w:rsidRPr="00AB2898">
              <w:rPr>
                <w:rFonts w:ascii="Verdana" w:hAnsi="Verdana"/>
                <w:sz w:val="20"/>
                <w:szCs w:val="20"/>
              </w:rPr>
              <w:t>рок исковой давности для взыскания задолженности истекает 30.12.2022 года.</w:t>
            </w:r>
          </w:p>
        </w:tc>
      </w:tr>
      <w:tr w:rsidR="001E23EC" w:rsidRPr="00413955" w14:paraId="5947F101" w14:textId="77777777" w:rsidTr="001E23EC">
        <w:tc>
          <w:tcPr>
            <w:tcW w:w="0" w:type="auto"/>
            <w:shd w:val="clear" w:color="auto" w:fill="auto"/>
          </w:tcPr>
          <w:p w14:paraId="13C041F2"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51AE9A75" w14:textId="77777777" w:rsidR="001E23EC" w:rsidRPr="008F7378" w:rsidRDefault="001E23EC" w:rsidP="003855F6">
            <w:pPr>
              <w:rPr>
                <w:rFonts w:ascii="Verdana" w:hAnsi="Verdana" w:cstheme="minorHAnsi"/>
                <w:bCs/>
                <w:sz w:val="20"/>
                <w:szCs w:val="20"/>
              </w:rPr>
            </w:pPr>
            <w:r w:rsidRPr="008F7378">
              <w:rPr>
                <w:rFonts w:ascii="Verdana" w:hAnsi="Verdana" w:cstheme="minorHAnsi"/>
                <w:bCs/>
                <w:sz w:val="20"/>
                <w:szCs w:val="20"/>
              </w:rPr>
              <w:t>Договор №2996 процентного денежного займа от 01.08.2018г.</w:t>
            </w:r>
          </w:p>
        </w:tc>
        <w:tc>
          <w:tcPr>
            <w:tcW w:w="0" w:type="auto"/>
            <w:shd w:val="clear" w:color="auto" w:fill="auto"/>
          </w:tcPr>
          <w:p w14:paraId="32686787"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6A586488" w14:textId="77777777" w:rsidR="001E23EC" w:rsidRDefault="001E23EC" w:rsidP="003855F6">
            <w:pPr>
              <w:jc w:val="both"/>
              <w:rPr>
                <w:rFonts w:ascii="Verdana" w:hAnsi="Verdana"/>
                <w:sz w:val="20"/>
                <w:szCs w:val="20"/>
              </w:rPr>
            </w:pPr>
            <w:r>
              <w:rPr>
                <w:rFonts w:ascii="Verdana" w:hAnsi="Verdana"/>
                <w:sz w:val="20"/>
                <w:szCs w:val="20"/>
              </w:rPr>
              <w:t xml:space="preserve">- документы, </w:t>
            </w:r>
            <w:r w:rsidRPr="00AB2898">
              <w:rPr>
                <w:rFonts w:ascii="Verdana" w:hAnsi="Verdana"/>
                <w:sz w:val="20"/>
                <w:szCs w:val="20"/>
              </w:rPr>
              <w:t xml:space="preserve">ретроспективно подтверждающих правоспособность сторон и полномочия подписавших лиц по состоянию на дату заключения </w:t>
            </w:r>
            <w:r>
              <w:rPr>
                <w:rFonts w:ascii="Verdana" w:hAnsi="Verdana"/>
                <w:sz w:val="20"/>
                <w:szCs w:val="20"/>
              </w:rPr>
              <w:t>договора;</w:t>
            </w:r>
          </w:p>
          <w:p w14:paraId="5C15A1FA" w14:textId="77777777" w:rsidR="001E23EC" w:rsidRPr="00AB2898" w:rsidRDefault="001E23EC" w:rsidP="003855F6">
            <w:pPr>
              <w:jc w:val="both"/>
              <w:rPr>
                <w:rFonts w:ascii="Verdana" w:hAnsi="Verdana"/>
                <w:sz w:val="20"/>
                <w:szCs w:val="20"/>
              </w:rPr>
            </w:pPr>
            <w:r>
              <w:rPr>
                <w:rFonts w:ascii="Verdana" w:hAnsi="Verdana"/>
                <w:sz w:val="20"/>
                <w:szCs w:val="20"/>
              </w:rPr>
              <w:t xml:space="preserve">- </w:t>
            </w:r>
            <w:r w:rsidRPr="00AB2898">
              <w:rPr>
                <w:rFonts w:ascii="Verdana" w:hAnsi="Verdana"/>
                <w:sz w:val="20"/>
                <w:szCs w:val="20"/>
              </w:rPr>
              <w:t>акт сверки задолженности.</w:t>
            </w:r>
          </w:p>
          <w:p w14:paraId="44F3D53A" w14:textId="77777777" w:rsidR="001E23EC" w:rsidRDefault="001E23EC" w:rsidP="003855F6">
            <w:pPr>
              <w:jc w:val="both"/>
            </w:pPr>
            <w:r>
              <w:rPr>
                <w:rFonts w:ascii="Verdana" w:hAnsi="Verdana"/>
                <w:sz w:val="20"/>
                <w:szCs w:val="20"/>
              </w:rPr>
              <w:t>2) С</w:t>
            </w:r>
            <w:r w:rsidRPr="00AB2898">
              <w:rPr>
                <w:rFonts w:ascii="Verdana" w:hAnsi="Verdana"/>
                <w:sz w:val="20"/>
                <w:szCs w:val="20"/>
              </w:rPr>
              <w:t>рок исковой давности для взыскания задолженности истекает 30.12.2022 года.</w:t>
            </w:r>
          </w:p>
        </w:tc>
      </w:tr>
      <w:tr w:rsidR="001E23EC" w:rsidRPr="00413955" w14:paraId="41168380" w14:textId="77777777" w:rsidTr="001E23EC">
        <w:tc>
          <w:tcPr>
            <w:tcW w:w="0" w:type="auto"/>
            <w:shd w:val="clear" w:color="auto" w:fill="auto"/>
          </w:tcPr>
          <w:p w14:paraId="37F59286"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6302EC61" w14:textId="77777777" w:rsidR="001E23EC" w:rsidRPr="008F7378" w:rsidRDefault="001E23EC" w:rsidP="003855F6">
            <w:pPr>
              <w:rPr>
                <w:rFonts w:ascii="Verdana" w:hAnsi="Verdana" w:cstheme="minorHAnsi"/>
                <w:bCs/>
                <w:sz w:val="20"/>
                <w:szCs w:val="20"/>
              </w:rPr>
            </w:pPr>
            <w:r w:rsidRPr="008F7378">
              <w:rPr>
                <w:rFonts w:ascii="Verdana" w:hAnsi="Verdana" w:cstheme="minorHAnsi"/>
                <w:bCs/>
                <w:sz w:val="20"/>
                <w:szCs w:val="20"/>
              </w:rPr>
              <w:t>Договор займа 2979 от 10.08.2018г.</w:t>
            </w:r>
          </w:p>
        </w:tc>
        <w:tc>
          <w:tcPr>
            <w:tcW w:w="0" w:type="auto"/>
            <w:shd w:val="clear" w:color="auto" w:fill="auto"/>
          </w:tcPr>
          <w:p w14:paraId="02332CF1"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004FDC04" w14:textId="77777777" w:rsidR="001E23EC" w:rsidRPr="00AB2898" w:rsidRDefault="001E23EC" w:rsidP="003855F6">
            <w:pPr>
              <w:jc w:val="both"/>
              <w:rPr>
                <w:rFonts w:ascii="Verdana" w:hAnsi="Verdana"/>
                <w:sz w:val="20"/>
                <w:szCs w:val="20"/>
              </w:rPr>
            </w:pPr>
            <w:r>
              <w:rPr>
                <w:rFonts w:ascii="Verdana" w:hAnsi="Verdana"/>
                <w:sz w:val="20"/>
                <w:szCs w:val="20"/>
              </w:rPr>
              <w:t xml:space="preserve">- документы, </w:t>
            </w:r>
            <w:r w:rsidRPr="00AB2898">
              <w:rPr>
                <w:rFonts w:ascii="Verdana" w:hAnsi="Verdana"/>
                <w:sz w:val="20"/>
                <w:szCs w:val="20"/>
              </w:rPr>
              <w:t xml:space="preserve">ретроспективно подтверждающих правоспособность сторон и полномочия подписавших лиц по состоянию на дату заключения </w:t>
            </w:r>
            <w:r>
              <w:rPr>
                <w:rFonts w:ascii="Verdana" w:hAnsi="Verdana"/>
                <w:sz w:val="20"/>
                <w:szCs w:val="20"/>
              </w:rPr>
              <w:t>договора.</w:t>
            </w:r>
          </w:p>
          <w:p w14:paraId="12B83D5B" w14:textId="77777777" w:rsidR="001E23EC" w:rsidRDefault="001E23EC" w:rsidP="003855F6">
            <w:pPr>
              <w:jc w:val="both"/>
            </w:pPr>
            <w:r>
              <w:rPr>
                <w:rFonts w:ascii="Verdana" w:hAnsi="Verdana"/>
                <w:sz w:val="20"/>
                <w:szCs w:val="20"/>
              </w:rPr>
              <w:t>2) С</w:t>
            </w:r>
            <w:r w:rsidRPr="00AB2898">
              <w:rPr>
                <w:rFonts w:ascii="Verdana" w:hAnsi="Verdana"/>
                <w:sz w:val="20"/>
                <w:szCs w:val="20"/>
              </w:rPr>
              <w:t>рок исковой давности для взыскания задолженности истекает 3</w:t>
            </w:r>
            <w:r>
              <w:rPr>
                <w:rFonts w:ascii="Verdana" w:hAnsi="Verdana"/>
                <w:sz w:val="20"/>
                <w:szCs w:val="20"/>
              </w:rPr>
              <w:t>1</w:t>
            </w:r>
            <w:r w:rsidRPr="00AB2898">
              <w:rPr>
                <w:rFonts w:ascii="Verdana" w:hAnsi="Verdana"/>
                <w:sz w:val="20"/>
                <w:szCs w:val="20"/>
              </w:rPr>
              <w:t>.12.2022 года.</w:t>
            </w:r>
          </w:p>
        </w:tc>
      </w:tr>
      <w:tr w:rsidR="001E23EC" w:rsidRPr="00413955" w14:paraId="63CB86F8" w14:textId="77777777" w:rsidTr="001E23EC">
        <w:tc>
          <w:tcPr>
            <w:tcW w:w="0" w:type="auto"/>
            <w:shd w:val="clear" w:color="auto" w:fill="auto"/>
          </w:tcPr>
          <w:p w14:paraId="17BF9EF8"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2D423EED" w14:textId="77777777" w:rsidR="001E23EC" w:rsidRPr="008F7378" w:rsidRDefault="001E23EC" w:rsidP="003855F6">
            <w:pPr>
              <w:rPr>
                <w:rFonts w:ascii="Verdana" w:hAnsi="Verdana" w:cstheme="minorHAnsi"/>
                <w:bCs/>
                <w:sz w:val="20"/>
                <w:szCs w:val="20"/>
              </w:rPr>
            </w:pPr>
            <w:r w:rsidRPr="008F7378">
              <w:rPr>
                <w:rFonts w:ascii="Verdana" w:hAnsi="Verdana" w:cstheme="minorHAnsi"/>
                <w:bCs/>
                <w:sz w:val="20"/>
                <w:szCs w:val="20"/>
              </w:rPr>
              <w:t>Договор займа 3042 от 10.10.2018г.</w:t>
            </w:r>
          </w:p>
        </w:tc>
        <w:tc>
          <w:tcPr>
            <w:tcW w:w="0" w:type="auto"/>
            <w:shd w:val="clear" w:color="auto" w:fill="auto"/>
          </w:tcPr>
          <w:p w14:paraId="6174D1BA"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599EBF49" w14:textId="77777777" w:rsidR="001E23EC" w:rsidRDefault="001E23EC" w:rsidP="003855F6">
            <w:pPr>
              <w:jc w:val="both"/>
              <w:rPr>
                <w:rFonts w:ascii="Verdana" w:hAnsi="Verdana"/>
                <w:sz w:val="20"/>
                <w:szCs w:val="20"/>
              </w:rPr>
            </w:pPr>
            <w:r>
              <w:rPr>
                <w:rFonts w:ascii="Verdana" w:hAnsi="Verdana"/>
                <w:sz w:val="20"/>
                <w:szCs w:val="20"/>
              </w:rPr>
              <w:t xml:space="preserve">- документы, </w:t>
            </w:r>
            <w:r w:rsidRPr="00AB2898">
              <w:rPr>
                <w:rFonts w:ascii="Verdana" w:hAnsi="Verdana"/>
                <w:sz w:val="20"/>
                <w:szCs w:val="20"/>
              </w:rPr>
              <w:t xml:space="preserve">ретроспективно подтверждающих правоспособность сторон и полномочия подписавших лиц по состоянию на дату заключения </w:t>
            </w:r>
            <w:r>
              <w:rPr>
                <w:rFonts w:ascii="Verdana" w:hAnsi="Verdana"/>
                <w:sz w:val="20"/>
                <w:szCs w:val="20"/>
              </w:rPr>
              <w:t>договора;</w:t>
            </w:r>
          </w:p>
          <w:p w14:paraId="3A1D30E2" w14:textId="77777777" w:rsidR="001E23EC" w:rsidRPr="00AB2898" w:rsidRDefault="001E23EC" w:rsidP="003855F6">
            <w:pPr>
              <w:jc w:val="both"/>
              <w:rPr>
                <w:rFonts w:ascii="Verdana" w:hAnsi="Verdana"/>
                <w:sz w:val="20"/>
                <w:szCs w:val="20"/>
              </w:rPr>
            </w:pPr>
            <w:r>
              <w:rPr>
                <w:rFonts w:ascii="Verdana" w:hAnsi="Verdana"/>
                <w:sz w:val="20"/>
                <w:szCs w:val="20"/>
              </w:rPr>
              <w:t xml:space="preserve">- </w:t>
            </w:r>
            <w:r w:rsidRPr="00AB2898">
              <w:rPr>
                <w:rFonts w:ascii="Verdana" w:hAnsi="Verdana"/>
                <w:sz w:val="20"/>
                <w:szCs w:val="20"/>
              </w:rPr>
              <w:t>акт сверки задолженности.</w:t>
            </w:r>
          </w:p>
          <w:p w14:paraId="0CE90E05" w14:textId="77777777" w:rsidR="001E23EC" w:rsidRDefault="001E23EC" w:rsidP="003855F6">
            <w:pPr>
              <w:jc w:val="both"/>
            </w:pPr>
            <w:r>
              <w:rPr>
                <w:rFonts w:ascii="Verdana" w:hAnsi="Verdana"/>
                <w:sz w:val="20"/>
                <w:szCs w:val="20"/>
              </w:rPr>
              <w:t>2) С</w:t>
            </w:r>
            <w:r w:rsidRPr="00AB2898">
              <w:rPr>
                <w:rFonts w:ascii="Verdana" w:hAnsi="Verdana"/>
                <w:sz w:val="20"/>
                <w:szCs w:val="20"/>
              </w:rPr>
              <w:t>рок исковой давности для взыскания задолженности истекает 30.12.2022 года.</w:t>
            </w:r>
          </w:p>
        </w:tc>
      </w:tr>
      <w:tr w:rsidR="001E23EC" w:rsidRPr="00413955" w14:paraId="7C6D57ED" w14:textId="77777777" w:rsidTr="001E23EC">
        <w:tc>
          <w:tcPr>
            <w:tcW w:w="0" w:type="auto"/>
            <w:shd w:val="clear" w:color="auto" w:fill="auto"/>
          </w:tcPr>
          <w:p w14:paraId="1205B7EE"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006DE527" w14:textId="77777777" w:rsidR="001E23EC" w:rsidRPr="008F7378" w:rsidRDefault="001E23EC" w:rsidP="003855F6">
            <w:pPr>
              <w:rPr>
                <w:rFonts w:ascii="Verdana" w:hAnsi="Verdana" w:cstheme="minorHAnsi"/>
                <w:bCs/>
                <w:sz w:val="20"/>
                <w:szCs w:val="20"/>
              </w:rPr>
            </w:pPr>
            <w:r w:rsidRPr="008F7378">
              <w:rPr>
                <w:rFonts w:ascii="Verdana" w:hAnsi="Verdana" w:cstheme="minorHAnsi"/>
                <w:bCs/>
                <w:sz w:val="20"/>
                <w:szCs w:val="20"/>
              </w:rPr>
              <w:t>Договор займа 3114 от 23.11.2018г.</w:t>
            </w:r>
          </w:p>
        </w:tc>
        <w:tc>
          <w:tcPr>
            <w:tcW w:w="0" w:type="auto"/>
            <w:shd w:val="clear" w:color="auto" w:fill="auto"/>
          </w:tcPr>
          <w:p w14:paraId="12FCCBC8"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07227D7F" w14:textId="77777777" w:rsidR="001E23EC" w:rsidRPr="00AB2898" w:rsidRDefault="001E23EC" w:rsidP="003855F6">
            <w:pPr>
              <w:jc w:val="both"/>
              <w:rPr>
                <w:rFonts w:ascii="Verdana" w:hAnsi="Verdana"/>
                <w:sz w:val="20"/>
                <w:szCs w:val="20"/>
              </w:rPr>
            </w:pPr>
            <w:r>
              <w:rPr>
                <w:rFonts w:ascii="Verdana" w:hAnsi="Verdana"/>
                <w:sz w:val="20"/>
                <w:szCs w:val="20"/>
              </w:rPr>
              <w:t xml:space="preserve">- документы, </w:t>
            </w:r>
            <w:r w:rsidRPr="00AB2898">
              <w:rPr>
                <w:rFonts w:ascii="Verdana" w:hAnsi="Verdana"/>
                <w:sz w:val="20"/>
                <w:szCs w:val="20"/>
              </w:rPr>
              <w:t xml:space="preserve">ретроспективно подтверждающих правоспособность сторон и полномочия подписавших лиц по состоянию на дату заключения </w:t>
            </w:r>
            <w:r>
              <w:rPr>
                <w:rFonts w:ascii="Verdana" w:hAnsi="Verdana"/>
                <w:sz w:val="20"/>
                <w:szCs w:val="20"/>
              </w:rPr>
              <w:t>договора.</w:t>
            </w:r>
          </w:p>
          <w:p w14:paraId="513514D7" w14:textId="77777777" w:rsidR="001E23EC" w:rsidRDefault="001E23EC" w:rsidP="003855F6">
            <w:pPr>
              <w:jc w:val="both"/>
            </w:pPr>
            <w:r>
              <w:rPr>
                <w:rFonts w:ascii="Verdana" w:hAnsi="Verdana"/>
                <w:sz w:val="20"/>
                <w:szCs w:val="20"/>
              </w:rPr>
              <w:t>2) С</w:t>
            </w:r>
            <w:r w:rsidRPr="00AB2898">
              <w:rPr>
                <w:rFonts w:ascii="Verdana" w:hAnsi="Verdana"/>
                <w:sz w:val="20"/>
                <w:szCs w:val="20"/>
              </w:rPr>
              <w:t>рок исковой давности для взыскания задолженности истекает 3</w:t>
            </w:r>
            <w:r>
              <w:rPr>
                <w:rFonts w:ascii="Verdana" w:hAnsi="Verdana"/>
                <w:sz w:val="20"/>
                <w:szCs w:val="20"/>
              </w:rPr>
              <w:t>1</w:t>
            </w:r>
            <w:r w:rsidRPr="00AB2898">
              <w:rPr>
                <w:rFonts w:ascii="Verdana" w:hAnsi="Verdana"/>
                <w:sz w:val="20"/>
                <w:szCs w:val="20"/>
              </w:rPr>
              <w:t>.12.2022 года.</w:t>
            </w:r>
          </w:p>
        </w:tc>
      </w:tr>
      <w:tr w:rsidR="001E23EC" w:rsidRPr="00413955" w14:paraId="380C5FC9" w14:textId="77777777" w:rsidTr="001E23EC">
        <w:tc>
          <w:tcPr>
            <w:tcW w:w="0" w:type="auto"/>
            <w:shd w:val="clear" w:color="auto" w:fill="auto"/>
          </w:tcPr>
          <w:p w14:paraId="09D32320"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03F73834" w14:textId="77777777" w:rsidR="001E23EC" w:rsidRPr="008F7378" w:rsidRDefault="001E23EC" w:rsidP="003855F6">
            <w:pPr>
              <w:rPr>
                <w:rFonts w:ascii="Verdana" w:hAnsi="Verdana" w:cstheme="minorHAnsi"/>
                <w:bCs/>
                <w:sz w:val="20"/>
                <w:szCs w:val="20"/>
              </w:rPr>
            </w:pPr>
            <w:r w:rsidRPr="008F7378">
              <w:rPr>
                <w:rFonts w:ascii="Verdana" w:hAnsi="Verdana" w:cstheme="minorHAnsi"/>
                <w:bCs/>
                <w:sz w:val="20"/>
                <w:szCs w:val="20"/>
              </w:rPr>
              <w:t>Договор займа 3129 от 28.12.2018г.</w:t>
            </w:r>
          </w:p>
        </w:tc>
        <w:tc>
          <w:tcPr>
            <w:tcW w:w="0" w:type="auto"/>
            <w:shd w:val="clear" w:color="auto" w:fill="auto"/>
          </w:tcPr>
          <w:p w14:paraId="3E33D17F"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64F8CE39" w14:textId="77777777" w:rsidR="001E23EC" w:rsidRPr="005A3C2C" w:rsidRDefault="001E23EC" w:rsidP="003855F6">
            <w:pPr>
              <w:jc w:val="both"/>
              <w:rPr>
                <w:rFonts w:ascii="Verdana" w:hAnsi="Verdana"/>
                <w:sz w:val="20"/>
                <w:szCs w:val="20"/>
              </w:rPr>
            </w:pPr>
            <w:r>
              <w:rPr>
                <w:rFonts w:ascii="Verdana" w:hAnsi="Verdana"/>
                <w:sz w:val="20"/>
                <w:szCs w:val="20"/>
              </w:rPr>
              <w:lastRenderedPageBreak/>
              <w:t xml:space="preserve">- документы, </w:t>
            </w:r>
            <w:r w:rsidRPr="00AB2898">
              <w:rPr>
                <w:rFonts w:ascii="Verdana" w:hAnsi="Verdana"/>
                <w:sz w:val="20"/>
                <w:szCs w:val="20"/>
              </w:rPr>
              <w:t xml:space="preserve">ретроспективно подтверждающих правоспособность сторон и полномочия подписавших лиц по состоянию на дату заключения </w:t>
            </w:r>
            <w:r>
              <w:rPr>
                <w:rFonts w:ascii="Verdana" w:hAnsi="Verdana"/>
                <w:sz w:val="20"/>
                <w:szCs w:val="20"/>
              </w:rPr>
              <w:t>договора.</w:t>
            </w:r>
          </w:p>
        </w:tc>
      </w:tr>
      <w:tr w:rsidR="001E23EC" w:rsidRPr="00413955" w14:paraId="6A7C769B" w14:textId="77777777" w:rsidTr="001E23EC">
        <w:tc>
          <w:tcPr>
            <w:tcW w:w="0" w:type="auto"/>
            <w:shd w:val="clear" w:color="auto" w:fill="auto"/>
          </w:tcPr>
          <w:p w14:paraId="4DC37E41"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5FCF7474" w14:textId="77777777" w:rsidR="001E23EC" w:rsidRPr="008F7378" w:rsidRDefault="001E23EC" w:rsidP="003855F6">
            <w:pPr>
              <w:rPr>
                <w:rFonts w:ascii="Verdana" w:hAnsi="Verdana" w:cstheme="minorHAnsi"/>
                <w:bCs/>
                <w:sz w:val="20"/>
                <w:szCs w:val="20"/>
              </w:rPr>
            </w:pPr>
            <w:r w:rsidRPr="008F7378">
              <w:rPr>
                <w:rFonts w:ascii="Verdana" w:hAnsi="Verdana" w:cstheme="minorHAnsi"/>
                <w:bCs/>
                <w:sz w:val="20"/>
                <w:szCs w:val="20"/>
              </w:rPr>
              <w:t>Договор хранения № 17ТЭ от 10.07.2019г.</w:t>
            </w:r>
          </w:p>
        </w:tc>
        <w:tc>
          <w:tcPr>
            <w:tcW w:w="0" w:type="auto"/>
            <w:shd w:val="clear" w:color="auto" w:fill="auto"/>
          </w:tcPr>
          <w:p w14:paraId="34B3751C"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63A08D62" w14:textId="77777777" w:rsidR="001E23EC" w:rsidRDefault="001E23EC" w:rsidP="003855F6">
            <w:pPr>
              <w:jc w:val="both"/>
              <w:rPr>
                <w:rFonts w:ascii="Verdana" w:hAnsi="Verdana"/>
                <w:sz w:val="20"/>
                <w:szCs w:val="20"/>
              </w:rPr>
            </w:pPr>
            <w:r>
              <w:rPr>
                <w:rFonts w:ascii="Verdana" w:hAnsi="Verdana"/>
                <w:sz w:val="20"/>
                <w:szCs w:val="20"/>
              </w:rPr>
              <w:t xml:space="preserve">- документы, </w:t>
            </w:r>
            <w:r w:rsidRPr="006028E3">
              <w:rPr>
                <w:rFonts w:ascii="Verdana" w:hAnsi="Verdana"/>
                <w:sz w:val="20"/>
                <w:szCs w:val="20"/>
              </w:rPr>
              <w:t>ретроспективно подтверждающи</w:t>
            </w:r>
            <w:r>
              <w:rPr>
                <w:rFonts w:ascii="Verdana" w:hAnsi="Verdana"/>
                <w:sz w:val="20"/>
                <w:szCs w:val="20"/>
              </w:rPr>
              <w:t>е</w:t>
            </w:r>
            <w:r w:rsidRPr="006028E3">
              <w:rPr>
                <w:rFonts w:ascii="Verdana" w:hAnsi="Verdana"/>
                <w:sz w:val="20"/>
                <w:szCs w:val="20"/>
              </w:rPr>
              <w:t xml:space="preserve"> правоспособность сторон и полномочия подписавших лиц по состоянию на дату заключения </w:t>
            </w:r>
            <w:r>
              <w:rPr>
                <w:rFonts w:ascii="Verdana" w:hAnsi="Verdana"/>
                <w:sz w:val="20"/>
                <w:szCs w:val="20"/>
              </w:rPr>
              <w:t>д</w:t>
            </w:r>
            <w:r w:rsidRPr="006028E3">
              <w:rPr>
                <w:rFonts w:ascii="Verdana" w:hAnsi="Verdana"/>
                <w:sz w:val="20"/>
                <w:szCs w:val="20"/>
              </w:rPr>
              <w:t>оговора</w:t>
            </w:r>
            <w:r>
              <w:rPr>
                <w:rFonts w:ascii="Verdana" w:hAnsi="Verdana"/>
                <w:sz w:val="20"/>
                <w:szCs w:val="20"/>
              </w:rPr>
              <w:t>;</w:t>
            </w:r>
          </w:p>
          <w:p w14:paraId="215CDD1E" w14:textId="77777777" w:rsidR="001E23EC" w:rsidRDefault="001E23EC" w:rsidP="003855F6">
            <w:pPr>
              <w:jc w:val="both"/>
              <w:rPr>
                <w:rFonts w:ascii="Verdana" w:hAnsi="Verdana"/>
                <w:sz w:val="20"/>
                <w:szCs w:val="20"/>
              </w:rPr>
            </w:pPr>
            <w:r w:rsidRPr="006028E3">
              <w:rPr>
                <w:rFonts w:ascii="Verdana" w:hAnsi="Verdana"/>
                <w:sz w:val="20"/>
                <w:szCs w:val="20"/>
              </w:rPr>
              <w:t>- акты выполненных работ и оказанных услуг</w:t>
            </w:r>
            <w:r>
              <w:rPr>
                <w:rFonts w:ascii="Verdana" w:hAnsi="Verdana"/>
                <w:sz w:val="20"/>
                <w:szCs w:val="20"/>
              </w:rPr>
              <w:t>;</w:t>
            </w:r>
          </w:p>
          <w:p w14:paraId="029B8CB0" w14:textId="77777777" w:rsidR="001E23EC" w:rsidRPr="006028E3" w:rsidRDefault="001E23EC" w:rsidP="003855F6">
            <w:pPr>
              <w:jc w:val="both"/>
              <w:rPr>
                <w:rFonts w:ascii="Verdana" w:hAnsi="Verdana"/>
                <w:sz w:val="20"/>
                <w:szCs w:val="20"/>
              </w:rPr>
            </w:pPr>
            <w:r>
              <w:rPr>
                <w:rFonts w:ascii="Verdana" w:hAnsi="Verdana"/>
                <w:sz w:val="20"/>
                <w:szCs w:val="20"/>
              </w:rPr>
              <w:t xml:space="preserve">- </w:t>
            </w:r>
            <w:r w:rsidRPr="006028E3">
              <w:rPr>
                <w:rFonts w:ascii="Verdana" w:hAnsi="Verdana"/>
                <w:sz w:val="20"/>
                <w:szCs w:val="20"/>
              </w:rPr>
              <w:t>корпоративные одобрения, если они требовались в силу закона, устава или иных внутренних документов сторон;</w:t>
            </w:r>
          </w:p>
          <w:p w14:paraId="2470E5AD" w14:textId="77777777" w:rsidR="001E23EC" w:rsidRPr="006028E3" w:rsidRDefault="001E23EC" w:rsidP="003855F6">
            <w:pPr>
              <w:jc w:val="both"/>
              <w:rPr>
                <w:rFonts w:ascii="Verdana" w:hAnsi="Verdana"/>
                <w:sz w:val="20"/>
                <w:szCs w:val="20"/>
              </w:rPr>
            </w:pPr>
            <w:r w:rsidRPr="006028E3">
              <w:rPr>
                <w:rFonts w:ascii="Verdana" w:hAnsi="Verdana"/>
                <w:sz w:val="20"/>
                <w:szCs w:val="20"/>
              </w:rPr>
              <w:t xml:space="preserve">- акт сверки задолженности на дату перехода к </w:t>
            </w:r>
            <w:r>
              <w:rPr>
                <w:rFonts w:ascii="Verdana" w:hAnsi="Verdana"/>
                <w:sz w:val="20"/>
                <w:szCs w:val="20"/>
              </w:rPr>
              <w:t>Цеденту</w:t>
            </w:r>
            <w:r w:rsidRPr="006028E3">
              <w:rPr>
                <w:rFonts w:ascii="Verdana" w:hAnsi="Verdana"/>
                <w:sz w:val="20"/>
                <w:szCs w:val="20"/>
              </w:rPr>
              <w:t xml:space="preserve"> прав (требований), подписанный уполномоченными лицами ООО «</w:t>
            </w:r>
            <w:proofErr w:type="spellStart"/>
            <w:r w:rsidRPr="006028E3">
              <w:rPr>
                <w:rFonts w:ascii="Verdana" w:hAnsi="Verdana"/>
                <w:sz w:val="20"/>
                <w:szCs w:val="20"/>
              </w:rPr>
              <w:t>Кургановский</w:t>
            </w:r>
            <w:proofErr w:type="spellEnd"/>
            <w:r w:rsidRPr="006028E3">
              <w:rPr>
                <w:rFonts w:ascii="Verdana" w:hAnsi="Verdana"/>
                <w:sz w:val="20"/>
                <w:szCs w:val="20"/>
              </w:rPr>
              <w:t>» и ООО «</w:t>
            </w:r>
            <w:proofErr w:type="spellStart"/>
            <w:r w:rsidRPr="006028E3">
              <w:rPr>
                <w:rFonts w:ascii="Verdana" w:hAnsi="Verdana"/>
                <w:sz w:val="20"/>
                <w:szCs w:val="20"/>
              </w:rPr>
              <w:t>ТрастАгро</w:t>
            </w:r>
            <w:proofErr w:type="spellEnd"/>
            <w:r w:rsidRPr="006028E3">
              <w:rPr>
                <w:rFonts w:ascii="Verdana" w:hAnsi="Verdana"/>
                <w:sz w:val="20"/>
                <w:szCs w:val="20"/>
              </w:rPr>
              <w:t>-Актив».</w:t>
            </w:r>
          </w:p>
          <w:p w14:paraId="1A27D7FF" w14:textId="77777777" w:rsidR="001E23EC" w:rsidRPr="006028E3" w:rsidRDefault="001E23EC" w:rsidP="003855F6">
            <w:pPr>
              <w:jc w:val="both"/>
              <w:rPr>
                <w:rFonts w:ascii="Verdana" w:hAnsi="Verdana"/>
                <w:sz w:val="20"/>
                <w:szCs w:val="20"/>
              </w:rPr>
            </w:pPr>
            <w:r>
              <w:rPr>
                <w:rFonts w:ascii="Verdana" w:hAnsi="Verdana"/>
                <w:sz w:val="20"/>
                <w:szCs w:val="20"/>
              </w:rPr>
              <w:t>2) С</w:t>
            </w:r>
            <w:r w:rsidRPr="006028E3">
              <w:rPr>
                <w:rFonts w:ascii="Verdana" w:hAnsi="Verdana"/>
                <w:sz w:val="20"/>
                <w:szCs w:val="20"/>
              </w:rPr>
              <w:t>рок исковой давности для взыскания задолженности по оплате выполненных работ и оказанных услуг:</w:t>
            </w:r>
          </w:p>
          <w:p w14:paraId="05961A52" w14:textId="77777777" w:rsidR="001E23EC" w:rsidRPr="006028E3" w:rsidRDefault="001E23EC" w:rsidP="003855F6">
            <w:pPr>
              <w:jc w:val="both"/>
              <w:rPr>
                <w:rFonts w:ascii="Verdana" w:hAnsi="Verdana"/>
                <w:sz w:val="20"/>
                <w:szCs w:val="20"/>
              </w:rPr>
            </w:pPr>
            <w:r w:rsidRPr="006028E3">
              <w:rPr>
                <w:rFonts w:ascii="Verdana" w:hAnsi="Verdana"/>
                <w:sz w:val="20"/>
                <w:szCs w:val="20"/>
              </w:rPr>
              <w:t>- за период: июль 2019 – май 2020 истекает по истечение трехлетнего срока выполнения работ и оказания услуг за соответствующий период.</w:t>
            </w:r>
          </w:p>
        </w:tc>
      </w:tr>
      <w:tr w:rsidR="001E23EC" w:rsidRPr="00413955" w14:paraId="2264F640" w14:textId="77777777" w:rsidTr="001E23EC">
        <w:tc>
          <w:tcPr>
            <w:tcW w:w="0" w:type="auto"/>
            <w:shd w:val="clear" w:color="auto" w:fill="auto"/>
          </w:tcPr>
          <w:p w14:paraId="43DF08B3"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5E5DA68C" w14:textId="77777777" w:rsidR="001E23EC" w:rsidRPr="008F7378" w:rsidRDefault="001E23EC" w:rsidP="003855F6">
            <w:pPr>
              <w:rPr>
                <w:rFonts w:ascii="Verdana" w:hAnsi="Verdana" w:cstheme="minorHAnsi"/>
                <w:bCs/>
                <w:sz w:val="20"/>
                <w:szCs w:val="20"/>
              </w:rPr>
            </w:pPr>
            <w:r w:rsidRPr="008F7378">
              <w:rPr>
                <w:rFonts w:ascii="Verdana" w:hAnsi="Verdana" w:cstheme="minorHAnsi"/>
                <w:bCs/>
                <w:sz w:val="20"/>
                <w:szCs w:val="20"/>
              </w:rPr>
              <w:t>Договор хранения № 115ТМЭ от 17.07.2020г.</w:t>
            </w:r>
          </w:p>
        </w:tc>
        <w:tc>
          <w:tcPr>
            <w:tcW w:w="0" w:type="auto"/>
            <w:shd w:val="clear" w:color="auto" w:fill="auto"/>
          </w:tcPr>
          <w:p w14:paraId="49CB3BCD"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14C1F361" w14:textId="77777777" w:rsidR="001E23EC" w:rsidRDefault="001E23EC" w:rsidP="003855F6">
            <w:pPr>
              <w:jc w:val="both"/>
              <w:rPr>
                <w:rFonts w:ascii="Verdana" w:hAnsi="Verdana"/>
                <w:sz w:val="20"/>
                <w:szCs w:val="20"/>
              </w:rPr>
            </w:pPr>
            <w:r>
              <w:rPr>
                <w:rFonts w:ascii="Verdana" w:hAnsi="Verdana"/>
                <w:sz w:val="20"/>
                <w:szCs w:val="20"/>
              </w:rPr>
              <w:t xml:space="preserve">- документы, </w:t>
            </w:r>
            <w:r w:rsidRPr="003D0CC7">
              <w:rPr>
                <w:rFonts w:ascii="Verdana" w:hAnsi="Verdana"/>
                <w:sz w:val="20"/>
                <w:szCs w:val="20"/>
              </w:rPr>
              <w:t>ретроспективно подтверждающи</w:t>
            </w:r>
            <w:r>
              <w:rPr>
                <w:rFonts w:ascii="Verdana" w:hAnsi="Verdana"/>
                <w:sz w:val="20"/>
                <w:szCs w:val="20"/>
              </w:rPr>
              <w:t>е</w:t>
            </w:r>
            <w:r w:rsidRPr="003D0CC7">
              <w:rPr>
                <w:rFonts w:ascii="Verdana" w:hAnsi="Verdana"/>
                <w:sz w:val="20"/>
                <w:szCs w:val="20"/>
              </w:rPr>
              <w:t xml:space="preserve"> правоспособность сторон и полномочия подписавших лиц по состоянию на дату заключения </w:t>
            </w:r>
            <w:r>
              <w:rPr>
                <w:rFonts w:ascii="Verdana" w:hAnsi="Verdana"/>
                <w:sz w:val="20"/>
                <w:szCs w:val="20"/>
              </w:rPr>
              <w:t>д</w:t>
            </w:r>
            <w:r w:rsidRPr="003D0CC7">
              <w:rPr>
                <w:rFonts w:ascii="Verdana" w:hAnsi="Verdana"/>
                <w:sz w:val="20"/>
                <w:szCs w:val="20"/>
              </w:rPr>
              <w:t>оговора</w:t>
            </w:r>
            <w:r>
              <w:rPr>
                <w:rFonts w:ascii="Verdana" w:hAnsi="Verdana"/>
                <w:sz w:val="20"/>
                <w:szCs w:val="20"/>
              </w:rPr>
              <w:t>;</w:t>
            </w:r>
          </w:p>
          <w:p w14:paraId="6FA283C9" w14:textId="77777777" w:rsidR="001E23EC" w:rsidRPr="003D0CC7" w:rsidRDefault="001E23EC" w:rsidP="003855F6">
            <w:pPr>
              <w:jc w:val="both"/>
              <w:rPr>
                <w:rFonts w:ascii="Verdana" w:hAnsi="Verdana"/>
                <w:sz w:val="20"/>
                <w:szCs w:val="20"/>
              </w:rPr>
            </w:pPr>
            <w:r w:rsidRPr="003D0CC7">
              <w:rPr>
                <w:rFonts w:ascii="Verdana" w:hAnsi="Verdana"/>
                <w:sz w:val="20"/>
                <w:szCs w:val="20"/>
              </w:rPr>
              <w:t>- акты выполненных работ и оказанных услуг, универсальные передаточные документы по нему;</w:t>
            </w:r>
          </w:p>
          <w:p w14:paraId="48A6B506" w14:textId="77777777" w:rsidR="001E23EC" w:rsidRDefault="001E23EC" w:rsidP="003855F6">
            <w:pPr>
              <w:jc w:val="both"/>
              <w:rPr>
                <w:rFonts w:ascii="Verdana" w:hAnsi="Verdana"/>
                <w:sz w:val="20"/>
                <w:szCs w:val="20"/>
              </w:rPr>
            </w:pPr>
            <w:r w:rsidRPr="003D0CC7">
              <w:rPr>
                <w:rFonts w:ascii="Verdana" w:hAnsi="Verdana"/>
                <w:sz w:val="20"/>
                <w:szCs w:val="20"/>
              </w:rPr>
              <w:t xml:space="preserve">- акт сверки задолженности на дату перехода к </w:t>
            </w:r>
            <w:r>
              <w:rPr>
                <w:rFonts w:ascii="Verdana" w:hAnsi="Verdana"/>
                <w:sz w:val="20"/>
                <w:szCs w:val="20"/>
              </w:rPr>
              <w:t>Цеденту</w:t>
            </w:r>
            <w:r w:rsidRPr="003D0CC7">
              <w:rPr>
                <w:rFonts w:ascii="Verdana" w:hAnsi="Verdana"/>
                <w:sz w:val="20"/>
                <w:szCs w:val="20"/>
              </w:rPr>
              <w:t xml:space="preserve"> прав (требований), подписанный уполномоченными лицами ООО «</w:t>
            </w:r>
            <w:proofErr w:type="spellStart"/>
            <w:r w:rsidRPr="003D0CC7">
              <w:rPr>
                <w:rFonts w:ascii="Verdana" w:hAnsi="Verdana"/>
                <w:sz w:val="20"/>
                <w:szCs w:val="20"/>
              </w:rPr>
              <w:t>Кургановский</w:t>
            </w:r>
            <w:proofErr w:type="spellEnd"/>
            <w:r w:rsidRPr="003D0CC7">
              <w:rPr>
                <w:rFonts w:ascii="Verdana" w:hAnsi="Verdana"/>
                <w:sz w:val="20"/>
                <w:szCs w:val="20"/>
              </w:rPr>
              <w:t>» и ООО «</w:t>
            </w:r>
            <w:proofErr w:type="spellStart"/>
            <w:r w:rsidRPr="003D0CC7">
              <w:rPr>
                <w:rFonts w:ascii="Verdana" w:hAnsi="Verdana"/>
                <w:sz w:val="20"/>
                <w:szCs w:val="20"/>
              </w:rPr>
              <w:t>ТрастАгро</w:t>
            </w:r>
            <w:proofErr w:type="spellEnd"/>
            <w:r w:rsidRPr="003D0CC7">
              <w:rPr>
                <w:rFonts w:ascii="Verdana" w:hAnsi="Verdana"/>
                <w:sz w:val="20"/>
                <w:szCs w:val="20"/>
              </w:rPr>
              <w:t>-Актив».</w:t>
            </w:r>
          </w:p>
          <w:p w14:paraId="3E7B7C86" w14:textId="77777777" w:rsidR="001E23EC" w:rsidRPr="003D0CC7" w:rsidRDefault="001E23EC" w:rsidP="003855F6">
            <w:pPr>
              <w:jc w:val="both"/>
              <w:rPr>
                <w:rFonts w:ascii="Verdana" w:hAnsi="Verdana"/>
                <w:sz w:val="20"/>
                <w:szCs w:val="20"/>
              </w:rPr>
            </w:pPr>
            <w:r>
              <w:rPr>
                <w:rFonts w:ascii="Verdana" w:hAnsi="Verdana"/>
                <w:sz w:val="20"/>
                <w:szCs w:val="20"/>
              </w:rPr>
              <w:t xml:space="preserve">2) </w:t>
            </w:r>
            <w:r w:rsidRPr="003D0CC7">
              <w:rPr>
                <w:rFonts w:ascii="Verdana" w:hAnsi="Verdana"/>
                <w:sz w:val="20"/>
                <w:szCs w:val="20"/>
              </w:rPr>
              <w:t>Срок исковой давности для взыскания задолженности по оплате выполненных работ и оказанных услуг истекает по истечение трехлетнего срока выполнения работ и оказания услуг за соответствующий период.</w:t>
            </w:r>
          </w:p>
        </w:tc>
      </w:tr>
      <w:tr w:rsidR="001E23EC" w:rsidRPr="00413955" w14:paraId="4EB5C66E" w14:textId="77777777" w:rsidTr="001E23EC">
        <w:tc>
          <w:tcPr>
            <w:tcW w:w="0" w:type="auto"/>
            <w:shd w:val="clear" w:color="auto" w:fill="auto"/>
          </w:tcPr>
          <w:p w14:paraId="1647B95D"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589EDC88" w14:textId="77777777" w:rsidR="001E23EC" w:rsidRPr="008F7378" w:rsidRDefault="001E23EC" w:rsidP="003855F6">
            <w:pPr>
              <w:rPr>
                <w:rFonts w:ascii="Verdana" w:hAnsi="Verdana" w:cstheme="minorHAnsi"/>
                <w:bCs/>
                <w:sz w:val="20"/>
                <w:szCs w:val="20"/>
              </w:rPr>
            </w:pPr>
            <w:r w:rsidRPr="008F7378">
              <w:rPr>
                <w:rFonts w:ascii="Verdana" w:hAnsi="Verdana" w:cstheme="minorHAnsi"/>
                <w:bCs/>
                <w:sz w:val="20"/>
                <w:szCs w:val="20"/>
              </w:rPr>
              <w:t>Договор субаренды без права выкупа № 6 РСТ-КРГ от 20.05.2019 г.</w:t>
            </w:r>
          </w:p>
        </w:tc>
        <w:tc>
          <w:tcPr>
            <w:tcW w:w="0" w:type="auto"/>
            <w:shd w:val="clear" w:color="auto" w:fill="auto"/>
          </w:tcPr>
          <w:p w14:paraId="617F2CA3"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66E0643F" w14:textId="77777777" w:rsidR="001E23EC" w:rsidRDefault="001E23EC" w:rsidP="003855F6">
            <w:pPr>
              <w:jc w:val="both"/>
              <w:rPr>
                <w:rFonts w:ascii="Verdana" w:hAnsi="Verdana"/>
                <w:sz w:val="20"/>
                <w:szCs w:val="20"/>
              </w:rPr>
            </w:pPr>
            <w:r>
              <w:rPr>
                <w:rFonts w:ascii="Verdana" w:hAnsi="Verdana"/>
                <w:sz w:val="20"/>
                <w:szCs w:val="20"/>
              </w:rPr>
              <w:t xml:space="preserve">- документы, </w:t>
            </w:r>
            <w:r w:rsidRPr="003D0CC7">
              <w:rPr>
                <w:rFonts w:ascii="Verdana" w:hAnsi="Verdana"/>
                <w:sz w:val="20"/>
                <w:szCs w:val="20"/>
              </w:rPr>
              <w:t>ретроспективно подтверждающи</w:t>
            </w:r>
            <w:r>
              <w:rPr>
                <w:rFonts w:ascii="Verdana" w:hAnsi="Verdana"/>
                <w:sz w:val="20"/>
                <w:szCs w:val="20"/>
              </w:rPr>
              <w:t>е</w:t>
            </w:r>
            <w:r w:rsidRPr="003D0CC7">
              <w:rPr>
                <w:rFonts w:ascii="Verdana" w:hAnsi="Verdana"/>
                <w:sz w:val="20"/>
                <w:szCs w:val="20"/>
              </w:rPr>
              <w:t xml:space="preserve"> правоспособность сторон и полномочия лиц</w:t>
            </w:r>
            <w:r w:rsidRPr="000A393E">
              <w:rPr>
                <w:rFonts w:ascii="Verdana" w:hAnsi="Verdana"/>
                <w:sz w:val="20"/>
                <w:szCs w:val="20"/>
              </w:rPr>
              <w:t xml:space="preserve">, подписавших </w:t>
            </w:r>
            <w:r>
              <w:rPr>
                <w:rFonts w:ascii="Verdana" w:hAnsi="Verdana"/>
                <w:sz w:val="20"/>
                <w:szCs w:val="20"/>
              </w:rPr>
              <w:t>д</w:t>
            </w:r>
            <w:r w:rsidRPr="000A393E">
              <w:rPr>
                <w:rFonts w:ascii="Verdana" w:hAnsi="Verdana"/>
                <w:sz w:val="20"/>
                <w:szCs w:val="20"/>
              </w:rPr>
              <w:t>оговор, финансовое поручение, акт сдачи имущества в субаренду</w:t>
            </w:r>
            <w:r>
              <w:rPr>
                <w:rFonts w:ascii="Verdana" w:hAnsi="Verdana"/>
                <w:sz w:val="20"/>
                <w:szCs w:val="20"/>
              </w:rPr>
              <w:t>;</w:t>
            </w:r>
          </w:p>
          <w:p w14:paraId="4972A877" w14:textId="77777777" w:rsidR="001E23EC" w:rsidRPr="000A393E" w:rsidRDefault="001E23EC" w:rsidP="003855F6">
            <w:pPr>
              <w:jc w:val="both"/>
              <w:rPr>
                <w:rFonts w:ascii="Verdana" w:hAnsi="Verdana"/>
                <w:sz w:val="20"/>
                <w:szCs w:val="20"/>
              </w:rPr>
            </w:pPr>
            <w:r>
              <w:rPr>
                <w:rFonts w:ascii="Verdana" w:hAnsi="Verdana"/>
                <w:sz w:val="20"/>
                <w:szCs w:val="20"/>
              </w:rPr>
              <w:t>-</w:t>
            </w:r>
            <w:r w:rsidRPr="000A393E">
              <w:rPr>
                <w:rFonts w:ascii="Verdana" w:hAnsi="Verdana"/>
                <w:sz w:val="20"/>
                <w:szCs w:val="20"/>
              </w:rPr>
              <w:t xml:space="preserve"> первичных документов, подтверждающих задолженность в полном размере.</w:t>
            </w:r>
          </w:p>
        </w:tc>
      </w:tr>
      <w:tr w:rsidR="001E23EC" w:rsidRPr="00413955" w14:paraId="044868AC" w14:textId="77777777" w:rsidTr="001E23EC">
        <w:tc>
          <w:tcPr>
            <w:tcW w:w="0" w:type="auto"/>
            <w:shd w:val="clear" w:color="auto" w:fill="auto"/>
          </w:tcPr>
          <w:p w14:paraId="2E8A44B3"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097A5F99" w14:textId="77777777" w:rsidR="001E23EC" w:rsidRPr="008F7378" w:rsidRDefault="001E23EC" w:rsidP="003855F6">
            <w:pPr>
              <w:rPr>
                <w:rFonts w:ascii="Verdana" w:hAnsi="Verdana" w:cstheme="minorHAnsi"/>
                <w:bCs/>
                <w:sz w:val="20"/>
                <w:szCs w:val="20"/>
              </w:rPr>
            </w:pPr>
            <w:r w:rsidRPr="008F7378">
              <w:rPr>
                <w:rFonts w:ascii="Verdana" w:hAnsi="Verdana" w:cstheme="minorHAnsi"/>
                <w:bCs/>
                <w:sz w:val="20"/>
                <w:szCs w:val="20"/>
              </w:rPr>
              <w:t>Договор субаренды без права выкупа № 7 РСТ-КРГ от 20.05.2019г.</w:t>
            </w:r>
          </w:p>
        </w:tc>
        <w:tc>
          <w:tcPr>
            <w:tcW w:w="0" w:type="auto"/>
            <w:shd w:val="clear" w:color="auto" w:fill="auto"/>
          </w:tcPr>
          <w:p w14:paraId="36B21885"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69637909" w14:textId="77777777" w:rsidR="001E23EC" w:rsidRDefault="001E23EC" w:rsidP="003855F6">
            <w:pPr>
              <w:jc w:val="both"/>
              <w:rPr>
                <w:rFonts w:ascii="Verdana" w:hAnsi="Verdana"/>
                <w:sz w:val="20"/>
                <w:szCs w:val="20"/>
              </w:rPr>
            </w:pPr>
            <w:r>
              <w:rPr>
                <w:rFonts w:ascii="Verdana" w:hAnsi="Verdana"/>
                <w:sz w:val="20"/>
                <w:szCs w:val="20"/>
              </w:rPr>
              <w:t xml:space="preserve">- документы, </w:t>
            </w:r>
            <w:r w:rsidRPr="003D0CC7">
              <w:rPr>
                <w:rFonts w:ascii="Verdana" w:hAnsi="Verdana"/>
                <w:sz w:val="20"/>
                <w:szCs w:val="20"/>
              </w:rPr>
              <w:t>ретроспективно подтверждающи</w:t>
            </w:r>
            <w:r>
              <w:rPr>
                <w:rFonts w:ascii="Verdana" w:hAnsi="Verdana"/>
                <w:sz w:val="20"/>
                <w:szCs w:val="20"/>
              </w:rPr>
              <w:t>е</w:t>
            </w:r>
            <w:r w:rsidRPr="003D0CC7">
              <w:rPr>
                <w:rFonts w:ascii="Verdana" w:hAnsi="Verdana"/>
                <w:sz w:val="20"/>
                <w:szCs w:val="20"/>
              </w:rPr>
              <w:t xml:space="preserve"> правоспособность сторон и полномочия лиц</w:t>
            </w:r>
            <w:r w:rsidRPr="000A393E">
              <w:rPr>
                <w:rFonts w:ascii="Verdana" w:hAnsi="Verdana"/>
                <w:sz w:val="20"/>
                <w:szCs w:val="20"/>
              </w:rPr>
              <w:t xml:space="preserve">, подписавших </w:t>
            </w:r>
            <w:r>
              <w:rPr>
                <w:rFonts w:ascii="Verdana" w:hAnsi="Verdana"/>
                <w:sz w:val="20"/>
                <w:szCs w:val="20"/>
              </w:rPr>
              <w:t>д</w:t>
            </w:r>
            <w:r w:rsidRPr="000A393E">
              <w:rPr>
                <w:rFonts w:ascii="Verdana" w:hAnsi="Verdana"/>
                <w:sz w:val="20"/>
                <w:szCs w:val="20"/>
              </w:rPr>
              <w:t>оговор, финансовое поручение, акт сдачи имущества в субаренду</w:t>
            </w:r>
            <w:r>
              <w:rPr>
                <w:rFonts w:ascii="Verdana" w:hAnsi="Verdana"/>
                <w:sz w:val="20"/>
                <w:szCs w:val="20"/>
              </w:rPr>
              <w:t>;</w:t>
            </w:r>
          </w:p>
          <w:p w14:paraId="28273C7E" w14:textId="77777777" w:rsidR="001E23EC" w:rsidRDefault="001E23EC" w:rsidP="003855F6">
            <w:pPr>
              <w:jc w:val="both"/>
            </w:pPr>
            <w:r>
              <w:rPr>
                <w:rFonts w:ascii="Verdana" w:hAnsi="Verdana"/>
                <w:sz w:val="20"/>
                <w:szCs w:val="20"/>
              </w:rPr>
              <w:t>-</w:t>
            </w:r>
            <w:r w:rsidRPr="000A393E">
              <w:rPr>
                <w:rFonts w:ascii="Verdana" w:hAnsi="Verdana"/>
                <w:sz w:val="20"/>
                <w:szCs w:val="20"/>
              </w:rPr>
              <w:t xml:space="preserve"> первичных документов, подтверждающих задолженность в полном размере.</w:t>
            </w:r>
          </w:p>
        </w:tc>
      </w:tr>
      <w:tr w:rsidR="001E23EC" w:rsidRPr="00413955" w14:paraId="052ED6CA" w14:textId="77777777" w:rsidTr="001E23EC">
        <w:tc>
          <w:tcPr>
            <w:tcW w:w="0" w:type="auto"/>
            <w:shd w:val="clear" w:color="auto" w:fill="auto"/>
          </w:tcPr>
          <w:p w14:paraId="68E4391E"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16701B4D" w14:textId="77777777" w:rsidR="001E23EC" w:rsidRPr="008F7378" w:rsidRDefault="001E23EC" w:rsidP="003855F6">
            <w:pPr>
              <w:rPr>
                <w:rFonts w:ascii="Verdana" w:hAnsi="Verdana" w:cstheme="minorHAnsi"/>
                <w:bCs/>
                <w:sz w:val="20"/>
                <w:szCs w:val="20"/>
              </w:rPr>
            </w:pPr>
            <w:r w:rsidRPr="008F7378">
              <w:rPr>
                <w:rFonts w:ascii="Verdana" w:hAnsi="Verdana" w:cstheme="minorHAnsi"/>
                <w:bCs/>
                <w:sz w:val="20"/>
                <w:szCs w:val="20"/>
              </w:rPr>
              <w:t>Соглашение о новации № 2511 от 31.12.2017 г. к Договору поставки № 9918 от 25.12.2017г.</w:t>
            </w:r>
          </w:p>
        </w:tc>
        <w:tc>
          <w:tcPr>
            <w:tcW w:w="0" w:type="auto"/>
            <w:shd w:val="clear" w:color="auto" w:fill="auto"/>
          </w:tcPr>
          <w:p w14:paraId="65D425EC" w14:textId="77777777" w:rsidR="001E23EC" w:rsidRPr="000A393E" w:rsidRDefault="001E23EC" w:rsidP="003855F6">
            <w:pPr>
              <w:jc w:val="both"/>
              <w:rPr>
                <w:rFonts w:ascii="Verdana" w:hAnsi="Verdana"/>
                <w:sz w:val="20"/>
                <w:szCs w:val="20"/>
              </w:rPr>
            </w:pPr>
            <w:r w:rsidRPr="000A393E">
              <w:rPr>
                <w:rFonts w:ascii="Verdana" w:hAnsi="Verdana"/>
                <w:sz w:val="20"/>
                <w:szCs w:val="20"/>
              </w:rPr>
              <w:t>1) У Цедента отсутствуют следующие документы:</w:t>
            </w:r>
          </w:p>
          <w:p w14:paraId="16BFBD7B" w14:textId="77777777" w:rsidR="001E23EC" w:rsidRPr="000A393E" w:rsidRDefault="001E23EC" w:rsidP="003855F6">
            <w:pPr>
              <w:jc w:val="both"/>
              <w:rPr>
                <w:rFonts w:ascii="Verdana" w:hAnsi="Verdana"/>
                <w:sz w:val="20"/>
                <w:szCs w:val="20"/>
              </w:rPr>
            </w:pPr>
            <w:r w:rsidRPr="000A393E">
              <w:rPr>
                <w:rFonts w:ascii="Verdana" w:hAnsi="Verdana"/>
                <w:sz w:val="20"/>
                <w:szCs w:val="20"/>
              </w:rPr>
              <w:t xml:space="preserve">- документы, ретроспективно подтверждающие правоспособность сторон и полномочия подписавших лиц по состоянию на дату заключения </w:t>
            </w:r>
            <w:r>
              <w:rPr>
                <w:rFonts w:ascii="Verdana" w:hAnsi="Verdana"/>
                <w:sz w:val="20"/>
                <w:szCs w:val="20"/>
              </w:rPr>
              <w:t>соглашения</w:t>
            </w:r>
            <w:r w:rsidRPr="000A393E">
              <w:rPr>
                <w:rFonts w:ascii="Verdana" w:hAnsi="Verdana"/>
                <w:sz w:val="20"/>
                <w:szCs w:val="20"/>
              </w:rPr>
              <w:t>;</w:t>
            </w:r>
          </w:p>
          <w:p w14:paraId="54D4DCFE" w14:textId="77777777" w:rsidR="001E23EC" w:rsidRPr="000A393E" w:rsidRDefault="001E23EC" w:rsidP="003855F6">
            <w:pPr>
              <w:jc w:val="both"/>
              <w:rPr>
                <w:rFonts w:ascii="Verdana" w:hAnsi="Verdana"/>
                <w:sz w:val="20"/>
                <w:szCs w:val="20"/>
              </w:rPr>
            </w:pPr>
            <w:r w:rsidRPr="000A393E">
              <w:rPr>
                <w:rFonts w:ascii="Verdana" w:hAnsi="Verdana"/>
                <w:sz w:val="20"/>
                <w:szCs w:val="20"/>
              </w:rPr>
              <w:t xml:space="preserve">- первичные документы, подтверждающие задолженность в </w:t>
            </w:r>
            <w:r>
              <w:rPr>
                <w:rFonts w:ascii="Verdana" w:hAnsi="Verdana"/>
                <w:sz w:val="20"/>
                <w:szCs w:val="20"/>
              </w:rPr>
              <w:t xml:space="preserve">полном </w:t>
            </w:r>
            <w:r w:rsidRPr="000A393E">
              <w:rPr>
                <w:rFonts w:ascii="Verdana" w:hAnsi="Verdana"/>
                <w:sz w:val="20"/>
                <w:szCs w:val="20"/>
              </w:rPr>
              <w:t>размере.</w:t>
            </w:r>
          </w:p>
        </w:tc>
      </w:tr>
      <w:tr w:rsidR="001E23EC" w:rsidRPr="00413955" w14:paraId="61DED181" w14:textId="77777777" w:rsidTr="001E23EC">
        <w:tc>
          <w:tcPr>
            <w:tcW w:w="0" w:type="auto"/>
            <w:shd w:val="clear" w:color="auto" w:fill="auto"/>
          </w:tcPr>
          <w:p w14:paraId="70F2C70A"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2CCACBA9" w14:textId="77777777" w:rsidR="001E23EC" w:rsidRPr="008F7378" w:rsidRDefault="001E23EC" w:rsidP="003855F6">
            <w:pPr>
              <w:rPr>
                <w:rFonts w:ascii="Verdana" w:hAnsi="Verdana" w:cstheme="minorHAnsi"/>
                <w:bCs/>
                <w:sz w:val="20"/>
                <w:szCs w:val="20"/>
              </w:rPr>
            </w:pPr>
            <w:r w:rsidRPr="008F7378">
              <w:rPr>
                <w:rFonts w:ascii="Verdana" w:hAnsi="Verdana" w:cstheme="minorHAnsi"/>
                <w:bCs/>
                <w:sz w:val="20"/>
                <w:szCs w:val="20"/>
              </w:rPr>
              <w:t>Договор купли продажи № 11/04-20</w:t>
            </w:r>
            <w:r>
              <w:rPr>
                <w:rFonts w:ascii="Verdana" w:hAnsi="Verdana" w:cstheme="minorHAnsi"/>
                <w:bCs/>
                <w:sz w:val="20"/>
                <w:szCs w:val="20"/>
              </w:rPr>
              <w:t>19</w:t>
            </w:r>
            <w:r w:rsidRPr="008F7378">
              <w:rPr>
                <w:rFonts w:ascii="Verdana" w:hAnsi="Verdana" w:cstheme="minorHAnsi"/>
                <w:bCs/>
                <w:sz w:val="20"/>
                <w:szCs w:val="20"/>
              </w:rPr>
              <w:t xml:space="preserve"> от 11 апреля 2019г.</w:t>
            </w:r>
          </w:p>
        </w:tc>
        <w:tc>
          <w:tcPr>
            <w:tcW w:w="0" w:type="auto"/>
            <w:shd w:val="clear" w:color="auto" w:fill="auto"/>
          </w:tcPr>
          <w:p w14:paraId="7AF3E423"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7984196F" w14:textId="77777777" w:rsidR="001E23EC" w:rsidRDefault="001E23EC" w:rsidP="003855F6">
            <w:pPr>
              <w:jc w:val="both"/>
              <w:rPr>
                <w:rFonts w:ascii="Verdana" w:hAnsi="Verdana"/>
                <w:sz w:val="20"/>
                <w:szCs w:val="20"/>
              </w:rPr>
            </w:pPr>
            <w:r>
              <w:rPr>
                <w:rFonts w:ascii="Verdana" w:hAnsi="Verdana"/>
                <w:sz w:val="20"/>
                <w:szCs w:val="20"/>
              </w:rPr>
              <w:t xml:space="preserve">- документы, </w:t>
            </w:r>
            <w:r w:rsidRPr="003D0CC7">
              <w:rPr>
                <w:rFonts w:ascii="Verdana" w:hAnsi="Verdana"/>
                <w:sz w:val="20"/>
                <w:szCs w:val="20"/>
              </w:rPr>
              <w:t>ретроспективно подтверждающи</w:t>
            </w:r>
            <w:r>
              <w:rPr>
                <w:rFonts w:ascii="Verdana" w:hAnsi="Verdana"/>
                <w:sz w:val="20"/>
                <w:szCs w:val="20"/>
              </w:rPr>
              <w:t>е</w:t>
            </w:r>
            <w:r w:rsidRPr="003D0CC7">
              <w:rPr>
                <w:rFonts w:ascii="Verdana" w:hAnsi="Verdana"/>
                <w:sz w:val="20"/>
                <w:szCs w:val="20"/>
              </w:rPr>
              <w:t xml:space="preserve"> правоспособность сторон и полномочия подписавших лиц по состоянию на дату заключения </w:t>
            </w:r>
            <w:r>
              <w:rPr>
                <w:rFonts w:ascii="Verdana" w:hAnsi="Verdana"/>
                <w:sz w:val="20"/>
                <w:szCs w:val="20"/>
              </w:rPr>
              <w:t>д</w:t>
            </w:r>
            <w:r w:rsidRPr="003D0CC7">
              <w:rPr>
                <w:rFonts w:ascii="Verdana" w:hAnsi="Verdana"/>
                <w:sz w:val="20"/>
                <w:szCs w:val="20"/>
              </w:rPr>
              <w:t>оговора</w:t>
            </w:r>
            <w:r>
              <w:rPr>
                <w:rFonts w:ascii="Verdana" w:hAnsi="Verdana"/>
                <w:sz w:val="20"/>
                <w:szCs w:val="20"/>
              </w:rPr>
              <w:t>;</w:t>
            </w:r>
          </w:p>
          <w:p w14:paraId="5BD0A7F1" w14:textId="77777777" w:rsidR="001E23EC" w:rsidRPr="00AB2898" w:rsidRDefault="001E23EC" w:rsidP="003855F6">
            <w:pPr>
              <w:jc w:val="both"/>
              <w:rPr>
                <w:rFonts w:ascii="Verdana" w:hAnsi="Verdana"/>
                <w:sz w:val="20"/>
                <w:szCs w:val="20"/>
              </w:rPr>
            </w:pPr>
            <w:r w:rsidRPr="00AB2898">
              <w:rPr>
                <w:rFonts w:ascii="Verdana" w:hAnsi="Verdana"/>
                <w:sz w:val="20"/>
                <w:szCs w:val="20"/>
              </w:rPr>
              <w:t>- акт сверки задолженности.</w:t>
            </w:r>
          </w:p>
          <w:p w14:paraId="6EC7A2B0" w14:textId="77777777" w:rsidR="001E23EC" w:rsidRPr="00AB2898" w:rsidRDefault="001E23EC" w:rsidP="003855F6">
            <w:pPr>
              <w:jc w:val="both"/>
              <w:rPr>
                <w:rFonts w:ascii="Verdana" w:hAnsi="Verdana"/>
                <w:sz w:val="20"/>
                <w:szCs w:val="20"/>
              </w:rPr>
            </w:pPr>
            <w:r>
              <w:rPr>
                <w:rFonts w:ascii="Verdana" w:hAnsi="Verdana"/>
                <w:sz w:val="20"/>
                <w:szCs w:val="20"/>
              </w:rPr>
              <w:t>2) С</w:t>
            </w:r>
            <w:r w:rsidRPr="00AB2898">
              <w:rPr>
                <w:rFonts w:ascii="Verdana" w:hAnsi="Verdana"/>
                <w:sz w:val="20"/>
                <w:szCs w:val="20"/>
              </w:rPr>
              <w:t>рок исковой давности для взыскания задолженности по поставке:</w:t>
            </w:r>
          </w:p>
          <w:p w14:paraId="7BB9277B" w14:textId="77777777" w:rsidR="001E23EC" w:rsidRPr="00AB2898" w:rsidRDefault="001E23EC" w:rsidP="003855F6">
            <w:pPr>
              <w:jc w:val="both"/>
              <w:rPr>
                <w:rFonts w:ascii="Verdana" w:hAnsi="Verdana"/>
                <w:sz w:val="20"/>
                <w:szCs w:val="20"/>
              </w:rPr>
            </w:pPr>
            <w:r w:rsidRPr="00AB2898">
              <w:rPr>
                <w:rFonts w:ascii="Verdana" w:hAnsi="Verdana"/>
                <w:sz w:val="20"/>
                <w:szCs w:val="20"/>
              </w:rPr>
              <w:lastRenderedPageBreak/>
              <w:t xml:space="preserve">-  ячменя урожая 2018 года </w:t>
            </w:r>
            <w:r>
              <w:rPr>
                <w:rFonts w:ascii="Verdana" w:hAnsi="Verdana"/>
                <w:sz w:val="20"/>
                <w:szCs w:val="20"/>
              </w:rPr>
              <w:t>–</w:t>
            </w:r>
            <w:r w:rsidRPr="00AB2898">
              <w:rPr>
                <w:rFonts w:ascii="Verdana" w:hAnsi="Verdana"/>
                <w:sz w:val="20"/>
                <w:szCs w:val="20"/>
              </w:rPr>
              <w:t xml:space="preserve"> истек</w:t>
            </w:r>
            <w:r>
              <w:rPr>
                <w:rFonts w:ascii="Verdana" w:hAnsi="Verdana"/>
                <w:sz w:val="20"/>
                <w:szCs w:val="20"/>
              </w:rPr>
              <w:t>;</w:t>
            </w:r>
          </w:p>
          <w:p w14:paraId="092C891B" w14:textId="77777777" w:rsidR="001E23EC" w:rsidRPr="00AB2898" w:rsidRDefault="001E23EC" w:rsidP="003855F6">
            <w:pPr>
              <w:jc w:val="both"/>
              <w:rPr>
                <w:rFonts w:ascii="Verdana" w:hAnsi="Verdana"/>
                <w:sz w:val="20"/>
                <w:szCs w:val="20"/>
              </w:rPr>
            </w:pPr>
            <w:r w:rsidRPr="00AB2898">
              <w:rPr>
                <w:rFonts w:ascii="Verdana" w:hAnsi="Verdana"/>
                <w:sz w:val="20"/>
                <w:szCs w:val="20"/>
              </w:rPr>
              <w:t>-  сои урожая 2018 года – истек</w:t>
            </w:r>
            <w:r>
              <w:rPr>
                <w:rFonts w:ascii="Verdana" w:hAnsi="Verdana"/>
                <w:sz w:val="20"/>
                <w:szCs w:val="20"/>
              </w:rPr>
              <w:t>;</w:t>
            </w:r>
          </w:p>
          <w:p w14:paraId="0C94882F" w14:textId="77777777" w:rsidR="001E23EC" w:rsidRPr="00AB2898" w:rsidRDefault="001E23EC" w:rsidP="003855F6">
            <w:pPr>
              <w:jc w:val="both"/>
              <w:rPr>
                <w:rFonts w:ascii="Verdana" w:hAnsi="Verdana"/>
                <w:sz w:val="20"/>
                <w:szCs w:val="20"/>
              </w:rPr>
            </w:pPr>
            <w:r w:rsidRPr="00AB2898">
              <w:rPr>
                <w:rFonts w:ascii="Verdana" w:hAnsi="Verdana"/>
                <w:sz w:val="20"/>
                <w:szCs w:val="20"/>
              </w:rPr>
              <w:t>-  бицепса, кондора, трицепса – истекает 29.12.2022 года</w:t>
            </w:r>
            <w:r>
              <w:rPr>
                <w:rFonts w:ascii="Verdana" w:hAnsi="Verdana"/>
                <w:sz w:val="20"/>
                <w:szCs w:val="20"/>
              </w:rPr>
              <w:t>;</w:t>
            </w:r>
          </w:p>
          <w:p w14:paraId="39392F78" w14:textId="77777777" w:rsidR="001E23EC" w:rsidRPr="00AB2898" w:rsidRDefault="001E23EC" w:rsidP="003855F6">
            <w:pPr>
              <w:jc w:val="both"/>
              <w:rPr>
                <w:rFonts w:ascii="Verdana" w:hAnsi="Verdana"/>
                <w:sz w:val="20"/>
                <w:szCs w:val="20"/>
              </w:rPr>
            </w:pPr>
            <w:r w:rsidRPr="00AB2898">
              <w:rPr>
                <w:rFonts w:ascii="Verdana" w:hAnsi="Verdana"/>
                <w:sz w:val="20"/>
                <w:szCs w:val="20"/>
              </w:rPr>
              <w:t>-  семян сахарной свеклы «Койот» и «Леопард» - истекает 29.12.2022 года.</w:t>
            </w:r>
          </w:p>
        </w:tc>
      </w:tr>
      <w:tr w:rsidR="001E23EC" w:rsidRPr="00413955" w14:paraId="6E4F3BD2" w14:textId="77777777" w:rsidTr="001E23EC">
        <w:tc>
          <w:tcPr>
            <w:tcW w:w="0" w:type="auto"/>
            <w:shd w:val="clear" w:color="auto" w:fill="auto"/>
          </w:tcPr>
          <w:p w14:paraId="3C182392"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05196C7D" w14:textId="77777777" w:rsidR="001E23EC" w:rsidRPr="008F7378" w:rsidRDefault="001E23EC" w:rsidP="003855F6">
            <w:pPr>
              <w:rPr>
                <w:rFonts w:ascii="Verdana" w:hAnsi="Verdana" w:cstheme="minorHAnsi"/>
                <w:bCs/>
                <w:sz w:val="20"/>
                <w:szCs w:val="20"/>
              </w:rPr>
            </w:pPr>
            <w:r w:rsidRPr="008F7378">
              <w:rPr>
                <w:rFonts w:ascii="Verdana" w:hAnsi="Verdana" w:cstheme="minorHAnsi"/>
                <w:bCs/>
                <w:sz w:val="20"/>
                <w:szCs w:val="20"/>
              </w:rPr>
              <w:t>Соглашение о новации №2527 от 31.12.2017 к договору поставки 9752 от 23.10.2017г.</w:t>
            </w:r>
          </w:p>
        </w:tc>
        <w:tc>
          <w:tcPr>
            <w:tcW w:w="0" w:type="auto"/>
            <w:shd w:val="clear" w:color="auto" w:fill="auto"/>
          </w:tcPr>
          <w:p w14:paraId="3B639FB9"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77F34B67" w14:textId="77777777" w:rsidR="001E23EC" w:rsidRDefault="001E23EC" w:rsidP="003855F6">
            <w:pPr>
              <w:jc w:val="both"/>
              <w:rPr>
                <w:rFonts w:ascii="Verdana" w:hAnsi="Verdana"/>
                <w:sz w:val="20"/>
                <w:szCs w:val="20"/>
              </w:rPr>
            </w:pPr>
            <w:r>
              <w:rPr>
                <w:rFonts w:ascii="Verdana" w:hAnsi="Verdana"/>
                <w:sz w:val="20"/>
                <w:szCs w:val="20"/>
              </w:rPr>
              <w:t xml:space="preserve">- документы, </w:t>
            </w:r>
            <w:r w:rsidRPr="003D0CC7">
              <w:rPr>
                <w:rFonts w:ascii="Verdana" w:hAnsi="Verdana"/>
                <w:sz w:val="20"/>
                <w:szCs w:val="20"/>
              </w:rPr>
              <w:t>ретроспективно подтверждающи</w:t>
            </w:r>
            <w:r>
              <w:rPr>
                <w:rFonts w:ascii="Verdana" w:hAnsi="Verdana"/>
                <w:sz w:val="20"/>
                <w:szCs w:val="20"/>
              </w:rPr>
              <w:t>е</w:t>
            </w:r>
            <w:r w:rsidRPr="003D0CC7">
              <w:rPr>
                <w:rFonts w:ascii="Verdana" w:hAnsi="Verdana"/>
                <w:sz w:val="20"/>
                <w:szCs w:val="20"/>
              </w:rPr>
              <w:t xml:space="preserve"> правоспособность сторон и полномочия подписавших лиц по состоянию на дату заключения </w:t>
            </w:r>
            <w:r>
              <w:rPr>
                <w:rFonts w:ascii="Verdana" w:hAnsi="Verdana"/>
                <w:sz w:val="20"/>
                <w:szCs w:val="20"/>
              </w:rPr>
              <w:t>д</w:t>
            </w:r>
            <w:r w:rsidRPr="003D0CC7">
              <w:rPr>
                <w:rFonts w:ascii="Verdana" w:hAnsi="Verdana"/>
                <w:sz w:val="20"/>
                <w:szCs w:val="20"/>
              </w:rPr>
              <w:t>оговора</w:t>
            </w:r>
            <w:r>
              <w:rPr>
                <w:rFonts w:ascii="Verdana" w:hAnsi="Verdana"/>
                <w:sz w:val="20"/>
                <w:szCs w:val="20"/>
              </w:rPr>
              <w:t>.</w:t>
            </w:r>
          </w:p>
          <w:p w14:paraId="4BA0AE65" w14:textId="77777777" w:rsidR="001E23EC" w:rsidRPr="005A3C2C" w:rsidRDefault="001E23EC" w:rsidP="003855F6">
            <w:pPr>
              <w:jc w:val="both"/>
              <w:rPr>
                <w:rFonts w:ascii="Verdana" w:hAnsi="Verdana"/>
                <w:sz w:val="20"/>
                <w:szCs w:val="20"/>
              </w:rPr>
            </w:pPr>
            <w:r>
              <w:rPr>
                <w:rFonts w:ascii="Verdana" w:hAnsi="Verdana"/>
                <w:sz w:val="20"/>
                <w:szCs w:val="20"/>
              </w:rPr>
              <w:t>2) С</w:t>
            </w:r>
            <w:r w:rsidRPr="005A3C2C">
              <w:rPr>
                <w:rFonts w:ascii="Verdana" w:hAnsi="Verdana"/>
                <w:sz w:val="20"/>
                <w:szCs w:val="20"/>
              </w:rPr>
              <w:t xml:space="preserve">рок исковой давности по </w:t>
            </w:r>
            <w:r>
              <w:rPr>
                <w:rFonts w:ascii="Verdana" w:hAnsi="Verdana"/>
                <w:sz w:val="20"/>
                <w:szCs w:val="20"/>
              </w:rPr>
              <w:t>с</w:t>
            </w:r>
            <w:r w:rsidRPr="005A3C2C">
              <w:rPr>
                <w:rFonts w:ascii="Verdana" w:hAnsi="Verdana"/>
                <w:sz w:val="20"/>
                <w:szCs w:val="20"/>
              </w:rPr>
              <w:t>оглашению истёк 31.12.2021 г.</w:t>
            </w:r>
          </w:p>
        </w:tc>
      </w:tr>
      <w:tr w:rsidR="001E23EC" w:rsidRPr="00413955" w14:paraId="19E64970" w14:textId="77777777" w:rsidTr="001E23EC">
        <w:tc>
          <w:tcPr>
            <w:tcW w:w="0" w:type="auto"/>
            <w:shd w:val="clear" w:color="auto" w:fill="auto"/>
          </w:tcPr>
          <w:p w14:paraId="70B6CD0A"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2FE4EC40" w14:textId="77777777" w:rsidR="001E23EC" w:rsidRPr="008F7378" w:rsidRDefault="001E23EC" w:rsidP="003855F6">
            <w:pPr>
              <w:rPr>
                <w:rFonts w:ascii="Verdana" w:hAnsi="Verdana" w:cstheme="minorHAnsi"/>
                <w:bCs/>
                <w:sz w:val="20"/>
                <w:szCs w:val="20"/>
              </w:rPr>
            </w:pPr>
            <w:r w:rsidRPr="008F7378">
              <w:rPr>
                <w:rFonts w:ascii="Verdana" w:hAnsi="Verdana" w:cstheme="minorHAnsi"/>
                <w:bCs/>
                <w:sz w:val="20"/>
                <w:szCs w:val="20"/>
              </w:rPr>
              <w:t>Договор поставки 10127 от 05.03.2018г.</w:t>
            </w:r>
          </w:p>
        </w:tc>
        <w:tc>
          <w:tcPr>
            <w:tcW w:w="0" w:type="auto"/>
            <w:shd w:val="clear" w:color="auto" w:fill="auto"/>
          </w:tcPr>
          <w:p w14:paraId="7C481136" w14:textId="77777777" w:rsidR="001E23EC" w:rsidRPr="00681DB9" w:rsidRDefault="001E23EC" w:rsidP="003855F6">
            <w:pPr>
              <w:jc w:val="both"/>
              <w:rPr>
                <w:rFonts w:ascii="Verdana" w:hAnsi="Verdana"/>
                <w:sz w:val="20"/>
                <w:szCs w:val="20"/>
              </w:rPr>
            </w:pPr>
            <w:r w:rsidRPr="00681DB9">
              <w:rPr>
                <w:rFonts w:ascii="Verdana" w:hAnsi="Verdana"/>
                <w:sz w:val="20"/>
                <w:szCs w:val="20"/>
              </w:rPr>
              <w:t>1) У Цедента отсутствуют следующие документы:</w:t>
            </w:r>
          </w:p>
          <w:p w14:paraId="73C94D22" w14:textId="77777777" w:rsidR="001E23EC" w:rsidRPr="00681DB9" w:rsidRDefault="001E23EC" w:rsidP="003855F6">
            <w:pPr>
              <w:jc w:val="both"/>
              <w:rPr>
                <w:rFonts w:ascii="Verdana" w:hAnsi="Verdana"/>
                <w:sz w:val="20"/>
                <w:szCs w:val="20"/>
              </w:rPr>
            </w:pPr>
            <w:r w:rsidRPr="00681DB9">
              <w:rPr>
                <w:rFonts w:ascii="Verdana" w:hAnsi="Verdana"/>
                <w:sz w:val="20"/>
                <w:szCs w:val="20"/>
              </w:rPr>
              <w:t>- документы, ретроспективно подтверждающие правоспособность сторон и полномочия подписавших лиц по состоянию на дату заключения договора;</w:t>
            </w:r>
          </w:p>
          <w:p w14:paraId="0CA10FC2" w14:textId="77777777" w:rsidR="001E23EC" w:rsidRPr="00681DB9" w:rsidRDefault="001E23EC" w:rsidP="003855F6">
            <w:pPr>
              <w:jc w:val="both"/>
              <w:rPr>
                <w:rFonts w:ascii="Verdana" w:hAnsi="Verdana"/>
                <w:sz w:val="20"/>
                <w:szCs w:val="20"/>
              </w:rPr>
            </w:pPr>
            <w:r w:rsidRPr="00681DB9">
              <w:rPr>
                <w:rFonts w:ascii="Verdana" w:hAnsi="Verdana"/>
                <w:sz w:val="20"/>
                <w:szCs w:val="20"/>
              </w:rPr>
              <w:t>- первичные документы, подтверждающие задолженность в размере 3</w:t>
            </w:r>
            <w:r>
              <w:rPr>
                <w:rFonts w:ascii="Verdana" w:hAnsi="Verdana"/>
                <w:sz w:val="20"/>
                <w:szCs w:val="20"/>
              </w:rPr>
              <w:t> </w:t>
            </w:r>
            <w:r w:rsidRPr="00681DB9">
              <w:rPr>
                <w:rFonts w:ascii="Verdana" w:hAnsi="Verdana"/>
                <w:sz w:val="20"/>
                <w:szCs w:val="20"/>
              </w:rPr>
              <w:t>378</w:t>
            </w:r>
            <w:r>
              <w:rPr>
                <w:rFonts w:ascii="Verdana" w:hAnsi="Verdana"/>
                <w:sz w:val="20"/>
                <w:szCs w:val="20"/>
              </w:rPr>
              <w:t> </w:t>
            </w:r>
            <w:r w:rsidRPr="00681DB9">
              <w:rPr>
                <w:rFonts w:ascii="Verdana" w:hAnsi="Verdana"/>
                <w:sz w:val="20"/>
                <w:szCs w:val="20"/>
              </w:rPr>
              <w:t>700 руб.</w:t>
            </w:r>
          </w:p>
        </w:tc>
      </w:tr>
      <w:tr w:rsidR="001E23EC" w:rsidRPr="00413955" w14:paraId="0E30D9EE" w14:textId="77777777" w:rsidTr="001E23EC">
        <w:tc>
          <w:tcPr>
            <w:tcW w:w="0" w:type="auto"/>
            <w:shd w:val="clear" w:color="auto" w:fill="auto"/>
          </w:tcPr>
          <w:p w14:paraId="329C1DDD"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2A326866" w14:textId="77777777" w:rsidR="001E23EC" w:rsidRPr="008F7378" w:rsidRDefault="001E23EC" w:rsidP="003855F6">
            <w:pPr>
              <w:rPr>
                <w:rFonts w:ascii="Verdana" w:hAnsi="Verdana" w:cstheme="minorHAnsi"/>
                <w:bCs/>
                <w:sz w:val="20"/>
                <w:szCs w:val="20"/>
              </w:rPr>
            </w:pPr>
            <w:r w:rsidRPr="008F7378">
              <w:rPr>
                <w:rFonts w:ascii="Verdana" w:hAnsi="Verdana" w:cstheme="minorHAnsi"/>
                <w:bCs/>
                <w:sz w:val="20"/>
                <w:szCs w:val="20"/>
              </w:rPr>
              <w:t>Договор поставки № 8917 от 25.05.17г.</w:t>
            </w:r>
          </w:p>
        </w:tc>
        <w:tc>
          <w:tcPr>
            <w:tcW w:w="0" w:type="auto"/>
            <w:shd w:val="clear" w:color="auto" w:fill="auto"/>
          </w:tcPr>
          <w:p w14:paraId="6ADBE4F9"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10EC0F15" w14:textId="77777777" w:rsidR="001E23EC" w:rsidRDefault="001E23EC" w:rsidP="003855F6">
            <w:pPr>
              <w:jc w:val="both"/>
              <w:rPr>
                <w:rFonts w:ascii="Verdana" w:hAnsi="Verdana"/>
                <w:sz w:val="20"/>
                <w:szCs w:val="20"/>
              </w:rPr>
            </w:pPr>
            <w:r>
              <w:rPr>
                <w:rFonts w:ascii="Verdana" w:hAnsi="Verdana"/>
                <w:sz w:val="20"/>
                <w:szCs w:val="20"/>
              </w:rPr>
              <w:t xml:space="preserve">- документы, </w:t>
            </w:r>
            <w:r w:rsidRPr="003D0CC7">
              <w:rPr>
                <w:rFonts w:ascii="Verdana" w:hAnsi="Verdana"/>
                <w:sz w:val="20"/>
                <w:szCs w:val="20"/>
              </w:rPr>
              <w:t>ретроспективно подтверждающи</w:t>
            </w:r>
            <w:r>
              <w:rPr>
                <w:rFonts w:ascii="Verdana" w:hAnsi="Verdana"/>
                <w:sz w:val="20"/>
                <w:szCs w:val="20"/>
              </w:rPr>
              <w:t>е</w:t>
            </w:r>
            <w:r w:rsidRPr="003D0CC7">
              <w:rPr>
                <w:rFonts w:ascii="Verdana" w:hAnsi="Verdana"/>
                <w:sz w:val="20"/>
                <w:szCs w:val="20"/>
              </w:rPr>
              <w:t xml:space="preserve"> правоспособность сторон и полномочия подписавших лиц по состоянию на дату заключения </w:t>
            </w:r>
            <w:r>
              <w:rPr>
                <w:rFonts w:ascii="Verdana" w:hAnsi="Verdana"/>
                <w:sz w:val="20"/>
                <w:szCs w:val="20"/>
              </w:rPr>
              <w:t>д</w:t>
            </w:r>
            <w:r w:rsidRPr="003D0CC7">
              <w:rPr>
                <w:rFonts w:ascii="Verdana" w:hAnsi="Verdana"/>
                <w:sz w:val="20"/>
                <w:szCs w:val="20"/>
              </w:rPr>
              <w:t>оговора</w:t>
            </w:r>
            <w:r>
              <w:rPr>
                <w:rFonts w:ascii="Verdana" w:hAnsi="Verdana"/>
                <w:sz w:val="20"/>
                <w:szCs w:val="20"/>
              </w:rPr>
              <w:t>.</w:t>
            </w:r>
          </w:p>
          <w:p w14:paraId="4B0B5E63" w14:textId="77777777" w:rsidR="001E23EC" w:rsidRDefault="001E23EC" w:rsidP="003855F6">
            <w:pPr>
              <w:jc w:val="both"/>
            </w:pPr>
            <w:r>
              <w:rPr>
                <w:rFonts w:ascii="Verdana" w:hAnsi="Verdana"/>
                <w:sz w:val="20"/>
                <w:szCs w:val="20"/>
              </w:rPr>
              <w:t>2) С</w:t>
            </w:r>
            <w:r w:rsidRPr="005A3C2C">
              <w:rPr>
                <w:rFonts w:ascii="Verdana" w:hAnsi="Verdana"/>
                <w:sz w:val="20"/>
                <w:szCs w:val="20"/>
              </w:rPr>
              <w:t xml:space="preserve">рок исковой давности по </w:t>
            </w:r>
            <w:r>
              <w:rPr>
                <w:rFonts w:ascii="Verdana" w:hAnsi="Verdana"/>
                <w:sz w:val="20"/>
                <w:szCs w:val="20"/>
              </w:rPr>
              <w:t>договору</w:t>
            </w:r>
            <w:r w:rsidRPr="005A3C2C">
              <w:rPr>
                <w:rFonts w:ascii="Verdana" w:hAnsi="Verdana"/>
                <w:sz w:val="20"/>
                <w:szCs w:val="20"/>
              </w:rPr>
              <w:t xml:space="preserve"> истёк </w:t>
            </w:r>
            <w:r>
              <w:rPr>
                <w:rFonts w:ascii="Verdana" w:hAnsi="Verdana"/>
                <w:sz w:val="20"/>
                <w:szCs w:val="20"/>
              </w:rPr>
              <w:t>17</w:t>
            </w:r>
            <w:r w:rsidRPr="005A3C2C">
              <w:rPr>
                <w:rFonts w:ascii="Verdana" w:hAnsi="Verdana"/>
                <w:sz w:val="20"/>
                <w:szCs w:val="20"/>
              </w:rPr>
              <w:t>.</w:t>
            </w:r>
            <w:r>
              <w:rPr>
                <w:rFonts w:ascii="Verdana" w:hAnsi="Verdana"/>
                <w:sz w:val="20"/>
                <w:szCs w:val="20"/>
              </w:rPr>
              <w:t>06</w:t>
            </w:r>
            <w:r w:rsidRPr="005A3C2C">
              <w:rPr>
                <w:rFonts w:ascii="Verdana" w:hAnsi="Verdana"/>
                <w:sz w:val="20"/>
                <w:szCs w:val="20"/>
              </w:rPr>
              <w:t>.202</w:t>
            </w:r>
            <w:r>
              <w:rPr>
                <w:rFonts w:ascii="Verdana" w:hAnsi="Verdana"/>
                <w:sz w:val="20"/>
                <w:szCs w:val="20"/>
              </w:rPr>
              <w:t>2</w:t>
            </w:r>
            <w:r w:rsidRPr="005A3C2C">
              <w:rPr>
                <w:rFonts w:ascii="Verdana" w:hAnsi="Verdana"/>
                <w:sz w:val="20"/>
                <w:szCs w:val="20"/>
              </w:rPr>
              <w:t xml:space="preserve"> г.</w:t>
            </w:r>
          </w:p>
        </w:tc>
      </w:tr>
      <w:tr w:rsidR="001E23EC" w:rsidRPr="00413955" w14:paraId="283B8E4B" w14:textId="77777777" w:rsidTr="001E23EC">
        <w:tc>
          <w:tcPr>
            <w:tcW w:w="0" w:type="auto"/>
            <w:shd w:val="clear" w:color="auto" w:fill="auto"/>
          </w:tcPr>
          <w:p w14:paraId="03252A66"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43D8419A" w14:textId="77777777" w:rsidR="001E23EC" w:rsidRPr="008F7378" w:rsidRDefault="001E23EC" w:rsidP="003855F6">
            <w:pPr>
              <w:rPr>
                <w:rFonts w:ascii="Verdana" w:hAnsi="Verdana" w:cstheme="minorHAnsi"/>
                <w:bCs/>
                <w:sz w:val="20"/>
                <w:szCs w:val="20"/>
              </w:rPr>
            </w:pPr>
            <w:r w:rsidRPr="008F7378">
              <w:rPr>
                <w:rFonts w:ascii="Verdana" w:hAnsi="Verdana" w:cstheme="minorHAnsi"/>
                <w:bCs/>
                <w:sz w:val="20"/>
                <w:szCs w:val="20"/>
              </w:rPr>
              <w:t>Договор купли-продажи № 6601 от 01.06.16г.</w:t>
            </w:r>
          </w:p>
        </w:tc>
        <w:tc>
          <w:tcPr>
            <w:tcW w:w="0" w:type="auto"/>
            <w:shd w:val="clear" w:color="auto" w:fill="auto"/>
          </w:tcPr>
          <w:p w14:paraId="5A5993C7"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39871A2D" w14:textId="77777777" w:rsidR="001E23EC" w:rsidRDefault="001E23EC" w:rsidP="003855F6">
            <w:pPr>
              <w:jc w:val="both"/>
              <w:rPr>
                <w:rFonts w:ascii="Verdana" w:hAnsi="Verdana"/>
                <w:sz w:val="20"/>
                <w:szCs w:val="20"/>
              </w:rPr>
            </w:pPr>
            <w:r>
              <w:rPr>
                <w:rFonts w:ascii="Verdana" w:hAnsi="Verdana"/>
                <w:sz w:val="20"/>
                <w:szCs w:val="20"/>
              </w:rPr>
              <w:t xml:space="preserve">- документы, </w:t>
            </w:r>
            <w:r w:rsidRPr="003D0CC7">
              <w:rPr>
                <w:rFonts w:ascii="Verdana" w:hAnsi="Verdana"/>
                <w:sz w:val="20"/>
                <w:szCs w:val="20"/>
              </w:rPr>
              <w:t>ретроспективно подтверждающи</w:t>
            </w:r>
            <w:r>
              <w:rPr>
                <w:rFonts w:ascii="Verdana" w:hAnsi="Verdana"/>
                <w:sz w:val="20"/>
                <w:szCs w:val="20"/>
              </w:rPr>
              <w:t>е</w:t>
            </w:r>
            <w:r w:rsidRPr="003D0CC7">
              <w:rPr>
                <w:rFonts w:ascii="Verdana" w:hAnsi="Verdana"/>
                <w:sz w:val="20"/>
                <w:szCs w:val="20"/>
              </w:rPr>
              <w:t xml:space="preserve"> правоспособность сторон и полномочия подписавших лиц по состоянию на дату заключения </w:t>
            </w:r>
            <w:r>
              <w:rPr>
                <w:rFonts w:ascii="Verdana" w:hAnsi="Verdana"/>
                <w:sz w:val="20"/>
                <w:szCs w:val="20"/>
              </w:rPr>
              <w:t>д</w:t>
            </w:r>
            <w:r w:rsidRPr="003D0CC7">
              <w:rPr>
                <w:rFonts w:ascii="Verdana" w:hAnsi="Verdana"/>
                <w:sz w:val="20"/>
                <w:szCs w:val="20"/>
              </w:rPr>
              <w:t>оговора</w:t>
            </w:r>
            <w:r>
              <w:rPr>
                <w:rFonts w:ascii="Verdana" w:hAnsi="Verdana"/>
                <w:sz w:val="20"/>
                <w:szCs w:val="20"/>
              </w:rPr>
              <w:t>;</w:t>
            </w:r>
          </w:p>
          <w:p w14:paraId="0F0404DF" w14:textId="77777777" w:rsidR="001E23EC" w:rsidRDefault="001E23EC" w:rsidP="003855F6">
            <w:pPr>
              <w:jc w:val="both"/>
            </w:pPr>
            <w:r>
              <w:rPr>
                <w:rFonts w:ascii="Verdana" w:hAnsi="Verdana"/>
                <w:sz w:val="20"/>
                <w:szCs w:val="20"/>
              </w:rPr>
              <w:t>- п</w:t>
            </w:r>
            <w:r w:rsidRPr="00681DB9">
              <w:rPr>
                <w:rFonts w:ascii="Verdana" w:hAnsi="Verdana"/>
                <w:sz w:val="20"/>
                <w:szCs w:val="20"/>
              </w:rPr>
              <w:t>ервичны</w:t>
            </w:r>
            <w:r>
              <w:rPr>
                <w:rFonts w:ascii="Verdana" w:hAnsi="Verdana"/>
                <w:sz w:val="20"/>
                <w:szCs w:val="20"/>
              </w:rPr>
              <w:t>е</w:t>
            </w:r>
            <w:r w:rsidRPr="00681DB9">
              <w:rPr>
                <w:rFonts w:ascii="Verdana" w:hAnsi="Verdana"/>
                <w:sz w:val="20"/>
                <w:szCs w:val="20"/>
              </w:rPr>
              <w:t xml:space="preserve"> документ</w:t>
            </w:r>
            <w:r>
              <w:rPr>
                <w:rFonts w:ascii="Verdana" w:hAnsi="Verdana"/>
                <w:sz w:val="20"/>
                <w:szCs w:val="20"/>
              </w:rPr>
              <w:t>ы</w:t>
            </w:r>
            <w:r w:rsidRPr="00681DB9">
              <w:rPr>
                <w:rFonts w:ascii="Verdana" w:hAnsi="Verdana"/>
                <w:sz w:val="20"/>
                <w:szCs w:val="20"/>
              </w:rPr>
              <w:t>, подтверждающи</w:t>
            </w:r>
            <w:r>
              <w:rPr>
                <w:rFonts w:ascii="Verdana" w:hAnsi="Verdana"/>
                <w:sz w:val="20"/>
                <w:szCs w:val="20"/>
              </w:rPr>
              <w:t>е</w:t>
            </w:r>
            <w:r w:rsidRPr="00681DB9">
              <w:rPr>
                <w:rFonts w:ascii="Verdana" w:hAnsi="Verdana"/>
                <w:sz w:val="20"/>
                <w:szCs w:val="20"/>
              </w:rPr>
              <w:t xml:space="preserve"> задолженность в размере 3</w:t>
            </w:r>
            <w:r>
              <w:rPr>
                <w:rFonts w:ascii="Verdana" w:hAnsi="Verdana"/>
                <w:sz w:val="20"/>
                <w:szCs w:val="20"/>
              </w:rPr>
              <w:t> </w:t>
            </w:r>
            <w:r w:rsidRPr="00681DB9">
              <w:rPr>
                <w:rFonts w:ascii="Verdana" w:hAnsi="Verdana"/>
                <w:sz w:val="20"/>
                <w:szCs w:val="20"/>
              </w:rPr>
              <w:t>285</w:t>
            </w:r>
            <w:r>
              <w:rPr>
                <w:rFonts w:ascii="Verdana" w:hAnsi="Verdana"/>
                <w:sz w:val="20"/>
                <w:szCs w:val="20"/>
              </w:rPr>
              <w:t> </w:t>
            </w:r>
            <w:r w:rsidRPr="00681DB9">
              <w:rPr>
                <w:rFonts w:ascii="Verdana" w:hAnsi="Verdana"/>
                <w:sz w:val="20"/>
                <w:szCs w:val="20"/>
              </w:rPr>
              <w:t>143,98 руб.</w:t>
            </w:r>
          </w:p>
        </w:tc>
      </w:tr>
      <w:tr w:rsidR="001E23EC" w:rsidRPr="00413955" w14:paraId="4B10DDCD" w14:textId="77777777" w:rsidTr="001E23EC">
        <w:tc>
          <w:tcPr>
            <w:tcW w:w="0" w:type="auto"/>
            <w:shd w:val="clear" w:color="auto" w:fill="auto"/>
          </w:tcPr>
          <w:p w14:paraId="0FCE9E54"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049CB025" w14:textId="77777777" w:rsidR="001E23EC" w:rsidRPr="008F7378" w:rsidRDefault="001E23EC" w:rsidP="003855F6">
            <w:pPr>
              <w:rPr>
                <w:rFonts w:ascii="Verdana" w:hAnsi="Verdana" w:cstheme="minorHAnsi"/>
                <w:bCs/>
                <w:sz w:val="20"/>
                <w:szCs w:val="20"/>
              </w:rPr>
            </w:pPr>
            <w:r w:rsidRPr="008F7378">
              <w:rPr>
                <w:rFonts w:ascii="Verdana" w:hAnsi="Verdana" w:cstheme="minorHAnsi"/>
                <w:bCs/>
                <w:sz w:val="20"/>
                <w:szCs w:val="20"/>
              </w:rPr>
              <w:t>Договор поставки №146ГА-КРГ от 20.01.2020г.</w:t>
            </w:r>
          </w:p>
        </w:tc>
        <w:tc>
          <w:tcPr>
            <w:tcW w:w="0" w:type="auto"/>
            <w:shd w:val="clear" w:color="auto" w:fill="auto"/>
          </w:tcPr>
          <w:p w14:paraId="0A1E34B1"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43D81516" w14:textId="77777777" w:rsidR="001E23EC" w:rsidRDefault="001E23EC" w:rsidP="003855F6">
            <w:pPr>
              <w:jc w:val="both"/>
              <w:rPr>
                <w:rFonts w:ascii="Verdana" w:hAnsi="Verdana"/>
                <w:sz w:val="20"/>
                <w:szCs w:val="20"/>
              </w:rPr>
            </w:pPr>
            <w:r>
              <w:rPr>
                <w:rFonts w:ascii="Verdana" w:hAnsi="Verdana"/>
                <w:sz w:val="20"/>
                <w:szCs w:val="20"/>
              </w:rPr>
              <w:t xml:space="preserve">- документы, </w:t>
            </w:r>
            <w:r w:rsidRPr="003D0CC7">
              <w:rPr>
                <w:rFonts w:ascii="Verdana" w:hAnsi="Verdana"/>
                <w:sz w:val="20"/>
                <w:szCs w:val="20"/>
              </w:rPr>
              <w:t>ретроспективно подтверждающи</w:t>
            </w:r>
            <w:r>
              <w:rPr>
                <w:rFonts w:ascii="Verdana" w:hAnsi="Verdana"/>
                <w:sz w:val="20"/>
                <w:szCs w:val="20"/>
              </w:rPr>
              <w:t>е</w:t>
            </w:r>
            <w:r w:rsidRPr="003D0CC7">
              <w:rPr>
                <w:rFonts w:ascii="Verdana" w:hAnsi="Verdana"/>
                <w:sz w:val="20"/>
                <w:szCs w:val="20"/>
              </w:rPr>
              <w:t xml:space="preserve"> правоспособность сторон и полномочия подписавших лиц по состоянию на дату заключения </w:t>
            </w:r>
            <w:r>
              <w:rPr>
                <w:rFonts w:ascii="Verdana" w:hAnsi="Verdana"/>
                <w:sz w:val="20"/>
                <w:szCs w:val="20"/>
              </w:rPr>
              <w:t>д</w:t>
            </w:r>
            <w:r w:rsidRPr="003D0CC7">
              <w:rPr>
                <w:rFonts w:ascii="Verdana" w:hAnsi="Verdana"/>
                <w:sz w:val="20"/>
                <w:szCs w:val="20"/>
              </w:rPr>
              <w:t>оговора</w:t>
            </w:r>
            <w:r>
              <w:rPr>
                <w:rFonts w:ascii="Verdana" w:hAnsi="Verdana"/>
                <w:sz w:val="20"/>
                <w:szCs w:val="20"/>
              </w:rPr>
              <w:t>;</w:t>
            </w:r>
          </w:p>
          <w:p w14:paraId="53ADBBF7" w14:textId="77777777" w:rsidR="001E23EC" w:rsidRPr="00681DB9" w:rsidRDefault="001E23EC" w:rsidP="003855F6">
            <w:pPr>
              <w:jc w:val="both"/>
              <w:rPr>
                <w:rFonts w:ascii="Verdana" w:hAnsi="Verdana"/>
                <w:sz w:val="20"/>
                <w:szCs w:val="20"/>
              </w:rPr>
            </w:pPr>
            <w:r>
              <w:rPr>
                <w:rFonts w:ascii="Verdana" w:hAnsi="Verdana"/>
                <w:sz w:val="20"/>
                <w:szCs w:val="20"/>
              </w:rPr>
              <w:t>- а</w:t>
            </w:r>
            <w:r w:rsidRPr="00681DB9">
              <w:rPr>
                <w:rFonts w:ascii="Verdana" w:hAnsi="Verdana"/>
                <w:sz w:val="20"/>
                <w:szCs w:val="20"/>
              </w:rPr>
              <w:t>кт</w:t>
            </w:r>
            <w:r>
              <w:rPr>
                <w:rFonts w:ascii="Verdana" w:hAnsi="Verdana"/>
                <w:sz w:val="20"/>
                <w:szCs w:val="20"/>
              </w:rPr>
              <w:t>ы</w:t>
            </w:r>
            <w:r w:rsidRPr="00681DB9">
              <w:rPr>
                <w:rFonts w:ascii="Verdana" w:hAnsi="Verdana"/>
                <w:sz w:val="20"/>
                <w:szCs w:val="20"/>
              </w:rPr>
              <w:t xml:space="preserve"> оказанных услуг, подтверждающих задолженность в размере 163</w:t>
            </w:r>
            <w:r>
              <w:rPr>
                <w:rFonts w:ascii="Verdana" w:hAnsi="Verdana"/>
                <w:sz w:val="20"/>
                <w:szCs w:val="20"/>
              </w:rPr>
              <w:t> </w:t>
            </w:r>
            <w:r w:rsidRPr="00681DB9">
              <w:rPr>
                <w:rFonts w:ascii="Verdana" w:hAnsi="Verdana"/>
                <w:sz w:val="20"/>
                <w:szCs w:val="20"/>
              </w:rPr>
              <w:t>504,12 руб.</w:t>
            </w:r>
          </w:p>
        </w:tc>
      </w:tr>
      <w:tr w:rsidR="001E23EC" w:rsidRPr="00413955" w14:paraId="5B2C4607" w14:textId="77777777" w:rsidTr="001E23EC">
        <w:tc>
          <w:tcPr>
            <w:tcW w:w="0" w:type="auto"/>
            <w:shd w:val="clear" w:color="auto" w:fill="auto"/>
          </w:tcPr>
          <w:p w14:paraId="6119F0F7"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3B3E185C" w14:textId="77777777" w:rsidR="001E23EC" w:rsidRPr="008F7378" w:rsidRDefault="001E23EC" w:rsidP="003855F6">
            <w:pPr>
              <w:rPr>
                <w:rFonts w:ascii="Verdana" w:hAnsi="Verdana" w:cstheme="minorHAnsi"/>
                <w:bCs/>
                <w:sz w:val="20"/>
                <w:szCs w:val="20"/>
              </w:rPr>
            </w:pPr>
            <w:r w:rsidRPr="008F7378">
              <w:rPr>
                <w:rFonts w:ascii="Verdana" w:hAnsi="Verdana" w:cstheme="minorHAnsi"/>
                <w:bCs/>
                <w:sz w:val="20"/>
                <w:szCs w:val="20"/>
              </w:rPr>
              <w:t>Договор поставки №86ГА-КРГ от 31.10.2019г.</w:t>
            </w:r>
          </w:p>
        </w:tc>
        <w:tc>
          <w:tcPr>
            <w:tcW w:w="0" w:type="auto"/>
            <w:shd w:val="clear" w:color="auto" w:fill="auto"/>
          </w:tcPr>
          <w:p w14:paraId="58395916"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2B1B8EC4" w14:textId="77777777" w:rsidR="001E23EC" w:rsidRDefault="001E23EC" w:rsidP="003855F6">
            <w:pPr>
              <w:jc w:val="both"/>
              <w:rPr>
                <w:rFonts w:ascii="Verdana" w:hAnsi="Verdana"/>
                <w:sz w:val="20"/>
                <w:szCs w:val="20"/>
              </w:rPr>
            </w:pPr>
            <w:r>
              <w:rPr>
                <w:rFonts w:ascii="Verdana" w:hAnsi="Verdana"/>
                <w:sz w:val="20"/>
                <w:szCs w:val="20"/>
              </w:rPr>
              <w:t xml:space="preserve">- документы, </w:t>
            </w:r>
            <w:r w:rsidRPr="003D0CC7">
              <w:rPr>
                <w:rFonts w:ascii="Verdana" w:hAnsi="Verdana"/>
                <w:sz w:val="20"/>
                <w:szCs w:val="20"/>
              </w:rPr>
              <w:t>ретроспективно подтверждающи</w:t>
            </w:r>
            <w:r>
              <w:rPr>
                <w:rFonts w:ascii="Verdana" w:hAnsi="Verdana"/>
                <w:sz w:val="20"/>
                <w:szCs w:val="20"/>
              </w:rPr>
              <w:t>е</w:t>
            </w:r>
            <w:r w:rsidRPr="003D0CC7">
              <w:rPr>
                <w:rFonts w:ascii="Verdana" w:hAnsi="Verdana"/>
                <w:sz w:val="20"/>
                <w:szCs w:val="20"/>
              </w:rPr>
              <w:t xml:space="preserve"> правоспособность сторон и полномочия подписавших лиц по состоянию на дату заключения </w:t>
            </w:r>
            <w:r>
              <w:rPr>
                <w:rFonts w:ascii="Verdana" w:hAnsi="Verdana"/>
                <w:sz w:val="20"/>
                <w:szCs w:val="20"/>
              </w:rPr>
              <w:t>д</w:t>
            </w:r>
            <w:r w:rsidRPr="003D0CC7">
              <w:rPr>
                <w:rFonts w:ascii="Verdana" w:hAnsi="Verdana"/>
                <w:sz w:val="20"/>
                <w:szCs w:val="20"/>
              </w:rPr>
              <w:t>оговора</w:t>
            </w:r>
            <w:r w:rsidRPr="00681DB9">
              <w:rPr>
                <w:rFonts w:ascii="Verdana" w:hAnsi="Verdana"/>
                <w:sz w:val="20"/>
                <w:szCs w:val="20"/>
              </w:rPr>
              <w:t xml:space="preserve"> и Приложения №1</w:t>
            </w:r>
            <w:r>
              <w:rPr>
                <w:rFonts w:ascii="Verdana" w:hAnsi="Verdana"/>
                <w:sz w:val="20"/>
                <w:szCs w:val="20"/>
              </w:rPr>
              <w:t>;</w:t>
            </w:r>
          </w:p>
          <w:p w14:paraId="5B40ACA6" w14:textId="77777777" w:rsidR="001E23EC" w:rsidRPr="00681DB9" w:rsidRDefault="001E23EC" w:rsidP="003855F6">
            <w:pPr>
              <w:jc w:val="both"/>
              <w:rPr>
                <w:rFonts w:ascii="Verdana" w:hAnsi="Verdana"/>
                <w:sz w:val="20"/>
                <w:szCs w:val="20"/>
              </w:rPr>
            </w:pPr>
            <w:r>
              <w:rPr>
                <w:rFonts w:ascii="Verdana" w:hAnsi="Verdana"/>
                <w:sz w:val="20"/>
                <w:szCs w:val="20"/>
              </w:rPr>
              <w:t>- п</w:t>
            </w:r>
            <w:r w:rsidRPr="00681DB9">
              <w:rPr>
                <w:rFonts w:ascii="Verdana" w:hAnsi="Verdana"/>
                <w:sz w:val="20"/>
                <w:szCs w:val="20"/>
              </w:rPr>
              <w:t>ервичны</w:t>
            </w:r>
            <w:r>
              <w:rPr>
                <w:rFonts w:ascii="Verdana" w:hAnsi="Verdana"/>
                <w:sz w:val="20"/>
                <w:szCs w:val="20"/>
              </w:rPr>
              <w:t>е</w:t>
            </w:r>
            <w:r w:rsidRPr="00681DB9">
              <w:rPr>
                <w:rFonts w:ascii="Verdana" w:hAnsi="Verdana"/>
                <w:sz w:val="20"/>
                <w:szCs w:val="20"/>
              </w:rPr>
              <w:t xml:space="preserve"> документ</w:t>
            </w:r>
            <w:r>
              <w:rPr>
                <w:rFonts w:ascii="Verdana" w:hAnsi="Verdana"/>
                <w:sz w:val="20"/>
                <w:szCs w:val="20"/>
              </w:rPr>
              <w:t>ы</w:t>
            </w:r>
            <w:r w:rsidRPr="00681DB9">
              <w:rPr>
                <w:rFonts w:ascii="Verdana" w:hAnsi="Verdana"/>
                <w:sz w:val="20"/>
                <w:szCs w:val="20"/>
              </w:rPr>
              <w:t>, подтверждающи</w:t>
            </w:r>
            <w:r>
              <w:rPr>
                <w:rFonts w:ascii="Verdana" w:hAnsi="Verdana"/>
                <w:sz w:val="20"/>
                <w:szCs w:val="20"/>
              </w:rPr>
              <w:t>е</w:t>
            </w:r>
            <w:r w:rsidRPr="00681DB9">
              <w:rPr>
                <w:rFonts w:ascii="Verdana" w:hAnsi="Verdana"/>
                <w:sz w:val="20"/>
                <w:szCs w:val="20"/>
              </w:rPr>
              <w:t xml:space="preserve"> задолженность в размере 3</w:t>
            </w:r>
            <w:r>
              <w:rPr>
                <w:rFonts w:ascii="Verdana" w:hAnsi="Verdana"/>
                <w:sz w:val="20"/>
                <w:szCs w:val="20"/>
              </w:rPr>
              <w:t> </w:t>
            </w:r>
            <w:r w:rsidRPr="00681DB9">
              <w:rPr>
                <w:rFonts w:ascii="Verdana" w:hAnsi="Verdana"/>
                <w:sz w:val="20"/>
                <w:szCs w:val="20"/>
              </w:rPr>
              <w:t>392</w:t>
            </w:r>
            <w:r>
              <w:rPr>
                <w:rFonts w:ascii="Verdana" w:hAnsi="Verdana"/>
                <w:sz w:val="20"/>
                <w:szCs w:val="20"/>
              </w:rPr>
              <w:t> </w:t>
            </w:r>
            <w:r w:rsidRPr="00681DB9">
              <w:rPr>
                <w:rFonts w:ascii="Verdana" w:hAnsi="Verdana"/>
                <w:sz w:val="20"/>
                <w:szCs w:val="20"/>
              </w:rPr>
              <w:t>391,96 руб.</w:t>
            </w:r>
          </w:p>
        </w:tc>
      </w:tr>
      <w:tr w:rsidR="001E23EC" w:rsidRPr="00413955" w14:paraId="0B424ED2" w14:textId="77777777" w:rsidTr="001E23EC">
        <w:tc>
          <w:tcPr>
            <w:tcW w:w="0" w:type="auto"/>
            <w:shd w:val="clear" w:color="auto" w:fill="auto"/>
          </w:tcPr>
          <w:p w14:paraId="4C875FB2"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006F11C0" w14:textId="77777777" w:rsidR="001E23EC" w:rsidRPr="008F7378" w:rsidRDefault="001E23EC" w:rsidP="003855F6">
            <w:pPr>
              <w:rPr>
                <w:rFonts w:ascii="Verdana" w:hAnsi="Verdana" w:cstheme="minorHAnsi"/>
                <w:bCs/>
                <w:sz w:val="20"/>
                <w:szCs w:val="20"/>
              </w:rPr>
            </w:pPr>
            <w:r w:rsidRPr="008F7378">
              <w:rPr>
                <w:rFonts w:ascii="Verdana" w:hAnsi="Verdana" w:cstheme="minorHAnsi"/>
                <w:bCs/>
                <w:sz w:val="20"/>
                <w:szCs w:val="20"/>
              </w:rPr>
              <w:t>Соглашение о новации № 2512 от 31.12.2017 г. к договору поставки № 9988 от 10.08.2017г.</w:t>
            </w:r>
          </w:p>
        </w:tc>
        <w:tc>
          <w:tcPr>
            <w:tcW w:w="0" w:type="auto"/>
            <w:shd w:val="clear" w:color="auto" w:fill="auto"/>
          </w:tcPr>
          <w:p w14:paraId="40089D4F" w14:textId="77777777" w:rsidR="001E23EC" w:rsidRPr="000A393E" w:rsidRDefault="001E23EC" w:rsidP="003855F6">
            <w:pPr>
              <w:jc w:val="both"/>
              <w:rPr>
                <w:rFonts w:ascii="Verdana" w:hAnsi="Verdana"/>
                <w:sz w:val="20"/>
                <w:szCs w:val="20"/>
              </w:rPr>
            </w:pPr>
            <w:r w:rsidRPr="000A393E">
              <w:rPr>
                <w:rFonts w:ascii="Verdana" w:hAnsi="Verdana"/>
                <w:sz w:val="20"/>
                <w:szCs w:val="20"/>
              </w:rPr>
              <w:t>1) У Цедента отсутствуют следующие документы:</w:t>
            </w:r>
          </w:p>
          <w:p w14:paraId="2587C023" w14:textId="77777777" w:rsidR="001E23EC" w:rsidRPr="000A393E" w:rsidRDefault="001E23EC" w:rsidP="003855F6">
            <w:pPr>
              <w:jc w:val="both"/>
              <w:rPr>
                <w:rFonts w:ascii="Verdana" w:hAnsi="Verdana"/>
                <w:sz w:val="20"/>
                <w:szCs w:val="20"/>
              </w:rPr>
            </w:pPr>
            <w:r w:rsidRPr="000A393E">
              <w:rPr>
                <w:rFonts w:ascii="Verdana" w:hAnsi="Verdana"/>
                <w:sz w:val="20"/>
                <w:szCs w:val="20"/>
              </w:rPr>
              <w:t>- документы, ретроспективно подтверждающие правоспособность сторон и полномочия подписавших лиц по состоянию на дату заключения соглашения;</w:t>
            </w:r>
          </w:p>
          <w:p w14:paraId="63E2B4E3" w14:textId="77777777" w:rsidR="001E23EC" w:rsidRPr="000A393E" w:rsidRDefault="001E23EC" w:rsidP="003855F6">
            <w:pPr>
              <w:jc w:val="both"/>
              <w:rPr>
                <w:rFonts w:ascii="Verdana" w:hAnsi="Verdana"/>
                <w:sz w:val="20"/>
                <w:szCs w:val="20"/>
              </w:rPr>
            </w:pPr>
            <w:r w:rsidRPr="000A393E">
              <w:rPr>
                <w:rFonts w:ascii="Verdana" w:hAnsi="Verdana"/>
                <w:sz w:val="20"/>
                <w:szCs w:val="20"/>
              </w:rPr>
              <w:t>- первичные документы, подтверждающие задолженность в полном размере.</w:t>
            </w:r>
          </w:p>
        </w:tc>
      </w:tr>
      <w:tr w:rsidR="001E23EC" w:rsidRPr="00413955" w14:paraId="003A3BA9" w14:textId="77777777" w:rsidTr="001E23EC">
        <w:tc>
          <w:tcPr>
            <w:tcW w:w="0" w:type="auto"/>
            <w:shd w:val="clear" w:color="auto" w:fill="auto"/>
          </w:tcPr>
          <w:p w14:paraId="09D6866A"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05EF45DC" w14:textId="77777777" w:rsidR="001E23EC" w:rsidRPr="008F7378" w:rsidRDefault="001E23EC" w:rsidP="003855F6">
            <w:pPr>
              <w:rPr>
                <w:rFonts w:ascii="Verdana" w:hAnsi="Verdana" w:cstheme="minorHAnsi"/>
                <w:bCs/>
                <w:sz w:val="20"/>
                <w:szCs w:val="20"/>
              </w:rPr>
            </w:pPr>
            <w:r w:rsidRPr="008F7378">
              <w:rPr>
                <w:rFonts w:ascii="Verdana" w:hAnsi="Verdana" w:cstheme="minorHAnsi"/>
                <w:bCs/>
                <w:sz w:val="20"/>
                <w:szCs w:val="20"/>
              </w:rPr>
              <w:t>Соглашение о новации № 2513 от 31.12.2017г. к Договору поставки № 9989 от 18.08.2017г.</w:t>
            </w:r>
          </w:p>
        </w:tc>
        <w:tc>
          <w:tcPr>
            <w:tcW w:w="0" w:type="auto"/>
            <w:shd w:val="clear" w:color="auto" w:fill="auto"/>
          </w:tcPr>
          <w:p w14:paraId="4757C8FC" w14:textId="77777777" w:rsidR="001E23EC" w:rsidRPr="000A393E" w:rsidRDefault="001E23EC" w:rsidP="003855F6">
            <w:pPr>
              <w:jc w:val="both"/>
              <w:rPr>
                <w:rFonts w:ascii="Verdana" w:hAnsi="Verdana"/>
                <w:sz w:val="20"/>
                <w:szCs w:val="20"/>
              </w:rPr>
            </w:pPr>
            <w:r w:rsidRPr="000A393E">
              <w:rPr>
                <w:rFonts w:ascii="Verdana" w:hAnsi="Verdana"/>
                <w:sz w:val="20"/>
                <w:szCs w:val="20"/>
              </w:rPr>
              <w:t>1) У Цедента отсутствуют следующие документы:</w:t>
            </w:r>
          </w:p>
          <w:p w14:paraId="0DC65101" w14:textId="77777777" w:rsidR="001E23EC" w:rsidRPr="000A393E" w:rsidRDefault="001E23EC" w:rsidP="003855F6">
            <w:pPr>
              <w:jc w:val="both"/>
              <w:rPr>
                <w:rFonts w:ascii="Verdana" w:hAnsi="Verdana"/>
                <w:sz w:val="20"/>
                <w:szCs w:val="20"/>
              </w:rPr>
            </w:pPr>
            <w:r w:rsidRPr="000A393E">
              <w:rPr>
                <w:rFonts w:ascii="Verdana" w:hAnsi="Verdana"/>
                <w:sz w:val="20"/>
                <w:szCs w:val="20"/>
              </w:rPr>
              <w:t xml:space="preserve">- документы, ретроспективно подтверждающие правоспособность сторон и полномочия подписавших лиц по состоянию на дату заключения </w:t>
            </w:r>
            <w:r>
              <w:rPr>
                <w:rFonts w:ascii="Verdana" w:hAnsi="Verdana"/>
                <w:sz w:val="20"/>
                <w:szCs w:val="20"/>
              </w:rPr>
              <w:t>соглашения</w:t>
            </w:r>
            <w:r w:rsidRPr="000A393E">
              <w:rPr>
                <w:rFonts w:ascii="Verdana" w:hAnsi="Verdana"/>
                <w:sz w:val="20"/>
                <w:szCs w:val="20"/>
              </w:rPr>
              <w:t>;</w:t>
            </w:r>
          </w:p>
          <w:p w14:paraId="0C1E4498" w14:textId="77777777" w:rsidR="001E23EC" w:rsidRDefault="001E23EC" w:rsidP="003855F6">
            <w:pPr>
              <w:jc w:val="both"/>
            </w:pPr>
            <w:r w:rsidRPr="000A393E">
              <w:rPr>
                <w:rFonts w:ascii="Verdana" w:hAnsi="Verdana"/>
                <w:sz w:val="20"/>
                <w:szCs w:val="20"/>
              </w:rPr>
              <w:t xml:space="preserve">- первичные документы, подтверждающие задолженность в </w:t>
            </w:r>
            <w:r>
              <w:rPr>
                <w:rFonts w:ascii="Verdana" w:hAnsi="Verdana"/>
                <w:sz w:val="20"/>
                <w:szCs w:val="20"/>
              </w:rPr>
              <w:t xml:space="preserve">полном </w:t>
            </w:r>
            <w:r w:rsidRPr="000A393E">
              <w:rPr>
                <w:rFonts w:ascii="Verdana" w:hAnsi="Verdana"/>
                <w:sz w:val="20"/>
                <w:szCs w:val="20"/>
              </w:rPr>
              <w:t>размере.</w:t>
            </w:r>
          </w:p>
        </w:tc>
      </w:tr>
      <w:tr w:rsidR="001E23EC" w:rsidRPr="00413955" w14:paraId="14B77E07" w14:textId="77777777" w:rsidTr="001E23EC">
        <w:tc>
          <w:tcPr>
            <w:tcW w:w="0" w:type="auto"/>
            <w:shd w:val="clear" w:color="auto" w:fill="auto"/>
          </w:tcPr>
          <w:p w14:paraId="550F7DF6" w14:textId="77777777" w:rsidR="001E23EC" w:rsidRPr="001E23EC" w:rsidRDefault="001E23EC" w:rsidP="003855F6">
            <w:pPr>
              <w:pStyle w:val="af9"/>
              <w:ind w:left="37"/>
              <w:rPr>
                <w:rFonts w:ascii="Verdana" w:hAnsi="Verdana" w:cstheme="minorHAnsi"/>
                <w:sz w:val="20"/>
                <w:lang w:val="ru-RU"/>
              </w:rPr>
            </w:pPr>
          </w:p>
        </w:tc>
        <w:tc>
          <w:tcPr>
            <w:tcW w:w="0" w:type="auto"/>
            <w:shd w:val="clear" w:color="auto" w:fill="auto"/>
          </w:tcPr>
          <w:p w14:paraId="4E602FB8" w14:textId="3F807804" w:rsidR="001E23EC" w:rsidRPr="008F7378" w:rsidRDefault="001E23EC" w:rsidP="003855F6">
            <w:pPr>
              <w:rPr>
                <w:rFonts w:ascii="Verdana" w:hAnsi="Verdana" w:cstheme="minorHAnsi"/>
                <w:b/>
                <w:bCs/>
                <w:i/>
                <w:sz w:val="20"/>
                <w:szCs w:val="20"/>
              </w:rPr>
            </w:pPr>
            <w:r w:rsidRPr="008F7378">
              <w:rPr>
                <w:rFonts w:ascii="Verdana" w:hAnsi="Verdana" w:cstheme="minorHAnsi"/>
                <w:b/>
                <w:bCs/>
                <w:i/>
                <w:sz w:val="20"/>
                <w:szCs w:val="20"/>
              </w:rPr>
              <w:t xml:space="preserve">Уступаемые договоры </w:t>
            </w:r>
            <w:r w:rsidR="005F1A1A">
              <w:rPr>
                <w:rFonts w:ascii="Verdana" w:hAnsi="Verdana" w:cstheme="minorHAnsi"/>
                <w:b/>
                <w:bCs/>
                <w:i/>
                <w:sz w:val="20"/>
                <w:szCs w:val="20"/>
              </w:rPr>
              <w:t>ООО УК «</w:t>
            </w:r>
            <w:proofErr w:type="spellStart"/>
            <w:r w:rsidR="005F1A1A">
              <w:rPr>
                <w:rFonts w:ascii="Verdana" w:hAnsi="Verdana" w:cstheme="minorHAnsi"/>
                <w:b/>
                <w:bCs/>
                <w:i/>
                <w:sz w:val="20"/>
                <w:szCs w:val="20"/>
              </w:rPr>
              <w:t>Ростагро</w:t>
            </w:r>
            <w:proofErr w:type="spellEnd"/>
            <w:r w:rsidR="005F1A1A">
              <w:rPr>
                <w:rFonts w:ascii="Verdana" w:hAnsi="Verdana" w:cstheme="minorHAnsi"/>
                <w:b/>
                <w:bCs/>
                <w:i/>
                <w:sz w:val="20"/>
                <w:szCs w:val="20"/>
              </w:rPr>
              <w:t>»</w:t>
            </w:r>
          </w:p>
        </w:tc>
        <w:tc>
          <w:tcPr>
            <w:tcW w:w="0" w:type="auto"/>
            <w:shd w:val="clear" w:color="auto" w:fill="auto"/>
          </w:tcPr>
          <w:p w14:paraId="5B13768A" w14:textId="77777777" w:rsidR="001E23EC" w:rsidRDefault="001E23EC" w:rsidP="003855F6">
            <w:pPr>
              <w:jc w:val="center"/>
            </w:pPr>
          </w:p>
        </w:tc>
      </w:tr>
      <w:tr w:rsidR="001E23EC" w:rsidRPr="00413955" w14:paraId="219B3626" w14:textId="77777777" w:rsidTr="001E23EC">
        <w:tc>
          <w:tcPr>
            <w:tcW w:w="0" w:type="auto"/>
            <w:shd w:val="clear" w:color="auto" w:fill="auto"/>
          </w:tcPr>
          <w:p w14:paraId="5E6A899D" w14:textId="77777777" w:rsidR="001E23EC" w:rsidRPr="005F1A1A"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382E3948" w14:textId="77777777" w:rsidR="001E23EC" w:rsidRPr="00AD0F6D" w:rsidRDefault="001E23EC" w:rsidP="003855F6">
            <w:pPr>
              <w:rPr>
                <w:rFonts w:ascii="Verdana" w:hAnsi="Verdana" w:cstheme="minorHAnsi"/>
                <w:sz w:val="20"/>
                <w:szCs w:val="20"/>
              </w:rPr>
            </w:pPr>
            <w:r w:rsidRPr="008902D6">
              <w:rPr>
                <w:rFonts w:ascii="Verdana" w:hAnsi="Verdana" w:cstheme="minorHAnsi"/>
                <w:sz w:val="20"/>
                <w:szCs w:val="20"/>
              </w:rPr>
              <w:t>Договор займа №3157 от 05.03.2019г.</w:t>
            </w:r>
          </w:p>
        </w:tc>
        <w:tc>
          <w:tcPr>
            <w:tcW w:w="0" w:type="auto"/>
            <w:shd w:val="clear" w:color="auto" w:fill="auto"/>
          </w:tcPr>
          <w:p w14:paraId="6058528D"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3763CB6E" w14:textId="77777777" w:rsidR="001E23EC" w:rsidRDefault="001E23EC" w:rsidP="003855F6">
            <w:pPr>
              <w:jc w:val="both"/>
              <w:rPr>
                <w:rFonts w:ascii="Verdana" w:hAnsi="Verdana"/>
                <w:sz w:val="20"/>
                <w:szCs w:val="20"/>
              </w:rPr>
            </w:pPr>
            <w:r>
              <w:rPr>
                <w:rFonts w:ascii="Verdana" w:hAnsi="Verdana"/>
                <w:sz w:val="20"/>
                <w:szCs w:val="20"/>
              </w:rPr>
              <w:t xml:space="preserve">- документы, </w:t>
            </w:r>
            <w:r w:rsidRPr="001062DC">
              <w:rPr>
                <w:rFonts w:ascii="Verdana" w:hAnsi="Verdana"/>
                <w:sz w:val="20"/>
                <w:szCs w:val="20"/>
              </w:rPr>
              <w:t>ретроспективно подтверждающи</w:t>
            </w:r>
            <w:r>
              <w:rPr>
                <w:rFonts w:ascii="Verdana" w:hAnsi="Verdana"/>
                <w:sz w:val="20"/>
                <w:szCs w:val="20"/>
              </w:rPr>
              <w:t>е</w:t>
            </w:r>
            <w:r w:rsidRPr="001062DC">
              <w:rPr>
                <w:rFonts w:ascii="Verdana" w:hAnsi="Verdana"/>
                <w:sz w:val="20"/>
                <w:szCs w:val="20"/>
              </w:rPr>
              <w:t xml:space="preserve"> правоспособность сторон и полномочия подписавших лиц по состоянию на дату заключения </w:t>
            </w:r>
            <w:r>
              <w:rPr>
                <w:rFonts w:ascii="Verdana" w:hAnsi="Verdana"/>
                <w:sz w:val="20"/>
                <w:szCs w:val="20"/>
              </w:rPr>
              <w:t>договора;</w:t>
            </w:r>
          </w:p>
          <w:p w14:paraId="0A801D7F" w14:textId="77777777" w:rsidR="001E23EC" w:rsidRPr="001062DC" w:rsidRDefault="001E23EC" w:rsidP="003855F6">
            <w:pPr>
              <w:jc w:val="both"/>
              <w:rPr>
                <w:rFonts w:ascii="Verdana" w:hAnsi="Verdana"/>
                <w:sz w:val="20"/>
                <w:szCs w:val="20"/>
              </w:rPr>
            </w:pPr>
            <w:r>
              <w:rPr>
                <w:rFonts w:ascii="Verdana" w:hAnsi="Verdana"/>
                <w:sz w:val="20"/>
                <w:szCs w:val="20"/>
              </w:rPr>
              <w:t xml:space="preserve">- документы, </w:t>
            </w:r>
            <w:r w:rsidRPr="00B465EE">
              <w:rPr>
                <w:rFonts w:ascii="Verdana" w:hAnsi="Verdana"/>
                <w:sz w:val="20"/>
                <w:szCs w:val="20"/>
              </w:rPr>
              <w:t>подтверждающие предоставление сумм займа</w:t>
            </w:r>
            <w:r>
              <w:rPr>
                <w:rFonts w:ascii="Verdana" w:hAnsi="Verdana"/>
                <w:sz w:val="20"/>
                <w:szCs w:val="20"/>
              </w:rPr>
              <w:t>;</w:t>
            </w:r>
          </w:p>
          <w:p w14:paraId="6FF83F24" w14:textId="77777777" w:rsidR="001E23EC" w:rsidRPr="00B465EE" w:rsidRDefault="001E23EC" w:rsidP="003855F6">
            <w:pPr>
              <w:jc w:val="both"/>
              <w:rPr>
                <w:rFonts w:ascii="Verdana" w:hAnsi="Verdana"/>
                <w:sz w:val="20"/>
                <w:szCs w:val="20"/>
              </w:rPr>
            </w:pPr>
            <w:r>
              <w:rPr>
                <w:rFonts w:ascii="Verdana" w:hAnsi="Verdana"/>
                <w:sz w:val="20"/>
                <w:szCs w:val="20"/>
              </w:rPr>
              <w:lastRenderedPageBreak/>
              <w:t xml:space="preserve">- </w:t>
            </w:r>
            <w:r w:rsidRPr="00B465EE">
              <w:rPr>
                <w:rFonts w:ascii="Verdana" w:hAnsi="Verdana"/>
                <w:sz w:val="20"/>
                <w:szCs w:val="20"/>
              </w:rPr>
              <w:t xml:space="preserve">акты сверки по </w:t>
            </w:r>
            <w:r>
              <w:rPr>
                <w:rFonts w:ascii="Verdana" w:hAnsi="Verdana"/>
                <w:sz w:val="20"/>
                <w:szCs w:val="20"/>
              </w:rPr>
              <w:t>д</w:t>
            </w:r>
            <w:r w:rsidRPr="00B465EE">
              <w:rPr>
                <w:rFonts w:ascii="Verdana" w:hAnsi="Verdana"/>
                <w:sz w:val="20"/>
                <w:szCs w:val="20"/>
              </w:rPr>
              <w:t>оговору</w:t>
            </w:r>
            <w:r>
              <w:rPr>
                <w:rFonts w:ascii="Verdana" w:hAnsi="Verdana"/>
                <w:sz w:val="20"/>
                <w:szCs w:val="20"/>
              </w:rPr>
              <w:t xml:space="preserve"> с даты закл</w:t>
            </w:r>
            <w:r w:rsidRPr="00B465EE">
              <w:rPr>
                <w:rFonts w:ascii="Verdana" w:hAnsi="Verdana"/>
                <w:sz w:val="20"/>
                <w:szCs w:val="20"/>
              </w:rPr>
              <w:t xml:space="preserve">ючения по дату перехода прав (требований) по нему к </w:t>
            </w:r>
            <w:r>
              <w:rPr>
                <w:rFonts w:ascii="Verdana" w:hAnsi="Verdana"/>
                <w:sz w:val="20"/>
                <w:szCs w:val="20"/>
              </w:rPr>
              <w:t>Цеденту.</w:t>
            </w:r>
          </w:p>
        </w:tc>
      </w:tr>
      <w:tr w:rsidR="001E23EC" w:rsidRPr="00413955" w14:paraId="3C8AEC48" w14:textId="77777777" w:rsidTr="001E23EC">
        <w:tc>
          <w:tcPr>
            <w:tcW w:w="0" w:type="auto"/>
            <w:shd w:val="clear" w:color="auto" w:fill="auto"/>
          </w:tcPr>
          <w:p w14:paraId="5A792333"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74483BBB" w14:textId="77777777" w:rsidR="001E23EC" w:rsidRPr="008902D6" w:rsidRDefault="001E23EC" w:rsidP="003855F6">
            <w:pPr>
              <w:rPr>
                <w:rFonts w:ascii="Verdana" w:hAnsi="Verdana" w:cstheme="minorHAnsi"/>
                <w:sz w:val="20"/>
                <w:szCs w:val="20"/>
              </w:rPr>
            </w:pPr>
            <w:r w:rsidRPr="008902D6">
              <w:rPr>
                <w:rFonts w:ascii="Verdana" w:hAnsi="Verdana" w:cstheme="minorHAnsi"/>
                <w:sz w:val="20"/>
                <w:szCs w:val="20"/>
              </w:rPr>
              <w:t>Договор займа № 3158 от 05.03.2019г.</w:t>
            </w:r>
          </w:p>
        </w:tc>
        <w:tc>
          <w:tcPr>
            <w:tcW w:w="0" w:type="auto"/>
            <w:shd w:val="clear" w:color="auto" w:fill="auto"/>
          </w:tcPr>
          <w:p w14:paraId="12287DD5"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36700276" w14:textId="77777777" w:rsidR="001E23EC" w:rsidRDefault="001E23EC" w:rsidP="003855F6">
            <w:pPr>
              <w:jc w:val="both"/>
              <w:rPr>
                <w:rFonts w:ascii="Verdana" w:hAnsi="Verdana"/>
                <w:sz w:val="20"/>
                <w:szCs w:val="20"/>
              </w:rPr>
            </w:pPr>
            <w:r>
              <w:rPr>
                <w:rFonts w:ascii="Verdana" w:hAnsi="Verdana"/>
                <w:sz w:val="20"/>
                <w:szCs w:val="20"/>
              </w:rPr>
              <w:t xml:space="preserve">- документы, </w:t>
            </w:r>
            <w:r w:rsidRPr="001062DC">
              <w:rPr>
                <w:rFonts w:ascii="Verdana" w:hAnsi="Verdana"/>
                <w:sz w:val="20"/>
                <w:szCs w:val="20"/>
              </w:rPr>
              <w:t>ретроспективно подтверждающи</w:t>
            </w:r>
            <w:r>
              <w:rPr>
                <w:rFonts w:ascii="Verdana" w:hAnsi="Verdana"/>
                <w:sz w:val="20"/>
                <w:szCs w:val="20"/>
              </w:rPr>
              <w:t>е</w:t>
            </w:r>
            <w:r w:rsidRPr="001062DC">
              <w:rPr>
                <w:rFonts w:ascii="Verdana" w:hAnsi="Verdana"/>
                <w:sz w:val="20"/>
                <w:szCs w:val="20"/>
              </w:rPr>
              <w:t xml:space="preserve"> правоспособность сторон и полномочия подписавших лиц по состоянию на дату заключения </w:t>
            </w:r>
            <w:r>
              <w:rPr>
                <w:rFonts w:ascii="Verdana" w:hAnsi="Verdana"/>
                <w:sz w:val="20"/>
                <w:szCs w:val="20"/>
              </w:rPr>
              <w:t>договора;</w:t>
            </w:r>
          </w:p>
          <w:p w14:paraId="021B378C" w14:textId="77777777" w:rsidR="001E23EC" w:rsidRPr="001062DC" w:rsidRDefault="001E23EC" w:rsidP="003855F6">
            <w:pPr>
              <w:jc w:val="both"/>
              <w:rPr>
                <w:rFonts w:ascii="Verdana" w:hAnsi="Verdana"/>
                <w:sz w:val="20"/>
                <w:szCs w:val="20"/>
              </w:rPr>
            </w:pPr>
            <w:r>
              <w:rPr>
                <w:rFonts w:ascii="Verdana" w:hAnsi="Verdana"/>
                <w:sz w:val="20"/>
                <w:szCs w:val="20"/>
              </w:rPr>
              <w:t xml:space="preserve">- документы, </w:t>
            </w:r>
            <w:r w:rsidRPr="00B465EE">
              <w:rPr>
                <w:rFonts w:ascii="Verdana" w:hAnsi="Verdana"/>
                <w:sz w:val="20"/>
                <w:szCs w:val="20"/>
              </w:rPr>
              <w:t>подтверждающие предоставление сумм займа</w:t>
            </w:r>
            <w:r>
              <w:rPr>
                <w:rFonts w:ascii="Verdana" w:hAnsi="Verdana"/>
                <w:sz w:val="20"/>
                <w:szCs w:val="20"/>
              </w:rPr>
              <w:t>;</w:t>
            </w:r>
          </w:p>
          <w:p w14:paraId="692E9EB1" w14:textId="77777777" w:rsidR="001E23EC" w:rsidRPr="00B465EE" w:rsidRDefault="001E23EC" w:rsidP="003855F6">
            <w:pPr>
              <w:jc w:val="both"/>
              <w:rPr>
                <w:rFonts w:ascii="Verdana" w:hAnsi="Verdana"/>
                <w:sz w:val="20"/>
                <w:szCs w:val="20"/>
              </w:rPr>
            </w:pPr>
            <w:r>
              <w:rPr>
                <w:rFonts w:ascii="Verdana" w:hAnsi="Verdana"/>
                <w:sz w:val="20"/>
                <w:szCs w:val="20"/>
              </w:rPr>
              <w:t xml:space="preserve">- </w:t>
            </w:r>
            <w:r w:rsidRPr="00B465EE">
              <w:rPr>
                <w:rFonts w:ascii="Verdana" w:hAnsi="Verdana"/>
                <w:sz w:val="20"/>
                <w:szCs w:val="20"/>
              </w:rPr>
              <w:t xml:space="preserve">акты сверки по </w:t>
            </w:r>
            <w:r>
              <w:rPr>
                <w:rFonts w:ascii="Verdana" w:hAnsi="Verdana"/>
                <w:sz w:val="20"/>
                <w:szCs w:val="20"/>
              </w:rPr>
              <w:t>д</w:t>
            </w:r>
            <w:r w:rsidRPr="00B465EE">
              <w:rPr>
                <w:rFonts w:ascii="Verdana" w:hAnsi="Verdana"/>
                <w:sz w:val="20"/>
                <w:szCs w:val="20"/>
              </w:rPr>
              <w:t>оговору</w:t>
            </w:r>
            <w:r>
              <w:rPr>
                <w:rFonts w:ascii="Verdana" w:hAnsi="Verdana"/>
                <w:sz w:val="20"/>
                <w:szCs w:val="20"/>
              </w:rPr>
              <w:t xml:space="preserve"> с даты закл</w:t>
            </w:r>
            <w:r w:rsidRPr="00B465EE">
              <w:rPr>
                <w:rFonts w:ascii="Verdana" w:hAnsi="Verdana"/>
                <w:sz w:val="20"/>
                <w:szCs w:val="20"/>
              </w:rPr>
              <w:t xml:space="preserve">ючения по дату перехода прав (требований) по нему к </w:t>
            </w:r>
            <w:r>
              <w:rPr>
                <w:rFonts w:ascii="Verdana" w:hAnsi="Verdana"/>
                <w:sz w:val="20"/>
                <w:szCs w:val="20"/>
              </w:rPr>
              <w:t>Цеденту.</w:t>
            </w:r>
          </w:p>
        </w:tc>
      </w:tr>
      <w:tr w:rsidR="001E23EC" w:rsidRPr="00413955" w14:paraId="5284CBA3" w14:textId="77777777" w:rsidTr="001E23EC">
        <w:tc>
          <w:tcPr>
            <w:tcW w:w="0" w:type="auto"/>
            <w:shd w:val="clear" w:color="auto" w:fill="auto"/>
          </w:tcPr>
          <w:p w14:paraId="389759ED"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2161B5C9" w14:textId="77777777" w:rsidR="001E23EC" w:rsidRPr="008902D6" w:rsidRDefault="001E23EC" w:rsidP="003855F6">
            <w:pPr>
              <w:rPr>
                <w:rFonts w:ascii="Verdana" w:hAnsi="Verdana" w:cstheme="minorHAnsi"/>
                <w:sz w:val="20"/>
                <w:szCs w:val="20"/>
              </w:rPr>
            </w:pPr>
            <w:r w:rsidRPr="008902D6">
              <w:rPr>
                <w:rFonts w:ascii="Verdana" w:hAnsi="Verdana" w:cstheme="minorHAnsi"/>
                <w:sz w:val="20"/>
                <w:szCs w:val="20"/>
              </w:rPr>
              <w:t>Договор займа 3001 от 09.08.2018г.</w:t>
            </w:r>
          </w:p>
        </w:tc>
        <w:tc>
          <w:tcPr>
            <w:tcW w:w="0" w:type="auto"/>
            <w:shd w:val="clear" w:color="auto" w:fill="auto"/>
          </w:tcPr>
          <w:p w14:paraId="3C87ADF2"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3C28F328" w14:textId="77777777" w:rsidR="001E23EC" w:rsidRDefault="001E23EC" w:rsidP="003855F6">
            <w:pPr>
              <w:jc w:val="both"/>
              <w:rPr>
                <w:rFonts w:ascii="Verdana" w:hAnsi="Verdana"/>
                <w:sz w:val="20"/>
                <w:szCs w:val="20"/>
              </w:rPr>
            </w:pPr>
            <w:r>
              <w:rPr>
                <w:rFonts w:ascii="Verdana" w:hAnsi="Verdana"/>
                <w:sz w:val="20"/>
                <w:szCs w:val="20"/>
              </w:rPr>
              <w:t xml:space="preserve">- документы, </w:t>
            </w:r>
            <w:r w:rsidRPr="001062DC">
              <w:rPr>
                <w:rFonts w:ascii="Verdana" w:hAnsi="Verdana"/>
                <w:sz w:val="20"/>
                <w:szCs w:val="20"/>
              </w:rPr>
              <w:t>ретроспективно подтверждающи</w:t>
            </w:r>
            <w:r>
              <w:rPr>
                <w:rFonts w:ascii="Verdana" w:hAnsi="Verdana"/>
                <w:sz w:val="20"/>
                <w:szCs w:val="20"/>
              </w:rPr>
              <w:t>е</w:t>
            </w:r>
            <w:r w:rsidRPr="001062DC">
              <w:rPr>
                <w:rFonts w:ascii="Verdana" w:hAnsi="Verdana"/>
                <w:sz w:val="20"/>
                <w:szCs w:val="20"/>
              </w:rPr>
              <w:t xml:space="preserve"> правоспособность сторон и полномочия подписавших лиц по состоянию на дату заключения </w:t>
            </w:r>
            <w:r>
              <w:rPr>
                <w:rFonts w:ascii="Verdana" w:hAnsi="Verdana"/>
                <w:sz w:val="20"/>
                <w:szCs w:val="20"/>
              </w:rPr>
              <w:t>договора;</w:t>
            </w:r>
          </w:p>
          <w:p w14:paraId="0A0521FF" w14:textId="77777777" w:rsidR="001E23EC" w:rsidRPr="001062DC" w:rsidRDefault="001E23EC" w:rsidP="003855F6">
            <w:pPr>
              <w:jc w:val="both"/>
              <w:rPr>
                <w:rFonts w:ascii="Verdana" w:hAnsi="Verdana"/>
                <w:sz w:val="20"/>
                <w:szCs w:val="20"/>
              </w:rPr>
            </w:pPr>
            <w:r>
              <w:rPr>
                <w:rFonts w:ascii="Verdana" w:hAnsi="Verdana"/>
                <w:sz w:val="20"/>
                <w:szCs w:val="20"/>
              </w:rPr>
              <w:t>- в</w:t>
            </w:r>
            <w:r w:rsidRPr="00B465EE">
              <w:rPr>
                <w:rFonts w:ascii="Verdana" w:hAnsi="Verdana"/>
                <w:sz w:val="20"/>
                <w:szCs w:val="20"/>
              </w:rPr>
              <w:t>се дополнительные соглашения к договору</w:t>
            </w:r>
            <w:r>
              <w:rPr>
                <w:rFonts w:ascii="Verdana" w:hAnsi="Verdana"/>
                <w:sz w:val="20"/>
                <w:szCs w:val="20"/>
              </w:rPr>
              <w:t xml:space="preserve"> </w:t>
            </w:r>
            <w:r w:rsidRPr="00B465EE">
              <w:rPr>
                <w:rFonts w:ascii="Verdana" w:hAnsi="Verdana"/>
                <w:sz w:val="20"/>
                <w:szCs w:val="20"/>
              </w:rPr>
              <w:t>(если таковые были)</w:t>
            </w:r>
            <w:r>
              <w:rPr>
                <w:rFonts w:ascii="Verdana" w:hAnsi="Verdana"/>
                <w:sz w:val="20"/>
                <w:szCs w:val="20"/>
              </w:rPr>
              <w:t>;</w:t>
            </w:r>
          </w:p>
          <w:p w14:paraId="01F5ECA9" w14:textId="77777777" w:rsidR="001E23EC" w:rsidRPr="00B465EE" w:rsidRDefault="001E23EC" w:rsidP="003855F6">
            <w:pPr>
              <w:jc w:val="both"/>
              <w:rPr>
                <w:rFonts w:ascii="Verdana" w:hAnsi="Verdana"/>
                <w:sz w:val="20"/>
                <w:szCs w:val="20"/>
              </w:rPr>
            </w:pPr>
            <w:r>
              <w:rPr>
                <w:rFonts w:ascii="Verdana" w:hAnsi="Verdana"/>
                <w:sz w:val="20"/>
                <w:szCs w:val="20"/>
              </w:rPr>
              <w:t>- д</w:t>
            </w:r>
            <w:r w:rsidRPr="00B465EE">
              <w:rPr>
                <w:rFonts w:ascii="Verdana" w:hAnsi="Verdana"/>
                <w:sz w:val="20"/>
                <w:szCs w:val="20"/>
              </w:rPr>
              <w:t>окументы, подтверждающие погашение по договору займа (если осуществлялось погашение)</w:t>
            </w:r>
            <w:r>
              <w:rPr>
                <w:rFonts w:ascii="Verdana" w:hAnsi="Verdana"/>
                <w:sz w:val="20"/>
                <w:szCs w:val="20"/>
              </w:rPr>
              <w:t>.</w:t>
            </w:r>
          </w:p>
        </w:tc>
      </w:tr>
      <w:tr w:rsidR="001E23EC" w:rsidRPr="00413955" w14:paraId="3E585860" w14:textId="77777777" w:rsidTr="001E23EC">
        <w:tc>
          <w:tcPr>
            <w:tcW w:w="0" w:type="auto"/>
            <w:shd w:val="clear" w:color="auto" w:fill="auto"/>
          </w:tcPr>
          <w:p w14:paraId="4B85078E"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497FAD2D" w14:textId="77777777" w:rsidR="001E23EC" w:rsidRPr="008902D6" w:rsidRDefault="001E23EC" w:rsidP="003855F6">
            <w:pPr>
              <w:rPr>
                <w:rFonts w:ascii="Verdana" w:hAnsi="Verdana" w:cstheme="minorHAnsi"/>
                <w:sz w:val="20"/>
                <w:szCs w:val="20"/>
              </w:rPr>
            </w:pPr>
            <w:r w:rsidRPr="008902D6">
              <w:rPr>
                <w:rFonts w:ascii="Verdana" w:hAnsi="Verdana" w:cstheme="minorHAnsi"/>
                <w:sz w:val="20"/>
                <w:szCs w:val="20"/>
              </w:rPr>
              <w:t>Договор займа 3107 от 20.11.2018г.</w:t>
            </w:r>
          </w:p>
        </w:tc>
        <w:tc>
          <w:tcPr>
            <w:tcW w:w="0" w:type="auto"/>
            <w:shd w:val="clear" w:color="auto" w:fill="auto"/>
          </w:tcPr>
          <w:p w14:paraId="422361FA"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62728A5C" w14:textId="77777777" w:rsidR="001E23EC" w:rsidRDefault="001E23EC" w:rsidP="003855F6">
            <w:pPr>
              <w:jc w:val="both"/>
              <w:rPr>
                <w:rFonts w:ascii="Verdana" w:hAnsi="Verdana"/>
                <w:sz w:val="20"/>
                <w:szCs w:val="20"/>
              </w:rPr>
            </w:pPr>
            <w:r>
              <w:rPr>
                <w:rFonts w:ascii="Verdana" w:hAnsi="Verdana"/>
                <w:sz w:val="20"/>
                <w:szCs w:val="20"/>
              </w:rPr>
              <w:t xml:space="preserve">- документы, </w:t>
            </w:r>
            <w:r w:rsidRPr="001062DC">
              <w:rPr>
                <w:rFonts w:ascii="Verdana" w:hAnsi="Verdana"/>
                <w:sz w:val="20"/>
                <w:szCs w:val="20"/>
              </w:rPr>
              <w:t>ретроспективно подтверждающи</w:t>
            </w:r>
            <w:r>
              <w:rPr>
                <w:rFonts w:ascii="Verdana" w:hAnsi="Verdana"/>
                <w:sz w:val="20"/>
                <w:szCs w:val="20"/>
              </w:rPr>
              <w:t>е</w:t>
            </w:r>
            <w:r w:rsidRPr="001062DC">
              <w:rPr>
                <w:rFonts w:ascii="Verdana" w:hAnsi="Verdana"/>
                <w:sz w:val="20"/>
                <w:szCs w:val="20"/>
              </w:rPr>
              <w:t xml:space="preserve"> правоспособность сторон и полномочия подписавших лиц по состоянию на дату заключения </w:t>
            </w:r>
            <w:r>
              <w:rPr>
                <w:rFonts w:ascii="Verdana" w:hAnsi="Verdana"/>
                <w:sz w:val="20"/>
                <w:szCs w:val="20"/>
              </w:rPr>
              <w:t>договора;</w:t>
            </w:r>
          </w:p>
          <w:p w14:paraId="5F32E3C1" w14:textId="77777777" w:rsidR="001E23EC" w:rsidRPr="00B465EE" w:rsidRDefault="001E23EC" w:rsidP="003855F6">
            <w:pPr>
              <w:jc w:val="both"/>
              <w:rPr>
                <w:rFonts w:ascii="Verdana" w:hAnsi="Verdana"/>
                <w:sz w:val="20"/>
                <w:szCs w:val="20"/>
              </w:rPr>
            </w:pPr>
            <w:r>
              <w:rPr>
                <w:rFonts w:ascii="Verdana" w:hAnsi="Verdana"/>
                <w:sz w:val="20"/>
                <w:szCs w:val="20"/>
              </w:rPr>
              <w:t>- в</w:t>
            </w:r>
            <w:r w:rsidRPr="00B465EE">
              <w:rPr>
                <w:rFonts w:ascii="Verdana" w:hAnsi="Verdana"/>
                <w:sz w:val="20"/>
                <w:szCs w:val="20"/>
              </w:rPr>
              <w:t>се дополнительные соглашения к договору</w:t>
            </w:r>
            <w:r>
              <w:rPr>
                <w:rFonts w:ascii="Verdana" w:hAnsi="Verdana"/>
                <w:sz w:val="20"/>
                <w:szCs w:val="20"/>
              </w:rPr>
              <w:t>.</w:t>
            </w:r>
          </w:p>
        </w:tc>
      </w:tr>
      <w:tr w:rsidR="001E23EC" w:rsidRPr="00413955" w14:paraId="711F4DD0" w14:textId="77777777" w:rsidTr="001E23EC">
        <w:tc>
          <w:tcPr>
            <w:tcW w:w="0" w:type="auto"/>
            <w:shd w:val="clear" w:color="auto" w:fill="auto"/>
          </w:tcPr>
          <w:p w14:paraId="5E433EFA"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54D3F06F" w14:textId="77777777" w:rsidR="001E23EC" w:rsidRPr="00413955" w:rsidRDefault="001E23EC" w:rsidP="003855F6">
            <w:pPr>
              <w:rPr>
                <w:rFonts w:ascii="Verdana" w:hAnsi="Verdana" w:cstheme="minorHAnsi"/>
                <w:sz w:val="20"/>
                <w:szCs w:val="20"/>
              </w:rPr>
            </w:pPr>
            <w:r w:rsidRPr="008902D6">
              <w:rPr>
                <w:rFonts w:ascii="Verdana" w:hAnsi="Verdana" w:cstheme="minorHAnsi"/>
                <w:sz w:val="20"/>
                <w:szCs w:val="20"/>
              </w:rPr>
              <w:t>Договор аренды нежилого помещения № 11440 от 28.02.2019г.</w:t>
            </w:r>
          </w:p>
        </w:tc>
        <w:tc>
          <w:tcPr>
            <w:tcW w:w="0" w:type="auto"/>
            <w:shd w:val="clear" w:color="auto" w:fill="auto"/>
          </w:tcPr>
          <w:p w14:paraId="61BBB694"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795826F3" w14:textId="77777777" w:rsidR="001E23EC" w:rsidRPr="001062DC" w:rsidRDefault="001E23EC" w:rsidP="003855F6">
            <w:pPr>
              <w:jc w:val="both"/>
              <w:rPr>
                <w:rFonts w:ascii="Verdana" w:hAnsi="Verdana"/>
                <w:sz w:val="20"/>
                <w:szCs w:val="20"/>
              </w:rPr>
            </w:pPr>
            <w:r>
              <w:rPr>
                <w:rFonts w:ascii="Verdana" w:hAnsi="Verdana"/>
                <w:sz w:val="20"/>
                <w:szCs w:val="20"/>
              </w:rPr>
              <w:t xml:space="preserve">- документы, </w:t>
            </w:r>
            <w:r w:rsidRPr="001062DC">
              <w:rPr>
                <w:rFonts w:ascii="Verdana" w:hAnsi="Verdana"/>
                <w:sz w:val="20"/>
                <w:szCs w:val="20"/>
              </w:rPr>
              <w:t>ретроспективно подтверждающи</w:t>
            </w:r>
            <w:r>
              <w:rPr>
                <w:rFonts w:ascii="Verdana" w:hAnsi="Verdana"/>
                <w:sz w:val="20"/>
                <w:szCs w:val="20"/>
              </w:rPr>
              <w:t>е</w:t>
            </w:r>
            <w:r w:rsidRPr="001062DC">
              <w:rPr>
                <w:rFonts w:ascii="Verdana" w:hAnsi="Verdana"/>
                <w:sz w:val="20"/>
                <w:szCs w:val="20"/>
              </w:rPr>
              <w:t xml:space="preserve"> правоспособность сторон и полномочия подписавших лиц по состоянию на дату заключения </w:t>
            </w:r>
            <w:r>
              <w:rPr>
                <w:rFonts w:ascii="Verdana" w:hAnsi="Verdana"/>
                <w:sz w:val="20"/>
                <w:szCs w:val="20"/>
              </w:rPr>
              <w:t>договора;</w:t>
            </w:r>
          </w:p>
          <w:p w14:paraId="45DB3AA7" w14:textId="77777777" w:rsidR="001E23EC" w:rsidRDefault="001E23EC" w:rsidP="003855F6">
            <w:pPr>
              <w:jc w:val="both"/>
              <w:rPr>
                <w:rFonts w:ascii="Verdana" w:hAnsi="Verdana"/>
                <w:sz w:val="20"/>
                <w:szCs w:val="20"/>
              </w:rPr>
            </w:pPr>
            <w:r>
              <w:rPr>
                <w:rFonts w:ascii="Verdana" w:hAnsi="Verdana"/>
                <w:sz w:val="20"/>
                <w:szCs w:val="20"/>
              </w:rPr>
              <w:t>- а</w:t>
            </w:r>
            <w:r w:rsidRPr="005A3C2C">
              <w:rPr>
                <w:rFonts w:ascii="Verdana" w:hAnsi="Verdana"/>
                <w:sz w:val="20"/>
                <w:szCs w:val="20"/>
              </w:rPr>
              <w:t xml:space="preserve">кт сверки по </w:t>
            </w:r>
            <w:r>
              <w:rPr>
                <w:rFonts w:ascii="Verdana" w:hAnsi="Verdana"/>
                <w:sz w:val="20"/>
                <w:szCs w:val="20"/>
              </w:rPr>
              <w:t>д</w:t>
            </w:r>
            <w:r w:rsidRPr="005A3C2C">
              <w:rPr>
                <w:rFonts w:ascii="Verdana" w:hAnsi="Verdana"/>
                <w:sz w:val="20"/>
                <w:szCs w:val="20"/>
              </w:rPr>
              <w:t xml:space="preserve">оговору с даты заключения договора по дату перехода прав (требований) по нему к </w:t>
            </w:r>
            <w:r>
              <w:rPr>
                <w:rFonts w:ascii="Verdana" w:hAnsi="Verdana"/>
                <w:sz w:val="20"/>
                <w:szCs w:val="20"/>
              </w:rPr>
              <w:t>Цеденту</w:t>
            </w:r>
            <w:r w:rsidRPr="005A3C2C">
              <w:rPr>
                <w:rFonts w:ascii="Verdana" w:hAnsi="Verdana"/>
                <w:sz w:val="20"/>
                <w:szCs w:val="20"/>
              </w:rPr>
              <w:t>;</w:t>
            </w:r>
          </w:p>
          <w:p w14:paraId="0665F49C" w14:textId="77777777" w:rsidR="001E23EC" w:rsidRDefault="001E23EC" w:rsidP="003855F6">
            <w:pPr>
              <w:jc w:val="both"/>
              <w:rPr>
                <w:rFonts w:ascii="Verdana" w:hAnsi="Verdana"/>
                <w:sz w:val="20"/>
                <w:szCs w:val="20"/>
              </w:rPr>
            </w:pPr>
            <w:r>
              <w:rPr>
                <w:rFonts w:ascii="Verdana" w:hAnsi="Verdana"/>
                <w:sz w:val="20"/>
                <w:szCs w:val="20"/>
              </w:rPr>
              <w:t>- в</w:t>
            </w:r>
            <w:r w:rsidRPr="005A3C2C">
              <w:rPr>
                <w:rFonts w:ascii="Verdana" w:hAnsi="Verdana"/>
                <w:sz w:val="20"/>
                <w:szCs w:val="20"/>
              </w:rPr>
              <w:t xml:space="preserve">се </w:t>
            </w:r>
            <w:r>
              <w:rPr>
                <w:rFonts w:ascii="Verdana" w:hAnsi="Verdana"/>
                <w:sz w:val="20"/>
                <w:szCs w:val="20"/>
              </w:rPr>
              <w:t>д</w:t>
            </w:r>
            <w:r w:rsidRPr="005A3C2C">
              <w:rPr>
                <w:rFonts w:ascii="Verdana" w:hAnsi="Verdana"/>
                <w:sz w:val="20"/>
                <w:szCs w:val="20"/>
              </w:rPr>
              <w:t>ополнительные соглашения к договору (если таковые были);</w:t>
            </w:r>
          </w:p>
          <w:p w14:paraId="1065B348" w14:textId="77777777" w:rsidR="001E23EC" w:rsidRDefault="001E23EC" w:rsidP="003855F6">
            <w:pPr>
              <w:jc w:val="both"/>
              <w:rPr>
                <w:rFonts w:ascii="Verdana" w:hAnsi="Verdana"/>
                <w:sz w:val="20"/>
                <w:szCs w:val="20"/>
              </w:rPr>
            </w:pPr>
            <w:r>
              <w:rPr>
                <w:rFonts w:ascii="Verdana" w:hAnsi="Verdana"/>
                <w:sz w:val="20"/>
                <w:szCs w:val="20"/>
              </w:rPr>
              <w:t>- д</w:t>
            </w:r>
            <w:r w:rsidRPr="005A3C2C">
              <w:rPr>
                <w:rFonts w:ascii="Verdana" w:hAnsi="Verdana"/>
                <w:sz w:val="20"/>
                <w:szCs w:val="20"/>
              </w:rPr>
              <w:t>окументы, подтверждающие погашение по договору аренды (если осуществлялось погашение).</w:t>
            </w:r>
          </w:p>
          <w:p w14:paraId="289B83E2" w14:textId="77777777" w:rsidR="001E23EC" w:rsidRPr="005A3C2C" w:rsidRDefault="001E23EC" w:rsidP="003855F6">
            <w:pPr>
              <w:jc w:val="both"/>
              <w:rPr>
                <w:rFonts w:ascii="Verdana" w:hAnsi="Verdana"/>
                <w:sz w:val="20"/>
                <w:szCs w:val="20"/>
              </w:rPr>
            </w:pPr>
            <w:r>
              <w:rPr>
                <w:rFonts w:ascii="Verdana" w:hAnsi="Verdana"/>
                <w:sz w:val="20"/>
                <w:szCs w:val="20"/>
              </w:rPr>
              <w:t>2) С</w:t>
            </w:r>
            <w:r w:rsidRPr="005A3C2C">
              <w:rPr>
                <w:rFonts w:ascii="Verdana" w:hAnsi="Verdana"/>
                <w:sz w:val="20"/>
                <w:szCs w:val="20"/>
              </w:rPr>
              <w:t>рок исковой давности для взыскания платежей, начиная с марта 2019 года, истекает по истечение трехлетнего срока за соответствующий период.</w:t>
            </w:r>
          </w:p>
        </w:tc>
      </w:tr>
      <w:tr w:rsidR="001E23EC" w:rsidRPr="00413955" w14:paraId="2BC30B2E" w14:textId="77777777" w:rsidTr="001E23EC">
        <w:tc>
          <w:tcPr>
            <w:tcW w:w="0" w:type="auto"/>
            <w:shd w:val="clear" w:color="auto" w:fill="auto"/>
          </w:tcPr>
          <w:p w14:paraId="58F92729"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696040CF" w14:textId="77777777" w:rsidR="001E23EC" w:rsidRPr="008902D6" w:rsidRDefault="001E23EC" w:rsidP="003855F6">
            <w:pPr>
              <w:rPr>
                <w:rFonts w:ascii="Verdana" w:hAnsi="Verdana" w:cstheme="minorHAnsi"/>
                <w:sz w:val="20"/>
                <w:szCs w:val="20"/>
              </w:rPr>
            </w:pPr>
            <w:r w:rsidRPr="008902D6">
              <w:rPr>
                <w:rFonts w:ascii="Verdana" w:hAnsi="Verdana" w:cstheme="minorHAnsi"/>
                <w:sz w:val="20"/>
                <w:szCs w:val="20"/>
              </w:rPr>
              <w:t>Агентский договор № 376УКМ-ГЛД от 01.01.2020г.</w:t>
            </w:r>
          </w:p>
        </w:tc>
        <w:tc>
          <w:tcPr>
            <w:tcW w:w="0" w:type="auto"/>
            <w:shd w:val="clear" w:color="auto" w:fill="auto"/>
          </w:tcPr>
          <w:p w14:paraId="2CA33B23"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0D2083D0" w14:textId="77777777" w:rsidR="001E23EC" w:rsidRPr="001062DC" w:rsidRDefault="001E23EC" w:rsidP="003855F6">
            <w:pPr>
              <w:jc w:val="both"/>
              <w:rPr>
                <w:rFonts w:ascii="Verdana" w:hAnsi="Verdana"/>
                <w:sz w:val="20"/>
                <w:szCs w:val="20"/>
              </w:rPr>
            </w:pPr>
            <w:r>
              <w:rPr>
                <w:rFonts w:ascii="Verdana" w:hAnsi="Verdana"/>
                <w:sz w:val="20"/>
                <w:szCs w:val="20"/>
              </w:rPr>
              <w:t xml:space="preserve">- документы, </w:t>
            </w:r>
            <w:r w:rsidRPr="001062DC">
              <w:rPr>
                <w:rFonts w:ascii="Verdana" w:hAnsi="Verdana"/>
                <w:sz w:val="20"/>
                <w:szCs w:val="20"/>
              </w:rPr>
              <w:t>ретроспективно подтверждающи</w:t>
            </w:r>
            <w:r>
              <w:rPr>
                <w:rFonts w:ascii="Verdana" w:hAnsi="Verdana"/>
                <w:sz w:val="20"/>
                <w:szCs w:val="20"/>
              </w:rPr>
              <w:t>е</w:t>
            </w:r>
            <w:r w:rsidRPr="001062DC">
              <w:rPr>
                <w:rFonts w:ascii="Verdana" w:hAnsi="Verdana"/>
                <w:sz w:val="20"/>
                <w:szCs w:val="20"/>
              </w:rPr>
              <w:t xml:space="preserve"> правоспособность сторон и полномочия подписавших лиц по состоянию на дату заключения </w:t>
            </w:r>
            <w:r>
              <w:rPr>
                <w:rFonts w:ascii="Verdana" w:hAnsi="Verdana"/>
                <w:sz w:val="20"/>
                <w:szCs w:val="20"/>
              </w:rPr>
              <w:t>договора;</w:t>
            </w:r>
          </w:p>
          <w:p w14:paraId="336D6ABA" w14:textId="77777777" w:rsidR="001E23EC" w:rsidRPr="001062DC" w:rsidRDefault="001E23EC" w:rsidP="003855F6">
            <w:pPr>
              <w:jc w:val="both"/>
              <w:rPr>
                <w:rFonts w:ascii="Verdana" w:hAnsi="Verdana"/>
                <w:sz w:val="20"/>
                <w:szCs w:val="20"/>
              </w:rPr>
            </w:pPr>
            <w:r w:rsidRPr="001062DC">
              <w:rPr>
                <w:rFonts w:ascii="Verdana" w:hAnsi="Verdana"/>
                <w:sz w:val="20"/>
                <w:szCs w:val="20"/>
              </w:rPr>
              <w:t xml:space="preserve">- </w:t>
            </w:r>
            <w:r>
              <w:rPr>
                <w:rFonts w:ascii="Verdana" w:hAnsi="Verdana"/>
                <w:sz w:val="20"/>
                <w:szCs w:val="20"/>
              </w:rPr>
              <w:t xml:space="preserve">документы, </w:t>
            </w:r>
            <w:r w:rsidRPr="001062DC">
              <w:rPr>
                <w:rFonts w:ascii="Verdana" w:hAnsi="Verdana"/>
                <w:sz w:val="20"/>
                <w:szCs w:val="20"/>
              </w:rPr>
              <w:t xml:space="preserve">подтверждающие совершения </w:t>
            </w:r>
            <w:r>
              <w:rPr>
                <w:rFonts w:ascii="Verdana" w:hAnsi="Verdana"/>
                <w:sz w:val="20"/>
                <w:szCs w:val="20"/>
              </w:rPr>
              <w:t>а</w:t>
            </w:r>
            <w:r w:rsidRPr="001062DC">
              <w:rPr>
                <w:rFonts w:ascii="Verdana" w:hAnsi="Verdana"/>
                <w:sz w:val="20"/>
                <w:szCs w:val="20"/>
              </w:rPr>
              <w:t xml:space="preserve">гентом действий по выполнению поручения по договору, а также возникновение задолженности </w:t>
            </w:r>
            <w:r>
              <w:rPr>
                <w:rFonts w:ascii="Verdana" w:hAnsi="Verdana"/>
                <w:sz w:val="20"/>
                <w:szCs w:val="20"/>
              </w:rPr>
              <w:t>а</w:t>
            </w:r>
            <w:r w:rsidRPr="001062DC">
              <w:rPr>
                <w:rFonts w:ascii="Verdana" w:hAnsi="Verdana"/>
                <w:sz w:val="20"/>
                <w:szCs w:val="20"/>
              </w:rPr>
              <w:t xml:space="preserve">гента перед </w:t>
            </w:r>
            <w:r>
              <w:rPr>
                <w:rFonts w:ascii="Verdana" w:hAnsi="Verdana"/>
                <w:sz w:val="20"/>
                <w:szCs w:val="20"/>
              </w:rPr>
              <w:t>п</w:t>
            </w:r>
            <w:r w:rsidRPr="001062DC">
              <w:rPr>
                <w:rFonts w:ascii="Verdana" w:hAnsi="Verdana"/>
                <w:sz w:val="20"/>
                <w:szCs w:val="20"/>
              </w:rPr>
              <w:t>ринципалом (при наличии);</w:t>
            </w:r>
          </w:p>
          <w:p w14:paraId="07A422D6" w14:textId="77777777" w:rsidR="001E23EC" w:rsidRPr="001062DC" w:rsidRDefault="001E23EC" w:rsidP="003855F6">
            <w:pPr>
              <w:jc w:val="both"/>
              <w:rPr>
                <w:rFonts w:ascii="Verdana" w:hAnsi="Verdana"/>
                <w:sz w:val="20"/>
                <w:szCs w:val="20"/>
              </w:rPr>
            </w:pPr>
            <w:r w:rsidRPr="001062DC">
              <w:rPr>
                <w:rFonts w:ascii="Verdana" w:hAnsi="Verdana"/>
                <w:sz w:val="20"/>
                <w:szCs w:val="20"/>
              </w:rPr>
              <w:t xml:space="preserve">- </w:t>
            </w:r>
            <w:r>
              <w:rPr>
                <w:rFonts w:ascii="Verdana" w:hAnsi="Verdana"/>
                <w:sz w:val="20"/>
                <w:szCs w:val="20"/>
              </w:rPr>
              <w:t xml:space="preserve">документы, </w:t>
            </w:r>
            <w:r w:rsidRPr="001062DC">
              <w:rPr>
                <w:rFonts w:ascii="Verdana" w:hAnsi="Verdana"/>
                <w:sz w:val="20"/>
                <w:szCs w:val="20"/>
              </w:rPr>
              <w:t>подтверждающие выполнение поручения, а также возникновения задолженности по договору;</w:t>
            </w:r>
          </w:p>
          <w:p w14:paraId="3ED9273C" w14:textId="77777777" w:rsidR="001E23EC" w:rsidRPr="001062DC" w:rsidRDefault="001E23EC" w:rsidP="003855F6">
            <w:pPr>
              <w:jc w:val="both"/>
              <w:rPr>
                <w:rFonts w:ascii="Verdana" w:hAnsi="Verdana"/>
                <w:sz w:val="20"/>
                <w:szCs w:val="20"/>
              </w:rPr>
            </w:pPr>
            <w:r w:rsidRPr="001062DC">
              <w:rPr>
                <w:rFonts w:ascii="Verdana" w:hAnsi="Verdana"/>
                <w:sz w:val="20"/>
                <w:szCs w:val="20"/>
              </w:rPr>
              <w:t xml:space="preserve">- акт сверки задолженности на дату перехода к </w:t>
            </w:r>
            <w:r>
              <w:rPr>
                <w:rFonts w:ascii="Verdana" w:hAnsi="Verdana"/>
                <w:sz w:val="20"/>
                <w:szCs w:val="20"/>
              </w:rPr>
              <w:t>Цеденту</w:t>
            </w:r>
            <w:r w:rsidRPr="001062DC">
              <w:rPr>
                <w:rFonts w:ascii="Verdana" w:hAnsi="Verdana"/>
                <w:sz w:val="20"/>
                <w:szCs w:val="20"/>
              </w:rPr>
              <w:t xml:space="preserve"> прав (требований), подписанный уполномоченными лицами ООО «УК «РОСТАГРО» и ООО «</w:t>
            </w:r>
            <w:proofErr w:type="spellStart"/>
            <w:r w:rsidRPr="001062DC">
              <w:rPr>
                <w:rFonts w:ascii="Verdana" w:hAnsi="Verdana"/>
                <w:sz w:val="20"/>
                <w:szCs w:val="20"/>
              </w:rPr>
              <w:t>ТрастАгро</w:t>
            </w:r>
            <w:proofErr w:type="spellEnd"/>
            <w:r w:rsidRPr="001062DC">
              <w:rPr>
                <w:rFonts w:ascii="Verdana" w:hAnsi="Verdana"/>
                <w:sz w:val="20"/>
                <w:szCs w:val="20"/>
              </w:rPr>
              <w:t>-Актив»</w:t>
            </w:r>
            <w:r>
              <w:rPr>
                <w:rFonts w:ascii="Verdana" w:hAnsi="Verdana"/>
                <w:sz w:val="20"/>
                <w:szCs w:val="20"/>
              </w:rPr>
              <w:t>.</w:t>
            </w:r>
          </w:p>
        </w:tc>
      </w:tr>
      <w:tr w:rsidR="001E23EC" w:rsidRPr="00413955" w14:paraId="678205DD" w14:textId="77777777" w:rsidTr="001E23EC">
        <w:tc>
          <w:tcPr>
            <w:tcW w:w="0" w:type="auto"/>
            <w:shd w:val="clear" w:color="auto" w:fill="auto"/>
          </w:tcPr>
          <w:p w14:paraId="7490AA24" w14:textId="77777777" w:rsidR="001E23EC" w:rsidRPr="001E23EC" w:rsidRDefault="001E23EC" w:rsidP="001E23EC">
            <w:pPr>
              <w:pStyle w:val="af9"/>
              <w:numPr>
                <w:ilvl w:val="0"/>
                <w:numId w:val="27"/>
              </w:numPr>
              <w:ind w:left="37" w:firstLine="0"/>
              <w:rPr>
                <w:rFonts w:ascii="Verdana" w:hAnsi="Verdana" w:cstheme="minorHAnsi"/>
                <w:sz w:val="20"/>
                <w:lang w:val="ru-RU"/>
              </w:rPr>
            </w:pPr>
          </w:p>
        </w:tc>
        <w:tc>
          <w:tcPr>
            <w:tcW w:w="0" w:type="auto"/>
            <w:shd w:val="clear" w:color="auto" w:fill="auto"/>
          </w:tcPr>
          <w:p w14:paraId="6CDC1D63" w14:textId="77777777" w:rsidR="001E23EC" w:rsidRPr="00413955" w:rsidRDefault="001E23EC" w:rsidP="003855F6">
            <w:pPr>
              <w:rPr>
                <w:rFonts w:ascii="Verdana" w:hAnsi="Verdana" w:cstheme="minorHAnsi"/>
                <w:sz w:val="20"/>
                <w:szCs w:val="20"/>
              </w:rPr>
            </w:pPr>
            <w:r w:rsidRPr="008902D6">
              <w:rPr>
                <w:rFonts w:ascii="Verdana" w:hAnsi="Verdana" w:cstheme="minorHAnsi"/>
                <w:sz w:val="20"/>
                <w:szCs w:val="20"/>
              </w:rPr>
              <w:t>Договор аренды транспортного средства № 11728 от 01.04.2019г.</w:t>
            </w:r>
          </w:p>
        </w:tc>
        <w:tc>
          <w:tcPr>
            <w:tcW w:w="0" w:type="auto"/>
            <w:shd w:val="clear" w:color="auto" w:fill="auto"/>
          </w:tcPr>
          <w:p w14:paraId="536057F9" w14:textId="77777777" w:rsidR="001E23EC" w:rsidRDefault="001E23EC" w:rsidP="003855F6">
            <w:pPr>
              <w:jc w:val="both"/>
              <w:rPr>
                <w:rFonts w:ascii="Verdana" w:hAnsi="Verdana"/>
                <w:sz w:val="20"/>
                <w:szCs w:val="20"/>
              </w:rPr>
            </w:pPr>
            <w:r>
              <w:rPr>
                <w:rFonts w:ascii="Verdana" w:hAnsi="Verdana"/>
                <w:sz w:val="20"/>
                <w:szCs w:val="20"/>
              </w:rPr>
              <w:t>1) У Цедента отсутствуют следующие документы:</w:t>
            </w:r>
          </w:p>
          <w:p w14:paraId="321BD2C9" w14:textId="77777777" w:rsidR="001E23EC" w:rsidRPr="00AB2898" w:rsidRDefault="001E23EC" w:rsidP="003855F6">
            <w:pPr>
              <w:jc w:val="both"/>
              <w:rPr>
                <w:rFonts w:ascii="Verdana" w:hAnsi="Verdana"/>
                <w:sz w:val="20"/>
                <w:szCs w:val="20"/>
              </w:rPr>
            </w:pPr>
            <w:r>
              <w:rPr>
                <w:rFonts w:ascii="Verdana" w:hAnsi="Verdana"/>
                <w:sz w:val="20"/>
                <w:szCs w:val="20"/>
              </w:rPr>
              <w:t xml:space="preserve">- документы, </w:t>
            </w:r>
            <w:r w:rsidRPr="00AB2898">
              <w:rPr>
                <w:rFonts w:ascii="Verdana" w:hAnsi="Verdana"/>
                <w:sz w:val="20"/>
                <w:szCs w:val="20"/>
              </w:rPr>
              <w:t xml:space="preserve">ретроспективно подтверждающих правоспособность сторон и полномочия подписавших лиц по состоянию на дату заключения </w:t>
            </w:r>
            <w:r>
              <w:rPr>
                <w:rFonts w:ascii="Verdana" w:hAnsi="Verdana"/>
                <w:sz w:val="20"/>
                <w:szCs w:val="20"/>
              </w:rPr>
              <w:t>договора;</w:t>
            </w:r>
          </w:p>
          <w:p w14:paraId="70722F00" w14:textId="77777777" w:rsidR="001E23EC" w:rsidRPr="00AB2898" w:rsidRDefault="001E23EC" w:rsidP="003855F6">
            <w:pPr>
              <w:jc w:val="both"/>
              <w:rPr>
                <w:rFonts w:ascii="Verdana" w:hAnsi="Verdana"/>
                <w:sz w:val="20"/>
                <w:szCs w:val="20"/>
              </w:rPr>
            </w:pPr>
            <w:r w:rsidRPr="00AB2898">
              <w:rPr>
                <w:rFonts w:ascii="Verdana" w:hAnsi="Verdana"/>
                <w:sz w:val="20"/>
                <w:szCs w:val="20"/>
              </w:rPr>
              <w:lastRenderedPageBreak/>
              <w:t xml:space="preserve">- акт сверки задолженности на дату перехода к </w:t>
            </w:r>
            <w:r>
              <w:rPr>
                <w:rFonts w:ascii="Verdana" w:hAnsi="Verdana"/>
                <w:sz w:val="20"/>
                <w:szCs w:val="20"/>
              </w:rPr>
              <w:t xml:space="preserve">Цеденту </w:t>
            </w:r>
            <w:r w:rsidRPr="00AB2898">
              <w:rPr>
                <w:rFonts w:ascii="Verdana" w:hAnsi="Verdana"/>
                <w:sz w:val="20"/>
                <w:szCs w:val="20"/>
              </w:rPr>
              <w:t>прав (требований), подписанный уполномоченными лицами ООО «УК «РОСТАГРО» и ООО «</w:t>
            </w:r>
            <w:proofErr w:type="spellStart"/>
            <w:r w:rsidRPr="00AB2898">
              <w:rPr>
                <w:rFonts w:ascii="Verdana" w:hAnsi="Verdana"/>
                <w:sz w:val="20"/>
                <w:szCs w:val="20"/>
              </w:rPr>
              <w:t>ТрастАгро</w:t>
            </w:r>
            <w:proofErr w:type="spellEnd"/>
            <w:r w:rsidRPr="00AB2898">
              <w:rPr>
                <w:rFonts w:ascii="Verdana" w:hAnsi="Verdana"/>
                <w:sz w:val="20"/>
                <w:szCs w:val="20"/>
              </w:rPr>
              <w:t>-Актив»</w:t>
            </w:r>
            <w:r>
              <w:rPr>
                <w:rFonts w:ascii="Verdana" w:hAnsi="Verdana"/>
                <w:sz w:val="20"/>
                <w:szCs w:val="20"/>
              </w:rPr>
              <w:t>.</w:t>
            </w:r>
          </w:p>
        </w:tc>
      </w:tr>
    </w:tbl>
    <w:p w14:paraId="768DD72C" w14:textId="77777777" w:rsidR="001E23EC" w:rsidRDefault="001E23EC">
      <w:pPr>
        <w:rPr>
          <w:bCs/>
        </w:rPr>
      </w:pPr>
    </w:p>
    <w:p w14:paraId="406450E5" w14:textId="1C8782A1" w:rsidR="00241074" w:rsidRDefault="001E23EC" w:rsidP="001E23EC">
      <w:pPr>
        <w:rPr>
          <w:bCs/>
        </w:rPr>
      </w:pPr>
      <w:r>
        <w:rPr>
          <w:bCs/>
        </w:rPr>
        <w:br w:type="page"/>
      </w:r>
      <w:r w:rsidR="00241074" w:rsidRPr="005D1001">
        <w:rPr>
          <w:bCs/>
        </w:rPr>
        <w:lastRenderedPageBreak/>
        <w:t>Информация о судебных делах в отношении</w:t>
      </w:r>
      <w:r w:rsidR="00DB7140" w:rsidRPr="005D1001">
        <w:rPr>
          <w:bCs/>
        </w:rPr>
        <w:t xml:space="preserve"> компаний, которые входят в Лот,</w:t>
      </w:r>
      <w:r w:rsidR="00241074" w:rsidRPr="005D1001">
        <w:rPr>
          <w:bCs/>
        </w:rPr>
        <w:t xml:space="preserve"> указан</w:t>
      </w:r>
      <w:r w:rsidR="00C66968" w:rsidRPr="005D1001">
        <w:rPr>
          <w:bCs/>
        </w:rPr>
        <w:t>а</w:t>
      </w:r>
      <w:r>
        <w:rPr>
          <w:bCs/>
        </w:rPr>
        <w:t xml:space="preserve"> в Таблице 3</w:t>
      </w:r>
      <w:r w:rsidR="00241074" w:rsidRPr="005D1001">
        <w:rPr>
          <w:bCs/>
        </w:rPr>
        <w:t>:</w:t>
      </w:r>
    </w:p>
    <w:p w14:paraId="4B623CB0" w14:textId="5E697DF4" w:rsidR="00241074" w:rsidRDefault="001E23EC" w:rsidP="007621AC">
      <w:pPr>
        <w:tabs>
          <w:tab w:val="left" w:pos="720"/>
        </w:tabs>
        <w:ind w:right="819" w:firstLine="426"/>
        <w:jc w:val="right"/>
        <w:rPr>
          <w:b/>
        </w:rPr>
      </w:pPr>
      <w:r>
        <w:rPr>
          <w:b/>
        </w:rPr>
        <w:t>Таблица № 3</w:t>
      </w:r>
    </w:p>
    <w:p w14:paraId="605C8029" w14:textId="57AD9882" w:rsidR="00CD6E47" w:rsidRDefault="00CD6E47" w:rsidP="007621AC">
      <w:pPr>
        <w:tabs>
          <w:tab w:val="left" w:pos="720"/>
        </w:tabs>
        <w:ind w:right="819" w:firstLine="426"/>
        <w:jc w:val="right"/>
        <w:rPr>
          <w:b/>
        </w:rPr>
      </w:pPr>
    </w:p>
    <w:p w14:paraId="39C0977B" w14:textId="3A4AE9FD" w:rsidR="00CD6E47" w:rsidRPr="00241074" w:rsidRDefault="00CD6E47" w:rsidP="00CD6E47">
      <w:pPr>
        <w:tabs>
          <w:tab w:val="left" w:pos="720"/>
        </w:tabs>
        <w:ind w:right="819" w:firstLine="426"/>
        <w:jc w:val="center"/>
        <w:rPr>
          <w:b/>
        </w:rPr>
      </w:pPr>
      <w:r>
        <w:rPr>
          <w:rFonts w:ascii="Verdana" w:hAnsi="Verdana"/>
          <w:b/>
          <w:sz w:val="20"/>
          <w:szCs w:val="20"/>
        </w:rPr>
        <w:t>Судебные споры с участием компаний целевого контура сделки</w:t>
      </w:r>
    </w:p>
    <w:p w14:paraId="4CBE6DE2" w14:textId="75658B8B" w:rsidR="00241074" w:rsidRDefault="00241074" w:rsidP="005B1612">
      <w:pPr>
        <w:jc w:val="both"/>
        <w:rPr>
          <w:b/>
          <w:bCs/>
        </w:rPr>
      </w:pPr>
    </w:p>
    <w:p w14:paraId="62019982" w14:textId="4077A4B1" w:rsidR="00D31A3E" w:rsidRPr="007F4B12" w:rsidRDefault="00D31A3E" w:rsidP="00D31A3E">
      <w:pPr>
        <w:jc w:val="center"/>
        <w:rPr>
          <w:rFonts w:ascii="Verdana" w:hAnsi="Verdana"/>
          <w:b/>
          <w:sz w:val="20"/>
          <w:szCs w:val="20"/>
        </w:rPr>
      </w:pPr>
      <w:r>
        <w:rPr>
          <w:rFonts w:ascii="Verdana" w:hAnsi="Verdana"/>
          <w:b/>
          <w:sz w:val="20"/>
          <w:szCs w:val="20"/>
        </w:rPr>
        <w:t xml:space="preserve">Судебные споры, по которым компании целевого контура выступают </w:t>
      </w:r>
      <w:r w:rsidR="00AB7966">
        <w:rPr>
          <w:rFonts w:ascii="Verdana" w:hAnsi="Verdana"/>
          <w:b/>
          <w:sz w:val="20"/>
          <w:szCs w:val="20"/>
        </w:rPr>
        <w:t>ответчиками</w:t>
      </w:r>
    </w:p>
    <w:p w14:paraId="726AEEC9" w14:textId="77777777" w:rsidR="00D31A3E" w:rsidRDefault="00D31A3E" w:rsidP="00D31A3E">
      <w:pPr>
        <w:jc w:val="cente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518"/>
        <w:gridCol w:w="2143"/>
        <w:gridCol w:w="2293"/>
        <w:gridCol w:w="1506"/>
        <w:gridCol w:w="1248"/>
        <w:gridCol w:w="1697"/>
        <w:gridCol w:w="1404"/>
        <w:gridCol w:w="1821"/>
        <w:gridCol w:w="1825"/>
      </w:tblGrid>
      <w:tr w:rsidR="00D31A3E" w:rsidRPr="0040323B" w14:paraId="1E8A1A16" w14:textId="77777777" w:rsidTr="001E23EC">
        <w:trPr>
          <w:trHeight w:val="630"/>
        </w:trPr>
        <w:tc>
          <w:tcPr>
            <w:tcW w:w="185" w:type="pct"/>
            <w:shd w:val="clear" w:color="BDD7EE" w:fill="E2EFDA"/>
            <w:vAlign w:val="center"/>
          </w:tcPr>
          <w:p w14:paraId="0B5777B4" w14:textId="77777777" w:rsidR="00D31A3E" w:rsidRPr="0040323B" w:rsidRDefault="00D31A3E" w:rsidP="00AB7966">
            <w:pPr>
              <w:jc w:val="center"/>
              <w:rPr>
                <w:rFonts w:ascii="Verdana" w:hAnsi="Verdana"/>
                <w:b/>
                <w:bCs/>
                <w:sz w:val="16"/>
                <w:szCs w:val="16"/>
              </w:rPr>
            </w:pPr>
            <w:r>
              <w:rPr>
                <w:rFonts w:ascii="Verdana" w:hAnsi="Verdana"/>
                <w:b/>
                <w:bCs/>
                <w:sz w:val="16"/>
                <w:szCs w:val="16"/>
              </w:rPr>
              <w:t>№</w:t>
            </w:r>
          </w:p>
        </w:tc>
        <w:tc>
          <w:tcPr>
            <w:tcW w:w="514" w:type="pct"/>
            <w:shd w:val="clear" w:color="BDD7EE" w:fill="E2EFDA"/>
            <w:vAlign w:val="center"/>
            <w:hideMark/>
          </w:tcPr>
          <w:p w14:paraId="3597F069" w14:textId="77777777" w:rsidR="00D31A3E" w:rsidRPr="0040323B" w:rsidRDefault="00D31A3E" w:rsidP="00AB7966">
            <w:pPr>
              <w:jc w:val="center"/>
              <w:rPr>
                <w:rFonts w:ascii="Verdana" w:hAnsi="Verdana"/>
                <w:b/>
                <w:bCs/>
                <w:sz w:val="16"/>
                <w:szCs w:val="16"/>
              </w:rPr>
            </w:pPr>
            <w:r w:rsidRPr="0040323B">
              <w:rPr>
                <w:rFonts w:ascii="Verdana" w:hAnsi="Verdana"/>
                <w:b/>
                <w:bCs/>
                <w:sz w:val="16"/>
                <w:szCs w:val="16"/>
              </w:rPr>
              <w:t>Истец</w:t>
            </w:r>
          </w:p>
        </w:tc>
        <w:tc>
          <w:tcPr>
            <w:tcW w:w="701" w:type="pct"/>
            <w:shd w:val="clear" w:color="BDD7EE" w:fill="E2EFDA"/>
            <w:vAlign w:val="center"/>
            <w:hideMark/>
          </w:tcPr>
          <w:p w14:paraId="20EEB294" w14:textId="77777777" w:rsidR="00D31A3E" w:rsidRPr="0054316D" w:rsidRDefault="00D31A3E" w:rsidP="00AB7966">
            <w:pPr>
              <w:jc w:val="center"/>
              <w:rPr>
                <w:rFonts w:ascii="Verdana" w:hAnsi="Verdana"/>
                <w:b/>
                <w:bCs/>
                <w:sz w:val="16"/>
                <w:szCs w:val="16"/>
              </w:rPr>
            </w:pPr>
            <w:r w:rsidRPr="0054316D">
              <w:rPr>
                <w:rFonts w:ascii="Verdana" w:hAnsi="Verdana"/>
                <w:b/>
                <w:bCs/>
                <w:sz w:val="16"/>
                <w:szCs w:val="16"/>
              </w:rPr>
              <w:t>Ответчик</w:t>
            </w:r>
          </w:p>
        </w:tc>
        <w:tc>
          <w:tcPr>
            <w:tcW w:w="748" w:type="pct"/>
            <w:shd w:val="clear" w:color="BDD7EE" w:fill="E2EFDA"/>
            <w:vAlign w:val="center"/>
            <w:hideMark/>
          </w:tcPr>
          <w:p w14:paraId="0045A7B8" w14:textId="77777777" w:rsidR="00D31A3E" w:rsidRDefault="00D31A3E" w:rsidP="00AB7966">
            <w:pPr>
              <w:jc w:val="center"/>
              <w:rPr>
                <w:rFonts w:ascii="Verdana" w:hAnsi="Verdana"/>
                <w:b/>
                <w:bCs/>
                <w:sz w:val="16"/>
                <w:szCs w:val="16"/>
              </w:rPr>
            </w:pPr>
            <w:r>
              <w:rPr>
                <w:rFonts w:ascii="Verdana" w:hAnsi="Verdana"/>
                <w:b/>
                <w:bCs/>
                <w:sz w:val="16"/>
                <w:szCs w:val="16"/>
              </w:rPr>
              <w:t xml:space="preserve">Основание / </w:t>
            </w:r>
          </w:p>
          <w:p w14:paraId="0B3FEA0E" w14:textId="77777777" w:rsidR="00D31A3E" w:rsidRPr="0040323B" w:rsidRDefault="00D31A3E" w:rsidP="00AB7966">
            <w:pPr>
              <w:jc w:val="center"/>
              <w:rPr>
                <w:rFonts w:ascii="Verdana" w:hAnsi="Verdana"/>
                <w:b/>
                <w:bCs/>
                <w:sz w:val="16"/>
                <w:szCs w:val="16"/>
              </w:rPr>
            </w:pPr>
            <w:r w:rsidRPr="0040323B">
              <w:rPr>
                <w:rFonts w:ascii="Verdana" w:hAnsi="Verdana"/>
                <w:b/>
                <w:bCs/>
                <w:sz w:val="16"/>
                <w:szCs w:val="16"/>
              </w:rPr>
              <w:t>№ Договора</w:t>
            </w:r>
          </w:p>
        </w:tc>
        <w:tc>
          <w:tcPr>
            <w:tcW w:w="467" w:type="pct"/>
            <w:shd w:val="clear" w:color="BDD7EE" w:fill="E2EFDA"/>
            <w:vAlign w:val="center"/>
            <w:hideMark/>
          </w:tcPr>
          <w:p w14:paraId="2E02D502" w14:textId="77777777" w:rsidR="00D31A3E" w:rsidRPr="00F25C87" w:rsidRDefault="00D31A3E" w:rsidP="00AB7966">
            <w:pPr>
              <w:jc w:val="center"/>
              <w:rPr>
                <w:rFonts w:ascii="Verdana" w:hAnsi="Verdana"/>
                <w:b/>
                <w:bCs/>
                <w:sz w:val="16"/>
                <w:szCs w:val="16"/>
              </w:rPr>
            </w:pPr>
            <w:r w:rsidRPr="0040323B">
              <w:rPr>
                <w:rFonts w:ascii="Verdana" w:hAnsi="Verdana"/>
                <w:b/>
                <w:bCs/>
                <w:sz w:val="16"/>
                <w:szCs w:val="16"/>
              </w:rPr>
              <w:t>Сумма иска</w:t>
            </w:r>
            <w:r>
              <w:rPr>
                <w:rFonts w:ascii="Verdana" w:hAnsi="Verdana"/>
                <w:b/>
                <w:bCs/>
                <w:sz w:val="16"/>
                <w:szCs w:val="16"/>
              </w:rPr>
              <w:t>, руб.</w:t>
            </w:r>
          </w:p>
        </w:tc>
        <w:tc>
          <w:tcPr>
            <w:tcW w:w="421" w:type="pct"/>
            <w:shd w:val="clear" w:color="BDD7EE" w:fill="E2EFDA"/>
            <w:vAlign w:val="center"/>
            <w:hideMark/>
          </w:tcPr>
          <w:p w14:paraId="3DB27F3D" w14:textId="77777777" w:rsidR="00D31A3E" w:rsidRPr="0040323B" w:rsidRDefault="00D31A3E" w:rsidP="00AB7966">
            <w:pPr>
              <w:jc w:val="center"/>
              <w:rPr>
                <w:rFonts w:ascii="Verdana" w:hAnsi="Verdana"/>
                <w:b/>
                <w:bCs/>
                <w:sz w:val="16"/>
                <w:szCs w:val="16"/>
              </w:rPr>
            </w:pPr>
            <w:r w:rsidRPr="0040323B">
              <w:rPr>
                <w:rFonts w:ascii="Verdana" w:hAnsi="Verdana"/>
                <w:b/>
                <w:bCs/>
                <w:sz w:val="16"/>
                <w:szCs w:val="16"/>
              </w:rPr>
              <w:t>№ дела</w:t>
            </w:r>
          </w:p>
        </w:tc>
        <w:tc>
          <w:tcPr>
            <w:tcW w:w="561" w:type="pct"/>
            <w:shd w:val="clear" w:color="BDD7EE" w:fill="E2EFDA"/>
            <w:vAlign w:val="center"/>
            <w:hideMark/>
          </w:tcPr>
          <w:p w14:paraId="03C829BB" w14:textId="77777777" w:rsidR="00D31A3E" w:rsidRPr="0040323B" w:rsidRDefault="00D31A3E" w:rsidP="00AB7966">
            <w:pPr>
              <w:jc w:val="center"/>
              <w:rPr>
                <w:rFonts w:ascii="Verdana" w:hAnsi="Verdana"/>
                <w:b/>
                <w:bCs/>
                <w:sz w:val="16"/>
                <w:szCs w:val="16"/>
              </w:rPr>
            </w:pPr>
            <w:r>
              <w:rPr>
                <w:rFonts w:ascii="Verdana" w:hAnsi="Verdana"/>
                <w:b/>
                <w:bCs/>
                <w:sz w:val="16"/>
                <w:szCs w:val="16"/>
              </w:rPr>
              <w:t>Статус</w:t>
            </w:r>
          </w:p>
        </w:tc>
        <w:tc>
          <w:tcPr>
            <w:tcW w:w="468" w:type="pct"/>
            <w:shd w:val="clear" w:color="BDD7EE" w:fill="E2EFDA"/>
            <w:vAlign w:val="center"/>
            <w:hideMark/>
          </w:tcPr>
          <w:p w14:paraId="30F5AF92" w14:textId="77777777" w:rsidR="00D31A3E" w:rsidRPr="0040323B" w:rsidRDefault="00D31A3E" w:rsidP="00AB7966">
            <w:pPr>
              <w:jc w:val="center"/>
              <w:rPr>
                <w:rFonts w:ascii="Verdana" w:hAnsi="Verdana"/>
                <w:b/>
                <w:bCs/>
                <w:sz w:val="16"/>
                <w:szCs w:val="16"/>
              </w:rPr>
            </w:pPr>
            <w:r w:rsidRPr="0040323B">
              <w:rPr>
                <w:rFonts w:ascii="Verdana" w:hAnsi="Verdana"/>
                <w:b/>
                <w:bCs/>
                <w:sz w:val="16"/>
                <w:szCs w:val="16"/>
              </w:rPr>
              <w:t>Сумма взыскания</w:t>
            </w:r>
            <w:r>
              <w:rPr>
                <w:rFonts w:ascii="Verdana" w:hAnsi="Verdana"/>
                <w:b/>
                <w:bCs/>
                <w:sz w:val="16"/>
                <w:szCs w:val="16"/>
              </w:rPr>
              <w:t>, руб.</w:t>
            </w:r>
          </w:p>
        </w:tc>
        <w:tc>
          <w:tcPr>
            <w:tcW w:w="420" w:type="pct"/>
            <w:shd w:val="clear" w:color="BDD7EE" w:fill="E2EFDA"/>
            <w:vAlign w:val="center"/>
            <w:hideMark/>
          </w:tcPr>
          <w:p w14:paraId="5C5D3633" w14:textId="77777777" w:rsidR="00D31A3E" w:rsidRPr="0040323B" w:rsidRDefault="00D31A3E" w:rsidP="00AB7966">
            <w:pPr>
              <w:jc w:val="center"/>
              <w:rPr>
                <w:rFonts w:ascii="Verdana" w:hAnsi="Verdana"/>
                <w:b/>
                <w:bCs/>
                <w:sz w:val="16"/>
                <w:szCs w:val="16"/>
              </w:rPr>
            </w:pPr>
            <w:r w:rsidRPr="0040323B">
              <w:rPr>
                <w:rFonts w:ascii="Verdana" w:hAnsi="Verdana"/>
                <w:b/>
                <w:bCs/>
                <w:sz w:val="16"/>
                <w:szCs w:val="16"/>
              </w:rPr>
              <w:t>Предполагаемый срок оплаты по решению суда</w:t>
            </w:r>
          </w:p>
        </w:tc>
        <w:tc>
          <w:tcPr>
            <w:tcW w:w="514" w:type="pct"/>
            <w:shd w:val="clear" w:color="BDD7EE" w:fill="E2EFDA"/>
            <w:vAlign w:val="center"/>
            <w:hideMark/>
          </w:tcPr>
          <w:p w14:paraId="7EF52B46" w14:textId="77777777" w:rsidR="00D31A3E" w:rsidRPr="0040323B" w:rsidRDefault="00D31A3E" w:rsidP="00AB7966">
            <w:pPr>
              <w:jc w:val="center"/>
              <w:rPr>
                <w:rFonts w:ascii="Verdana" w:hAnsi="Verdana"/>
                <w:b/>
                <w:bCs/>
                <w:sz w:val="16"/>
                <w:szCs w:val="16"/>
              </w:rPr>
            </w:pPr>
            <w:r w:rsidRPr="0040323B">
              <w:rPr>
                <w:rFonts w:ascii="Verdana" w:hAnsi="Verdana"/>
                <w:b/>
                <w:bCs/>
                <w:sz w:val="16"/>
                <w:szCs w:val="16"/>
              </w:rPr>
              <w:t>Наличие исполнительного листа</w:t>
            </w:r>
          </w:p>
        </w:tc>
      </w:tr>
      <w:tr w:rsidR="00D31A3E" w:rsidRPr="0040323B" w14:paraId="4E30E8FC" w14:textId="77777777" w:rsidTr="001E23EC">
        <w:trPr>
          <w:trHeight w:val="870"/>
        </w:trPr>
        <w:tc>
          <w:tcPr>
            <w:tcW w:w="185" w:type="pct"/>
            <w:vAlign w:val="center"/>
          </w:tcPr>
          <w:p w14:paraId="331788FF" w14:textId="041DF52B" w:rsidR="00D31A3E" w:rsidRPr="0040323B" w:rsidRDefault="00D31A3E" w:rsidP="00AB7966">
            <w:pPr>
              <w:jc w:val="center"/>
              <w:rPr>
                <w:rFonts w:ascii="Verdana" w:hAnsi="Verdana"/>
                <w:sz w:val="16"/>
                <w:szCs w:val="16"/>
              </w:rPr>
            </w:pPr>
            <w:r>
              <w:rPr>
                <w:rFonts w:ascii="Verdana" w:hAnsi="Verdana"/>
                <w:sz w:val="16"/>
                <w:szCs w:val="16"/>
              </w:rPr>
              <w:t>1</w:t>
            </w:r>
            <w:r w:rsidR="00AB7966">
              <w:rPr>
                <w:rFonts w:ascii="Verdana" w:hAnsi="Verdana"/>
                <w:sz w:val="16"/>
                <w:szCs w:val="16"/>
              </w:rPr>
              <w:t>*</w:t>
            </w:r>
          </w:p>
        </w:tc>
        <w:tc>
          <w:tcPr>
            <w:tcW w:w="514" w:type="pct"/>
            <w:shd w:val="clear" w:color="auto" w:fill="auto"/>
            <w:vAlign w:val="center"/>
            <w:hideMark/>
          </w:tcPr>
          <w:p w14:paraId="28EF71A9" w14:textId="0D5EACF5" w:rsidR="00D31A3E" w:rsidRPr="0040323B" w:rsidRDefault="00D31A3E" w:rsidP="00AB7966">
            <w:pPr>
              <w:jc w:val="center"/>
              <w:rPr>
                <w:rFonts w:ascii="Verdana" w:hAnsi="Verdana"/>
                <w:sz w:val="16"/>
                <w:szCs w:val="16"/>
              </w:rPr>
            </w:pPr>
            <w:r w:rsidRPr="0040323B">
              <w:rPr>
                <w:rFonts w:ascii="Verdana" w:hAnsi="Verdana"/>
                <w:sz w:val="16"/>
                <w:szCs w:val="16"/>
              </w:rPr>
              <w:t xml:space="preserve">ООО </w:t>
            </w:r>
            <w:r>
              <w:rPr>
                <w:rFonts w:ascii="Verdana" w:hAnsi="Verdana"/>
                <w:sz w:val="16"/>
                <w:szCs w:val="16"/>
              </w:rPr>
              <w:t>«</w:t>
            </w:r>
            <w:proofErr w:type="spellStart"/>
            <w:r w:rsidRPr="0040323B">
              <w:rPr>
                <w:rFonts w:ascii="Verdana" w:hAnsi="Verdana"/>
                <w:sz w:val="16"/>
                <w:szCs w:val="16"/>
              </w:rPr>
              <w:t>ТрастАгро</w:t>
            </w:r>
            <w:proofErr w:type="spellEnd"/>
            <w:r w:rsidRPr="0040323B">
              <w:rPr>
                <w:rFonts w:ascii="Verdana" w:hAnsi="Verdana"/>
                <w:sz w:val="16"/>
                <w:szCs w:val="16"/>
              </w:rPr>
              <w:t>-Актив</w:t>
            </w:r>
            <w:r>
              <w:rPr>
                <w:rFonts w:ascii="Verdana" w:hAnsi="Verdana"/>
                <w:sz w:val="16"/>
                <w:szCs w:val="16"/>
              </w:rPr>
              <w:t>»</w:t>
            </w:r>
          </w:p>
        </w:tc>
        <w:tc>
          <w:tcPr>
            <w:tcW w:w="701" w:type="pct"/>
            <w:shd w:val="clear" w:color="auto" w:fill="auto"/>
            <w:vAlign w:val="center"/>
            <w:hideMark/>
          </w:tcPr>
          <w:p w14:paraId="04E81DC4" w14:textId="77777777" w:rsidR="00D31A3E" w:rsidRPr="0054316D" w:rsidRDefault="00406354" w:rsidP="00AB7966">
            <w:pPr>
              <w:jc w:val="center"/>
              <w:rPr>
                <w:rFonts w:ascii="Verdana" w:hAnsi="Verdana"/>
                <w:b/>
                <w:sz w:val="16"/>
                <w:szCs w:val="16"/>
              </w:rPr>
            </w:pPr>
            <w:hyperlink r:id="rId9" w:tgtFrame="_blank" w:history="1">
              <w:r w:rsidR="00D31A3E" w:rsidRPr="0054316D">
                <w:rPr>
                  <w:rFonts w:ascii="Verdana" w:hAnsi="Verdana"/>
                  <w:b/>
                  <w:sz w:val="16"/>
                  <w:szCs w:val="16"/>
                </w:rPr>
                <w:t xml:space="preserve">ООО </w:t>
              </w:r>
              <w:r w:rsidR="00D31A3E">
                <w:rPr>
                  <w:rFonts w:ascii="Verdana" w:hAnsi="Verdana"/>
                  <w:b/>
                  <w:sz w:val="16"/>
                  <w:szCs w:val="16"/>
                </w:rPr>
                <w:t>«</w:t>
              </w:r>
              <w:proofErr w:type="spellStart"/>
              <w:r w:rsidR="00D31A3E" w:rsidRPr="0054316D">
                <w:rPr>
                  <w:rFonts w:ascii="Verdana" w:hAnsi="Verdana"/>
                  <w:b/>
                  <w:sz w:val="16"/>
                  <w:szCs w:val="16"/>
                </w:rPr>
                <w:t>Кургановский</w:t>
              </w:r>
              <w:proofErr w:type="spellEnd"/>
              <w:r w:rsidR="00D31A3E">
                <w:rPr>
                  <w:rFonts w:ascii="Verdana" w:hAnsi="Verdana"/>
                  <w:b/>
                  <w:sz w:val="16"/>
                  <w:szCs w:val="16"/>
                </w:rPr>
                <w:t>»</w:t>
              </w:r>
            </w:hyperlink>
          </w:p>
        </w:tc>
        <w:tc>
          <w:tcPr>
            <w:tcW w:w="748" w:type="pct"/>
            <w:shd w:val="clear" w:color="auto" w:fill="auto"/>
            <w:vAlign w:val="center"/>
            <w:hideMark/>
          </w:tcPr>
          <w:p w14:paraId="57CA929D" w14:textId="77777777" w:rsidR="00D31A3E" w:rsidRPr="0040323B" w:rsidRDefault="00D31A3E" w:rsidP="00AB7966">
            <w:pPr>
              <w:jc w:val="center"/>
              <w:rPr>
                <w:rFonts w:ascii="Verdana" w:hAnsi="Verdana"/>
                <w:sz w:val="16"/>
                <w:szCs w:val="16"/>
              </w:rPr>
            </w:pPr>
            <w:r w:rsidRPr="0040323B">
              <w:rPr>
                <w:rFonts w:ascii="Verdana" w:hAnsi="Verdana"/>
                <w:sz w:val="16"/>
                <w:szCs w:val="16"/>
              </w:rPr>
              <w:t>договор процентного денежного займа №2911 от 08.08.2018 г.</w:t>
            </w:r>
          </w:p>
        </w:tc>
        <w:tc>
          <w:tcPr>
            <w:tcW w:w="467" w:type="pct"/>
            <w:shd w:val="clear" w:color="auto" w:fill="auto"/>
            <w:vAlign w:val="center"/>
            <w:hideMark/>
          </w:tcPr>
          <w:p w14:paraId="11676389" w14:textId="77777777" w:rsidR="00D31A3E" w:rsidRPr="0040323B" w:rsidRDefault="00D31A3E" w:rsidP="00AB7966">
            <w:pPr>
              <w:jc w:val="center"/>
              <w:rPr>
                <w:rFonts w:ascii="Verdana" w:hAnsi="Verdana"/>
                <w:sz w:val="16"/>
                <w:szCs w:val="16"/>
              </w:rPr>
            </w:pPr>
            <w:r w:rsidRPr="0040323B">
              <w:rPr>
                <w:rFonts w:ascii="Verdana" w:hAnsi="Verdana"/>
                <w:sz w:val="16"/>
                <w:szCs w:val="16"/>
              </w:rPr>
              <w:t>1 790</w:t>
            </w:r>
            <w:r w:rsidRPr="0040323B">
              <w:rPr>
                <w:rFonts w:ascii="Verdana" w:hAnsi="Verdana"/>
                <w:sz w:val="16"/>
                <w:szCs w:val="16"/>
                <w:lang w:val="en-US"/>
              </w:rPr>
              <w:t> </w:t>
            </w:r>
            <w:r w:rsidRPr="0040323B">
              <w:rPr>
                <w:rFonts w:ascii="Verdana" w:hAnsi="Verdana"/>
                <w:sz w:val="16"/>
                <w:szCs w:val="16"/>
              </w:rPr>
              <w:t>463,00</w:t>
            </w:r>
          </w:p>
        </w:tc>
        <w:tc>
          <w:tcPr>
            <w:tcW w:w="421" w:type="pct"/>
            <w:shd w:val="clear" w:color="auto" w:fill="auto"/>
            <w:vAlign w:val="center"/>
            <w:hideMark/>
          </w:tcPr>
          <w:p w14:paraId="466231B9" w14:textId="77777777" w:rsidR="00D31A3E" w:rsidRPr="0040323B" w:rsidRDefault="00406354" w:rsidP="00AB7966">
            <w:pPr>
              <w:jc w:val="center"/>
              <w:rPr>
                <w:rFonts w:ascii="Verdana" w:hAnsi="Verdana"/>
                <w:sz w:val="16"/>
                <w:szCs w:val="16"/>
                <w:u w:val="single"/>
              </w:rPr>
            </w:pPr>
            <w:hyperlink r:id="rId10" w:history="1">
              <w:r w:rsidR="00D31A3E" w:rsidRPr="0040323B">
                <w:rPr>
                  <w:rFonts w:ascii="Verdana" w:hAnsi="Verdana"/>
                  <w:sz w:val="16"/>
                  <w:szCs w:val="16"/>
                  <w:u w:val="single"/>
                </w:rPr>
                <w:t>А49-4880/2021</w:t>
              </w:r>
            </w:hyperlink>
          </w:p>
        </w:tc>
        <w:tc>
          <w:tcPr>
            <w:tcW w:w="561" w:type="pct"/>
            <w:shd w:val="clear" w:color="auto" w:fill="auto"/>
            <w:vAlign w:val="center"/>
            <w:hideMark/>
          </w:tcPr>
          <w:p w14:paraId="401A4D77" w14:textId="77777777" w:rsidR="00D31A3E" w:rsidRPr="0040323B" w:rsidRDefault="00D31A3E" w:rsidP="00AB7966">
            <w:pPr>
              <w:jc w:val="center"/>
              <w:rPr>
                <w:rFonts w:ascii="Verdana" w:hAnsi="Verdana"/>
                <w:sz w:val="16"/>
                <w:szCs w:val="16"/>
              </w:rPr>
            </w:pPr>
            <w:r w:rsidRPr="0040323B">
              <w:rPr>
                <w:rFonts w:ascii="Verdana" w:hAnsi="Verdana"/>
                <w:sz w:val="16"/>
                <w:szCs w:val="16"/>
              </w:rPr>
              <w:t>удовлетворено</w:t>
            </w:r>
          </w:p>
        </w:tc>
        <w:tc>
          <w:tcPr>
            <w:tcW w:w="468" w:type="pct"/>
            <w:shd w:val="clear" w:color="auto" w:fill="auto"/>
            <w:vAlign w:val="center"/>
            <w:hideMark/>
          </w:tcPr>
          <w:p w14:paraId="4C1A9E1B" w14:textId="77777777" w:rsidR="00D31A3E" w:rsidRPr="0040323B" w:rsidRDefault="00D31A3E" w:rsidP="00AB7966">
            <w:pPr>
              <w:jc w:val="center"/>
              <w:rPr>
                <w:rFonts w:ascii="Verdana" w:hAnsi="Verdana"/>
                <w:sz w:val="16"/>
                <w:szCs w:val="16"/>
              </w:rPr>
            </w:pPr>
            <w:r w:rsidRPr="0040323B">
              <w:rPr>
                <w:rFonts w:ascii="Verdana" w:hAnsi="Verdana"/>
                <w:sz w:val="16"/>
                <w:szCs w:val="16"/>
              </w:rPr>
              <w:t>946</w:t>
            </w:r>
            <w:r>
              <w:rPr>
                <w:rFonts w:ascii="Verdana" w:hAnsi="Verdana"/>
                <w:sz w:val="16"/>
                <w:szCs w:val="16"/>
                <w:lang w:val="en-US"/>
              </w:rPr>
              <w:t> </w:t>
            </w:r>
            <w:r w:rsidRPr="0040323B">
              <w:rPr>
                <w:rFonts w:ascii="Verdana" w:hAnsi="Verdana"/>
                <w:sz w:val="16"/>
                <w:szCs w:val="16"/>
              </w:rPr>
              <w:t>071,52</w:t>
            </w:r>
          </w:p>
        </w:tc>
        <w:tc>
          <w:tcPr>
            <w:tcW w:w="420" w:type="pct"/>
            <w:shd w:val="clear" w:color="auto" w:fill="auto"/>
            <w:vAlign w:val="center"/>
            <w:hideMark/>
          </w:tcPr>
          <w:p w14:paraId="34303D6A" w14:textId="77777777" w:rsidR="00D31A3E" w:rsidRPr="0040323B" w:rsidRDefault="00D31A3E" w:rsidP="00AB7966">
            <w:pPr>
              <w:jc w:val="center"/>
              <w:rPr>
                <w:rFonts w:ascii="Verdana" w:hAnsi="Verdana"/>
                <w:sz w:val="16"/>
                <w:szCs w:val="16"/>
              </w:rPr>
            </w:pPr>
            <w:r w:rsidRPr="0040323B">
              <w:rPr>
                <w:rFonts w:ascii="Verdana" w:hAnsi="Verdana"/>
                <w:sz w:val="16"/>
                <w:szCs w:val="16"/>
              </w:rPr>
              <w:t>наступил</w:t>
            </w:r>
          </w:p>
        </w:tc>
        <w:tc>
          <w:tcPr>
            <w:tcW w:w="514" w:type="pct"/>
            <w:shd w:val="clear" w:color="auto" w:fill="auto"/>
            <w:vAlign w:val="center"/>
            <w:hideMark/>
          </w:tcPr>
          <w:p w14:paraId="39B0C98D" w14:textId="77777777" w:rsidR="00D31A3E" w:rsidRPr="0040323B" w:rsidRDefault="00D31A3E" w:rsidP="00AB7966">
            <w:pPr>
              <w:jc w:val="center"/>
              <w:rPr>
                <w:rFonts w:ascii="Verdana" w:hAnsi="Verdana"/>
                <w:sz w:val="16"/>
                <w:szCs w:val="16"/>
              </w:rPr>
            </w:pPr>
            <w:r w:rsidRPr="0040323B">
              <w:rPr>
                <w:rFonts w:ascii="Verdana" w:hAnsi="Verdana"/>
                <w:sz w:val="16"/>
                <w:szCs w:val="16"/>
              </w:rPr>
              <w:t>да</w:t>
            </w:r>
          </w:p>
        </w:tc>
      </w:tr>
      <w:tr w:rsidR="00D31A3E" w:rsidRPr="0040323B" w14:paraId="0B31F041" w14:textId="77777777" w:rsidTr="001E23EC">
        <w:trPr>
          <w:trHeight w:val="870"/>
        </w:trPr>
        <w:tc>
          <w:tcPr>
            <w:tcW w:w="185" w:type="pct"/>
            <w:vAlign w:val="center"/>
          </w:tcPr>
          <w:p w14:paraId="4566DF51" w14:textId="08A13BC0" w:rsidR="00D31A3E" w:rsidRDefault="00D31A3E" w:rsidP="00AB7966">
            <w:pPr>
              <w:jc w:val="center"/>
              <w:rPr>
                <w:rFonts w:ascii="Verdana" w:hAnsi="Verdana"/>
                <w:sz w:val="16"/>
                <w:szCs w:val="16"/>
              </w:rPr>
            </w:pPr>
            <w:r>
              <w:rPr>
                <w:rFonts w:ascii="Verdana" w:hAnsi="Verdana"/>
                <w:sz w:val="16"/>
                <w:szCs w:val="16"/>
              </w:rPr>
              <w:t>2</w:t>
            </w:r>
            <w:r w:rsidR="00AB7966">
              <w:rPr>
                <w:rFonts w:ascii="Verdana" w:hAnsi="Verdana"/>
                <w:sz w:val="16"/>
                <w:szCs w:val="16"/>
              </w:rPr>
              <w:t>*</w:t>
            </w:r>
          </w:p>
        </w:tc>
        <w:tc>
          <w:tcPr>
            <w:tcW w:w="514" w:type="pct"/>
            <w:shd w:val="clear" w:color="auto" w:fill="auto"/>
            <w:vAlign w:val="center"/>
          </w:tcPr>
          <w:p w14:paraId="1692031D" w14:textId="6F256504" w:rsidR="00D31A3E" w:rsidRPr="0040323B" w:rsidRDefault="00D31A3E" w:rsidP="00AB7966">
            <w:pPr>
              <w:jc w:val="center"/>
              <w:rPr>
                <w:rFonts w:ascii="Verdana" w:hAnsi="Verdana"/>
                <w:sz w:val="16"/>
                <w:szCs w:val="16"/>
              </w:rPr>
            </w:pPr>
            <w:r w:rsidRPr="00DF4CA4">
              <w:rPr>
                <w:rFonts w:ascii="Verdana" w:hAnsi="Verdana"/>
                <w:sz w:val="16"/>
                <w:szCs w:val="16"/>
              </w:rPr>
              <w:t>ООО «</w:t>
            </w:r>
            <w:proofErr w:type="spellStart"/>
            <w:r w:rsidRPr="00DF4CA4">
              <w:rPr>
                <w:rFonts w:ascii="Verdana" w:hAnsi="Verdana"/>
                <w:sz w:val="16"/>
                <w:szCs w:val="16"/>
              </w:rPr>
              <w:t>ТрастАгро</w:t>
            </w:r>
            <w:proofErr w:type="spellEnd"/>
            <w:r w:rsidRPr="00DF4CA4">
              <w:rPr>
                <w:rFonts w:ascii="Verdana" w:hAnsi="Verdana"/>
                <w:sz w:val="16"/>
                <w:szCs w:val="16"/>
              </w:rPr>
              <w:t>-Актив»</w:t>
            </w:r>
          </w:p>
        </w:tc>
        <w:tc>
          <w:tcPr>
            <w:tcW w:w="701" w:type="pct"/>
            <w:shd w:val="clear" w:color="auto" w:fill="auto"/>
            <w:vAlign w:val="center"/>
          </w:tcPr>
          <w:p w14:paraId="7A8E3D75" w14:textId="77777777" w:rsidR="00D31A3E" w:rsidRPr="0054316D" w:rsidRDefault="00D31A3E" w:rsidP="00AB7966">
            <w:pPr>
              <w:jc w:val="center"/>
              <w:rPr>
                <w:rFonts w:ascii="Verdana" w:hAnsi="Verdana"/>
                <w:b/>
                <w:sz w:val="16"/>
                <w:szCs w:val="16"/>
              </w:rPr>
            </w:pPr>
            <w:r w:rsidRPr="0054316D">
              <w:rPr>
                <w:rFonts w:ascii="Verdana" w:hAnsi="Verdana"/>
                <w:b/>
                <w:sz w:val="16"/>
                <w:szCs w:val="16"/>
              </w:rPr>
              <w:t xml:space="preserve">ООО </w:t>
            </w:r>
            <w:r>
              <w:rPr>
                <w:rFonts w:ascii="Verdana" w:hAnsi="Verdana"/>
                <w:b/>
                <w:sz w:val="16"/>
                <w:szCs w:val="16"/>
              </w:rPr>
              <w:t>«</w:t>
            </w:r>
            <w:proofErr w:type="spellStart"/>
            <w:r w:rsidRPr="0054316D">
              <w:rPr>
                <w:rFonts w:ascii="Verdana" w:hAnsi="Verdana"/>
                <w:b/>
                <w:sz w:val="16"/>
                <w:szCs w:val="16"/>
              </w:rPr>
              <w:t>Кургановский</w:t>
            </w:r>
            <w:proofErr w:type="spellEnd"/>
          </w:p>
        </w:tc>
        <w:tc>
          <w:tcPr>
            <w:tcW w:w="748" w:type="pct"/>
            <w:shd w:val="clear" w:color="auto" w:fill="auto"/>
            <w:vAlign w:val="center"/>
          </w:tcPr>
          <w:p w14:paraId="3DD8AE1C" w14:textId="77777777" w:rsidR="00D31A3E" w:rsidRPr="0040323B" w:rsidRDefault="00D31A3E" w:rsidP="00AB7966">
            <w:pPr>
              <w:jc w:val="center"/>
              <w:rPr>
                <w:rFonts w:ascii="Verdana" w:hAnsi="Verdana"/>
                <w:sz w:val="16"/>
                <w:szCs w:val="16"/>
              </w:rPr>
            </w:pPr>
            <w:r w:rsidRPr="0040323B">
              <w:rPr>
                <w:rFonts w:ascii="Verdana" w:hAnsi="Verdana"/>
                <w:sz w:val="16"/>
                <w:szCs w:val="16"/>
              </w:rPr>
              <w:t>договор лизинга №21/5509/1/A/3 от 12.04.2019, договор лизинга №21/5509/1/A/6 от 12.04.2019, договор субаренды без права выкупа №6РСТ-КРГ от 20.05.2019, договор субаренды без права выкупа №7РСТ-КРГ от 20.05.2019</w:t>
            </w:r>
          </w:p>
        </w:tc>
        <w:tc>
          <w:tcPr>
            <w:tcW w:w="467" w:type="pct"/>
            <w:shd w:val="clear" w:color="auto" w:fill="auto"/>
            <w:vAlign w:val="center"/>
          </w:tcPr>
          <w:p w14:paraId="3C9C44B5" w14:textId="77777777" w:rsidR="00D31A3E" w:rsidRPr="0040323B" w:rsidRDefault="00D31A3E" w:rsidP="00AB7966">
            <w:pPr>
              <w:jc w:val="center"/>
              <w:rPr>
                <w:rFonts w:ascii="Verdana" w:hAnsi="Verdana"/>
                <w:sz w:val="16"/>
                <w:szCs w:val="16"/>
              </w:rPr>
            </w:pPr>
            <w:r w:rsidRPr="0040323B">
              <w:rPr>
                <w:rFonts w:ascii="Verdana" w:hAnsi="Verdana"/>
                <w:sz w:val="16"/>
                <w:szCs w:val="16"/>
              </w:rPr>
              <w:t>2 420 212,02</w:t>
            </w:r>
          </w:p>
        </w:tc>
        <w:tc>
          <w:tcPr>
            <w:tcW w:w="421" w:type="pct"/>
            <w:shd w:val="clear" w:color="auto" w:fill="auto"/>
            <w:vAlign w:val="center"/>
          </w:tcPr>
          <w:p w14:paraId="5204BA1B" w14:textId="77777777" w:rsidR="00D31A3E" w:rsidRPr="0040323B" w:rsidRDefault="00406354" w:rsidP="00AB7966">
            <w:pPr>
              <w:jc w:val="center"/>
              <w:rPr>
                <w:rFonts w:ascii="Verdana" w:hAnsi="Verdana"/>
                <w:sz w:val="16"/>
                <w:szCs w:val="16"/>
                <w:u w:val="single"/>
              </w:rPr>
            </w:pPr>
            <w:hyperlink r:id="rId11" w:history="1">
              <w:r w:rsidR="00D31A3E" w:rsidRPr="0040323B">
                <w:rPr>
                  <w:rFonts w:ascii="Verdana" w:hAnsi="Verdana"/>
                  <w:sz w:val="16"/>
                  <w:szCs w:val="16"/>
                  <w:u w:val="single"/>
                </w:rPr>
                <w:t>А40-99572/21-112-778</w:t>
              </w:r>
            </w:hyperlink>
          </w:p>
        </w:tc>
        <w:tc>
          <w:tcPr>
            <w:tcW w:w="561" w:type="pct"/>
            <w:shd w:val="clear" w:color="auto" w:fill="auto"/>
            <w:vAlign w:val="center"/>
          </w:tcPr>
          <w:p w14:paraId="1A647C4C" w14:textId="77777777" w:rsidR="00D31A3E" w:rsidRPr="0040323B" w:rsidRDefault="00D31A3E" w:rsidP="00AB7966">
            <w:pPr>
              <w:jc w:val="center"/>
              <w:rPr>
                <w:rFonts w:ascii="Verdana" w:hAnsi="Verdana"/>
                <w:sz w:val="16"/>
                <w:szCs w:val="16"/>
              </w:rPr>
            </w:pPr>
            <w:r w:rsidRPr="0040323B">
              <w:rPr>
                <w:rFonts w:ascii="Verdana" w:hAnsi="Verdana"/>
                <w:sz w:val="16"/>
                <w:szCs w:val="16"/>
              </w:rPr>
              <w:t>удовлетворено</w:t>
            </w:r>
          </w:p>
        </w:tc>
        <w:tc>
          <w:tcPr>
            <w:tcW w:w="468" w:type="pct"/>
            <w:shd w:val="clear" w:color="auto" w:fill="auto"/>
            <w:vAlign w:val="center"/>
          </w:tcPr>
          <w:p w14:paraId="1C0124F6" w14:textId="77777777" w:rsidR="00D31A3E" w:rsidRPr="0040323B" w:rsidRDefault="00D31A3E" w:rsidP="00AB7966">
            <w:pPr>
              <w:jc w:val="center"/>
              <w:rPr>
                <w:rFonts w:ascii="Verdana" w:hAnsi="Verdana"/>
                <w:sz w:val="16"/>
                <w:szCs w:val="16"/>
              </w:rPr>
            </w:pPr>
            <w:r w:rsidRPr="0040323B">
              <w:rPr>
                <w:rFonts w:ascii="Verdana" w:hAnsi="Verdana"/>
                <w:sz w:val="16"/>
                <w:szCs w:val="16"/>
              </w:rPr>
              <w:t>2</w:t>
            </w:r>
            <w:r>
              <w:rPr>
                <w:rFonts w:ascii="Verdana" w:hAnsi="Verdana"/>
                <w:sz w:val="16"/>
                <w:szCs w:val="16"/>
              </w:rPr>
              <w:t> </w:t>
            </w:r>
            <w:r w:rsidRPr="0040323B">
              <w:rPr>
                <w:rFonts w:ascii="Verdana" w:hAnsi="Verdana"/>
                <w:sz w:val="16"/>
                <w:szCs w:val="16"/>
              </w:rPr>
              <w:t>455</w:t>
            </w:r>
            <w:r>
              <w:rPr>
                <w:rFonts w:ascii="Verdana" w:hAnsi="Verdana"/>
                <w:sz w:val="16"/>
                <w:szCs w:val="16"/>
                <w:lang w:val="en-US"/>
              </w:rPr>
              <w:t> </w:t>
            </w:r>
            <w:r w:rsidRPr="0040323B">
              <w:rPr>
                <w:rFonts w:ascii="Verdana" w:hAnsi="Verdana"/>
                <w:sz w:val="16"/>
                <w:szCs w:val="16"/>
              </w:rPr>
              <w:t>313,02</w:t>
            </w:r>
          </w:p>
        </w:tc>
        <w:tc>
          <w:tcPr>
            <w:tcW w:w="420" w:type="pct"/>
            <w:shd w:val="clear" w:color="auto" w:fill="auto"/>
            <w:vAlign w:val="center"/>
          </w:tcPr>
          <w:p w14:paraId="72F3B16E" w14:textId="77777777" w:rsidR="00D31A3E" w:rsidRPr="0040323B" w:rsidRDefault="00D31A3E" w:rsidP="00AB7966">
            <w:pPr>
              <w:jc w:val="center"/>
              <w:rPr>
                <w:rFonts w:ascii="Verdana" w:hAnsi="Verdana"/>
                <w:sz w:val="16"/>
                <w:szCs w:val="16"/>
              </w:rPr>
            </w:pPr>
            <w:r w:rsidRPr="0040323B">
              <w:rPr>
                <w:rFonts w:ascii="Verdana" w:hAnsi="Verdana"/>
                <w:sz w:val="16"/>
                <w:szCs w:val="16"/>
              </w:rPr>
              <w:t>наступил</w:t>
            </w:r>
          </w:p>
        </w:tc>
        <w:tc>
          <w:tcPr>
            <w:tcW w:w="514" w:type="pct"/>
            <w:shd w:val="clear" w:color="auto" w:fill="auto"/>
            <w:vAlign w:val="center"/>
          </w:tcPr>
          <w:p w14:paraId="09EAAE6B" w14:textId="77777777" w:rsidR="00D31A3E" w:rsidRPr="0040323B" w:rsidRDefault="00D31A3E" w:rsidP="00AB7966">
            <w:pPr>
              <w:jc w:val="center"/>
              <w:rPr>
                <w:rFonts w:ascii="Verdana" w:hAnsi="Verdana"/>
                <w:sz w:val="16"/>
                <w:szCs w:val="16"/>
              </w:rPr>
            </w:pPr>
            <w:r w:rsidRPr="0040323B">
              <w:rPr>
                <w:rFonts w:ascii="Verdana" w:hAnsi="Verdana"/>
                <w:sz w:val="16"/>
                <w:szCs w:val="16"/>
              </w:rPr>
              <w:t>нет</w:t>
            </w:r>
          </w:p>
        </w:tc>
      </w:tr>
      <w:tr w:rsidR="00D31A3E" w:rsidRPr="0040323B" w14:paraId="13FC8625" w14:textId="77777777" w:rsidTr="001E23EC">
        <w:trPr>
          <w:trHeight w:val="870"/>
        </w:trPr>
        <w:tc>
          <w:tcPr>
            <w:tcW w:w="185" w:type="pct"/>
            <w:vAlign w:val="center"/>
          </w:tcPr>
          <w:p w14:paraId="15DA95A1" w14:textId="5BCC9888" w:rsidR="00D31A3E" w:rsidRDefault="00D31A3E" w:rsidP="00AB7966">
            <w:pPr>
              <w:jc w:val="center"/>
              <w:rPr>
                <w:rFonts w:ascii="Verdana" w:hAnsi="Verdana"/>
                <w:sz w:val="16"/>
                <w:szCs w:val="16"/>
              </w:rPr>
            </w:pPr>
            <w:r>
              <w:rPr>
                <w:rFonts w:ascii="Verdana" w:hAnsi="Verdana"/>
                <w:sz w:val="16"/>
                <w:szCs w:val="16"/>
              </w:rPr>
              <w:t>3</w:t>
            </w:r>
            <w:r w:rsidR="00AB7966">
              <w:rPr>
                <w:rFonts w:ascii="Verdana" w:hAnsi="Verdana"/>
                <w:sz w:val="16"/>
                <w:szCs w:val="16"/>
              </w:rPr>
              <w:t>*</w:t>
            </w:r>
          </w:p>
        </w:tc>
        <w:tc>
          <w:tcPr>
            <w:tcW w:w="514" w:type="pct"/>
            <w:shd w:val="clear" w:color="auto" w:fill="auto"/>
            <w:vAlign w:val="center"/>
          </w:tcPr>
          <w:p w14:paraId="7DAAF4D0" w14:textId="7331E289" w:rsidR="00D31A3E" w:rsidRPr="0040323B" w:rsidRDefault="00D31A3E" w:rsidP="00AB7966">
            <w:pPr>
              <w:jc w:val="center"/>
              <w:rPr>
                <w:rFonts w:ascii="Verdana" w:hAnsi="Verdana"/>
                <w:sz w:val="16"/>
                <w:szCs w:val="16"/>
              </w:rPr>
            </w:pPr>
            <w:r w:rsidRPr="00DF4CA4">
              <w:rPr>
                <w:rFonts w:ascii="Verdana" w:hAnsi="Verdana"/>
                <w:sz w:val="16"/>
                <w:szCs w:val="16"/>
              </w:rPr>
              <w:t>ООО «</w:t>
            </w:r>
            <w:proofErr w:type="spellStart"/>
            <w:r w:rsidRPr="00DF4CA4">
              <w:rPr>
                <w:rFonts w:ascii="Verdana" w:hAnsi="Verdana"/>
                <w:sz w:val="16"/>
                <w:szCs w:val="16"/>
              </w:rPr>
              <w:t>ТрастАгро</w:t>
            </w:r>
            <w:proofErr w:type="spellEnd"/>
            <w:r w:rsidRPr="00DF4CA4">
              <w:rPr>
                <w:rFonts w:ascii="Verdana" w:hAnsi="Verdana"/>
                <w:sz w:val="16"/>
                <w:szCs w:val="16"/>
              </w:rPr>
              <w:t>-Актив»</w:t>
            </w:r>
          </w:p>
        </w:tc>
        <w:tc>
          <w:tcPr>
            <w:tcW w:w="701" w:type="pct"/>
            <w:shd w:val="clear" w:color="auto" w:fill="auto"/>
            <w:vAlign w:val="center"/>
          </w:tcPr>
          <w:p w14:paraId="227EB9AA" w14:textId="77777777" w:rsidR="00D31A3E" w:rsidRPr="0054316D" w:rsidRDefault="00406354" w:rsidP="00AB7966">
            <w:pPr>
              <w:jc w:val="center"/>
              <w:rPr>
                <w:rFonts w:ascii="Verdana" w:hAnsi="Verdana"/>
                <w:b/>
                <w:sz w:val="16"/>
                <w:szCs w:val="16"/>
              </w:rPr>
            </w:pPr>
            <w:hyperlink r:id="rId12" w:tgtFrame="_blank" w:history="1">
              <w:r w:rsidR="00D31A3E" w:rsidRPr="0054316D">
                <w:rPr>
                  <w:rFonts w:ascii="Verdana" w:hAnsi="Verdana"/>
                  <w:b/>
                  <w:sz w:val="16"/>
                  <w:szCs w:val="16"/>
                </w:rPr>
                <w:t xml:space="preserve">ООО </w:t>
              </w:r>
              <w:r w:rsidR="00D31A3E">
                <w:rPr>
                  <w:rFonts w:ascii="Verdana" w:hAnsi="Verdana"/>
                  <w:b/>
                  <w:sz w:val="16"/>
                  <w:szCs w:val="16"/>
                </w:rPr>
                <w:t>«</w:t>
              </w:r>
              <w:proofErr w:type="spellStart"/>
              <w:r w:rsidR="00D31A3E" w:rsidRPr="0054316D">
                <w:rPr>
                  <w:rFonts w:ascii="Verdana" w:hAnsi="Verdana"/>
                  <w:b/>
                  <w:sz w:val="16"/>
                  <w:szCs w:val="16"/>
                </w:rPr>
                <w:t>Кургановский</w:t>
              </w:r>
              <w:proofErr w:type="spellEnd"/>
              <w:r w:rsidR="00D31A3E">
                <w:rPr>
                  <w:rFonts w:ascii="Verdana" w:hAnsi="Verdana"/>
                  <w:b/>
                  <w:sz w:val="16"/>
                  <w:szCs w:val="16"/>
                </w:rPr>
                <w:t>»</w:t>
              </w:r>
            </w:hyperlink>
          </w:p>
        </w:tc>
        <w:tc>
          <w:tcPr>
            <w:tcW w:w="748" w:type="pct"/>
            <w:shd w:val="clear" w:color="auto" w:fill="auto"/>
            <w:vAlign w:val="center"/>
          </w:tcPr>
          <w:p w14:paraId="72A56A06" w14:textId="77777777" w:rsidR="00D31A3E" w:rsidRPr="0040323B" w:rsidRDefault="00D31A3E" w:rsidP="00AB7966">
            <w:pPr>
              <w:jc w:val="center"/>
              <w:rPr>
                <w:rFonts w:ascii="Verdana" w:hAnsi="Verdana"/>
                <w:sz w:val="16"/>
                <w:szCs w:val="16"/>
              </w:rPr>
            </w:pPr>
            <w:r w:rsidRPr="0040323B">
              <w:rPr>
                <w:rFonts w:ascii="Verdana" w:hAnsi="Verdana"/>
                <w:sz w:val="16"/>
                <w:szCs w:val="16"/>
              </w:rPr>
              <w:t>Договор поставки №9988 от 10.08.2017 г., Соглашение о новации №2512 от 31.12.2017 г. Договор поставки №9989 от 18.08.2017 г., Соглашение о новации №2513 от 31.12.2017 г.</w:t>
            </w:r>
          </w:p>
        </w:tc>
        <w:tc>
          <w:tcPr>
            <w:tcW w:w="467" w:type="pct"/>
            <w:shd w:val="clear" w:color="auto" w:fill="auto"/>
            <w:vAlign w:val="center"/>
          </w:tcPr>
          <w:p w14:paraId="4EE15C05" w14:textId="77777777" w:rsidR="00D31A3E" w:rsidRPr="0040323B" w:rsidRDefault="00D31A3E" w:rsidP="00AB7966">
            <w:pPr>
              <w:jc w:val="center"/>
              <w:rPr>
                <w:rFonts w:ascii="Verdana" w:hAnsi="Verdana"/>
                <w:sz w:val="16"/>
                <w:szCs w:val="16"/>
              </w:rPr>
            </w:pPr>
            <w:r w:rsidRPr="0040323B">
              <w:rPr>
                <w:rFonts w:ascii="Verdana" w:hAnsi="Verdana"/>
                <w:sz w:val="16"/>
                <w:szCs w:val="16"/>
              </w:rPr>
              <w:t>11 314</w:t>
            </w:r>
            <w:r w:rsidRPr="0040323B">
              <w:rPr>
                <w:rFonts w:ascii="Verdana" w:hAnsi="Verdana"/>
                <w:sz w:val="16"/>
                <w:szCs w:val="16"/>
                <w:lang w:val="en-US"/>
              </w:rPr>
              <w:t> </w:t>
            </w:r>
            <w:r w:rsidRPr="0040323B">
              <w:rPr>
                <w:rFonts w:ascii="Verdana" w:hAnsi="Verdana"/>
                <w:sz w:val="16"/>
                <w:szCs w:val="16"/>
              </w:rPr>
              <w:t>633,20</w:t>
            </w:r>
          </w:p>
        </w:tc>
        <w:tc>
          <w:tcPr>
            <w:tcW w:w="421" w:type="pct"/>
            <w:shd w:val="clear" w:color="auto" w:fill="auto"/>
            <w:vAlign w:val="center"/>
          </w:tcPr>
          <w:p w14:paraId="3693FEC3" w14:textId="77777777" w:rsidR="00D31A3E" w:rsidRPr="0040323B" w:rsidRDefault="00406354" w:rsidP="00AB7966">
            <w:pPr>
              <w:jc w:val="center"/>
              <w:rPr>
                <w:rFonts w:ascii="Verdana" w:hAnsi="Verdana"/>
                <w:sz w:val="16"/>
                <w:szCs w:val="16"/>
                <w:u w:val="single"/>
              </w:rPr>
            </w:pPr>
            <w:hyperlink r:id="rId13" w:history="1">
              <w:r w:rsidR="00D31A3E" w:rsidRPr="0040323B">
                <w:rPr>
                  <w:rFonts w:ascii="Verdana" w:hAnsi="Verdana"/>
                  <w:sz w:val="16"/>
                  <w:szCs w:val="16"/>
                  <w:u w:val="single"/>
                </w:rPr>
                <w:t>А49-7735/2021</w:t>
              </w:r>
            </w:hyperlink>
          </w:p>
        </w:tc>
        <w:tc>
          <w:tcPr>
            <w:tcW w:w="561" w:type="pct"/>
            <w:shd w:val="clear" w:color="auto" w:fill="auto"/>
            <w:vAlign w:val="center"/>
          </w:tcPr>
          <w:p w14:paraId="66A15B99" w14:textId="77777777" w:rsidR="00D31A3E" w:rsidRPr="0040323B" w:rsidRDefault="00D31A3E" w:rsidP="00AB7966">
            <w:pPr>
              <w:jc w:val="center"/>
              <w:rPr>
                <w:rFonts w:ascii="Verdana" w:hAnsi="Verdana"/>
                <w:sz w:val="16"/>
                <w:szCs w:val="16"/>
              </w:rPr>
            </w:pPr>
            <w:r w:rsidRPr="0040323B">
              <w:rPr>
                <w:rFonts w:ascii="Verdana" w:hAnsi="Verdana"/>
                <w:sz w:val="16"/>
                <w:szCs w:val="16"/>
              </w:rPr>
              <w:t>удовлетворено</w:t>
            </w:r>
          </w:p>
        </w:tc>
        <w:tc>
          <w:tcPr>
            <w:tcW w:w="468" w:type="pct"/>
            <w:shd w:val="clear" w:color="auto" w:fill="auto"/>
            <w:vAlign w:val="center"/>
          </w:tcPr>
          <w:p w14:paraId="5743F7D7" w14:textId="77777777" w:rsidR="00D31A3E" w:rsidRPr="0040323B" w:rsidRDefault="00D31A3E" w:rsidP="00AB7966">
            <w:pPr>
              <w:jc w:val="center"/>
              <w:rPr>
                <w:rFonts w:ascii="Verdana" w:hAnsi="Verdana"/>
                <w:sz w:val="16"/>
                <w:szCs w:val="16"/>
              </w:rPr>
            </w:pPr>
            <w:r w:rsidRPr="0040323B">
              <w:rPr>
                <w:rFonts w:ascii="Verdana" w:hAnsi="Verdana"/>
                <w:sz w:val="16"/>
                <w:szCs w:val="16"/>
              </w:rPr>
              <w:t>7</w:t>
            </w:r>
            <w:r>
              <w:rPr>
                <w:rFonts w:ascii="Verdana" w:hAnsi="Verdana"/>
                <w:sz w:val="16"/>
                <w:szCs w:val="16"/>
              </w:rPr>
              <w:t> </w:t>
            </w:r>
            <w:r w:rsidRPr="0040323B">
              <w:rPr>
                <w:rFonts w:ascii="Verdana" w:hAnsi="Verdana"/>
                <w:sz w:val="16"/>
                <w:szCs w:val="16"/>
              </w:rPr>
              <w:t>990</w:t>
            </w:r>
            <w:r>
              <w:rPr>
                <w:rFonts w:ascii="Verdana" w:hAnsi="Verdana"/>
                <w:sz w:val="16"/>
                <w:szCs w:val="16"/>
                <w:lang w:val="en-US"/>
              </w:rPr>
              <w:t> </w:t>
            </w:r>
            <w:r w:rsidRPr="0040323B">
              <w:rPr>
                <w:rFonts w:ascii="Verdana" w:hAnsi="Verdana"/>
                <w:sz w:val="16"/>
                <w:szCs w:val="16"/>
              </w:rPr>
              <w:t>679,04</w:t>
            </w:r>
          </w:p>
        </w:tc>
        <w:tc>
          <w:tcPr>
            <w:tcW w:w="420" w:type="pct"/>
            <w:shd w:val="clear" w:color="auto" w:fill="auto"/>
            <w:vAlign w:val="center"/>
          </w:tcPr>
          <w:p w14:paraId="6587C53A" w14:textId="77777777" w:rsidR="00D31A3E" w:rsidRPr="0040323B" w:rsidRDefault="00D31A3E" w:rsidP="00AB7966">
            <w:pPr>
              <w:jc w:val="center"/>
              <w:rPr>
                <w:rFonts w:ascii="Verdana" w:hAnsi="Verdana"/>
                <w:sz w:val="16"/>
                <w:szCs w:val="16"/>
              </w:rPr>
            </w:pPr>
            <w:r w:rsidRPr="0040323B">
              <w:rPr>
                <w:rFonts w:ascii="Verdana" w:hAnsi="Verdana"/>
                <w:sz w:val="16"/>
                <w:szCs w:val="16"/>
              </w:rPr>
              <w:t>наступил</w:t>
            </w:r>
          </w:p>
        </w:tc>
        <w:tc>
          <w:tcPr>
            <w:tcW w:w="514" w:type="pct"/>
            <w:shd w:val="clear" w:color="auto" w:fill="auto"/>
            <w:vAlign w:val="center"/>
          </w:tcPr>
          <w:p w14:paraId="24A61EE9" w14:textId="77777777" w:rsidR="00D31A3E" w:rsidRPr="0040323B" w:rsidRDefault="00D31A3E" w:rsidP="00AB7966">
            <w:pPr>
              <w:jc w:val="center"/>
              <w:rPr>
                <w:rFonts w:ascii="Verdana" w:hAnsi="Verdana"/>
                <w:sz w:val="16"/>
                <w:szCs w:val="16"/>
              </w:rPr>
            </w:pPr>
            <w:r w:rsidRPr="0040323B">
              <w:rPr>
                <w:rFonts w:ascii="Verdana" w:hAnsi="Verdana"/>
                <w:sz w:val="16"/>
                <w:szCs w:val="16"/>
              </w:rPr>
              <w:t>да</w:t>
            </w:r>
          </w:p>
        </w:tc>
      </w:tr>
      <w:tr w:rsidR="00D31A3E" w:rsidRPr="0040323B" w14:paraId="5B729C65" w14:textId="77777777" w:rsidTr="001E23EC">
        <w:trPr>
          <w:trHeight w:val="870"/>
        </w:trPr>
        <w:tc>
          <w:tcPr>
            <w:tcW w:w="185" w:type="pct"/>
            <w:vAlign w:val="center"/>
          </w:tcPr>
          <w:p w14:paraId="59B30771" w14:textId="77777777" w:rsidR="00D31A3E" w:rsidRDefault="00D31A3E" w:rsidP="00AB7966">
            <w:pPr>
              <w:jc w:val="center"/>
              <w:rPr>
                <w:rFonts w:ascii="Verdana" w:hAnsi="Verdana"/>
                <w:sz w:val="16"/>
                <w:szCs w:val="16"/>
              </w:rPr>
            </w:pPr>
            <w:r>
              <w:rPr>
                <w:rFonts w:ascii="Verdana" w:hAnsi="Verdana"/>
                <w:sz w:val="16"/>
                <w:szCs w:val="16"/>
              </w:rPr>
              <w:t>4**</w:t>
            </w:r>
          </w:p>
        </w:tc>
        <w:tc>
          <w:tcPr>
            <w:tcW w:w="514" w:type="pct"/>
            <w:shd w:val="clear" w:color="auto" w:fill="auto"/>
            <w:vAlign w:val="center"/>
          </w:tcPr>
          <w:p w14:paraId="44315743" w14:textId="54628E91" w:rsidR="00D31A3E" w:rsidRPr="00DF4CA4" w:rsidRDefault="00D31A3E" w:rsidP="00AB7966">
            <w:pPr>
              <w:jc w:val="center"/>
              <w:rPr>
                <w:rFonts w:ascii="Verdana" w:hAnsi="Verdana"/>
                <w:sz w:val="16"/>
                <w:szCs w:val="16"/>
              </w:rPr>
            </w:pPr>
            <w:r w:rsidRPr="000A47B8">
              <w:rPr>
                <w:rFonts w:ascii="Verdana" w:hAnsi="Verdana"/>
                <w:sz w:val="16"/>
                <w:szCs w:val="16"/>
              </w:rPr>
              <w:t>ООО «</w:t>
            </w:r>
            <w:proofErr w:type="spellStart"/>
            <w:r w:rsidRPr="000A47B8">
              <w:rPr>
                <w:rFonts w:ascii="Verdana" w:hAnsi="Verdana"/>
                <w:sz w:val="16"/>
                <w:szCs w:val="16"/>
              </w:rPr>
              <w:t>ТрастАгро</w:t>
            </w:r>
            <w:proofErr w:type="spellEnd"/>
            <w:r w:rsidRPr="000A47B8">
              <w:rPr>
                <w:rFonts w:ascii="Verdana" w:hAnsi="Verdana"/>
                <w:sz w:val="16"/>
                <w:szCs w:val="16"/>
              </w:rPr>
              <w:t>-Актив»</w:t>
            </w:r>
          </w:p>
        </w:tc>
        <w:tc>
          <w:tcPr>
            <w:tcW w:w="701" w:type="pct"/>
            <w:shd w:val="clear" w:color="auto" w:fill="auto"/>
            <w:vAlign w:val="center"/>
          </w:tcPr>
          <w:p w14:paraId="33ED7DAE" w14:textId="77777777" w:rsidR="00D31A3E" w:rsidRPr="000A47B8" w:rsidRDefault="00D31A3E" w:rsidP="00AB7966">
            <w:pPr>
              <w:jc w:val="center"/>
              <w:rPr>
                <w:rFonts w:ascii="Verdana" w:hAnsi="Verdana"/>
                <w:b/>
                <w:sz w:val="16"/>
                <w:szCs w:val="16"/>
              </w:rPr>
            </w:pPr>
            <w:r w:rsidRPr="000A47B8">
              <w:rPr>
                <w:rFonts w:ascii="Verdana" w:hAnsi="Verdana"/>
                <w:b/>
                <w:sz w:val="16"/>
                <w:szCs w:val="16"/>
              </w:rPr>
              <w:t>ООО «</w:t>
            </w:r>
            <w:proofErr w:type="spellStart"/>
            <w:r w:rsidRPr="000A47B8">
              <w:rPr>
                <w:rFonts w:ascii="Verdana" w:hAnsi="Verdana"/>
                <w:b/>
                <w:sz w:val="16"/>
                <w:szCs w:val="16"/>
              </w:rPr>
              <w:t>Кургановский</w:t>
            </w:r>
            <w:proofErr w:type="spellEnd"/>
            <w:r w:rsidRPr="000A47B8">
              <w:rPr>
                <w:rFonts w:ascii="Verdana" w:hAnsi="Verdana"/>
                <w:b/>
                <w:sz w:val="16"/>
                <w:szCs w:val="16"/>
              </w:rPr>
              <w:t>»</w:t>
            </w:r>
          </w:p>
        </w:tc>
        <w:tc>
          <w:tcPr>
            <w:tcW w:w="748" w:type="pct"/>
            <w:shd w:val="clear" w:color="auto" w:fill="auto"/>
            <w:vAlign w:val="center"/>
          </w:tcPr>
          <w:p w14:paraId="38FB5BF8" w14:textId="77777777" w:rsidR="00D31A3E" w:rsidRPr="0040323B" w:rsidRDefault="00D31A3E" w:rsidP="00AB7966">
            <w:pPr>
              <w:jc w:val="center"/>
              <w:rPr>
                <w:rFonts w:ascii="Verdana" w:hAnsi="Verdana"/>
                <w:sz w:val="16"/>
                <w:szCs w:val="16"/>
              </w:rPr>
            </w:pPr>
            <w:r>
              <w:rPr>
                <w:rFonts w:ascii="Verdana" w:hAnsi="Verdana"/>
                <w:sz w:val="16"/>
                <w:szCs w:val="16"/>
              </w:rPr>
              <w:t>Д</w:t>
            </w:r>
            <w:r w:rsidRPr="00DB4BC6">
              <w:rPr>
                <w:rFonts w:ascii="Verdana" w:hAnsi="Verdana"/>
                <w:sz w:val="16"/>
                <w:szCs w:val="16"/>
              </w:rPr>
              <w:t>оговор купли-продажи №36Ап-КРГ от 03.09.2019</w:t>
            </w:r>
          </w:p>
        </w:tc>
        <w:tc>
          <w:tcPr>
            <w:tcW w:w="467" w:type="pct"/>
            <w:shd w:val="clear" w:color="auto" w:fill="auto"/>
            <w:vAlign w:val="center"/>
          </w:tcPr>
          <w:p w14:paraId="1E04182E" w14:textId="77777777" w:rsidR="00D31A3E" w:rsidRPr="0040323B" w:rsidRDefault="00D31A3E" w:rsidP="00AB7966">
            <w:pPr>
              <w:jc w:val="center"/>
              <w:rPr>
                <w:rFonts w:ascii="Verdana" w:hAnsi="Verdana"/>
                <w:sz w:val="16"/>
                <w:szCs w:val="16"/>
              </w:rPr>
            </w:pPr>
            <w:r w:rsidRPr="00DB4BC6">
              <w:rPr>
                <w:rFonts w:ascii="Verdana" w:hAnsi="Verdana"/>
                <w:sz w:val="16"/>
                <w:szCs w:val="16"/>
              </w:rPr>
              <w:t>25</w:t>
            </w:r>
            <w:r>
              <w:rPr>
                <w:rFonts w:ascii="Verdana" w:hAnsi="Verdana"/>
                <w:sz w:val="16"/>
                <w:szCs w:val="16"/>
              </w:rPr>
              <w:t> </w:t>
            </w:r>
            <w:r w:rsidRPr="00DB4BC6">
              <w:rPr>
                <w:rFonts w:ascii="Verdana" w:hAnsi="Verdana"/>
                <w:sz w:val="16"/>
                <w:szCs w:val="16"/>
              </w:rPr>
              <w:t>247</w:t>
            </w:r>
            <w:r>
              <w:rPr>
                <w:rFonts w:ascii="Verdana" w:hAnsi="Verdana"/>
                <w:sz w:val="16"/>
                <w:szCs w:val="16"/>
              </w:rPr>
              <w:t> </w:t>
            </w:r>
            <w:r w:rsidRPr="00DB4BC6">
              <w:rPr>
                <w:rFonts w:ascii="Verdana" w:hAnsi="Verdana"/>
                <w:sz w:val="16"/>
                <w:szCs w:val="16"/>
              </w:rPr>
              <w:t>076,19</w:t>
            </w:r>
          </w:p>
        </w:tc>
        <w:tc>
          <w:tcPr>
            <w:tcW w:w="421" w:type="pct"/>
            <w:shd w:val="clear" w:color="auto" w:fill="auto"/>
            <w:vAlign w:val="center"/>
          </w:tcPr>
          <w:p w14:paraId="1E206372" w14:textId="77777777" w:rsidR="00D31A3E" w:rsidRPr="00DB4BC6" w:rsidRDefault="00D31A3E" w:rsidP="00AB7966">
            <w:pPr>
              <w:jc w:val="center"/>
              <w:rPr>
                <w:rFonts w:ascii="Verdana" w:hAnsi="Verdana"/>
                <w:sz w:val="16"/>
                <w:szCs w:val="16"/>
                <w:u w:val="single"/>
              </w:rPr>
            </w:pPr>
            <w:r w:rsidRPr="00DB4BC6">
              <w:rPr>
                <w:rFonts w:ascii="Verdana" w:hAnsi="Verdana"/>
                <w:sz w:val="16"/>
                <w:szCs w:val="16"/>
                <w:u w:val="single"/>
              </w:rPr>
              <w:t>А49-8716/2020</w:t>
            </w:r>
          </w:p>
        </w:tc>
        <w:tc>
          <w:tcPr>
            <w:tcW w:w="561" w:type="pct"/>
            <w:shd w:val="clear" w:color="auto" w:fill="auto"/>
            <w:vAlign w:val="center"/>
          </w:tcPr>
          <w:p w14:paraId="5B93D1DF" w14:textId="77777777" w:rsidR="00D31A3E" w:rsidRPr="0040323B" w:rsidRDefault="00D31A3E" w:rsidP="00AB7966">
            <w:pPr>
              <w:jc w:val="center"/>
              <w:rPr>
                <w:rFonts w:ascii="Verdana" w:hAnsi="Verdana"/>
                <w:sz w:val="16"/>
                <w:szCs w:val="16"/>
              </w:rPr>
            </w:pPr>
            <w:r w:rsidRPr="00DB4BC6">
              <w:rPr>
                <w:rFonts w:ascii="Verdana" w:hAnsi="Verdana"/>
                <w:sz w:val="16"/>
                <w:szCs w:val="16"/>
              </w:rPr>
              <w:t>удовлетворено</w:t>
            </w:r>
          </w:p>
        </w:tc>
        <w:tc>
          <w:tcPr>
            <w:tcW w:w="468" w:type="pct"/>
            <w:shd w:val="clear" w:color="auto" w:fill="auto"/>
            <w:vAlign w:val="center"/>
          </w:tcPr>
          <w:p w14:paraId="50E74076" w14:textId="77777777" w:rsidR="00D31A3E" w:rsidRPr="0040323B" w:rsidRDefault="00D31A3E" w:rsidP="00AB7966">
            <w:pPr>
              <w:jc w:val="center"/>
              <w:rPr>
                <w:rFonts w:ascii="Verdana" w:hAnsi="Verdana"/>
                <w:sz w:val="16"/>
                <w:szCs w:val="16"/>
              </w:rPr>
            </w:pPr>
            <w:r w:rsidRPr="00DB4BC6">
              <w:rPr>
                <w:rFonts w:ascii="Verdana" w:hAnsi="Verdana"/>
                <w:sz w:val="16"/>
                <w:szCs w:val="16"/>
              </w:rPr>
              <w:t>25</w:t>
            </w:r>
            <w:r>
              <w:rPr>
                <w:rFonts w:ascii="Verdana" w:hAnsi="Verdana"/>
                <w:sz w:val="16"/>
                <w:szCs w:val="16"/>
              </w:rPr>
              <w:t> </w:t>
            </w:r>
            <w:r w:rsidRPr="00DB4BC6">
              <w:rPr>
                <w:rFonts w:ascii="Verdana" w:hAnsi="Verdana"/>
                <w:sz w:val="16"/>
                <w:szCs w:val="16"/>
              </w:rPr>
              <w:t>396</w:t>
            </w:r>
            <w:r>
              <w:rPr>
                <w:rFonts w:ascii="Verdana" w:hAnsi="Verdana"/>
                <w:sz w:val="16"/>
                <w:szCs w:val="16"/>
              </w:rPr>
              <w:t> </w:t>
            </w:r>
            <w:r w:rsidRPr="00DB4BC6">
              <w:rPr>
                <w:rFonts w:ascii="Verdana" w:hAnsi="Verdana"/>
                <w:sz w:val="16"/>
                <w:szCs w:val="16"/>
              </w:rPr>
              <w:t>311,19</w:t>
            </w:r>
          </w:p>
        </w:tc>
        <w:tc>
          <w:tcPr>
            <w:tcW w:w="420" w:type="pct"/>
            <w:shd w:val="clear" w:color="auto" w:fill="auto"/>
            <w:vAlign w:val="center"/>
          </w:tcPr>
          <w:p w14:paraId="52A0D0A6" w14:textId="77777777" w:rsidR="00D31A3E" w:rsidRPr="0040323B" w:rsidRDefault="00D31A3E" w:rsidP="00AB7966">
            <w:pPr>
              <w:jc w:val="center"/>
              <w:rPr>
                <w:rFonts w:ascii="Verdana" w:hAnsi="Verdana"/>
                <w:sz w:val="16"/>
                <w:szCs w:val="16"/>
              </w:rPr>
            </w:pPr>
            <w:r w:rsidRPr="00DB4BC6">
              <w:rPr>
                <w:rFonts w:ascii="Verdana" w:hAnsi="Verdana"/>
                <w:sz w:val="16"/>
                <w:szCs w:val="16"/>
              </w:rPr>
              <w:t>наступил</w:t>
            </w:r>
          </w:p>
        </w:tc>
        <w:tc>
          <w:tcPr>
            <w:tcW w:w="514" w:type="pct"/>
            <w:shd w:val="clear" w:color="auto" w:fill="auto"/>
            <w:vAlign w:val="center"/>
          </w:tcPr>
          <w:p w14:paraId="7E714BB7" w14:textId="77777777" w:rsidR="00D31A3E" w:rsidRPr="0040323B" w:rsidRDefault="00D31A3E" w:rsidP="00AB7966">
            <w:pPr>
              <w:jc w:val="center"/>
              <w:rPr>
                <w:rFonts w:ascii="Verdana" w:hAnsi="Verdana"/>
                <w:sz w:val="16"/>
                <w:szCs w:val="16"/>
              </w:rPr>
            </w:pPr>
            <w:r>
              <w:rPr>
                <w:rFonts w:ascii="Verdana" w:hAnsi="Verdana"/>
                <w:sz w:val="16"/>
                <w:szCs w:val="16"/>
              </w:rPr>
              <w:t>да</w:t>
            </w:r>
          </w:p>
        </w:tc>
      </w:tr>
      <w:tr w:rsidR="00D31A3E" w:rsidRPr="0040323B" w14:paraId="1A71E9DA" w14:textId="77777777" w:rsidTr="001E23EC">
        <w:trPr>
          <w:trHeight w:val="870"/>
        </w:trPr>
        <w:tc>
          <w:tcPr>
            <w:tcW w:w="185" w:type="pct"/>
            <w:vAlign w:val="center"/>
          </w:tcPr>
          <w:p w14:paraId="56E6C4B4" w14:textId="77777777" w:rsidR="00D31A3E" w:rsidRDefault="00D31A3E" w:rsidP="00AB7966">
            <w:pPr>
              <w:jc w:val="center"/>
              <w:rPr>
                <w:rFonts w:ascii="Verdana" w:hAnsi="Verdana"/>
                <w:sz w:val="16"/>
                <w:szCs w:val="16"/>
              </w:rPr>
            </w:pPr>
            <w:r>
              <w:rPr>
                <w:rFonts w:ascii="Verdana" w:hAnsi="Verdana"/>
                <w:sz w:val="16"/>
                <w:szCs w:val="16"/>
              </w:rPr>
              <w:t>5</w:t>
            </w:r>
          </w:p>
        </w:tc>
        <w:tc>
          <w:tcPr>
            <w:tcW w:w="514" w:type="pct"/>
            <w:shd w:val="clear" w:color="auto" w:fill="auto"/>
            <w:vAlign w:val="center"/>
          </w:tcPr>
          <w:p w14:paraId="6E150A73" w14:textId="6C365006" w:rsidR="00D31A3E" w:rsidRPr="0040323B" w:rsidRDefault="00AB7966" w:rsidP="00AB7966">
            <w:pPr>
              <w:jc w:val="center"/>
              <w:rPr>
                <w:rFonts w:ascii="Verdana" w:hAnsi="Verdana"/>
                <w:sz w:val="16"/>
                <w:szCs w:val="16"/>
              </w:rPr>
            </w:pPr>
            <w:r>
              <w:rPr>
                <w:rFonts w:ascii="Verdana" w:hAnsi="Verdana"/>
                <w:sz w:val="16"/>
                <w:szCs w:val="16"/>
              </w:rPr>
              <w:t xml:space="preserve">ИП </w:t>
            </w:r>
            <w:proofErr w:type="spellStart"/>
            <w:r>
              <w:rPr>
                <w:rFonts w:ascii="Verdana" w:hAnsi="Verdana"/>
                <w:sz w:val="16"/>
                <w:szCs w:val="16"/>
              </w:rPr>
              <w:t>Баклашов</w:t>
            </w:r>
            <w:proofErr w:type="spellEnd"/>
            <w:r>
              <w:rPr>
                <w:rFonts w:ascii="Verdana" w:hAnsi="Verdana"/>
                <w:sz w:val="16"/>
                <w:szCs w:val="16"/>
              </w:rPr>
              <w:t xml:space="preserve"> К.</w:t>
            </w:r>
            <w:r w:rsidR="00D31A3E" w:rsidRPr="00F64A66">
              <w:rPr>
                <w:rFonts w:ascii="Verdana" w:hAnsi="Verdana"/>
                <w:sz w:val="16"/>
                <w:szCs w:val="16"/>
              </w:rPr>
              <w:t>В.</w:t>
            </w:r>
          </w:p>
        </w:tc>
        <w:tc>
          <w:tcPr>
            <w:tcW w:w="701" w:type="pct"/>
            <w:shd w:val="clear" w:color="auto" w:fill="auto"/>
            <w:vAlign w:val="center"/>
          </w:tcPr>
          <w:p w14:paraId="383ECE8C" w14:textId="77777777" w:rsidR="00D31A3E" w:rsidRPr="0054316D" w:rsidRDefault="00406354" w:rsidP="00AB7966">
            <w:pPr>
              <w:jc w:val="center"/>
              <w:rPr>
                <w:rFonts w:ascii="Verdana" w:hAnsi="Verdana"/>
                <w:b/>
                <w:sz w:val="16"/>
                <w:szCs w:val="16"/>
              </w:rPr>
            </w:pPr>
            <w:hyperlink r:id="rId14" w:tgtFrame="_blank" w:history="1">
              <w:r w:rsidR="00D31A3E" w:rsidRPr="0054316D">
                <w:rPr>
                  <w:rFonts w:ascii="Verdana" w:hAnsi="Verdana"/>
                  <w:b/>
                  <w:sz w:val="16"/>
                  <w:szCs w:val="16"/>
                </w:rPr>
                <w:t xml:space="preserve">ООО </w:t>
              </w:r>
              <w:r w:rsidR="00D31A3E">
                <w:rPr>
                  <w:rFonts w:ascii="Verdana" w:hAnsi="Verdana"/>
                  <w:b/>
                  <w:sz w:val="16"/>
                  <w:szCs w:val="16"/>
                </w:rPr>
                <w:t>«</w:t>
              </w:r>
              <w:proofErr w:type="spellStart"/>
              <w:r w:rsidR="00D31A3E" w:rsidRPr="0054316D">
                <w:rPr>
                  <w:rFonts w:ascii="Verdana" w:hAnsi="Verdana"/>
                  <w:b/>
                  <w:sz w:val="16"/>
                  <w:szCs w:val="16"/>
                </w:rPr>
                <w:t>Кургановский</w:t>
              </w:r>
              <w:proofErr w:type="spellEnd"/>
              <w:r w:rsidR="00D31A3E">
                <w:rPr>
                  <w:rFonts w:ascii="Verdana" w:hAnsi="Verdana"/>
                  <w:b/>
                  <w:sz w:val="16"/>
                  <w:szCs w:val="16"/>
                </w:rPr>
                <w:t>»</w:t>
              </w:r>
            </w:hyperlink>
          </w:p>
        </w:tc>
        <w:tc>
          <w:tcPr>
            <w:tcW w:w="748" w:type="pct"/>
            <w:shd w:val="clear" w:color="auto" w:fill="auto"/>
            <w:vAlign w:val="center"/>
          </w:tcPr>
          <w:p w14:paraId="5C869292" w14:textId="77777777" w:rsidR="00D31A3E" w:rsidRPr="0040323B" w:rsidRDefault="00D31A3E" w:rsidP="00AB7966">
            <w:pPr>
              <w:jc w:val="center"/>
              <w:rPr>
                <w:rFonts w:ascii="Verdana" w:hAnsi="Verdana"/>
                <w:sz w:val="16"/>
                <w:szCs w:val="16"/>
              </w:rPr>
            </w:pPr>
            <w:r w:rsidRPr="00955106">
              <w:rPr>
                <w:rFonts w:ascii="Verdana" w:hAnsi="Verdana"/>
                <w:sz w:val="16"/>
                <w:szCs w:val="16"/>
              </w:rPr>
              <w:t>Взыскание неустойки</w:t>
            </w:r>
          </w:p>
        </w:tc>
        <w:tc>
          <w:tcPr>
            <w:tcW w:w="467" w:type="pct"/>
            <w:shd w:val="clear" w:color="auto" w:fill="auto"/>
            <w:vAlign w:val="center"/>
          </w:tcPr>
          <w:p w14:paraId="31B1D058" w14:textId="77777777" w:rsidR="00D31A3E" w:rsidRPr="0040323B" w:rsidRDefault="00D31A3E" w:rsidP="00AB7966">
            <w:pPr>
              <w:jc w:val="center"/>
              <w:rPr>
                <w:rFonts w:ascii="Verdana" w:hAnsi="Verdana"/>
                <w:sz w:val="16"/>
                <w:szCs w:val="16"/>
              </w:rPr>
            </w:pPr>
            <w:r w:rsidRPr="00955106">
              <w:rPr>
                <w:rFonts w:ascii="Verdana" w:hAnsi="Verdana"/>
                <w:sz w:val="16"/>
                <w:szCs w:val="16"/>
              </w:rPr>
              <w:t>1</w:t>
            </w:r>
            <w:r>
              <w:rPr>
                <w:rFonts w:ascii="Verdana" w:hAnsi="Verdana"/>
                <w:sz w:val="16"/>
                <w:szCs w:val="16"/>
              </w:rPr>
              <w:t> </w:t>
            </w:r>
            <w:r w:rsidRPr="00955106">
              <w:rPr>
                <w:rFonts w:ascii="Verdana" w:hAnsi="Verdana"/>
                <w:sz w:val="16"/>
                <w:szCs w:val="16"/>
              </w:rPr>
              <w:t>021</w:t>
            </w:r>
            <w:r>
              <w:rPr>
                <w:rFonts w:ascii="Verdana" w:hAnsi="Verdana"/>
                <w:sz w:val="16"/>
                <w:szCs w:val="16"/>
              </w:rPr>
              <w:t> </w:t>
            </w:r>
            <w:r w:rsidRPr="00955106">
              <w:rPr>
                <w:rFonts w:ascii="Verdana" w:hAnsi="Verdana"/>
                <w:sz w:val="16"/>
                <w:szCs w:val="16"/>
              </w:rPr>
              <w:t>695,61</w:t>
            </w:r>
          </w:p>
        </w:tc>
        <w:tc>
          <w:tcPr>
            <w:tcW w:w="421" w:type="pct"/>
            <w:shd w:val="clear" w:color="auto" w:fill="auto"/>
            <w:vAlign w:val="center"/>
          </w:tcPr>
          <w:p w14:paraId="0D9289A0" w14:textId="77777777" w:rsidR="00D31A3E" w:rsidRPr="0040323B" w:rsidRDefault="00D31A3E" w:rsidP="00AB7966">
            <w:pPr>
              <w:jc w:val="center"/>
              <w:rPr>
                <w:rFonts w:ascii="Verdana" w:hAnsi="Verdana"/>
                <w:sz w:val="16"/>
                <w:szCs w:val="16"/>
                <w:u w:val="single"/>
              </w:rPr>
            </w:pPr>
            <w:r w:rsidRPr="00955106">
              <w:rPr>
                <w:rFonts w:ascii="Verdana" w:hAnsi="Verdana"/>
                <w:sz w:val="16"/>
                <w:szCs w:val="16"/>
                <w:u w:val="single"/>
              </w:rPr>
              <w:t>А49-5062/2022</w:t>
            </w:r>
          </w:p>
        </w:tc>
        <w:tc>
          <w:tcPr>
            <w:tcW w:w="561" w:type="pct"/>
            <w:shd w:val="clear" w:color="auto" w:fill="auto"/>
            <w:vAlign w:val="center"/>
          </w:tcPr>
          <w:p w14:paraId="49B687CE" w14:textId="77777777" w:rsidR="00D31A3E" w:rsidRPr="0040323B" w:rsidRDefault="00D31A3E" w:rsidP="00AB7966">
            <w:pPr>
              <w:jc w:val="center"/>
              <w:rPr>
                <w:rFonts w:ascii="Verdana" w:hAnsi="Verdana"/>
                <w:sz w:val="16"/>
                <w:szCs w:val="16"/>
              </w:rPr>
            </w:pPr>
            <w:r w:rsidRPr="00955106">
              <w:rPr>
                <w:rFonts w:ascii="Verdana" w:hAnsi="Verdana"/>
                <w:sz w:val="16"/>
                <w:szCs w:val="16"/>
              </w:rPr>
              <w:t>удовлетворено частично</w:t>
            </w:r>
          </w:p>
        </w:tc>
        <w:tc>
          <w:tcPr>
            <w:tcW w:w="468" w:type="pct"/>
            <w:shd w:val="clear" w:color="auto" w:fill="auto"/>
            <w:vAlign w:val="center"/>
          </w:tcPr>
          <w:p w14:paraId="7A84CB04" w14:textId="77777777" w:rsidR="00D31A3E" w:rsidRPr="0040323B" w:rsidRDefault="00D31A3E" w:rsidP="00AB7966">
            <w:pPr>
              <w:jc w:val="center"/>
              <w:rPr>
                <w:rFonts w:ascii="Verdana" w:hAnsi="Verdana"/>
                <w:sz w:val="16"/>
                <w:szCs w:val="16"/>
              </w:rPr>
            </w:pPr>
            <w:r w:rsidRPr="00955106">
              <w:rPr>
                <w:rFonts w:ascii="Verdana" w:hAnsi="Verdana"/>
                <w:sz w:val="16"/>
                <w:szCs w:val="16"/>
              </w:rPr>
              <w:t>290</w:t>
            </w:r>
            <w:r>
              <w:rPr>
                <w:rFonts w:ascii="Verdana" w:hAnsi="Verdana"/>
                <w:sz w:val="16"/>
                <w:szCs w:val="16"/>
              </w:rPr>
              <w:t> </w:t>
            </w:r>
            <w:r w:rsidRPr="00955106">
              <w:rPr>
                <w:rFonts w:ascii="Verdana" w:hAnsi="Verdana"/>
                <w:sz w:val="16"/>
                <w:szCs w:val="16"/>
              </w:rPr>
              <w:t>929,72</w:t>
            </w:r>
          </w:p>
        </w:tc>
        <w:tc>
          <w:tcPr>
            <w:tcW w:w="420" w:type="pct"/>
            <w:shd w:val="clear" w:color="auto" w:fill="auto"/>
            <w:vAlign w:val="center"/>
          </w:tcPr>
          <w:p w14:paraId="536D48D8" w14:textId="09721219" w:rsidR="00D31A3E" w:rsidRPr="0040323B" w:rsidRDefault="00D31A3E" w:rsidP="00AB7966">
            <w:pPr>
              <w:jc w:val="center"/>
              <w:rPr>
                <w:rFonts w:ascii="Verdana" w:hAnsi="Verdana"/>
                <w:sz w:val="16"/>
                <w:szCs w:val="16"/>
              </w:rPr>
            </w:pPr>
            <w:r w:rsidRPr="00955106">
              <w:rPr>
                <w:rFonts w:ascii="Verdana" w:hAnsi="Verdana"/>
                <w:sz w:val="16"/>
                <w:szCs w:val="16"/>
              </w:rPr>
              <w:t xml:space="preserve">Не вступило в </w:t>
            </w:r>
            <w:r w:rsidR="005F1A1A">
              <w:rPr>
                <w:rFonts w:ascii="Verdana" w:hAnsi="Verdana"/>
                <w:sz w:val="16"/>
                <w:szCs w:val="16"/>
              </w:rPr>
              <w:t>законную силу</w:t>
            </w:r>
            <w:r w:rsidRPr="00955106">
              <w:rPr>
                <w:rFonts w:ascii="Verdana" w:hAnsi="Verdana"/>
                <w:sz w:val="16"/>
                <w:szCs w:val="16"/>
              </w:rPr>
              <w:t>, не исполнено</w:t>
            </w:r>
          </w:p>
        </w:tc>
        <w:tc>
          <w:tcPr>
            <w:tcW w:w="514" w:type="pct"/>
            <w:shd w:val="clear" w:color="auto" w:fill="auto"/>
            <w:vAlign w:val="center"/>
          </w:tcPr>
          <w:p w14:paraId="229071FE" w14:textId="77777777" w:rsidR="00D31A3E" w:rsidRPr="0040323B" w:rsidRDefault="00D31A3E" w:rsidP="00AB7966">
            <w:pPr>
              <w:jc w:val="center"/>
              <w:rPr>
                <w:rFonts w:ascii="Verdana" w:hAnsi="Verdana"/>
                <w:sz w:val="16"/>
                <w:szCs w:val="16"/>
              </w:rPr>
            </w:pPr>
            <w:r w:rsidRPr="0054316D">
              <w:rPr>
                <w:rFonts w:ascii="Verdana" w:hAnsi="Verdana"/>
                <w:sz w:val="16"/>
                <w:szCs w:val="16"/>
              </w:rPr>
              <w:t>нет</w:t>
            </w:r>
          </w:p>
        </w:tc>
      </w:tr>
      <w:tr w:rsidR="00D31A3E" w:rsidRPr="0040323B" w14:paraId="1F98E186" w14:textId="77777777" w:rsidTr="001E23EC">
        <w:trPr>
          <w:trHeight w:val="870"/>
        </w:trPr>
        <w:tc>
          <w:tcPr>
            <w:tcW w:w="185" w:type="pct"/>
            <w:vAlign w:val="center"/>
          </w:tcPr>
          <w:p w14:paraId="1F251C1A" w14:textId="77777777" w:rsidR="00D31A3E" w:rsidRDefault="00D31A3E" w:rsidP="00AB7966">
            <w:pPr>
              <w:jc w:val="center"/>
              <w:rPr>
                <w:rFonts w:ascii="Verdana" w:hAnsi="Verdana"/>
                <w:sz w:val="16"/>
                <w:szCs w:val="16"/>
              </w:rPr>
            </w:pPr>
            <w:r>
              <w:rPr>
                <w:rFonts w:ascii="Verdana" w:hAnsi="Verdana"/>
                <w:sz w:val="16"/>
                <w:szCs w:val="16"/>
              </w:rPr>
              <w:t>6</w:t>
            </w:r>
          </w:p>
        </w:tc>
        <w:tc>
          <w:tcPr>
            <w:tcW w:w="514" w:type="pct"/>
            <w:shd w:val="clear" w:color="auto" w:fill="auto"/>
            <w:vAlign w:val="center"/>
          </w:tcPr>
          <w:p w14:paraId="6DB3C4FE" w14:textId="3B5209C5" w:rsidR="00D31A3E" w:rsidRPr="00F64A66" w:rsidRDefault="00AB7966" w:rsidP="00AB7966">
            <w:pPr>
              <w:jc w:val="center"/>
              <w:rPr>
                <w:rFonts w:ascii="Verdana" w:hAnsi="Verdana"/>
                <w:sz w:val="16"/>
                <w:szCs w:val="16"/>
              </w:rPr>
            </w:pPr>
            <w:r>
              <w:rPr>
                <w:rFonts w:ascii="Verdana" w:hAnsi="Verdana"/>
                <w:sz w:val="16"/>
                <w:szCs w:val="16"/>
              </w:rPr>
              <w:t xml:space="preserve">ИП </w:t>
            </w:r>
            <w:proofErr w:type="spellStart"/>
            <w:r>
              <w:rPr>
                <w:rFonts w:ascii="Verdana" w:hAnsi="Verdana"/>
                <w:sz w:val="16"/>
                <w:szCs w:val="16"/>
              </w:rPr>
              <w:t>Баклашов</w:t>
            </w:r>
            <w:proofErr w:type="spellEnd"/>
            <w:r>
              <w:rPr>
                <w:rFonts w:ascii="Verdana" w:hAnsi="Verdana"/>
                <w:sz w:val="16"/>
                <w:szCs w:val="16"/>
              </w:rPr>
              <w:t xml:space="preserve"> К.</w:t>
            </w:r>
            <w:r w:rsidR="00D31A3E" w:rsidRPr="00955106">
              <w:rPr>
                <w:rFonts w:ascii="Verdana" w:hAnsi="Verdana"/>
                <w:sz w:val="16"/>
                <w:szCs w:val="16"/>
              </w:rPr>
              <w:t>В.</w:t>
            </w:r>
          </w:p>
        </w:tc>
        <w:tc>
          <w:tcPr>
            <w:tcW w:w="701" w:type="pct"/>
            <w:shd w:val="clear" w:color="auto" w:fill="auto"/>
            <w:vAlign w:val="center"/>
          </w:tcPr>
          <w:p w14:paraId="24994347" w14:textId="77777777" w:rsidR="00D31A3E" w:rsidRPr="0054316D" w:rsidRDefault="00D31A3E" w:rsidP="00AB7966">
            <w:pPr>
              <w:jc w:val="center"/>
              <w:rPr>
                <w:rFonts w:ascii="Verdana" w:hAnsi="Verdana"/>
                <w:b/>
                <w:sz w:val="16"/>
                <w:szCs w:val="16"/>
              </w:rPr>
            </w:pPr>
            <w:r w:rsidRPr="0054316D">
              <w:rPr>
                <w:rFonts w:ascii="Verdana" w:hAnsi="Verdana"/>
                <w:b/>
                <w:sz w:val="16"/>
                <w:szCs w:val="16"/>
              </w:rPr>
              <w:t xml:space="preserve">ООО </w:t>
            </w:r>
            <w:r>
              <w:rPr>
                <w:rFonts w:ascii="Verdana" w:hAnsi="Verdana"/>
                <w:b/>
                <w:sz w:val="16"/>
                <w:szCs w:val="16"/>
              </w:rPr>
              <w:t>«</w:t>
            </w:r>
            <w:proofErr w:type="spellStart"/>
            <w:r w:rsidRPr="0054316D">
              <w:rPr>
                <w:rFonts w:ascii="Verdana" w:hAnsi="Verdana"/>
                <w:b/>
                <w:sz w:val="16"/>
                <w:szCs w:val="16"/>
              </w:rPr>
              <w:t>Кургановский</w:t>
            </w:r>
            <w:proofErr w:type="spellEnd"/>
            <w:r>
              <w:rPr>
                <w:rFonts w:ascii="Verdana" w:hAnsi="Verdana"/>
                <w:b/>
                <w:sz w:val="16"/>
                <w:szCs w:val="16"/>
              </w:rPr>
              <w:t>»</w:t>
            </w:r>
          </w:p>
        </w:tc>
        <w:tc>
          <w:tcPr>
            <w:tcW w:w="748" w:type="pct"/>
            <w:shd w:val="clear" w:color="auto" w:fill="auto"/>
            <w:vAlign w:val="center"/>
          </w:tcPr>
          <w:p w14:paraId="26B6D023" w14:textId="77777777" w:rsidR="00D31A3E" w:rsidRPr="00955106" w:rsidRDefault="00D31A3E" w:rsidP="00AB7966">
            <w:pPr>
              <w:jc w:val="center"/>
              <w:rPr>
                <w:rFonts w:ascii="Verdana" w:hAnsi="Verdana"/>
                <w:sz w:val="16"/>
                <w:szCs w:val="16"/>
              </w:rPr>
            </w:pPr>
            <w:r w:rsidRPr="00955106">
              <w:rPr>
                <w:rFonts w:ascii="Verdana" w:hAnsi="Verdana"/>
                <w:sz w:val="16"/>
                <w:szCs w:val="16"/>
              </w:rPr>
              <w:t>Расторжение договоров аренды</w:t>
            </w:r>
          </w:p>
        </w:tc>
        <w:tc>
          <w:tcPr>
            <w:tcW w:w="467" w:type="pct"/>
            <w:shd w:val="clear" w:color="auto" w:fill="auto"/>
            <w:vAlign w:val="center"/>
          </w:tcPr>
          <w:p w14:paraId="4E5BA448" w14:textId="77777777" w:rsidR="00D31A3E" w:rsidRPr="00955106" w:rsidRDefault="00D31A3E" w:rsidP="00AB7966">
            <w:pPr>
              <w:jc w:val="center"/>
              <w:rPr>
                <w:rFonts w:ascii="Verdana" w:hAnsi="Verdana"/>
                <w:sz w:val="16"/>
                <w:szCs w:val="16"/>
              </w:rPr>
            </w:pPr>
          </w:p>
        </w:tc>
        <w:tc>
          <w:tcPr>
            <w:tcW w:w="421" w:type="pct"/>
            <w:shd w:val="clear" w:color="auto" w:fill="auto"/>
            <w:vAlign w:val="center"/>
          </w:tcPr>
          <w:p w14:paraId="2CBA48A1" w14:textId="77777777" w:rsidR="00D31A3E" w:rsidRPr="00955106" w:rsidRDefault="00D31A3E" w:rsidP="00AB7966">
            <w:pPr>
              <w:jc w:val="center"/>
              <w:rPr>
                <w:rFonts w:ascii="Verdana" w:hAnsi="Verdana"/>
                <w:sz w:val="16"/>
                <w:szCs w:val="16"/>
                <w:u w:val="single"/>
              </w:rPr>
            </w:pPr>
            <w:r w:rsidRPr="00955106">
              <w:rPr>
                <w:rFonts w:ascii="Verdana" w:hAnsi="Verdana"/>
                <w:sz w:val="16"/>
                <w:szCs w:val="16"/>
                <w:u w:val="single"/>
              </w:rPr>
              <w:t>А49-5808/2022</w:t>
            </w:r>
          </w:p>
        </w:tc>
        <w:tc>
          <w:tcPr>
            <w:tcW w:w="561" w:type="pct"/>
            <w:shd w:val="clear" w:color="auto" w:fill="auto"/>
            <w:vAlign w:val="center"/>
          </w:tcPr>
          <w:p w14:paraId="0181269A" w14:textId="77777777" w:rsidR="00D31A3E" w:rsidRPr="00955106" w:rsidRDefault="00D31A3E" w:rsidP="00AB7966">
            <w:pPr>
              <w:jc w:val="center"/>
              <w:rPr>
                <w:rFonts w:ascii="Verdana" w:hAnsi="Verdana"/>
                <w:sz w:val="16"/>
                <w:szCs w:val="16"/>
              </w:rPr>
            </w:pPr>
            <w:r>
              <w:rPr>
                <w:rFonts w:ascii="Verdana" w:hAnsi="Verdana"/>
                <w:sz w:val="16"/>
                <w:szCs w:val="16"/>
              </w:rPr>
              <w:t>На рассмотрении</w:t>
            </w:r>
          </w:p>
        </w:tc>
        <w:tc>
          <w:tcPr>
            <w:tcW w:w="468" w:type="pct"/>
            <w:shd w:val="clear" w:color="auto" w:fill="auto"/>
            <w:vAlign w:val="center"/>
          </w:tcPr>
          <w:p w14:paraId="52B29AD1" w14:textId="77777777" w:rsidR="00D31A3E" w:rsidRPr="00955106" w:rsidRDefault="00D31A3E" w:rsidP="00AB7966">
            <w:pPr>
              <w:jc w:val="center"/>
              <w:rPr>
                <w:rFonts w:ascii="Verdana" w:hAnsi="Verdana"/>
                <w:sz w:val="16"/>
                <w:szCs w:val="16"/>
              </w:rPr>
            </w:pPr>
            <w:r>
              <w:rPr>
                <w:rFonts w:ascii="Verdana" w:hAnsi="Verdana"/>
                <w:sz w:val="16"/>
                <w:szCs w:val="16"/>
              </w:rPr>
              <w:t>-</w:t>
            </w:r>
          </w:p>
        </w:tc>
        <w:tc>
          <w:tcPr>
            <w:tcW w:w="420" w:type="pct"/>
            <w:shd w:val="clear" w:color="auto" w:fill="auto"/>
            <w:vAlign w:val="center"/>
          </w:tcPr>
          <w:p w14:paraId="28EA1899" w14:textId="77777777" w:rsidR="00D31A3E" w:rsidRPr="00955106" w:rsidRDefault="00D31A3E" w:rsidP="00AB7966">
            <w:pPr>
              <w:jc w:val="center"/>
              <w:rPr>
                <w:rFonts w:ascii="Verdana" w:hAnsi="Verdana"/>
                <w:sz w:val="16"/>
                <w:szCs w:val="16"/>
              </w:rPr>
            </w:pPr>
            <w:r>
              <w:rPr>
                <w:rFonts w:ascii="Verdana" w:hAnsi="Verdana"/>
                <w:sz w:val="16"/>
                <w:szCs w:val="16"/>
              </w:rPr>
              <w:t>не наступил</w:t>
            </w:r>
          </w:p>
        </w:tc>
        <w:tc>
          <w:tcPr>
            <w:tcW w:w="514" w:type="pct"/>
            <w:shd w:val="clear" w:color="auto" w:fill="auto"/>
            <w:vAlign w:val="center"/>
          </w:tcPr>
          <w:p w14:paraId="37BE6E43" w14:textId="77777777" w:rsidR="00D31A3E" w:rsidRPr="00955106" w:rsidRDefault="00D31A3E" w:rsidP="00AB7966">
            <w:pPr>
              <w:jc w:val="center"/>
              <w:rPr>
                <w:rFonts w:ascii="Verdana" w:hAnsi="Verdana"/>
                <w:sz w:val="16"/>
                <w:szCs w:val="16"/>
              </w:rPr>
            </w:pPr>
            <w:r>
              <w:rPr>
                <w:rFonts w:ascii="Verdana" w:hAnsi="Verdana"/>
                <w:sz w:val="16"/>
                <w:szCs w:val="16"/>
              </w:rPr>
              <w:t>нет</w:t>
            </w:r>
          </w:p>
        </w:tc>
      </w:tr>
      <w:tr w:rsidR="00D31A3E" w:rsidRPr="0040323B" w14:paraId="6FEE8717" w14:textId="77777777" w:rsidTr="001E23EC">
        <w:trPr>
          <w:trHeight w:val="450"/>
        </w:trPr>
        <w:tc>
          <w:tcPr>
            <w:tcW w:w="185" w:type="pct"/>
            <w:shd w:val="clear" w:color="FFFFFF" w:fill="FFFFFF"/>
            <w:vAlign w:val="center"/>
          </w:tcPr>
          <w:p w14:paraId="47109BB5" w14:textId="6025ABC4" w:rsidR="00D31A3E" w:rsidRPr="0040323B" w:rsidRDefault="00D31A3E" w:rsidP="00AB7966">
            <w:pPr>
              <w:jc w:val="center"/>
              <w:rPr>
                <w:rFonts w:ascii="Verdana" w:hAnsi="Verdana"/>
                <w:sz w:val="16"/>
                <w:szCs w:val="16"/>
              </w:rPr>
            </w:pPr>
            <w:r>
              <w:rPr>
                <w:rFonts w:ascii="Verdana" w:hAnsi="Verdana"/>
                <w:sz w:val="16"/>
                <w:szCs w:val="16"/>
              </w:rPr>
              <w:lastRenderedPageBreak/>
              <w:t>7</w:t>
            </w:r>
            <w:r w:rsidR="00AB7966">
              <w:rPr>
                <w:rFonts w:ascii="Verdana" w:hAnsi="Verdana"/>
                <w:sz w:val="16"/>
                <w:szCs w:val="16"/>
              </w:rPr>
              <w:t>*</w:t>
            </w:r>
          </w:p>
        </w:tc>
        <w:tc>
          <w:tcPr>
            <w:tcW w:w="514" w:type="pct"/>
            <w:shd w:val="clear" w:color="FFFFFF" w:fill="FFFFFF"/>
            <w:vAlign w:val="center"/>
            <w:hideMark/>
          </w:tcPr>
          <w:p w14:paraId="63325A46" w14:textId="1B3F22C5" w:rsidR="00D31A3E" w:rsidRPr="0040323B" w:rsidRDefault="00D31A3E" w:rsidP="00AB7966">
            <w:pPr>
              <w:jc w:val="center"/>
              <w:rPr>
                <w:rFonts w:ascii="Verdana" w:hAnsi="Verdana"/>
                <w:sz w:val="16"/>
                <w:szCs w:val="16"/>
              </w:rPr>
            </w:pPr>
            <w:r w:rsidRPr="00DF4CA4">
              <w:rPr>
                <w:rFonts w:ascii="Verdana" w:hAnsi="Verdana"/>
                <w:sz w:val="16"/>
                <w:szCs w:val="16"/>
              </w:rPr>
              <w:t>ООО «</w:t>
            </w:r>
            <w:proofErr w:type="spellStart"/>
            <w:r w:rsidRPr="00DF4CA4">
              <w:rPr>
                <w:rFonts w:ascii="Verdana" w:hAnsi="Verdana"/>
                <w:sz w:val="16"/>
                <w:szCs w:val="16"/>
              </w:rPr>
              <w:t>ТрастАгро</w:t>
            </w:r>
            <w:proofErr w:type="spellEnd"/>
            <w:r w:rsidRPr="00DF4CA4">
              <w:rPr>
                <w:rFonts w:ascii="Verdana" w:hAnsi="Verdana"/>
                <w:sz w:val="16"/>
                <w:szCs w:val="16"/>
              </w:rPr>
              <w:t>-Актив»</w:t>
            </w:r>
          </w:p>
        </w:tc>
        <w:tc>
          <w:tcPr>
            <w:tcW w:w="701" w:type="pct"/>
            <w:shd w:val="clear" w:color="FFFFFF" w:fill="FFFFFF"/>
            <w:vAlign w:val="center"/>
            <w:hideMark/>
          </w:tcPr>
          <w:p w14:paraId="1DBE225F" w14:textId="77777777" w:rsidR="00D31A3E" w:rsidRPr="0054316D" w:rsidRDefault="00D31A3E" w:rsidP="00AB7966">
            <w:pPr>
              <w:jc w:val="center"/>
              <w:rPr>
                <w:rFonts w:ascii="Verdana" w:hAnsi="Verdana"/>
                <w:b/>
                <w:sz w:val="16"/>
                <w:szCs w:val="16"/>
              </w:rPr>
            </w:pPr>
            <w:r w:rsidRPr="0054316D">
              <w:rPr>
                <w:rFonts w:ascii="Verdana" w:hAnsi="Verdana"/>
                <w:b/>
                <w:sz w:val="16"/>
                <w:szCs w:val="16"/>
              </w:rPr>
              <w:t xml:space="preserve">ООО </w:t>
            </w:r>
            <w:r>
              <w:rPr>
                <w:rFonts w:ascii="Verdana" w:hAnsi="Verdana"/>
                <w:b/>
                <w:sz w:val="16"/>
                <w:szCs w:val="16"/>
              </w:rPr>
              <w:t>«</w:t>
            </w:r>
            <w:r w:rsidRPr="0054316D">
              <w:rPr>
                <w:rFonts w:ascii="Verdana" w:hAnsi="Verdana"/>
                <w:b/>
                <w:sz w:val="16"/>
                <w:szCs w:val="16"/>
              </w:rPr>
              <w:t xml:space="preserve">Управляющая компания </w:t>
            </w:r>
            <w:r>
              <w:rPr>
                <w:rFonts w:ascii="Verdana" w:hAnsi="Verdana"/>
                <w:b/>
                <w:sz w:val="16"/>
                <w:szCs w:val="16"/>
              </w:rPr>
              <w:t>«</w:t>
            </w:r>
            <w:r w:rsidRPr="0054316D">
              <w:rPr>
                <w:rFonts w:ascii="Verdana" w:hAnsi="Verdana"/>
                <w:b/>
                <w:sz w:val="16"/>
                <w:szCs w:val="16"/>
              </w:rPr>
              <w:t>РОСТАГРО</w:t>
            </w:r>
            <w:r>
              <w:rPr>
                <w:rFonts w:ascii="Verdana" w:hAnsi="Verdana"/>
                <w:b/>
                <w:sz w:val="16"/>
                <w:szCs w:val="16"/>
              </w:rPr>
              <w:t>»</w:t>
            </w:r>
          </w:p>
        </w:tc>
        <w:tc>
          <w:tcPr>
            <w:tcW w:w="748" w:type="pct"/>
            <w:shd w:val="clear" w:color="FFFFFF" w:fill="FFFFFF"/>
            <w:vAlign w:val="center"/>
            <w:hideMark/>
          </w:tcPr>
          <w:p w14:paraId="2239626B" w14:textId="77777777" w:rsidR="00D31A3E" w:rsidRPr="0040323B" w:rsidRDefault="00D31A3E" w:rsidP="00AB7966">
            <w:pPr>
              <w:jc w:val="center"/>
              <w:rPr>
                <w:rFonts w:ascii="Verdana" w:hAnsi="Verdana"/>
                <w:sz w:val="16"/>
                <w:szCs w:val="16"/>
              </w:rPr>
            </w:pPr>
            <w:r w:rsidRPr="0040323B">
              <w:rPr>
                <w:rFonts w:ascii="Verdana" w:hAnsi="Verdana"/>
                <w:sz w:val="16"/>
                <w:szCs w:val="16"/>
              </w:rPr>
              <w:t>Договор аренды т/с № 11728 от 01.04.2019</w:t>
            </w:r>
          </w:p>
        </w:tc>
        <w:tc>
          <w:tcPr>
            <w:tcW w:w="467" w:type="pct"/>
            <w:shd w:val="clear" w:color="FFFFFF" w:fill="FFFFFF"/>
            <w:vAlign w:val="center"/>
            <w:hideMark/>
          </w:tcPr>
          <w:p w14:paraId="0E81566D" w14:textId="77777777" w:rsidR="00D31A3E" w:rsidRPr="0040323B" w:rsidRDefault="00D31A3E" w:rsidP="00AB7966">
            <w:pPr>
              <w:jc w:val="center"/>
              <w:rPr>
                <w:rFonts w:ascii="Verdana" w:hAnsi="Verdana"/>
                <w:sz w:val="16"/>
                <w:szCs w:val="16"/>
              </w:rPr>
            </w:pPr>
            <w:r w:rsidRPr="0040323B">
              <w:rPr>
                <w:rFonts w:ascii="Verdana" w:hAnsi="Verdana"/>
                <w:sz w:val="16"/>
                <w:szCs w:val="16"/>
              </w:rPr>
              <w:t>1 138</w:t>
            </w:r>
            <w:r w:rsidRPr="0040323B">
              <w:rPr>
                <w:rFonts w:ascii="Verdana" w:hAnsi="Verdana"/>
                <w:sz w:val="16"/>
                <w:szCs w:val="16"/>
                <w:lang w:val="en-US"/>
              </w:rPr>
              <w:t> </w:t>
            </w:r>
            <w:r w:rsidRPr="0040323B">
              <w:rPr>
                <w:rFonts w:ascii="Verdana" w:hAnsi="Verdana"/>
                <w:sz w:val="16"/>
                <w:szCs w:val="16"/>
              </w:rPr>
              <w:t>779,16</w:t>
            </w:r>
          </w:p>
        </w:tc>
        <w:tc>
          <w:tcPr>
            <w:tcW w:w="421" w:type="pct"/>
            <w:shd w:val="clear" w:color="FFFFFF" w:fill="FFFFFF"/>
            <w:vAlign w:val="center"/>
            <w:hideMark/>
          </w:tcPr>
          <w:p w14:paraId="12DD45E1" w14:textId="77777777" w:rsidR="00D31A3E" w:rsidRPr="0040323B" w:rsidRDefault="00406354" w:rsidP="00AB7966">
            <w:pPr>
              <w:jc w:val="center"/>
              <w:rPr>
                <w:rFonts w:ascii="Verdana" w:hAnsi="Verdana"/>
                <w:sz w:val="16"/>
                <w:szCs w:val="16"/>
                <w:u w:val="single"/>
              </w:rPr>
            </w:pPr>
            <w:hyperlink r:id="rId15" w:history="1">
              <w:r w:rsidR="00D31A3E" w:rsidRPr="0040323B">
                <w:rPr>
                  <w:rFonts w:ascii="Verdana" w:hAnsi="Verdana"/>
                  <w:sz w:val="16"/>
                  <w:szCs w:val="16"/>
                  <w:u w:val="single"/>
                </w:rPr>
                <w:t>А49-7820/2021</w:t>
              </w:r>
            </w:hyperlink>
          </w:p>
        </w:tc>
        <w:tc>
          <w:tcPr>
            <w:tcW w:w="561" w:type="pct"/>
            <w:shd w:val="clear" w:color="FFFFFF" w:fill="FFFFFF"/>
            <w:vAlign w:val="center"/>
            <w:hideMark/>
          </w:tcPr>
          <w:p w14:paraId="4DCE77A5" w14:textId="77777777" w:rsidR="00D31A3E" w:rsidRPr="0040323B" w:rsidRDefault="00D31A3E" w:rsidP="00AB7966">
            <w:pPr>
              <w:jc w:val="center"/>
              <w:rPr>
                <w:rFonts w:ascii="Verdana" w:hAnsi="Verdana"/>
                <w:sz w:val="16"/>
                <w:szCs w:val="16"/>
              </w:rPr>
            </w:pPr>
            <w:r w:rsidRPr="0040323B">
              <w:rPr>
                <w:rFonts w:ascii="Verdana" w:hAnsi="Verdana"/>
                <w:sz w:val="16"/>
                <w:szCs w:val="16"/>
              </w:rPr>
              <w:t>удовлетворено частично</w:t>
            </w:r>
          </w:p>
        </w:tc>
        <w:tc>
          <w:tcPr>
            <w:tcW w:w="468" w:type="pct"/>
            <w:shd w:val="clear" w:color="FFFFFF" w:fill="FFFFFF"/>
            <w:vAlign w:val="center"/>
            <w:hideMark/>
          </w:tcPr>
          <w:p w14:paraId="04D0C38C" w14:textId="77777777" w:rsidR="00D31A3E" w:rsidRPr="0040323B" w:rsidRDefault="00D31A3E" w:rsidP="00AB7966">
            <w:pPr>
              <w:jc w:val="center"/>
              <w:rPr>
                <w:rFonts w:ascii="Verdana" w:hAnsi="Verdana"/>
                <w:sz w:val="16"/>
                <w:szCs w:val="16"/>
              </w:rPr>
            </w:pPr>
            <w:r w:rsidRPr="0040323B">
              <w:rPr>
                <w:rFonts w:ascii="Verdana" w:hAnsi="Verdana"/>
                <w:sz w:val="16"/>
                <w:szCs w:val="16"/>
              </w:rPr>
              <w:t>1</w:t>
            </w:r>
            <w:r>
              <w:rPr>
                <w:rFonts w:ascii="Verdana" w:hAnsi="Verdana"/>
                <w:sz w:val="16"/>
                <w:szCs w:val="16"/>
              </w:rPr>
              <w:t> </w:t>
            </w:r>
            <w:r w:rsidRPr="0040323B">
              <w:rPr>
                <w:rFonts w:ascii="Verdana" w:hAnsi="Verdana"/>
                <w:sz w:val="16"/>
                <w:szCs w:val="16"/>
              </w:rPr>
              <w:t>161</w:t>
            </w:r>
            <w:r>
              <w:rPr>
                <w:rFonts w:ascii="Verdana" w:hAnsi="Verdana"/>
                <w:sz w:val="16"/>
                <w:szCs w:val="16"/>
                <w:lang w:val="en-US"/>
              </w:rPr>
              <w:t> </w:t>
            </w:r>
            <w:r w:rsidRPr="0040323B">
              <w:rPr>
                <w:rFonts w:ascii="Verdana" w:hAnsi="Verdana"/>
                <w:sz w:val="16"/>
                <w:szCs w:val="16"/>
              </w:rPr>
              <w:t>969,31</w:t>
            </w:r>
          </w:p>
        </w:tc>
        <w:tc>
          <w:tcPr>
            <w:tcW w:w="420" w:type="pct"/>
            <w:shd w:val="clear" w:color="auto" w:fill="auto"/>
            <w:vAlign w:val="center"/>
            <w:hideMark/>
          </w:tcPr>
          <w:p w14:paraId="57EA73BA" w14:textId="77777777" w:rsidR="00D31A3E" w:rsidRPr="0040323B" w:rsidRDefault="00D31A3E" w:rsidP="00AB7966">
            <w:pPr>
              <w:jc w:val="center"/>
              <w:rPr>
                <w:rFonts w:ascii="Verdana" w:hAnsi="Verdana"/>
                <w:sz w:val="16"/>
                <w:szCs w:val="16"/>
              </w:rPr>
            </w:pPr>
            <w:r w:rsidRPr="0040323B">
              <w:rPr>
                <w:rFonts w:ascii="Verdana" w:hAnsi="Verdana"/>
                <w:sz w:val="16"/>
                <w:szCs w:val="16"/>
              </w:rPr>
              <w:t>наступил</w:t>
            </w:r>
          </w:p>
        </w:tc>
        <w:tc>
          <w:tcPr>
            <w:tcW w:w="514" w:type="pct"/>
            <w:shd w:val="clear" w:color="auto" w:fill="auto"/>
            <w:vAlign w:val="center"/>
            <w:hideMark/>
          </w:tcPr>
          <w:p w14:paraId="5866844E" w14:textId="77777777" w:rsidR="00D31A3E" w:rsidRPr="0040323B" w:rsidRDefault="00D31A3E" w:rsidP="00AB7966">
            <w:pPr>
              <w:jc w:val="center"/>
              <w:rPr>
                <w:rFonts w:ascii="Verdana" w:hAnsi="Verdana"/>
                <w:sz w:val="16"/>
                <w:szCs w:val="16"/>
              </w:rPr>
            </w:pPr>
            <w:r w:rsidRPr="0040323B">
              <w:rPr>
                <w:rFonts w:ascii="Verdana" w:hAnsi="Verdana"/>
                <w:sz w:val="16"/>
                <w:szCs w:val="16"/>
              </w:rPr>
              <w:t>нет</w:t>
            </w:r>
          </w:p>
        </w:tc>
      </w:tr>
      <w:tr w:rsidR="00D31A3E" w:rsidRPr="0040323B" w14:paraId="78E85EF9" w14:textId="77777777" w:rsidTr="001E23EC">
        <w:trPr>
          <w:trHeight w:val="960"/>
        </w:trPr>
        <w:tc>
          <w:tcPr>
            <w:tcW w:w="185" w:type="pct"/>
            <w:shd w:val="clear" w:color="FFFFFF" w:fill="FFFFFF"/>
            <w:vAlign w:val="center"/>
          </w:tcPr>
          <w:p w14:paraId="2CC166A2" w14:textId="083A15BB" w:rsidR="00D31A3E" w:rsidRPr="0040323B" w:rsidRDefault="00D31A3E" w:rsidP="00AB7966">
            <w:pPr>
              <w:jc w:val="center"/>
              <w:rPr>
                <w:rFonts w:ascii="Verdana" w:hAnsi="Verdana"/>
                <w:sz w:val="16"/>
                <w:szCs w:val="16"/>
              </w:rPr>
            </w:pPr>
            <w:r>
              <w:rPr>
                <w:rFonts w:ascii="Verdana" w:hAnsi="Verdana"/>
                <w:sz w:val="16"/>
                <w:szCs w:val="16"/>
              </w:rPr>
              <w:t>8</w:t>
            </w:r>
            <w:r w:rsidR="00AB7966">
              <w:rPr>
                <w:rFonts w:ascii="Verdana" w:hAnsi="Verdana"/>
                <w:sz w:val="16"/>
                <w:szCs w:val="16"/>
              </w:rPr>
              <w:t>*</w:t>
            </w:r>
          </w:p>
        </w:tc>
        <w:tc>
          <w:tcPr>
            <w:tcW w:w="514" w:type="pct"/>
            <w:shd w:val="clear" w:color="FFFFFF" w:fill="FFFFFF"/>
            <w:vAlign w:val="center"/>
            <w:hideMark/>
          </w:tcPr>
          <w:p w14:paraId="128B1046" w14:textId="23DD9F6E" w:rsidR="00D31A3E" w:rsidRPr="0040323B" w:rsidRDefault="00D31A3E" w:rsidP="00AB7966">
            <w:pPr>
              <w:jc w:val="center"/>
              <w:rPr>
                <w:rFonts w:ascii="Verdana" w:hAnsi="Verdana"/>
                <w:sz w:val="16"/>
                <w:szCs w:val="16"/>
              </w:rPr>
            </w:pPr>
            <w:r w:rsidRPr="0040323B">
              <w:rPr>
                <w:rFonts w:ascii="Verdana" w:hAnsi="Verdana"/>
                <w:sz w:val="16"/>
                <w:szCs w:val="16"/>
              </w:rPr>
              <w:t xml:space="preserve">ООО </w:t>
            </w:r>
            <w:r>
              <w:rPr>
                <w:rFonts w:ascii="Verdana" w:hAnsi="Verdana"/>
                <w:sz w:val="16"/>
                <w:szCs w:val="16"/>
              </w:rPr>
              <w:t>«</w:t>
            </w:r>
            <w:proofErr w:type="spellStart"/>
            <w:r w:rsidRPr="0040323B">
              <w:rPr>
                <w:rFonts w:ascii="Verdana" w:hAnsi="Verdana"/>
                <w:sz w:val="16"/>
                <w:szCs w:val="16"/>
              </w:rPr>
              <w:t>ТрастАгро</w:t>
            </w:r>
            <w:proofErr w:type="spellEnd"/>
            <w:r w:rsidRPr="0040323B">
              <w:rPr>
                <w:rFonts w:ascii="Verdana" w:hAnsi="Verdana"/>
                <w:sz w:val="16"/>
                <w:szCs w:val="16"/>
              </w:rPr>
              <w:t>-Актив</w:t>
            </w:r>
            <w:r>
              <w:rPr>
                <w:rFonts w:ascii="Verdana" w:hAnsi="Verdana"/>
                <w:sz w:val="16"/>
                <w:szCs w:val="16"/>
              </w:rPr>
              <w:t>»</w:t>
            </w:r>
          </w:p>
        </w:tc>
        <w:tc>
          <w:tcPr>
            <w:tcW w:w="701" w:type="pct"/>
            <w:shd w:val="clear" w:color="FFFFFF" w:fill="FFFFFF"/>
            <w:vAlign w:val="center"/>
            <w:hideMark/>
          </w:tcPr>
          <w:p w14:paraId="7BFC027A" w14:textId="77777777" w:rsidR="00D31A3E" w:rsidRPr="0054316D" w:rsidRDefault="00D31A3E" w:rsidP="00AB7966">
            <w:pPr>
              <w:jc w:val="center"/>
              <w:rPr>
                <w:rFonts w:ascii="Verdana" w:hAnsi="Verdana"/>
                <w:b/>
                <w:sz w:val="16"/>
                <w:szCs w:val="16"/>
              </w:rPr>
            </w:pPr>
            <w:r w:rsidRPr="0054316D">
              <w:rPr>
                <w:rFonts w:ascii="Verdana" w:hAnsi="Verdana"/>
                <w:b/>
                <w:sz w:val="16"/>
                <w:szCs w:val="16"/>
              </w:rPr>
              <w:t xml:space="preserve">ООО </w:t>
            </w:r>
            <w:r>
              <w:rPr>
                <w:rFonts w:ascii="Verdana" w:hAnsi="Verdana"/>
                <w:b/>
                <w:sz w:val="16"/>
                <w:szCs w:val="16"/>
              </w:rPr>
              <w:t>«</w:t>
            </w:r>
            <w:r w:rsidRPr="0054316D">
              <w:rPr>
                <w:rFonts w:ascii="Verdana" w:hAnsi="Verdana"/>
                <w:b/>
                <w:sz w:val="16"/>
                <w:szCs w:val="16"/>
              </w:rPr>
              <w:t xml:space="preserve">Управляющая компания </w:t>
            </w:r>
            <w:r>
              <w:rPr>
                <w:rFonts w:ascii="Verdana" w:hAnsi="Verdana"/>
                <w:b/>
                <w:sz w:val="16"/>
                <w:szCs w:val="16"/>
              </w:rPr>
              <w:t>«</w:t>
            </w:r>
            <w:r w:rsidRPr="0054316D">
              <w:rPr>
                <w:rFonts w:ascii="Verdana" w:hAnsi="Verdana"/>
                <w:b/>
                <w:sz w:val="16"/>
                <w:szCs w:val="16"/>
              </w:rPr>
              <w:t>РОСТАГРО</w:t>
            </w:r>
            <w:r>
              <w:rPr>
                <w:rFonts w:ascii="Verdana" w:hAnsi="Verdana"/>
                <w:b/>
                <w:sz w:val="16"/>
                <w:szCs w:val="16"/>
              </w:rPr>
              <w:t>»</w:t>
            </w:r>
          </w:p>
        </w:tc>
        <w:tc>
          <w:tcPr>
            <w:tcW w:w="748" w:type="pct"/>
            <w:shd w:val="clear" w:color="FFFFFF" w:fill="FFFFFF"/>
            <w:vAlign w:val="center"/>
            <w:hideMark/>
          </w:tcPr>
          <w:p w14:paraId="0DF7F33E" w14:textId="77777777" w:rsidR="00D31A3E" w:rsidRPr="0040323B" w:rsidRDefault="00D31A3E" w:rsidP="00AB7966">
            <w:pPr>
              <w:jc w:val="center"/>
              <w:rPr>
                <w:rFonts w:ascii="Verdana" w:hAnsi="Verdana"/>
                <w:sz w:val="16"/>
                <w:szCs w:val="16"/>
              </w:rPr>
            </w:pPr>
            <w:r w:rsidRPr="0040323B">
              <w:rPr>
                <w:rFonts w:ascii="Verdana" w:hAnsi="Verdana"/>
                <w:sz w:val="16"/>
                <w:szCs w:val="16"/>
              </w:rPr>
              <w:t>Договор аренды нежилого помещения № 11440 от 28.02.2019, договор аренды т/с №145РАС-УКМ от 15.04.2020</w:t>
            </w:r>
          </w:p>
        </w:tc>
        <w:tc>
          <w:tcPr>
            <w:tcW w:w="467" w:type="pct"/>
            <w:shd w:val="clear" w:color="FFFFFF" w:fill="FFFFFF"/>
            <w:vAlign w:val="center"/>
            <w:hideMark/>
          </w:tcPr>
          <w:p w14:paraId="7C3B3ACE" w14:textId="77777777" w:rsidR="00D31A3E" w:rsidRPr="0040323B" w:rsidRDefault="00D31A3E" w:rsidP="00AB7966">
            <w:pPr>
              <w:jc w:val="center"/>
              <w:rPr>
                <w:rFonts w:ascii="Verdana" w:hAnsi="Verdana"/>
                <w:sz w:val="16"/>
                <w:szCs w:val="16"/>
              </w:rPr>
            </w:pPr>
            <w:r w:rsidRPr="0040323B">
              <w:rPr>
                <w:rFonts w:ascii="Verdana" w:hAnsi="Verdana"/>
                <w:sz w:val="16"/>
                <w:szCs w:val="16"/>
              </w:rPr>
              <w:t>224</w:t>
            </w:r>
            <w:r w:rsidRPr="0040323B">
              <w:rPr>
                <w:rFonts w:ascii="Verdana" w:hAnsi="Verdana"/>
                <w:sz w:val="16"/>
                <w:szCs w:val="16"/>
                <w:lang w:val="en-US"/>
              </w:rPr>
              <w:t> </w:t>
            </w:r>
            <w:r w:rsidRPr="0040323B">
              <w:rPr>
                <w:rFonts w:ascii="Verdana" w:hAnsi="Verdana"/>
                <w:sz w:val="16"/>
                <w:szCs w:val="16"/>
              </w:rPr>
              <w:t>765,91</w:t>
            </w:r>
          </w:p>
        </w:tc>
        <w:tc>
          <w:tcPr>
            <w:tcW w:w="421" w:type="pct"/>
            <w:shd w:val="clear" w:color="auto" w:fill="auto"/>
            <w:vAlign w:val="center"/>
            <w:hideMark/>
          </w:tcPr>
          <w:p w14:paraId="074BF444" w14:textId="77777777" w:rsidR="00D31A3E" w:rsidRPr="0040323B" w:rsidRDefault="00406354" w:rsidP="00AB7966">
            <w:pPr>
              <w:jc w:val="center"/>
              <w:rPr>
                <w:rFonts w:ascii="Verdana" w:hAnsi="Verdana"/>
                <w:sz w:val="16"/>
                <w:szCs w:val="16"/>
                <w:u w:val="single"/>
              </w:rPr>
            </w:pPr>
            <w:hyperlink r:id="rId16" w:history="1">
              <w:r w:rsidR="00D31A3E" w:rsidRPr="0040323B">
                <w:rPr>
                  <w:rFonts w:ascii="Verdana" w:hAnsi="Verdana"/>
                  <w:sz w:val="16"/>
                  <w:szCs w:val="16"/>
                  <w:u w:val="single"/>
                </w:rPr>
                <w:t>А49-6409/2021</w:t>
              </w:r>
            </w:hyperlink>
          </w:p>
        </w:tc>
        <w:tc>
          <w:tcPr>
            <w:tcW w:w="561" w:type="pct"/>
            <w:shd w:val="clear" w:color="auto" w:fill="auto"/>
            <w:vAlign w:val="center"/>
            <w:hideMark/>
          </w:tcPr>
          <w:p w14:paraId="07E678E6" w14:textId="77777777" w:rsidR="00D31A3E" w:rsidRPr="0040323B" w:rsidRDefault="00D31A3E" w:rsidP="00AB7966">
            <w:pPr>
              <w:jc w:val="center"/>
              <w:rPr>
                <w:rFonts w:ascii="Verdana" w:hAnsi="Verdana"/>
                <w:sz w:val="16"/>
                <w:szCs w:val="16"/>
              </w:rPr>
            </w:pPr>
            <w:r w:rsidRPr="0040323B">
              <w:rPr>
                <w:rFonts w:ascii="Verdana" w:hAnsi="Verdana"/>
                <w:sz w:val="16"/>
                <w:szCs w:val="16"/>
              </w:rPr>
              <w:t>удовлетворено</w:t>
            </w:r>
          </w:p>
        </w:tc>
        <w:tc>
          <w:tcPr>
            <w:tcW w:w="468" w:type="pct"/>
            <w:shd w:val="clear" w:color="FFFFFF" w:fill="FFFFFF"/>
            <w:vAlign w:val="center"/>
            <w:hideMark/>
          </w:tcPr>
          <w:p w14:paraId="2FB8B8C4" w14:textId="77777777" w:rsidR="00D31A3E" w:rsidRPr="0040323B" w:rsidRDefault="00D31A3E" w:rsidP="00AB7966">
            <w:pPr>
              <w:jc w:val="center"/>
              <w:rPr>
                <w:rFonts w:ascii="Verdana" w:hAnsi="Verdana"/>
                <w:sz w:val="16"/>
                <w:szCs w:val="16"/>
              </w:rPr>
            </w:pPr>
            <w:r w:rsidRPr="0040323B">
              <w:rPr>
                <w:rFonts w:ascii="Verdana" w:hAnsi="Verdana"/>
                <w:sz w:val="16"/>
                <w:szCs w:val="16"/>
              </w:rPr>
              <w:t>232</w:t>
            </w:r>
            <w:r>
              <w:rPr>
                <w:rFonts w:ascii="Verdana" w:hAnsi="Verdana"/>
                <w:sz w:val="16"/>
                <w:szCs w:val="16"/>
                <w:lang w:val="en-US"/>
              </w:rPr>
              <w:t> </w:t>
            </w:r>
            <w:r w:rsidRPr="0040323B">
              <w:rPr>
                <w:rFonts w:ascii="Verdana" w:hAnsi="Verdana"/>
                <w:sz w:val="16"/>
                <w:szCs w:val="16"/>
              </w:rPr>
              <w:t>260,91</w:t>
            </w:r>
          </w:p>
        </w:tc>
        <w:tc>
          <w:tcPr>
            <w:tcW w:w="420" w:type="pct"/>
            <w:shd w:val="clear" w:color="FFFFFF" w:fill="FFFFFF"/>
            <w:vAlign w:val="center"/>
            <w:hideMark/>
          </w:tcPr>
          <w:p w14:paraId="5C950D4B" w14:textId="77777777" w:rsidR="00D31A3E" w:rsidRPr="0040323B" w:rsidRDefault="00D31A3E" w:rsidP="00AB7966">
            <w:pPr>
              <w:jc w:val="center"/>
              <w:rPr>
                <w:rFonts w:ascii="Verdana" w:hAnsi="Verdana"/>
                <w:sz w:val="16"/>
                <w:szCs w:val="16"/>
              </w:rPr>
            </w:pPr>
            <w:r w:rsidRPr="0040323B">
              <w:rPr>
                <w:rFonts w:ascii="Verdana" w:hAnsi="Verdana"/>
                <w:sz w:val="16"/>
                <w:szCs w:val="16"/>
              </w:rPr>
              <w:t>наступил</w:t>
            </w:r>
          </w:p>
        </w:tc>
        <w:tc>
          <w:tcPr>
            <w:tcW w:w="514" w:type="pct"/>
            <w:shd w:val="clear" w:color="auto" w:fill="auto"/>
            <w:vAlign w:val="center"/>
            <w:hideMark/>
          </w:tcPr>
          <w:p w14:paraId="5D2BEB22" w14:textId="77777777" w:rsidR="00D31A3E" w:rsidRPr="0040323B" w:rsidRDefault="00D31A3E" w:rsidP="00AB7966">
            <w:pPr>
              <w:jc w:val="center"/>
              <w:rPr>
                <w:rFonts w:ascii="Verdana" w:hAnsi="Verdana"/>
                <w:sz w:val="16"/>
                <w:szCs w:val="16"/>
              </w:rPr>
            </w:pPr>
            <w:r w:rsidRPr="0040323B">
              <w:rPr>
                <w:rFonts w:ascii="Verdana" w:hAnsi="Verdana"/>
                <w:sz w:val="16"/>
                <w:szCs w:val="16"/>
              </w:rPr>
              <w:t>да</w:t>
            </w:r>
          </w:p>
        </w:tc>
      </w:tr>
      <w:tr w:rsidR="00D31A3E" w:rsidRPr="0040323B" w14:paraId="27EB380F" w14:textId="77777777" w:rsidTr="001E23EC">
        <w:trPr>
          <w:trHeight w:val="450"/>
        </w:trPr>
        <w:tc>
          <w:tcPr>
            <w:tcW w:w="185" w:type="pct"/>
            <w:vAlign w:val="center"/>
          </w:tcPr>
          <w:p w14:paraId="05907EAE" w14:textId="686E074A" w:rsidR="00D31A3E" w:rsidRPr="0040323B" w:rsidRDefault="00D31A3E" w:rsidP="00AB7966">
            <w:pPr>
              <w:jc w:val="center"/>
              <w:rPr>
                <w:rFonts w:ascii="Verdana" w:hAnsi="Verdana"/>
                <w:sz w:val="16"/>
                <w:szCs w:val="16"/>
              </w:rPr>
            </w:pPr>
            <w:r>
              <w:rPr>
                <w:rFonts w:ascii="Verdana" w:hAnsi="Verdana"/>
                <w:sz w:val="16"/>
                <w:szCs w:val="16"/>
              </w:rPr>
              <w:t>9</w:t>
            </w:r>
            <w:r w:rsidR="00AB7966">
              <w:rPr>
                <w:rFonts w:ascii="Verdana" w:hAnsi="Verdana"/>
                <w:sz w:val="16"/>
                <w:szCs w:val="16"/>
              </w:rPr>
              <w:t>*</w:t>
            </w:r>
          </w:p>
        </w:tc>
        <w:tc>
          <w:tcPr>
            <w:tcW w:w="514" w:type="pct"/>
            <w:shd w:val="clear" w:color="auto" w:fill="auto"/>
            <w:vAlign w:val="center"/>
            <w:hideMark/>
          </w:tcPr>
          <w:p w14:paraId="13589562" w14:textId="086D6951" w:rsidR="00D31A3E" w:rsidRPr="0040323B" w:rsidRDefault="00D31A3E" w:rsidP="00AB7966">
            <w:pPr>
              <w:jc w:val="center"/>
              <w:rPr>
                <w:rFonts w:ascii="Verdana" w:hAnsi="Verdana"/>
                <w:sz w:val="16"/>
                <w:szCs w:val="16"/>
              </w:rPr>
            </w:pPr>
            <w:r w:rsidRPr="0040323B">
              <w:rPr>
                <w:rFonts w:ascii="Verdana" w:hAnsi="Verdana"/>
                <w:sz w:val="16"/>
                <w:szCs w:val="16"/>
              </w:rPr>
              <w:t xml:space="preserve">ООО </w:t>
            </w:r>
            <w:r>
              <w:rPr>
                <w:rFonts w:ascii="Verdana" w:hAnsi="Verdana"/>
                <w:sz w:val="16"/>
                <w:szCs w:val="16"/>
              </w:rPr>
              <w:t>«</w:t>
            </w:r>
            <w:proofErr w:type="spellStart"/>
            <w:r w:rsidRPr="0040323B">
              <w:rPr>
                <w:rFonts w:ascii="Verdana" w:hAnsi="Verdana"/>
                <w:sz w:val="16"/>
                <w:szCs w:val="16"/>
              </w:rPr>
              <w:t>ТрастАгро</w:t>
            </w:r>
            <w:proofErr w:type="spellEnd"/>
            <w:r w:rsidRPr="0040323B">
              <w:rPr>
                <w:rFonts w:ascii="Verdana" w:hAnsi="Verdana"/>
                <w:sz w:val="16"/>
                <w:szCs w:val="16"/>
              </w:rPr>
              <w:t>-Актив</w:t>
            </w:r>
            <w:r>
              <w:rPr>
                <w:rFonts w:ascii="Verdana" w:hAnsi="Verdana"/>
                <w:sz w:val="16"/>
                <w:szCs w:val="16"/>
              </w:rPr>
              <w:t>»</w:t>
            </w:r>
          </w:p>
        </w:tc>
        <w:tc>
          <w:tcPr>
            <w:tcW w:w="701" w:type="pct"/>
            <w:shd w:val="clear" w:color="FFFFFF" w:fill="FFFFFF"/>
            <w:vAlign w:val="center"/>
            <w:hideMark/>
          </w:tcPr>
          <w:p w14:paraId="48677E9B" w14:textId="77777777" w:rsidR="00D31A3E" w:rsidRPr="0054316D" w:rsidRDefault="00D31A3E" w:rsidP="00AB7966">
            <w:pPr>
              <w:jc w:val="center"/>
              <w:rPr>
                <w:rFonts w:ascii="Verdana" w:hAnsi="Verdana"/>
                <w:b/>
                <w:sz w:val="16"/>
                <w:szCs w:val="16"/>
              </w:rPr>
            </w:pPr>
            <w:r w:rsidRPr="0054316D">
              <w:rPr>
                <w:rFonts w:ascii="Verdana" w:hAnsi="Verdana"/>
                <w:b/>
                <w:sz w:val="16"/>
                <w:szCs w:val="16"/>
              </w:rPr>
              <w:t xml:space="preserve">ООО </w:t>
            </w:r>
            <w:r>
              <w:rPr>
                <w:rFonts w:ascii="Verdana" w:hAnsi="Verdana"/>
                <w:b/>
                <w:sz w:val="16"/>
                <w:szCs w:val="16"/>
              </w:rPr>
              <w:t>«</w:t>
            </w:r>
            <w:r w:rsidRPr="0054316D">
              <w:rPr>
                <w:rFonts w:ascii="Verdana" w:hAnsi="Verdana"/>
                <w:b/>
                <w:sz w:val="16"/>
                <w:szCs w:val="16"/>
              </w:rPr>
              <w:t xml:space="preserve">Управляющая компания </w:t>
            </w:r>
            <w:r>
              <w:rPr>
                <w:rFonts w:ascii="Verdana" w:hAnsi="Verdana"/>
                <w:b/>
                <w:sz w:val="16"/>
                <w:szCs w:val="16"/>
              </w:rPr>
              <w:t>«</w:t>
            </w:r>
            <w:r w:rsidRPr="0054316D">
              <w:rPr>
                <w:rFonts w:ascii="Verdana" w:hAnsi="Verdana"/>
                <w:b/>
                <w:sz w:val="16"/>
                <w:szCs w:val="16"/>
              </w:rPr>
              <w:t>РОСТАГРО</w:t>
            </w:r>
            <w:r>
              <w:rPr>
                <w:rFonts w:ascii="Verdana" w:hAnsi="Verdana"/>
                <w:b/>
                <w:sz w:val="16"/>
                <w:szCs w:val="16"/>
              </w:rPr>
              <w:t>»</w:t>
            </w:r>
          </w:p>
        </w:tc>
        <w:tc>
          <w:tcPr>
            <w:tcW w:w="748" w:type="pct"/>
            <w:shd w:val="clear" w:color="auto" w:fill="auto"/>
            <w:vAlign w:val="center"/>
            <w:hideMark/>
          </w:tcPr>
          <w:p w14:paraId="4570EE61" w14:textId="77777777" w:rsidR="00D31A3E" w:rsidRPr="0040323B" w:rsidRDefault="00D31A3E" w:rsidP="00AB7966">
            <w:pPr>
              <w:jc w:val="center"/>
              <w:rPr>
                <w:rFonts w:ascii="Verdana" w:hAnsi="Verdana"/>
                <w:sz w:val="16"/>
                <w:szCs w:val="16"/>
              </w:rPr>
            </w:pPr>
            <w:r w:rsidRPr="0040323B">
              <w:rPr>
                <w:rFonts w:ascii="Verdana" w:hAnsi="Verdana"/>
                <w:sz w:val="16"/>
                <w:szCs w:val="16"/>
              </w:rPr>
              <w:t>договор займа № 3158 от 05.03.2019</w:t>
            </w:r>
          </w:p>
        </w:tc>
        <w:tc>
          <w:tcPr>
            <w:tcW w:w="467" w:type="pct"/>
            <w:shd w:val="clear" w:color="auto" w:fill="auto"/>
            <w:vAlign w:val="center"/>
            <w:hideMark/>
          </w:tcPr>
          <w:p w14:paraId="1875D290" w14:textId="77777777" w:rsidR="00D31A3E" w:rsidRPr="0040323B" w:rsidRDefault="00D31A3E" w:rsidP="00AB7966">
            <w:pPr>
              <w:jc w:val="center"/>
              <w:rPr>
                <w:rFonts w:ascii="Verdana" w:hAnsi="Verdana"/>
                <w:sz w:val="16"/>
                <w:szCs w:val="16"/>
              </w:rPr>
            </w:pPr>
            <w:r w:rsidRPr="0040323B">
              <w:rPr>
                <w:rFonts w:ascii="Verdana" w:hAnsi="Verdana"/>
                <w:sz w:val="16"/>
                <w:szCs w:val="16"/>
              </w:rPr>
              <w:t>70 432</w:t>
            </w:r>
            <w:r w:rsidRPr="0040323B">
              <w:rPr>
                <w:rFonts w:ascii="Verdana" w:hAnsi="Verdana"/>
                <w:sz w:val="16"/>
                <w:szCs w:val="16"/>
                <w:lang w:val="en-US"/>
              </w:rPr>
              <w:t> </w:t>
            </w:r>
            <w:r w:rsidRPr="0040323B">
              <w:rPr>
                <w:rFonts w:ascii="Verdana" w:hAnsi="Verdana"/>
                <w:sz w:val="16"/>
                <w:szCs w:val="16"/>
              </w:rPr>
              <w:t>962,95</w:t>
            </w:r>
          </w:p>
        </w:tc>
        <w:tc>
          <w:tcPr>
            <w:tcW w:w="421" w:type="pct"/>
            <w:shd w:val="clear" w:color="auto" w:fill="auto"/>
            <w:vAlign w:val="center"/>
            <w:hideMark/>
          </w:tcPr>
          <w:p w14:paraId="7B1B912F" w14:textId="77777777" w:rsidR="00D31A3E" w:rsidRPr="0040323B" w:rsidRDefault="00406354" w:rsidP="00AB7966">
            <w:pPr>
              <w:jc w:val="center"/>
              <w:rPr>
                <w:rFonts w:ascii="Verdana" w:hAnsi="Verdana"/>
                <w:sz w:val="16"/>
                <w:szCs w:val="16"/>
                <w:u w:val="single"/>
              </w:rPr>
            </w:pPr>
            <w:hyperlink r:id="rId17" w:history="1">
              <w:r w:rsidR="00D31A3E" w:rsidRPr="0040323B">
                <w:rPr>
                  <w:rFonts w:ascii="Verdana" w:hAnsi="Verdana"/>
                  <w:sz w:val="16"/>
                  <w:szCs w:val="16"/>
                  <w:u w:val="single"/>
                </w:rPr>
                <w:t>А57-15734/2021</w:t>
              </w:r>
            </w:hyperlink>
          </w:p>
        </w:tc>
        <w:tc>
          <w:tcPr>
            <w:tcW w:w="561" w:type="pct"/>
            <w:shd w:val="clear" w:color="auto" w:fill="auto"/>
            <w:vAlign w:val="center"/>
            <w:hideMark/>
          </w:tcPr>
          <w:p w14:paraId="6B9DC516" w14:textId="77777777" w:rsidR="00D31A3E" w:rsidRPr="0040323B" w:rsidRDefault="00D31A3E" w:rsidP="00AB7966">
            <w:pPr>
              <w:jc w:val="center"/>
              <w:rPr>
                <w:rFonts w:ascii="Verdana" w:hAnsi="Verdana"/>
                <w:sz w:val="16"/>
                <w:szCs w:val="16"/>
              </w:rPr>
            </w:pPr>
            <w:r w:rsidRPr="0040323B">
              <w:rPr>
                <w:rFonts w:ascii="Verdana" w:hAnsi="Verdana"/>
                <w:sz w:val="16"/>
                <w:szCs w:val="16"/>
              </w:rPr>
              <w:t>удовлетворено частично</w:t>
            </w:r>
          </w:p>
        </w:tc>
        <w:tc>
          <w:tcPr>
            <w:tcW w:w="468" w:type="pct"/>
            <w:shd w:val="clear" w:color="FFFFFF" w:fill="FFFFFF"/>
            <w:vAlign w:val="center"/>
            <w:hideMark/>
          </w:tcPr>
          <w:p w14:paraId="1E9ED781" w14:textId="77777777" w:rsidR="00D31A3E" w:rsidRPr="0040323B" w:rsidRDefault="00D31A3E" w:rsidP="00AB7966">
            <w:pPr>
              <w:jc w:val="center"/>
              <w:rPr>
                <w:rFonts w:ascii="Verdana" w:hAnsi="Verdana"/>
                <w:sz w:val="16"/>
                <w:szCs w:val="16"/>
              </w:rPr>
            </w:pPr>
            <w:r w:rsidRPr="0040323B">
              <w:rPr>
                <w:rFonts w:ascii="Verdana" w:hAnsi="Verdana"/>
                <w:sz w:val="16"/>
                <w:szCs w:val="16"/>
              </w:rPr>
              <w:t>21</w:t>
            </w:r>
            <w:r>
              <w:rPr>
                <w:rFonts w:ascii="Verdana" w:hAnsi="Verdana"/>
                <w:sz w:val="16"/>
                <w:szCs w:val="16"/>
              </w:rPr>
              <w:t> </w:t>
            </w:r>
            <w:r w:rsidRPr="0040323B">
              <w:rPr>
                <w:rFonts w:ascii="Verdana" w:hAnsi="Verdana"/>
                <w:sz w:val="16"/>
                <w:szCs w:val="16"/>
              </w:rPr>
              <w:t>595</w:t>
            </w:r>
            <w:r>
              <w:rPr>
                <w:rFonts w:ascii="Verdana" w:hAnsi="Verdana"/>
                <w:sz w:val="16"/>
                <w:szCs w:val="16"/>
                <w:lang w:val="en-US"/>
              </w:rPr>
              <w:t> </w:t>
            </w:r>
            <w:r w:rsidRPr="0040323B">
              <w:rPr>
                <w:rFonts w:ascii="Verdana" w:hAnsi="Verdana"/>
                <w:sz w:val="16"/>
                <w:szCs w:val="16"/>
              </w:rPr>
              <w:t>579,84</w:t>
            </w:r>
          </w:p>
        </w:tc>
        <w:tc>
          <w:tcPr>
            <w:tcW w:w="420" w:type="pct"/>
            <w:shd w:val="clear" w:color="auto" w:fill="auto"/>
            <w:vAlign w:val="center"/>
            <w:hideMark/>
          </w:tcPr>
          <w:p w14:paraId="4EBE22BD" w14:textId="77777777" w:rsidR="00D31A3E" w:rsidRPr="0040323B" w:rsidRDefault="00D31A3E" w:rsidP="00AB7966">
            <w:pPr>
              <w:jc w:val="center"/>
              <w:rPr>
                <w:rFonts w:ascii="Verdana" w:hAnsi="Verdana"/>
                <w:sz w:val="16"/>
                <w:szCs w:val="16"/>
              </w:rPr>
            </w:pPr>
            <w:r w:rsidRPr="0040323B">
              <w:rPr>
                <w:rFonts w:ascii="Verdana" w:hAnsi="Verdana"/>
                <w:sz w:val="16"/>
                <w:szCs w:val="16"/>
              </w:rPr>
              <w:t>наступил</w:t>
            </w:r>
          </w:p>
        </w:tc>
        <w:tc>
          <w:tcPr>
            <w:tcW w:w="514" w:type="pct"/>
            <w:shd w:val="clear" w:color="auto" w:fill="auto"/>
            <w:vAlign w:val="center"/>
            <w:hideMark/>
          </w:tcPr>
          <w:p w14:paraId="6F47934F" w14:textId="77777777" w:rsidR="00D31A3E" w:rsidRPr="0040323B" w:rsidRDefault="00D31A3E" w:rsidP="00AB7966">
            <w:pPr>
              <w:jc w:val="center"/>
              <w:rPr>
                <w:rFonts w:ascii="Verdana" w:hAnsi="Verdana"/>
                <w:sz w:val="16"/>
                <w:szCs w:val="16"/>
              </w:rPr>
            </w:pPr>
            <w:r w:rsidRPr="0040323B">
              <w:rPr>
                <w:rFonts w:ascii="Verdana" w:hAnsi="Verdana"/>
                <w:sz w:val="16"/>
                <w:szCs w:val="16"/>
              </w:rPr>
              <w:t>нет</w:t>
            </w:r>
          </w:p>
        </w:tc>
      </w:tr>
      <w:tr w:rsidR="00D31A3E" w:rsidRPr="0040323B" w14:paraId="419339EC" w14:textId="77777777" w:rsidTr="001E23EC">
        <w:trPr>
          <w:trHeight w:val="450"/>
        </w:trPr>
        <w:tc>
          <w:tcPr>
            <w:tcW w:w="185" w:type="pct"/>
            <w:vAlign w:val="center"/>
          </w:tcPr>
          <w:p w14:paraId="05D262C2" w14:textId="2AE587A4" w:rsidR="00D31A3E" w:rsidRPr="0040323B" w:rsidRDefault="00D31A3E" w:rsidP="00AB7966">
            <w:pPr>
              <w:jc w:val="center"/>
              <w:rPr>
                <w:rFonts w:ascii="Verdana" w:hAnsi="Verdana"/>
                <w:sz w:val="16"/>
                <w:szCs w:val="16"/>
              </w:rPr>
            </w:pPr>
            <w:r>
              <w:rPr>
                <w:rFonts w:ascii="Verdana" w:hAnsi="Verdana"/>
                <w:sz w:val="16"/>
                <w:szCs w:val="16"/>
              </w:rPr>
              <w:t>10</w:t>
            </w:r>
            <w:r w:rsidR="00AB7966">
              <w:rPr>
                <w:rFonts w:ascii="Verdana" w:hAnsi="Verdana"/>
                <w:sz w:val="16"/>
                <w:szCs w:val="16"/>
              </w:rPr>
              <w:t>*</w:t>
            </w:r>
          </w:p>
        </w:tc>
        <w:tc>
          <w:tcPr>
            <w:tcW w:w="514" w:type="pct"/>
            <w:shd w:val="clear" w:color="auto" w:fill="auto"/>
            <w:vAlign w:val="center"/>
            <w:hideMark/>
          </w:tcPr>
          <w:p w14:paraId="73234EA4" w14:textId="7550BF9F" w:rsidR="00D31A3E" w:rsidRPr="0040323B" w:rsidRDefault="00D31A3E" w:rsidP="00AB7966">
            <w:pPr>
              <w:jc w:val="center"/>
              <w:rPr>
                <w:rFonts w:ascii="Verdana" w:hAnsi="Verdana"/>
                <w:sz w:val="16"/>
                <w:szCs w:val="16"/>
              </w:rPr>
            </w:pPr>
            <w:r w:rsidRPr="0040323B">
              <w:rPr>
                <w:rFonts w:ascii="Verdana" w:hAnsi="Verdana"/>
                <w:sz w:val="16"/>
                <w:szCs w:val="16"/>
              </w:rPr>
              <w:t xml:space="preserve">ООО </w:t>
            </w:r>
            <w:r>
              <w:rPr>
                <w:rFonts w:ascii="Verdana" w:hAnsi="Verdana"/>
                <w:sz w:val="16"/>
                <w:szCs w:val="16"/>
              </w:rPr>
              <w:t>«</w:t>
            </w:r>
            <w:proofErr w:type="spellStart"/>
            <w:r w:rsidRPr="0040323B">
              <w:rPr>
                <w:rFonts w:ascii="Verdana" w:hAnsi="Verdana"/>
                <w:sz w:val="16"/>
                <w:szCs w:val="16"/>
              </w:rPr>
              <w:t>ТрастАгро</w:t>
            </w:r>
            <w:proofErr w:type="spellEnd"/>
            <w:r w:rsidRPr="0040323B">
              <w:rPr>
                <w:rFonts w:ascii="Verdana" w:hAnsi="Verdana"/>
                <w:sz w:val="16"/>
                <w:szCs w:val="16"/>
              </w:rPr>
              <w:t>-Актив</w:t>
            </w:r>
            <w:r>
              <w:rPr>
                <w:rFonts w:ascii="Verdana" w:hAnsi="Verdana"/>
                <w:sz w:val="16"/>
                <w:szCs w:val="16"/>
              </w:rPr>
              <w:t>»</w:t>
            </w:r>
          </w:p>
        </w:tc>
        <w:tc>
          <w:tcPr>
            <w:tcW w:w="701" w:type="pct"/>
            <w:shd w:val="clear" w:color="FFFFFF" w:fill="FFFFFF"/>
            <w:vAlign w:val="center"/>
            <w:hideMark/>
          </w:tcPr>
          <w:p w14:paraId="2C8CE330" w14:textId="77777777" w:rsidR="00D31A3E" w:rsidRPr="0054316D" w:rsidRDefault="00D31A3E" w:rsidP="00AB7966">
            <w:pPr>
              <w:jc w:val="center"/>
              <w:rPr>
                <w:rFonts w:ascii="Verdana" w:hAnsi="Verdana"/>
                <w:b/>
                <w:sz w:val="16"/>
                <w:szCs w:val="16"/>
              </w:rPr>
            </w:pPr>
            <w:r w:rsidRPr="0054316D">
              <w:rPr>
                <w:rFonts w:ascii="Verdana" w:hAnsi="Verdana"/>
                <w:b/>
                <w:sz w:val="16"/>
                <w:szCs w:val="16"/>
              </w:rPr>
              <w:t xml:space="preserve">ООО </w:t>
            </w:r>
            <w:r>
              <w:rPr>
                <w:rFonts w:ascii="Verdana" w:hAnsi="Verdana"/>
                <w:b/>
                <w:sz w:val="16"/>
                <w:szCs w:val="16"/>
              </w:rPr>
              <w:t>«</w:t>
            </w:r>
            <w:r w:rsidRPr="0054316D">
              <w:rPr>
                <w:rFonts w:ascii="Verdana" w:hAnsi="Verdana"/>
                <w:b/>
                <w:sz w:val="16"/>
                <w:szCs w:val="16"/>
              </w:rPr>
              <w:t xml:space="preserve">Управляющая компания </w:t>
            </w:r>
            <w:r>
              <w:rPr>
                <w:rFonts w:ascii="Verdana" w:hAnsi="Verdana"/>
                <w:b/>
                <w:sz w:val="16"/>
                <w:szCs w:val="16"/>
              </w:rPr>
              <w:t>«</w:t>
            </w:r>
            <w:r w:rsidRPr="0054316D">
              <w:rPr>
                <w:rFonts w:ascii="Verdana" w:hAnsi="Verdana"/>
                <w:b/>
                <w:sz w:val="16"/>
                <w:szCs w:val="16"/>
              </w:rPr>
              <w:t>РОСТАГРО</w:t>
            </w:r>
            <w:r>
              <w:rPr>
                <w:rFonts w:ascii="Verdana" w:hAnsi="Verdana"/>
                <w:b/>
                <w:sz w:val="16"/>
                <w:szCs w:val="16"/>
              </w:rPr>
              <w:t>»</w:t>
            </w:r>
          </w:p>
        </w:tc>
        <w:tc>
          <w:tcPr>
            <w:tcW w:w="748" w:type="pct"/>
            <w:shd w:val="clear" w:color="auto" w:fill="auto"/>
            <w:vAlign w:val="center"/>
            <w:hideMark/>
          </w:tcPr>
          <w:p w14:paraId="33F47AC9" w14:textId="77777777" w:rsidR="00D31A3E" w:rsidRPr="0040323B" w:rsidRDefault="00D31A3E" w:rsidP="00AB7966">
            <w:pPr>
              <w:jc w:val="center"/>
              <w:rPr>
                <w:rFonts w:ascii="Verdana" w:hAnsi="Verdana"/>
                <w:sz w:val="16"/>
                <w:szCs w:val="16"/>
              </w:rPr>
            </w:pPr>
            <w:r w:rsidRPr="0040323B">
              <w:rPr>
                <w:rFonts w:ascii="Verdana" w:hAnsi="Verdana"/>
                <w:sz w:val="16"/>
                <w:szCs w:val="16"/>
              </w:rPr>
              <w:t>договор займа №3157 от 05.03.2019</w:t>
            </w:r>
          </w:p>
        </w:tc>
        <w:tc>
          <w:tcPr>
            <w:tcW w:w="467" w:type="pct"/>
            <w:shd w:val="clear" w:color="auto" w:fill="auto"/>
            <w:vAlign w:val="center"/>
            <w:hideMark/>
          </w:tcPr>
          <w:p w14:paraId="45173C66" w14:textId="77777777" w:rsidR="00D31A3E" w:rsidRPr="0040323B" w:rsidRDefault="00D31A3E" w:rsidP="00AB7966">
            <w:pPr>
              <w:jc w:val="center"/>
              <w:rPr>
                <w:rFonts w:ascii="Verdana" w:hAnsi="Verdana"/>
                <w:sz w:val="16"/>
                <w:szCs w:val="16"/>
              </w:rPr>
            </w:pPr>
            <w:r w:rsidRPr="0040323B">
              <w:rPr>
                <w:rFonts w:ascii="Verdana" w:hAnsi="Verdana"/>
                <w:sz w:val="16"/>
                <w:szCs w:val="16"/>
              </w:rPr>
              <w:t>103 165</w:t>
            </w:r>
            <w:r w:rsidRPr="0040323B">
              <w:rPr>
                <w:rFonts w:ascii="Verdana" w:hAnsi="Verdana"/>
                <w:sz w:val="16"/>
                <w:szCs w:val="16"/>
                <w:lang w:val="en-US"/>
              </w:rPr>
              <w:t> </w:t>
            </w:r>
            <w:r w:rsidRPr="0040323B">
              <w:rPr>
                <w:rFonts w:ascii="Verdana" w:hAnsi="Verdana"/>
                <w:sz w:val="16"/>
                <w:szCs w:val="16"/>
              </w:rPr>
              <w:t>038,81</w:t>
            </w:r>
          </w:p>
        </w:tc>
        <w:tc>
          <w:tcPr>
            <w:tcW w:w="421" w:type="pct"/>
            <w:shd w:val="clear" w:color="auto" w:fill="auto"/>
            <w:vAlign w:val="center"/>
            <w:hideMark/>
          </w:tcPr>
          <w:p w14:paraId="2774E48E" w14:textId="77777777" w:rsidR="00D31A3E" w:rsidRPr="0040323B" w:rsidRDefault="00406354" w:rsidP="00AB7966">
            <w:pPr>
              <w:jc w:val="center"/>
              <w:rPr>
                <w:rFonts w:ascii="Verdana" w:hAnsi="Verdana"/>
                <w:sz w:val="16"/>
                <w:szCs w:val="16"/>
                <w:u w:val="single"/>
              </w:rPr>
            </w:pPr>
            <w:hyperlink r:id="rId18" w:history="1">
              <w:r w:rsidR="00D31A3E" w:rsidRPr="0040323B">
                <w:rPr>
                  <w:rFonts w:ascii="Verdana" w:hAnsi="Verdana"/>
                  <w:sz w:val="16"/>
                  <w:szCs w:val="16"/>
                  <w:u w:val="single"/>
                </w:rPr>
                <w:t>А57-22412/2021</w:t>
              </w:r>
            </w:hyperlink>
          </w:p>
        </w:tc>
        <w:tc>
          <w:tcPr>
            <w:tcW w:w="561" w:type="pct"/>
            <w:shd w:val="clear" w:color="auto" w:fill="auto"/>
            <w:vAlign w:val="center"/>
            <w:hideMark/>
          </w:tcPr>
          <w:p w14:paraId="4A70EAB6" w14:textId="77777777" w:rsidR="00D31A3E" w:rsidRPr="0040323B" w:rsidRDefault="00D31A3E" w:rsidP="00AB7966">
            <w:pPr>
              <w:jc w:val="center"/>
              <w:rPr>
                <w:rFonts w:ascii="Verdana" w:hAnsi="Verdana"/>
                <w:sz w:val="16"/>
                <w:szCs w:val="16"/>
              </w:rPr>
            </w:pPr>
            <w:r w:rsidRPr="0040323B">
              <w:rPr>
                <w:rFonts w:ascii="Verdana" w:hAnsi="Verdana"/>
                <w:sz w:val="16"/>
                <w:szCs w:val="16"/>
              </w:rPr>
              <w:t>удовлетворено частично</w:t>
            </w:r>
          </w:p>
        </w:tc>
        <w:tc>
          <w:tcPr>
            <w:tcW w:w="468" w:type="pct"/>
            <w:shd w:val="clear" w:color="auto" w:fill="auto"/>
            <w:vAlign w:val="center"/>
            <w:hideMark/>
          </w:tcPr>
          <w:p w14:paraId="68E91AC3" w14:textId="77777777" w:rsidR="00D31A3E" w:rsidRPr="0040323B" w:rsidRDefault="00D31A3E" w:rsidP="00AB7966">
            <w:pPr>
              <w:jc w:val="center"/>
              <w:rPr>
                <w:rFonts w:ascii="Verdana" w:hAnsi="Verdana"/>
                <w:sz w:val="16"/>
                <w:szCs w:val="16"/>
              </w:rPr>
            </w:pPr>
            <w:r w:rsidRPr="0040323B">
              <w:rPr>
                <w:rFonts w:ascii="Verdana" w:hAnsi="Verdana"/>
                <w:sz w:val="16"/>
                <w:szCs w:val="16"/>
              </w:rPr>
              <w:t>91</w:t>
            </w:r>
            <w:r>
              <w:rPr>
                <w:rFonts w:ascii="Verdana" w:hAnsi="Verdana"/>
                <w:sz w:val="16"/>
                <w:szCs w:val="16"/>
              </w:rPr>
              <w:t> </w:t>
            </w:r>
            <w:r w:rsidRPr="0040323B">
              <w:rPr>
                <w:rFonts w:ascii="Verdana" w:hAnsi="Verdana"/>
                <w:sz w:val="16"/>
                <w:szCs w:val="16"/>
              </w:rPr>
              <w:t>976</w:t>
            </w:r>
            <w:r>
              <w:rPr>
                <w:rFonts w:ascii="Verdana" w:hAnsi="Verdana"/>
                <w:sz w:val="16"/>
                <w:szCs w:val="16"/>
              </w:rPr>
              <w:t> </w:t>
            </w:r>
            <w:r w:rsidRPr="0040323B">
              <w:rPr>
                <w:rFonts w:ascii="Verdana" w:hAnsi="Verdana"/>
                <w:sz w:val="16"/>
                <w:szCs w:val="16"/>
              </w:rPr>
              <w:t>042,11</w:t>
            </w:r>
          </w:p>
        </w:tc>
        <w:tc>
          <w:tcPr>
            <w:tcW w:w="420" w:type="pct"/>
            <w:shd w:val="clear" w:color="auto" w:fill="auto"/>
            <w:vAlign w:val="center"/>
            <w:hideMark/>
          </w:tcPr>
          <w:p w14:paraId="51B49217" w14:textId="77777777" w:rsidR="00D31A3E" w:rsidRPr="0040323B" w:rsidRDefault="00D31A3E" w:rsidP="00AB7966">
            <w:pPr>
              <w:jc w:val="center"/>
              <w:rPr>
                <w:rFonts w:ascii="Verdana" w:hAnsi="Verdana"/>
                <w:sz w:val="16"/>
                <w:szCs w:val="16"/>
              </w:rPr>
            </w:pPr>
            <w:r w:rsidRPr="0040323B">
              <w:rPr>
                <w:rFonts w:ascii="Verdana" w:hAnsi="Verdana"/>
                <w:sz w:val="16"/>
                <w:szCs w:val="16"/>
              </w:rPr>
              <w:t>наступил</w:t>
            </w:r>
          </w:p>
        </w:tc>
        <w:tc>
          <w:tcPr>
            <w:tcW w:w="514" w:type="pct"/>
            <w:shd w:val="clear" w:color="auto" w:fill="auto"/>
            <w:vAlign w:val="center"/>
            <w:hideMark/>
          </w:tcPr>
          <w:p w14:paraId="175561BC" w14:textId="77777777" w:rsidR="00D31A3E" w:rsidRPr="0040323B" w:rsidRDefault="00D31A3E" w:rsidP="00AB7966">
            <w:pPr>
              <w:jc w:val="center"/>
              <w:rPr>
                <w:rFonts w:ascii="Verdana" w:hAnsi="Verdana"/>
                <w:sz w:val="16"/>
                <w:szCs w:val="16"/>
              </w:rPr>
            </w:pPr>
            <w:r w:rsidRPr="0040323B">
              <w:rPr>
                <w:rFonts w:ascii="Verdana" w:hAnsi="Verdana"/>
                <w:sz w:val="16"/>
                <w:szCs w:val="16"/>
              </w:rPr>
              <w:t>нет</w:t>
            </w:r>
          </w:p>
        </w:tc>
      </w:tr>
      <w:tr w:rsidR="00D31A3E" w:rsidRPr="0040323B" w14:paraId="047538AA" w14:textId="77777777" w:rsidTr="001E23EC">
        <w:trPr>
          <w:trHeight w:val="450"/>
        </w:trPr>
        <w:tc>
          <w:tcPr>
            <w:tcW w:w="185" w:type="pct"/>
            <w:vAlign w:val="center"/>
          </w:tcPr>
          <w:p w14:paraId="4821D74B" w14:textId="77777777" w:rsidR="00D31A3E" w:rsidRPr="0040323B" w:rsidRDefault="00D31A3E" w:rsidP="00AB7966">
            <w:pPr>
              <w:jc w:val="center"/>
              <w:rPr>
                <w:rFonts w:ascii="Verdana" w:hAnsi="Verdana"/>
                <w:sz w:val="16"/>
                <w:szCs w:val="16"/>
              </w:rPr>
            </w:pPr>
            <w:r>
              <w:rPr>
                <w:rFonts w:ascii="Verdana" w:hAnsi="Verdana"/>
                <w:sz w:val="16"/>
                <w:szCs w:val="16"/>
              </w:rPr>
              <w:t>11</w:t>
            </w:r>
          </w:p>
        </w:tc>
        <w:tc>
          <w:tcPr>
            <w:tcW w:w="514" w:type="pct"/>
            <w:shd w:val="clear" w:color="auto" w:fill="auto"/>
            <w:vAlign w:val="center"/>
          </w:tcPr>
          <w:p w14:paraId="554D39CD" w14:textId="2A58C760" w:rsidR="00D31A3E" w:rsidRPr="0040323B" w:rsidRDefault="00AB7966" w:rsidP="00AB7966">
            <w:pPr>
              <w:jc w:val="center"/>
              <w:rPr>
                <w:rFonts w:ascii="Verdana" w:hAnsi="Verdana"/>
                <w:sz w:val="16"/>
                <w:szCs w:val="16"/>
              </w:rPr>
            </w:pPr>
            <w:r>
              <w:rPr>
                <w:rFonts w:ascii="Verdana" w:hAnsi="Verdana"/>
                <w:sz w:val="16"/>
                <w:szCs w:val="16"/>
              </w:rPr>
              <w:t>ИП Подгорнов А.</w:t>
            </w:r>
            <w:r w:rsidR="00D31A3E" w:rsidRPr="0054316D">
              <w:rPr>
                <w:rFonts w:ascii="Verdana" w:hAnsi="Verdana"/>
                <w:sz w:val="16"/>
                <w:szCs w:val="16"/>
              </w:rPr>
              <w:t>С.</w:t>
            </w:r>
          </w:p>
        </w:tc>
        <w:tc>
          <w:tcPr>
            <w:tcW w:w="701" w:type="pct"/>
            <w:shd w:val="clear" w:color="FFFFFF" w:fill="FFFFFF"/>
            <w:vAlign w:val="center"/>
          </w:tcPr>
          <w:p w14:paraId="0EAF5A59" w14:textId="77777777" w:rsidR="00D31A3E" w:rsidRPr="0054316D" w:rsidRDefault="00D31A3E" w:rsidP="00AB7966">
            <w:pPr>
              <w:jc w:val="center"/>
              <w:rPr>
                <w:rFonts w:ascii="Verdana" w:hAnsi="Verdana"/>
                <w:b/>
                <w:sz w:val="16"/>
                <w:szCs w:val="16"/>
              </w:rPr>
            </w:pPr>
            <w:r w:rsidRPr="0054316D">
              <w:rPr>
                <w:rFonts w:ascii="Verdana" w:hAnsi="Verdana"/>
                <w:b/>
                <w:sz w:val="16"/>
                <w:szCs w:val="16"/>
              </w:rPr>
              <w:t xml:space="preserve">ООО </w:t>
            </w:r>
            <w:r>
              <w:rPr>
                <w:rFonts w:ascii="Verdana" w:hAnsi="Verdana"/>
                <w:b/>
                <w:sz w:val="16"/>
                <w:szCs w:val="16"/>
              </w:rPr>
              <w:t>«</w:t>
            </w:r>
            <w:proofErr w:type="spellStart"/>
            <w:r w:rsidRPr="0054316D">
              <w:rPr>
                <w:rFonts w:ascii="Verdana" w:hAnsi="Verdana"/>
                <w:b/>
                <w:sz w:val="16"/>
                <w:szCs w:val="16"/>
              </w:rPr>
              <w:t>ТрастАгро</w:t>
            </w:r>
            <w:proofErr w:type="spellEnd"/>
            <w:r w:rsidRPr="0054316D">
              <w:rPr>
                <w:rFonts w:ascii="Verdana" w:hAnsi="Verdana"/>
                <w:b/>
                <w:sz w:val="16"/>
                <w:szCs w:val="16"/>
              </w:rPr>
              <w:t>-Нива 2</w:t>
            </w:r>
            <w:r>
              <w:rPr>
                <w:rFonts w:ascii="Verdana" w:hAnsi="Verdana"/>
                <w:b/>
                <w:sz w:val="16"/>
                <w:szCs w:val="16"/>
              </w:rPr>
              <w:t>»</w:t>
            </w:r>
          </w:p>
        </w:tc>
        <w:tc>
          <w:tcPr>
            <w:tcW w:w="748" w:type="pct"/>
            <w:shd w:val="clear" w:color="auto" w:fill="auto"/>
            <w:vAlign w:val="center"/>
          </w:tcPr>
          <w:p w14:paraId="7829B8E2" w14:textId="77777777" w:rsidR="00D31A3E" w:rsidRPr="0040323B" w:rsidRDefault="00D31A3E" w:rsidP="00AB7966">
            <w:pPr>
              <w:jc w:val="center"/>
              <w:rPr>
                <w:rFonts w:ascii="Verdana" w:hAnsi="Verdana"/>
                <w:sz w:val="16"/>
                <w:szCs w:val="16"/>
              </w:rPr>
            </w:pPr>
            <w:r w:rsidRPr="0054316D">
              <w:rPr>
                <w:rFonts w:ascii="Verdana" w:hAnsi="Verdana"/>
                <w:sz w:val="16"/>
                <w:szCs w:val="16"/>
              </w:rPr>
              <w:t>Расходы, неосновательное обогащение</w:t>
            </w:r>
          </w:p>
        </w:tc>
        <w:tc>
          <w:tcPr>
            <w:tcW w:w="467" w:type="pct"/>
            <w:shd w:val="clear" w:color="auto" w:fill="auto"/>
            <w:vAlign w:val="center"/>
          </w:tcPr>
          <w:p w14:paraId="73A6AAE9" w14:textId="77777777" w:rsidR="00D31A3E" w:rsidRPr="0040323B" w:rsidRDefault="00D31A3E" w:rsidP="00AB7966">
            <w:pPr>
              <w:jc w:val="center"/>
              <w:rPr>
                <w:rFonts w:ascii="Verdana" w:hAnsi="Verdana"/>
                <w:sz w:val="16"/>
                <w:szCs w:val="16"/>
              </w:rPr>
            </w:pPr>
            <w:r w:rsidRPr="0054316D">
              <w:rPr>
                <w:rFonts w:ascii="Verdana" w:hAnsi="Verdana"/>
                <w:sz w:val="16"/>
                <w:szCs w:val="16"/>
              </w:rPr>
              <w:t>1</w:t>
            </w:r>
            <w:r>
              <w:rPr>
                <w:rFonts w:ascii="Verdana" w:hAnsi="Verdana"/>
                <w:sz w:val="16"/>
                <w:szCs w:val="16"/>
              </w:rPr>
              <w:t> </w:t>
            </w:r>
            <w:r w:rsidRPr="0054316D">
              <w:rPr>
                <w:rFonts w:ascii="Verdana" w:hAnsi="Verdana"/>
                <w:sz w:val="16"/>
                <w:szCs w:val="16"/>
              </w:rPr>
              <w:t>900</w:t>
            </w:r>
            <w:r>
              <w:rPr>
                <w:rFonts w:ascii="Verdana" w:hAnsi="Verdana"/>
                <w:sz w:val="16"/>
                <w:szCs w:val="16"/>
              </w:rPr>
              <w:t> </w:t>
            </w:r>
            <w:r w:rsidRPr="0054316D">
              <w:rPr>
                <w:rFonts w:ascii="Verdana" w:hAnsi="Verdana"/>
                <w:sz w:val="16"/>
                <w:szCs w:val="16"/>
              </w:rPr>
              <w:t>000,00</w:t>
            </w:r>
          </w:p>
        </w:tc>
        <w:tc>
          <w:tcPr>
            <w:tcW w:w="421" w:type="pct"/>
            <w:shd w:val="clear" w:color="auto" w:fill="auto"/>
            <w:vAlign w:val="center"/>
          </w:tcPr>
          <w:p w14:paraId="5BF7B3BD" w14:textId="77777777" w:rsidR="00D31A3E" w:rsidRPr="0040323B" w:rsidRDefault="00D31A3E" w:rsidP="00AB7966">
            <w:pPr>
              <w:jc w:val="center"/>
              <w:rPr>
                <w:rFonts w:ascii="Verdana" w:hAnsi="Verdana"/>
                <w:sz w:val="16"/>
                <w:szCs w:val="16"/>
                <w:u w:val="single"/>
              </w:rPr>
            </w:pPr>
            <w:r w:rsidRPr="0054316D">
              <w:rPr>
                <w:rFonts w:ascii="Verdana" w:hAnsi="Verdana"/>
                <w:sz w:val="16"/>
                <w:szCs w:val="16"/>
                <w:u w:val="single"/>
              </w:rPr>
              <w:t>А49-4302/2022</w:t>
            </w:r>
          </w:p>
        </w:tc>
        <w:tc>
          <w:tcPr>
            <w:tcW w:w="561" w:type="pct"/>
            <w:shd w:val="clear" w:color="auto" w:fill="auto"/>
            <w:vAlign w:val="center"/>
          </w:tcPr>
          <w:p w14:paraId="48B746AE" w14:textId="77777777" w:rsidR="00D31A3E" w:rsidRPr="0040323B" w:rsidRDefault="00D31A3E" w:rsidP="00AB7966">
            <w:pPr>
              <w:jc w:val="center"/>
              <w:rPr>
                <w:rFonts w:ascii="Verdana" w:hAnsi="Verdana"/>
                <w:sz w:val="16"/>
                <w:szCs w:val="16"/>
              </w:rPr>
            </w:pPr>
            <w:r>
              <w:rPr>
                <w:rFonts w:ascii="Verdana" w:hAnsi="Verdana"/>
                <w:sz w:val="16"/>
                <w:szCs w:val="16"/>
              </w:rPr>
              <w:t>На рассмотрении</w:t>
            </w:r>
          </w:p>
        </w:tc>
        <w:tc>
          <w:tcPr>
            <w:tcW w:w="468" w:type="pct"/>
            <w:shd w:val="clear" w:color="auto" w:fill="auto"/>
            <w:vAlign w:val="center"/>
          </w:tcPr>
          <w:p w14:paraId="3A1F6611" w14:textId="77777777" w:rsidR="00D31A3E" w:rsidRPr="0040323B" w:rsidRDefault="00D31A3E" w:rsidP="00AB7966">
            <w:pPr>
              <w:jc w:val="center"/>
              <w:rPr>
                <w:rFonts w:ascii="Verdana" w:hAnsi="Verdana"/>
                <w:sz w:val="16"/>
                <w:szCs w:val="16"/>
              </w:rPr>
            </w:pPr>
            <w:r>
              <w:rPr>
                <w:rFonts w:ascii="Verdana" w:hAnsi="Verdana"/>
                <w:sz w:val="16"/>
                <w:szCs w:val="16"/>
              </w:rPr>
              <w:t>-</w:t>
            </w:r>
          </w:p>
        </w:tc>
        <w:tc>
          <w:tcPr>
            <w:tcW w:w="420" w:type="pct"/>
            <w:shd w:val="clear" w:color="auto" w:fill="auto"/>
            <w:vAlign w:val="center"/>
          </w:tcPr>
          <w:p w14:paraId="619B6062" w14:textId="77777777" w:rsidR="00D31A3E" w:rsidRPr="0040323B" w:rsidRDefault="00D31A3E" w:rsidP="00AB7966">
            <w:pPr>
              <w:jc w:val="center"/>
              <w:rPr>
                <w:rFonts w:ascii="Verdana" w:hAnsi="Verdana"/>
                <w:sz w:val="16"/>
                <w:szCs w:val="16"/>
              </w:rPr>
            </w:pPr>
            <w:r>
              <w:rPr>
                <w:rFonts w:ascii="Verdana" w:hAnsi="Verdana"/>
                <w:sz w:val="16"/>
                <w:szCs w:val="16"/>
              </w:rPr>
              <w:t>не наступил</w:t>
            </w:r>
          </w:p>
        </w:tc>
        <w:tc>
          <w:tcPr>
            <w:tcW w:w="514" w:type="pct"/>
            <w:shd w:val="clear" w:color="auto" w:fill="auto"/>
            <w:vAlign w:val="center"/>
          </w:tcPr>
          <w:p w14:paraId="20CD7103" w14:textId="77777777" w:rsidR="00D31A3E" w:rsidRPr="0040323B" w:rsidRDefault="00D31A3E" w:rsidP="00AB7966">
            <w:pPr>
              <w:jc w:val="center"/>
              <w:rPr>
                <w:rFonts w:ascii="Verdana" w:hAnsi="Verdana"/>
                <w:sz w:val="16"/>
                <w:szCs w:val="16"/>
              </w:rPr>
            </w:pPr>
            <w:r>
              <w:rPr>
                <w:rFonts w:ascii="Verdana" w:hAnsi="Verdana"/>
                <w:sz w:val="16"/>
                <w:szCs w:val="16"/>
              </w:rPr>
              <w:t>нет</w:t>
            </w:r>
          </w:p>
        </w:tc>
      </w:tr>
    </w:tbl>
    <w:p w14:paraId="200B8A8E" w14:textId="77777777" w:rsidR="00D31A3E" w:rsidRDefault="00D31A3E" w:rsidP="00D31A3E">
      <w:pPr>
        <w:jc w:val="center"/>
        <w:rPr>
          <w:rFonts w:ascii="Verdana" w:hAnsi="Verdana"/>
          <w:sz w:val="20"/>
          <w:szCs w:val="20"/>
        </w:rPr>
      </w:pPr>
    </w:p>
    <w:p w14:paraId="75CF3749" w14:textId="656F05E5" w:rsidR="00D31A3E" w:rsidRPr="007F4B12" w:rsidRDefault="00D31A3E" w:rsidP="00D31A3E">
      <w:pPr>
        <w:jc w:val="center"/>
        <w:rPr>
          <w:rFonts w:ascii="Verdana" w:hAnsi="Verdana"/>
          <w:b/>
          <w:sz w:val="20"/>
          <w:szCs w:val="20"/>
        </w:rPr>
      </w:pPr>
      <w:r w:rsidRPr="007F4B12">
        <w:rPr>
          <w:rFonts w:ascii="Verdana" w:hAnsi="Verdana"/>
          <w:b/>
          <w:sz w:val="20"/>
          <w:szCs w:val="20"/>
        </w:rPr>
        <w:t xml:space="preserve">Судебные споры, по которым компании целевого контура выступают </w:t>
      </w:r>
      <w:r w:rsidR="00AB7966">
        <w:rPr>
          <w:rFonts w:ascii="Verdana" w:hAnsi="Verdana"/>
          <w:b/>
          <w:sz w:val="20"/>
          <w:szCs w:val="20"/>
        </w:rPr>
        <w:t>истцами</w:t>
      </w:r>
    </w:p>
    <w:p w14:paraId="2988D339" w14:textId="77777777" w:rsidR="00D31A3E" w:rsidRDefault="00D31A3E" w:rsidP="00D31A3E">
      <w:pPr>
        <w:jc w:val="center"/>
        <w:rPr>
          <w:rFonts w:ascii="Verdana" w:hAnsi="Verdana"/>
          <w:sz w:val="20"/>
          <w:szCs w:val="20"/>
        </w:rPr>
      </w:pPr>
    </w:p>
    <w:tbl>
      <w:tblPr>
        <w:tblW w:w="5000" w:type="pct"/>
        <w:tblLook w:val="04A0" w:firstRow="1" w:lastRow="0" w:firstColumn="1" w:lastColumn="0" w:noHBand="0" w:noVBand="1"/>
      </w:tblPr>
      <w:tblGrid>
        <w:gridCol w:w="508"/>
        <w:gridCol w:w="1860"/>
        <w:gridCol w:w="1860"/>
        <w:gridCol w:w="2307"/>
        <w:gridCol w:w="1409"/>
        <w:gridCol w:w="1263"/>
        <w:gridCol w:w="1711"/>
        <w:gridCol w:w="1413"/>
        <w:gridCol w:w="1821"/>
        <w:gridCol w:w="1825"/>
      </w:tblGrid>
      <w:tr w:rsidR="00D31A3E" w:rsidRPr="0040323B" w14:paraId="5428DAF9" w14:textId="77777777" w:rsidTr="001E23EC">
        <w:trPr>
          <w:trHeight w:val="630"/>
        </w:trPr>
        <w:tc>
          <w:tcPr>
            <w:tcW w:w="185" w:type="pct"/>
            <w:tcBorders>
              <w:top w:val="single" w:sz="4" w:space="0" w:color="auto"/>
              <w:left w:val="single" w:sz="4" w:space="0" w:color="auto"/>
              <w:bottom w:val="single" w:sz="4" w:space="0" w:color="auto"/>
              <w:right w:val="single" w:sz="4" w:space="0" w:color="auto"/>
            </w:tcBorders>
            <w:shd w:val="clear" w:color="BDD7EE" w:fill="E2EFDA"/>
            <w:vAlign w:val="center"/>
          </w:tcPr>
          <w:p w14:paraId="011BF42C" w14:textId="77777777" w:rsidR="00D31A3E" w:rsidRPr="0040323B" w:rsidRDefault="00D31A3E" w:rsidP="00AB7966">
            <w:pPr>
              <w:jc w:val="center"/>
              <w:rPr>
                <w:rFonts w:ascii="Verdana" w:hAnsi="Verdana"/>
                <w:b/>
                <w:bCs/>
                <w:sz w:val="16"/>
                <w:szCs w:val="16"/>
              </w:rPr>
            </w:pPr>
            <w:r>
              <w:rPr>
                <w:rFonts w:ascii="Verdana" w:hAnsi="Verdana"/>
                <w:b/>
                <w:bCs/>
                <w:sz w:val="16"/>
                <w:szCs w:val="16"/>
              </w:rPr>
              <w:t>№</w:t>
            </w:r>
          </w:p>
        </w:tc>
        <w:tc>
          <w:tcPr>
            <w:tcW w:w="608" w:type="pct"/>
            <w:tcBorders>
              <w:top w:val="single" w:sz="4" w:space="0" w:color="auto"/>
              <w:left w:val="single" w:sz="4" w:space="0" w:color="auto"/>
              <w:bottom w:val="single" w:sz="4" w:space="0" w:color="auto"/>
              <w:right w:val="single" w:sz="4" w:space="0" w:color="auto"/>
            </w:tcBorders>
            <w:shd w:val="clear" w:color="BDD7EE" w:fill="E2EFDA"/>
            <w:vAlign w:val="center"/>
            <w:hideMark/>
          </w:tcPr>
          <w:p w14:paraId="2872F3E2" w14:textId="77777777" w:rsidR="00D31A3E" w:rsidRPr="0040323B" w:rsidRDefault="00D31A3E" w:rsidP="00AB7966">
            <w:pPr>
              <w:jc w:val="center"/>
              <w:rPr>
                <w:rFonts w:ascii="Verdana" w:hAnsi="Verdana"/>
                <w:b/>
                <w:bCs/>
                <w:sz w:val="16"/>
                <w:szCs w:val="16"/>
              </w:rPr>
            </w:pPr>
            <w:r w:rsidRPr="0040323B">
              <w:rPr>
                <w:rFonts w:ascii="Verdana" w:hAnsi="Verdana"/>
                <w:b/>
                <w:bCs/>
                <w:sz w:val="16"/>
                <w:szCs w:val="16"/>
              </w:rPr>
              <w:t>Истец</w:t>
            </w:r>
          </w:p>
        </w:tc>
        <w:tc>
          <w:tcPr>
            <w:tcW w:w="608" w:type="pct"/>
            <w:tcBorders>
              <w:top w:val="single" w:sz="4" w:space="0" w:color="auto"/>
              <w:left w:val="nil"/>
              <w:bottom w:val="single" w:sz="4" w:space="0" w:color="auto"/>
              <w:right w:val="single" w:sz="4" w:space="0" w:color="auto"/>
            </w:tcBorders>
            <w:shd w:val="clear" w:color="BDD7EE" w:fill="E2EFDA"/>
            <w:vAlign w:val="center"/>
            <w:hideMark/>
          </w:tcPr>
          <w:p w14:paraId="5D02EBE9" w14:textId="77777777" w:rsidR="00D31A3E" w:rsidRPr="0054316D" w:rsidRDefault="00D31A3E" w:rsidP="00AB7966">
            <w:pPr>
              <w:jc w:val="center"/>
              <w:rPr>
                <w:rFonts w:ascii="Verdana" w:hAnsi="Verdana"/>
                <w:b/>
                <w:bCs/>
                <w:sz w:val="16"/>
                <w:szCs w:val="16"/>
              </w:rPr>
            </w:pPr>
            <w:r w:rsidRPr="0054316D">
              <w:rPr>
                <w:rFonts w:ascii="Verdana" w:hAnsi="Verdana"/>
                <w:b/>
                <w:bCs/>
                <w:sz w:val="16"/>
                <w:szCs w:val="16"/>
              </w:rPr>
              <w:t>Ответчик</w:t>
            </w:r>
          </w:p>
        </w:tc>
        <w:tc>
          <w:tcPr>
            <w:tcW w:w="748" w:type="pct"/>
            <w:tcBorders>
              <w:top w:val="single" w:sz="4" w:space="0" w:color="auto"/>
              <w:left w:val="nil"/>
              <w:bottom w:val="single" w:sz="4" w:space="0" w:color="auto"/>
              <w:right w:val="single" w:sz="4" w:space="0" w:color="auto"/>
            </w:tcBorders>
            <w:shd w:val="clear" w:color="BDD7EE" w:fill="E2EFDA"/>
            <w:vAlign w:val="center"/>
            <w:hideMark/>
          </w:tcPr>
          <w:p w14:paraId="54212192" w14:textId="77777777" w:rsidR="00D31A3E" w:rsidRDefault="00D31A3E" w:rsidP="00AB7966">
            <w:pPr>
              <w:jc w:val="center"/>
              <w:rPr>
                <w:rFonts w:ascii="Verdana" w:hAnsi="Verdana"/>
                <w:b/>
                <w:bCs/>
                <w:sz w:val="16"/>
                <w:szCs w:val="16"/>
              </w:rPr>
            </w:pPr>
            <w:r>
              <w:rPr>
                <w:rFonts w:ascii="Verdana" w:hAnsi="Verdana"/>
                <w:b/>
                <w:bCs/>
                <w:sz w:val="16"/>
                <w:szCs w:val="16"/>
              </w:rPr>
              <w:t>Основание /</w:t>
            </w:r>
          </w:p>
          <w:p w14:paraId="1611D0FB" w14:textId="77777777" w:rsidR="00D31A3E" w:rsidRPr="0040323B" w:rsidRDefault="00D31A3E" w:rsidP="00AB7966">
            <w:pPr>
              <w:jc w:val="center"/>
              <w:rPr>
                <w:rFonts w:ascii="Verdana" w:hAnsi="Verdana"/>
                <w:b/>
                <w:bCs/>
                <w:sz w:val="16"/>
                <w:szCs w:val="16"/>
              </w:rPr>
            </w:pPr>
            <w:r w:rsidRPr="0040323B">
              <w:rPr>
                <w:rFonts w:ascii="Verdana" w:hAnsi="Verdana"/>
                <w:b/>
                <w:bCs/>
                <w:sz w:val="16"/>
                <w:szCs w:val="16"/>
              </w:rPr>
              <w:t>№ Договора</w:t>
            </w:r>
          </w:p>
        </w:tc>
        <w:tc>
          <w:tcPr>
            <w:tcW w:w="467" w:type="pct"/>
            <w:tcBorders>
              <w:top w:val="single" w:sz="4" w:space="0" w:color="auto"/>
              <w:left w:val="nil"/>
              <w:bottom w:val="single" w:sz="4" w:space="0" w:color="auto"/>
              <w:right w:val="single" w:sz="4" w:space="0" w:color="auto"/>
            </w:tcBorders>
            <w:shd w:val="clear" w:color="BDD7EE" w:fill="E2EFDA"/>
            <w:vAlign w:val="center"/>
            <w:hideMark/>
          </w:tcPr>
          <w:p w14:paraId="448AF916" w14:textId="77777777" w:rsidR="00D31A3E" w:rsidRPr="00F25C87" w:rsidRDefault="00D31A3E" w:rsidP="00AB7966">
            <w:pPr>
              <w:jc w:val="center"/>
              <w:rPr>
                <w:rFonts w:ascii="Verdana" w:hAnsi="Verdana"/>
                <w:b/>
                <w:bCs/>
                <w:sz w:val="16"/>
                <w:szCs w:val="16"/>
              </w:rPr>
            </w:pPr>
            <w:r w:rsidRPr="0040323B">
              <w:rPr>
                <w:rFonts w:ascii="Verdana" w:hAnsi="Verdana"/>
                <w:b/>
                <w:bCs/>
                <w:sz w:val="16"/>
                <w:szCs w:val="16"/>
              </w:rPr>
              <w:t>Сумма иска</w:t>
            </w:r>
            <w:r>
              <w:rPr>
                <w:rFonts w:ascii="Verdana" w:hAnsi="Verdana"/>
                <w:b/>
                <w:bCs/>
                <w:sz w:val="16"/>
                <w:szCs w:val="16"/>
              </w:rPr>
              <w:t>, руб.</w:t>
            </w:r>
          </w:p>
        </w:tc>
        <w:tc>
          <w:tcPr>
            <w:tcW w:w="421" w:type="pct"/>
            <w:tcBorders>
              <w:top w:val="single" w:sz="4" w:space="0" w:color="auto"/>
              <w:left w:val="nil"/>
              <w:bottom w:val="single" w:sz="4" w:space="0" w:color="auto"/>
              <w:right w:val="single" w:sz="4" w:space="0" w:color="auto"/>
            </w:tcBorders>
            <w:shd w:val="clear" w:color="BDD7EE" w:fill="E2EFDA"/>
            <w:vAlign w:val="center"/>
            <w:hideMark/>
          </w:tcPr>
          <w:p w14:paraId="22829AE9" w14:textId="77777777" w:rsidR="00D31A3E" w:rsidRPr="0040323B" w:rsidRDefault="00D31A3E" w:rsidP="00AB7966">
            <w:pPr>
              <w:jc w:val="center"/>
              <w:rPr>
                <w:rFonts w:ascii="Verdana" w:hAnsi="Verdana"/>
                <w:b/>
                <w:bCs/>
                <w:sz w:val="16"/>
                <w:szCs w:val="16"/>
              </w:rPr>
            </w:pPr>
            <w:r w:rsidRPr="0040323B">
              <w:rPr>
                <w:rFonts w:ascii="Verdana" w:hAnsi="Verdana"/>
                <w:b/>
                <w:bCs/>
                <w:sz w:val="16"/>
                <w:szCs w:val="16"/>
              </w:rPr>
              <w:t>№ дела</w:t>
            </w:r>
          </w:p>
        </w:tc>
        <w:tc>
          <w:tcPr>
            <w:tcW w:w="561" w:type="pct"/>
            <w:tcBorders>
              <w:top w:val="single" w:sz="4" w:space="0" w:color="auto"/>
              <w:left w:val="nil"/>
              <w:bottom w:val="single" w:sz="4" w:space="0" w:color="auto"/>
              <w:right w:val="single" w:sz="4" w:space="0" w:color="auto"/>
            </w:tcBorders>
            <w:shd w:val="clear" w:color="BDD7EE" w:fill="E2EFDA"/>
            <w:vAlign w:val="center"/>
            <w:hideMark/>
          </w:tcPr>
          <w:p w14:paraId="077D8EED" w14:textId="77777777" w:rsidR="00D31A3E" w:rsidRPr="007F4B12" w:rsidRDefault="00D31A3E" w:rsidP="00AB7966">
            <w:pPr>
              <w:jc w:val="center"/>
              <w:rPr>
                <w:rFonts w:ascii="Verdana" w:hAnsi="Verdana"/>
                <w:b/>
                <w:bCs/>
                <w:sz w:val="16"/>
                <w:szCs w:val="16"/>
                <w:lang w:val="en-US"/>
              </w:rPr>
            </w:pPr>
            <w:r>
              <w:rPr>
                <w:rFonts w:ascii="Verdana" w:hAnsi="Verdana"/>
                <w:b/>
                <w:bCs/>
                <w:sz w:val="16"/>
                <w:szCs w:val="16"/>
              </w:rPr>
              <w:t>Статус</w:t>
            </w:r>
          </w:p>
        </w:tc>
        <w:tc>
          <w:tcPr>
            <w:tcW w:w="468" w:type="pct"/>
            <w:tcBorders>
              <w:top w:val="single" w:sz="4" w:space="0" w:color="auto"/>
              <w:left w:val="nil"/>
              <w:bottom w:val="single" w:sz="4" w:space="0" w:color="auto"/>
              <w:right w:val="single" w:sz="4" w:space="0" w:color="auto"/>
            </w:tcBorders>
            <w:shd w:val="clear" w:color="BDD7EE" w:fill="E2EFDA"/>
            <w:vAlign w:val="center"/>
            <w:hideMark/>
          </w:tcPr>
          <w:p w14:paraId="76E0C900" w14:textId="77777777" w:rsidR="00D31A3E" w:rsidRPr="0040323B" w:rsidRDefault="00D31A3E" w:rsidP="00AB7966">
            <w:pPr>
              <w:jc w:val="center"/>
              <w:rPr>
                <w:rFonts w:ascii="Verdana" w:hAnsi="Verdana"/>
                <w:b/>
                <w:bCs/>
                <w:sz w:val="16"/>
                <w:szCs w:val="16"/>
              </w:rPr>
            </w:pPr>
            <w:r w:rsidRPr="0040323B">
              <w:rPr>
                <w:rFonts w:ascii="Verdana" w:hAnsi="Verdana"/>
                <w:b/>
                <w:bCs/>
                <w:sz w:val="16"/>
                <w:szCs w:val="16"/>
              </w:rPr>
              <w:t>Сумма взыскания</w:t>
            </w:r>
            <w:r>
              <w:rPr>
                <w:rFonts w:ascii="Verdana" w:hAnsi="Verdana"/>
                <w:b/>
                <w:bCs/>
                <w:sz w:val="16"/>
                <w:szCs w:val="16"/>
              </w:rPr>
              <w:t>, руб.</w:t>
            </w:r>
          </w:p>
        </w:tc>
        <w:tc>
          <w:tcPr>
            <w:tcW w:w="420" w:type="pct"/>
            <w:tcBorders>
              <w:top w:val="single" w:sz="4" w:space="0" w:color="000000"/>
              <w:left w:val="single" w:sz="4" w:space="0" w:color="000000"/>
              <w:bottom w:val="single" w:sz="4" w:space="0" w:color="auto"/>
              <w:right w:val="single" w:sz="4" w:space="0" w:color="000000"/>
            </w:tcBorders>
            <w:shd w:val="clear" w:color="BDD7EE" w:fill="E2EFDA"/>
            <w:vAlign w:val="center"/>
            <w:hideMark/>
          </w:tcPr>
          <w:p w14:paraId="288BF9F7" w14:textId="77777777" w:rsidR="00D31A3E" w:rsidRPr="0040323B" w:rsidRDefault="00D31A3E" w:rsidP="00AB7966">
            <w:pPr>
              <w:jc w:val="center"/>
              <w:rPr>
                <w:rFonts w:ascii="Verdana" w:hAnsi="Verdana"/>
                <w:b/>
                <w:bCs/>
                <w:sz w:val="16"/>
                <w:szCs w:val="16"/>
              </w:rPr>
            </w:pPr>
            <w:r w:rsidRPr="0040323B">
              <w:rPr>
                <w:rFonts w:ascii="Verdana" w:hAnsi="Verdana"/>
                <w:b/>
                <w:bCs/>
                <w:sz w:val="16"/>
                <w:szCs w:val="16"/>
              </w:rPr>
              <w:t>Предполагаемый срок оплаты по решению суда</w:t>
            </w:r>
          </w:p>
        </w:tc>
        <w:tc>
          <w:tcPr>
            <w:tcW w:w="514" w:type="pct"/>
            <w:tcBorders>
              <w:top w:val="single" w:sz="4" w:space="0" w:color="000000"/>
              <w:left w:val="nil"/>
              <w:bottom w:val="single" w:sz="4" w:space="0" w:color="auto"/>
              <w:right w:val="single" w:sz="4" w:space="0" w:color="000000"/>
            </w:tcBorders>
            <w:shd w:val="clear" w:color="BDD7EE" w:fill="E2EFDA"/>
            <w:vAlign w:val="center"/>
            <w:hideMark/>
          </w:tcPr>
          <w:p w14:paraId="1D01410A" w14:textId="77777777" w:rsidR="00D31A3E" w:rsidRPr="0040323B" w:rsidRDefault="00D31A3E" w:rsidP="00AB7966">
            <w:pPr>
              <w:jc w:val="center"/>
              <w:rPr>
                <w:rFonts w:ascii="Verdana" w:hAnsi="Verdana"/>
                <w:b/>
                <w:bCs/>
                <w:sz w:val="16"/>
                <w:szCs w:val="16"/>
              </w:rPr>
            </w:pPr>
            <w:r w:rsidRPr="0040323B">
              <w:rPr>
                <w:rFonts w:ascii="Verdana" w:hAnsi="Verdana"/>
                <w:b/>
                <w:bCs/>
                <w:sz w:val="16"/>
                <w:szCs w:val="16"/>
              </w:rPr>
              <w:t>Наличие исполнительного листа</w:t>
            </w:r>
          </w:p>
        </w:tc>
      </w:tr>
      <w:tr w:rsidR="00D31A3E" w:rsidRPr="0040323B" w14:paraId="18C88A67" w14:textId="77777777" w:rsidTr="001E23EC">
        <w:trPr>
          <w:trHeight w:val="870"/>
        </w:trPr>
        <w:tc>
          <w:tcPr>
            <w:tcW w:w="185" w:type="pct"/>
            <w:tcBorders>
              <w:top w:val="single" w:sz="4" w:space="0" w:color="auto"/>
              <w:left w:val="single" w:sz="4" w:space="0" w:color="auto"/>
              <w:bottom w:val="single" w:sz="4" w:space="0" w:color="auto"/>
              <w:right w:val="single" w:sz="4" w:space="0" w:color="auto"/>
            </w:tcBorders>
            <w:vAlign w:val="center"/>
          </w:tcPr>
          <w:p w14:paraId="3E656118" w14:textId="77777777" w:rsidR="00D31A3E" w:rsidRPr="0040323B" w:rsidRDefault="00D31A3E" w:rsidP="00AB7966">
            <w:pPr>
              <w:jc w:val="center"/>
              <w:rPr>
                <w:rFonts w:ascii="Verdana" w:hAnsi="Verdana"/>
                <w:sz w:val="16"/>
                <w:szCs w:val="16"/>
              </w:rPr>
            </w:pPr>
            <w:r>
              <w:rPr>
                <w:rFonts w:ascii="Verdana" w:hAnsi="Verdana"/>
                <w:sz w:val="16"/>
                <w:szCs w:val="16"/>
              </w:rPr>
              <w:t>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524A9901" w14:textId="77777777" w:rsidR="00D31A3E" w:rsidRPr="0040323B" w:rsidRDefault="00D31A3E" w:rsidP="00AB7966">
            <w:pPr>
              <w:jc w:val="center"/>
              <w:rPr>
                <w:rFonts w:ascii="Verdana" w:hAnsi="Verdana"/>
                <w:sz w:val="16"/>
                <w:szCs w:val="16"/>
              </w:rPr>
            </w:pPr>
            <w:r w:rsidRPr="0054316D">
              <w:rPr>
                <w:rFonts w:ascii="Verdana" w:hAnsi="Verdana"/>
                <w:b/>
                <w:sz w:val="16"/>
                <w:szCs w:val="16"/>
              </w:rPr>
              <w:t xml:space="preserve">ООО </w:t>
            </w:r>
            <w:r>
              <w:rPr>
                <w:rFonts w:ascii="Verdana" w:hAnsi="Verdana"/>
                <w:b/>
                <w:sz w:val="16"/>
                <w:szCs w:val="16"/>
              </w:rPr>
              <w:t>«</w:t>
            </w:r>
            <w:proofErr w:type="spellStart"/>
            <w:r w:rsidRPr="0054316D">
              <w:rPr>
                <w:rFonts w:ascii="Verdana" w:hAnsi="Verdana"/>
                <w:b/>
                <w:sz w:val="16"/>
                <w:szCs w:val="16"/>
              </w:rPr>
              <w:t>Кургановский</w:t>
            </w:r>
            <w:proofErr w:type="spellEnd"/>
            <w:r>
              <w:rPr>
                <w:rFonts w:ascii="Verdana" w:hAnsi="Verdana"/>
                <w:b/>
                <w:sz w:val="16"/>
                <w:szCs w:val="16"/>
              </w:rPr>
              <w:t>»</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2DC998D" w14:textId="77777777" w:rsidR="00D31A3E" w:rsidRPr="0054316D" w:rsidRDefault="00D31A3E" w:rsidP="00AB7966">
            <w:pPr>
              <w:jc w:val="center"/>
              <w:rPr>
                <w:rFonts w:ascii="Verdana" w:hAnsi="Verdana"/>
                <w:sz w:val="16"/>
                <w:szCs w:val="16"/>
              </w:rPr>
            </w:pPr>
            <w:r w:rsidRPr="0054316D">
              <w:rPr>
                <w:rFonts w:ascii="Verdana" w:hAnsi="Verdana"/>
                <w:sz w:val="16"/>
                <w:szCs w:val="16"/>
              </w:rPr>
              <w:t xml:space="preserve">ИП </w:t>
            </w:r>
            <w:proofErr w:type="spellStart"/>
            <w:r w:rsidRPr="0054316D">
              <w:rPr>
                <w:rFonts w:ascii="Verdana" w:hAnsi="Verdana"/>
                <w:sz w:val="16"/>
                <w:szCs w:val="16"/>
              </w:rPr>
              <w:t>Баклашов</w:t>
            </w:r>
            <w:proofErr w:type="spellEnd"/>
            <w:r w:rsidRPr="0054316D">
              <w:rPr>
                <w:rFonts w:ascii="Verdana" w:hAnsi="Verdana"/>
                <w:sz w:val="16"/>
                <w:szCs w:val="16"/>
              </w:rPr>
              <w:t xml:space="preserve"> К. В., </w:t>
            </w:r>
            <w:proofErr w:type="spellStart"/>
            <w:r w:rsidRPr="0054316D">
              <w:rPr>
                <w:rFonts w:ascii="Verdana" w:hAnsi="Verdana"/>
                <w:sz w:val="16"/>
                <w:szCs w:val="16"/>
              </w:rPr>
              <w:t>Баклашова</w:t>
            </w:r>
            <w:proofErr w:type="spellEnd"/>
            <w:r w:rsidRPr="0054316D">
              <w:rPr>
                <w:rFonts w:ascii="Verdana" w:hAnsi="Verdana"/>
                <w:sz w:val="16"/>
                <w:szCs w:val="16"/>
              </w:rPr>
              <w:t xml:space="preserve"> И. В., Рябова М. С.</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33FB7610" w14:textId="77777777" w:rsidR="00D31A3E" w:rsidRPr="0040323B" w:rsidRDefault="00D31A3E" w:rsidP="00AB7966">
            <w:pPr>
              <w:jc w:val="center"/>
              <w:rPr>
                <w:rFonts w:ascii="Verdana" w:hAnsi="Verdana"/>
                <w:sz w:val="16"/>
                <w:szCs w:val="16"/>
              </w:rPr>
            </w:pPr>
            <w:r w:rsidRPr="0054316D">
              <w:rPr>
                <w:rFonts w:ascii="Verdana" w:hAnsi="Verdana"/>
                <w:sz w:val="16"/>
                <w:szCs w:val="16"/>
              </w:rPr>
              <w:t>Взыскание убытков</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0ED145C" w14:textId="77777777" w:rsidR="00D31A3E" w:rsidRPr="0040323B" w:rsidRDefault="00D31A3E" w:rsidP="00AB7966">
            <w:pPr>
              <w:jc w:val="center"/>
              <w:rPr>
                <w:rFonts w:ascii="Verdana" w:hAnsi="Verdana"/>
                <w:sz w:val="16"/>
                <w:szCs w:val="16"/>
              </w:rPr>
            </w:pPr>
            <w:r w:rsidRPr="0054316D">
              <w:rPr>
                <w:rFonts w:ascii="Verdana" w:hAnsi="Verdana"/>
                <w:sz w:val="16"/>
                <w:szCs w:val="16"/>
              </w:rPr>
              <w:t>10</w:t>
            </w:r>
            <w:r>
              <w:rPr>
                <w:rFonts w:ascii="Verdana" w:hAnsi="Verdana"/>
                <w:sz w:val="16"/>
                <w:szCs w:val="16"/>
              </w:rPr>
              <w:t> </w:t>
            </w:r>
            <w:r w:rsidRPr="0054316D">
              <w:rPr>
                <w:rFonts w:ascii="Verdana" w:hAnsi="Verdana"/>
                <w:sz w:val="16"/>
                <w:szCs w:val="16"/>
              </w:rPr>
              <w:t>387</w:t>
            </w:r>
            <w:r>
              <w:rPr>
                <w:rFonts w:ascii="Verdana" w:hAnsi="Verdana"/>
                <w:sz w:val="16"/>
                <w:szCs w:val="16"/>
              </w:rPr>
              <w:t> </w:t>
            </w:r>
            <w:r w:rsidRPr="0054316D">
              <w:rPr>
                <w:rFonts w:ascii="Verdana" w:hAnsi="Verdana"/>
                <w:sz w:val="16"/>
                <w:szCs w:val="16"/>
              </w:rPr>
              <w:t>476</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232F161" w14:textId="77777777" w:rsidR="00D31A3E" w:rsidRPr="0040323B" w:rsidRDefault="00D31A3E" w:rsidP="00AB7966">
            <w:pPr>
              <w:jc w:val="center"/>
              <w:rPr>
                <w:rFonts w:ascii="Verdana" w:hAnsi="Verdana"/>
                <w:sz w:val="16"/>
                <w:szCs w:val="16"/>
                <w:u w:val="single"/>
              </w:rPr>
            </w:pPr>
            <w:r w:rsidRPr="0054316D">
              <w:rPr>
                <w:rFonts w:ascii="Verdana" w:hAnsi="Verdana"/>
                <w:sz w:val="16"/>
                <w:szCs w:val="16"/>
                <w:u w:val="single"/>
              </w:rPr>
              <w:t>М-5771/2022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6762D58D" w14:textId="77777777" w:rsidR="00D31A3E" w:rsidRPr="0040323B" w:rsidRDefault="00D31A3E" w:rsidP="00AB7966">
            <w:pPr>
              <w:jc w:val="center"/>
              <w:rPr>
                <w:rFonts w:ascii="Verdana" w:hAnsi="Verdana"/>
                <w:sz w:val="16"/>
                <w:szCs w:val="16"/>
              </w:rPr>
            </w:pPr>
            <w:r>
              <w:rPr>
                <w:rFonts w:ascii="Verdana" w:hAnsi="Verdana"/>
                <w:sz w:val="16"/>
                <w:szCs w:val="16"/>
              </w:rPr>
              <w:t>На рассмотрении</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5A76EB8" w14:textId="77777777" w:rsidR="00D31A3E" w:rsidRPr="0040323B" w:rsidRDefault="00D31A3E" w:rsidP="00AB7966">
            <w:pPr>
              <w:jc w:val="center"/>
              <w:rPr>
                <w:rFonts w:ascii="Verdana" w:hAnsi="Verdana"/>
                <w:sz w:val="16"/>
                <w:szCs w:val="16"/>
              </w:rPr>
            </w:pPr>
            <w:r>
              <w:rPr>
                <w:rFonts w:ascii="Verdana" w:hAnsi="Verdana"/>
                <w:sz w:val="16"/>
                <w:szCs w:val="16"/>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134F6349" w14:textId="77777777" w:rsidR="00D31A3E" w:rsidRPr="0040323B" w:rsidRDefault="00D31A3E" w:rsidP="00AB7966">
            <w:pPr>
              <w:jc w:val="center"/>
              <w:rPr>
                <w:rFonts w:ascii="Verdana" w:hAnsi="Verdana"/>
                <w:sz w:val="16"/>
                <w:szCs w:val="16"/>
              </w:rPr>
            </w:pPr>
            <w:r w:rsidRPr="000A47B8">
              <w:rPr>
                <w:rFonts w:ascii="Verdana" w:hAnsi="Verdana"/>
                <w:sz w:val="16"/>
                <w:szCs w:val="16"/>
              </w:rPr>
              <w:t>не наступил</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7A0A436" w14:textId="77777777" w:rsidR="00D31A3E" w:rsidRPr="0040323B" w:rsidRDefault="00D31A3E" w:rsidP="00AB7966">
            <w:pPr>
              <w:jc w:val="center"/>
              <w:rPr>
                <w:rFonts w:ascii="Verdana" w:hAnsi="Verdana"/>
                <w:sz w:val="16"/>
                <w:szCs w:val="16"/>
              </w:rPr>
            </w:pPr>
            <w:r w:rsidRPr="000A47B8">
              <w:rPr>
                <w:rFonts w:ascii="Verdana" w:hAnsi="Verdana"/>
                <w:sz w:val="16"/>
                <w:szCs w:val="16"/>
              </w:rPr>
              <w:t>нет</w:t>
            </w:r>
          </w:p>
        </w:tc>
      </w:tr>
      <w:tr w:rsidR="00D31A3E" w:rsidRPr="0040323B" w14:paraId="487FF346" w14:textId="77777777" w:rsidTr="001E23EC">
        <w:trPr>
          <w:trHeight w:val="870"/>
        </w:trPr>
        <w:tc>
          <w:tcPr>
            <w:tcW w:w="185" w:type="pct"/>
            <w:tcBorders>
              <w:top w:val="single" w:sz="4" w:space="0" w:color="auto"/>
              <w:left w:val="single" w:sz="4" w:space="0" w:color="auto"/>
              <w:bottom w:val="single" w:sz="4" w:space="0" w:color="auto"/>
              <w:right w:val="single" w:sz="4" w:space="0" w:color="auto"/>
            </w:tcBorders>
            <w:vAlign w:val="center"/>
          </w:tcPr>
          <w:p w14:paraId="607262A3" w14:textId="77777777" w:rsidR="00D31A3E" w:rsidRPr="0040323B" w:rsidRDefault="00D31A3E" w:rsidP="00AB7966">
            <w:pPr>
              <w:jc w:val="center"/>
              <w:rPr>
                <w:rFonts w:ascii="Verdana" w:hAnsi="Verdana"/>
                <w:sz w:val="16"/>
                <w:szCs w:val="16"/>
              </w:rPr>
            </w:pPr>
            <w:r>
              <w:rPr>
                <w:rFonts w:ascii="Verdana" w:hAnsi="Verdana"/>
                <w:sz w:val="16"/>
                <w:szCs w:val="16"/>
              </w:rPr>
              <w:t>2</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F3F0386" w14:textId="3585F8C8" w:rsidR="00D31A3E" w:rsidRPr="0054316D" w:rsidRDefault="00D31A3E" w:rsidP="00AB7966">
            <w:pPr>
              <w:jc w:val="center"/>
              <w:rPr>
                <w:rFonts w:ascii="Verdana" w:hAnsi="Verdana"/>
                <w:b/>
                <w:sz w:val="16"/>
                <w:szCs w:val="16"/>
              </w:rPr>
            </w:pPr>
            <w:r w:rsidRPr="0054316D">
              <w:rPr>
                <w:rFonts w:ascii="Verdana" w:hAnsi="Verdana"/>
                <w:b/>
                <w:sz w:val="16"/>
                <w:szCs w:val="16"/>
              </w:rPr>
              <w:t xml:space="preserve">ООО </w:t>
            </w:r>
            <w:r>
              <w:rPr>
                <w:rFonts w:ascii="Verdana" w:hAnsi="Verdana"/>
                <w:b/>
                <w:sz w:val="16"/>
                <w:szCs w:val="16"/>
              </w:rPr>
              <w:t>«</w:t>
            </w:r>
            <w:proofErr w:type="spellStart"/>
            <w:r w:rsidRPr="0054316D">
              <w:rPr>
                <w:rFonts w:ascii="Verdana" w:hAnsi="Verdana"/>
                <w:b/>
                <w:sz w:val="16"/>
                <w:szCs w:val="16"/>
              </w:rPr>
              <w:t>ТрастАгро</w:t>
            </w:r>
            <w:proofErr w:type="spellEnd"/>
            <w:r w:rsidRPr="0054316D">
              <w:rPr>
                <w:rFonts w:ascii="Verdana" w:hAnsi="Verdana"/>
                <w:b/>
                <w:sz w:val="16"/>
                <w:szCs w:val="16"/>
              </w:rPr>
              <w:t xml:space="preserve">-Нива </w:t>
            </w:r>
            <w:r>
              <w:rPr>
                <w:rFonts w:ascii="Verdana" w:hAnsi="Verdana"/>
                <w:b/>
                <w:sz w:val="16"/>
                <w:szCs w:val="16"/>
              </w:rPr>
              <w:t>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F76EC44" w14:textId="77777777" w:rsidR="00D31A3E" w:rsidRPr="0054316D" w:rsidRDefault="00D31A3E" w:rsidP="00AB7966">
            <w:pPr>
              <w:jc w:val="center"/>
              <w:rPr>
                <w:rFonts w:ascii="Verdana" w:hAnsi="Verdana"/>
                <w:sz w:val="16"/>
                <w:szCs w:val="16"/>
              </w:rPr>
            </w:pPr>
            <w:r w:rsidRPr="0054316D">
              <w:rPr>
                <w:rFonts w:ascii="Verdana" w:hAnsi="Verdana"/>
                <w:sz w:val="16"/>
                <w:szCs w:val="16"/>
              </w:rPr>
              <w:t xml:space="preserve">ООО </w:t>
            </w:r>
            <w:r>
              <w:rPr>
                <w:rFonts w:ascii="Verdana" w:hAnsi="Verdana"/>
                <w:sz w:val="16"/>
                <w:szCs w:val="16"/>
              </w:rPr>
              <w:t>«</w:t>
            </w:r>
            <w:r w:rsidRPr="0054316D">
              <w:rPr>
                <w:rFonts w:ascii="Verdana" w:hAnsi="Verdana"/>
                <w:sz w:val="16"/>
                <w:szCs w:val="16"/>
              </w:rPr>
              <w:t>Форвард-Моторс</w:t>
            </w:r>
            <w:r>
              <w:rPr>
                <w:rFonts w:ascii="Verdana" w:hAnsi="Verdana"/>
                <w:sz w:val="16"/>
                <w:szCs w:val="16"/>
              </w:rPr>
              <w:t>»</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2052DC93" w14:textId="77777777" w:rsidR="00D31A3E" w:rsidRPr="0054316D" w:rsidRDefault="00D31A3E" w:rsidP="00AB7966">
            <w:pPr>
              <w:jc w:val="center"/>
              <w:rPr>
                <w:rFonts w:ascii="Verdana" w:hAnsi="Verdana"/>
                <w:sz w:val="16"/>
                <w:szCs w:val="16"/>
              </w:rPr>
            </w:pPr>
            <w:r w:rsidRPr="0054316D">
              <w:rPr>
                <w:rFonts w:ascii="Verdana" w:hAnsi="Verdana"/>
                <w:sz w:val="16"/>
                <w:szCs w:val="16"/>
              </w:rPr>
              <w:t>Взыскание убытков</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5E4AE26" w14:textId="77777777" w:rsidR="00D31A3E" w:rsidRPr="0054316D" w:rsidRDefault="00D31A3E" w:rsidP="00AB7966">
            <w:pPr>
              <w:jc w:val="center"/>
              <w:rPr>
                <w:rFonts w:ascii="Verdana" w:hAnsi="Verdana"/>
                <w:sz w:val="16"/>
                <w:szCs w:val="16"/>
              </w:rPr>
            </w:pPr>
            <w:r w:rsidRPr="00237646">
              <w:rPr>
                <w:rFonts w:ascii="Verdana" w:hAnsi="Verdana"/>
                <w:sz w:val="16"/>
                <w:szCs w:val="16"/>
              </w:rPr>
              <w:t>2</w:t>
            </w:r>
            <w:r>
              <w:rPr>
                <w:rFonts w:ascii="Verdana" w:hAnsi="Verdana"/>
                <w:sz w:val="16"/>
                <w:szCs w:val="16"/>
              </w:rPr>
              <w:t> </w:t>
            </w:r>
            <w:r w:rsidRPr="00237646">
              <w:rPr>
                <w:rFonts w:ascii="Verdana" w:hAnsi="Verdana"/>
                <w:sz w:val="16"/>
                <w:szCs w:val="16"/>
              </w:rPr>
              <w:t>335</w:t>
            </w:r>
            <w:r>
              <w:rPr>
                <w:rFonts w:ascii="Verdana" w:hAnsi="Verdana"/>
                <w:sz w:val="16"/>
                <w:szCs w:val="16"/>
              </w:rPr>
              <w:t> </w:t>
            </w:r>
            <w:r w:rsidRPr="00237646">
              <w:rPr>
                <w:rFonts w:ascii="Verdana" w:hAnsi="Verdana"/>
                <w:sz w:val="16"/>
                <w:szCs w:val="16"/>
              </w:rPr>
              <w:t>200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0F9AADD" w14:textId="77777777" w:rsidR="00D31A3E" w:rsidRPr="0054316D" w:rsidRDefault="00D31A3E" w:rsidP="00AB7966">
            <w:pPr>
              <w:jc w:val="center"/>
              <w:rPr>
                <w:rFonts w:ascii="Verdana" w:hAnsi="Verdana"/>
                <w:sz w:val="16"/>
                <w:szCs w:val="16"/>
                <w:u w:val="single"/>
              </w:rPr>
            </w:pPr>
            <w:r w:rsidRPr="0054316D">
              <w:rPr>
                <w:rFonts w:ascii="Verdana" w:hAnsi="Verdana"/>
                <w:sz w:val="16"/>
                <w:szCs w:val="16"/>
                <w:u w:val="single"/>
              </w:rPr>
              <w:t>А49-5735/2022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151CCFEE" w14:textId="77777777" w:rsidR="00D31A3E" w:rsidRDefault="00D31A3E" w:rsidP="00AB7966">
            <w:pPr>
              <w:jc w:val="center"/>
              <w:rPr>
                <w:rFonts w:ascii="Verdana" w:hAnsi="Verdana"/>
                <w:sz w:val="16"/>
                <w:szCs w:val="16"/>
              </w:rPr>
            </w:pPr>
            <w:r w:rsidRPr="00237646">
              <w:rPr>
                <w:rFonts w:ascii="Verdana" w:hAnsi="Verdana"/>
                <w:sz w:val="16"/>
                <w:szCs w:val="16"/>
              </w:rPr>
              <w:t>На рассмотрении</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D61A9AB" w14:textId="77777777" w:rsidR="00D31A3E" w:rsidRPr="0040323B" w:rsidRDefault="00D31A3E" w:rsidP="00AB7966">
            <w:pPr>
              <w:jc w:val="center"/>
              <w:rPr>
                <w:rFonts w:ascii="Verdana" w:hAnsi="Verdana"/>
                <w:sz w:val="16"/>
                <w:szCs w:val="16"/>
              </w:rPr>
            </w:pPr>
            <w:r>
              <w:rPr>
                <w:rFonts w:ascii="Verdana" w:hAnsi="Verdana"/>
                <w:sz w:val="16"/>
                <w:szCs w:val="16"/>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76B6AE2E" w14:textId="77777777" w:rsidR="00D31A3E" w:rsidRPr="0040323B" w:rsidRDefault="00D31A3E" w:rsidP="00AB7966">
            <w:pPr>
              <w:jc w:val="center"/>
              <w:rPr>
                <w:rFonts w:ascii="Verdana" w:hAnsi="Verdana"/>
                <w:sz w:val="16"/>
                <w:szCs w:val="16"/>
              </w:rPr>
            </w:pPr>
            <w:r w:rsidRPr="000A47B8">
              <w:rPr>
                <w:rFonts w:ascii="Verdana" w:hAnsi="Verdana"/>
                <w:sz w:val="16"/>
                <w:szCs w:val="16"/>
              </w:rPr>
              <w:t>не наступил</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945093B" w14:textId="77777777" w:rsidR="00D31A3E" w:rsidRPr="0040323B" w:rsidRDefault="00D31A3E" w:rsidP="00AB7966">
            <w:pPr>
              <w:jc w:val="center"/>
              <w:rPr>
                <w:rFonts w:ascii="Verdana" w:hAnsi="Verdana"/>
                <w:sz w:val="16"/>
                <w:szCs w:val="16"/>
              </w:rPr>
            </w:pPr>
            <w:r w:rsidRPr="000A47B8">
              <w:rPr>
                <w:rFonts w:ascii="Verdana" w:hAnsi="Verdana"/>
                <w:sz w:val="16"/>
                <w:szCs w:val="16"/>
              </w:rPr>
              <w:t>нет</w:t>
            </w:r>
          </w:p>
        </w:tc>
      </w:tr>
      <w:tr w:rsidR="00D31A3E" w:rsidRPr="0040323B" w14:paraId="30466E94" w14:textId="77777777" w:rsidTr="001E23EC">
        <w:trPr>
          <w:trHeight w:val="870"/>
        </w:trPr>
        <w:tc>
          <w:tcPr>
            <w:tcW w:w="185" w:type="pct"/>
            <w:tcBorders>
              <w:top w:val="single" w:sz="4" w:space="0" w:color="auto"/>
              <w:left w:val="single" w:sz="4" w:space="0" w:color="auto"/>
              <w:bottom w:val="single" w:sz="4" w:space="0" w:color="auto"/>
              <w:right w:val="single" w:sz="4" w:space="0" w:color="auto"/>
            </w:tcBorders>
            <w:vAlign w:val="center"/>
          </w:tcPr>
          <w:p w14:paraId="6FA4B246" w14:textId="77777777" w:rsidR="00D31A3E" w:rsidRPr="0040323B" w:rsidRDefault="00D31A3E" w:rsidP="00AB7966">
            <w:pPr>
              <w:jc w:val="center"/>
              <w:rPr>
                <w:rFonts w:ascii="Verdana" w:hAnsi="Verdana"/>
                <w:sz w:val="16"/>
                <w:szCs w:val="16"/>
              </w:rPr>
            </w:pPr>
            <w:r>
              <w:rPr>
                <w:rFonts w:ascii="Verdana" w:hAnsi="Verdana"/>
                <w:sz w:val="16"/>
                <w:szCs w:val="16"/>
              </w:rPr>
              <w:t>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C580C36" w14:textId="7311E4BA" w:rsidR="00D31A3E" w:rsidRPr="0054316D" w:rsidRDefault="00D31A3E" w:rsidP="00AB7966">
            <w:pPr>
              <w:jc w:val="center"/>
              <w:rPr>
                <w:rFonts w:ascii="Verdana" w:hAnsi="Verdana"/>
                <w:b/>
                <w:sz w:val="16"/>
                <w:szCs w:val="16"/>
              </w:rPr>
            </w:pPr>
            <w:r w:rsidRPr="00237646">
              <w:rPr>
                <w:rFonts w:ascii="Verdana" w:hAnsi="Verdana"/>
                <w:b/>
                <w:sz w:val="16"/>
                <w:szCs w:val="16"/>
              </w:rPr>
              <w:t xml:space="preserve">ООО </w:t>
            </w:r>
            <w:r>
              <w:rPr>
                <w:rFonts w:ascii="Verdana" w:hAnsi="Verdana"/>
                <w:b/>
                <w:sz w:val="16"/>
                <w:szCs w:val="16"/>
              </w:rPr>
              <w:t>«</w:t>
            </w:r>
            <w:proofErr w:type="spellStart"/>
            <w:r w:rsidRPr="00237646">
              <w:rPr>
                <w:rFonts w:ascii="Verdana" w:hAnsi="Verdana"/>
                <w:b/>
                <w:sz w:val="16"/>
                <w:szCs w:val="16"/>
              </w:rPr>
              <w:t>ТрастАгро</w:t>
            </w:r>
            <w:proofErr w:type="spellEnd"/>
            <w:r w:rsidRPr="00237646">
              <w:rPr>
                <w:rFonts w:ascii="Verdana" w:hAnsi="Verdana"/>
                <w:b/>
                <w:sz w:val="16"/>
                <w:szCs w:val="16"/>
              </w:rPr>
              <w:t>-Нива 1</w:t>
            </w:r>
            <w:r>
              <w:rPr>
                <w:rFonts w:ascii="Verdana" w:hAnsi="Verdana"/>
                <w:b/>
                <w:sz w:val="16"/>
                <w:szCs w:val="16"/>
              </w:rPr>
              <w:t>»</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8D932EE" w14:textId="77777777" w:rsidR="00D31A3E" w:rsidRPr="0054316D" w:rsidRDefault="00D31A3E" w:rsidP="00AB7966">
            <w:pPr>
              <w:jc w:val="center"/>
              <w:rPr>
                <w:rFonts w:ascii="Verdana" w:hAnsi="Verdana"/>
                <w:sz w:val="16"/>
                <w:szCs w:val="16"/>
              </w:rPr>
            </w:pPr>
            <w:r w:rsidRPr="00237646">
              <w:rPr>
                <w:rFonts w:ascii="Verdana" w:hAnsi="Verdana"/>
                <w:sz w:val="16"/>
                <w:szCs w:val="16"/>
              </w:rPr>
              <w:t xml:space="preserve">ООО </w:t>
            </w:r>
            <w:r>
              <w:rPr>
                <w:rFonts w:ascii="Verdana" w:hAnsi="Verdana"/>
                <w:sz w:val="16"/>
                <w:szCs w:val="16"/>
              </w:rPr>
              <w:t>«</w:t>
            </w:r>
            <w:proofErr w:type="spellStart"/>
            <w:r w:rsidRPr="00237646">
              <w:rPr>
                <w:rFonts w:ascii="Verdana" w:hAnsi="Verdana"/>
                <w:sz w:val="16"/>
                <w:szCs w:val="16"/>
              </w:rPr>
              <w:t>Кортева</w:t>
            </w:r>
            <w:proofErr w:type="spellEnd"/>
            <w:r w:rsidRPr="00237646">
              <w:rPr>
                <w:rFonts w:ascii="Verdana" w:hAnsi="Verdana"/>
                <w:sz w:val="16"/>
                <w:szCs w:val="16"/>
              </w:rPr>
              <w:t xml:space="preserve"> </w:t>
            </w:r>
            <w:proofErr w:type="spellStart"/>
            <w:r w:rsidRPr="00237646">
              <w:rPr>
                <w:rFonts w:ascii="Verdana" w:hAnsi="Verdana"/>
                <w:sz w:val="16"/>
                <w:szCs w:val="16"/>
              </w:rPr>
              <w:t>Агрисаенс</w:t>
            </w:r>
            <w:proofErr w:type="spellEnd"/>
            <w:r w:rsidRPr="00237646">
              <w:rPr>
                <w:rFonts w:ascii="Verdana" w:hAnsi="Verdana"/>
                <w:sz w:val="16"/>
                <w:szCs w:val="16"/>
              </w:rPr>
              <w:t xml:space="preserve"> Рус</w:t>
            </w:r>
            <w:r>
              <w:rPr>
                <w:rFonts w:ascii="Verdana" w:hAnsi="Verdana"/>
                <w:sz w:val="16"/>
                <w:szCs w:val="16"/>
              </w:rPr>
              <w:t>»</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3F83C0F5" w14:textId="77777777" w:rsidR="00D31A3E" w:rsidRPr="0054316D" w:rsidRDefault="00D31A3E" w:rsidP="00AB7966">
            <w:pPr>
              <w:jc w:val="center"/>
              <w:rPr>
                <w:rFonts w:ascii="Verdana" w:hAnsi="Verdana"/>
                <w:sz w:val="16"/>
                <w:szCs w:val="16"/>
              </w:rPr>
            </w:pPr>
            <w:r w:rsidRPr="00237646">
              <w:rPr>
                <w:rFonts w:ascii="Verdana" w:hAnsi="Verdana"/>
                <w:sz w:val="16"/>
                <w:szCs w:val="16"/>
              </w:rPr>
              <w:t>Взыскание убытков</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C8E5171" w14:textId="77777777" w:rsidR="00D31A3E" w:rsidRPr="00237646" w:rsidRDefault="00D31A3E" w:rsidP="00AB7966">
            <w:pPr>
              <w:jc w:val="center"/>
              <w:rPr>
                <w:rFonts w:ascii="Verdana" w:hAnsi="Verdana"/>
                <w:sz w:val="16"/>
                <w:szCs w:val="16"/>
              </w:rPr>
            </w:pPr>
            <w:r w:rsidRPr="00237646">
              <w:rPr>
                <w:rFonts w:ascii="Verdana" w:hAnsi="Verdana"/>
                <w:sz w:val="16"/>
                <w:szCs w:val="16"/>
              </w:rPr>
              <w:t>1</w:t>
            </w:r>
            <w:r>
              <w:rPr>
                <w:rFonts w:ascii="Verdana" w:hAnsi="Verdana"/>
                <w:sz w:val="16"/>
                <w:szCs w:val="16"/>
              </w:rPr>
              <w:t> </w:t>
            </w:r>
            <w:r w:rsidRPr="00237646">
              <w:rPr>
                <w:rFonts w:ascii="Verdana" w:hAnsi="Verdana"/>
                <w:sz w:val="16"/>
                <w:szCs w:val="16"/>
              </w:rPr>
              <w:t>564</w:t>
            </w:r>
            <w:r>
              <w:rPr>
                <w:rFonts w:ascii="Verdana" w:hAnsi="Verdana"/>
                <w:sz w:val="16"/>
                <w:szCs w:val="16"/>
              </w:rPr>
              <w:t> </w:t>
            </w:r>
            <w:r w:rsidRPr="00237646">
              <w:rPr>
                <w:rFonts w:ascii="Verdana" w:hAnsi="Verdana"/>
                <w:sz w:val="16"/>
                <w:szCs w:val="16"/>
              </w:rPr>
              <w:t>288</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AD73F1B" w14:textId="77777777" w:rsidR="00D31A3E" w:rsidRPr="0054316D" w:rsidRDefault="00D31A3E" w:rsidP="00AB7966">
            <w:pPr>
              <w:jc w:val="center"/>
              <w:rPr>
                <w:rFonts w:ascii="Verdana" w:hAnsi="Verdana"/>
                <w:sz w:val="16"/>
                <w:szCs w:val="16"/>
                <w:u w:val="single"/>
              </w:rPr>
            </w:pPr>
            <w:r w:rsidRPr="00237646">
              <w:rPr>
                <w:rFonts w:ascii="Verdana" w:hAnsi="Verdana"/>
                <w:sz w:val="16"/>
                <w:szCs w:val="16"/>
                <w:u w:val="single"/>
              </w:rPr>
              <w:t>А49-10045/2022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6E9CCD97" w14:textId="77777777" w:rsidR="00D31A3E" w:rsidRPr="00237646" w:rsidRDefault="00D31A3E" w:rsidP="00AB7966">
            <w:pPr>
              <w:jc w:val="center"/>
              <w:rPr>
                <w:rFonts w:ascii="Verdana" w:hAnsi="Verdana"/>
                <w:sz w:val="16"/>
                <w:szCs w:val="16"/>
              </w:rPr>
            </w:pPr>
            <w:r w:rsidRPr="00237646">
              <w:rPr>
                <w:rFonts w:ascii="Verdana" w:hAnsi="Verdana"/>
                <w:sz w:val="16"/>
                <w:szCs w:val="16"/>
              </w:rPr>
              <w:t>На рассмотрении</w:t>
            </w:r>
            <w:r>
              <w:rPr>
                <w:rFonts w:ascii="Verdana" w:hAnsi="Verdana"/>
                <w:sz w:val="16"/>
                <w:szCs w:val="16"/>
              </w:rPr>
              <w:t xml:space="preserve">, </w:t>
            </w:r>
            <w:r w:rsidRPr="00237646">
              <w:rPr>
                <w:rFonts w:ascii="Verdana" w:hAnsi="Verdana"/>
                <w:sz w:val="16"/>
                <w:szCs w:val="16"/>
              </w:rPr>
              <w:t>задолженность погашена, планируется отказ от иска</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0881172" w14:textId="77777777" w:rsidR="00D31A3E" w:rsidRPr="0040323B" w:rsidRDefault="00D31A3E" w:rsidP="00AB7966">
            <w:pPr>
              <w:jc w:val="center"/>
              <w:rPr>
                <w:rFonts w:ascii="Verdana" w:hAnsi="Verdana"/>
                <w:sz w:val="16"/>
                <w:szCs w:val="16"/>
              </w:rPr>
            </w:pPr>
            <w:r>
              <w:rPr>
                <w:rFonts w:ascii="Verdana" w:hAnsi="Verdana"/>
                <w:sz w:val="16"/>
                <w:szCs w:val="16"/>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4F11F1FE" w14:textId="77777777" w:rsidR="00D31A3E" w:rsidRPr="0040323B" w:rsidRDefault="00D31A3E" w:rsidP="00AB7966">
            <w:pPr>
              <w:jc w:val="center"/>
              <w:rPr>
                <w:rFonts w:ascii="Verdana" w:hAnsi="Verdana"/>
                <w:sz w:val="16"/>
                <w:szCs w:val="16"/>
              </w:rPr>
            </w:pPr>
            <w:r w:rsidRPr="000A47B8">
              <w:rPr>
                <w:rFonts w:ascii="Verdana" w:hAnsi="Verdana"/>
                <w:sz w:val="16"/>
                <w:szCs w:val="16"/>
              </w:rPr>
              <w:t>не наступил</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7E7D8439" w14:textId="77777777" w:rsidR="00D31A3E" w:rsidRPr="0040323B" w:rsidRDefault="00D31A3E" w:rsidP="00AB7966">
            <w:pPr>
              <w:jc w:val="center"/>
              <w:rPr>
                <w:rFonts w:ascii="Verdana" w:hAnsi="Verdana"/>
                <w:sz w:val="16"/>
                <w:szCs w:val="16"/>
              </w:rPr>
            </w:pPr>
            <w:r w:rsidRPr="000A47B8">
              <w:rPr>
                <w:rFonts w:ascii="Verdana" w:hAnsi="Verdana"/>
                <w:sz w:val="16"/>
                <w:szCs w:val="16"/>
              </w:rPr>
              <w:t>нет</w:t>
            </w:r>
          </w:p>
        </w:tc>
      </w:tr>
      <w:tr w:rsidR="00D31A3E" w:rsidRPr="0040323B" w14:paraId="34C953BF" w14:textId="77777777" w:rsidTr="001E23EC">
        <w:trPr>
          <w:trHeight w:val="870"/>
        </w:trPr>
        <w:tc>
          <w:tcPr>
            <w:tcW w:w="185" w:type="pct"/>
            <w:tcBorders>
              <w:top w:val="single" w:sz="4" w:space="0" w:color="auto"/>
              <w:left w:val="single" w:sz="4" w:space="0" w:color="auto"/>
              <w:bottom w:val="single" w:sz="4" w:space="0" w:color="auto"/>
              <w:right w:val="single" w:sz="4" w:space="0" w:color="auto"/>
            </w:tcBorders>
            <w:vAlign w:val="center"/>
          </w:tcPr>
          <w:p w14:paraId="190CDE96" w14:textId="77777777" w:rsidR="00D31A3E" w:rsidRDefault="00D31A3E" w:rsidP="00AB7966">
            <w:pPr>
              <w:jc w:val="center"/>
              <w:rPr>
                <w:rFonts w:ascii="Verdana" w:hAnsi="Verdana"/>
                <w:sz w:val="16"/>
                <w:szCs w:val="16"/>
              </w:rPr>
            </w:pPr>
            <w:r>
              <w:rPr>
                <w:rFonts w:ascii="Verdana" w:hAnsi="Verdana"/>
                <w:sz w:val="16"/>
                <w:szCs w:val="16"/>
              </w:rPr>
              <w:t>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DC3EA86" w14:textId="7A98276A" w:rsidR="00D31A3E" w:rsidRPr="00237646" w:rsidRDefault="00D31A3E" w:rsidP="00AB7966">
            <w:pPr>
              <w:jc w:val="center"/>
              <w:rPr>
                <w:rFonts w:ascii="Verdana" w:hAnsi="Verdana"/>
                <w:b/>
                <w:sz w:val="16"/>
                <w:szCs w:val="16"/>
              </w:rPr>
            </w:pPr>
            <w:r w:rsidRPr="00820DFE">
              <w:rPr>
                <w:rFonts w:ascii="Verdana" w:hAnsi="Verdana"/>
                <w:b/>
                <w:sz w:val="16"/>
                <w:szCs w:val="16"/>
              </w:rPr>
              <w:t>ООО «</w:t>
            </w:r>
            <w:proofErr w:type="spellStart"/>
            <w:r w:rsidRPr="00820DFE">
              <w:rPr>
                <w:rFonts w:ascii="Verdana" w:hAnsi="Verdana"/>
                <w:b/>
                <w:sz w:val="16"/>
                <w:szCs w:val="16"/>
              </w:rPr>
              <w:t>ТрастАгро</w:t>
            </w:r>
            <w:proofErr w:type="spellEnd"/>
            <w:r w:rsidRPr="00820DFE">
              <w:rPr>
                <w:rFonts w:ascii="Verdana" w:hAnsi="Verdana"/>
                <w:b/>
                <w:sz w:val="16"/>
                <w:szCs w:val="16"/>
              </w:rPr>
              <w:t>-Нива 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008DBD8" w14:textId="77777777" w:rsidR="00D31A3E" w:rsidRPr="00237646" w:rsidRDefault="00D31A3E" w:rsidP="00AB7966">
            <w:pPr>
              <w:jc w:val="center"/>
              <w:rPr>
                <w:rFonts w:ascii="Verdana" w:hAnsi="Verdana"/>
                <w:sz w:val="16"/>
                <w:szCs w:val="16"/>
              </w:rPr>
            </w:pPr>
            <w:r w:rsidRPr="00820DFE">
              <w:rPr>
                <w:rFonts w:ascii="Verdana" w:hAnsi="Verdana"/>
                <w:sz w:val="16"/>
                <w:szCs w:val="16"/>
              </w:rPr>
              <w:t xml:space="preserve">ООО </w:t>
            </w:r>
            <w:r>
              <w:rPr>
                <w:rFonts w:ascii="Verdana" w:hAnsi="Verdana"/>
                <w:sz w:val="16"/>
                <w:szCs w:val="16"/>
              </w:rPr>
              <w:t>«</w:t>
            </w:r>
            <w:proofErr w:type="spellStart"/>
            <w:r w:rsidRPr="00820DFE">
              <w:rPr>
                <w:rFonts w:ascii="Verdana" w:hAnsi="Verdana"/>
                <w:sz w:val="16"/>
                <w:szCs w:val="16"/>
              </w:rPr>
              <w:t>Меткон</w:t>
            </w:r>
            <w:proofErr w:type="spellEnd"/>
            <w:r>
              <w:rPr>
                <w:rFonts w:ascii="Verdana" w:hAnsi="Verdana"/>
                <w:sz w:val="16"/>
                <w:szCs w:val="16"/>
              </w:rPr>
              <w:t>»</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6EE693AE" w14:textId="77777777" w:rsidR="00D31A3E" w:rsidRPr="00237646" w:rsidRDefault="00D31A3E" w:rsidP="00AB7966">
            <w:pPr>
              <w:jc w:val="center"/>
              <w:rPr>
                <w:rFonts w:ascii="Verdana" w:hAnsi="Verdana"/>
                <w:sz w:val="16"/>
                <w:szCs w:val="16"/>
              </w:rPr>
            </w:pPr>
            <w:r w:rsidRPr="00820DFE">
              <w:rPr>
                <w:rFonts w:ascii="Verdana" w:hAnsi="Verdana"/>
                <w:sz w:val="16"/>
                <w:szCs w:val="16"/>
              </w:rPr>
              <w:t>Неосновательное обогащение</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EBC6C7B" w14:textId="77777777" w:rsidR="00D31A3E" w:rsidRPr="00237646" w:rsidRDefault="00D31A3E" w:rsidP="00AB7966">
            <w:pPr>
              <w:jc w:val="center"/>
              <w:rPr>
                <w:rFonts w:ascii="Verdana" w:hAnsi="Verdana"/>
                <w:sz w:val="16"/>
                <w:szCs w:val="16"/>
              </w:rPr>
            </w:pPr>
            <w:r w:rsidRPr="00820DFE">
              <w:rPr>
                <w:rFonts w:ascii="Verdana" w:hAnsi="Verdana"/>
                <w:sz w:val="16"/>
                <w:szCs w:val="16"/>
              </w:rPr>
              <w:t>31</w:t>
            </w:r>
            <w:r>
              <w:rPr>
                <w:rFonts w:ascii="Verdana" w:hAnsi="Verdana"/>
                <w:sz w:val="16"/>
                <w:szCs w:val="16"/>
              </w:rPr>
              <w:t> </w:t>
            </w:r>
            <w:r w:rsidRPr="00820DFE">
              <w:rPr>
                <w:rFonts w:ascii="Verdana" w:hAnsi="Verdana"/>
                <w:sz w:val="16"/>
                <w:szCs w:val="16"/>
              </w:rPr>
              <w:t>213</w:t>
            </w:r>
            <w:r>
              <w:rPr>
                <w:rFonts w:ascii="Verdana" w:hAnsi="Verdana"/>
                <w:sz w:val="16"/>
                <w:szCs w:val="16"/>
              </w:rPr>
              <w:t> </w:t>
            </w:r>
            <w:r w:rsidRPr="00820DFE">
              <w:rPr>
                <w:rFonts w:ascii="Verdana" w:hAnsi="Verdana"/>
                <w:sz w:val="16"/>
                <w:szCs w:val="16"/>
              </w:rPr>
              <w:t>919</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D9A6BF2" w14:textId="77777777" w:rsidR="00D31A3E" w:rsidRPr="00237646" w:rsidRDefault="00D31A3E" w:rsidP="00AB7966">
            <w:pPr>
              <w:jc w:val="center"/>
              <w:rPr>
                <w:rFonts w:ascii="Verdana" w:hAnsi="Verdana"/>
                <w:sz w:val="16"/>
                <w:szCs w:val="16"/>
                <w:u w:val="single"/>
              </w:rPr>
            </w:pPr>
            <w:r w:rsidRPr="00820DFE">
              <w:rPr>
                <w:rFonts w:ascii="Verdana" w:hAnsi="Verdana"/>
                <w:sz w:val="16"/>
                <w:szCs w:val="16"/>
                <w:u w:val="single"/>
              </w:rPr>
              <w:t>А49-10918/2022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682C04C5" w14:textId="77777777" w:rsidR="00D31A3E" w:rsidRPr="00237646" w:rsidRDefault="00D31A3E" w:rsidP="00AB7966">
            <w:pPr>
              <w:jc w:val="center"/>
              <w:rPr>
                <w:rFonts w:ascii="Verdana" w:hAnsi="Verdana"/>
                <w:sz w:val="16"/>
                <w:szCs w:val="16"/>
              </w:rPr>
            </w:pPr>
            <w:r w:rsidRPr="00820DFE">
              <w:rPr>
                <w:rFonts w:ascii="Verdana" w:hAnsi="Verdana"/>
                <w:sz w:val="16"/>
                <w:szCs w:val="16"/>
              </w:rPr>
              <w:t>На рассмотрении</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BBFDBF2" w14:textId="77777777" w:rsidR="00D31A3E" w:rsidRDefault="00D31A3E" w:rsidP="00AB7966">
            <w:pPr>
              <w:jc w:val="center"/>
              <w:rPr>
                <w:rFonts w:ascii="Verdana" w:hAnsi="Verdana"/>
                <w:sz w:val="16"/>
                <w:szCs w:val="16"/>
              </w:rPr>
            </w:pPr>
            <w:r>
              <w:rPr>
                <w:rFonts w:ascii="Verdana" w:hAnsi="Verdana"/>
                <w:sz w:val="16"/>
                <w:szCs w:val="16"/>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0A65BFB7" w14:textId="77777777" w:rsidR="00D31A3E" w:rsidRPr="000A47B8" w:rsidRDefault="00D31A3E" w:rsidP="00AB7966">
            <w:pPr>
              <w:jc w:val="center"/>
              <w:rPr>
                <w:rFonts w:ascii="Verdana" w:hAnsi="Verdana"/>
                <w:sz w:val="16"/>
                <w:szCs w:val="16"/>
              </w:rPr>
            </w:pPr>
            <w:r w:rsidRPr="00820DFE">
              <w:rPr>
                <w:rFonts w:ascii="Verdana" w:hAnsi="Verdana"/>
                <w:sz w:val="16"/>
                <w:szCs w:val="16"/>
              </w:rPr>
              <w:t>не наступил</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7C787910" w14:textId="77777777" w:rsidR="00D31A3E" w:rsidRPr="000A47B8" w:rsidRDefault="00D31A3E" w:rsidP="00AB7966">
            <w:pPr>
              <w:jc w:val="center"/>
              <w:rPr>
                <w:rFonts w:ascii="Verdana" w:hAnsi="Verdana"/>
                <w:sz w:val="16"/>
                <w:szCs w:val="16"/>
              </w:rPr>
            </w:pPr>
            <w:r w:rsidRPr="00820DFE">
              <w:rPr>
                <w:rFonts w:ascii="Verdana" w:hAnsi="Verdana"/>
                <w:sz w:val="16"/>
                <w:szCs w:val="16"/>
              </w:rPr>
              <w:t>нет</w:t>
            </w:r>
          </w:p>
        </w:tc>
      </w:tr>
      <w:tr w:rsidR="00D31A3E" w:rsidRPr="0040323B" w14:paraId="5D09597D" w14:textId="77777777" w:rsidTr="001E23EC">
        <w:trPr>
          <w:trHeight w:val="870"/>
        </w:trPr>
        <w:tc>
          <w:tcPr>
            <w:tcW w:w="185" w:type="pct"/>
            <w:tcBorders>
              <w:top w:val="single" w:sz="4" w:space="0" w:color="auto"/>
              <w:left w:val="single" w:sz="4" w:space="0" w:color="auto"/>
              <w:bottom w:val="single" w:sz="4" w:space="0" w:color="auto"/>
              <w:right w:val="single" w:sz="4" w:space="0" w:color="auto"/>
            </w:tcBorders>
            <w:vAlign w:val="center"/>
          </w:tcPr>
          <w:p w14:paraId="2A9EA6D2" w14:textId="77777777" w:rsidR="00D31A3E" w:rsidRPr="0040323B" w:rsidRDefault="00D31A3E" w:rsidP="00AB7966">
            <w:pPr>
              <w:jc w:val="center"/>
              <w:rPr>
                <w:rFonts w:ascii="Verdana" w:hAnsi="Verdana"/>
                <w:sz w:val="16"/>
                <w:szCs w:val="16"/>
              </w:rPr>
            </w:pPr>
            <w:r>
              <w:rPr>
                <w:rFonts w:ascii="Verdana" w:hAnsi="Verdana"/>
                <w:sz w:val="16"/>
                <w:szCs w:val="16"/>
              </w:rPr>
              <w:t>5</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372975D" w14:textId="77777777" w:rsidR="00D31A3E" w:rsidRPr="00237646" w:rsidRDefault="00D31A3E" w:rsidP="00AB7966">
            <w:pPr>
              <w:jc w:val="center"/>
              <w:rPr>
                <w:rFonts w:ascii="Verdana" w:hAnsi="Verdana"/>
                <w:b/>
                <w:sz w:val="16"/>
                <w:szCs w:val="16"/>
              </w:rPr>
            </w:pPr>
            <w:r w:rsidRPr="00237646">
              <w:rPr>
                <w:rFonts w:ascii="Verdana" w:hAnsi="Verdana"/>
                <w:b/>
                <w:sz w:val="16"/>
                <w:szCs w:val="16"/>
              </w:rPr>
              <w:t xml:space="preserve">ООО </w:t>
            </w:r>
            <w:r>
              <w:rPr>
                <w:rFonts w:ascii="Verdana" w:hAnsi="Verdana"/>
                <w:b/>
                <w:sz w:val="16"/>
                <w:szCs w:val="16"/>
              </w:rPr>
              <w:t>«</w:t>
            </w:r>
            <w:proofErr w:type="spellStart"/>
            <w:r w:rsidRPr="00237646">
              <w:rPr>
                <w:rFonts w:ascii="Verdana" w:hAnsi="Verdana"/>
                <w:b/>
                <w:sz w:val="16"/>
                <w:szCs w:val="16"/>
              </w:rPr>
              <w:t>ТрастАгро</w:t>
            </w:r>
            <w:proofErr w:type="spellEnd"/>
            <w:r w:rsidRPr="00237646">
              <w:rPr>
                <w:rFonts w:ascii="Verdana" w:hAnsi="Verdana"/>
                <w:b/>
                <w:sz w:val="16"/>
                <w:szCs w:val="16"/>
              </w:rPr>
              <w:t xml:space="preserve">-Нива </w:t>
            </w:r>
            <w:r>
              <w:rPr>
                <w:rFonts w:ascii="Verdana" w:hAnsi="Verdana"/>
                <w:b/>
                <w:sz w:val="16"/>
                <w:szCs w:val="16"/>
              </w:rPr>
              <w:t>2»</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E2592CA" w14:textId="77777777" w:rsidR="00D31A3E" w:rsidRPr="00237646" w:rsidRDefault="00D31A3E" w:rsidP="00AB7966">
            <w:pPr>
              <w:jc w:val="center"/>
              <w:rPr>
                <w:rFonts w:ascii="Verdana" w:hAnsi="Verdana"/>
                <w:sz w:val="16"/>
                <w:szCs w:val="16"/>
              </w:rPr>
            </w:pPr>
            <w:r w:rsidRPr="00237646">
              <w:rPr>
                <w:rFonts w:ascii="Verdana" w:hAnsi="Verdana"/>
                <w:sz w:val="16"/>
                <w:szCs w:val="16"/>
              </w:rPr>
              <w:t>ИП Подгорнов А. С.</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027D3E95" w14:textId="77777777" w:rsidR="00D31A3E" w:rsidRPr="00237646" w:rsidRDefault="00D31A3E" w:rsidP="00AB7966">
            <w:pPr>
              <w:jc w:val="center"/>
              <w:rPr>
                <w:rFonts w:ascii="Verdana" w:hAnsi="Verdana"/>
                <w:sz w:val="16"/>
                <w:szCs w:val="16"/>
              </w:rPr>
            </w:pPr>
            <w:r w:rsidRPr="00237646">
              <w:rPr>
                <w:rFonts w:ascii="Verdana" w:hAnsi="Verdana"/>
                <w:sz w:val="16"/>
                <w:szCs w:val="16"/>
              </w:rPr>
              <w:t>Взыскание задолженности</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9D67C86" w14:textId="77777777" w:rsidR="00D31A3E" w:rsidRPr="00237646" w:rsidRDefault="00D31A3E" w:rsidP="00AB7966">
            <w:pPr>
              <w:jc w:val="center"/>
              <w:rPr>
                <w:rFonts w:ascii="Verdana" w:hAnsi="Verdana"/>
                <w:sz w:val="16"/>
                <w:szCs w:val="16"/>
              </w:rPr>
            </w:pPr>
            <w:r w:rsidRPr="00237646">
              <w:rPr>
                <w:rFonts w:ascii="Verdana" w:hAnsi="Verdana"/>
                <w:sz w:val="16"/>
                <w:szCs w:val="16"/>
              </w:rPr>
              <w:t>574</w:t>
            </w:r>
            <w:r>
              <w:rPr>
                <w:rFonts w:ascii="Verdana" w:hAnsi="Verdana"/>
                <w:sz w:val="16"/>
                <w:szCs w:val="16"/>
              </w:rPr>
              <w:t> </w:t>
            </w:r>
            <w:r w:rsidRPr="00237646">
              <w:rPr>
                <w:rFonts w:ascii="Verdana" w:hAnsi="Verdana"/>
                <w:sz w:val="16"/>
                <w:szCs w:val="16"/>
              </w:rPr>
              <w:t>975</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473E278" w14:textId="77777777" w:rsidR="00D31A3E" w:rsidRPr="00237646" w:rsidRDefault="00D31A3E" w:rsidP="00AB7966">
            <w:pPr>
              <w:jc w:val="center"/>
              <w:rPr>
                <w:rFonts w:ascii="Verdana" w:hAnsi="Verdana"/>
                <w:sz w:val="16"/>
                <w:szCs w:val="16"/>
                <w:u w:val="single"/>
              </w:rPr>
            </w:pPr>
            <w:r w:rsidRPr="00237646">
              <w:rPr>
                <w:rFonts w:ascii="Verdana" w:hAnsi="Verdana"/>
                <w:sz w:val="16"/>
                <w:szCs w:val="16"/>
                <w:u w:val="single"/>
              </w:rPr>
              <w:t>А49-4302/2022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7CC3F280" w14:textId="77777777" w:rsidR="00D31A3E" w:rsidRPr="00237646" w:rsidRDefault="00D31A3E" w:rsidP="00AB7966">
            <w:pPr>
              <w:jc w:val="center"/>
              <w:rPr>
                <w:rFonts w:ascii="Verdana" w:hAnsi="Verdana"/>
                <w:sz w:val="16"/>
                <w:szCs w:val="16"/>
              </w:rPr>
            </w:pPr>
            <w:r w:rsidRPr="00237646">
              <w:rPr>
                <w:rFonts w:ascii="Verdana" w:hAnsi="Verdana"/>
                <w:sz w:val="16"/>
                <w:szCs w:val="16"/>
              </w:rPr>
              <w:t>На рассмотрении</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43B21B3" w14:textId="77777777" w:rsidR="00D31A3E" w:rsidRPr="0040323B" w:rsidRDefault="00D31A3E" w:rsidP="00AB7966">
            <w:pPr>
              <w:jc w:val="center"/>
              <w:rPr>
                <w:rFonts w:ascii="Verdana" w:hAnsi="Verdana"/>
                <w:sz w:val="16"/>
                <w:szCs w:val="16"/>
              </w:rPr>
            </w:pPr>
            <w:r>
              <w:rPr>
                <w:rFonts w:ascii="Verdana" w:hAnsi="Verdana"/>
                <w:sz w:val="16"/>
                <w:szCs w:val="16"/>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6B88739E" w14:textId="77777777" w:rsidR="00D31A3E" w:rsidRPr="0040323B" w:rsidRDefault="00D31A3E" w:rsidP="00AB7966">
            <w:pPr>
              <w:jc w:val="center"/>
              <w:rPr>
                <w:rFonts w:ascii="Verdana" w:hAnsi="Verdana"/>
                <w:sz w:val="16"/>
                <w:szCs w:val="16"/>
              </w:rPr>
            </w:pPr>
            <w:r w:rsidRPr="000A47B8">
              <w:rPr>
                <w:rFonts w:ascii="Verdana" w:hAnsi="Verdana"/>
                <w:sz w:val="16"/>
                <w:szCs w:val="16"/>
              </w:rPr>
              <w:t>не наступил</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CC858F3" w14:textId="77777777" w:rsidR="00D31A3E" w:rsidRPr="0040323B" w:rsidRDefault="00D31A3E" w:rsidP="00AB7966">
            <w:pPr>
              <w:jc w:val="center"/>
              <w:rPr>
                <w:rFonts w:ascii="Verdana" w:hAnsi="Verdana"/>
                <w:sz w:val="16"/>
                <w:szCs w:val="16"/>
              </w:rPr>
            </w:pPr>
            <w:r w:rsidRPr="000A47B8">
              <w:rPr>
                <w:rFonts w:ascii="Verdana" w:hAnsi="Verdana"/>
                <w:sz w:val="16"/>
                <w:szCs w:val="16"/>
              </w:rPr>
              <w:t>нет</w:t>
            </w:r>
          </w:p>
        </w:tc>
      </w:tr>
      <w:tr w:rsidR="00D31A3E" w:rsidRPr="0040323B" w14:paraId="73EA67FB" w14:textId="77777777" w:rsidTr="001E23EC">
        <w:trPr>
          <w:trHeight w:val="870"/>
        </w:trPr>
        <w:tc>
          <w:tcPr>
            <w:tcW w:w="185" w:type="pct"/>
            <w:tcBorders>
              <w:top w:val="single" w:sz="4" w:space="0" w:color="auto"/>
              <w:left w:val="single" w:sz="4" w:space="0" w:color="auto"/>
              <w:bottom w:val="single" w:sz="4" w:space="0" w:color="auto"/>
              <w:right w:val="single" w:sz="4" w:space="0" w:color="auto"/>
            </w:tcBorders>
            <w:vAlign w:val="center"/>
          </w:tcPr>
          <w:p w14:paraId="4ABAE9F3" w14:textId="77777777" w:rsidR="00D31A3E" w:rsidRPr="0040323B" w:rsidRDefault="00D31A3E" w:rsidP="00AB7966">
            <w:pPr>
              <w:jc w:val="center"/>
              <w:rPr>
                <w:rFonts w:ascii="Verdana" w:hAnsi="Verdana"/>
                <w:sz w:val="16"/>
                <w:szCs w:val="16"/>
              </w:rPr>
            </w:pPr>
            <w:r>
              <w:rPr>
                <w:rFonts w:ascii="Verdana" w:hAnsi="Verdana"/>
                <w:sz w:val="16"/>
                <w:szCs w:val="16"/>
              </w:rPr>
              <w:lastRenderedPageBreak/>
              <w:t>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FADEB70" w14:textId="77777777" w:rsidR="00D31A3E" w:rsidRPr="00237646" w:rsidRDefault="00D31A3E" w:rsidP="00AB7966">
            <w:pPr>
              <w:jc w:val="center"/>
              <w:rPr>
                <w:rFonts w:ascii="Verdana" w:hAnsi="Verdana"/>
                <w:b/>
                <w:sz w:val="16"/>
                <w:szCs w:val="16"/>
              </w:rPr>
            </w:pPr>
            <w:r w:rsidRPr="00237646">
              <w:rPr>
                <w:rFonts w:ascii="Verdana" w:hAnsi="Verdana"/>
                <w:b/>
                <w:sz w:val="16"/>
                <w:szCs w:val="16"/>
              </w:rPr>
              <w:t xml:space="preserve">ООО </w:t>
            </w:r>
            <w:r>
              <w:rPr>
                <w:rFonts w:ascii="Verdana" w:hAnsi="Verdana"/>
                <w:b/>
                <w:sz w:val="16"/>
                <w:szCs w:val="16"/>
              </w:rPr>
              <w:t>«</w:t>
            </w:r>
            <w:proofErr w:type="spellStart"/>
            <w:r w:rsidRPr="00237646">
              <w:rPr>
                <w:rFonts w:ascii="Verdana" w:hAnsi="Verdana"/>
                <w:b/>
                <w:sz w:val="16"/>
                <w:szCs w:val="16"/>
              </w:rPr>
              <w:t>ТрастАгро</w:t>
            </w:r>
            <w:proofErr w:type="spellEnd"/>
            <w:r w:rsidRPr="00237646">
              <w:rPr>
                <w:rFonts w:ascii="Verdana" w:hAnsi="Verdana"/>
                <w:b/>
                <w:sz w:val="16"/>
                <w:szCs w:val="16"/>
              </w:rPr>
              <w:t>-Нива 2</w:t>
            </w:r>
            <w:r>
              <w:rPr>
                <w:rFonts w:ascii="Verdana" w:hAnsi="Verdana"/>
                <w:b/>
                <w:sz w:val="16"/>
                <w:szCs w:val="16"/>
              </w:rPr>
              <w:t>»</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E2E1190" w14:textId="77777777" w:rsidR="00D31A3E" w:rsidRPr="00237646" w:rsidRDefault="00D31A3E" w:rsidP="00AB7966">
            <w:pPr>
              <w:jc w:val="center"/>
              <w:rPr>
                <w:rFonts w:ascii="Verdana" w:hAnsi="Verdana"/>
                <w:sz w:val="16"/>
                <w:szCs w:val="16"/>
              </w:rPr>
            </w:pPr>
            <w:r w:rsidRPr="00237646">
              <w:rPr>
                <w:rFonts w:ascii="Verdana" w:hAnsi="Verdana"/>
                <w:sz w:val="16"/>
                <w:szCs w:val="16"/>
              </w:rPr>
              <w:t xml:space="preserve">ООО </w:t>
            </w:r>
            <w:r>
              <w:rPr>
                <w:rFonts w:ascii="Verdana" w:hAnsi="Verdana"/>
                <w:sz w:val="16"/>
                <w:szCs w:val="16"/>
              </w:rPr>
              <w:t>«</w:t>
            </w:r>
            <w:proofErr w:type="spellStart"/>
            <w:r w:rsidRPr="00237646">
              <w:rPr>
                <w:rFonts w:ascii="Verdana" w:hAnsi="Verdana"/>
                <w:sz w:val="16"/>
                <w:szCs w:val="16"/>
              </w:rPr>
              <w:t>Кортева</w:t>
            </w:r>
            <w:proofErr w:type="spellEnd"/>
            <w:r w:rsidRPr="00237646">
              <w:rPr>
                <w:rFonts w:ascii="Verdana" w:hAnsi="Verdana"/>
                <w:sz w:val="16"/>
                <w:szCs w:val="16"/>
              </w:rPr>
              <w:t xml:space="preserve"> </w:t>
            </w:r>
            <w:proofErr w:type="spellStart"/>
            <w:r w:rsidRPr="00237646">
              <w:rPr>
                <w:rFonts w:ascii="Verdana" w:hAnsi="Verdana"/>
                <w:sz w:val="16"/>
                <w:szCs w:val="16"/>
              </w:rPr>
              <w:t>Агрисаенс</w:t>
            </w:r>
            <w:proofErr w:type="spellEnd"/>
            <w:r w:rsidRPr="00237646">
              <w:rPr>
                <w:rFonts w:ascii="Verdana" w:hAnsi="Verdana"/>
                <w:sz w:val="16"/>
                <w:szCs w:val="16"/>
              </w:rPr>
              <w:t xml:space="preserve"> Рус</w:t>
            </w:r>
            <w:r>
              <w:rPr>
                <w:rFonts w:ascii="Verdana" w:hAnsi="Verdana"/>
                <w:sz w:val="16"/>
                <w:szCs w:val="16"/>
              </w:rPr>
              <w:t>»</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58648E1D" w14:textId="77777777" w:rsidR="00D31A3E" w:rsidRPr="00237646" w:rsidRDefault="00D31A3E" w:rsidP="00AB7966">
            <w:pPr>
              <w:jc w:val="center"/>
              <w:rPr>
                <w:rFonts w:ascii="Verdana" w:hAnsi="Verdana"/>
                <w:sz w:val="16"/>
                <w:szCs w:val="16"/>
              </w:rPr>
            </w:pPr>
            <w:r w:rsidRPr="00237646">
              <w:rPr>
                <w:rFonts w:ascii="Verdana" w:hAnsi="Verdana"/>
                <w:sz w:val="16"/>
                <w:szCs w:val="16"/>
              </w:rPr>
              <w:t>Взыскание убытков</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4ACCF58" w14:textId="77777777" w:rsidR="00D31A3E" w:rsidRPr="00237646" w:rsidRDefault="00D31A3E" w:rsidP="00AB7966">
            <w:pPr>
              <w:jc w:val="center"/>
              <w:rPr>
                <w:rFonts w:ascii="Verdana" w:hAnsi="Verdana"/>
                <w:sz w:val="16"/>
                <w:szCs w:val="16"/>
              </w:rPr>
            </w:pPr>
            <w:r w:rsidRPr="00237646">
              <w:rPr>
                <w:rFonts w:ascii="Verdana" w:hAnsi="Verdana"/>
                <w:sz w:val="16"/>
                <w:szCs w:val="16"/>
              </w:rPr>
              <w:t>4</w:t>
            </w:r>
            <w:r>
              <w:rPr>
                <w:rFonts w:ascii="Verdana" w:hAnsi="Verdana"/>
                <w:sz w:val="16"/>
                <w:szCs w:val="16"/>
              </w:rPr>
              <w:t> </w:t>
            </w:r>
            <w:r w:rsidRPr="00237646">
              <w:rPr>
                <w:rFonts w:ascii="Verdana" w:hAnsi="Verdana"/>
                <w:sz w:val="16"/>
                <w:szCs w:val="16"/>
              </w:rPr>
              <w:t>010</w:t>
            </w:r>
            <w:r>
              <w:rPr>
                <w:rFonts w:ascii="Verdana" w:hAnsi="Verdana"/>
                <w:sz w:val="16"/>
                <w:szCs w:val="16"/>
              </w:rPr>
              <w:t> </w:t>
            </w:r>
            <w:r w:rsidRPr="00237646">
              <w:rPr>
                <w:rFonts w:ascii="Verdana" w:hAnsi="Verdana"/>
                <w:sz w:val="16"/>
                <w:szCs w:val="16"/>
              </w:rPr>
              <w:t>079</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49B3086" w14:textId="77777777" w:rsidR="00D31A3E" w:rsidRPr="00237646" w:rsidRDefault="00D31A3E" w:rsidP="00AB7966">
            <w:pPr>
              <w:jc w:val="center"/>
              <w:rPr>
                <w:rFonts w:ascii="Verdana" w:hAnsi="Verdana"/>
                <w:sz w:val="16"/>
                <w:szCs w:val="16"/>
                <w:u w:val="single"/>
              </w:rPr>
            </w:pPr>
            <w:r w:rsidRPr="00237646">
              <w:rPr>
                <w:rFonts w:ascii="Verdana" w:hAnsi="Verdana"/>
                <w:sz w:val="16"/>
                <w:szCs w:val="16"/>
                <w:u w:val="single"/>
              </w:rPr>
              <w:t>А49-10044/2022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20A13815" w14:textId="77777777" w:rsidR="00D31A3E" w:rsidRPr="00237646" w:rsidRDefault="00D31A3E" w:rsidP="00AB7966">
            <w:pPr>
              <w:jc w:val="center"/>
              <w:rPr>
                <w:rFonts w:ascii="Verdana" w:hAnsi="Verdana"/>
                <w:sz w:val="16"/>
                <w:szCs w:val="16"/>
              </w:rPr>
            </w:pPr>
            <w:r w:rsidRPr="00237646">
              <w:rPr>
                <w:rFonts w:ascii="Verdana" w:hAnsi="Verdana"/>
                <w:sz w:val="16"/>
                <w:szCs w:val="16"/>
              </w:rPr>
              <w:t>На рассмотрении, задолженность погашена, планируется отказ от иска</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3F14855" w14:textId="77777777" w:rsidR="00D31A3E" w:rsidRPr="0040323B" w:rsidRDefault="00D31A3E" w:rsidP="00AB7966">
            <w:pPr>
              <w:jc w:val="center"/>
              <w:rPr>
                <w:rFonts w:ascii="Verdana" w:hAnsi="Verdana"/>
                <w:sz w:val="16"/>
                <w:szCs w:val="16"/>
              </w:rPr>
            </w:pPr>
            <w:r>
              <w:rPr>
                <w:rFonts w:ascii="Verdana" w:hAnsi="Verdana"/>
                <w:sz w:val="16"/>
                <w:szCs w:val="16"/>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A70C264" w14:textId="77777777" w:rsidR="00D31A3E" w:rsidRPr="0040323B" w:rsidRDefault="00D31A3E" w:rsidP="00AB7966">
            <w:pPr>
              <w:jc w:val="center"/>
              <w:rPr>
                <w:rFonts w:ascii="Verdana" w:hAnsi="Verdana"/>
                <w:sz w:val="16"/>
                <w:szCs w:val="16"/>
              </w:rPr>
            </w:pPr>
            <w:r w:rsidRPr="000A47B8">
              <w:rPr>
                <w:rFonts w:ascii="Verdana" w:hAnsi="Verdana"/>
                <w:sz w:val="16"/>
                <w:szCs w:val="16"/>
              </w:rPr>
              <w:t>не наступил</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12DE442F" w14:textId="77777777" w:rsidR="00D31A3E" w:rsidRPr="0040323B" w:rsidRDefault="00D31A3E" w:rsidP="00AB7966">
            <w:pPr>
              <w:jc w:val="center"/>
              <w:rPr>
                <w:rFonts w:ascii="Verdana" w:hAnsi="Verdana"/>
                <w:sz w:val="16"/>
                <w:szCs w:val="16"/>
              </w:rPr>
            </w:pPr>
            <w:r w:rsidRPr="000A47B8">
              <w:rPr>
                <w:rFonts w:ascii="Verdana" w:hAnsi="Verdana"/>
                <w:sz w:val="16"/>
                <w:szCs w:val="16"/>
              </w:rPr>
              <w:t>нет</w:t>
            </w:r>
          </w:p>
        </w:tc>
      </w:tr>
      <w:tr w:rsidR="00D31A3E" w:rsidRPr="0040323B" w14:paraId="1B8297F1" w14:textId="77777777" w:rsidTr="001E23EC">
        <w:trPr>
          <w:trHeight w:val="870"/>
        </w:trPr>
        <w:tc>
          <w:tcPr>
            <w:tcW w:w="185" w:type="pct"/>
            <w:tcBorders>
              <w:top w:val="single" w:sz="4" w:space="0" w:color="auto"/>
              <w:left w:val="single" w:sz="4" w:space="0" w:color="auto"/>
              <w:bottom w:val="single" w:sz="4" w:space="0" w:color="auto"/>
              <w:right w:val="single" w:sz="4" w:space="0" w:color="auto"/>
            </w:tcBorders>
            <w:vAlign w:val="center"/>
          </w:tcPr>
          <w:p w14:paraId="02A40F22" w14:textId="77777777" w:rsidR="00D31A3E" w:rsidRDefault="00D31A3E" w:rsidP="00AB7966">
            <w:pPr>
              <w:jc w:val="center"/>
              <w:rPr>
                <w:rFonts w:ascii="Verdana" w:hAnsi="Verdana"/>
                <w:sz w:val="16"/>
                <w:szCs w:val="16"/>
              </w:rPr>
            </w:pPr>
            <w:r>
              <w:rPr>
                <w:rFonts w:ascii="Verdana" w:hAnsi="Verdana"/>
                <w:sz w:val="16"/>
                <w:szCs w:val="16"/>
              </w:rPr>
              <w:t>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AE54412" w14:textId="77777777" w:rsidR="00D31A3E" w:rsidRPr="00237646" w:rsidRDefault="00D31A3E" w:rsidP="00AB7966">
            <w:pPr>
              <w:jc w:val="center"/>
              <w:rPr>
                <w:rFonts w:ascii="Verdana" w:hAnsi="Verdana"/>
                <w:b/>
                <w:sz w:val="16"/>
                <w:szCs w:val="16"/>
              </w:rPr>
            </w:pPr>
            <w:r w:rsidRPr="00820DFE">
              <w:rPr>
                <w:rFonts w:ascii="Verdana" w:hAnsi="Verdana"/>
                <w:b/>
                <w:sz w:val="16"/>
                <w:szCs w:val="16"/>
              </w:rPr>
              <w:t>ООО «</w:t>
            </w:r>
            <w:proofErr w:type="spellStart"/>
            <w:r w:rsidRPr="00820DFE">
              <w:rPr>
                <w:rFonts w:ascii="Verdana" w:hAnsi="Verdana"/>
                <w:b/>
                <w:sz w:val="16"/>
                <w:szCs w:val="16"/>
              </w:rPr>
              <w:t>ТрастАгро</w:t>
            </w:r>
            <w:proofErr w:type="spellEnd"/>
            <w:r w:rsidRPr="00820DFE">
              <w:rPr>
                <w:rFonts w:ascii="Verdana" w:hAnsi="Verdana"/>
                <w:b/>
                <w:sz w:val="16"/>
                <w:szCs w:val="16"/>
              </w:rPr>
              <w:t>-Нива 2»</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87153A2" w14:textId="77777777" w:rsidR="00D31A3E" w:rsidRPr="00237646" w:rsidRDefault="00D31A3E" w:rsidP="00AB7966">
            <w:pPr>
              <w:jc w:val="center"/>
              <w:rPr>
                <w:rFonts w:ascii="Verdana" w:hAnsi="Verdana"/>
                <w:sz w:val="16"/>
                <w:szCs w:val="16"/>
              </w:rPr>
            </w:pPr>
            <w:r w:rsidRPr="00820DFE">
              <w:rPr>
                <w:rFonts w:ascii="Verdana" w:hAnsi="Verdana"/>
                <w:sz w:val="16"/>
                <w:szCs w:val="16"/>
              </w:rPr>
              <w:t>ООО «</w:t>
            </w:r>
            <w:proofErr w:type="spellStart"/>
            <w:r w:rsidRPr="00820DFE">
              <w:rPr>
                <w:rFonts w:ascii="Verdana" w:hAnsi="Verdana"/>
                <w:sz w:val="16"/>
                <w:szCs w:val="16"/>
              </w:rPr>
              <w:t>Меткон</w:t>
            </w:r>
            <w:proofErr w:type="spellEnd"/>
            <w:r w:rsidRPr="00820DFE">
              <w:rPr>
                <w:rFonts w:ascii="Verdana" w:hAnsi="Verdana"/>
                <w:sz w:val="16"/>
                <w:szCs w:val="16"/>
              </w:rPr>
              <w:t>»</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2EA270C1" w14:textId="77777777" w:rsidR="00D31A3E" w:rsidRPr="00237646" w:rsidRDefault="00D31A3E" w:rsidP="00AB7966">
            <w:pPr>
              <w:jc w:val="center"/>
              <w:rPr>
                <w:rFonts w:ascii="Verdana" w:hAnsi="Verdana"/>
                <w:sz w:val="16"/>
                <w:szCs w:val="16"/>
              </w:rPr>
            </w:pPr>
            <w:r w:rsidRPr="00820DFE">
              <w:rPr>
                <w:rFonts w:ascii="Verdana" w:hAnsi="Verdana"/>
                <w:sz w:val="16"/>
                <w:szCs w:val="16"/>
              </w:rPr>
              <w:t>Неосновательное обогащение</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8CC5C2E" w14:textId="77777777" w:rsidR="00D31A3E" w:rsidRPr="00237646" w:rsidRDefault="00D31A3E" w:rsidP="00AB7966">
            <w:pPr>
              <w:jc w:val="center"/>
              <w:rPr>
                <w:rFonts w:ascii="Verdana" w:hAnsi="Verdana"/>
                <w:sz w:val="16"/>
                <w:szCs w:val="16"/>
              </w:rPr>
            </w:pPr>
            <w:r w:rsidRPr="00820DFE">
              <w:rPr>
                <w:rFonts w:ascii="Verdana" w:hAnsi="Verdana"/>
                <w:sz w:val="16"/>
                <w:szCs w:val="16"/>
              </w:rPr>
              <w:t>37</w:t>
            </w:r>
            <w:r>
              <w:rPr>
                <w:rFonts w:ascii="Verdana" w:hAnsi="Verdana"/>
                <w:sz w:val="16"/>
                <w:szCs w:val="16"/>
              </w:rPr>
              <w:t> </w:t>
            </w:r>
            <w:r w:rsidRPr="00820DFE">
              <w:rPr>
                <w:rFonts w:ascii="Verdana" w:hAnsi="Verdana"/>
                <w:sz w:val="16"/>
                <w:szCs w:val="16"/>
              </w:rPr>
              <w:t>521</w:t>
            </w:r>
            <w:r>
              <w:rPr>
                <w:rFonts w:ascii="Verdana" w:hAnsi="Verdana"/>
                <w:sz w:val="16"/>
                <w:szCs w:val="16"/>
              </w:rPr>
              <w:t> </w:t>
            </w:r>
            <w:r w:rsidRPr="00820DFE">
              <w:rPr>
                <w:rFonts w:ascii="Verdana" w:hAnsi="Verdana"/>
                <w:sz w:val="16"/>
                <w:szCs w:val="16"/>
              </w:rPr>
              <w:t>520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2F90FCD" w14:textId="77777777" w:rsidR="00D31A3E" w:rsidRPr="00237646" w:rsidRDefault="00D31A3E" w:rsidP="00AB7966">
            <w:pPr>
              <w:jc w:val="center"/>
              <w:rPr>
                <w:rFonts w:ascii="Verdana" w:hAnsi="Verdana"/>
                <w:sz w:val="16"/>
                <w:szCs w:val="16"/>
                <w:u w:val="single"/>
              </w:rPr>
            </w:pPr>
            <w:r w:rsidRPr="00820DFE">
              <w:rPr>
                <w:rFonts w:ascii="Verdana" w:hAnsi="Verdana"/>
                <w:sz w:val="16"/>
                <w:szCs w:val="16"/>
                <w:u w:val="single"/>
              </w:rPr>
              <w:t>А49-10917/2022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67E00310" w14:textId="77777777" w:rsidR="00D31A3E" w:rsidRPr="00237646" w:rsidRDefault="00D31A3E" w:rsidP="00AB7966">
            <w:pPr>
              <w:jc w:val="center"/>
              <w:rPr>
                <w:rFonts w:ascii="Verdana" w:hAnsi="Verdana"/>
                <w:sz w:val="16"/>
                <w:szCs w:val="16"/>
              </w:rPr>
            </w:pPr>
            <w:r w:rsidRPr="00820DFE">
              <w:rPr>
                <w:rFonts w:ascii="Verdana" w:hAnsi="Verdana"/>
                <w:sz w:val="16"/>
                <w:szCs w:val="16"/>
              </w:rPr>
              <w:t>На рассмотрении</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7E2639E" w14:textId="77777777" w:rsidR="00D31A3E" w:rsidRDefault="00D31A3E" w:rsidP="00AB7966">
            <w:pPr>
              <w:jc w:val="center"/>
              <w:rPr>
                <w:rFonts w:ascii="Verdana" w:hAnsi="Verdana"/>
                <w:sz w:val="16"/>
                <w:szCs w:val="16"/>
              </w:rPr>
            </w:pPr>
            <w:r>
              <w:rPr>
                <w:rFonts w:ascii="Verdana" w:hAnsi="Verdana"/>
                <w:sz w:val="16"/>
                <w:szCs w:val="16"/>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63145FF7" w14:textId="77777777" w:rsidR="00D31A3E" w:rsidRPr="000A47B8" w:rsidRDefault="00D31A3E" w:rsidP="00AB7966">
            <w:pPr>
              <w:jc w:val="center"/>
              <w:rPr>
                <w:rFonts w:ascii="Verdana" w:hAnsi="Verdana"/>
                <w:sz w:val="16"/>
                <w:szCs w:val="16"/>
              </w:rPr>
            </w:pPr>
            <w:r w:rsidRPr="00820DFE">
              <w:rPr>
                <w:rFonts w:ascii="Verdana" w:hAnsi="Verdana"/>
                <w:sz w:val="16"/>
                <w:szCs w:val="16"/>
              </w:rPr>
              <w:t>не наступил</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1FB27015" w14:textId="77777777" w:rsidR="00D31A3E" w:rsidRPr="000A47B8" w:rsidRDefault="00D31A3E" w:rsidP="00AB7966">
            <w:pPr>
              <w:jc w:val="center"/>
              <w:rPr>
                <w:rFonts w:ascii="Verdana" w:hAnsi="Verdana"/>
                <w:sz w:val="16"/>
                <w:szCs w:val="16"/>
              </w:rPr>
            </w:pPr>
            <w:r w:rsidRPr="00820DFE">
              <w:rPr>
                <w:rFonts w:ascii="Verdana" w:hAnsi="Verdana"/>
                <w:sz w:val="16"/>
                <w:szCs w:val="16"/>
              </w:rPr>
              <w:t>нет</w:t>
            </w:r>
          </w:p>
        </w:tc>
      </w:tr>
      <w:tr w:rsidR="00D31A3E" w:rsidRPr="0040323B" w14:paraId="5F51729B" w14:textId="77777777" w:rsidTr="001E23EC">
        <w:trPr>
          <w:trHeight w:val="870"/>
        </w:trPr>
        <w:tc>
          <w:tcPr>
            <w:tcW w:w="185" w:type="pct"/>
            <w:tcBorders>
              <w:top w:val="single" w:sz="4" w:space="0" w:color="auto"/>
              <w:left w:val="single" w:sz="4" w:space="0" w:color="auto"/>
              <w:bottom w:val="single" w:sz="4" w:space="0" w:color="auto"/>
              <w:right w:val="single" w:sz="4" w:space="0" w:color="auto"/>
            </w:tcBorders>
            <w:vAlign w:val="center"/>
          </w:tcPr>
          <w:p w14:paraId="7C0BC8DF" w14:textId="77777777" w:rsidR="00D31A3E" w:rsidRPr="0040323B" w:rsidRDefault="00D31A3E" w:rsidP="00AB7966">
            <w:pPr>
              <w:jc w:val="center"/>
              <w:rPr>
                <w:rFonts w:ascii="Verdana" w:hAnsi="Verdana"/>
                <w:sz w:val="16"/>
                <w:szCs w:val="16"/>
              </w:rPr>
            </w:pPr>
            <w:r>
              <w:rPr>
                <w:rFonts w:ascii="Verdana" w:hAnsi="Verdana"/>
                <w:sz w:val="16"/>
                <w:szCs w:val="16"/>
              </w:rPr>
              <w:t>8</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B26086C" w14:textId="77777777" w:rsidR="00D31A3E" w:rsidRPr="00237646" w:rsidRDefault="00D31A3E" w:rsidP="00AB7966">
            <w:pPr>
              <w:jc w:val="center"/>
              <w:rPr>
                <w:rFonts w:ascii="Verdana" w:hAnsi="Verdana"/>
                <w:b/>
                <w:sz w:val="16"/>
                <w:szCs w:val="16"/>
              </w:rPr>
            </w:pPr>
            <w:r w:rsidRPr="00237646">
              <w:rPr>
                <w:rFonts w:ascii="Verdana" w:hAnsi="Verdana"/>
                <w:b/>
                <w:sz w:val="16"/>
                <w:szCs w:val="16"/>
              </w:rPr>
              <w:t xml:space="preserve">ООО </w:t>
            </w:r>
            <w:r>
              <w:rPr>
                <w:rFonts w:ascii="Verdana" w:hAnsi="Verdana"/>
                <w:b/>
                <w:sz w:val="16"/>
                <w:szCs w:val="16"/>
              </w:rPr>
              <w:t>«</w:t>
            </w:r>
            <w:proofErr w:type="spellStart"/>
            <w:r w:rsidRPr="00237646">
              <w:rPr>
                <w:rFonts w:ascii="Verdana" w:hAnsi="Verdana"/>
                <w:b/>
                <w:sz w:val="16"/>
                <w:szCs w:val="16"/>
              </w:rPr>
              <w:t>ТрастАгро</w:t>
            </w:r>
            <w:proofErr w:type="spellEnd"/>
            <w:r w:rsidRPr="00237646">
              <w:rPr>
                <w:rFonts w:ascii="Verdana" w:hAnsi="Verdana"/>
                <w:b/>
                <w:sz w:val="16"/>
                <w:szCs w:val="16"/>
              </w:rPr>
              <w:t xml:space="preserve">-Нива </w:t>
            </w:r>
            <w:r>
              <w:rPr>
                <w:rFonts w:ascii="Verdana" w:hAnsi="Verdana"/>
                <w:b/>
                <w:sz w:val="16"/>
                <w:szCs w:val="16"/>
              </w:rPr>
              <w:t>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D1E095A" w14:textId="77777777" w:rsidR="00D31A3E" w:rsidRPr="00237646" w:rsidRDefault="00D31A3E" w:rsidP="00AB7966">
            <w:pPr>
              <w:jc w:val="center"/>
              <w:rPr>
                <w:rFonts w:ascii="Verdana" w:hAnsi="Verdana"/>
                <w:sz w:val="16"/>
                <w:szCs w:val="16"/>
              </w:rPr>
            </w:pPr>
            <w:r w:rsidRPr="00237646">
              <w:rPr>
                <w:rFonts w:ascii="Verdana" w:hAnsi="Verdana"/>
                <w:sz w:val="16"/>
                <w:szCs w:val="16"/>
              </w:rPr>
              <w:t>ИП Маргарян Р.Ж.</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74598DBF" w14:textId="77777777" w:rsidR="00D31A3E" w:rsidRPr="00237646" w:rsidRDefault="00D31A3E" w:rsidP="00AB7966">
            <w:pPr>
              <w:jc w:val="center"/>
              <w:rPr>
                <w:rFonts w:ascii="Verdana" w:hAnsi="Verdana"/>
                <w:sz w:val="16"/>
                <w:szCs w:val="16"/>
              </w:rPr>
            </w:pPr>
            <w:r w:rsidRPr="00237646">
              <w:rPr>
                <w:rFonts w:ascii="Verdana" w:hAnsi="Verdana"/>
                <w:sz w:val="16"/>
                <w:szCs w:val="16"/>
              </w:rPr>
              <w:t>Взыскание задолженности</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A9FC03D" w14:textId="77777777" w:rsidR="00D31A3E" w:rsidRPr="00237646" w:rsidRDefault="00D31A3E" w:rsidP="00AB7966">
            <w:pPr>
              <w:jc w:val="center"/>
              <w:rPr>
                <w:rFonts w:ascii="Verdana" w:hAnsi="Verdana"/>
                <w:sz w:val="16"/>
                <w:szCs w:val="16"/>
              </w:rPr>
            </w:pPr>
            <w:r w:rsidRPr="00237646">
              <w:rPr>
                <w:rFonts w:ascii="Verdana" w:hAnsi="Verdana"/>
                <w:sz w:val="16"/>
                <w:szCs w:val="16"/>
              </w:rPr>
              <w:t>2</w:t>
            </w:r>
            <w:r>
              <w:rPr>
                <w:rFonts w:ascii="Verdana" w:hAnsi="Verdana"/>
                <w:sz w:val="16"/>
                <w:szCs w:val="16"/>
              </w:rPr>
              <w:t> </w:t>
            </w:r>
            <w:r w:rsidRPr="00237646">
              <w:rPr>
                <w:rFonts w:ascii="Verdana" w:hAnsi="Verdana"/>
                <w:sz w:val="16"/>
                <w:szCs w:val="16"/>
              </w:rPr>
              <w:t>554</w:t>
            </w:r>
            <w:r>
              <w:rPr>
                <w:rFonts w:ascii="Verdana" w:hAnsi="Verdana"/>
                <w:sz w:val="16"/>
                <w:szCs w:val="16"/>
              </w:rPr>
              <w:t> </w:t>
            </w:r>
            <w:r w:rsidRPr="00237646">
              <w:rPr>
                <w:rFonts w:ascii="Verdana" w:hAnsi="Verdana"/>
                <w:sz w:val="16"/>
                <w:szCs w:val="16"/>
              </w:rPr>
              <w:t>753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D9EB4B5" w14:textId="77777777" w:rsidR="00D31A3E" w:rsidRPr="00237646" w:rsidRDefault="00D31A3E" w:rsidP="00AB7966">
            <w:pPr>
              <w:jc w:val="center"/>
              <w:rPr>
                <w:rFonts w:ascii="Verdana" w:hAnsi="Verdana"/>
                <w:sz w:val="16"/>
                <w:szCs w:val="16"/>
                <w:u w:val="single"/>
              </w:rPr>
            </w:pPr>
            <w:r w:rsidRPr="00237646">
              <w:rPr>
                <w:rFonts w:ascii="Verdana" w:hAnsi="Verdana"/>
                <w:sz w:val="16"/>
                <w:szCs w:val="16"/>
                <w:u w:val="single"/>
              </w:rPr>
              <w:t>А49-5878/2022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5C8767B5" w14:textId="77777777" w:rsidR="00D31A3E" w:rsidRPr="00237646" w:rsidRDefault="00D31A3E" w:rsidP="00AB7966">
            <w:pPr>
              <w:jc w:val="center"/>
              <w:rPr>
                <w:rFonts w:ascii="Verdana" w:hAnsi="Verdana"/>
                <w:sz w:val="16"/>
                <w:szCs w:val="16"/>
              </w:rPr>
            </w:pPr>
            <w:r w:rsidRPr="00237646">
              <w:rPr>
                <w:rFonts w:ascii="Verdana" w:hAnsi="Verdana"/>
                <w:sz w:val="16"/>
                <w:szCs w:val="16"/>
              </w:rPr>
              <w:t>удовлетворено частично</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1A2706E" w14:textId="77777777" w:rsidR="00D31A3E" w:rsidRPr="0040323B" w:rsidRDefault="00D31A3E" w:rsidP="00AB7966">
            <w:pPr>
              <w:jc w:val="center"/>
              <w:rPr>
                <w:rFonts w:ascii="Verdana" w:hAnsi="Verdana"/>
                <w:sz w:val="16"/>
                <w:szCs w:val="16"/>
              </w:rPr>
            </w:pPr>
            <w:r>
              <w:rPr>
                <w:rFonts w:ascii="Verdana" w:hAnsi="Verdana"/>
                <w:sz w:val="16"/>
                <w:szCs w:val="16"/>
              </w:rPr>
              <w:t>60 555,14</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5FC01875" w14:textId="100C9570" w:rsidR="00D31A3E" w:rsidRPr="0040323B" w:rsidRDefault="00D31A3E" w:rsidP="00AB7966">
            <w:pPr>
              <w:jc w:val="center"/>
              <w:rPr>
                <w:rFonts w:ascii="Verdana" w:hAnsi="Verdana"/>
                <w:sz w:val="16"/>
                <w:szCs w:val="16"/>
              </w:rPr>
            </w:pPr>
            <w:r w:rsidRPr="00237646">
              <w:rPr>
                <w:rFonts w:ascii="Verdana" w:hAnsi="Verdana"/>
                <w:sz w:val="16"/>
                <w:szCs w:val="16"/>
              </w:rPr>
              <w:t xml:space="preserve">Не вступило в </w:t>
            </w:r>
            <w:r w:rsidR="00A209DE">
              <w:rPr>
                <w:rFonts w:ascii="Verdana" w:hAnsi="Verdana"/>
                <w:sz w:val="16"/>
                <w:szCs w:val="16"/>
              </w:rPr>
              <w:t>законную силу</w:t>
            </w:r>
            <w:r w:rsidRPr="00237646">
              <w:rPr>
                <w:rFonts w:ascii="Verdana" w:hAnsi="Verdana"/>
                <w:sz w:val="16"/>
                <w:szCs w:val="16"/>
              </w:rPr>
              <w:t>, не исполнено</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7771AF1" w14:textId="77777777" w:rsidR="00D31A3E" w:rsidRPr="0040323B" w:rsidRDefault="00D31A3E" w:rsidP="00AB7966">
            <w:pPr>
              <w:jc w:val="center"/>
              <w:rPr>
                <w:rFonts w:ascii="Verdana" w:hAnsi="Verdana"/>
                <w:sz w:val="16"/>
                <w:szCs w:val="16"/>
              </w:rPr>
            </w:pPr>
            <w:r>
              <w:rPr>
                <w:rFonts w:ascii="Verdana" w:hAnsi="Verdana"/>
                <w:sz w:val="16"/>
                <w:szCs w:val="16"/>
              </w:rPr>
              <w:t>нет</w:t>
            </w:r>
          </w:p>
        </w:tc>
      </w:tr>
      <w:tr w:rsidR="00D31A3E" w:rsidRPr="0040323B" w14:paraId="6EA18D22" w14:textId="77777777" w:rsidTr="001E23EC">
        <w:trPr>
          <w:trHeight w:val="870"/>
        </w:trPr>
        <w:tc>
          <w:tcPr>
            <w:tcW w:w="185" w:type="pct"/>
            <w:tcBorders>
              <w:top w:val="single" w:sz="4" w:space="0" w:color="auto"/>
              <w:left w:val="single" w:sz="4" w:space="0" w:color="auto"/>
              <w:bottom w:val="single" w:sz="4" w:space="0" w:color="auto"/>
              <w:right w:val="single" w:sz="4" w:space="0" w:color="auto"/>
            </w:tcBorders>
            <w:vAlign w:val="center"/>
          </w:tcPr>
          <w:p w14:paraId="52A68318" w14:textId="77777777" w:rsidR="00D31A3E" w:rsidRPr="0040323B" w:rsidRDefault="00D31A3E" w:rsidP="00AB7966">
            <w:pPr>
              <w:jc w:val="center"/>
              <w:rPr>
                <w:rFonts w:ascii="Verdana" w:hAnsi="Verdana"/>
                <w:sz w:val="16"/>
                <w:szCs w:val="16"/>
              </w:rPr>
            </w:pPr>
            <w:r>
              <w:rPr>
                <w:rFonts w:ascii="Verdana" w:hAnsi="Verdana"/>
                <w:sz w:val="16"/>
                <w:szCs w:val="16"/>
              </w:rPr>
              <w:t>9</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590000F1" w14:textId="77777777" w:rsidR="00D31A3E" w:rsidRPr="00237646" w:rsidRDefault="00D31A3E" w:rsidP="00AB7966">
            <w:pPr>
              <w:jc w:val="center"/>
              <w:rPr>
                <w:rFonts w:ascii="Verdana" w:hAnsi="Verdana"/>
                <w:b/>
                <w:sz w:val="16"/>
                <w:szCs w:val="16"/>
              </w:rPr>
            </w:pPr>
            <w:r w:rsidRPr="00237646">
              <w:rPr>
                <w:rFonts w:ascii="Verdana" w:hAnsi="Verdana"/>
                <w:b/>
                <w:sz w:val="16"/>
                <w:szCs w:val="16"/>
              </w:rPr>
              <w:t xml:space="preserve">ООО </w:t>
            </w:r>
            <w:r>
              <w:rPr>
                <w:rFonts w:ascii="Verdana" w:hAnsi="Verdana"/>
                <w:b/>
                <w:sz w:val="16"/>
                <w:szCs w:val="16"/>
              </w:rPr>
              <w:t>«</w:t>
            </w:r>
            <w:proofErr w:type="spellStart"/>
            <w:r w:rsidRPr="00237646">
              <w:rPr>
                <w:rFonts w:ascii="Verdana" w:hAnsi="Verdana"/>
                <w:b/>
                <w:sz w:val="16"/>
                <w:szCs w:val="16"/>
              </w:rPr>
              <w:t>ТрастАгро</w:t>
            </w:r>
            <w:proofErr w:type="spellEnd"/>
            <w:r w:rsidRPr="00237646">
              <w:rPr>
                <w:rFonts w:ascii="Verdana" w:hAnsi="Verdana"/>
                <w:b/>
                <w:sz w:val="16"/>
                <w:szCs w:val="16"/>
              </w:rPr>
              <w:t xml:space="preserve">-Нива </w:t>
            </w:r>
            <w:r>
              <w:rPr>
                <w:rFonts w:ascii="Verdana" w:hAnsi="Verdana"/>
                <w:b/>
                <w:sz w:val="16"/>
                <w:szCs w:val="16"/>
              </w:rPr>
              <w:t>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030F37E" w14:textId="77777777" w:rsidR="00D31A3E" w:rsidRPr="00237646" w:rsidRDefault="00D31A3E" w:rsidP="00AB7966">
            <w:pPr>
              <w:jc w:val="center"/>
              <w:rPr>
                <w:rFonts w:ascii="Verdana" w:hAnsi="Verdana"/>
                <w:sz w:val="16"/>
                <w:szCs w:val="16"/>
              </w:rPr>
            </w:pPr>
            <w:r w:rsidRPr="00237646">
              <w:rPr>
                <w:rFonts w:ascii="Verdana" w:hAnsi="Verdana"/>
                <w:sz w:val="16"/>
                <w:szCs w:val="16"/>
              </w:rPr>
              <w:t xml:space="preserve">ООО </w:t>
            </w:r>
            <w:r>
              <w:rPr>
                <w:rFonts w:ascii="Verdana" w:hAnsi="Verdana"/>
                <w:sz w:val="16"/>
                <w:szCs w:val="16"/>
              </w:rPr>
              <w:t>«</w:t>
            </w:r>
            <w:proofErr w:type="spellStart"/>
            <w:r w:rsidRPr="00237646">
              <w:rPr>
                <w:rFonts w:ascii="Verdana" w:hAnsi="Verdana"/>
                <w:sz w:val="16"/>
                <w:szCs w:val="16"/>
              </w:rPr>
              <w:t>Кортева</w:t>
            </w:r>
            <w:proofErr w:type="spellEnd"/>
            <w:r w:rsidRPr="00237646">
              <w:rPr>
                <w:rFonts w:ascii="Verdana" w:hAnsi="Verdana"/>
                <w:sz w:val="16"/>
                <w:szCs w:val="16"/>
              </w:rPr>
              <w:t xml:space="preserve"> </w:t>
            </w:r>
            <w:proofErr w:type="spellStart"/>
            <w:r w:rsidRPr="00237646">
              <w:rPr>
                <w:rFonts w:ascii="Verdana" w:hAnsi="Verdana"/>
                <w:sz w:val="16"/>
                <w:szCs w:val="16"/>
              </w:rPr>
              <w:t>Агрисаенс</w:t>
            </w:r>
            <w:proofErr w:type="spellEnd"/>
            <w:r w:rsidRPr="00237646">
              <w:rPr>
                <w:rFonts w:ascii="Verdana" w:hAnsi="Verdana"/>
                <w:sz w:val="16"/>
                <w:szCs w:val="16"/>
              </w:rPr>
              <w:t xml:space="preserve"> Рус</w:t>
            </w:r>
            <w:r>
              <w:rPr>
                <w:rFonts w:ascii="Verdana" w:hAnsi="Verdana"/>
                <w:sz w:val="16"/>
                <w:szCs w:val="16"/>
              </w:rPr>
              <w:t>»</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20FA0FBA" w14:textId="77777777" w:rsidR="00D31A3E" w:rsidRPr="00237646" w:rsidRDefault="00D31A3E" w:rsidP="00AB7966">
            <w:pPr>
              <w:jc w:val="center"/>
              <w:rPr>
                <w:rFonts w:ascii="Verdana" w:hAnsi="Verdana"/>
                <w:sz w:val="16"/>
                <w:szCs w:val="16"/>
              </w:rPr>
            </w:pPr>
            <w:r w:rsidRPr="00237646">
              <w:rPr>
                <w:rFonts w:ascii="Verdana" w:hAnsi="Verdana"/>
                <w:sz w:val="16"/>
                <w:szCs w:val="16"/>
              </w:rPr>
              <w:t>Взыскание убытков</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43A1C3A" w14:textId="77777777" w:rsidR="00D31A3E" w:rsidRPr="00237646" w:rsidRDefault="00D31A3E" w:rsidP="00AB7966">
            <w:pPr>
              <w:jc w:val="center"/>
              <w:rPr>
                <w:rFonts w:ascii="Verdana" w:hAnsi="Verdana"/>
                <w:sz w:val="16"/>
                <w:szCs w:val="16"/>
              </w:rPr>
            </w:pPr>
            <w:r w:rsidRPr="00237646">
              <w:rPr>
                <w:rFonts w:ascii="Verdana" w:hAnsi="Verdana"/>
                <w:sz w:val="16"/>
                <w:szCs w:val="16"/>
              </w:rPr>
              <w:t>3</w:t>
            </w:r>
            <w:r>
              <w:rPr>
                <w:rFonts w:ascii="Verdana" w:hAnsi="Verdana"/>
                <w:sz w:val="16"/>
                <w:szCs w:val="16"/>
              </w:rPr>
              <w:t> </w:t>
            </w:r>
            <w:r w:rsidRPr="00237646">
              <w:rPr>
                <w:rFonts w:ascii="Verdana" w:hAnsi="Verdana"/>
                <w:sz w:val="16"/>
                <w:szCs w:val="16"/>
              </w:rPr>
              <w:t>298</w:t>
            </w:r>
            <w:r>
              <w:rPr>
                <w:rFonts w:ascii="Verdana" w:hAnsi="Verdana"/>
                <w:sz w:val="16"/>
                <w:szCs w:val="16"/>
              </w:rPr>
              <w:t> </w:t>
            </w:r>
            <w:r w:rsidRPr="00237646">
              <w:rPr>
                <w:rFonts w:ascii="Verdana" w:hAnsi="Verdana"/>
                <w:sz w:val="16"/>
                <w:szCs w:val="16"/>
              </w:rPr>
              <w:t>114</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459A5C0" w14:textId="77777777" w:rsidR="00D31A3E" w:rsidRPr="00237646" w:rsidRDefault="00D31A3E" w:rsidP="00AB7966">
            <w:pPr>
              <w:jc w:val="center"/>
              <w:rPr>
                <w:rFonts w:ascii="Verdana" w:hAnsi="Verdana"/>
                <w:sz w:val="16"/>
                <w:szCs w:val="16"/>
                <w:u w:val="single"/>
              </w:rPr>
            </w:pPr>
            <w:r w:rsidRPr="00237646">
              <w:rPr>
                <w:rFonts w:ascii="Verdana" w:hAnsi="Verdana"/>
                <w:sz w:val="16"/>
                <w:szCs w:val="16"/>
                <w:u w:val="single"/>
              </w:rPr>
              <w:t>А49-10043/2022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6E3897EE" w14:textId="77777777" w:rsidR="00D31A3E" w:rsidRPr="00237646" w:rsidRDefault="00D31A3E" w:rsidP="00AB7966">
            <w:pPr>
              <w:jc w:val="center"/>
              <w:rPr>
                <w:rFonts w:ascii="Verdana" w:hAnsi="Verdana"/>
                <w:sz w:val="16"/>
                <w:szCs w:val="16"/>
              </w:rPr>
            </w:pPr>
            <w:r w:rsidRPr="00237646">
              <w:rPr>
                <w:rFonts w:ascii="Verdana" w:hAnsi="Verdana"/>
                <w:sz w:val="16"/>
                <w:szCs w:val="16"/>
              </w:rPr>
              <w:t>На рассмотрении, задолженность погашена, планируется отказ от иска</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C2975DB" w14:textId="77777777" w:rsidR="00D31A3E" w:rsidRPr="0040323B" w:rsidRDefault="00D31A3E" w:rsidP="00AB7966">
            <w:pPr>
              <w:jc w:val="center"/>
              <w:rPr>
                <w:rFonts w:ascii="Verdana" w:hAnsi="Verdana"/>
                <w:sz w:val="16"/>
                <w:szCs w:val="16"/>
              </w:rPr>
            </w:pPr>
            <w:r>
              <w:rPr>
                <w:rFonts w:ascii="Verdana" w:hAnsi="Verdana"/>
                <w:sz w:val="16"/>
                <w:szCs w:val="16"/>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2D9B17B8" w14:textId="77777777" w:rsidR="00D31A3E" w:rsidRPr="00237646" w:rsidRDefault="00D31A3E" w:rsidP="00AB7966">
            <w:pPr>
              <w:jc w:val="center"/>
              <w:rPr>
                <w:rFonts w:ascii="Verdana" w:hAnsi="Verdana"/>
                <w:sz w:val="16"/>
                <w:szCs w:val="16"/>
              </w:rPr>
            </w:pPr>
            <w:r w:rsidRPr="000A47B8">
              <w:rPr>
                <w:rFonts w:ascii="Verdana" w:hAnsi="Verdana"/>
                <w:sz w:val="16"/>
                <w:szCs w:val="16"/>
              </w:rPr>
              <w:t>не наступил</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1E9BA6C" w14:textId="77777777" w:rsidR="00D31A3E" w:rsidRDefault="00D31A3E" w:rsidP="00AB7966">
            <w:pPr>
              <w:jc w:val="center"/>
              <w:rPr>
                <w:rFonts w:ascii="Verdana" w:hAnsi="Verdana"/>
                <w:sz w:val="16"/>
                <w:szCs w:val="16"/>
              </w:rPr>
            </w:pPr>
            <w:r w:rsidRPr="000A47B8">
              <w:rPr>
                <w:rFonts w:ascii="Verdana" w:hAnsi="Verdana"/>
                <w:sz w:val="16"/>
                <w:szCs w:val="16"/>
              </w:rPr>
              <w:t>нет</w:t>
            </w:r>
          </w:p>
        </w:tc>
      </w:tr>
      <w:tr w:rsidR="00D31A3E" w:rsidRPr="0040323B" w14:paraId="6406FAAC" w14:textId="77777777" w:rsidTr="001E23EC">
        <w:trPr>
          <w:trHeight w:val="870"/>
        </w:trPr>
        <w:tc>
          <w:tcPr>
            <w:tcW w:w="185" w:type="pct"/>
            <w:tcBorders>
              <w:top w:val="single" w:sz="4" w:space="0" w:color="auto"/>
              <w:left w:val="single" w:sz="4" w:space="0" w:color="auto"/>
              <w:bottom w:val="single" w:sz="4" w:space="0" w:color="auto"/>
              <w:right w:val="single" w:sz="4" w:space="0" w:color="auto"/>
            </w:tcBorders>
            <w:vAlign w:val="center"/>
          </w:tcPr>
          <w:p w14:paraId="46B051A1" w14:textId="77777777" w:rsidR="00D31A3E" w:rsidRPr="0040323B" w:rsidRDefault="00D31A3E" w:rsidP="00AB7966">
            <w:pPr>
              <w:jc w:val="center"/>
              <w:rPr>
                <w:rFonts w:ascii="Verdana" w:hAnsi="Verdana"/>
                <w:sz w:val="16"/>
                <w:szCs w:val="16"/>
              </w:rPr>
            </w:pPr>
            <w:r>
              <w:rPr>
                <w:rFonts w:ascii="Verdana" w:hAnsi="Verdana"/>
                <w:sz w:val="16"/>
                <w:szCs w:val="16"/>
              </w:rPr>
              <w:t>10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5386620" w14:textId="77777777" w:rsidR="00D31A3E" w:rsidRPr="00237646" w:rsidRDefault="00D31A3E" w:rsidP="00AB7966">
            <w:pPr>
              <w:jc w:val="center"/>
              <w:rPr>
                <w:rFonts w:ascii="Verdana" w:hAnsi="Verdana"/>
                <w:b/>
                <w:sz w:val="16"/>
                <w:szCs w:val="16"/>
              </w:rPr>
            </w:pPr>
            <w:r w:rsidRPr="00237646">
              <w:rPr>
                <w:rFonts w:ascii="Verdana" w:hAnsi="Verdana"/>
                <w:b/>
                <w:sz w:val="16"/>
                <w:szCs w:val="16"/>
              </w:rPr>
              <w:t xml:space="preserve">ООО </w:t>
            </w:r>
            <w:r>
              <w:rPr>
                <w:rFonts w:ascii="Verdana" w:hAnsi="Verdana"/>
                <w:b/>
                <w:sz w:val="16"/>
                <w:szCs w:val="16"/>
              </w:rPr>
              <w:t>«</w:t>
            </w:r>
            <w:proofErr w:type="spellStart"/>
            <w:r w:rsidRPr="00237646">
              <w:rPr>
                <w:rFonts w:ascii="Verdana" w:hAnsi="Verdana"/>
                <w:b/>
                <w:sz w:val="16"/>
                <w:szCs w:val="16"/>
              </w:rPr>
              <w:t>ТрастАгро</w:t>
            </w:r>
            <w:proofErr w:type="spellEnd"/>
            <w:r w:rsidRPr="00237646">
              <w:rPr>
                <w:rFonts w:ascii="Verdana" w:hAnsi="Verdana"/>
                <w:b/>
                <w:sz w:val="16"/>
                <w:szCs w:val="16"/>
              </w:rPr>
              <w:t xml:space="preserve">-Нива </w:t>
            </w:r>
            <w:r>
              <w:rPr>
                <w:rFonts w:ascii="Verdana" w:hAnsi="Verdana"/>
                <w:b/>
                <w:sz w:val="16"/>
                <w:szCs w:val="16"/>
              </w:rPr>
              <w:t>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FB2D543" w14:textId="77777777" w:rsidR="00D31A3E" w:rsidRPr="00237646" w:rsidRDefault="00D31A3E" w:rsidP="00AB7966">
            <w:pPr>
              <w:jc w:val="center"/>
              <w:rPr>
                <w:rFonts w:ascii="Verdana" w:hAnsi="Verdana"/>
                <w:sz w:val="16"/>
                <w:szCs w:val="16"/>
              </w:rPr>
            </w:pPr>
            <w:r w:rsidRPr="00237646">
              <w:rPr>
                <w:rFonts w:ascii="Verdana" w:hAnsi="Verdana"/>
                <w:sz w:val="16"/>
                <w:szCs w:val="16"/>
              </w:rPr>
              <w:t xml:space="preserve">ООО </w:t>
            </w:r>
            <w:r>
              <w:rPr>
                <w:rFonts w:ascii="Verdana" w:hAnsi="Verdana"/>
                <w:sz w:val="16"/>
                <w:szCs w:val="16"/>
              </w:rPr>
              <w:t>«</w:t>
            </w:r>
            <w:r w:rsidRPr="00237646">
              <w:rPr>
                <w:rFonts w:ascii="Verdana" w:hAnsi="Verdana"/>
                <w:sz w:val="16"/>
                <w:szCs w:val="16"/>
              </w:rPr>
              <w:t>Форвард-Моторс</w:t>
            </w:r>
            <w:r>
              <w:rPr>
                <w:rFonts w:ascii="Verdana" w:hAnsi="Verdana"/>
                <w:sz w:val="16"/>
                <w:szCs w:val="16"/>
              </w:rPr>
              <w:t>»</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5AAC13BA" w14:textId="77777777" w:rsidR="00D31A3E" w:rsidRPr="00237646" w:rsidRDefault="00D31A3E" w:rsidP="00AB7966">
            <w:pPr>
              <w:jc w:val="center"/>
              <w:rPr>
                <w:rFonts w:ascii="Verdana" w:hAnsi="Verdana"/>
                <w:sz w:val="16"/>
                <w:szCs w:val="16"/>
              </w:rPr>
            </w:pPr>
            <w:r w:rsidRPr="00237646">
              <w:rPr>
                <w:rFonts w:ascii="Verdana" w:hAnsi="Verdana"/>
                <w:sz w:val="16"/>
                <w:szCs w:val="16"/>
              </w:rPr>
              <w:t>Взыскание убытков</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67D9CBE" w14:textId="77777777" w:rsidR="00D31A3E" w:rsidRPr="00237646" w:rsidRDefault="00D31A3E" w:rsidP="00AB7966">
            <w:pPr>
              <w:jc w:val="center"/>
              <w:rPr>
                <w:rFonts w:ascii="Verdana" w:hAnsi="Verdana"/>
                <w:sz w:val="16"/>
                <w:szCs w:val="16"/>
              </w:rPr>
            </w:pPr>
            <w:r w:rsidRPr="00237646">
              <w:rPr>
                <w:rFonts w:ascii="Verdana" w:hAnsi="Verdana"/>
                <w:sz w:val="16"/>
                <w:szCs w:val="16"/>
              </w:rPr>
              <w:t>6</w:t>
            </w:r>
            <w:r>
              <w:rPr>
                <w:rFonts w:ascii="Verdana" w:hAnsi="Verdana"/>
                <w:sz w:val="16"/>
                <w:szCs w:val="16"/>
              </w:rPr>
              <w:t> </w:t>
            </w:r>
            <w:r w:rsidRPr="00237646">
              <w:rPr>
                <w:rFonts w:ascii="Verdana" w:hAnsi="Verdana"/>
                <w:sz w:val="16"/>
                <w:szCs w:val="16"/>
              </w:rPr>
              <w:t>022</w:t>
            </w:r>
            <w:r>
              <w:rPr>
                <w:rFonts w:ascii="Verdana" w:hAnsi="Verdana"/>
                <w:sz w:val="16"/>
                <w:szCs w:val="16"/>
              </w:rPr>
              <w:t> </w:t>
            </w:r>
            <w:r w:rsidRPr="00237646">
              <w:rPr>
                <w:rFonts w:ascii="Verdana" w:hAnsi="Verdana"/>
                <w:sz w:val="16"/>
                <w:szCs w:val="16"/>
              </w:rPr>
              <w:t>200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BF2D427" w14:textId="77777777" w:rsidR="00D31A3E" w:rsidRPr="00237646" w:rsidRDefault="00D31A3E" w:rsidP="00AB7966">
            <w:pPr>
              <w:jc w:val="center"/>
              <w:rPr>
                <w:rFonts w:ascii="Verdana" w:hAnsi="Verdana"/>
                <w:sz w:val="16"/>
                <w:szCs w:val="16"/>
                <w:u w:val="single"/>
              </w:rPr>
            </w:pPr>
            <w:r w:rsidRPr="00237646">
              <w:rPr>
                <w:rFonts w:ascii="Verdana" w:hAnsi="Verdana"/>
                <w:sz w:val="16"/>
                <w:szCs w:val="16"/>
                <w:u w:val="single"/>
              </w:rPr>
              <w:t>А49-5994/2022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5DC1BFAC" w14:textId="77777777" w:rsidR="00D31A3E" w:rsidRPr="00237646" w:rsidRDefault="00D31A3E" w:rsidP="00AB7966">
            <w:pPr>
              <w:jc w:val="center"/>
              <w:rPr>
                <w:rFonts w:ascii="Verdana" w:hAnsi="Verdana"/>
                <w:sz w:val="16"/>
                <w:szCs w:val="16"/>
              </w:rPr>
            </w:pPr>
            <w:r w:rsidRPr="00237646">
              <w:rPr>
                <w:rFonts w:ascii="Verdana" w:hAnsi="Verdana"/>
                <w:sz w:val="16"/>
                <w:szCs w:val="16"/>
              </w:rPr>
              <w:t>На рассмотрении</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CE30BB7" w14:textId="77777777" w:rsidR="00D31A3E" w:rsidRPr="0040323B" w:rsidRDefault="00D31A3E" w:rsidP="00AB7966">
            <w:pPr>
              <w:jc w:val="center"/>
              <w:rPr>
                <w:rFonts w:ascii="Verdana" w:hAnsi="Verdana"/>
                <w:sz w:val="16"/>
                <w:szCs w:val="16"/>
              </w:rPr>
            </w:pPr>
            <w:r>
              <w:rPr>
                <w:rFonts w:ascii="Verdana" w:hAnsi="Verdana"/>
                <w:sz w:val="16"/>
                <w:szCs w:val="16"/>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5D454A57" w14:textId="77777777" w:rsidR="00D31A3E" w:rsidRPr="00237646" w:rsidRDefault="00D31A3E" w:rsidP="00AB7966">
            <w:pPr>
              <w:jc w:val="center"/>
              <w:rPr>
                <w:rFonts w:ascii="Verdana" w:hAnsi="Verdana"/>
                <w:sz w:val="16"/>
                <w:szCs w:val="16"/>
              </w:rPr>
            </w:pPr>
            <w:r w:rsidRPr="000A47B8">
              <w:rPr>
                <w:rFonts w:ascii="Verdana" w:hAnsi="Verdana"/>
                <w:sz w:val="16"/>
                <w:szCs w:val="16"/>
              </w:rPr>
              <w:t>не наступил</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4641C3F2" w14:textId="77777777" w:rsidR="00D31A3E" w:rsidRDefault="00D31A3E" w:rsidP="00AB7966">
            <w:pPr>
              <w:jc w:val="center"/>
              <w:rPr>
                <w:rFonts w:ascii="Verdana" w:hAnsi="Verdana"/>
                <w:sz w:val="16"/>
                <w:szCs w:val="16"/>
              </w:rPr>
            </w:pPr>
            <w:r w:rsidRPr="000A47B8">
              <w:rPr>
                <w:rFonts w:ascii="Verdana" w:hAnsi="Verdana"/>
                <w:sz w:val="16"/>
                <w:szCs w:val="16"/>
              </w:rPr>
              <w:t>нет</w:t>
            </w:r>
          </w:p>
        </w:tc>
      </w:tr>
      <w:tr w:rsidR="00D31A3E" w:rsidRPr="0040323B" w14:paraId="45EC4E4F" w14:textId="77777777" w:rsidTr="001E23EC">
        <w:trPr>
          <w:trHeight w:val="870"/>
        </w:trPr>
        <w:tc>
          <w:tcPr>
            <w:tcW w:w="185" w:type="pct"/>
            <w:tcBorders>
              <w:top w:val="single" w:sz="4" w:space="0" w:color="auto"/>
              <w:left w:val="single" w:sz="4" w:space="0" w:color="auto"/>
              <w:bottom w:val="single" w:sz="4" w:space="0" w:color="auto"/>
              <w:right w:val="single" w:sz="4" w:space="0" w:color="auto"/>
            </w:tcBorders>
            <w:vAlign w:val="center"/>
          </w:tcPr>
          <w:p w14:paraId="7ACB7791" w14:textId="77777777" w:rsidR="00D31A3E" w:rsidRDefault="00D31A3E" w:rsidP="00AB7966">
            <w:pPr>
              <w:jc w:val="center"/>
              <w:rPr>
                <w:rFonts w:ascii="Verdana" w:hAnsi="Verdana"/>
                <w:sz w:val="16"/>
                <w:szCs w:val="16"/>
              </w:rPr>
            </w:pPr>
            <w:r>
              <w:rPr>
                <w:rFonts w:ascii="Verdana" w:hAnsi="Verdana"/>
                <w:sz w:val="16"/>
                <w:szCs w:val="16"/>
              </w:rPr>
              <w:t>11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AB6E2C5" w14:textId="77777777" w:rsidR="00D31A3E" w:rsidRPr="00237646" w:rsidRDefault="00D31A3E" w:rsidP="00AB7966">
            <w:pPr>
              <w:jc w:val="center"/>
              <w:rPr>
                <w:rFonts w:ascii="Verdana" w:hAnsi="Verdana"/>
                <w:b/>
                <w:sz w:val="16"/>
                <w:szCs w:val="16"/>
              </w:rPr>
            </w:pPr>
            <w:r w:rsidRPr="00820DFE">
              <w:rPr>
                <w:rFonts w:ascii="Verdana" w:hAnsi="Verdana"/>
                <w:b/>
                <w:sz w:val="16"/>
                <w:szCs w:val="16"/>
              </w:rPr>
              <w:t>ООО «</w:t>
            </w:r>
            <w:proofErr w:type="spellStart"/>
            <w:r w:rsidRPr="00820DFE">
              <w:rPr>
                <w:rFonts w:ascii="Verdana" w:hAnsi="Verdana"/>
                <w:b/>
                <w:sz w:val="16"/>
                <w:szCs w:val="16"/>
              </w:rPr>
              <w:t>ТрастАгро</w:t>
            </w:r>
            <w:proofErr w:type="spellEnd"/>
            <w:r w:rsidRPr="00820DFE">
              <w:rPr>
                <w:rFonts w:ascii="Verdana" w:hAnsi="Verdana"/>
                <w:b/>
                <w:sz w:val="16"/>
                <w:szCs w:val="16"/>
              </w:rPr>
              <w:t>-Нива 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5268B64" w14:textId="77777777" w:rsidR="00D31A3E" w:rsidRPr="00237646" w:rsidRDefault="00D31A3E" w:rsidP="00AB7966">
            <w:pPr>
              <w:jc w:val="center"/>
              <w:rPr>
                <w:rFonts w:ascii="Verdana" w:hAnsi="Verdana"/>
                <w:sz w:val="16"/>
                <w:szCs w:val="16"/>
              </w:rPr>
            </w:pPr>
            <w:r w:rsidRPr="00820DFE">
              <w:rPr>
                <w:rFonts w:ascii="Verdana" w:hAnsi="Verdana"/>
                <w:sz w:val="16"/>
                <w:szCs w:val="16"/>
              </w:rPr>
              <w:t>ООО «</w:t>
            </w:r>
            <w:proofErr w:type="spellStart"/>
            <w:r w:rsidRPr="00820DFE">
              <w:rPr>
                <w:rFonts w:ascii="Verdana" w:hAnsi="Verdana"/>
                <w:sz w:val="16"/>
                <w:szCs w:val="16"/>
              </w:rPr>
              <w:t>Меткон</w:t>
            </w:r>
            <w:proofErr w:type="spellEnd"/>
            <w:r w:rsidRPr="00820DFE">
              <w:rPr>
                <w:rFonts w:ascii="Verdana" w:hAnsi="Verdana"/>
                <w:sz w:val="16"/>
                <w:szCs w:val="16"/>
              </w:rPr>
              <w:t>»</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32BE3D6B" w14:textId="77777777" w:rsidR="00D31A3E" w:rsidRPr="00237646" w:rsidRDefault="00D31A3E" w:rsidP="00AB7966">
            <w:pPr>
              <w:jc w:val="center"/>
              <w:rPr>
                <w:rFonts w:ascii="Verdana" w:hAnsi="Verdana"/>
                <w:sz w:val="16"/>
                <w:szCs w:val="16"/>
              </w:rPr>
            </w:pPr>
            <w:r w:rsidRPr="00820DFE">
              <w:rPr>
                <w:rFonts w:ascii="Verdana" w:hAnsi="Verdana"/>
                <w:sz w:val="16"/>
                <w:szCs w:val="16"/>
              </w:rPr>
              <w:t>Неосновательное обогащение</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746ED4A" w14:textId="77777777" w:rsidR="00D31A3E" w:rsidRPr="00237646" w:rsidRDefault="00D31A3E" w:rsidP="00AB7966">
            <w:pPr>
              <w:jc w:val="center"/>
              <w:rPr>
                <w:rFonts w:ascii="Verdana" w:hAnsi="Verdana"/>
                <w:sz w:val="16"/>
                <w:szCs w:val="16"/>
              </w:rPr>
            </w:pPr>
            <w:r w:rsidRPr="00820DFE">
              <w:rPr>
                <w:rFonts w:ascii="Verdana" w:hAnsi="Verdana"/>
                <w:sz w:val="16"/>
                <w:szCs w:val="16"/>
              </w:rPr>
              <w:t>26</w:t>
            </w:r>
            <w:r>
              <w:rPr>
                <w:rFonts w:ascii="Verdana" w:hAnsi="Verdana"/>
                <w:sz w:val="16"/>
                <w:szCs w:val="16"/>
              </w:rPr>
              <w:t xml:space="preserve"> </w:t>
            </w:r>
            <w:r w:rsidRPr="00820DFE">
              <w:rPr>
                <w:rFonts w:ascii="Verdana" w:hAnsi="Verdana"/>
                <w:sz w:val="16"/>
                <w:szCs w:val="16"/>
              </w:rPr>
              <w:t>000</w:t>
            </w:r>
            <w:r>
              <w:rPr>
                <w:rFonts w:ascii="Verdana" w:hAnsi="Verdana"/>
                <w:sz w:val="16"/>
                <w:szCs w:val="16"/>
              </w:rPr>
              <w:t xml:space="preserve"> </w:t>
            </w:r>
            <w:r w:rsidRPr="00820DFE">
              <w:rPr>
                <w:rFonts w:ascii="Verdana" w:hAnsi="Verdana"/>
                <w:sz w:val="16"/>
                <w:szCs w:val="16"/>
              </w:rPr>
              <w:t>000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70A0B4D" w14:textId="77777777" w:rsidR="00D31A3E" w:rsidRPr="00237646" w:rsidRDefault="00D31A3E" w:rsidP="00AB7966">
            <w:pPr>
              <w:jc w:val="center"/>
              <w:rPr>
                <w:rFonts w:ascii="Verdana" w:hAnsi="Verdana"/>
                <w:sz w:val="16"/>
                <w:szCs w:val="16"/>
                <w:u w:val="single"/>
              </w:rPr>
            </w:pPr>
            <w:r w:rsidRPr="00820DFE">
              <w:rPr>
                <w:rFonts w:ascii="Verdana" w:hAnsi="Verdana"/>
                <w:sz w:val="16"/>
                <w:szCs w:val="16"/>
                <w:u w:val="single"/>
              </w:rPr>
              <w:t>А49-11025/2022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27602D2A" w14:textId="77777777" w:rsidR="00D31A3E" w:rsidRPr="00237646" w:rsidRDefault="00D31A3E" w:rsidP="00AB7966">
            <w:pPr>
              <w:jc w:val="center"/>
              <w:rPr>
                <w:rFonts w:ascii="Verdana" w:hAnsi="Verdana"/>
                <w:sz w:val="16"/>
                <w:szCs w:val="16"/>
              </w:rPr>
            </w:pPr>
            <w:r w:rsidRPr="00820DFE">
              <w:rPr>
                <w:rFonts w:ascii="Verdana" w:hAnsi="Verdana"/>
                <w:sz w:val="16"/>
                <w:szCs w:val="16"/>
              </w:rPr>
              <w:t>На рассмотрении</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FB173D5" w14:textId="77777777" w:rsidR="00D31A3E" w:rsidRDefault="00D31A3E" w:rsidP="00AB7966">
            <w:pPr>
              <w:jc w:val="center"/>
              <w:rPr>
                <w:rFonts w:ascii="Verdana" w:hAnsi="Verdana"/>
                <w:sz w:val="16"/>
                <w:szCs w:val="16"/>
              </w:rPr>
            </w:pPr>
            <w:r>
              <w:rPr>
                <w:rFonts w:ascii="Verdana" w:hAnsi="Verdana"/>
                <w:sz w:val="16"/>
                <w:szCs w:val="16"/>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45B58879" w14:textId="77777777" w:rsidR="00D31A3E" w:rsidRPr="000A47B8" w:rsidRDefault="00D31A3E" w:rsidP="00AB7966">
            <w:pPr>
              <w:jc w:val="center"/>
              <w:rPr>
                <w:rFonts w:ascii="Verdana" w:hAnsi="Verdana"/>
                <w:sz w:val="16"/>
                <w:szCs w:val="16"/>
              </w:rPr>
            </w:pPr>
            <w:r w:rsidRPr="00820DFE">
              <w:rPr>
                <w:rFonts w:ascii="Verdana" w:hAnsi="Verdana"/>
                <w:sz w:val="16"/>
                <w:szCs w:val="16"/>
              </w:rPr>
              <w:t>не наступил</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041587B" w14:textId="77777777" w:rsidR="00D31A3E" w:rsidRPr="000A47B8" w:rsidRDefault="00D31A3E" w:rsidP="00AB7966">
            <w:pPr>
              <w:jc w:val="center"/>
              <w:rPr>
                <w:rFonts w:ascii="Verdana" w:hAnsi="Verdana"/>
                <w:sz w:val="16"/>
                <w:szCs w:val="16"/>
              </w:rPr>
            </w:pPr>
            <w:r>
              <w:rPr>
                <w:rFonts w:ascii="Verdana" w:hAnsi="Verdana"/>
                <w:sz w:val="16"/>
                <w:szCs w:val="16"/>
              </w:rPr>
              <w:t>нет</w:t>
            </w:r>
          </w:p>
        </w:tc>
      </w:tr>
      <w:tr w:rsidR="00D31A3E" w:rsidRPr="0040323B" w14:paraId="651EDF28" w14:textId="77777777" w:rsidTr="001E23EC">
        <w:trPr>
          <w:trHeight w:val="870"/>
        </w:trPr>
        <w:tc>
          <w:tcPr>
            <w:tcW w:w="185" w:type="pct"/>
            <w:tcBorders>
              <w:top w:val="single" w:sz="4" w:space="0" w:color="auto"/>
              <w:left w:val="single" w:sz="4" w:space="0" w:color="auto"/>
              <w:bottom w:val="single" w:sz="4" w:space="0" w:color="auto"/>
              <w:right w:val="single" w:sz="4" w:space="0" w:color="auto"/>
            </w:tcBorders>
            <w:vAlign w:val="center"/>
          </w:tcPr>
          <w:p w14:paraId="15850E8F" w14:textId="77777777" w:rsidR="00D31A3E" w:rsidRPr="0040323B" w:rsidRDefault="00D31A3E" w:rsidP="00AB7966">
            <w:pPr>
              <w:jc w:val="center"/>
              <w:rPr>
                <w:rFonts w:ascii="Verdana" w:hAnsi="Verdana"/>
                <w:sz w:val="16"/>
                <w:szCs w:val="16"/>
              </w:rPr>
            </w:pPr>
            <w:r>
              <w:rPr>
                <w:rFonts w:ascii="Verdana" w:hAnsi="Verdana"/>
                <w:sz w:val="16"/>
                <w:szCs w:val="16"/>
              </w:rPr>
              <w:t>12</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C8C3FF8" w14:textId="77777777" w:rsidR="00D31A3E" w:rsidRPr="00237646" w:rsidRDefault="00D31A3E" w:rsidP="00AB7966">
            <w:pPr>
              <w:jc w:val="center"/>
              <w:rPr>
                <w:rFonts w:ascii="Verdana" w:hAnsi="Verdana"/>
                <w:b/>
                <w:sz w:val="16"/>
                <w:szCs w:val="16"/>
              </w:rPr>
            </w:pPr>
            <w:r w:rsidRPr="00237646">
              <w:rPr>
                <w:rFonts w:ascii="Verdana" w:hAnsi="Verdana"/>
                <w:b/>
                <w:sz w:val="16"/>
                <w:szCs w:val="16"/>
              </w:rPr>
              <w:t xml:space="preserve">ООО </w:t>
            </w:r>
            <w:r>
              <w:rPr>
                <w:rFonts w:ascii="Verdana" w:hAnsi="Verdana"/>
                <w:b/>
                <w:sz w:val="16"/>
                <w:szCs w:val="16"/>
              </w:rPr>
              <w:t>«</w:t>
            </w:r>
            <w:proofErr w:type="spellStart"/>
            <w:r w:rsidRPr="00237646">
              <w:rPr>
                <w:rFonts w:ascii="Verdana" w:hAnsi="Verdana"/>
                <w:b/>
                <w:sz w:val="16"/>
                <w:szCs w:val="16"/>
              </w:rPr>
              <w:t>ТрастАгро</w:t>
            </w:r>
            <w:proofErr w:type="spellEnd"/>
            <w:r w:rsidRPr="00237646">
              <w:rPr>
                <w:rFonts w:ascii="Verdana" w:hAnsi="Verdana"/>
                <w:b/>
                <w:sz w:val="16"/>
                <w:szCs w:val="16"/>
              </w:rPr>
              <w:t>-</w:t>
            </w:r>
            <w:r>
              <w:rPr>
                <w:rFonts w:ascii="Verdana" w:hAnsi="Verdana"/>
                <w:b/>
                <w:sz w:val="16"/>
                <w:szCs w:val="16"/>
              </w:rPr>
              <w:t>Элеватор»</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B7ED387" w14:textId="77777777" w:rsidR="00D31A3E" w:rsidRPr="00237646" w:rsidRDefault="00D31A3E" w:rsidP="00AB7966">
            <w:pPr>
              <w:jc w:val="center"/>
              <w:rPr>
                <w:rFonts w:ascii="Verdana" w:hAnsi="Verdana"/>
                <w:sz w:val="16"/>
                <w:szCs w:val="16"/>
              </w:rPr>
            </w:pPr>
            <w:r w:rsidRPr="00237646">
              <w:rPr>
                <w:rFonts w:ascii="Verdana" w:hAnsi="Verdana"/>
                <w:sz w:val="16"/>
                <w:szCs w:val="16"/>
              </w:rPr>
              <w:t xml:space="preserve">ООО </w:t>
            </w:r>
            <w:r>
              <w:rPr>
                <w:rFonts w:ascii="Verdana" w:hAnsi="Verdana"/>
                <w:sz w:val="16"/>
                <w:szCs w:val="16"/>
              </w:rPr>
              <w:t>«</w:t>
            </w:r>
            <w:r w:rsidRPr="00237646">
              <w:rPr>
                <w:rFonts w:ascii="Verdana" w:hAnsi="Verdana"/>
                <w:sz w:val="16"/>
                <w:szCs w:val="16"/>
              </w:rPr>
              <w:t>Форвард-Моторс</w:t>
            </w:r>
            <w:r>
              <w:rPr>
                <w:rFonts w:ascii="Verdana" w:hAnsi="Verdana"/>
                <w:sz w:val="16"/>
                <w:szCs w:val="16"/>
              </w:rPr>
              <w:t>»</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6B85B1FD" w14:textId="77777777" w:rsidR="00D31A3E" w:rsidRPr="00237646" w:rsidRDefault="00D31A3E" w:rsidP="00AB7966">
            <w:pPr>
              <w:jc w:val="center"/>
              <w:rPr>
                <w:rFonts w:ascii="Verdana" w:hAnsi="Verdana"/>
                <w:sz w:val="16"/>
                <w:szCs w:val="16"/>
              </w:rPr>
            </w:pPr>
            <w:r w:rsidRPr="00237646">
              <w:rPr>
                <w:rFonts w:ascii="Verdana" w:hAnsi="Verdana"/>
                <w:sz w:val="16"/>
                <w:szCs w:val="16"/>
              </w:rPr>
              <w:t>Взыскание убытков</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30A2FD9" w14:textId="77777777" w:rsidR="00D31A3E" w:rsidRPr="00237646" w:rsidRDefault="00D31A3E" w:rsidP="00AB7966">
            <w:pPr>
              <w:jc w:val="center"/>
              <w:rPr>
                <w:rFonts w:ascii="Verdana" w:hAnsi="Verdana"/>
                <w:sz w:val="16"/>
                <w:szCs w:val="16"/>
              </w:rPr>
            </w:pPr>
            <w:r w:rsidRPr="00237646">
              <w:rPr>
                <w:rFonts w:ascii="Verdana" w:hAnsi="Verdana"/>
                <w:sz w:val="16"/>
                <w:szCs w:val="16"/>
              </w:rPr>
              <w:t>2</w:t>
            </w:r>
            <w:r>
              <w:rPr>
                <w:rFonts w:ascii="Verdana" w:hAnsi="Verdana"/>
                <w:sz w:val="16"/>
                <w:szCs w:val="16"/>
              </w:rPr>
              <w:t> </w:t>
            </w:r>
            <w:r w:rsidRPr="00237646">
              <w:rPr>
                <w:rFonts w:ascii="Verdana" w:hAnsi="Verdana"/>
                <w:sz w:val="16"/>
                <w:szCs w:val="16"/>
              </w:rPr>
              <w:t>335</w:t>
            </w:r>
            <w:r>
              <w:rPr>
                <w:rFonts w:ascii="Verdana" w:hAnsi="Verdana"/>
                <w:sz w:val="16"/>
                <w:szCs w:val="16"/>
              </w:rPr>
              <w:t> </w:t>
            </w:r>
            <w:r w:rsidRPr="00237646">
              <w:rPr>
                <w:rFonts w:ascii="Verdana" w:hAnsi="Verdana"/>
                <w:sz w:val="16"/>
                <w:szCs w:val="16"/>
              </w:rPr>
              <w:t>200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8DA51E7" w14:textId="77777777" w:rsidR="00D31A3E" w:rsidRPr="00237646" w:rsidRDefault="00D31A3E" w:rsidP="00AB7966">
            <w:pPr>
              <w:jc w:val="center"/>
              <w:rPr>
                <w:rFonts w:ascii="Verdana" w:hAnsi="Verdana"/>
                <w:sz w:val="16"/>
                <w:szCs w:val="16"/>
                <w:u w:val="single"/>
              </w:rPr>
            </w:pPr>
            <w:r w:rsidRPr="00237646">
              <w:rPr>
                <w:rFonts w:ascii="Verdana" w:hAnsi="Verdana"/>
                <w:sz w:val="16"/>
                <w:szCs w:val="16"/>
                <w:u w:val="single"/>
              </w:rPr>
              <w:t>А49-5734/2022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2A84DBFF" w14:textId="77777777" w:rsidR="00D31A3E" w:rsidRPr="00237646" w:rsidRDefault="00D31A3E" w:rsidP="00AB7966">
            <w:pPr>
              <w:jc w:val="center"/>
              <w:rPr>
                <w:rFonts w:ascii="Verdana" w:hAnsi="Verdana"/>
                <w:sz w:val="16"/>
                <w:szCs w:val="16"/>
              </w:rPr>
            </w:pPr>
            <w:r w:rsidRPr="00237646">
              <w:rPr>
                <w:rFonts w:ascii="Verdana" w:hAnsi="Verdana"/>
                <w:sz w:val="16"/>
                <w:szCs w:val="16"/>
              </w:rPr>
              <w:t>На рассмотрении</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5F87E48" w14:textId="77777777" w:rsidR="00D31A3E" w:rsidRPr="0040323B" w:rsidRDefault="00D31A3E" w:rsidP="00AB7966">
            <w:pPr>
              <w:jc w:val="center"/>
              <w:rPr>
                <w:rFonts w:ascii="Verdana" w:hAnsi="Verdana"/>
                <w:sz w:val="16"/>
                <w:szCs w:val="16"/>
              </w:rPr>
            </w:pPr>
            <w:r>
              <w:rPr>
                <w:rFonts w:ascii="Verdana" w:hAnsi="Verdana"/>
                <w:sz w:val="16"/>
                <w:szCs w:val="16"/>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69117648" w14:textId="77777777" w:rsidR="00D31A3E" w:rsidRPr="00237646" w:rsidRDefault="00D31A3E" w:rsidP="00AB7966">
            <w:pPr>
              <w:jc w:val="center"/>
              <w:rPr>
                <w:rFonts w:ascii="Verdana" w:hAnsi="Verdana"/>
                <w:sz w:val="16"/>
                <w:szCs w:val="16"/>
              </w:rPr>
            </w:pPr>
            <w:r w:rsidRPr="000A47B8">
              <w:rPr>
                <w:rFonts w:ascii="Verdana" w:hAnsi="Verdana"/>
                <w:sz w:val="16"/>
                <w:szCs w:val="16"/>
              </w:rPr>
              <w:t>не наступил</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DF39819" w14:textId="77777777" w:rsidR="00D31A3E" w:rsidRDefault="00D31A3E" w:rsidP="00AB7966">
            <w:pPr>
              <w:jc w:val="center"/>
              <w:rPr>
                <w:rFonts w:ascii="Verdana" w:hAnsi="Verdana"/>
                <w:sz w:val="16"/>
                <w:szCs w:val="16"/>
              </w:rPr>
            </w:pPr>
            <w:r w:rsidRPr="000A47B8">
              <w:rPr>
                <w:rFonts w:ascii="Verdana" w:hAnsi="Verdana"/>
                <w:sz w:val="16"/>
                <w:szCs w:val="16"/>
              </w:rPr>
              <w:t>нет</w:t>
            </w:r>
          </w:p>
        </w:tc>
      </w:tr>
    </w:tbl>
    <w:p w14:paraId="24289AB6" w14:textId="23383F54" w:rsidR="00DB7140" w:rsidRDefault="00DB7140" w:rsidP="005B1612">
      <w:pPr>
        <w:jc w:val="both"/>
        <w:rPr>
          <w:b/>
          <w:bCs/>
          <w:highlight w:val="yellow"/>
        </w:rPr>
      </w:pPr>
    </w:p>
    <w:p w14:paraId="72D829F0" w14:textId="58C49D08" w:rsidR="0030696F" w:rsidRDefault="00CD6E47" w:rsidP="00CD6E47">
      <w:pPr>
        <w:ind w:right="819"/>
        <w:jc w:val="both"/>
        <w:rPr>
          <w:b/>
          <w:bCs/>
        </w:rPr>
      </w:pPr>
      <w:r w:rsidRPr="00CD6E47">
        <w:rPr>
          <w:b/>
          <w:bCs/>
        </w:rPr>
        <w:t xml:space="preserve">* Права требования, положенные в основание споров, входят в состав единого лота, предлагаемого к продаже в рамках аукциона. Победитель аукциона получит право на процессуальное правопреемство по указанным спорам, которые автоматически станут </w:t>
      </w:r>
      <w:r>
        <w:rPr>
          <w:b/>
          <w:bCs/>
        </w:rPr>
        <w:t xml:space="preserve">внутригрупповыми </w:t>
      </w:r>
      <w:r w:rsidRPr="00CD6E47">
        <w:rPr>
          <w:b/>
          <w:bCs/>
        </w:rPr>
        <w:t>спорами покупателя.</w:t>
      </w:r>
    </w:p>
    <w:p w14:paraId="09C91EBE" w14:textId="1E1D6297" w:rsidR="00CD6E47" w:rsidRDefault="00CD6E47" w:rsidP="00CD6E47">
      <w:pPr>
        <w:ind w:right="819"/>
        <w:jc w:val="both"/>
        <w:rPr>
          <w:b/>
          <w:bCs/>
          <w:highlight w:val="yellow"/>
        </w:rPr>
      </w:pPr>
      <w:r w:rsidRPr="00CD6E47">
        <w:rPr>
          <w:b/>
          <w:bCs/>
        </w:rPr>
        <w:t>** Требование по данному судебному спору будет исполнено (погашено) до даты заключения договоров с победителем аукциона.</w:t>
      </w:r>
    </w:p>
    <w:p w14:paraId="0FF3EFE5" w14:textId="77777777" w:rsidR="0030696F" w:rsidRDefault="0030696F" w:rsidP="00D31A3E">
      <w:pPr>
        <w:ind w:right="-57"/>
        <w:rPr>
          <w:b/>
          <w:bCs/>
        </w:rPr>
      </w:pPr>
    </w:p>
    <w:p w14:paraId="58FD5A20" w14:textId="77777777" w:rsidR="0030696F" w:rsidRDefault="0030696F" w:rsidP="003F2A8F">
      <w:pPr>
        <w:ind w:right="-57" w:firstLine="567"/>
        <w:jc w:val="center"/>
        <w:rPr>
          <w:b/>
          <w:bCs/>
        </w:rPr>
        <w:sectPr w:rsidR="0030696F" w:rsidSect="0030696F">
          <w:pgSz w:w="16838" w:h="11906" w:orient="landscape"/>
          <w:pgMar w:top="1134" w:right="284" w:bottom="567" w:left="567" w:header="709" w:footer="709" w:gutter="0"/>
          <w:cols w:space="708"/>
          <w:docGrid w:linePitch="360"/>
        </w:sectPr>
      </w:pPr>
    </w:p>
    <w:p w14:paraId="66229D67" w14:textId="77777777" w:rsidR="0030696F" w:rsidRDefault="0030696F" w:rsidP="003F2A8F">
      <w:pPr>
        <w:ind w:right="-57" w:firstLine="567"/>
        <w:jc w:val="center"/>
        <w:rPr>
          <w:b/>
          <w:bCs/>
        </w:rPr>
      </w:pPr>
    </w:p>
    <w:p w14:paraId="696E1004" w14:textId="1C46E096" w:rsidR="003F2A8F" w:rsidRDefault="003F2A8F" w:rsidP="003F2A8F">
      <w:pPr>
        <w:ind w:right="-57" w:firstLine="567"/>
        <w:jc w:val="center"/>
        <w:rPr>
          <w:b/>
          <w:bCs/>
        </w:rPr>
      </w:pPr>
      <w:r w:rsidRPr="000D436B">
        <w:rPr>
          <w:b/>
          <w:bCs/>
        </w:rPr>
        <w:t xml:space="preserve">Начальная цена продажи Лота – </w:t>
      </w:r>
      <w:r w:rsidR="00570377" w:rsidRPr="00570377">
        <w:rPr>
          <w:b/>
          <w:bCs/>
        </w:rPr>
        <w:t>14 430 673 004 (четырнадцать миллиардов четыреста тридцать миллионов шестьсот семьдесят три тысячи четыре) рубля 00 копеек</w:t>
      </w:r>
      <w:r w:rsidR="00155C5C">
        <w:rPr>
          <w:b/>
          <w:bCs/>
        </w:rPr>
        <w:t>, в том числе:</w:t>
      </w:r>
    </w:p>
    <w:p w14:paraId="3B9DE3CA" w14:textId="544142EC" w:rsidR="00155C5C" w:rsidRPr="00155C5C" w:rsidRDefault="00155C5C" w:rsidP="00155C5C">
      <w:pPr>
        <w:numPr>
          <w:ilvl w:val="0"/>
          <w:numId w:val="24"/>
        </w:numPr>
        <w:tabs>
          <w:tab w:val="left" w:pos="462"/>
        </w:tabs>
        <w:ind w:left="884" w:hanging="425"/>
        <w:jc w:val="both"/>
        <w:rPr>
          <w:rFonts w:ascii="Verdana" w:eastAsia="Verdana" w:hAnsi="Verdana" w:cs="+mn-cs"/>
          <w:i/>
          <w:color w:val="000000"/>
          <w:kern w:val="24"/>
          <w:sz w:val="20"/>
          <w:szCs w:val="20"/>
          <w:lang w:bidi="ru-RU"/>
        </w:rPr>
      </w:pPr>
      <w:r w:rsidRPr="00155C5C">
        <w:rPr>
          <w:rFonts w:ascii="Verdana" w:eastAsia="Verdana" w:hAnsi="Verdana" w:cs="+mn-cs"/>
          <w:i/>
          <w:color w:val="000000"/>
          <w:kern w:val="24"/>
          <w:sz w:val="20"/>
          <w:szCs w:val="20"/>
          <w:lang w:bidi="ru-RU"/>
        </w:rPr>
        <w:t>Н</w:t>
      </w:r>
      <w:r>
        <w:rPr>
          <w:rFonts w:ascii="Verdana" w:eastAsia="Verdana" w:hAnsi="Verdana" w:cs="+mn-cs"/>
          <w:i/>
          <w:color w:val="000000"/>
          <w:kern w:val="24"/>
          <w:sz w:val="20"/>
          <w:szCs w:val="20"/>
          <w:lang w:bidi="ru-RU"/>
        </w:rPr>
        <w:t>ачальная цена продажи</w:t>
      </w:r>
      <w:r w:rsidRPr="00155C5C">
        <w:rPr>
          <w:rFonts w:ascii="Verdana" w:eastAsia="Verdana" w:hAnsi="Verdana" w:cs="+mn-cs"/>
          <w:i/>
          <w:color w:val="000000"/>
          <w:kern w:val="24"/>
          <w:sz w:val="20"/>
          <w:szCs w:val="20"/>
          <w:lang w:bidi="ru-RU"/>
        </w:rPr>
        <w:t xml:space="preserve"> Требований - 33 000 001,00 руб.</w:t>
      </w:r>
      <w:r>
        <w:rPr>
          <w:rFonts w:ascii="Verdana" w:eastAsia="Verdana" w:hAnsi="Verdana" w:cs="+mn-cs"/>
          <w:i/>
          <w:color w:val="000000"/>
          <w:kern w:val="24"/>
          <w:sz w:val="20"/>
          <w:szCs w:val="20"/>
          <w:lang w:bidi="ru-RU"/>
        </w:rPr>
        <w:t>;</w:t>
      </w:r>
    </w:p>
    <w:p w14:paraId="33389313" w14:textId="795C6983" w:rsidR="00155C5C" w:rsidRPr="00155C5C" w:rsidRDefault="00155C5C" w:rsidP="00155C5C">
      <w:pPr>
        <w:numPr>
          <w:ilvl w:val="0"/>
          <w:numId w:val="24"/>
        </w:numPr>
        <w:tabs>
          <w:tab w:val="left" w:pos="462"/>
        </w:tabs>
        <w:ind w:left="884" w:hanging="425"/>
        <w:jc w:val="both"/>
        <w:rPr>
          <w:rFonts w:ascii="Verdana" w:eastAsia="Verdana" w:hAnsi="Verdana" w:cs="+mn-cs"/>
          <w:i/>
          <w:color w:val="000000"/>
          <w:kern w:val="24"/>
          <w:sz w:val="20"/>
          <w:szCs w:val="20"/>
          <w:lang w:bidi="ru-RU"/>
        </w:rPr>
      </w:pPr>
      <w:r w:rsidRPr="00155C5C">
        <w:rPr>
          <w:rFonts w:ascii="Verdana" w:eastAsia="Verdana" w:hAnsi="Verdana" w:cs="+mn-cs"/>
          <w:i/>
          <w:color w:val="000000"/>
          <w:kern w:val="24"/>
          <w:sz w:val="20"/>
          <w:szCs w:val="20"/>
          <w:lang w:bidi="ru-RU"/>
        </w:rPr>
        <w:t>Н</w:t>
      </w:r>
      <w:r>
        <w:rPr>
          <w:rFonts w:ascii="Verdana" w:eastAsia="Verdana" w:hAnsi="Verdana" w:cs="+mn-cs"/>
          <w:i/>
          <w:color w:val="000000"/>
          <w:kern w:val="24"/>
          <w:sz w:val="20"/>
          <w:szCs w:val="20"/>
          <w:lang w:bidi="ru-RU"/>
        </w:rPr>
        <w:t>ачальная цена продажи</w:t>
      </w:r>
      <w:r w:rsidRPr="00155C5C">
        <w:rPr>
          <w:rFonts w:ascii="Verdana" w:eastAsia="Verdana" w:hAnsi="Verdana" w:cs="+mn-cs"/>
          <w:i/>
          <w:color w:val="000000"/>
          <w:kern w:val="24"/>
          <w:sz w:val="20"/>
          <w:szCs w:val="20"/>
          <w:lang w:bidi="ru-RU"/>
        </w:rPr>
        <w:t xml:space="preserve"> Доли 1 – </w:t>
      </w:r>
      <w:r w:rsidRPr="00155C5C">
        <w:rPr>
          <w:rFonts w:ascii="Verdana" w:eastAsia="Courier New" w:hAnsi="Verdana" w:cs="Calibri"/>
          <w:i/>
          <w:color w:val="000000"/>
          <w:sz w:val="20"/>
          <w:szCs w:val="20"/>
          <w:lang w:bidi="ru-RU"/>
        </w:rPr>
        <w:t>726 000 000,00 руб.</w:t>
      </w:r>
      <w:r>
        <w:rPr>
          <w:rFonts w:ascii="Verdana" w:eastAsia="Courier New" w:hAnsi="Verdana" w:cs="Calibri"/>
          <w:i/>
          <w:color w:val="000000"/>
          <w:sz w:val="20"/>
          <w:szCs w:val="20"/>
          <w:lang w:bidi="ru-RU"/>
        </w:rPr>
        <w:t>;</w:t>
      </w:r>
    </w:p>
    <w:p w14:paraId="1C6F1FD0" w14:textId="6948B39C" w:rsidR="00155C5C" w:rsidRPr="00155C5C" w:rsidRDefault="00155C5C" w:rsidP="00155C5C">
      <w:pPr>
        <w:numPr>
          <w:ilvl w:val="0"/>
          <w:numId w:val="24"/>
        </w:numPr>
        <w:tabs>
          <w:tab w:val="left" w:pos="462"/>
        </w:tabs>
        <w:ind w:left="884" w:hanging="425"/>
        <w:jc w:val="both"/>
        <w:rPr>
          <w:rFonts w:ascii="Verdana" w:eastAsia="Verdana" w:hAnsi="Verdana" w:cs="+mn-cs"/>
          <w:i/>
          <w:color w:val="000000"/>
          <w:kern w:val="24"/>
          <w:sz w:val="20"/>
          <w:szCs w:val="20"/>
          <w:lang w:bidi="ru-RU"/>
        </w:rPr>
      </w:pPr>
      <w:r w:rsidRPr="00155C5C">
        <w:rPr>
          <w:rFonts w:ascii="Verdana" w:eastAsia="Verdana" w:hAnsi="Verdana" w:cs="+mn-cs"/>
          <w:i/>
          <w:color w:val="000000"/>
          <w:kern w:val="24"/>
          <w:sz w:val="20"/>
          <w:szCs w:val="20"/>
          <w:lang w:bidi="ru-RU"/>
        </w:rPr>
        <w:t>Н</w:t>
      </w:r>
      <w:r>
        <w:rPr>
          <w:rFonts w:ascii="Verdana" w:eastAsia="Verdana" w:hAnsi="Verdana" w:cs="+mn-cs"/>
          <w:i/>
          <w:color w:val="000000"/>
          <w:kern w:val="24"/>
          <w:sz w:val="20"/>
          <w:szCs w:val="20"/>
          <w:lang w:bidi="ru-RU"/>
        </w:rPr>
        <w:t>ачальная цена продажи</w:t>
      </w:r>
      <w:r w:rsidRPr="00155C5C">
        <w:rPr>
          <w:rFonts w:ascii="Verdana" w:eastAsia="Verdana" w:hAnsi="Verdana" w:cs="+mn-cs"/>
          <w:i/>
          <w:color w:val="000000"/>
          <w:kern w:val="24"/>
          <w:sz w:val="20"/>
          <w:szCs w:val="20"/>
          <w:lang w:bidi="ru-RU"/>
        </w:rPr>
        <w:t xml:space="preserve"> Доли 2 – </w:t>
      </w:r>
      <w:r w:rsidRPr="00155C5C">
        <w:rPr>
          <w:rFonts w:ascii="Verdana" w:eastAsia="Courier New" w:hAnsi="Verdana" w:cs="Calibri"/>
          <w:i/>
          <w:color w:val="000000"/>
          <w:sz w:val="20"/>
          <w:szCs w:val="20"/>
          <w:lang w:bidi="ru-RU"/>
        </w:rPr>
        <w:t>817 000 000,00 руб.</w:t>
      </w:r>
      <w:r>
        <w:rPr>
          <w:rFonts w:ascii="Verdana" w:eastAsia="Courier New" w:hAnsi="Verdana" w:cs="Calibri"/>
          <w:i/>
          <w:color w:val="000000"/>
          <w:sz w:val="20"/>
          <w:szCs w:val="20"/>
          <w:lang w:bidi="ru-RU"/>
        </w:rPr>
        <w:t>;</w:t>
      </w:r>
    </w:p>
    <w:p w14:paraId="6E243538" w14:textId="251F4C9A" w:rsidR="00155C5C" w:rsidRPr="00155C5C" w:rsidRDefault="00155C5C" w:rsidP="00155C5C">
      <w:pPr>
        <w:numPr>
          <w:ilvl w:val="0"/>
          <w:numId w:val="24"/>
        </w:numPr>
        <w:tabs>
          <w:tab w:val="left" w:pos="462"/>
        </w:tabs>
        <w:ind w:left="884" w:hanging="425"/>
        <w:jc w:val="both"/>
        <w:rPr>
          <w:rFonts w:ascii="Verdana" w:eastAsia="Verdana" w:hAnsi="Verdana" w:cs="+mn-cs"/>
          <w:i/>
          <w:color w:val="000000"/>
          <w:kern w:val="24"/>
          <w:sz w:val="20"/>
          <w:szCs w:val="20"/>
          <w:lang w:bidi="ru-RU"/>
        </w:rPr>
      </w:pPr>
      <w:r w:rsidRPr="00155C5C">
        <w:rPr>
          <w:rFonts w:ascii="Verdana" w:eastAsia="Verdana" w:hAnsi="Verdana" w:cs="+mn-cs"/>
          <w:i/>
          <w:color w:val="000000"/>
          <w:kern w:val="24"/>
          <w:sz w:val="20"/>
          <w:szCs w:val="20"/>
          <w:lang w:bidi="ru-RU"/>
        </w:rPr>
        <w:t>Н</w:t>
      </w:r>
      <w:r>
        <w:rPr>
          <w:rFonts w:ascii="Verdana" w:eastAsia="Verdana" w:hAnsi="Verdana" w:cs="+mn-cs"/>
          <w:i/>
          <w:color w:val="000000"/>
          <w:kern w:val="24"/>
          <w:sz w:val="20"/>
          <w:szCs w:val="20"/>
          <w:lang w:bidi="ru-RU"/>
        </w:rPr>
        <w:t>ачальная цена продажи</w:t>
      </w:r>
      <w:r w:rsidRPr="00155C5C">
        <w:rPr>
          <w:rFonts w:ascii="Verdana" w:eastAsia="Verdana" w:hAnsi="Verdana" w:cs="+mn-cs"/>
          <w:i/>
          <w:color w:val="000000"/>
          <w:kern w:val="24"/>
          <w:sz w:val="20"/>
          <w:szCs w:val="20"/>
          <w:lang w:bidi="ru-RU"/>
        </w:rPr>
        <w:t xml:space="preserve"> Доли 3 – </w:t>
      </w:r>
      <w:r w:rsidRPr="00155C5C">
        <w:rPr>
          <w:rFonts w:ascii="Verdana" w:eastAsia="Courier New" w:hAnsi="Verdana" w:cs="Calibri"/>
          <w:i/>
          <w:color w:val="000000"/>
          <w:sz w:val="20"/>
          <w:szCs w:val="20"/>
          <w:lang w:bidi="ru-RU"/>
        </w:rPr>
        <w:t>2 204 000 000,00 руб.</w:t>
      </w:r>
      <w:r>
        <w:rPr>
          <w:rFonts w:ascii="Verdana" w:eastAsia="Courier New" w:hAnsi="Verdana" w:cs="Calibri"/>
          <w:i/>
          <w:color w:val="000000"/>
          <w:sz w:val="20"/>
          <w:szCs w:val="20"/>
          <w:lang w:bidi="ru-RU"/>
        </w:rPr>
        <w:t>;</w:t>
      </w:r>
    </w:p>
    <w:p w14:paraId="7E1A8A32" w14:textId="3CCA7D1F" w:rsidR="00155C5C" w:rsidRPr="00155C5C" w:rsidRDefault="00155C5C" w:rsidP="00155C5C">
      <w:pPr>
        <w:numPr>
          <w:ilvl w:val="0"/>
          <w:numId w:val="24"/>
        </w:numPr>
        <w:tabs>
          <w:tab w:val="left" w:pos="462"/>
        </w:tabs>
        <w:ind w:left="884" w:hanging="425"/>
        <w:jc w:val="both"/>
        <w:rPr>
          <w:rFonts w:ascii="Verdana" w:eastAsia="Verdana" w:hAnsi="Verdana" w:cs="+mn-cs"/>
          <w:i/>
          <w:color w:val="000000"/>
          <w:kern w:val="24"/>
          <w:sz w:val="20"/>
          <w:szCs w:val="20"/>
          <w:lang w:bidi="ru-RU"/>
        </w:rPr>
      </w:pPr>
      <w:r w:rsidRPr="00155C5C">
        <w:rPr>
          <w:rFonts w:ascii="Verdana" w:eastAsia="Verdana" w:hAnsi="Verdana" w:cs="+mn-cs"/>
          <w:i/>
          <w:color w:val="000000"/>
          <w:kern w:val="24"/>
          <w:sz w:val="20"/>
          <w:szCs w:val="20"/>
          <w:lang w:bidi="ru-RU"/>
        </w:rPr>
        <w:t>Н</w:t>
      </w:r>
      <w:r>
        <w:rPr>
          <w:rFonts w:ascii="Verdana" w:eastAsia="Verdana" w:hAnsi="Verdana" w:cs="+mn-cs"/>
          <w:i/>
          <w:color w:val="000000"/>
          <w:kern w:val="24"/>
          <w:sz w:val="20"/>
          <w:szCs w:val="20"/>
          <w:lang w:bidi="ru-RU"/>
        </w:rPr>
        <w:t>ачальная цена продажи</w:t>
      </w:r>
      <w:r w:rsidRPr="00155C5C">
        <w:rPr>
          <w:rFonts w:ascii="Verdana" w:eastAsia="Verdana" w:hAnsi="Verdana" w:cs="+mn-cs"/>
          <w:i/>
          <w:color w:val="000000"/>
          <w:kern w:val="24"/>
          <w:sz w:val="20"/>
          <w:szCs w:val="20"/>
          <w:lang w:bidi="ru-RU"/>
        </w:rPr>
        <w:t xml:space="preserve"> Доли 4 – </w:t>
      </w:r>
      <w:r w:rsidRPr="00155C5C">
        <w:rPr>
          <w:rFonts w:ascii="Verdana" w:eastAsia="Courier New" w:hAnsi="Verdana" w:cs="Calibri"/>
          <w:i/>
          <w:color w:val="000000"/>
          <w:sz w:val="20"/>
          <w:szCs w:val="20"/>
          <w:lang w:bidi="ru-RU"/>
        </w:rPr>
        <w:t>1,00 руб.</w:t>
      </w:r>
      <w:r>
        <w:rPr>
          <w:rFonts w:ascii="Verdana" w:eastAsia="Courier New" w:hAnsi="Verdana" w:cs="Calibri"/>
          <w:i/>
          <w:color w:val="000000"/>
          <w:sz w:val="20"/>
          <w:szCs w:val="20"/>
          <w:lang w:bidi="ru-RU"/>
        </w:rPr>
        <w:t>;</w:t>
      </w:r>
    </w:p>
    <w:p w14:paraId="5B348CE2" w14:textId="3F2EEB8C" w:rsidR="00155C5C" w:rsidRPr="00155C5C" w:rsidRDefault="00155C5C" w:rsidP="00155C5C">
      <w:pPr>
        <w:numPr>
          <w:ilvl w:val="0"/>
          <w:numId w:val="24"/>
        </w:numPr>
        <w:tabs>
          <w:tab w:val="left" w:pos="462"/>
        </w:tabs>
        <w:ind w:left="884" w:hanging="425"/>
        <w:jc w:val="both"/>
        <w:rPr>
          <w:rFonts w:ascii="Verdana" w:eastAsia="Verdana" w:hAnsi="Verdana" w:cs="+mn-cs"/>
          <w:i/>
          <w:color w:val="000000"/>
          <w:kern w:val="24"/>
          <w:sz w:val="20"/>
          <w:szCs w:val="20"/>
          <w:lang w:bidi="ru-RU"/>
        </w:rPr>
      </w:pPr>
      <w:r w:rsidRPr="00155C5C">
        <w:rPr>
          <w:rFonts w:ascii="Verdana" w:eastAsia="Verdana" w:hAnsi="Verdana" w:cs="+mn-cs"/>
          <w:i/>
          <w:color w:val="000000"/>
          <w:kern w:val="24"/>
          <w:sz w:val="20"/>
          <w:szCs w:val="20"/>
          <w:lang w:bidi="ru-RU"/>
        </w:rPr>
        <w:t>Н</w:t>
      </w:r>
      <w:r>
        <w:rPr>
          <w:rFonts w:ascii="Verdana" w:eastAsia="Verdana" w:hAnsi="Verdana" w:cs="+mn-cs"/>
          <w:i/>
          <w:color w:val="000000"/>
          <w:kern w:val="24"/>
          <w:sz w:val="20"/>
          <w:szCs w:val="20"/>
          <w:lang w:bidi="ru-RU"/>
        </w:rPr>
        <w:t>ачальная цена продажи</w:t>
      </w:r>
      <w:r w:rsidRPr="00155C5C">
        <w:rPr>
          <w:rFonts w:ascii="Verdana" w:eastAsia="Verdana" w:hAnsi="Verdana" w:cs="+mn-cs"/>
          <w:i/>
          <w:color w:val="000000"/>
          <w:kern w:val="24"/>
          <w:sz w:val="20"/>
          <w:szCs w:val="20"/>
          <w:lang w:bidi="ru-RU"/>
        </w:rPr>
        <w:t xml:space="preserve"> Доли 5 – </w:t>
      </w:r>
      <w:r w:rsidRPr="00155C5C">
        <w:rPr>
          <w:rFonts w:ascii="Verdana" w:eastAsia="Courier New" w:hAnsi="Verdana" w:cs="Calibri"/>
          <w:i/>
          <w:color w:val="000000"/>
          <w:sz w:val="20"/>
          <w:szCs w:val="20"/>
          <w:lang w:bidi="ru-RU"/>
        </w:rPr>
        <w:t>1,00 руб.</w:t>
      </w:r>
      <w:r>
        <w:rPr>
          <w:rFonts w:ascii="Verdana" w:eastAsia="Courier New" w:hAnsi="Verdana" w:cs="Calibri"/>
          <w:i/>
          <w:color w:val="000000"/>
          <w:sz w:val="20"/>
          <w:szCs w:val="20"/>
          <w:lang w:bidi="ru-RU"/>
        </w:rPr>
        <w:t>;</w:t>
      </w:r>
    </w:p>
    <w:p w14:paraId="7AB9E3DA" w14:textId="54907D6F" w:rsidR="00155C5C" w:rsidRDefault="00155C5C" w:rsidP="00155C5C">
      <w:pPr>
        <w:numPr>
          <w:ilvl w:val="0"/>
          <w:numId w:val="24"/>
        </w:numPr>
        <w:tabs>
          <w:tab w:val="left" w:pos="462"/>
        </w:tabs>
        <w:ind w:left="884" w:hanging="425"/>
        <w:jc w:val="both"/>
        <w:rPr>
          <w:rFonts w:ascii="Verdana" w:eastAsia="Verdana" w:hAnsi="Verdana" w:cs="+mn-cs"/>
          <w:i/>
          <w:color w:val="000000"/>
          <w:kern w:val="24"/>
          <w:sz w:val="20"/>
          <w:szCs w:val="20"/>
          <w:lang w:bidi="ru-RU"/>
        </w:rPr>
      </w:pPr>
      <w:r w:rsidRPr="00155C5C">
        <w:rPr>
          <w:rFonts w:ascii="Verdana" w:eastAsia="Verdana" w:hAnsi="Verdana" w:cs="+mn-cs"/>
          <w:i/>
          <w:color w:val="000000"/>
          <w:kern w:val="24"/>
          <w:sz w:val="20"/>
          <w:szCs w:val="20"/>
          <w:lang w:bidi="ru-RU"/>
        </w:rPr>
        <w:t>Н</w:t>
      </w:r>
      <w:r>
        <w:rPr>
          <w:rFonts w:ascii="Verdana" w:eastAsia="Verdana" w:hAnsi="Verdana" w:cs="+mn-cs"/>
          <w:i/>
          <w:color w:val="000000"/>
          <w:kern w:val="24"/>
          <w:sz w:val="20"/>
          <w:szCs w:val="20"/>
          <w:lang w:bidi="ru-RU"/>
        </w:rPr>
        <w:t>ачальная цена продажи</w:t>
      </w:r>
      <w:r w:rsidRPr="00155C5C">
        <w:rPr>
          <w:rFonts w:ascii="Verdana" w:eastAsia="Verdana" w:hAnsi="Verdana" w:cs="+mn-cs"/>
          <w:i/>
          <w:color w:val="000000"/>
          <w:kern w:val="24"/>
          <w:sz w:val="20"/>
          <w:szCs w:val="20"/>
          <w:lang w:bidi="ru-RU"/>
        </w:rPr>
        <w:t xml:space="preserve"> Доли 6 – </w:t>
      </w:r>
      <w:r w:rsidRPr="00155C5C">
        <w:rPr>
          <w:rFonts w:ascii="Verdana" w:eastAsia="Courier New" w:hAnsi="Verdana" w:cs="Calibri"/>
          <w:i/>
          <w:color w:val="000000"/>
          <w:sz w:val="20"/>
          <w:szCs w:val="20"/>
          <w:lang w:bidi="ru-RU"/>
        </w:rPr>
        <w:t>1,00 руб.</w:t>
      </w:r>
      <w:r>
        <w:rPr>
          <w:rFonts w:ascii="Verdana" w:eastAsia="Courier New" w:hAnsi="Verdana" w:cs="Calibri"/>
          <w:i/>
          <w:color w:val="000000"/>
          <w:sz w:val="20"/>
          <w:szCs w:val="20"/>
          <w:lang w:bidi="ru-RU"/>
        </w:rPr>
        <w:t>;</w:t>
      </w:r>
    </w:p>
    <w:p w14:paraId="536D441D" w14:textId="7AFA8F67" w:rsidR="00155C5C" w:rsidRPr="00155C5C" w:rsidRDefault="00155C5C" w:rsidP="00155C5C">
      <w:pPr>
        <w:numPr>
          <w:ilvl w:val="0"/>
          <w:numId w:val="24"/>
        </w:numPr>
        <w:tabs>
          <w:tab w:val="left" w:pos="462"/>
        </w:tabs>
        <w:ind w:left="884" w:hanging="425"/>
        <w:jc w:val="both"/>
        <w:rPr>
          <w:rFonts w:ascii="Verdana" w:eastAsia="Verdana" w:hAnsi="Verdana" w:cs="+mn-cs"/>
          <w:i/>
          <w:color w:val="000000"/>
          <w:kern w:val="24"/>
          <w:sz w:val="20"/>
          <w:szCs w:val="20"/>
          <w:lang w:bidi="ru-RU"/>
        </w:rPr>
      </w:pPr>
      <w:r w:rsidRPr="00155C5C">
        <w:rPr>
          <w:rFonts w:ascii="Verdana" w:eastAsia="Verdana" w:hAnsi="Verdana" w:cs="+mn-cs"/>
          <w:i/>
          <w:color w:val="000000"/>
          <w:kern w:val="24"/>
          <w:sz w:val="20"/>
          <w:szCs w:val="20"/>
          <w:lang w:bidi="ru-RU"/>
        </w:rPr>
        <w:t>Н</w:t>
      </w:r>
      <w:r>
        <w:rPr>
          <w:rFonts w:ascii="Verdana" w:eastAsia="Verdana" w:hAnsi="Verdana" w:cs="+mn-cs"/>
          <w:i/>
          <w:color w:val="000000"/>
          <w:kern w:val="24"/>
          <w:sz w:val="20"/>
          <w:szCs w:val="20"/>
          <w:lang w:bidi="ru-RU"/>
        </w:rPr>
        <w:t>ачальная цена продажи</w:t>
      </w:r>
      <w:r w:rsidRPr="00155C5C">
        <w:rPr>
          <w:rFonts w:ascii="Verdana" w:eastAsia="Verdana" w:hAnsi="Verdana" w:cs="+mn-cs"/>
          <w:i/>
          <w:color w:val="000000"/>
          <w:kern w:val="24"/>
          <w:sz w:val="20"/>
          <w:szCs w:val="20"/>
          <w:lang w:bidi="ru-RU"/>
        </w:rPr>
        <w:t xml:space="preserve"> Паев ЗПИФ – 10 650 673 000,00 руб.</w:t>
      </w:r>
    </w:p>
    <w:p w14:paraId="6B4997BF" w14:textId="5FBFC8D2" w:rsidR="003F2A8F" w:rsidRPr="0048201A" w:rsidRDefault="003F2A8F" w:rsidP="003F2A8F">
      <w:pPr>
        <w:ind w:right="-57" w:firstLine="567"/>
        <w:jc w:val="center"/>
        <w:rPr>
          <w:b/>
        </w:rPr>
      </w:pPr>
      <w:r w:rsidRPr="0048201A">
        <w:rPr>
          <w:b/>
        </w:rPr>
        <w:t xml:space="preserve">Сумма задатка – </w:t>
      </w:r>
      <w:bookmarkStart w:id="4" w:name="_Hlk77693527"/>
      <w:r w:rsidR="00C4041E" w:rsidRPr="00C4041E">
        <w:rPr>
          <w:b/>
        </w:rPr>
        <w:t>721 533 650 (Семьсот двадцать один миллион пятьсот тридцать три тысячи шестьсот пятьдесят)</w:t>
      </w:r>
      <w:r w:rsidRPr="0048201A">
        <w:rPr>
          <w:b/>
        </w:rPr>
        <w:t xml:space="preserve"> рублей 00 копеек.</w:t>
      </w:r>
    </w:p>
    <w:bookmarkEnd w:id="4"/>
    <w:p w14:paraId="25B34515" w14:textId="5AD9BCD8" w:rsidR="003F2A8F" w:rsidRDefault="003F2A8F" w:rsidP="003F2A8F">
      <w:pPr>
        <w:ind w:right="-57" w:firstLine="567"/>
        <w:jc w:val="center"/>
        <w:rPr>
          <w:b/>
        </w:rPr>
      </w:pPr>
      <w:r>
        <w:rPr>
          <w:b/>
        </w:rPr>
        <w:t xml:space="preserve">Шаг аукциона – </w:t>
      </w:r>
      <w:r w:rsidR="00C4041E" w:rsidRPr="00C4041E">
        <w:rPr>
          <w:b/>
        </w:rPr>
        <w:t>288 613 460 (Двести восемьдесят восемь миллионов шестьсот тринадцать тысяч четыреста шестьдесят)</w:t>
      </w:r>
      <w:r w:rsidRPr="002557F2">
        <w:rPr>
          <w:b/>
        </w:rPr>
        <w:t xml:space="preserve"> рублей 00 копеек</w:t>
      </w:r>
      <w:r>
        <w:rPr>
          <w:b/>
        </w:rPr>
        <w:t>.</w:t>
      </w:r>
    </w:p>
    <w:p w14:paraId="6E2E82F5" w14:textId="0962DEB4" w:rsidR="007F5540" w:rsidRDefault="007F5540" w:rsidP="003F2A8F">
      <w:pPr>
        <w:ind w:right="-57" w:firstLine="567"/>
        <w:jc w:val="center"/>
        <w:rPr>
          <w:b/>
        </w:rPr>
      </w:pPr>
    </w:p>
    <w:p w14:paraId="6766135D" w14:textId="679FC720" w:rsidR="007F5540" w:rsidRPr="007F5540" w:rsidRDefault="007F5540" w:rsidP="007F5540">
      <w:pPr>
        <w:ind w:right="-57" w:firstLine="567"/>
        <w:jc w:val="both"/>
        <w:rPr>
          <w:bCs/>
        </w:rPr>
      </w:pPr>
      <w:r w:rsidRPr="007F5540">
        <w:rPr>
          <w:bCs/>
        </w:rPr>
        <w:t xml:space="preserve">Увеличение </w:t>
      </w:r>
      <w:r>
        <w:rPr>
          <w:bCs/>
        </w:rPr>
        <w:t>начальной цены продажи</w:t>
      </w:r>
      <w:r w:rsidRPr="007F5540">
        <w:rPr>
          <w:bCs/>
        </w:rPr>
        <w:t xml:space="preserve"> Лота в полном объеме будет распределено между составными частями Лота следующим образом:</w:t>
      </w:r>
    </w:p>
    <w:p w14:paraId="5201BB4D" w14:textId="0DB238EB" w:rsidR="007F5540" w:rsidRPr="007F5540" w:rsidRDefault="007F5540" w:rsidP="007F5540">
      <w:pPr>
        <w:ind w:right="-57" w:firstLine="567"/>
        <w:jc w:val="both"/>
        <w:rPr>
          <w:bCs/>
        </w:rPr>
      </w:pPr>
      <w:r w:rsidRPr="007F5540">
        <w:rPr>
          <w:bCs/>
        </w:rPr>
        <w:t>•</w:t>
      </w:r>
      <w:r w:rsidRPr="007F5540">
        <w:rPr>
          <w:bCs/>
        </w:rPr>
        <w:tab/>
        <w:t xml:space="preserve">73,80% от Цены Лота сверх </w:t>
      </w:r>
      <w:bookmarkStart w:id="5" w:name="_Hlk117067145"/>
      <w:r>
        <w:rPr>
          <w:bCs/>
        </w:rPr>
        <w:t>начальной цены продажи</w:t>
      </w:r>
      <w:bookmarkEnd w:id="5"/>
      <w:r w:rsidRPr="007F5540">
        <w:rPr>
          <w:bCs/>
        </w:rPr>
        <w:t xml:space="preserve"> Лота будет распределено на стоимость Паев ЗПИФ;</w:t>
      </w:r>
    </w:p>
    <w:p w14:paraId="277B5955" w14:textId="75D104E6" w:rsidR="007F5540" w:rsidRPr="007F5540" w:rsidRDefault="007F5540" w:rsidP="007F5540">
      <w:pPr>
        <w:ind w:right="-57" w:firstLine="567"/>
        <w:jc w:val="both"/>
        <w:rPr>
          <w:bCs/>
        </w:rPr>
      </w:pPr>
      <w:r w:rsidRPr="007F5540">
        <w:rPr>
          <w:bCs/>
        </w:rPr>
        <w:t>•</w:t>
      </w:r>
      <w:r w:rsidRPr="007F5540">
        <w:rPr>
          <w:bCs/>
        </w:rPr>
        <w:tab/>
        <w:t>15,30% от Цены Лота сверх начальной цены продажи Лота будет распределено на стоимость Доли 3;</w:t>
      </w:r>
    </w:p>
    <w:p w14:paraId="421EDBFC" w14:textId="653C4271" w:rsidR="007F5540" w:rsidRPr="007F5540" w:rsidRDefault="007F5540" w:rsidP="007F5540">
      <w:pPr>
        <w:ind w:right="-57" w:firstLine="567"/>
        <w:jc w:val="both"/>
        <w:rPr>
          <w:bCs/>
        </w:rPr>
      </w:pPr>
      <w:r w:rsidRPr="007F5540">
        <w:rPr>
          <w:bCs/>
        </w:rPr>
        <w:t>•</w:t>
      </w:r>
      <w:r w:rsidRPr="007F5540">
        <w:rPr>
          <w:bCs/>
        </w:rPr>
        <w:tab/>
        <w:t>5,66% от Цены Лота сверх начальной цены продажи Лота будет распределено на стоимость Доли 2;</w:t>
      </w:r>
    </w:p>
    <w:p w14:paraId="34EA1EAD" w14:textId="2A44C71D" w:rsidR="007F5540" w:rsidRPr="007F5540" w:rsidRDefault="007F5540" w:rsidP="007F5540">
      <w:pPr>
        <w:ind w:right="-57" w:firstLine="567"/>
        <w:jc w:val="both"/>
        <w:rPr>
          <w:bCs/>
        </w:rPr>
      </w:pPr>
      <w:r w:rsidRPr="007F5540">
        <w:rPr>
          <w:bCs/>
        </w:rPr>
        <w:t>•</w:t>
      </w:r>
      <w:r w:rsidRPr="007F5540">
        <w:rPr>
          <w:bCs/>
        </w:rPr>
        <w:tab/>
        <w:t>5,02% от Цены Лота сверх начальной цены продажи Лота будет распределено на стоимость Доли 1;</w:t>
      </w:r>
    </w:p>
    <w:p w14:paraId="5A9744A8" w14:textId="77777777" w:rsidR="009F674A" w:rsidRDefault="007F5540" w:rsidP="007F5540">
      <w:pPr>
        <w:ind w:right="-57" w:firstLine="567"/>
        <w:jc w:val="both"/>
        <w:rPr>
          <w:bCs/>
        </w:rPr>
      </w:pPr>
      <w:r w:rsidRPr="007F5540">
        <w:rPr>
          <w:bCs/>
        </w:rPr>
        <w:t>•</w:t>
      </w:r>
      <w:r w:rsidRPr="007F5540">
        <w:rPr>
          <w:bCs/>
        </w:rPr>
        <w:tab/>
        <w:t>0,22% от Цены Лота сверх начальной цены продажи Лота будет распределено на стоимость Требований</w:t>
      </w:r>
      <w:r>
        <w:rPr>
          <w:bCs/>
        </w:rPr>
        <w:t xml:space="preserve"> </w:t>
      </w:r>
    </w:p>
    <w:p w14:paraId="31064FDF" w14:textId="43A2E0CF" w:rsidR="007F5540" w:rsidRDefault="007F5540" w:rsidP="007F5540">
      <w:pPr>
        <w:ind w:right="-57" w:firstLine="567"/>
        <w:jc w:val="both"/>
        <w:rPr>
          <w:bCs/>
        </w:rPr>
      </w:pPr>
      <w:r w:rsidRPr="007F5540">
        <w:rPr>
          <w:bCs/>
        </w:rPr>
        <w:t>и будет подлежать оплате в порядке и на условиях, предусмотренных ДКП Паев ЗПИФ, ДКП Доли 3, ДКП Доли 2, ДКП Доли 1 и ДУПТ.</w:t>
      </w:r>
    </w:p>
    <w:p w14:paraId="4286C056" w14:textId="31DF89FB" w:rsidR="007F5540" w:rsidRDefault="007F5540" w:rsidP="007F5540">
      <w:pPr>
        <w:ind w:right="-57" w:firstLine="567"/>
        <w:jc w:val="both"/>
        <w:rPr>
          <w:bCs/>
        </w:rPr>
      </w:pPr>
      <w:r w:rsidRPr="007F5540">
        <w:rPr>
          <w:bCs/>
        </w:rPr>
        <w:t>Стоимость Требований определяется по итогам аукциона</w:t>
      </w:r>
      <w:r>
        <w:rPr>
          <w:bCs/>
        </w:rPr>
        <w:t>.</w:t>
      </w:r>
    </w:p>
    <w:p w14:paraId="230BE29B" w14:textId="7C59F22D" w:rsidR="007F5540" w:rsidRPr="007F5540" w:rsidRDefault="007F5540" w:rsidP="007F5540">
      <w:pPr>
        <w:ind w:right="-57" w:firstLine="567"/>
        <w:jc w:val="both"/>
        <w:rPr>
          <w:bCs/>
        </w:rPr>
      </w:pPr>
      <w:r w:rsidRPr="007F5540">
        <w:rPr>
          <w:bCs/>
        </w:rPr>
        <w:t>Стоимость долей определяется следующим образом:</w:t>
      </w:r>
    </w:p>
    <w:p w14:paraId="1A0120D0" w14:textId="55DCD4AF" w:rsidR="007F5540" w:rsidRPr="007F5540" w:rsidRDefault="007F5540" w:rsidP="007F5540">
      <w:pPr>
        <w:ind w:right="-57" w:firstLine="567"/>
        <w:jc w:val="both"/>
        <w:rPr>
          <w:bCs/>
        </w:rPr>
      </w:pPr>
      <w:r>
        <w:rPr>
          <w:bCs/>
        </w:rPr>
        <w:t>-</w:t>
      </w:r>
      <w:r w:rsidRPr="007F5540">
        <w:rPr>
          <w:bCs/>
        </w:rPr>
        <w:tab/>
        <w:t>стоимость Доли 1,  определенная по итогам конкурентных процедур, увеличенная на (1) балансовую стоимость запасных частей, числящихся на балансе общества на дату подведения итогов торгов, приобретенных обществом не ранее 01.10.2022 и учтенных на счете 10.05. бухгалтерского учета, (2) сумму авансов, выданных обществом поставщикам по договорам поставки запасных частей и оказания услуг по ремонту техники, выплаченных не ранее 01.10.2022г. и не позднее даты подведения итогов торгов, учтенных на счетах бухгалтерского учета 60.02. и 60.22. и (3) сумму фонда оплаты труда (ФОТ), НДФЛ и иных, связанных с ФОТ обязательных платежей за январь-февраль 2023 года, совокупно не более 69 000 000 руб.</w:t>
      </w:r>
      <w:r>
        <w:rPr>
          <w:bCs/>
        </w:rPr>
        <w:t>;</w:t>
      </w:r>
    </w:p>
    <w:p w14:paraId="3854907F" w14:textId="35654697" w:rsidR="007F5540" w:rsidRPr="007F5540" w:rsidRDefault="007F5540" w:rsidP="007F5540">
      <w:pPr>
        <w:ind w:right="-57" w:firstLine="567"/>
        <w:jc w:val="both"/>
        <w:rPr>
          <w:bCs/>
        </w:rPr>
      </w:pPr>
      <w:r>
        <w:rPr>
          <w:bCs/>
        </w:rPr>
        <w:t>-</w:t>
      </w:r>
      <w:r w:rsidRPr="007F5540">
        <w:rPr>
          <w:bCs/>
        </w:rPr>
        <w:tab/>
        <w:t>стоимость Доли 2, определенная по итогам конкурентных процедур, увеличенная на (1) балансовую стоимость запасных частей, числящихся на балансе общества на дату подведения итогов торгов, приобретенных обществом не ранее 01.10.2022 и учтенных на счете 10.05. бухгалтерского учета, (2) сумму авансов, выданных обществом поставщикам по договорам поставки запасных частей и оказания услуг по ремонту техники, выплаченных не ранее 01.10.2022г. и не позднее даты подведения итогов торгов, учтенных на счетах бухгалтерского учета 60.02. и 60.22. и (3) сумму фонда оплаты труда (ФОТ), НДФЛ и иных, связанных с ФОТ обязательных платежей за январь-февраль 2023 года, совокупно не более 48 500 000 руб.</w:t>
      </w:r>
      <w:r>
        <w:rPr>
          <w:bCs/>
        </w:rPr>
        <w:t>;</w:t>
      </w:r>
    </w:p>
    <w:p w14:paraId="1F38362D" w14:textId="506C958E" w:rsidR="007F5540" w:rsidRPr="007F5540" w:rsidRDefault="007F5540" w:rsidP="007F5540">
      <w:pPr>
        <w:ind w:right="-57" w:firstLine="567"/>
        <w:jc w:val="both"/>
        <w:rPr>
          <w:bCs/>
        </w:rPr>
      </w:pPr>
      <w:r>
        <w:rPr>
          <w:bCs/>
        </w:rPr>
        <w:t>-</w:t>
      </w:r>
      <w:r w:rsidRPr="007F5540">
        <w:rPr>
          <w:bCs/>
        </w:rPr>
        <w:tab/>
        <w:t>стоимость Доли 3, определенная по итогам конкурентных процедур, увеличенная на (1) балансовую стоимость запасных частей, числящихся на балансе общества на дату подведения итогов торгов, приобретенных обществом не ранее 01.10.2022</w:t>
      </w:r>
      <w:r>
        <w:rPr>
          <w:bCs/>
        </w:rPr>
        <w:t xml:space="preserve"> </w:t>
      </w:r>
      <w:r w:rsidRPr="007F5540">
        <w:rPr>
          <w:bCs/>
        </w:rPr>
        <w:t>и учтенных на счете 10.05. бухгалтерского учета, (2) сумму авансов, выданных обществом поставщикам по договорам поставки запасных частей и оказания услуг по ремонту техники, выплаченных не ранее 01.10.2022 и не позднее даты подведения итогов торгов, учтенных на счетах бухгалтерского учета 60.02. и 60.22. и (3) сумму фонда оплаты труда (ФОТ), НДФЛ и иных, связанных с ФОТ обязательных платежей за январь-февраль 2023 года, совокупно не более 55 500 000 руб.</w:t>
      </w:r>
      <w:r>
        <w:rPr>
          <w:bCs/>
        </w:rPr>
        <w:t>;</w:t>
      </w:r>
    </w:p>
    <w:p w14:paraId="4A830E40" w14:textId="27413F63" w:rsidR="007F5540" w:rsidRPr="007F5540" w:rsidRDefault="007F5540" w:rsidP="007F5540">
      <w:pPr>
        <w:ind w:right="-57" w:firstLine="567"/>
        <w:jc w:val="both"/>
        <w:rPr>
          <w:bCs/>
        </w:rPr>
      </w:pPr>
      <w:r>
        <w:rPr>
          <w:bCs/>
        </w:rPr>
        <w:lastRenderedPageBreak/>
        <w:t>-</w:t>
      </w:r>
      <w:r w:rsidRPr="007F5540">
        <w:rPr>
          <w:bCs/>
        </w:rPr>
        <w:tab/>
        <w:t>стоимость Доли 4, определенная по итогам конкурентных процедур, увеличенная на сумму фонда оплаты труда (ФОТ), НДФЛ и иных, связанных с ФОТ обязательных платежей за январь-февраль 2023</w:t>
      </w:r>
      <w:r w:rsidR="00C967E1">
        <w:rPr>
          <w:bCs/>
        </w:rPr>
        <w:t xml:space="preserve"> </w:t>
      </w:r>
      <w:r w:rsidRPr="007F5540">
        <w:rPr>
          <w:bCs/>
        </w:rPr>
        <w:t>г</w:t>
      </w:r>
      <w:r w:rsidR="00C967E1">
        <w:rPr>
          <w:bCs/>
        </w:rPr>
        <w:t>ода</w:t>
      </w:r>
      <w:r w:rsidRPr="007F5540">
        <w:rPr>
          <w:bCs/>
        </w:rPr>
        <w:t>, но не более 9 500 000 руб.</w:t>
      </w:r>
      <w:r>
        <w:rPr>
          <w:bCs/>
        </w:rPr>
        <w:t>;</w:t>
      </w:r>
    </w:p>
    <w:p w14:paraId="20C6860B" w14:textId="0D06BE44" w:rsidR="007F5540" w:rsidRPr="007F5540" w:rsidRDefault="007F5540" w:rsidP="007F5540">
      <w:pPr>
        <w:ind w:right="-57" w:firstLine="567"/>
        <w:jc w:val="both"/>
        <w:rPr>
          <w:bCs/>
        </w:rPr>
      </w:pPr>
      <w:r>
        <w:rPr>
          <w:bCs/>
        </w:rPr>
        <w:t>-</w:t>
      </w:r>
      <w:r w:rsidRPr="007F5540">
        <w:rPr>
          <w:bCs/>
        </w:rPr>
        <w:tab/>
        <w:t>стоимость Доли 5, определенная по итогам конкурентных процедур, увеличенная на сумму фонда оплаты труда (ФОТ), НДФЛ и иных, связанных с ФОТ обязательных платежей за январь-февраль 2023 года, но не более 500 000 руб.</w:t>
      </w:r>
      <w:r>
        <w:rPr>
          <w:bCs/>
        </w:rPr>
        <w:t>;</w:t>
      </w:r>
    </w:p>
    <w:p w14:paraId="67BD210C" w14:textId="0D297150" w:rsidR="007F5540" w:rsidRDefault="007F5540" w:rsidP="007F5540">
      <w:pPr>
        <w:ind w:right="-57" w:firstLine="567"/>
        <w:jc w:val="both"/>
        <w:rPr>
          <w:bCs/>
        </w:rPr>
      </w:pPr>
      <w:r>
        <w:rPr>
          <w:bCs/>
        </w:rPr>
        <w:t>-</w:t>
      </w:r>
      <w:r w:rsidRPr="007F5540">
        <w:rPr>
          <w:bCs/>
        </w:rPr>
        <w:tab/>
        <w:t>стоимость Доли 6, определенная по итогам конкурентных процедур, увеличенная на сумму фонда оплаты труда (ФОТ), НДФЛ и иных, связанных с ФОТ обязательных платежей за январь-февраль 2023 года, но не более 65 000 000 руб.</w:t>
      </w:r>
    </w:p>
    <w:p w14:paraId="09ECD452" w14:textId="711BC431" w:rsidR="00C967E1" w:rsidRPr="007F5540" w:rsidRDefault="00C967E1" w:rsidP="007F5540">
      <w:pPr>
        <w:ind w:right="-57" w:firstLine="567"/>
        <w:jc w:val="both"/>
        <w:rPr>
          <w:bCs/>
        </w:rPr>
      </w:pPr>
      <w:r w:rsidRPr="00C967E1">
        <w:rPr>
          <w:bCs/>
        </w:rPr>
        <w:t xml:space="preserve">Стоимость Паев ЗПИФ определяется по итогам </w:t>
      </w:r>
      <w:r>
        <w:rPr>
          <w:bCs/>
        </w:rPr>
        <w:t>аукциона</w:t>
      </w:r>
      <w:r w:rsidRPr="00C967E1">
        <w:rPr>
          <w:bCs/>
        </w:rPr>
        <w:t>.</w:t>
      </w:r>
    </w:p>
    <w:p w14:paraId="60CE7151" w14:textId="76121E8F" w:rsidR="001A2EAD" w:rsidRPr="00C50563" w:rsidRDefault="001A2EAD" w:rsidP="00787CA6">
      <w:pPr>
        <w:jc w:val="both"/>
      </w:pPr>
    </w:p>
    <w:p w14:paraId="00ABAFB9" w14:textId="77777777" w:rsidR="007C78DD" w:rsidRPr="00ED03D2" w:rsidRDefault="007C78DD" w:rsidP="007C78DD">
      <w:pPr>
        <w:tabs>
          <w:tab w:val="right" w:leader="dot" w:pos="4762"/>
        </w:tabs>
        <w:autoSpaceDE w:val="0"/>
        <w:autoSpaceDN w:val="0"/>
        <w:adjustRightInd w:val="0"/>
        <w:spacing w:line="210" w:lineRule="atLeast"/>
        <w:ind w:firstLine="720"/>
        <w:jc w:val="both"/>
        <w:rPr>
          <w:bCs/>
        </w:rPr>
      </w:pPr>
      <w:r w:rsidRPr="00ED03D2">
        <w:rPr>
          <w:b/>
          <w:bCs/>
        </w:rPr>
        <w:t>Порядок ознакомления с документами и информацией по Лоту:</w:t>
      </w:r>
      <w:r w:rsidRPr="00ED03D2">
        <w:rPr>
          <w:bCs/>
        </w:rPr>
        <w:t xml:space="preserve"> </w:t>
      </w:r>
    </w:p>
    <w:p w14:paraId="5580FF15" w14:textId="77777777" w:rsidR="007C78DD" w:rsidRPr="00ED03D2" w:rsidRDefault="007C78DD" w:rsidP="007C78DD">
      <w:pPr>
        <w:tabs>
          <w:tab w:val="right" w:leader="dot" w:pos="4762"/>
        </w:tabs>
        <w:autoSpaceDE w:val="0"/>
        <w:autoSpaceDN w:val="0"/>
        <w:adjustRightInd w:val="0"/>
        <w:spacing w:line="210" w:lineRule="atLeast"/>
        <w:jc w:val="both"/>
      </w:pPr>
      <w:r w:rsidRPr="00ED03D2">
        <w:t>Для ознакомления с документами и информацией по Лоту Претендент направляет:</w:t>
      </w:r>
    </w:p>
    <w:p w14:paraId="50C6AF48" w14:textId="77777777" w:rsidR="007C78DD" w:rsidRPr="00ED03D2" w:rsidRDefault="007C78DD" w:rsidP="007C78DD">
      <w:pPr>
        <w:tabs>
          <w:tab w:val="right" w:leader="dot" w:pos="4762"/>
        </w:tabs>
        <w:autoSpaceDE w:val="0"/>
        <w:autoSpaceDN w:val="0"/>
        <w:adjustRightInd w:val="0"/>
        <w:spacing w:line="210" w:lineRule="atLeast"/>
        <w:jc w:val="both"/>
      </w:pPr>
      <w:r w:rsidRPr="00ED03D2">
        <w:t>- письменный запрос по адресу электронной почты Организатора торгов с приложением сканированных копий заполненных и подписанных документов согласно размещенному в настоящем информационном сообщении перечню документов, предоставляемых для ознакомления с Лотом;</w:t>
      </w:r>
    </w:p>
    <w:p w14:paraId="713F3C9D" w14:textId="77777777" w:rsidR="007C78DD" w:rsidRPr="00ED03D2" w:rsidRDefault="007C78DD" w:rsidP="007C78DD">
      <w:pPr>
        <w:tabs>
          <w:tab w:val="right" w:leader="dot" w:pos="4762"/>
        </w:tabs>
        <w:autoSpaceDE w:val="0"/>
        <w:autoSpaceDN w:val="0"/>
        <w:adjustRightInd w:val="0"/>
        <w:spacing w:line="210" w:lineRule="atLeast"/>
        <w:jc w:val="both"/>
      </w:pPr>
      <w:r w:rsidRPr="00ED03D2">
        <w:t>-  оригиналы заполненных и подписанных Анкеты, Согласия на обработку персональных данных, Соглашения о конфиденциальности и неразглашении информации (NDA), формы которых размещены на сайте www.lot-online.ru в разделе «карточка лота», в Банк «ТРАСТ» (ПАО) по адресу: 121151, Москва, Можайский Вал, д. 8Д (для Департамента управления активами №1).</w:t>
      </w:r>
    </w:p>
    <w:p w14:paraId="22053C9C" w14:textId="77777777" w:rsidR="007C78DD" w:rsidRPr="00ED03D2" w:rsidRDefault="007C78DD" w:rsidP="007C78DD">
      <w:pPr>
        <w:tabs>
          <w:tab w:val="right" w:leader="dot" w:pos="4762"/>
        </w:tabs>
        <w:autoSpaceDE w:val="0"/>
        <w:autoSpaceDN w:val="0"/>
        <w:adjustRightInd w:val="0"/>
        <w:spacing w:line="210" w:lineRule="atLeast"/>
        <w:jc w:val="both"/>
      </w:pPr>
      <w:r w:rsidRPr="00ED03D2">
        <w:t>Перечень документов, предоставляемых для ознакомления с Лотом:</w:t>
      </w:r>
    </w:p>
    <w:p w14:paraId="3DF303F7" w14:textId="77777777" w:rsidR="007C78DD" w:rsidRPr="00ED03D2" w:rsidRDefault="007C78DD" w:rsidP="007C78DD">
      <w:pPr>
        <w:tabs>
          <w:tab w:val="left" w:pos="1860"/>
        </w:tabs>
        <w:rPr>
          <w:rFonts w:eastAsia="Courier New"/>
          <w:b/>
          <w:sz w:val="22"/>
          <w:szCs w:val="22"/>
          <w:lang w:bidi="ru-RU"/>
        </w:rPr>
      </w:pPr>
      <w:r w:rsidRPr="00ED03D2">
        <w:rPr>
          <w:rFonts w:eastAsia="Courier New"/>
          <w:b/>
          <w:sz w:val="22"/>
          <w:szCs w:val="22"/>
          <w:lang w:bidi="ru-RU"/>
        </w:rPr>
        <w:t>Для юридического лица:</w:t>
      </w:r>
    </w:p>
    <w:p w14:paraId="2EEBE5A9" w14:textId="77777777" w:rsidR="007C78DD" w:rsidRPr="00ED03D2" w:rsidRDefault="007C78DD" w:rsidP="007C78DD">
      <w:pPr>
        <w:tabs>
          <w:tab w:val="left" w:pos="1860"/>
        </w:tabs>
        <w:jc w:val="center"/>
        <w:rPr>
          <w:rFonts w:eastAsia="Courier New"/>
          <w:b/>
          <w:sz w:val="22"/>
          <w:szCs w:val="22"/>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840"/>
        <w:gridCol w:w="4387"/>
      </w:tblGrid>
      <w:tr w:rsidR="007C78DD" w:rsidRPr="00ED03D2" w14:paraId="42964D8A"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2AD65073"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№п/п</w:t>
            </w:r>
          </w:p>
        </w:tc>
        <w:tc>
          <w:tcPr>
            <w:tcW w:w="4840" w:type="dxa"/>
            <w:tcBorders>
              <w:top w:val="single" w:sz="4" w:space="0" w:color="auto"/>
              <w:left w:val="single" w:sz="4" w:space="0" w:color="auto"/>
              <w:bottom w:val="single" w:sz="4" w:space="0" w:color="auto"/>
              <w:right w:val="single" w:sz="4" w:space="0" w:color="auto"/>
            </w:tcBorders>
            <w:hideMark/>
          </w:tcPr>
          <w:p w14:paraId="7AD90D43"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Документ</w:t>
            </w:r>
          </w:p>
        </w:tc>
        <w:tc>
          <w:tcPr>
            <w:tcW w:w="4387" w:type="dxa"/>
            <w:tcBorders>
              <w:top w:val="single" w:sz="4" w:space="0" w:color="auto"/>
              <w:left w:val="single" w:sz="4" w:space="0" w:color="auto"/>
              <w:bottom w:val="single" w:sz="4" w:space="0" w:color="auto"/>
              <w:right w:val="single" w:sz="4" w:space="0" w:color="auto"/>
            </w:tcBorders>
            <w:hideMark/>
          </w:tcPr>
          <w:p w14:paraId="73DEBA19"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Форма предоставления</w:t>
            </w:r>
          </w:p>
        </w:tc>
      </w:tr>
      <w:tr w:rsidR="007C78DD" w:rsidRPr="00ED03D2" w14:paraId="117C97A3"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1B2975BC" w14:textId="77777777" w:rsidR="007C78DD" w:rsidRPr="00ED03D2" w:rsidRDefault="007C78DD" w:rsidP="007C78DD">
            <w:pPr>
              <w:tabs>
                <w:tab w:val="left" w:pos="1860"/>
              </w:tabs>
              <w:jc w:val="center"/>
              <w:rPr>
                <w:rFonts w:eastAsia="Courier New"/>
                <w:sz w:val="22"/>
                <w:szCs w:val="22"/>
                <w:lang w:val="en-US" w:bidi="ru-RU"/>
              </w:rPr>
            </w:pPr>
            <w:r w:rsidRPr="00ED03D2">
              <w:rPr>
                <w:rFonts w:eastAsia="Courier New"/>
                <w:sz w:val="22"/>
                <w:szCs w:val="22"/>
                <w:lang w:val="en-US" w:bidi="ru-RU"/>
              </w:rPr>
              <w:t>1</w:t>
            </w:r>
          </w:p>
        </w:tc>
        <w:tc>
          <w:tcPr>
            <w:tcW w:w="4840" w:type="dxa"/>
            <w:tcBorders>
              <w:top w:val="single" w:sz="4" w:space="0" w:color="auto"/>
              <w:left w:val="single" w:sz="4" w:space="0" w:color="auto"/>
              <w:bottom w:val="single" w:sz="4" w:space="0" w:color="auto"/>
              <w:right w:val="single" w:sz="4" w:space="0" w:color="auto"/>
            </w:tcBorders>
            <w:hideMark/>
          </w:tcPr>
          <w:p w14:paraId="20967588" w14:textId="77777777" w:rsidR="007C78DD" w:rsidRPr="00ED03D2" w:rsidRDefault="007C78DD" w:rsidP="007C78DD">
            <w:pPr>
              <w:tabs>
                <w:tab w:val="left" w:pos="360"/>
              </w:tabs>
              <w:ind w:left="-68"/>
              <w:jc w:val="both"/>
              <w:rPr>
                <w:rFonts w:eastAsia="Courier New"/>
                <w:sz w:val="22"/>
                <w:szCs w:val="22"/>
                <w:lang w:bidi="ru-RU"/>
              </w:rPr>
            </w:pPr>
            <w:r w:rsidRPr="00ED03D2">
              <w:rPr>
                <w:rFonts w:eastAsia="Courier New"/>
                <w:sz w:val="22"/>
                <w:szCs w:val="22"/>
                <w:lang w:bidi="ru-RU"/>
              </w:rPr>
              <w:t>Устав (последняя редакция)</w:t>
            </w:r>
          </w:p>
        </w:tc>
        <w:tc>
          <w:tcPr>
            <w:tcW w:w="4387" w:type="dxa"/>
            <w:tcBorders>
              <w:top w:val="single" w:sz="4" w:space="0" w:color="auto"/>
              <w:left w:val="single" w:sz="4" w:space="0" w:color="auto"/>
              <w:bottom w:val="single" w:sz="4" w:space="0" w:color="auto"/>
              <w:right w:val="single" w:sz="4" w:space="0" w:color="auto"/>
            </w:tcBorders>
          </w:tcPr>
          <w:p w14:paraId="472799C7" w14:textId="77777777" w:rsidR="007C78DD" w:rsidRPr="00ED03D2" w:rsidRDefault="007C78DD" w:rsidP="007C78DD">
            <w:pPr>
              <w:tabs>
                <w:tab w:val="left" w:pos="360"/>
              </w:tabs>
              <w:ind w:left="-68"/>
              <w:jc w:val="both"/>
              <w:rPr>
                <w:rFonts w:eastAsia="Courier New"/>
                <w:sz w:val="22"/>
                <w:szCs w:val="22"/>
                <w:lang w:bidi="ru-RU"/>
              </w:rPr>
            </w:pPr>
            <w:r w:rsidRPr="00ED03D2">
              <w:rPr>
                <w:rFonts w:eastAsia="Courier New"/>
                <w:sz w:val="22"/>
                <w:szCs w:val="22"/>
                <w:lang w:bidi="ru-RU"/>
              </w:rPr>
              <w:t xml:space="preserve">1. Скан в электронной форме на эл. адрес </w:t>
            </w:r>
            <w:hyperlink r:id="rId19" w:history="1">
              <w:r w:rsidRPr="00ED03D2">
                <w:rPr>
                  <w:rFonts w:eastAsia="Courier New"/>
                </w:rPr>
                <w:t>Организатора</w:t>
              </w:r>
            </w:hyperlink>
            <w:r w:rsidRPr="00ED03D2">
              <w:rPr>
                <w:rFonts w:eastAsia="Courier New"/>
                <w:sz w:val="22"/>
                <w:szCs w:val="22"/>
                <w:lang w:bidi="ru-RU"/>
              </w:rPr>
              <w:t xml:space="preserve"> торгов;</w:t>
            </w:r>
          </w:p>
          <w:p w14:paraId="55434A0C" w14:textId="77777777" w:rsidR="007C78DD" w:rsidRPr="00ED03D2" w:rsidRDefault="007C78DD" w:rsidP="007C78DD">
            <w:pPr>
              <w:tabs>
                <w:tab w:val="left" w:pos="360"/>
              </w:tabs>
              <w:ind w:left="-68"/>
              <w:jc w:val="both"/>
              <w:rPr>
                <w:rFonts w:eastAsia="Courier New"/>
                <w:sz w:val="22"/>
                <w:szCs w:val="22"/>
                <w:lang w:bidi="ru-RU"/>
              </w:rPr>
            </w:pPr>
          </w:p>
        </w:tc>
      </w:tr>
      <w:tr w:rsidR="007C78DD" w:rsidRPr="00ED03D2" w14:paraId="3F1C3338"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73D2038E"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2</w:t>
            </w:r>
          </w:p>
        </w:tc>
        <w:tc>
          <w:tcPr>
            <w:tcW w:w="4840" w:type="dxa"/>
            <w:tcBorders>
              <w:top w:val="single" w:sz="4" w:space="0" w:color="auto"/>
              <w:left w:val="single" w:sz="4" w:space="0" w:color="auto"/>
              <w:bottom w:val="single" w:sz="4" w:space="0" w:color="auto"/>
              <w:right w:val="single" w:sz="4" w:space="0" w:color="auto"/>
            </w:tcBorders>
            <w:hideMark/>
          </w:tcPr>
          <w:p w14:paraId="5ADF5964" w14:textId="77777777" w:rsidR="007C78DD" w:rsidRPr="00ED03D2" w:rsidRDefault="007C78DD" w:rsidP="007C78DD">
            <w:pPr>
              <w:tabs>
                <w:tab w:val="left" w:pos="1860"/>
              </w:tabs>
              <w:rPr>
                <w:rFonts w:eastAsia="Courier New"/>
                <w:b/>
                <w:sz w:val="22"/>
                <w:szCs w:val="22"/>
                <w:lang w:bidi="ru-RU"/>
              </w:rPr>
            </w:pPr>
            <w:r w:rsidRPr="00ED03D2">
              <w:rPr>
                <w:rFonts w:eastAsia="Calibri"/>
                <w:color w:val="000000"/>
                <w:sz w:val="22"/>
                <w:szCs w:val="22"/>
              </w:rPr>
              <w:t xml:space="preserve">Изменения в Устав (при наличии) </w:t>
            </w:r>
          </w:p>
        </w:tc>
        <w:tc>
          <w:tcPr>
            <w:tcW w:w="4387" w:type="dxa"/>
            <w:tcBorders>
              <w:top w:val="single" w:sz="4" w:space="0" w:color="auto"/>
              <w:left w:val="single" w:sz="4" w:space="0" w:color="auto"/>
              <w:bottom w:val="single" w:sz="4" w:space="0" w:color="auto"/>
              <w:right w:val="single" w:sz="4" w:space="0" w:color="auto"/>
            </w:tcBorders>
            <w:hideMark/>
          </w:tcPr>
          <w:p w14:paraId="45754671" w14:textId="77777777" w:rsidR="007C78DD" w:rsidRPr="00ED03D2" w:rsidRDefault="007C78DD" w:rsidP="007C78DD">
            <w:pPr>
              <w:tabs>
                <w:tab w:val="left" w:pos="360"/>
              </w:tabs>
              <w:ind w:left="-68"/>
              <w:jc w:val="both"/>
              <w:rPr>
                <w:rFonts w:eastAsia="Courier New"/>
                <w:sz w:val="22"/>
                <w:szCs w:val="22"/>
                <w:lang w:bidi="ru-RU"/>
              </w:rPr>
            </w:pPr>
            <w:r w:rsidRPr="00ED03D2">
              <w:rPr>
                <w:rFonts w:eastAsia="Courier New"/>
                <w:sz w:val="22"/>
                <w:szCs w:val="22"/>
                <w:lang w:bidi="ru-RU"/>
              </w:rPr>
              <w:t>1. Скан в электронной форме на эл. адрес Организатора торгов;</w:t>
            </w:r>
          </w:p>
        </w:tc>
      </w:tr>
      <w:tr w:rsidR="007C78DD" w:rsidRPr="00ED03D2" w14:paraId="6A29A1C1"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37E5C0D6" w14:textId="77777777" w:rsidR="007C78DD" w:rsidRPr="00ED03D2" w:rsidRDefault="007C78DD" w:rsidP="007C78DD">
            <w:pPr>
              <w:tabs>
                <w:tab w:val="left" w:pos="1860"/>
              </w:tabs>
              <w:jc w:val="center"/>
              <w:rPr>
                <w:rFonts w:eastAsia="Courier New"/>
                <w:sz w:val="22"/>
                <w:szCs w:val="22"/>
                <w:lang w:val="en-US" w:bidi="ru-RU"/>
              </w:rPr>
            </w:pPr>
            <w:r w:rsidRPr="00ED03D2">
              <w:rPr>
                <w:rFonts w:eastAsia="Courier New"/>
                <w:sz w:val="22"/>
                <w:szCs w:val="22"/>
                <w:lang w:val="en-US" w:bidi="ru-RU"/>
              </w:rPr>
              <w:t>3</w:t>
            </w:r>
          </w:p>
        </w:tc>
        <w:tc>
          <w:tcPr>
            <w:tcW w:w="4840" w:type="dxa"/>
            <w:tcBorders>
              <w:top w:val="single" w:sz="4" w:space="0" w:color="auto"/>
              <w:left w:val="single" w:sz="4" w:space="0" w:color="auto"/>
              <w:bottom w:val="single" w:sz="4" w:space="0" w:color="auto"/>
              <w:right w:val="single" w:sz="4" w:space="0" w:color="auto"/>
            </w:tcBorders>
            <w:hideMark/>
          </w:tcPr>
          <w:p w14:paraId="0423B540" w14:textId="77777777" w:rsidR="007C78DD" w:rsidRPr="00ED03D2" w:rsidRDefault="007C78DD" w:rsidP="007C78DD">
            <w:pPr>
              <w:tabs>
                <w:tab w:val="left" w:pos="1860"/>
              </w:tabs>
              <w:rPr>
                <w:rFonts w:eastAsia="Courier New"/>
                <w:b/>
                <w:sz w:val="22"/>
                <w:szCs w:val="22"/>
                <w:lang w:bidi="ru-RU"/>
              </w:rPr>
            </w:pPr>
            <w:r w:rsidRPr="00ED03D2">
              <w:rPr>
                <w:rFonts w:eastAsia="Calibri"/>
                <w:color w:val="000000"/>
                <w:sz w:val="22"/>
                <w:szCs w:val="22"/>
              </w:rPr>
              <w:t>Доверенность на лицо, подписывающее NDA (если от имени контрагента действует не ЕИО)</w:t>
            </w:r>
          </w:p>
        </w:tc>
        <w:tc>
          <w:tcPr>
            <w:tcW w:w="4387" w:type="dxa"/>
            <w:tcBorders>
              <w:top w:val="single" w:sz="4" w:space="0" w:color="auto"/>
              <w:left w:val="single" w:sz="4" w:space="0" w:color="auto"/>
              <w:bottom w:val="single" w:sz="4" w:space="0" w:color="auto"/>
              <w:right w:val="single" w:sz="4" w:space="0" w:color="auto"/>
            </w:tcBorders>
            <w:hideMark/>
          </w:tcPr>
          <w:p w14:paraId="68ED141E" w14:textId="77777777" w:rsidR="007C78DD" w:rsidRPr="00ED03D2" w:rsidRDefault="007C78DD" w:rsidP="007C78DD">
            <w:pPr>
              <w:tabs>
                <w:tab w:val="left" w:pos="360"/>
              </w:tabs>
              <w:ind w:left="-68"/>
              <w:jc w:val="both"/>
              <w:rPr>
                <w:rFonts w:eastAsia="Courier New"/>
                <w:sz w:val="22"/>
                <w:szCs w:val="22"/>
                <w:lang w:bidi="ru-RU"/>
              </w:rPr>
            </w:pPr>
            <w:r w:rsidRPr="00ED03D2">
              <w:rPr>
                <w:rFonts w:eastAsia="Courier New"/>
                <w:sz w:val="22"/>
                <w:szCs w:val="22"/>
                <w:lang w:bidi="ru-RU"/>
              </w:rPr>
              <w:t>1. Скан в электронной форме на эл. адрес Организатора торгов;</w:t>
            </w:r>
          </w:p>
        </w:tc>
      </w:tr>
      <w:tr w:rsidR="007C78DD" w:rsidRPr="00ED03D2" w14:paraId="7495ADB8" w14:textId="77777777" w:rsidTr="007C78DD">
        <w:trPr>
          <w:trHeight w:val="754"/>
        </w:trPr>
        <w:tc>
          <w:tcPr>
            <w:tcW w:w="797" w:type="dxa"/>
            <w:tcBorders>
              <w:top w:val="single" w:sz="4" w:space="0" w:color="auto"/>
              <w:left w:val="single" w:sz="4" w:space="0" w:color="auto"/>
              <w:bottom w:val="single" w:sz="4" w:space="0" w:color="auto"/>
              <w:right w:val="single" w:sz="4" w:space="0" w:color="auto"/>
            </w:tcBorders>
            <w:hideMark/>
          </w:tcPr>
          <w:p w14:paraId="5A2F67AA" w14:textId="77777777" w:rsidR="007C78DD" w:rsidRPr="00ED03D2" w:rsidRDefault="007C78DD" w:rsidP="007C78DD">
            <w:pPr>
              <w:tabs>
                <w:tab w:val="left" w:pos="1860"/>
              </w:tabs>
              <w:jc w:val="center"/>
              <w:rPr>
                <w:rFonts w:eastAsia="Courier New"/>
                <w:sz w:val="22"/>
                <w:szCs w:val="22"/>
                <w:lang w:val="en-US" w:bidi="ru-RU"/>
              </w:rPr>
            </w:pPr>
            <w:r w:rsidRPr="00ED03D2">
              <w:rPr>
                <w:rFonts w:eastAsia="Courier New"/>
                <w:sz w:val="22"/>
                <w:szCs w:val="22"/>
                <w:lang w:val="en-US" w:bidi="ru-RU"/>
              </w:rPr>
              <w:t>4</w:t>
            </w:r>
          </w:p>
        </w:tc>
        <w:tc>
          <w:tcPr>
            <w:tcW w:w="4840" w:type="dxa"/>
            <w:tcBorders>
              <w:top w:val="single" w:sz="4" w:space="0" w:color="auto"/>
              <w:left w:val="single" w:sz="4" w:space="0" w:color="auto"/>
              <w:bottom w:val="single" w:sz="4" w:space="0" w:color="auto"/>
              <w:right w:val="single" w:sz="4" w:space="0" w:color="auto"/>
            </w:tcBorders>
            <w:hideMark/>
          </w:tcPr>
          <w:p w14:paraId="67A8DCF1" w14:textId="77777777" w:rsidR="007C78DD" w:rsidRPr="00ED03D2" w:rsidRDefault="007C78DD" w:rsidP="007C78DD">
            <w:pPr>
              <w:tabs>
                <w:tab w:val="left" w:pos="1860"/>
              </w:tabs>
              <w:rPr>
                <w:rFonts w:eastAsia="Courier New"/>
                <w:b/>
                <w:sz w:val="22"/>
                <w:szCs w:val="22"/>
                <w:lang w:bidi="ru-RU"/>
              </w:rPr>
            </w:pPr>
            <w:r w:rsidRPr="00ED03D2">
              <w:rPr>
                <w:rFonts w:eastAsia="Calibri"/>
                <w:color w:val="000000"/>
                <w:sz w:val="22"/>
                <w:szCs w:val="22"/>
              </w:rPr>
              <w:t xml:space="preserve">Выписка из ЕГРЮЛ на дату подписания NDA (если ЕИО контрагента является Управляющая компания, то Выписка из ЕГРЮЛ по управляющей компании) </w:t>
            </w:r>
          </w:p>
        </w:tc>
        <w:tc>
          <w:tcPr>
            <w:tcW w:w="4387" w:type="dxa"/>
            <w:tcBorders>
              <w:top w:val="single" w:sz="4" w:space="0" w:color="auto"/>
              <w:left w:val="single" w:sz="4" w:space="0" w:color="auto"/>
              <w:bottom w:val="single" w:sz="4" w:space="0" w:color="auto"/>
              <w:right w:val="single" w:sz="4" w:space="0" w:color="auto"/>
            </w:tcBorders>
            <w:hideMark/>
          </w:tcPr>
          <w:p w14:paraId="5430F0E0" w14:textId="77777777" w:rsidR="007C78DD" w:rsidRPr="00ED03D2" w:rsidRDefault="007C78DD" w:rsidP="007C78DD">
            <w:pPr>
              <w:tabs>
                <w:tab w:val="left" w:pos="360"/>
              </w:tabs>
              <w:ind w:left="-68"/>
              <w:jc w:val="both"/>
              <w:rPr>
                <w:rFonts w:eastAsia="Courier New"/>
                <w:sz w:val="22"/>
                <w:szCs w:val="22"/>
                <w:lang w:bidi="ru-RU"/>
              </w:rPr>
            </w:pPr>
            <w:r w:rsidRPr="00ED03D2">
              <w:rPr>
                <w:rFonts w:eastAsia="Courier New"/>
                <w:sz w:val="22"/>
                <w:szCs w:val="22"/>
                <w:lang w:bidi="ru-RU"/>
              </w:rPr>
              <w:t>1. Скан в электронной форме на эл. адрес Организатора торгов;</w:t>
            </w:r>
          </w:p>
        </w:tc>
      </w:tr>
      <w:tr w:rsidR="007C78DD" w:rsidRPr="00ED03D2" w14:paraId="5BC51E49"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2D365EB6" w14:textId="77777777" w:rsidR="007C78DD" w:rsidRPr="00ED03D2" w:rsidRDefault="007C78DD" w:rsidP="007C78DD">
            <w:pPr>
              <w:tabs>
                <w:tab w:val="left" w:pos="1860"/>
              </w:tabs>
              <w:jc w:val="center"/>
              <w:rPr>
                <w:rFonts w:eastAsia="Courier New"/>
                <w:sz w:val="22"/>
                <w:szCs w:val="22"/>
                <w:lang w:val="en-US" w:bidi="ru-RU"/>
              </w:rPr>
            </w:pPr>
            <w:r w:rsidRPr="00ED03D2">
              <w:rPr>
                <w:rFonts w:eastAsia="Courier New"/>
                <w:sz w:val="22"/>
                <w:szCs w:val="22"/>
                <w:lang w:val="en-US" w:bidi="ru-RU"/>
              </w:rPr>
              <w:t>5</w:t>
            </w:r>
          </w:p>
        </w:tc>
        <w:tc>
          <w:tcPr>
            <w:tcW w:w="4840" w:type="dxa"/>
            <w:tcBorders>
              <w:top w:val="single" w:sz="4" w:space="0" w:color="auto"/>
              <w:left w:val="single" w:sz="4" w:space="0" w:color="auto"/>
              <w:bottom w:val="single" w:sz="4" w:space="0" w:color="auto"/>
              <w:right w:val="single" w:sz="4" w:space="0" w:color="auto"/>
            </w:tcBorders>
          </w:tcPr>
          <w:p w14:paraId="19DC3121" w14:textId="77777777" w:rsidR="007C78DD" w:rsidRPr="00ED03D2" w:rsidRDefault="007C78DD" w:rsidP="007C78DD">
            <w:pPr>
              <w:tabs>
                <w:tab w:val="left" w:pos="1860"/>
              </w:tabs>
              <w:rPr>
                <w:rFonts w:eastAsia="Calibri"/>
                <w:color w:val="000000"/>
                <w:sz w:val="22"/>
                <w:szCs w:val="22"/>
              </w:rPr>
            </w:pPr>
            <w:r w:rsidRPr="00ED03D2">
              <w:rPr>
                <w:rFonts w:eastAsia="Calibri"/>
                <w:color w:val="000000"/>
                <w:sz w:val="22"/>
                <w:szCs w:val="22"/>
              </w:rPr>
              <w:t>Анкета юридического лица</w:t>
            </w:r>
          </w:p>
          <w:p w14:paraId="2F557DA1" w14:textId="77777777" w:rsidR="007C78DD" w:rsidRPr="00ED03D2" w:rsidRDefault="007C78DD" w:rsidP="007C78DD">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7DC15DA1" w14:textId="77777777" w:rsidR="007C78DD" w:rsidRPr="00ED03D2" w:rsidRDefault="007C78DD" w:rsidP="007C78DD">
            <w:pPr>
              <w:tabs>
                <w:tab w:val="left" w:pos="360"/>
              </w:tabs>
              <w:jc w:val="both"/>
              <w:rPr>
                <w:rFonts w:eastAsia="Courier New"/>
                <w:sz w:val="22"/>
                <w:szCs w:val="22"/>
                <w:lang w:bidi="ru-RU"/>
              </w:rPr>
            </w:pPr>
            <w:r w:rsidRPr="00ED03D2">
              <w:rPr>
                <w:rFonts w:eastAsia="Courier New"/>
                <w:sz w:val="22"/>
                <w:szCs w:val="22"/>
                <w:lang w:bidi="ru-RU"/>
              </w:rPr>
              <w:t>1. Подписанный скан в электронной форме на эл. адрес Организатора торгов;</w:t>
            </w:r>
          </w:p>
          <w:p w14:paraId="7E31E903" w14:textId="77777777" w:rsidR="007C78DD" w:rsidRPr="00ED03D2" w:rsidRDefault="007C78DD" w:rsidP="007C78DD">
            <w:pPr>
              <w:tabs>
                <w:tab w:val="left" w:pos="360"/>
              </w:tabs>
              <w:jc w:val="both"/>
              <w:rPr>
                <w:rFonts w:eastAsia="Courier New"/>
                <w:sz w:val="22"/>
                <w:szCs w:val="22"/>
                <w:lang w:bidi="ru-RU"/>
              </w:rPr>
            </w:pPr>
            <w:r w:rsidRPr="00ED03D2">
              <w:rPr>
                <w:rFonts w:eastAsia="Courier New"/>
                <w:sz w:val="22"/>
                <w:szCs w:val="22"/>
                <w:lang w:bidi="ru-RU"/>
              </w:rPr>
              <w:t xml:space="preserve">2. Оригинал направить по адресу: 121151, Москва, Можайский Вал, д. 8Д (для Департамента </w:t>
            </w:r>
            <w:r w:rsidRPr="00ED03D2">
              <w:t>управления активами №1</w:t>
            </w:r>
            <w:r w:rsidRPr="00ED03D2">
              <w:rPr>
                <w:rFonts w:eastAsia="Courier New"/>
                <w:sz w:val="22"/>
                <w:szCs w:val="22"/>
                <w:lang w:bidi="ru-RU"/>
              </w:rPr>
              <w:t>)</w:t>
            </w:r>
          </w:p>
        </w:tc>
      </w:tr>
      <w:tr w:rsidR="007C78DD" w:rsidRPr="00ED03D2" w14:paraId="55EF10B9"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3427BCA6" w14:textId="77777777" w:rsidR="007C78DD" w:rsidRPr="00ED03D2" w:rsidRDefault="007C78DD" w:rsidP="007C78DD">
            <w:pPr>
              <w:tabs>
                <w:tab w:val="left" w:pos="1860"/>
              </w:tabs>
              <w:jc w:val="center"/>
              <w:rPr>
                <w:rFonts w:eastAsia="Courier New"/>
                <w:sz w:val="22"/>
                <w:szCs w:val="22"/>
                <w:lang w:val="en-US" w:bidi="ru-RU"/>
              </w:rPr>
            </w:pPr>
            <w:r w:rsidRPr="00ED03D2">
              <w:rPr>
                <w:rFonts w:eastAsia="Courier New"/>
                <w:sz w:val="22"/>
                <w:szCs w:val="22"/>
                <w:lang w:val="en-US" w:bidi="ru-RU"/>
              </w:rPr>
              <w:t>6</w:t>
            </w:r>
          </w:p>
        </w:tc>
        <w:tc>
          <w:tcPr>
            <w:tcW w:w="4840" w:type="dxa"/>
            <w:tcBorders>
              <w:top w:val="single" w:sz="4" w:space="0" w:color="auto"/>
              <w:left w:val="single" w:sz="4" w:space="0" w:color="auto"/>
              <w:bottom w:val="single" w:sz="4" w:space="0" w:color="auto"/>
              <w:right w:val="single" w:sz="4" w:space="0" w:color="auto"/>
            </w:tcBorders>
          </w:tcPr>
          <w:p w14:paraId="737CF5E2" w14:textId="77777777" w:rsidR="007C78DD" w:rsidRPr="00ED03D2" w:rsidRDefault="007C78DD" w:rsidP="007C78DD">
            <w:pPr>
              <w:tabs>
                <w:tab w:val="left" w:pos="1860"/>
              </w:tabs>
              <w:rPr>
                <w:rFonts w:eastAsia="Calibri"/>
                <w:color w:val="000000"/>
                <w:sz w:val="22"/>
                <w:szCs w:val="22"/>
              </w:rPr>
            </w:pPr>
            <w:r w:rsidRPr="00ED03D2">
              <w:rPr>
                <w:rFonts w:eastAsia="Calibri"/>
                <w:color w:val="000000"/>
                <w:sz w:val="22"/>
                <w:szCs w:val="22"/>
              </w:rPr>
              <w:t>Согласие на обработку персональных данных</w:t>
            </w:r>
          </w:p>
          <w:p w14:paraId="1BF1C72E" w14:textId="77777777" w:rsidR="007C78DD" w:rsidRPr="00ED03D2" w:rsidRDefault="007C78DD" w:rsidP="007C78DD">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2572EEBA" w14:textId="77777777" w:rsidR="007C78DD" w:rsidRPr="00ED03D2" w:rsidRDefault="007C78DD" w:rsidP="007C78DD">
            <w:pPr>
              <w:tabs>
                <w:tab w:val="left" w:pos="360"/>
              </w:tabs>
              <w:jc w:val="both"/>
              <w:rPr>
                <w:rFonts w:eastAsia="Courier New"/>
                <w:sz w:val="22"/>
                <w:szCs w:val="22"/>
                <w:lang w:bidi="ru-RU"/>
              </w:rPr>
            </w:pPr>
            <w:r w:rsidRPr="00ED03D2">
              <w:rPr>
                <w:rFonts w:eastAsia="Courier New"/>
                <w:sz w:val="22"/>
                <w:szCs w:val="22"/>
                <w:lang w:bidi="ru-RU"/>
              </w:rPr>
              <w:t>1. Подписанный скан в электронной форме на эл. адрес Организатора торгов;</w:t>
            </w:r>
          </w:p>
          <w:p w14:paraId="453D2631" w14:textId="77777777" w:rsidR="007C78DD" w:rsidRPr="00ED03D2" w:rsidRDefault="007C78DD" w:rsidP="007C78DD">
            <w:pPr>
              <w:tabs>
                <w:tab w:val="left" w:pos="1860"/>
              </w:tabs>
              <w:jc w:val="both"/>
              <w:rPr>
                <w:rFonts w:eastAsia="Courier New"/>
                <w:b/>
                <w:sz w:val="22"/>
                <w:szCs w:val="22"/>
                <w:lang w:bidi="ru-RU"/>
              </w:rPr>
            </w:pPr>
            <w:r w:rsidRPr="00ED03D2">
              <w:rPr>
                <w:rFonts w:eastAsia="Courier New"/>
                <w:sz w:val="22"/>
                <w:szCs w:val="22"/>
                <w:lang w:bidi="ru-RU"/>
              </w:rPr>
              <w:t xml:space="preserve">2. Оригинал направить по адресу: </w:t>
            </w:r>
            <w:r w:rsidRPr="00ED03D2">
              <w:rPr>
                <w:rFonts w:eastAsia="Calibri"/>
                <w:color w:val="000000"/>
                <w:sz w:val="22"/>
                <w:szCs w:val="22"/>
              </w:rPr>
              <w:t xml:space="preserve">121151, Москва, Можайский Вал, д. 8Д (для Департамента </w:t>
            </w:r>
            <w:r w:rsidRPr="00ED03D2">
              <w:t>управления активами №1</w:t>
            </w:r>
            <w:r w:rsidRPr="00ED03D2">
              <w:rPr>
                <w:rFonts w:eastAsia="Calibri"/>
                <w:color w:val="000000"/>
                <w:sz w:val="22"/>
                <w:szCs w:val="22"/>
              </w:rPr>
              <w:t>)</w:t>
            </w:r>
          </w:p>
        </w:tc>
      </w:tr>
      <w:tr w:rsidR="007C78DD" w:rsidRPr="00ED03D2" w14:paraId="5E8E62A0"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4F616AC3" w14:textId="77777777" w:rsidR="007C78DD" w:rsidRPr="00ED03D2" w:rsidRDefault="007C78DD" w:rsidP="007C78DD">
            <w:pPr>
              <w:tabs>
                <w:tab w:val="left" w:pos="1860"/>
              </w:tabs>
              <w:jc w:val="center"/>
              <w:rPr>
                <w:rFonts w:eastAsia="Courier New"/>
                <w:sz w:val="22"/>
                <w:szCs w:val="22"/>
                <w:lang w:val="en-US" w:bidi="ru-RU"/>
              </w:rPr>
            </w:pPr>
            <w:r w:rsidRPr="00ED03D2">
              <w:rPr>
                <w:rFonts w:eastAsia="Courier New"/>
                <w:sz w:val="22"/>
                <w:szCs w:val="22"/>
                <w:lang w:val="en-US" w:bidi="ru-RU"/>
              </w:rPr>
              <w:t>7</w:t>
            </w:r>
          </w:p>
        </w:tc>
        <w:tc>
          <w:tcPr>
            <w:tcW w:w="4840" w:type="dxa"/>
            <w:tcBorders>
              <w:top w:val="single" w:sz="4" w:space="0" w:color="auto"/>
              <w:left w:val="single" w:sz="4" w:space="0" w:color="auto"/>
              <w:bottom w:val="single" w:sz="4" w:space="0" w:color="auto"/>
              <w:right w:val="single" w:sz="4" w:space="0" w:color="auto"/>
            </w:tcBorders>
          </w:tcPr>
          <w:p w14:paraId="6749A7B5" w14:textId="77777777" w:rsidR="007C78DD" w:rsidRPr="00ED03D2" w:rsidRDefault="007C78DD" w:rsidP="007C78DD">
            <w:pPr>
              <w:tabs>
                <w:tab w:val="left" w:pos="1860"/>
              </w:tabs>
              <w:rPr>
                <w:rFonts w:eastAsia="Calibri"/>
                <w:color w:val="000000"/>
                <w:sz w:val="22"/>
                <w:szCs w:val="22"/>
              </w:rPr>
            </w:pPr>
            <w:r w:rsidRPr="00ED03D2">
              <w:rPr>
                <w:rFonts w:eastAsia="Calibri"/>
                <w:color w:val="000000"/>
                <w:sz w:val="22"/>
                <w:szCs w:val="22"/>
              </w:rPr>
              <w:t>Соглашение о конфиденциальности и неразглашении информации (NDA) для юридического лица</w:t>
            </w:r>
          </w:p>
          <w:p w14:paraId="0FB3C80A" w14:textId="77777777" w:rsidR="007C78DD" w:rsidRPr="00ED03D2" w:rsidRDefault="007C78DD" w:rsidP="007C78DD">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7F0DCFB7" w14:textId="77777777" w:rsidR="007C78DD" w:rsidRPr="00ED03D2" w:rsidRDefault="007C78DD" w:rsidP="007C78DD">
            <w:pPr>
              <w:tabs>
                <w:tab w:val="left" w:pos="360"/>
              </w:tabs>
              <w:jc w:val="both"/>
              <w:rPr>
                <w:rFonts w:eastAsia="Courier New"/>
                <w:sz w:val="22"/>
                <w:szCs w:val="22"/>
                <w:lang w:bidi="ru-RU"/>
              </w:rPr>
            </w:pPr>
            <w:r w:rsidRPr="00ED03D2">
              <w:rPr>
                <w:rFonts w:eastAsia="Courier New"/>
                <w:sz w:val="22"/>
                <w:szCs w:val="22"/>
                <w:lang w:bidi="ru-RU"/>
              </w:rPr>
              <w:t>1. Подписанный скан в электронной форме на эл. адрес Организатора торгов;</w:t>
            </w:r>
          </w:p>
          <w:p w14:paraId="4FE6A680" w14:textId="77777777" w:rsidR="007C78DD" w:rsidRPr="00ED03D2" w:rsidRDefault="007C78DD" w:rsidP="007C78DD">
            <w:pPr>
              <w:tabs>
                <w:tab w:val="left" w:pos="1860"/>
              </w:tabs>
              <w:jc w:val="both"/>
              <w:rPr>
                <w:rFonts w:eastAsia="Courier New"/>
                <w:b/>
                <w:sz w:val="22"/>
                <w:szCs w:val="22"/>
                <w:lang w:bidi="ru-RU"/>
              </w:rPr>
            </w:pPr>
            <w:r w:rsidRPr="00ED03D2">
              <w:rPr>
                <w:rFonts w:eastAsia="Courier New"/>
                <w:sz w:val="22"/>
                <w:szCs w:val="22"/>
                <w:lang w:bidi="ru-RU"/>
              </w:rPr>
              <w:t xml:space="preserve">2. Оригинал направить по адресу: </w:t>
            </w:r>
            <w:r w:rsidRPr="00ED03D2">
              <w:rPr>
                <w:rFonts w:eastAsia="Calibri"/>
                <w:color w:val="000000"/>
                <w:sz w:val="22"/>
                <w:szCs w:val="22"/>
              </w:rPr>
              <w:t xml:space="preserve">121151, Москва, Можайский Вал, д. 8Д (для Департамента </w:t>
            </w:r>
            <w:r w:rsidRPr="00ED03D2">
              <w:t>управления активами №1</w:t>
            </w:r>
            <w:r w:rsidRPr="00ED03D2">
              <w:rPr>
                <w:rFonts w:eastAsia="Calibri"/>
                <w:color w:val="000000"/>
                <w:sz w:val="22"/>
                <w:szCs w:val="22"/>
              </w:rPr>
              <w:t>)</w:t>
            </w:r>
          </w:p>
        </w:tc>
      </w:tr>
    </w:tbl>
    <w:p w14:paraId="176A8412" w14:textId="77777777" w:rsidR="007C78DD" w:rsidRPr="00ED03D2" w:rsidRDefault="007C78DD" w:rsidP="007C78DD">
      <w:pPr>
        <w:tabs>
          <w:tab w:val="left" w:pos="1860"/>
        </w:tabs>
        <w:rPr>
          <w:rFonts w:eastAsia="Courier New"/>
          <w:b/>
          <w:sz w:val="22"/>
          <w:szCs w:val="22"/>
          <w:lang w:bidi="ru-RU"/>
        </w:rPr>
      </w:pPr>
    </w:p>
    <w:p w14:paraId="6C596840" w14:textId="77777777" w:rsidR="007C78DD" w:rsidRPr="00ED03D2" w:rsidRDefault="007C78DD" w:rsidP="007C78DD">
      <w:pPr>
        <w:tabs>
          <w:tab w:val="left" w:pos="1860"/>
        </w:tabs>
        <w:rPr>
          <w:rFonts w:eastAsia="Courier New"/>
          <w:b/>
          <w:sz w:val="22"/>
          <w:szCs w:val="22"/>
          <w:lang w:bidi="ru-RU"/>
        </w:rPr>
      </w:pPr>
    </w:p>
    <w:p w14:paraId="3D01448E" w14:textId="77777777" w:rsidR="007C78DD" w:rsidRPr="00ED03D2" w:rsidRDefault="007C78DD" w:rsidP="007C78DD">
      <w:pPr>
        <w:tabs>
          <w:tab w:val="left" w:pos="1860"/>
        </w:tabs>
        <w:rPr>
          <w:rFonts w:eastAsia="Courier New"/>
          <w:b/>
          <w:sz w:val="22"/>
          <w:szCs w:val="22"/>
          <w:lang w:bidi="ru-RU"/>
        </w:rPr>
      </w:pPr>
      <w:r w:rsidRPr="00ED03D2">
        <w:rPr>
          <w:rFonts w:eastAsia="Courier New"/>
          <w:b/>
          <w:sz w:val="22"/>
          <w:szCs w:val="22"/>
          <w:lang w:bidi="ru-RU"/>
        </w:rPr>
        <w:t>Для индивидуального предпринимателя:</w:t>
      </w:r>
    </w:p>
    <w:p w14:paraId="74AFC53D" w14:textId="77777777" w:rsidR="007C78DD" w:rsidRPr="00ED03D2" w:rsidRDefault="007C78DD" w:rsidP="007C78DD">
      <w:pPr>
        <w:tabs>
          <w:tab w:val="left" w:pos="1860"/>
        </w:tabs>
        <w:jc w:val="center"/>
        <w:rPr>
          <w:rFonts w:eastAsia="Courier New"/>
          <w:b/>
          <w:sz w:val="22"/>
          <w:szCs w:val="22"/>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840"/>
        <w:gridCol w:w="4387"/>
      </w:tblGrid>
      <w:tr w:rsidR="007C78DD" w:rsidRPr="00ED03D2" w14:paraId="03B783C5"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162EA435"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№п/п</w:t>
            </w:r>
          </w:p>
        </w:tc>
        <w:tc>
          <w:tcPr>
            <w:tcW w:w="4840" w:type="dxa"/>
            <w:tcBorders>
              <w:top w:val="single" w:sz="4" w:space="0" w:color="auto"/>
              <w:left w:val="single" w:sz="4" w:space="0" w:color="auto"/>
              <w:bottom w:val="single" w:sz="4" w:space="0" w:color="auto"/>
              <w:right w:val="single" w:sz="4" w:space="0" w:color="auto"/>
            </w:tcBorders>
            <w:hideMark/>
          </w:tcPr>
          <w:p w14:paraId="165E403A"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Документ</w:t>
            </w:r>
          </w:p>
        </w:tc>
        <w:tc>
          <w:tcPr>
            <w:tcW w:w="4387" w:type="dxa"/>
            <w:tcBorders>
              <w:top w:val="single" w:sz="4" w:space="0" w:color="auto"/>
              <w:left w:val="single" w:sz="4" w:space="0" w:color="auto"/>
              <w:bottom w:val="single" w:sz="4" w:space="0" w:color="auto"/>
              <w:right w:val="single" w:sz="4" w:space="0" w:color="auto"/>
            </w:tcBorders>
            <w:hideMark/>
          </w:tcPr>
          <w:p w14:paraId="38D2A2AC"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Форма предоставления</w:t>
            </w:r>
          </w:p>
        </w:tc>
      </w:tr>
      <w:tr w:rsidR="007C78DD" w:rsidRPr="00ED03D2" w14:paraId="65CC160E"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3246C388" w14:textId="77777777" w:rsidR="007C78DD" w:rsidRPr="00ED03D2" w:rsidRDefault="007C78DD" w:rsidP="007C78DD">
            <w:pPr>
              <w:tabs>
                <w:tab w:val="left" w:pos="1860"/>
              </w:tabs>
              <w:jc w:val="center"/>
              <w:rPr>
                <w:rFonts w:eastAsia="Courier New"/>
                <w:sz w:val="22"/>
                <w:szCs w:val="22"/>
                <w:lang w:val="en-US" w:bidi="ru-RU"/>
              </w:rPr>
            </w:pPr>
            <w:r w:rsidRPr="00ED03D2">
              <w:rPr>
                <w:rFonts w:eastAsia="Courier New"/>
                <w:sz w:val="22"/>
                <w:szCs w:val="22"/>
                <w:lang w:val="en-US" w:bidi="ru-RU"/>
              </w:rPr>
              <w:t>1</w:t>
            </w:r>
          </w:p>
        </w:tc>
        <w:tc>
          <w:tcPr>
            <w:tcW w:w="4840" w:type="dxa"/>
            <w:tcBorders>
              <w:top w:val="single" w:sz="4" w:space="0" w:color="auto"/>
              <w:left w:val="single" w:sz="4" w:space="0" w:color="auto"/>
              <w:bottom w:val="single" w:sz="4" w:space="0" w:color="auto"/>
              <w:right w:val="single" w:sz="4" w:space="0" w:color="auto"/>
            </w:tcBorders>
            <w:hideMark/>
          </w:tcPr>
          <w:p w14:paraId="5FC7FD44" w14:textId="77777777" w:rsidR="007C78DD" w:rsidRPr="00ED03D2" w:rsidRDefault="007C78DD" w:rsidP="007C78DD">
            <w:pPr>
              <w:tabs>
                <w:tab w:val="left" w:pos="1860"/>
              </w:tabs>
              <w:rPr>
                <w:rFonts w:eastAsia="Courier New"/>
                <w:b/>
                <w:sz w:val="22"/>
                <w:szCs w:val="22"/>
                <w:lang w:bidi="ru-RU"/>
              </w:rPr>
            </w:pPr>
            <w:r w:rsidRPr="00ED03D2">
              <w:rPr>
                <w:rFonts w:eastAsia="Calibri"/>
                <w:color w:val="000000"/>
                <w:sz w:val="22"/>
                <w:szCs w:val="22"/>
              </w:rPr>
              <w:t>Выписка из ЕГРИП на дату подписания NDA</w:t>
            </w:r>
          </w:p>
        </w:tc>
        <w:tc>
          <w:tcPr>
            <w:tcW w:w="4387" w:type="dxa"/>
            <w:tcBorders>
              <w:top w:val="single" w:sz="4" w:space="0" w:color="auto"/>
              <w:left w:val="single" w:sz="4" w:space="0" w:color="auto"/>
              <w:bottom w:val="single" w:sz="4" w:space="0" w:color="auto"/>
              <w:right w:val="single" w:sz="4" w:space="0" w:color="auto"/>
            </w:tcBorders>
          </w:tcPr>
          <w:p w14:paraId="164BF0C6" w14:textId="77777777" w:rsidR="007C78DD" w:rsidRPr="00ED03D2" w:rsidRDefault="007C78DD" w:rsidP="007C78DD">
            <w:pPr>
              <w:tabs>
                <w:tab w:val="left" w:pos="360"/>
              </w:tabs>
              <w:ind w:left="-68"/>
              <w:jc w:val="both"/>
              <w:rPr>
                <w:rFonts w:eastAsia="Courier New"/>
                <w:sz w:val="22"/>
                <w:szCs w:val="22"/>
                <w:lang w:bidi="ru-RU"/>
              </w:rPr>
            </w:pPr>
            <w:r w:rsidRPr="00ED03D2">
              <w:rPr>
                <w:rFonts w:eastAsia="Courier New"/>
                <w:sz w:val="22"/>
                <w:szCs w:val="22"/>
                <w:lang w:bidi="ru-RU"/>
              </w:rPr>
              <w:t>1. Скан в электронной форме на эл. адрес Организатора торгов;</w:t>
            </w:r>
          </w:p>
          <w:p w14:paraId="7A6091F3" w14:textId="77777777" w:rsidR="007C78DD" w:rsidRPr="00ED03D2" w:rsidRDefault="007C78DD" w:rsidP="007C78DD">
            <w:pPr>
              <w:tabs>
                <w:tab w:val="left" w:pos="1860"/>
              </w:tabs>
              <w:jc w:val="both"/>
              <w:rPr>
                <w:rFonts w:eastAsia="Courier New"/>
                <w:b/>
                <w:sz w:val="22"/>
                <w:szCs w:val="22"/>
                <w:lang w:bidi="ru-RU"/>
              </w:rPr>
            </w:pPr>
          </w:p>
        </w:tc>
      </w:tr>
      <w:tr w:rsidR="007C78DD" w:rsidRPr="00ED03D2" w14:paraId="04320054"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6176FDD0"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lastRenderedPageBreak/>
              <w:t>2</w:t>
            </w:r>
          </w:p>
        </w:tc>
        <w:tc>
          <w:tcPr>
            <w:tcW w:w="4840" w:type="dxa"/>
            <w:tcBorders>
              <w:top w:val="single" w:sz="4" w:space="0" w:color="auto"/>
              <w:left w:val="single" w:sz="4" w:space="0" w:color="auto"/>
              <w:bottom w:val="single" w:sz="4" w:space="0" w:color="auto"/>
              <w:right w:val="single" w:sz="4" w:space="0" w:color="auto"/>
            </w:tcBorders>
          </w:tcPr>
          <w:p w14:paraId="2CF3EF87" w14:textId="77777777" w:rsidR="007C78DD" w:rsidRPr="00ED03D2" w:rsidRDefault="007C78DD" w:rsidP="007C78DD">
            <w:pPr>
              <w:tabs>
                <w:tab w:val="left" w:pos="1860"/>
              </w:tabs>
              <w:rPr>
                <w:rFonts w:eastAsia="Calibri"/>
                <w:color w:val="000000"/>
                <w:sz w:val="22"/>
                <w:szCs w:val="22"/>
              </w:rPr>
            </w:pPr>
            <w:r w:rsidRPr="00ED03D2">
              <w:rPr>
                <w:rFonts w:eastAsia="Calibri"/>
                <w:color w:val="000000"/>
                <w:sz w:val="22"/>
                <w:szCs w:val="22"/>
              </w:rPr>
              <w:t>Анкета индивидуального предпринимателя</w:t>
            </w:r>
          </w:p>
          <w:p w14:paraId="2538D527" w14:textId="77777777" w:rsidR="007C78DD" w:rsidRPr="00ED03D2" w:rsidRDefault="007C78DD" w:rsidP="007C78DD">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1055FB1C" w14:textId="77777777" w:rsidR="007C78DD" w:rsidRPr="00ED03D2" w:rsidRDefault="007C78DD" w:rsidP="007C78DD">
            <w:pPr>
              <w:tabs>
                <w:tab w:val="left" w:pos="360"/>
              </w:tabs>
              <w:jc w:val="both"/>
              <w:rPr>
                <w:rFonts w:eastAsia="Courier New"/>
                <w:sz w:val="22"/>
                <w:szCs w:val="22"/>
                <w:lang w:bidi="ru-RU"/>
              </w:rPr>
            </w:pPr>
            <w:r w:rsidRPr="00ED03D2">
              <w:rPr>
                <w:rFonts w:eastAsia="Courier New"/>
                <w:sz w:val="22"/>
                <w:szCs w:val="22"/>
                <w:lang w:bidi="ru-RU"/>
              </w:rPr>
              <w:t>1. Подписанный скан в электронной форме на эл. адрес Организатора торгов;</w:t>
            </w:r>
          </w:p>
          <w:p w14:paraId="4D8F0EA7" w14:textId="77777777" w:rsidR="007C78DD" w:rsidRPr="00ED03D2" w:rsidRDefault="007C78DD" w:rsidP="007C78DD">
            <w:pPr>
              <w:tabs>
                <w:tab w:val="left" w:pos="360"/>
              </w:tabs>
              <w:jc w:val="both"/>
              <w:rPr>
                <w:rFonts w:eastAsia="Courier New"/>
                <w:sz w:val="22"/>
                <w:szCs w:val="22"/>
                <w:lang w:bidi="ru-RU"/>
              </w:rPr>
            </w:pPr>
            <w:r w:rsidRPr="00ED03D2">
              <w:rPr>
                <w:rFonts w:eastAsia="Courier New"/>
                <w:sz w:val="22"/>
                <w:szCs w:val="22"/>
                <w:lang w:bidi="ru-RU"/>
              </w:rPr>
              <w:t xml:space="preserve">2. Оригинал направить по адресу: 121151, Москва, Можайский Вал, д. 8Д (для Департамента </w:t>
            </w:r>
            <w:r w:rsidRPr="00ED03D2">
              <w:t>управления активами №1</w:t>
            </w:r>
            <w:r w:rsidRPr="00ED03D2">
              <w:rPr>
                <w:rFonts w:eastAsia="Courier New"/>
                <w:sz w:val="22"/>
                <w:szCs w:val="22"/>
                <w:lang w:bidi="ru-RU"/>
              </w:rPr>
              <w:t>)</w:t>
            </w:r>
          </w:p>
        </w:tc>
      </w:tr>
      <w:tr w:rsidR="007C78DD" w:rsidRPr="00ED03D2" w14:paraId="52260F2D"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0D4339F6"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3</w:t>
            </w:r>
          </w:p>
        </w:tc>
        <w:tc>
          <w:tcPr>
            <w:tcW w:w="4840" w:type="dxa"/>
            <w:tcBorders>
              <w:top w:val="single" w:sz="4" w:space="0" w:color="auto"/>
              <w:left w:val="single" w:sz="4" w:space="0" w:color="auto"/>
              <w:bottom w:val="single" w:sz="4" w:space="0" w:color="auto"/>
              <w:right w:val="single" w:sz="4" w:space="0" w:color="auto"/>
            </w:tcBorders>
          </w:tcPr>
          <w:p w14:paraId="6713429E" w14:textId="77777777" w:rsidR="007C78DD" w:rsidRPr="00ED03D2" w:rsidRDefault="007C78DD" w:rsidP="007C78DD">
            <w:pPr>
              <w:tabs>
                <w:tab w:val="left" w:pos="1860"/>
              </w:tabs>
              <w:rPr>
                <w:rFonts w:eastAsia="Calibri"/>
                <w:color w:val="000000"/>
                <w:sz w:val="22"/>
                <w:szCs w:val="22"/>
              </w:rPr>
            </w:pPr>
            <w:r w:rsidRPr="00ED03D2">
              <w:rPr>
                <w:rFonts w:eastAsia="Calibri"/>
                <w:color w:val="000000"/>
                <w:sz w:val="22"/>
                <w:szCs w:val="22"/>
              </w:rPr>
              <w:t>Согласие на обработку персональных данных</w:t>
            </w:r>
          </w:p>
          <w:p w14:paraId="68EFA6B3" w14:textId="77777777" w:rsidR="007C78DD" w:rsidRPr="00ED03D2" w:rsidRDefault="007C78DD" w:rsidP="007C78DD">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4CDB122B" w14:textId="77777777" w:rsidR="007C78DD" w:rsidRPr="00ED03D2" w:rsidRDefault="007C78DD" w:rsidP="007C78DD">
            <w:pPr>
              <w:tabs>
                <w:tab w:val="left" w:pos="360"/>
              </w:tabs>
              <w:jc w:val="both"/>
              <w:rPr>
                <w:rFonts w:eastAsia="Courier New"/>
                <w:sz w:val="22"/>
                <w:szCs w:val="22"/>
                <w:lang w:bidi="ru-RU"/>
              </w:rPr>
            </w:pPr>
            <w:r w:rsidRPr="00ED03D2">
              <w:rPr>
                <w:rFonts w:eastAsia="Courier New"/>
                <w:sz w:val="22"/>
                <w:szCs w:val="22"/>
                <w:lang w:bidi="ru-RU"/>
              </w:rPr>
              <w:t>1. Подписанный скан в электронной форме на эл. адрес Организатора торгов;</w:t>
            </w:r>
          </w:p>
          <w:p w14:paraId="0B54E01A" w14:textId="77777777" w:rsidR="007C78DD" w:rsidRPr="00ED03D2" w:rsidRDefault="007C78DD" w:rsidP="007C78DD">
            <w:pPr>
              <w:tabs>
                <w:tab w:val="left" w:pos="1860"/>
              </w:tabs>
              <w:jc w:val="both"/>
              <w:rPr>
                <w:rFonts w:eastAsia="Courier New"/>
                <w:b/>
                <w:sz w:val="22"/>
                <w:szCs w:val="22"/>
                <w:lang w:bidi="ru-RU"/>
              </w:rPr>
            </w:pPr>
            <w:r w:rsidRPr="00ED03D2">
              <w:rPr>
                <w:rFonts w:eastAsia="Courier New"/>
                <w:sz w:val="22"/>
                <w:szCs w:val="22"/>
                <w:lang w:bidi="ru-RU"/>
              </w:rPr>
              <w:t xml:space="preserve">2. Оригинал направить по адресу: </w:t>
            </w:r>
            <w:r w:rsidRPr="00ED03D2">
              <w:rPr>
                <w:rFonts w:eastAsia="Calibri"/>
                <w:color w:val="000000"/>
                <w:sz w:val="22"/>
                <w:szCs w:val="22"/>
              </w:rPr>
              <w:t xml:space="preserve">121151, Москва, Можайский Вал, д. 8Д (для Департамента </w:t>
            </w:r>
            <w:r w:rsidRPr="00ED03D2">
              <w:t>управления активами №1</w:t>
            </w:r>
            <w:r w:rsidRPr="00ED03D2">
              <w:rPr>
                <w:rFonts w:eastAsia="Calibri"/>
                <w:color w:val="000000"/>
                <w:sz w:val="22"/>
                <w:szCs w:val="22"/>
              </w:rPr>
              <w:t>)</w:t>
            </w:r>
          </w:p>
        </w:tc>
      </w:tr>
      <w:tr w:rsidR="007C78DD" w:rsidRPr="00ED03D2" w14:paraId="3977052B"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19210100"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4</w:t>
            </w:r>
          </w:p>
        </w:tc>
        <w:tc>
          <w:tcPr>
            <w:tcW w:w="4840" w:type="dxa"/>
            <w:tcBorders>
              <w:top w:val="single" w:sz="4" w:space="0" w:color="auto"/>
              <w:left w:val="single" w:sz="4" w:space="0" w:color="auto"/>
              <w:bottom w:val="single" w:sz="4" w:space="0" w:color="auto"/>
              <w:right w:val="single" w:sz="4" w:space="0" w:color="auto"/>
            </w:tcBorders>
          </w:tcPr>
          <w:p w14:paraId="223013B3" w14:textId="77777777" w:rsidR="007C78DD" w:rsidRPr="00ED03D2" w:rsidRDefault="007C78DD" w:rsidP="007C78DD">
            <w:pPr>
              <w:tabs>
                <w:tab w:val="left" w:pos="1860"/>
              </w:tabs>
              <w:rPr>
                <w:rFonts w:eastAsia="Calibri"/>
                <w:color w:val="000000"/>
                <w:sz w:val="22"/>
                <w:szCs w:val="22"/>
              </w:rPr>
            </w:pPr>
            <w:r w:rsidRPr="00ED03D2">
              <w:rPr>
                <w:rFonts w:eastAsia="Calibri"/>
                <w:color w:val="000000"/>
                <w:sz w:val="22"/>
                <w:szCs w:val="22"/>
              </w:rPr>
              <w:t>Соглашение о конфиденциальности и неразглашении информации (NDA) для индивидуального предпринимателя</w:t>
            </w:r>
          </w:p>
          <w:p w14:paraId="2970846F" w14:textId="77777777" w:rsidR="007C78DD" w:rsidRPr="00ED03D2" w:rsidRDefault="007C78DD" w:rsidP="007C78DD">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5C9557F6" w14:textId="77777777" w:rsidR="007C78DD" w:rsidRPr="00ED03D2" w:rsidRDefault="007C78DD" w:rsidP="007C78DD">
            <w:pPr>
              <w:tabs>
                <w:tab w:val="left" w:pos="360"/>
              </w:tabs>
              <w:jc w:val="both"/>
              <w:rPr>
                <w:rFonts w:eastAsia="Courier New"/>
                <w:sz w:val="22"/>
                <w:szCs w:val="22"/>
                <w:lang w:bidi="ru-RU"/>
              </w:rPr>
            </w:pPr>
            <w:r w:rsidRPr="00ED03D2">
              <w:rPr>
                <w:rFonts w:eastAsia="Courier New"/>
                <w:sz w:val="22"/>
                <w:szCs w:val="22"/>
                <w:lang w:bidi="ru-RU"/>
              </w:rPr>
              <w:t>1. Подписанный скан в электронной форме на эл. адрес Организатора торгов;</w:t>
            </w:r>
          </w:p>
          <w:p w14:paraId="685C56B3" w14:textId="77777777" w:rsidR="007C78DD" w:rsidRPr="00ED03D2" w:rsidRDefault="007C78DD" w:rsidP="007C78DD">
            <w:pPr>
              <w:tabs>
                <w:tab w:val="left" w:pos="1860"/>
              </w:tabs>
              <w:jc w:val="both"/>
              <w:rPr>
                <w:rFonts w:eastAsia="Courier New"/>
                <w:b/>
                <w:sz w:val="22"/>
                <w:szCs w:val="22"/>
                <w:lang w:bidi="ru-RU"/>
              </w:rPr>
            </w:pPr>
            <w:r w:rsidRPr="00ED03D2">
              <w:rPr>
                <w:rFonts w:eastAsia="Courier New"/>
                <w:sz w:val="22"/>
                <w:szCs w:val="22"/>
                <w:lang w:bidi="ru-RU"/>
              </w:rPr>
              <w:t xml:space="preserve">2. Оригинал направить по адресу: </w:t>
            </w:r>
            <w:r w:rsidRPr="00ED03D2">
              <w:rPr>
                <w:rFonts w:eastAsia="Calibri"/>
                <w:color w:val="000000"/>
                <w:sz w:val="22"/>
                <w:szCs w:val="22"/>
              </w:rPr>
              <w:t xml:space="preserve">121151, Москва, Можайский Вал, д. 8Д (для Департамента </w:t>
            </w:r>
            <w:r w:rsidRPr="00ED03D2">
              <w:t>управления активами №1</w:t>
            </w:r>
            <w:r w:rsidRPr="00ED03D2">
              <w:rPr>
                <w:rFonts w:eastAsia="Calibri"/>
                <w:color w:val="000000"/>
                <w:sz w:val="22"/>
                <w:szCs w:val="22"/>
              </w:rPr>
              <w:t>)</w:t>
            </w:r>
          </w:p>
        </w:tc>
      </w:tr>
    </w:tbl>
    <w:p w14:paraId="260E0AEE" w14:textId="77777777" w:rsidR="007C78DD" w:rsidRPr="00ED03D2" w:rsidRDefault="007C78DD" w:rsidP="007C78DD">
      <w:pPr>
        <w:tabs>
          <w:tab w:val="left" w:pos="1860"/>
        </w:tabs>
        <w:rPr>
          <w:rFonts w:eastAsia="Courier New"/>
          <w:b/>
          <w:sz w:val="22"/>
          <w:szCs w:val="22"/>
          <w:lang w:bidi="ru-RU"/>
        </w:rPr>
      </w:pPr>
    </w:p>
    <w:p w14:paraId="03C60ACE" w14:textId="77777777" w:rsidR="007C78DD" w:rsidRPr="00ED03D2" w:rsidRDefault="007C78DD" w:rsidP="007C78DD">
      <w:pPr>
        <w:tabs>
          <w:tab w:val="left" w:pos="1860"/>
        </w:tabs>
        <w:rPr>
          <w:rFonts w:eastAsia="Courier New"/>
          <w:b/>
          <w:sz w:val="22"/>
          <w:szCs w:val="22"/>
          <w:lang w:bidi="ru-RU"/>
        </w:rPr>
      </w:pPr>
    </w:p>
    <w:p w14:paraId="5F99391B" w14:textId="77777777" w:rsidR="007C78DD" w:rsidRPr="00ED03D2" w:rsidRDefault="007C78DD" w:rsidP="007C78DD">
      <w:pPr>
        <w:tabs>
          <w:tab w:val="left" w:pos="1860"/>
        </w:tabs>
        <w:rPr>
          <w:rFonts w:eastAsia="Courier New"/>
          <w:b/>
          <w:sz w:val="22"/>
          <w:szCs w:val="22"/>
          <w:lang w:bidi="ru-RU"/>
        </w:rPr>
      </w:pPr>
      <w:r w:rsidRPr="00ED03D2">
        <w:rPr>
          <w:rFonts w:eastAsia="Courier New"/>
          <w:b/>
          <w:sz w:val="22"/>
          <w:szCs w:val="22"/>
          <w:lang w:bidi="ru-RU"/>
        </w:rPr>
        <w:t>Для физического лица:</w:t>
      </w:r>
    </w:p>
    <w:p w14:paraId="1430AA76" w14:textId="77777777" w:rsidR="007C78DD" w:rsidRPr="00ED03D2" w:rsidRDefault="007C78DD" w:rsidP="007C78DD">
      <w:pPr>
        <w:tabs>
          <w:tab w:val="left" w:pos="1860"/>
        </w:tabs>
        <w:jc w:val="center"/>
        <w:rPr>
          <w:rFonts w:eastAsia="Courier New"/>
          <w:b/>
          <w:sz w:val="22"/>
          <w:szCs w:val="22"/>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840"/>
        <w:gridCol w:w="4387"/>
      </w:tblGrid>
      <w:tr w:rsidR="007C78DD" w:rsidRPr="00ED03D2" w14:paraId="588CDD14"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2A0828B1"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№п/п</w:t>
            </w:r>
          </w:p>
        </w:tc>
        <w:tc>
          <w:tcPr>
            <w:tcW w:w="4840" w:type="dxa"/>
            <w:tcBorders>
              <w:top w:val="single" w:sz="4" w:space="0" w:color="auto"/>
              <w:left w:val="single" w:sz="4" w:space="0" w:color="auto"/>
              <w:bottom w:val="single" w:sz="4" w:space="0" w:color="auto"/>
              <w:right w:val="single" w:sz="4" w:space="0" w:color="auto"/>
            </w:tcBorders>
            <w:hideMark/>
          </w:tcPr>
          <w:p w14:paraId="160DCE24"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Документ</w:t>
            </w:r>
          </w:p>
        </w:tc>
        <w:tc>
          <w:tcPr>
            <w:tcW w:w="4387" w:type="dxa"/>
            <w:tcBorders>
              <w:top w:val="single" w:sz="4" w:space="0" w:color="auto"/>
              <w:left w:val="single" w:sz="4" w:space="0" w:color="auto"/>
              <w:bottom w:val="single" w:sz="4" w:space="0" w:color="auto"/>
              <w:right w:val="single" w:sz="4" w:space="0" w:color="auto"/>
            </w:tcBorders>
            <w:hideMark/>
          </w:tcPr>
          <w:p w14:paraId="2AAA0BA1"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Форма предоставления</w:t>
            </w:r>
          </w:p>
        </w:tc>
      </w:tr>
      <w:tr w:rsidR="007C78DD" w:rsidRPr="00ED03D2" w14:paraId="155F7E2B"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2F0A2DF2" w14:textId="77777777" w:rsidR="007C78DD" w:rsidRPr="00ED03D2" w:rsidRDefault="007C78DD" w:rsidP="007C78DD">
            <w:pPr>
              <w:tabs>
                <w:tab w:val="left" w:pos="1860"/>
              </w:tabs>
              <w:jc w:val="center"/>
              <w:rPr>
                <w:rFonts w:eastAsia="Courier New"/>
                <w:sz w:val="22"/>
                <w:szCs w:val="22"/>
                <w:lang w:val="en-US" w:bidi="ru-RU"/>
              </w:rPr>
            </w:pPr>
            <w:r w:rsidRPr="00ED03D2">
              <w:rPr>
                <w:rFonts w:eastAsia="Courier New"/>
                <w:sz w:val="22"/>
                <w:szCs w:val="22"/>
                <w:lang w:val="en-US" w:bidi="ru-RU"/>
              </w:rPr>
              <w:t>1</w:t>
            </w:r>
          </w:p>
        </w:tc>
        <w:tc>
          <w:tcPr>
            <w:tcW w:w="4840" w:type="dxa"/>
            <w:tcBorders>
              <w:top w:val="single" w:sz="4" w:space="0" w:color="auto"/>
              <w:left w:val="single" w:sz="4" w:space="0" w:color="auto"/>
              <w:bottom w:val="single" w:sz="4" w:space="0" w:color="auto"/>
              <w:right w:val="single" w:sz="4" w:space="0" w:color="auto"/>
            </w:tcBorders>
            <w:hideMark/>
          </w:tcPr>
          <w:p w14:paraId="3491630C" w14:textId="77777777" w:rsidR="007C78DD" w:rsidRPr="00ED03D2" w:rsidRDefault="007C78DD" w:rsidP="007C78DD">
            <w:pPr>
              <w:tabs>
                <w:tab w:val="left" w:pos="1860"/>
              </w:tabs>
              <w:rPr>
                <w:rFonts w:eastAsia="Courier New"/>
                <w:b/>
                <w:sz w:val="22"/>
                <w:szCs w:val="22"/>
                <w:lang w:bidi="ru-RU"/>
              </w:rPr>
            </w:pPr>
            <w:r w:rsidRPr="00ED03D2">
              <w:rPr>
                <w:rFonts w:eastAsia="Calibri"/>
                <w:color w:val="000000"/>
                <w:sz w:val="22"/>
                <w:szCs w:val="22"/>
              </w:rPr>
              <w:t>Скан-копия паспорта</w:t>
            </w:r>
          </w:p>
        </w:tc>
        <w:tc>
          <w:tcPr>
            <w:tcW w:w="4387" w:type="dxa"/>
            <w:tcBorders>
              <w:top w:val="single" w:sz="4" w:space="0" w:color="auto"/>
              <w:left w:val="single" w:sz="4" w:space="0" w:color="auto"/>
              <w:bottom w:val="single" w:sz="4" w:space="0" w:color="auto"/>
              <w:right w:val="single" w:sz="4" w:space="0" w:color="auto"/>
            </w:tcBorders>
            <w:hideMark/>
          </w:tcPr>
          <w:p w14:paraId="48919DCC" w14:textId="77777777" w:rsidR="007C78DD" w:rsidRPr="00ED03D2" w:rsidRDefault="007C78DD" w:rsidP="007C78DD">
            <w:pPr>
              <w:tabs>
                <w:tab w:val="left" w:pos="1860"/>
              </w:tabs>
              <w:jc w:val="both"/>
              <w:rPr>
                <w:rFonts w:eastAsia="Courier New"/>
                <w:b/>
                <w:sz w:val="22"/>
                <w:szCs w:val="22"/>
                <w:lang w:bidi="ru-RU"/>
              </w:rPr>
            </w:pPr>
            <w:r w:rsidRPr="00ED03D2">
              <w:rPr>
                <w:rFonts w:eastAsia="Courier New"/>
                <w:sz w:val="22"/>
                <w:szCs w:val="22"/>
                <w:lang w:bidi="ru-RU"/>
              </w:rPr>
              <w:t>1. Скан в электронной форме на эл. адрес Организатора торгов;</w:t>
            </w:r>
          </w:p>
        </w:tc>
      </w:tr>
      <w:tr w:rsidR="007C78DD" w:rsidRPr="00ED03D2" w14:paraId="5A6236F9"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0B77F00C"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2</w:t>
            </w:r>
          </w:p>
        </w:tc>
        <w:tc>
          <w:tcPr>
            <w:tcW w:w="4840" w:type="dxa"/>
            <w:tcBorders>
              <w:top w:val="single" w:sz="4" w:space="0" w:color="auto"/>
              <w:left w:val="single" w:sz="4" w:space="0" w:color="auto"/>
              <w:bottom w:val="single" w:sz="4" w:space="0" w:color="auto"/>
              <w:right w:val="single" w:sz="4" w:space="0" w:color="auto"/>
            </w:tcBorders>
          </w:tcPr>
          <w:p w14:paraId="1340A739" w14:textId="77777777" w:rsidR="007C78DD" w:rsidRPr="00ED03D2" w:rsidRDefault="007C78DD" w:rsidP="007C78DD">
            <w:pPr>
              <w:tabs>
                <w:tab w:val="left" w:pos="1860"/>
              </w:tabs>
              <w:rPr>
                <w:rFonts w:eastAsia="Calibri"/>
                <w:color w:val="000000"/>
                <w:sz w:val="22"/>
                <w:szCs w:val="22"/>
              </w:rPr>
            </w:pPr>
            <w:r w:rsidRPr="00ED03D2">
              <w:rPr>
                <w:rFonts w:eastAsia="Calibri"/>
                <w:color w:val="000000"/>
                <w:sz w:val="22"/>
                <w:szCs w:val="22"/>
              </w:rPr>
              <w:t>Анкета физического лица</w:t>
            </w:r>
          </w:p>
          <w:p w14:paraId="325BE54A" w14:textId="77777777" w:rsidR="007C78DD" w:rsidRPr="00ED03D2" w:rsidRDefault="007C78DD" w:rsidP="007C78DD">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0A780879" w14:textId="77777777" w:rsidR="007C78DD" w:rsidRPr="00ED03D2" w:rsidRDefault="007C78DD" w:rsidP="007C78DD">
            <w:pPr>
              <w:tabs>
                <w:tab w:val="left" w:pos="360"/>
              </w:tabs>
              <w:jc w:val="both"/>
              <w:rPr>
                <w:rFonts w:eastAsia="Courier New"/>
                <w:sz w:val="22"/>
                <w:szCs w:val="22"/>
                <w:lang w:bidi="ru-RU"/>
              </w:rPr>
            </w:pPr>
            <w:r w:rsidRPr="00ED03D2">
              <w:rPr>
                <w:rFonts w:eastAsia="Courier New"/>
                <w:sz w:val="22"/>
                <w:szCs w:val="22"/>
                <w:lang w:bidi="ru-RU"/>
              </w:rPr>
              <w:t>1. Подписанный скан в электронной форме на эл. адрес Организатора торгов;</w:t>
            </w:r>
          </w:p>
          <w:p w14:paraId="39E9D376" w14:textId="77777777" w:rsidR="007C78DD" w:rsidRPr="00ED03D2" w:rsidRDefault="007C78DD" w:rsidP="007C78DD">
            <w:pPr>
              <w:tabs>
                <w:tab w:val="left" w:pos="360"/>
              </w:tabs>
              <w:jc w:val="both"/>
              <w:rPr>
                <w:rFonts w:eastAsia="Courier New"/>
                <w:sz w:val="22"/>
                <w:szCs w:val="22"/>
                <w:lang w:bidi="ru-RU"/>
              </w:rPr>
            </w:pPr>
            <w:r w:rsidRPr="00ED03D2">
              <w:rPr>
                <w:rFonts w:eastAsia="Courier New"/>
                <w:sz w:val="22"/>
                <w:szCs w:val="22"/>
                <w:lang w:bidi="ru-RU"/>
              </w:rPr>
              <w:t xml:space="preserve">2. Оригинал направить по адресу: 121151, Москва, Можайский Вал, д. 8Д (для Департамента </w:t>
            </w:r>
            <w:r w:rsidRPr="00ED03D2">
              <w:t>управления активами №1</w:t>
            </w:r>
            <w:r w:rsidRPr="00ED03D2">
              <w:rPr>
                <w:rFonts w:eastAsia="Courier New"/>
                <w:sz w:val="22"/>
                <w:szCs w:val="22"/>
                <w:lang w:bidi="ru-RU"/>
              </w:rPr>
              <w:t>)</w:t>
            </w:r>
          </w:p>
        </w:tc>
      </w:tr>
      <w:tr w:rsidR="007C78DD" w:rsidRPr="00ED03D2" w14:paraId="6E128FE7"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04E3D7E3"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3</w:t>
            </w:r>
          </w:p>
        </w:tc>
        <w:tc>
          <w:tcPr>
            <w:tcW w:w="4840" w:type="dxa"/>
            <w:tcBorders>
              <w:top w:val="single" w:sz="4" w:space="0" w:color="auto"/>
              <w:left w:val="single" w:sz="4" w:space="0" w:color="auto"/>
              <w:bottom w:val="single" w:sz="4" w:space="0" w:color="auto"/>
              <w:right w:val="single" w:sz="4" w:space="0" w:color="auto"/>
            </w:tcBorders>
          </w:tcPr>
          <w:p w14:paraId="33DDC262" w14:textId="77777777" w:rsidR="007C78DD" w:rsidRPr="00ED03D2" w:rsidRDefault="007C78DD" w:rsidP="007C78DD">
            <w:pPr>
              <w:tabs>
                <w:tab w:val="left" w:pos="1860"/>
              </w:tabs>
              <w:rPr>
                <w:rFonts w:eastAsia="Calibri"/>
                <w:color w:val="000000"/>
                <w:sz w:val="22"/>
                <w:szCs w:val="22"/>
              </w:rPr>
            </w:pPr>
            <w:r w:rsidRPr="00ED03D2">
              <w:rPr>
                <w:rFonts w:eastAsia="Calibri"/>
                <w:color w:val="000000"/>
                <w:sz w:val="22"/>
                <w:szCs w:val="22"/>
              </w:rPr>
              <w:t>Согласие на обработку персональных данных</w:t>
            </w:r>
          </w:p>
          <w:p w14:paraId="5D76F5CD" w14:textId="77777777" w:rsidR="007C78DD" w:rsidRPr="00ED03D2" w:rsidRDefault="007C78DD" w:rsidP="007C78DD">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37C0AF43" w14:textId="77777777" w:rsidR="007C78DD" w:rsidRPr="00ED03D2" w:rsidRDefault="007C78DD" w:rsidP="007C78DD">
            <w:pPr>
              <w:tabs>
                <w:tab w:val="left" w:pos="360"/>
              </w:tabs>
              <w:jc w:val="both"/>
              <w:rPr>
                <w:rFonts w:eastAsia="Courier New"/>
                <w:sz w:val="22"/>
                <w:szCs w:val="22"/>
                <w:lang w:bidi="ru-RU"/>
              </w:rPr>
            </w:pPr>
            <w:r w:rsidRPr="00ED03D2">
              <w:rPr>
                <w:rFonts w:eastAsia="Courier New"/>
                <w:sz w:val="22"/>
                <w:szCs w:val="22"/>
                <w:lang w:bidi="ru-RU"/>
              </w:rPr>
              <w:t>1. Подписанный скан в электронной форме на эл. адрес Организатора торгов;</w:t>
            </w:r>
          </w:p>
          <w:p w14:paraId="7610657E" w14:textId="77777777" w:rsidR="007C78DD" w:rsidRPr="00ED03D2" w:rsidRDefault="007C78DD" w:rsidP="007C78DD">
            <w:pPr>
              <w:tabs>
                <w:tab w:val="left" w:pos="1860"/>
              </w:tabs>
              <w:jc w:val="both"/>
              <w:rPr>
                <w:rFonts w:eastAsia="Courier New"/>
                <w:b/>
                <w:sz w:val="22"/>
                <w:szCs w:val="22"/>
                <w:lang w:bidi="ru-RU"/>
              </w:rPr>
            </w:pPr>
            <w:r w:rsidRPr="00ED03D2">
              <w:rPr>
                <w:rFonts w:eastAsia="Courier New"/>
                <w:sz w:val="22"/>
                <w:szCs w:val="22"/>
                <w:lang w:bidi="ru-RU"/>
              </w:rPr>
              <w:t xml:space="preserve">2. Оригинал направить по адресу: </w:t>
            </w:r>
            <w:r w:rsidRPr="00ED03D2">
              <w:rPr>
                <w:rFonts w:eastAsia="Calibri"/>
                <w:color w:val="000000"/>
                <w:sz w:val="22"/>
                <w:szCs w:val="22"/>
              </w:rPr>
              <w:t xml:space="preserve">121151, Москва, Можайский Вал, д. 8Д (для Департамента </w:t>
            </w:r>
            <w:r w:rsidRPr="00ED03D2">
              <w:t>управления активами №1</w:t>
            </w:r>
            <w:r w:rsidRPr="00ED03D2">
              <w:rPr>
                <w:rFonts w:eastAsia="Calibri"/>
                <w:color w:val="000000"/>
                <w:sz w:val="22"/>
                <w:szCs w:val="22"/>
              </w:rPr>
              <w:t>)</w:t>
            </w:r>
          </w:p>
        </w:tc>
      </w:tr>
      <w:tr w:rsidR="007C78DD" w:rsidRPr="007C78DD" w14:paraId="780B1981" w14:textId="77777777" w:rsidTr="007C78DD">
        <w:tc>
          <w:tcPr>
            <w:tcW w:w="797" w:type="dxa"/>
            <w:tcBorders>
              <w:top w:val="single" w:sz="4" w:space="0" w:color="auto"/>
              <w:left w:val="single" w:sz="4" w:space="0" w:color="auto"/>
              <w:bottom w:val="single" w:sz="4" w:space="0" w:color="auto"/>
              <w:right w:val="single" w:sz="4" w:space="0" w:color="auto"/>
            </w:tcBorders>
            <w:hideMark/>
          </w:tcPr>
          <w:p w14:paraId="592777F1" w14:textId="77777777" w:rsidR="007C78DD" w:rsidRPr="00ED03D2" w:rsidRDefault="007C78DD" w:rsidP="007C78DD">
            <w:pPr>
              <w:tabs>
                <w:tab w:val="left" w:pos="1860"/>
              </w:tabs>
              <w:jc w:val="center"/>
              <w:rPr>
                <w:rFonts w:eastAsia="Courier New"/>
                <w:sz w:val="22"/>
                <w:szCs w:val="22"/>
                <w:lang w:bidi="ru-RU"/>
              </w:rPr>
            </w:pPr>
            <w:r w:rsidRPr="00ED03D2">
              <w:rPr>
                <w:rFonts w:eastAsia="Courier New"/>
                <w:sz w:val="22"/>
                <w:szCs w:val="22"/>
                <w:lang w:bidi="ru-RU"/>
              </w:rPr>
              <w:t>4</w:t>
            </w:r>
          </w:p>
        </w:tc>
        <w:tc>
          <w:tcPr>
            <w:tcW w:w="4840" w:type="dxa"/>
            <w:tcBorders>
              <w:top w:val="single" w:sz="4" w:space="0" w:color="auto"/>
              <w:left w:val="single" w:sz="4" w:space="0" w:color="auto"/>
              <w:bottom w:val="single" w:sz="4" w:space="0" w:color="auto"/>
              <w:right w:val="single" w:sz="4" w:space="0" w:color="auto"/>
            </w:tcBorders>
          </w:tcPr>
          <w:p w14:paraId="5A314F76" w14:textId="77777777" w:rsidR="007C78DD" w:rsidRPr="00ED03D2" w:rsidRDefault="007C78DD" w:rsidP="007C78DD">
            <w:pPr>
              <w:tabs>
                <w:tab w:val="left" w:pos="1860"/>
              </w:tabs>
              <w:rPr>
                <w:rFonts w:eastAsia="Calibri"/>
                <w:color w:val="000000"/>
                <w:sz w:val="22"/>
                <w:szCs w:val="22"/>
              </w:rPr>
            </w:pPr>
            <w:r w:rsidRPr="00ED03D2">
              <w:rPr>
                <w:rFonts w:eastAsia="Calibri"/>
                <w:color w:val="000000"/>
                <w:sz w:val="22"/>
                <w:szCs w:val="22"/>
              </w:rPr>
              <w:t xml:space="preserve">Соглашение о конфиденциальности и неразглашении информации (NDA) для физического лица </w:t>
            </w:r>
          </w:p>
          <w:p w14:paraId="30C245D3" w14:textId="77777777" w:rsidR="007C78DD" w:rsidRPr="00ED03D2" w:rsidRDefault="007C78DD" w:rsidP="007C78DD">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27FD6EF8" w14:textId="77777777" w:rsidR="007C78DD" w:rsidRPr="00ED03D2" w:rsidRDefault="007C78DD" w:rsidP="007C78DD">
            <w:pPr>
              <w:tabs>
                <w:tab w:val="left" w:pos="360"/>
              </w:tabs>
              <w:jc w:val="both"/>
              <w:rPr>
                <w:rFonts w:eastAsia="Courier New"/>
                <w:sz w:val="22"/>
                <w:szCs w:val="22"/>
                <w:lang w:bidi="ru-RU"/>
              </w:rPr>
            </w:pPr>
            <w:r w:rsidRPr="00ED03D2">
              <w:rPr>
                <w:rFonts w:eastAsia="Courier New"/>
                <w:sz w:val="22"/>
                <w:szCs w:val="22"/>
                <w:lang w:bidi="ru-RU"/>
              </w:rPr>
              <w:t xml:space="preserve">1. Подписанный скан в электронной форме на эл. адрес </w:t>
            </w:r>
            <w:r w:rsidRPr="00ED03D2">
              <w:rPr>
                <w:rFonts w:eastAsia="Courier New"/>
                <w:color w:val="000000"/>
                <w:sz w:val="22"/>
                <w:szCs w:val="22"/>
                <w:lang w:bidi="ru-RU"/>
              </w:rPr>
              <w:t>Организатора торгов</w:t>
            </w:r>
            <w:r w:rsidRPr="00ED03D2">
              <w:rPr>
                <w:rFonts w:eastAsia="Courier New"/>
                <w:sz w:val="22"/>
                <w:szCs w:val="22"/>
                <w:lang w:bidi="ru-RU"/>
              </w:rPr>
              <w:t>;</w:t>
            </w:r>
          </w:p>
          <w:p w14:paraId="4096E63A" w14:textId="77777777" w:rsidR="007C78DD" w:rsidRPr="007C78DD" w:rsidRDefault="007C78DD" w:rsidP="007C78DD">
            <w:pPr>
              <w:tabs>
                <w:tab w:val="left" w:pos="1860"/>
              </w:tabs>
              <w:jc w:val="both"/>
              <w:rPr>
                <w:rFonts w:eastAsia="Courier New"/>
                <w:b/>
                <w:sz w:val="22"/>
                <w:szCs w:val="22"/>
                <w:lang w:bidi="ru-RU"/>
              </w:rPr>
            </w:pPr>
            <w:r w:rsidRPr="00ED03D2">
              <w:rPr>
                <w:rFonts w:eastAsia="Courier New"/>
                <w:sz w:val="22"/>
                <w:szCs w:val="22"/>
                <w:lang w:bidi="ru-RU"/>
              </w:rPr>
              <w:t xml:space="preserve">2. Оригинал направить по адресу: </w:t>
            </w:r>
            <w:r w:rsidRPr="00ED03D2">
              <w:rPr>
                <w:rFonts w:eastAsia="Calibri"/>
                <w:color w:val="000000"/>
                <w:sz w:val="22"/>
                <w:szCs w:val="22"/>
              </w:rPr>
              <w:t xml:space="preserve">121151, Москва, Можайский Вал, д. 8Д (для Департамента </w:t>
            </w:r>
            <w:r w:rsidRPr="00ED03D2">
              <w:t>управления активами №1</w:t>
            </w:r>
            <w:r w:rsidRPr="00ED03D2">
              <w:rPr>
                <w:rFonts w:eastAsia="Calibri"/>
                <w:color w:val="000000"/>
                <w:sz w:val="22"/>
                <w:szCs w:val="22"/>
              </w:rPr>
              <w:t>)</w:t>
            </w:r>
          </w:p>
        </w:tc>
      </w:tr>
    </w:tbl>
    <w:p w14:paraId="3CB4A7C3" w14:textId="77777777" w:rsidR="00EF2F37" w:rsidRDefault="00EF2F37" w:rsidP="00E81F66">
      <w:pPr>
        <w:tabs>
          <w:tab w:val="right" w:leader="dot" w:pos="4762"/>
        </w:tabs>
        <w:autoSpaceDE w:val="0"/>
        <w:autoSpaceDN w:val="0"/>
        <w:adjustRightInd w:val="0"/>
        <w:spacing w:line="210" w:lineRule="atLeast"/>
        <w:jc w:val="both"/>
        <w:rPr>
          <w:bCs/>
        </w:rPr>
      </w:pPr>
    </w:p>
    <w:p w14:paraId="0CDA8BC3" w14:textId="77777777" w:rsidR="00B64C97" w:rsidRPr="00120A8F" w:rsidRDefault="00580A60" w:rsidP="00B64C97">
      <w:pPr>
        <w:ind w:right="-57" w:firstLine="567"/>
        <w:jc w:val="center"/>
        <w:rPr>
          <w:b/>
        </w:rPr>
      </w:pPr>
      <w:r w:rsidRPr="00120A8F">
        <w:rPr>
          <w:b/>
        </w:rPr>
        <w:t>Телефон</w:t>
      </w:r>
      <w:r w:rsidR="009F784F" w:rsidRPr="00120A8F">
        <w:rPr>
          <w:b/>
        </w:rPr>
        <w:t>ы и адрес электронной почты</w:t>
      </w:r>
      <w:r w:rsidRPr="00120A8F">
        <w:rPr>
          <w:b/>
        </w:rPr>
        <w:t xml:space="preserve"> для справок: </w:t>
      </w:r>
    </w:p>
    <w:p w14:paraId="3899E214" w14:textId="6AF2F5D7" w:rsidR="009F30D0" w:rsidRPr="009F30D0" w:rsidRDefault="009F30D0" w:rsidP="009F30D0">
      <w:pPr>
        <w:ind w:right="-57" w:firstLine="567"/>
        <w:jc w:val="center"/>
        <w:rPr>
          <w:bCs/>
        </w:rPr>
      </w:pPr>
      <w:r w:rsidRPr="009F30D0">
        <w:rPr>
          <w:bCs/>
        </w:rPr>
        <w:t>Тел. 8 (499) 395-00-20 (с 9.00 до 18.00 по Московскому времени в рабочие дни)</w:t>
      </w:r>
      <w:r w:rsidR="00B74F71">
        <w:rPr>
          <w:bCs/>
        </w:rPr>
        <w:t>,</w:t>
      </w:r>
    </w:p>
    <w:p w14:paraId="0282FC66" w14:textId="4880152D" w:rsidR="009F30D0" w:rsidRPr="009F30D0" w:rsidRDefault="009F30D0" w:rsidP="009F30D0">
      <w:pPr>
        <w:ind w:right="-57" w:firstLine="567"/>
        <w:jc w:val="center"/>
        <w:rPr>
          <w:bCs/>
        </w:rPr>
      </w:pPr>
      <w:r w:rsidRPr="009F30D0">
        <w:rPr>
          <w:bCs/>
        </w:rPr>
        <w:t>informmsk@auction-house.ru</w:t>
      </w:r>
    </w:p>
    <w:p w14:paraId="04205B3D" w14:textId="77777777" w:rsidR="00E964C9" w:rsidRPr="00E964C9" w:rsidRDefault="00E964C9" w:rsidP="00E964C9">
      <w:pPr>
        <w:ind w:right="-57" w:firstLine="567"/>
        <w:jc w:val="center"/>
        <w:rPr>
          <w:bCs/>
        </w:rPr>
      </w:pPr>
    </w:p>
    <w:p w14:paraId="6858D9D2" w14:textId="77777777"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7F7C3E8C" w14:textId="4D245AF0" w:rsidR="00505CB5" w:rsidRDefault="00505CB5" w:rsidP="00505CB5">
      <w:pPr>
        <w:ind w:firstLine="720"/>
        <w:jc w:val="both"/>
        <w:rPr>
          <w:bCs/>
        </w:rPr>
      </w:pPr>
      <w:r w:rsidRPr="006E7FAB">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w:t>
      </w:r>
      <w:proofErr w:type="spellStart"/>
      <w:r w:rsidRPr="006E7FAB">
        <w:t>cистемы</w:t>
      </w:r>
      <w:proofErr w:type="spellEnd"/>
      <w:r w:rsidRPr="006E7FAB">
        <w:t xml:space="preserve">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20" w:history="1">
        <w:r w:rsidRPr="006C696D">
          <w:t>www.lot-online.ru</w:t>
        </w:r>
      </w:hyperlink>
      <w:r w:rsidR="006C696D" w:rsidRPr="006C696D">
        <w:t xml:space="preserve">, </w:t>
      </w:r>
      <w:r w:rsidR="006C696D" w:rsidRPr="006C696D">
        <w:rPr>
          <w:bCs/>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06C18175" w14:textId="489017EE" w:rsidR="00406354" w:rsidRDefault="00406354" w:rsidP="00505CB5">
      <w:pPr>
        <w:ind w:firstLine="720"/>
        <w:jc w:val="both"/>
        <w:rPr>
          <w:bCs/>
        </w:rPr>
      </w:pPr>
    </w:p>
    <w:p w14:paraId="5AF2E8AA" w14:textId="33D4AE7B" w:rsidR="00406354" w:rsidRDefault="00406354" w:rsidP="00505CB5">
      <w:pPr>
        <w:ind w:firstLine="720"/>
        <w:jc w:val="both"/>
        <w:rPr>
          <w:bCs/>
        </w:rPr>
      </w:pPr>
    </w:p>
    <w:p w14:paraId="01366DAB" w14:textId="77777777" w:rsidR="00406354" w:rsidRPr="006E7FAB" w:rsidRDefault="00406354" w:rsidP="00505CB5">
      <w:pPr>
        <w:ind w:firstLine="720"/>
        <w:jc w:val="both"/>
      </w:pPr>
    </w:p>
    <w:p w14:paraId="5C78821C" w14:textId="77777777" w:rsidR="00AB7E92" w:rsidRPr="006E7FAB" w:rsidRDefault="00AB7E92" w:rsidP="00D84852">
      <w:pPr>
        <w:ind w:firstLine="720"/>
        <w:jc w:val="both"/>
        <w:rPr>
          <w:bCs/>
        </w:rPr>
      </w:pPr>
    </w:p>
    <w:p w14:paraId="162452C0" w14:textId="77777777" w:rsidR="00E97D70" w:rsidRDefault="00E97D70" w:rsidP="00D84852">
      <w:pPr>
        <w:ind w:firstLine="720"/>
        <w:jc w:val="center"/>
        <w:rPr>
          <w:b/>
          <w:bCs/>
        </w:rPr>
      </w:pPr>
    </w:p>
    <w:p w14:paraId="0A875CC8" w14:textId="77777777" w:rsidR="00305579" w:rsidRDefault="00305579" w:rsidP="00D84852">
      <w:pPr>
        <w:ind w:firstLine="720"/>
        <w:jc w:val="center"/>
        <w:rPr>
          <w:b/>
          <w:bCs/>
        </w:rPr>
      </w:pPr>
      <w:r w:rsidRPr="006E7FAB">
        <w:rPr>
          <w:b/>
          <w:bCs/>
        </w:rPr>
        <w:lastRenderedPageBreak/>
        <w:t>УСЛОВИЯ ПРОВЕДЕНИЯ АУКЦИОНА:</w:t>
      </w:r>
    </w:p>
    <w:p w14:paraId="05FF0DA5" w14:textId="77777777" w:rsidR="002158E5" w:rsidRDefault="002158E5" w:rsidP="002158E5">
      <w:pPr>
        <w:ind w:firstLine="720"/>
        <w:jc w:val="both"/>
        <w:rPr>
          <w:bCs/>
        </w:rPr>
      </w:pPr>
    </w:p>
    <w:p w14:paraId="64008737" w14:textId="77777777" w:rsidR="0020075A" w:rsidRDefault="0020075A" w:rsidP="0020075A">
      <w:pPr>
        <w:autoSpaceDE w:val="0"/>
        <w:autoSpaceDN w:val="0"/>
        <w:adjustRightInd w:val="0"/>
        <w:ind w:firstLine="709"/>
        <w:jc w:val="both"/>
      </w:pPr>
      <w:r w:rsidRPr="00E41EBC">
        <w:rPr>
          <w:b/>
          <w:bCs/>
        </w:rPr>
        <w:t>К участию в аукционе, проводимом в электронной форме, допускаются физические и юридические лица</w:t>
      </w:r>
      <w:r>
        <w:rPr>
          <w:b/>
          <w:bCs/>
        </w:rPr>
        <w:t>,</w:t>
      </w:r>
      <w:r w:rsidRPr="0014383A">
        <w:t xml:space="preserve"> своевременно подавшие заявку на участие в торгах, представившие документы в соответствии с перечнем, объявленным Организатором торгов,</w:t>
      </w:r>
      <w:r>
        <w:t xml:space="preserve"> в том числе:</w:t>
      </w:r>
    </w:p>
    <w:p w14:paraId="03504704" w14:textId="77777777" w:rsidR="0020075A" w:rsidRDefault="0020075A" w:rsidP="0020075A">
      <w:pPr>
        <w:autoSpaceDE w:val="0"/>
        <w:autoSpaceDN w:val="0"/>
        <w:adjustRightInd w:val="0"/>
        <w:ind w:firstLine="709"/>
        <w:jc w:val="both"/>
      </w:pPr>
      <w:r w:rsidRPr="0014383A">
        <w:t xml:space="preserve"> </w:t>
      </w:r>
      <w:r>
        <w:t>-  надлежащие корпоративные одобрения органов управления на совершение планируемой сделки;</w:t>
      </w:r>
    </w:p>
    <w:p w14:paraId="39C113E2" w14:textId="3DB4E755" w:rsidR="0020075A" w:rsidRDefault="0020075A" w:rsidP="0020075A">
      <w:pPr>
        <w:autoSpaceDE w:val="0"/>
        <w:autoSpaceDN w:val="0"/>
        <w:adjustRightInd w:val="0"/>
        <w:ind w:firstLine="709"/>
        <w:jc w:val="both"/>
      </w:pPr>
      <w:r>
        <w:t xml:space="preserve">- </w:t>
      </w:r>
      <w:r w:rsidRPr="00772BED">
        <w:t>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t>;</w:t>
      </w:r>
    </w:p>
    <w:p w14:paraId="3F249E1E" w14:textId="4F601415" w:rsidR="0020075A" w:rsidRDefault="0020075A" w:rsidP="0020075A">
      <w:pPr>
        <w:autoSpaceDE w:val="0"/>
        <w:autoSpaceDN w:val="0"/>
        <w:adjustRightInd w:val="0"/>
        <w:ind w:firstLine="709"/>
        <w:jc w:val="both"/>
      </w:pPr>
      <w:r>
        <w:t>- письменное согласие Федеральной антимонопольной службы (ФАС) на совершение сделки либо документов, подтверждающих, что Претенденту в соответствии с законом нет необходимости получать согласие ФАС на совершение данной сделки (документом, подтверждающим отсутствие необходимости получения предварительного согласия ФАС на совершения сделки, является письмо Претендента на участие в торгах, содержащее мотивированное обоснование об отсутствии такой необходимости, подписанное уполномоченным лицом Претендента на участие в торгах или его представителем, действу</w:t>
      </w:r>
      <w:r w:rsidR="005959C7">
        <w:t>ющим на основании доверенности</w:t>
      </w:r>
      <w:r w:rsidR="006B234F">
        <w:t xml:space="preserve"> (с приложением такое доверенности)</w:t>
      </w:r>
      <w:r w:rsidR="005959C7">
        <w:t>),</w:t>
      </w:r>
    </w:p>
    <w:p w14:paraId="7AD2CDA5" w14:textId="6A3C3CA8" w:rsidR="0020075A" w:rsidRDefault="001E23EC" w:rsidP="0020075A">
      <w:pPr>
        <w:autoSpaceDE w:val="0"/>
        <w:autoSpaceDN w:val="0"/>
        <w:adjustRightInd w:val="0"/>
        <w:ind w:firstLine="709"/>
        <w:jc w:val="both"/>
      </w:pPr>
      <w:r>
        <w:t>а также</w:t>
      </w:r>
      <w:r w:rsidR="00A271E9" w:rsidRPr="001E23EC">
        <w:t xml:space="preserve"> прошедшие проверку правоспособности и в отношении которых отсутствует негативная информация, препятствующая заключению договоров</w:t>
      </w:r>
      <w:r w:rsidR="00A271E9">
        <w:rPr>
          <w:b/>
          <w:bCs/>
        </w:rPr>
        <w:t>,</w:t>
      </w:r>
      <w:r w:rsidR="0020075A" w:rsidRPr="00974632">
        <w:rPr>
          <w:b/>
          <w:bCs/>
        </w:rPr>
        <w:t xml:space="preserve"> </w:t>
      </w:r>
      <w:r w:rsidR="0020075A" w:rsidRPr="00974632">
        <w:t xml:space="preserve">обеспечившие в установленный срок поступление на расчетный счет Организатора торгов </w:t>
      </w:r>
      <w:r w:rsidR="0020075A" w:rsidRPr="006C696D">
        <w:t>установленной суммы задатка</w:t>
      </w:r>
      <w:r w:rsidR="006C696D" w:rsidRPr="006C696D">
        <w:t xml:space="preserve"> в соответствии с Регламентом о порядке работы с денежными средствами.</w:t>
      </w:r>
    </w:p>
    <w:p w14:paraId="0428309A" w14:textId="77777777" w:rsidR="0020075A" w:rsidRDefault="0020075A" w:rsidP="0020075A">
      <w:pPr>
        <w:autoSpaceDE w:val="0"/>
        <w:autoSpaceDN w:val="0"/>
        <w:adjustRightInd w:val="0"/>
        <w:ind w:firstLine="709"/>
        <w:jc w:val="both"/>
        <w:rPr>
          <w:b/>
          <w:bCs/>
        </w:rPr>
      </w:pPr>
      <w:r w:rsidRPr="00842A6A">
        <w:t xml:space="preserve">Документом, подтверждающим поступление задатка на счет Организатора торгов, является </w:t>
      </w:r>
      <w:r w:rsidRPr="00842A6A">
        <w:rPr>
          <w:b/>
          <w:bCs/>
        </w:rPr>
        <w:t>выписка со счета Организатора торгов.</w:t>
      </w:r>
    </w:p>
    <w:p w14:paraId="14DD2897" w14:textId="77777777" w:rsidR="0020075A" w:rsidRPr="00E41EBC" w:rsidRDefault="0020075A" w:rsidP="0020075A">
      <w:pPr>
        <w:autoSpaceDE w:val="0"/>
        <w:autoSpaceDN w:val="0"/>
        <w:adjustRightInd w:val="0"/>
        <w:ind w:firstLine="709"/>
        <w:jc w:val="both"/>
      </w:pPr>
      <w:r w:rsidRPr="00842A6A">
        <w:t>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sidRPr="00842A6A">
        <w:rPr>
          <w:sz w:val="22"/>
          <w:szCs w:val="22"/>
        </w:rPr>
        <w:t xml:space="preserve"> </w:t>
      </w:r>
      <w:r w:rsidRPr="00842A6A">
        <w:t xml:space="preserve">и соответствующее предъявляемым к нему требованиям, </w:t>
      </w:r>
      <w:r w:rsidRPr="00842A6A">
        <w:rPr>
          <w:color w:val="000000"/>
        </w:rPr>
        <w:t xml:space="preserve">установленным настоящим </w:t>
      </w:r>
      <w:r w:rsidRPr="00E41EBC">
        <w:t xml:space="preserve">информационным сообщением. </w:t>
      </w:r>
    </w:p>
    <w:p w14:paraId="036AD584" w14:textId="77777777" w:rsidR="0020075A" w:rsidRDefault="0020075A" w:rsidP="0020075A">
      <w:pPr>
        <w:ind w:firstLine="709"/>
        <w:jc w:val="both"/>
      </w:pPr>
      <w:r w:rsidRPr="00842A6A">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48DE652" w14:textId="77777777" w:rsidR="0020075A" w:rsidRPr="00E41EBC" w:rsidRDefault="0020075A" w:rsidP="0020075A">
      <w:pPr>
        <w:ind w:firstLine="709"/>
        <w:jc w:val="both"/>
        <w:rPr>
          <w:b/>
          <w:bCs/>
        </w:rPr>
      </w:pPr>
      <w:r w:rsidRPr="00E41EBC">
        <w:rPr>
          <w:b/>
          <w:bCs/>
        </w:rPr>
        <w:t>К участию в торгах допускаются лица, не являющиеся лицами недружественного государства</w:t>
      </w:r>
      <w:r w:rsidRPr="00E41EBC">
        <w:rPr>
          <w:rStyle w:val="af5"/>
          <w:b/>
          <w:bCs/>
        </w:rPr>
        <w:footnoteReference w:id="2"/>
      </w:r>
      <w:r w:rsidRPr="00E41EBC">
        <w:rPr>
          <w:b/>
          <w:bCs/>
        </w:rPr>
        <w:t xml:space="preserve">, поименованного в перечне, утвержденном распоряжением Правительства РФ от 05.03.2022 N 430-р. </w:t>
      </w:r>
    </w:p>
    <w:p w14:paraId="42C9A890" w14:textId="6CEA0F63" w:rsidR="0020075A" w:rsidRPr="00F42CD4" w:rsidRDefault="0020075A" w:rsidP="0020075A">
      <w:pPr>
        <w:autoSpaceDE w:val="0"/>
        <w:autoSpaceDN w:val="0"/>
        <w:adjustRightInd w:val="0"/>
        <w:ind w:firstLine="709"/>
        <w:jc w:val="both"/>
        <w:rPr>
          <w:b/>
          <w:bCs/>
        </w:rPr>
      </w:pPr>
      <w:r w:rsidRPr="00F42CD4">
        <w:rPr>
          <w:b/>
          <w:bCs/>
        </w:rPr>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w:t>
      </w:r>
      <w:proofErr w:type="spellStart"/>
      <w:r w:rsidR="001E23EC" w:rsidRPr="00F42CD4">
        <w:rPr>
          <w:b/>
          <w:bCs/>
        </w:rPr>
        <w:t>антисанкционных</w:t>
      </w:r>
      <w:proofErr w:type="spellEnd"/>
      <w:r w:rsidRPr="00F42CD4">
        <w:rPr>
          <w:b/>
          <w:bCs/>
        </w:rPr>
        <w:t xml:space="preserve">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4D546ECF" w14:textId="5CEAD0A8" w:rsidR="0020075A" w:rsidRPr="00E41EBC" w:rsidRDefault="0020075A" w:rsidP="0020075A">
      <w:pPr>
        <w:autoSpaceDE w:val="0"/>
        <w:autoSpaceDN w:val="0"/>
        <w:adjustRightInd w:val="0"/>
        <w:ind w:firstLine="709"/>
        <w:jc w:val="both"/>
      </w:pPr>
      <w:bookmarkStart w:id="6" w:name="_Hlk111794669"/>
      <w:r w:rsidRPr="00E41EBC">
        <w:t>Банк</w:t>
      </w:r>
      <w:r>
        <w:t>ом</w:t>
      </w:r>
      <w:r w:rsidRPr="00E41EBC">
        <w:t xml:space="preserve"> «ТРАСТ» (ПАО) </w:t>
      </w:r>
      <w:bookmarkEnd w:id="6"/>
      <w:r w:rsidRPr="00E41EBC">
        <w:t xml:space="preserve">может быть отказано в заключении договора по итогам торгов, а также в возврате задатка в случае несоответствия </w:t>
      </w:r>
      <w:r>
        <w:t>п</w:t>
      </w:r>
      <w:r w:rsidRPr="00E41EBC">
        <w:t>обедителя (лица имеющего право на заключение договора по итогам торгов), требованиям указанных выше нормативны</w:t>
      </w:r>
      <w:r w:rsidR="005A7163">
        <w:t>х</w:t>
      </w:r>
      <w:r w:rsidRPr="00E41EBC">
        <w:t xml:space="preserve"> акт</w:t>
      </w:r>
      <w:r w:rsidR="005A7163">
        <w:t>ов</w:t>
      </w:r>
      <w:r w:rsidRPr="00E41EBC">
        <w:t xml:space="preserve"> (в редакции, действующей на момент заключения договора).</w:t>
      </w:r>
    </w:p>
    <w:p w14:paraId="1B849336" w14:textId="4E3366E1" w:rsidR="0020075A" w:rsidRDefault="0020075A" w:rsidP="005A7163">
      <w:pPr>
        <w:autoSpaceDE w:val="0"/>
        <w:autoSpaceDN w:val="0"/>
        <w:adjustRightInd w:val="0"/>
        <w:ind w:firstLine="709"/>
        <w:jc w:val="both"/>
      </w:pPr>
      <w:r w:rsidRPr="00E41EBC">
        <w:t>Риски, связанные с отказом Банк</w:t>
      </w:r>
      <w:r>
        <w:t>а</w:t>
      </w:r>
      <w:r w:rsidRPr="00E41EBC">
        <w:t xml:space="preserve"> «ТРАСТ» (ПАО) от заключения договора по итогам торгов </w:t>
      </w:r>
      <w:proofErr w:type="gramStart"/>
      <w:r w:rsidRPr="00E41EBC">
        <w:t>в этом</w:t>
      </w:r>
      <w:r>
        <w:t xml:space="preserve"> </w:t>
      </w:r>
      <w:r w:rsidRPr="00E41EBC">
        <w:t>случае</w:t>
      </w:r>
      <w:proofErr w:type="gramEnd"/>
      <w:r w:rsidRPr="00E41EBC">
        <w:t xml:space="preserve"> несёт победитель (лицо, имеющее право на заключение договора по итогам торгов).</w:t>
      </w:r>
    </w:p>
    <w:p w14:paraId="3E45DA5C" w14:textId="4DE159EA" w:rsidR="00BD1F09" w:rsidRDefault="00B2045A" w:rsidP="00BD1F09">
      <w:pPr>
        <w:ind w:firstLine="709"/>
        <w:jc w:val="both"/>
        <w:rPr>
          <w:b/>
          <w:bCs/>
        </w:rPr>
      </w:pPr>
      <w:r>
        <w:rPr>
          <w:b/>
          <w:bCs/>
        </w:rPr>
        <w:t>К участию в аукционе не допускаются хозяйственные общества</w:t>
      </w:r>
      <w:bookmarkStart w:id="7" w:name="_Hlk116379356"/>
      <w:r>
        <w:rPr>
          <w:b/>
          <w:bCs/>
        </w:rPr>
        <w:t xml:space="preserve">, </w:t>
      </w:r>
      <w:bookmarkEnd w:id="7"/>
      <w:r w:rsidR="00BD1F09" w:rsidRPr="00BD1F09">
        <w:rPr>
          <w:b/>
          <w:bCs/>
        </w:rPr>
        <w:t xml:space="preserve">имеющее на момент окончания срока приема заявок </w:t>
      </w:r>
      <w:r w:rsidR="00A90D2F">
        <w:rPr>
          <w:b/>
          <w:bCs/>
        </w:rPr>
        <w:t>одного</w:t>
      </w:r>
      <w:r w:rsidR="00BD1F09" w:rsidRPr="00BD1F09">
        <w:rPr>
          <w:b/>
          <w:bCs/>
        </w:rPr>
        <w:t xml:space="preserve"> участник</w:t>
      </w:r>
      <w:r w:rsidR="00A90D2F">
        <w:rPr>
          <w:b/>
          <w:bCs/>
        </w:rPr>
        <w:t>а</w:t>
      </w:r>
      <w:r w:rsidR="00BD1F09" w:rsidRPr="00BD1F09">
        <w:rPr>
          <w:b/>
          <w:bCs/>
        </w:rPr>
        <w:t>/акционер</w:t>
      </w:r>
      <w:r w:rsidR="00A90D2F">
        <w:rPr>
          <w:b/>
          <w:bCs/>
        </w:rPr>
        <w:t>а</w:t>
      </w:r>
      <w:r w:rsidR="00BD1F09">
        <w:rPr>
          <w:b/>
          <w:bCs/>
        </w:rPr>
        <w:t>.</w:t>
      </w:r>
    </w:p>
    <w:p w14:paraId="48104E7E" w14:textId="6B47D867" w:rsidR="0020075A" w:rsidRPr="00842A6A" w:rsidRDefault="0020075A" w:rsidP="00BD1F09">
      <w:pPr>
        <w:ind w:firstLine="709"/>
        <w:jc w:val="both"/>
      </w:pPr>
      <w:r w:rsidRPr="00842A6A">
        <w:lastRenderedPageBreak/>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4A00361" w14:textId="77777777" w:rsidR="0020075A" w:rsidRPr="00842A6A" w:rsidRDefault="0020075A" w:rsidP="0020075A">
      <w:pPr>
        <w:autoSpaceDE w:val="0"/>
        <w:autoSpaceDN w:val="0"/>
        <w:adjustRightInd w:val="0"/>
        <w:ind w:firstLine="720"/>
        <w:jc w:val="both"/>
        <w:outlineLvl w:val="1"/>
      </w:pPr>
      <w:r w:rsidRPr="00842A6A">
        <w:t xml:space="preserve">Заявка подписывается электронной подписью Претендента. К заявке прилагаются подписанные </w:t>
      </w:r>
      <w:hyperlink r:id="rId21" w:history="1">
        <w:r w:rsidRPr="00842A6A">
          <w:t>электронной подписью</w:t>
        </w:r>
      </w:hyperlink>
      <w:r w:rsidRPr="00842A6A">
        <w:t xml:space="preserve"> Претендента документы.</w:t>
      </w:r>
    </w:p>
    <w:p w14:paraId="602EFE00" w14:textId="77777777" w:rsidR="00305579" w:rsidRDefault="00305579" w:rsidP="00D84852">
      <w:pPr>
        <w:ind w:firstLine="720"/>
        <w:jc w:val="both"/>
        <w:rPr>
          <w:bCs/>
        </w:rPr>
      </w:pPr>
    </w:p>
    <w:p w14:paraId="64CC6309" w14:textId="77777777" w:rsidR="00CB1655" w:rsidRPr="00842A6A" w:rsidRDefault="00CB1655" w:rsidP="00CB1655">
      <w:pPr>
        <w:spacing w:line="360" w:lineRule="auto"/>
        <w:ind w:firstLine="709"/>
        <w:jc w:val="both"/>
        <w:rPr>
          <w:b/>
        </w:rPr>
      </w:pPr>
      <w:r w:rsidRPr="00842A6A">
        <w:rPr>
          <w:b/>
        </w:rPr>
        <w:t>Документы, необходимые для участия в аукционе в электронной форме:</w:t>
      </w:r>
    </w:p>
    <w:p w14:paraId="10002C5C" w14:textId="77777777" w:rsidR="00CB1655" w:rsidRPr="00842A6A" w:rsidRDefault="00CB1655" w:rsidP="00CB1655">
      <w:pPr>
        <w:ind w:firstLine="709"/>
        <w:jc w:val="both"/>
      </w:pPr>
      <w:r w:rsidRPr="00842A6A">
        <w:t>1. Заявка на участие в аукционе, проводимом в электронной форме.</w:t>
      </w:r>
    </w:p>
    <w:p w14:paraId="71B281F6" w14:textId="77777777" w:rsidR="00CB1655" w:rsidRPr="00842A6A" w:rsidRDefault="00CB1655" w:rsidP="00CB1655">
      <w:pPr>
        <w:ind w:firstLine="709"/>
        <w:jc w:val="both"/>
      </w:pPr>
      <w:r w:rsidRPr="00842A6A">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26B96A3E" w14:textId="2D7A0A16" w:rsidR="002D71ED" w:rsidRDefault="00CB1655" w:rsidP="00875CDD">
      <w:pPr>
        <w:ind w:firstLine="709"/>
        <w:jc w:val="both"/>
        <w:rPr>
          <w:iCs/>
          <w:color w:val="000000"/>
        </w:rPr>
      </w:pPr>
      <w:r w:rsidRPr="00842A6A">
        <w:rPr>
          <w:iCs/>
          <w:color w:val="000000"/>
        </w:rPr>
        <w:t>2. Одновременно к заявке претенденты прилагают подписанные электронной подписью скан-копии документов:</w:t>
      </w:r>
    </w:p>
    <w:p w14:paraId="63AEECB7" w14:textId="77777777" w:rsidR="00CB1655" w:rsidRPr="00842A6A" w:rsidRDefault="00CB1655" w:rsidP="00CB1655">
      <w:pPr>
        <w:ind w:firstLine="709"/>
        <w:jc w:val="both"/>
        <w:rPr>
          <w:iCs/>
          <w:color w:val="000000"/>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27"/>
        <w:gridCol w:w="28"/>
        <w:gridCol w:w="5698"/>
        <w:gridCol w:w="86"/>
        <w:gridCol w:w="3401"/>
      </w:tblGrid>
      <w:tr w:rsidR="00CB1655" w:rsidRPr="00842A6A" w14:paraId="71B9C202" w14:textId="77777777" w:rsidTr="00BE1B9C">
        <w:trPr>
          <w:trHeight w:val="510"/>
        </w:trPr>
        <w:tc>
          <w:tcPr>
            <w:tcW w:w="10201" w:type="dxa"/>
            <w:gridSpan w:val="7"/>
            <w:vAlign w:val="center"/>
          </w:tcPr>
          <w:p w14:paraId="2F19544E" w14:textId="77777777" w:rsidR="00CB1655" w:rsidRPr="001F7E80" w:rsidRDefault="00CB1655" w:rsidP="00BE1B9C">
            <w:pPr>
              <w:jc w:val="center"/>
              <w:rPr>
                <w:rFonts w:ascii="Verdana" w:hAnsi="Verdana" w:cs="Calibri"/>
                <w:b/>
                <w:bCs/>
                <w:sz w:val="18"/>
                <w:szCs w:val="18"/>
              </w:rPr>
            </w:pPr>
            <w:r w:rsidRPr="001F7E80">
              <w:rPr>
                <w:rFonts w:ascii="Verdana" w:hAnsi="Verdana" w:cs="Calibri"/>
                <w:b/>
                <w:bCs/>
                <w:sz w:val="18"/>
                <w:szCs w:val="18"/>
              </w:rPr>
              <w:t xml:space="preserve">ОБЩИЙ ПЕРЕЧЕНЬ ДОКУМЕНТОВ, </w:t>
            </w:r>
          </w:p>
          <w:p w14:paraId="79C4107F" w14:textId="77777777" w:rsidR="00CB1655" w:rsidRPr="00842A6A" w:rsidRDefault="00CB1655" w:rsidP="00BE1B9C">
            <w:pPr>
              <w:jc w:val="center"/>
              <w:rPr>
                <w:rFonts w:ascii="Verdana" w:hAnsi="Verdana" w:cs="Calibri"/>
                <w:b/>
                <w:bCs/>
                <w:sz w:val="18"/>
                <w:szCs w:val="18"/>
              </w:rPr>
            </w:pPr>
            <w:r w:rsidRPr="001F7E80">
              <w:rPr>
                <w:rFonts w:ascii="Verdana" w:hAnsi="Verdana" w:cs="Calibri"/>
                <w:b/>
                <w:bCs/>
                <w:sz w:val="18"/>
                <w:szCs w:val="18"/>
              </w:rPr>
              <w:t>ПРЕДОСТАВЛЯЕМЫЙ ВСЕМИ ПРЕТЕНДЕНТАМИ</w:t>
            </w:r>
          </w:p>
        </w:tc>
      </w:tr>
      <w:tr w:rsidR="00CB1655" w:rsidRPr="00842A6A" w14:paraId="57D3D4BA" w14:textId="77777777" w:rsidTr="00BE1B9C">
        <w:trPr>
          <w:trHeight w:val="510"/>
        </w:trPr>
        <w:tc>
          <w:tcPr>
            <w:tcW w:w="988" w:type="dxa"/>
            <w:gridSpan w:val="3"/>
            <w:vAlign w:val="center"/>
          </w:tcPr>
          <w:p w14:paraId="7E54B9E3"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5812" w:type="dxa"/>
            <w:gridSpan w:val="3"/>
            <w:vAlign w:val="center"/>
          </w:tcPr>
          <w:p w14:paraId="136C40B7"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01" w:type="dxa"/>
            <w:vAlign w:val="center"/>
          </w:tcPr>
          <w:p w14:paraId="3AFB5AB6"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34212B1D" w14:textId="77777777" w:rsidTr="00BE1B9C">
        <w:trPr>
          <w:trHeight w:val="510"/>
        </w:trPr>
        <w:tc>
          <w:tcPr>
            <w:tcW w:w="988" w:type="dxa"/>
            <w:gridSpan w:val="3"/>
            <w:vAlign w:val="center"/>
          </w:tcPr>
          <w:p w14:paraId="7494D0E3" w14:textId="77777777" w:rsidR="00CB1655" w:rsidRPr="00842A6A" w:rsidRDefault="00CB1655" w:rsidP="00BE1B9C">
            <w:pPr>
              <w:jc w:val="center"/>
              <w:rPr>
                <w:rFonts w:ascii="Verdana" w:hAnsi="Verdana" w:cs="Calibri"/>
                <w:b/>
                <w:bCs/>
                <w:sz w:val="18"/>
                <w:szCs w:val="18"/>
              </w:rPr>
            </w:pPr>
            <w:r>
              <w:rPr>
                <w:rFonts w:ascii="Verdana" w:hAnsi="Verdana" w:cs="Calibri"/>
                <w:b/>
                <w:bCs/>
                <w:sz w:val="18"/>
                <w:szCs w:val="18"/>
              </w:rPr>
              <w:t>1</w:t>
            </w:r>
          </w:p>
        </w:tc>
        <w:tc>
          <w:tcPr>
            <w:tcW w:w="5812" w:type="dxa"/>
            <w:gridSpan w:val="3"/>
            <w:vAlign w:val="center"/>
          </w:tcPr>
          <w:p w14:paraId="0C1E9532" w14:textId="77777777" w:rsidR="00CB1655" w:rsidRPr="00842A6A" w:rsidRDefault="00CB1655" w:rsidP="00BE1B9C">
            <w:pPr>
              <w:widowControl w:val="0"/>
              <w:autoSpaceDE w:val="0"/>
              <w:autoSpaceDN w:val="0"/>
              <w:adjustRightInd w:val="0"/>
              <w:jc w:val="both"/>
              <w:rPr>
                <w:rFonts w:ascii="Verdana" w:hAnsi="Verdana" w:cs="Calibri"/>
                <w:b/>
                <w:bCs/>
                <w:sz w:val="18"/>
                <w:szCs w:val="18"/>
              </w:rPr>
            </w:pPr>
            <w:r w:rsidRPr="00502F83">
              <w:rPr>
                <w:rFonts w:ascii="Verdana" w:eastAsia="Calibri" w:hAnsi="Verdana"/>
                <w:color w:val="000000"/>
                <w:sz w:val="18"/>
                <w:szCs w:val="18"/>
                <w:lang w:eastAsia="en-US"/>
              </w:rPr>
              <w:t xml:space="preserve">Письменное согласие ФАС на совершение сделки либо документ, подтверждающий, что Претенденту в соответствии с законом нет необходимости получать согласие ФАС на совершение данной сделки (документом, подтверждающим отсутствие необходимости получения предварительного согласия ФАС на совершения сделки, является письмо Претендента на участие в торгах, содержащее мотивированное обоснование об отсутствии такой необходимости, подписанное уполномоченным лицом Претендента или его представителем, действующим на основании доверенности). </w:t>
            </w:r>
            <w:r w:rsidRPr="00A6790A">
              <w:rPr>
                <w:rFonts w:ascii="Verdana" w:hAnsi="Verdana" w:cs="Calibri"/>
                <w:sz w:val="18"/>
                <w:szCs w:val="18"/>
              </w:rPr>
              <w:t xml:space="preserve">  </w:t>
            </w:r>
            <w:r w:rsidRPr="00A6790A">
              <w:rPr>
                <w:rFonts w:ascii="Verdana" w:hAnsi="Verdana" w:cs="Calibri"/>
                <w:sz w:val="18"/>
                <w:szCs w:val="18"/>
              </w:rPr>
              <w:tab/>
            </w:r>
          </w:p>
        </w:tc>
        <w:tc>
          <w:tcPr>
            <w:tcW w:w="3401" w:type="dxa"/>
            <w:vAlign w:val="center"/>
          </w:tcPr>
          <w:p w14:paraId="0C4E550A" w14:textId="77777777" w:rsidR="00CB1655" w:rsidRPr="00842A6A" w:rsidRDefault="00CB1655" w:rsidP="00BE1B9C">
            <w:pPr>
              <w:jc w:val="center"/>
              <w:rPr>
                <w:rFonts w:ascii="Verdana" w:hAnsi="Verdana" w:cs="Calibri"/>
                <w:b/>
                <w:bCs/>
                <w:sz w:val="18"/>
                <w:szCs w:val="18"/>
              </w:rPr>
            </w:pPr>
            <w:r w:rsidRPr="00A6790A">
              <w:rPr>
                <w:rFonts w:ascii="Verdana" w:hAnsi="Verdana" w:cs="Calibri"/>
                <w:sz w:val="18"/>
                <w:szCs w:val="18"/>
              </w:rPr>
              <w:t>нотариально заверенная копия/копия, заверенная ЕИО и скрепленная печатью</w:t>
            </w:r>
          </w:p>
        </w:tc>
      </w:tr>
      <w:tr w:rsidR="00CB1655" w:rsidRPr="00842A6A" w14:paraId="7AFAFF4A" w14:textId="77777777" w:rsidTr="00BE1B9C">
        <w:trPr>
          <w:trHeight w:val="510"/>
        </w:trPr>
        <w:tc>
          <w:tcPr>
            <w:tcW w:w="10201" w:type="dxa"/>
            <w:gridSpan w:val="7"/>
            <w:vAlign w:val="center"/>
            <w:hideMark/>
          </w:tcPr>
          <w:p w14:paraId="777FC023"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ОБЩИЙ ПЕРЕЧЕНЬ ДОКУМЕНТОВ, ПРЕДОСТАВЛЯЕМЫХ ЮРИДИЧЕСКИМ ЛИЦОМ</w:t>
            </w:r>
          </w:p>
        </w:tc>
      </w:tr>
      <w:tr w:rsidR="00CB1655" w:rsidRPr="00842A6A" w14:paraId="6E199849" w14:textId="77777777" w:rsidTr="00BE1B9C">
        <w:trPr>
          <w:trHeight w:val="540"/>
        </w:trPr>
        <w:tc>
          <w:tcPr>
            <w:tcW w:w="1016" w:type="dxa"/>
            <w:gridSpan w:val="4"/>
            <w:vAlign w:val="center"/>
            <w:hideMark/>
          </w:tcPr>
          <w:p w14:paraId="0A20AE66"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5698" w:type="dxa"/>
            <w:vAlign w:val="center"/>
            <w:hideMark/>
          </w:tcPr>
          <w:p w14:paraId="22CF43EA"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gridSpan w:val="2"/>
            <w:vAlign w:val="center"/>
            <w:hideMark/>
          </w:tcPr>
          <w:p w14:paraId="046D3F14"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3F947556" w14:textId="77777777" w:rsidTr="00BE1B9C">
        <w:trPr>
          <w:trHeight w:val="525"/>
        </w:trPr>
        <w:tc>
          <w:tcPr>
            <w:tcW w:w="10201" w:type="dxa"/>
            <w:gridSpan w:val="7"/>
            <w:noWrap/>
            <w:vAlign w:val="center"/>
            <w:hideMark/>
          </w:tcPr>
          <w:p w14:paraId="66F4274C"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резидентов РФ</w:t>
            </w:r>
          </w:p>
        </w:tc>
      </w:tr>
      <w:tr w:rsidR="00CB1655" w:rsidRPr="00842A6A" w14:paraId="42748D0D" w14:textId="77777777" w:rsidTr="00BE1B9C">
        <w:trPr>
          <w:trHeight w:val="510"/>
        </w:trPr>
        <w:tc>
          <w:tcPr>
            <w:tcW w:w="1016" w:type="dxa"/>
            <w:gridSpan w:val="4"/>
            <w:noWrap/>
            <w:vAlign w:val="center"/>
            <w:hideMark/>
          </w:tcPr>
          <w:p w14:paraId="3D663F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5698" w:type="dxa"/>
            <w:vAlign w:val="center"/>
            <w:hideMark/>
          </w:tcPr>
          <w:p w14:paraId="16939B5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Устав (последняя редакция) </w:t>
            </w:r>
          </w:p>
        </w:tc>
        <w:tc>
          <w:tcPr>
            <w:tcW w:w="3487" w:type="dxa"/>
            <w:gridSpan w:val="2"/>
            <w:shd w:val="clear" w:color="auto" w:fill="FFFFFF"/>
            <w:vAlign w:val="center"/>
            <w:hideMark/>
          </w:tcPr>
          <w:p w14:paraId="37BC00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3DE6E1FA" w14:textId="77777777" w:rsidTr="00BE1B9C">
        <w:trPr>
          <w:trHeight w:val="540"/>
        </w:trPr>
        <w:tc>
          <w:tcPr>
            <w:tcW w:w="1016" w:type="dxa"/>
            <w:gridSpan w:val="4"/>
            <w:noWrap/>
            <w:vAlign w:val="center"/>
            <w:hideMark/>
          </w:tcPr>
          <w:p w14:paraId="0C540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5698" w:type="dxa"/>
            <w:vAlign w:val="center"/>
            <w:hideMark/>
          </w:tcPr>
          <w:p w14:paraId="0FDEC60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Изменения в Устав (при наличии) </w:t>
            </w:r>
          </w:p>
        </w:tc>
        <w:tc>
          <w:tcPr>
            <w:tcW w:w="3487" w:type="dxa"/>
            <w:gridSpan w:val="2"/>
            <w:shd w:val="clear" w:color="auto" w:fill="FFFFFF"/>
            <w:vAlign w:val="center"/>
            <w:hideMark/>
          </w:tcPr>
          <w:p w14:paraId="70606A9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EDDDF5A" w14:textId="77777777" w:rsidTr="00BE1B9C">
        <w:trPr>
          <w:trHeight w:val="510"/>
        </w:trPr>
        <w:tc>
          <w:tcPr>
            <w:tcW w:w="1016" w:type="dxa"/>
            <w:gridSpan w:val="4"/>
            <w:noWrap/>
            <w:vAlign w:val="center"/>
            <w:hideMark/>
          </w:tcPr>
          <w:p w14:paraId="5D77FE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5698" w:type="dxa"/>
            <w:vAlign w:val="center"/>
            <w:hideMark/>
          </w:tcPr>
          <w:p w14:paraId="5F71F7EE"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487" w:type="dxa"/>
            <w:gridSpan w:val="2"/>
            <w:shd w:val="clear" w:color="auto" w:fill="FFFFFF"/>
            <w:vAlign w:val="center"/>
            <w:hideMark/>
          </w:tcPr>
          <w:p w14:paraId="3241516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2471A64" w14:textId="77777777" w:rsidTr="00BE1B9C">
        <w:trPr>
          <w:trHeight w:val="585"/>
        </w:trPr>
        <w:tc>
          <w:tcPr>
            <w:tcW w:w="1016" w:type="dxa"/>
            <w:gridSpan w:val="4"/>
            <w:noWrap/>
            <w:vAlign w:val="center"/>
            <w:hideMark/>
          </w:tcPr>
          <w:p w14:paraId="70CE32D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5698" w:type="dxa"/>
            <w:vAlign w:val="center"/>
            <w:hideMark/>
          </w:tcPr>
          <w:p w14:paraId="3182712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487" w:type="dxa"/>
            <w:gridSpan w:val="2"/>
            <w:shd w:val="clear" w:color="auto" w:fill="FFFFFF"/>
            <w:vAlign w:val="center"/>
            <w:hideMark/>
          </w:tcPr>
          <w:p w14:paraId="743C8F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49CB668A" w14:textId="77777777" w:rsidTr="00BE1B9C">
        <w:trPr>
          <w:trHeight w:val="1005"/>
        </w:trPr>
        <w:tc>
          <w:tcPr>
            <w:tcW w:w="1016" w:type="dxa"/>
            <w:gridSpan w:val="4"/>
            <w:noWrap/>
            <w:vAlign w:val="center"/>
            <w:hideMark/>
          </w:tcPr>
          <w:p w14:paraId="0CCC40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5698" w:type="dxa"/>
            <w:vAlign w:val="center"/>
            <w:hideMark/>
          </w:tcPr>
          <w:p w14:paraId="12C2F94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Протокол ОСУ/ОСА (решение ЕУ/ЕА) об избрании действующего СД (если предусмотрено </w:t>
            </w:r>
            <w:proofErr w:type="gramStart"/>
            <w:r w:rsidRPr="00842A6A">
              <w:rPr>
                <w:rFonts w:ascii="Verdana" w:hAnsi="Verdana" w:cs="Calibri"/>
                <w:sz w:val="18"/>
                <w:szCs w:val="18"/>
              </w:rPr>
              <w:t>Уставом)*</w:t>
            </w:r>
            <w:proofErr w:type="gramEnd"/>
            <w:r w:rsidRPr="00842A6A">
              <w:rPr>
                <w:rFonts w:ascii="Verdana" w:hAnsi="Verdana" w:cs="Calibri"/>
                <w:sz w:val="18"/>
                <w:szCs w:val="18"/>
              </w:rPr>
              <w:br/>
            </w:r>
            <w:r w:rsidRPr="00842A6A">
              <w:rPr>
                <w:rFonts w:ascii="Verdana" w:hAnsi="Verdana" w:cs="Calibri"/>
                <w:sz w:val="18"/>
                <w:szCs w:val="18"/>
              </w:rPr>
              <w:br/>
              <w:t>*</w:t>
            </w:r>
            <w:r w:rsidRPr="00842A6A">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487" w:type="dxa"/>
            <w:gridSpan w:val="2"/>
            <w:vAlign w:val="center"/>
            <w:hideMark/>
          </w:tcPr>
          <w:p w14:paraId="5CE1497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оригинал/нотариально заверенная копия</w:t>
            </w:r>
          </w:p>
        </w:tc>
      </w:tr>
      <w:tr w:rsidR="00CB1655" w:rsidRPr="00842A6A" w14:paraId="3EDA6A3D" w14:textId="77777777" w:rsidTr="00BE1B9C">
        <w:trPr>
          <w:trHeight w:val="1365"/>
        </w:trPr>
        <w:tc>
          <w:tcPr>
            <w:tcW w:w="1016" w:type="dxa"/>
            <w:gridSpan w:val="4"/>
            <w:noWrap/>
            <w:vAlign w:val="center"/>
            <w:hideMark/>
          </w:tcPr>
          <w:p w14:paraId="1B29AA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5698" w:type="dxa"/>
            <w:vAlign w:val="center"/>
            <w:hideMark/>
          </w:tcPr>
          <w:p w14:paraId="28901EEB"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Протокол ОСУ/ОСА (решение ЕУ/ЕА) об избрании иного коллегиального органа управления (например, Правление) (если предусмотрено </w:t>
            </w:r>
            <w:proofErr w:type="gramStart"/>
            <w:r w:rsidRPr="00842A6A">
              <w:rPr>
                <w:rFonts w:ascii="Verdana" w:hAnsi="Verdana" w:cs="Calibri"/>
                <w:sz w:val="18"/>
                <w:szCs w:val="18"/>
              </w:rPr>
              <w:t>Уставом)*</w:t>
            </w:r>
            <w:proofErr w:type="gramEnd"/>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487" w:type="dxa"/>
            <w:gridSpan w:val="2"/>
            <w:vAlign w:val="center"/>
            <w:hideMark/>
          </w:tcPr>
          <w:p w14:paraId="3BFEF3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оригинал/нотариально заверенная копия</w:t>
            </w:r>
          </w:p>
        </w:tc>
      </w:tr>
      <w:tr w:rsidR="00CB1655" w:rsidRPr="00842A6A" w14:paraId="6046744D" w14:textId="77777777" w:rsidTr="00BE1B9C">
        <w:trPr>
          <w:trHeight w:val="1140"/>
        </w:trPr>
        <w:tc>
          <w:tcPr>
            <w:tcW w:w="1016" w:type="dxa"/>
            <w:gridSpan w:val="4"/>
            <w:noWrap/>
            <w:vAlign w:val="center"/>
            <w:hideMark/>
          </w:tcPr>
          <w:p w14:paraId="5C2A7D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7</w:t>
            </w:r>
          </w:p>
        </w:tc>
        <w:tc>
          <w:tcPr>
            <w:tcW w:w="5698" w:type="dxa"/>
            <w:vAlign w:val="center"/>
            <w:hideMark/>
          </w:tcPr>
          <w:p w14:paraId="6515D653"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 xml:space="preserve">Для ООО: </w:t>
            </w:r>
            <w:r w:rsidRPr="00842A6A">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w:t>
            </w:r>
            <w:proofErr w:type="gramStart"/>
            <w:r w:rsidRPr="00842A6A">
              <w:rPr>
                <w:rFonts w:ascii="Verdana" w:hAnsi="Verdana" w:cs="Calibri"/>
                <w:sz w:val="18"/>
                <w:szCs w:val="18"/>
              </w:rPr>
              <w:t>обременений)*</w:t>
            </w:r>
            <w:proofErr w:type="gramEnd"/>
            <w:r w:rsidRPr="00842A6A">
              <w:rPr>
                <w:rFonts w:ascii="Verdana" w:hAnsi="Verdana" w:cs="Calibri"/>
                <w:sz w:val="18"/>
                <w:szCs w:val="18"/>
              </w:rPr>
              <w:t xml:space="preserve">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487" w:type="dxa"/>
            <w:gridSpan w:val="2"/>
            <w:vAlign w:val="center"/>
            <w:hideMark/>
          </w:tcPr>
          <w:p w14:paraId="11CC28D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8B85C2C" w14:textId="77777777" w:rsidTr="004356DB">
        <w:trPr>
          <w:trHeight w:val="1131"/>
        </w:trPr>
        <w:tc>
          <w:tcPr>
            <w:tcW w:w="1016" w:type="dxa"/>
            <w:gridSpan w:val="4"/>
            <w:noWrap/>
            <w:vAlign w:val="center"/>
            <w:hideMark/>
          </w:tcPr>
          <w:p w14:paraId="09E8856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8</w:t>
            </w:r>
          </w:p>
        </w:tc>
        <w:tc>
          <w:tcPr>
            <w:tcW w:w="5698" w:type="dxa"/>
            <w:vAlign w:val="center"/>
            <w:hideMark/>
          </w:tcPr>
          <w:p w14:paraId="38530C6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Для АО:</w:t>
            </w:r>
            <w:r w:rsidRPr="00842A6A">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487" w:type="dxa"/>
            <w:gridSpan w:val="2"/>
            <w:vAlign w:val="center"/>
            <w:hideMark/>
          </w:tcPr>
          <w:p w14:paraId="650E82A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заверенный регистратором/депозитарием </w:t>
            </w:r>
          </w:p>
        </w:tc>
      </w:tr>
      <w:tr w:rsidR="00CB1655" w:rsidRPr="00842A6A" w14:paraId="303D4DD2" w14:textId="77777777" w:rsidTr="00BE1B9C">
        <w:trPr>
          <w:trHeight w:val="540"/>
        </w:trPr>
        <w:tc>
          <w:tcPr>
            <w:tcW w:w="1016" w:type="dxa"/>
            <w:gridSpan w:val="4"/>
            <w:noWrap/>
            <w:vAlign w:val="center"/>
            <w:hideMark/>
          </w:tcPr>
          <w:p w14:paraId="53B4F3B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9</w:t>
            </w:r>
          </w:p>
        </w:tc>
        <w:tc>
          <w:tcPr>
            <w:tcW w:w="5698" w:type="dxa"/>
            <w:vAlign w:val="center"/>
            <w:hideMark/>
          </w:tcPr>
          <w:p w14:paraId="5FF613A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на лицо, подписывающее договор, если от имени стороны сделки действует не ЕИО</w:t>
            </w:r>
          </w:p>
        </w:tc>
        <w:tc>
          <w:tcPr>
            <w:tcW w:w="3487" w:type="dxa"/>
            <w:gridSpan w:val="2"/>
            <w:vAlign w:val="center"/>
            <w:hideMark/>
          </w:tcPr>
          <w:p w14:paraId="7E5C267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нотариально заверенная копия</w:t>
            </w:r>
          </w:p>
        </w:tc>
      </w:tr>
      <w:tr w:rsidR="00CB1655" w:rsidRPr="00842A6A" w14:paraId="58FCCA9E" w14:textId="77777777" w:rsidTr="00CB1655">
        <w:trPr>
          <w:trHeight w:val="557"/>
        </w:trPr>
        <w:tc>
          <w:tcPr>
            <w:tcW w:w="1016" w:type="dxa"/>
            <w:gridSpan w:val="4"/>
            <w:noWrap/>
            <w:vAlign w:val="center"/>
            <w:hideMark/>
          </w:tcPr>
          <w:p w14:paraId="3ADF44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10</w:t>
            </w:r>
          </w:p>
        </w:tc>
        <w:tc>
          <w:tcPr>
            <w:tcW w:w="5698" w:type="dxa"/>
            <w:hideMark/>
          </w:tcPr>
          <w:p w14:paraId="22664D4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sidRPr="00842A6A">
              <w:rPr>
                <w:rFonts w:ascii="Verdana" w:hAnsi="Verdana" w:cs="Calibri"/>
                <w:sz w:val="18"/>
                <w:szCs w:val="18"/>
              </w:rPr>
              <w:br/>
              <w:t xml:space="preserve">                                                                                                                                                              </w:t>
            </w:r>
            <w:r w:rsidRPr="00842A6A">
              <w:rPr>
                <w:rFonts w:ascii="Verdana" w:hAnsi="Verdana" w:cs="Calibri"/>
                <w:sz w:val="18"/>
                <w:szCs w:val="18"/>
              </w:rPr>
              <w:br/>
              <w:t>*</w:t>
            </w:r>
            <w:r w:rsidRPr="00842A6A">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487" w:type="dxa"/>
            <w:gridSpan w:val="2"/>
            <w:vAlign w:val="center"/>
            <w:hideMark/>
          </w:tcPr>
          <w:p w14:paraId="49AEFB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64EB226B" w14:textId="77777777" w:rsidTr="00BE1B9C">
        <w:trPr>
          <w:trHeight w:val="3060"/>
        </w:trPr>
        <w:tc>
          <w:tcPr>
            <w:tcW w:w="1016" w:type="dxa"/>
            <w:gridSpan w:val="4"/>
            <w:noWrap/>
            <w:vAlign w:val="center"/>
            <w:hideMark/>
          </w:tcPr>
          <w:p w14:paraId="74F5E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11</w:t>
            </w:r>
          </w:p>
        </w:tc>
        <w:tc>
          <w:tcPr>
            <w:tcW w:w="5698" w:type="dxa"/>
            <w:vAlign w:val="center"/>
            <w:hideMark/>
          </w:tcPr>
          <w:p w14:paraId="19ED503B"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Одобрения:</w:t>
            </w:r>
            <w:r w:rsidRPr="00842A6A">
              <w:rPr>
                <w:rFonts w:ascii="Verdana" w:hAnsi="Verdana" w:cs="Calibri"/>
                <w:sz w:val="18"/>
                <w:szCs w:val="18"/>
              </w:rPr>
              <w:br/>
              <w:t>- Протокол ОСУ(ОСА)/ решение ЕУ (ЕА) о согласии на совершение с Банком  сделки (-</w:t>
            </w:r>
            <w:proofErr w:type="spellStart"/>
            <w:r w:rsidRPr="00842A6A">
              <w:rPr>
                <w:rFonts w:ascii="Verdana" w:hAnsi="Verdana" w:cs="Calibri"/>
                <w:sz w:val="18"/>
                <w:szCs w:val="18"/>
              </w:rPr>
              <w:t>ок</w:t>
            </w:r>
            <w:proofErr w:type="spellEnd"/>
            <w:r w:rsidRPr="00842A6A">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842A6A">
              <w:rPr>
                <w:rFonts w:ascii="Verdana" w:hAnsi="Verdana" w:cs="Calibri"/>
                <w:sz w:val="18"/>
                <w:szCs w:val="18"/>
              </w:rPr>
              <w:br/>
              <w:t>- Протокол СД/Правления/иного органа управления о согласии на совершение с Банком сделки (-</w:t>
            </w:r>
            <w:proofErr w:type="spellStart"/>
            <w:r w:rsidRPr="00842A6A">
              <w:rPr>
                <w:rFonts w:ascii="Verdana" w:hAnsi="Verdana" w:cs="Calibri"/>
                <w:sz w:val="18"/>
                <w:szCs w:val="18"/>
              </w:rPr>
              <w:t>ок</w:t>
            </w:r>
            <w:proofErr w:type="spellEnd"/>
            <w:r w:rsidRPr="00842A6A">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842A6A">
              <w:rPr>
                <w:rFonts w:ascii="Verdana" w:hAnsi="Verdana" w:cs="Calibri"/>
                <w:sz w:val="18"/>
                <w:szCs w:val="18"/>
              </w:rPr>
              <w:br/>
              <w:t xml:space="preserve">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w:t>
            </w:r>
            <w:proofErr w:type="gramStart"/>
            <w:r w:rsidRPr="00842A6A">
              <w:rPr>
                <w:rFonts w:ascii="Verdana" w:hAnsi="Verdana" w:cs="Calibri"/>
                <w:sz w:val="18"/>
                <w:szCs w:val="18"/>
              </w:rPr>
              <w:t>принятия  решения</w:t>
            </w:r>
            <w:proofErr w:type="gramEnd"/>
            <w:r w:rsidRPr="00842A6A">
              <w:rPr>
                <w:rFonts w:ascii="Verdana" w:hAnsi="Verdana" w:cs="Calibri"/>
                <w:sz w:val="18"/>
                <w:szCs w:val="18"/>
              </w:rPr>
              <w:t xml:space="preserve">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487" w:type="dxa"/>
            <w:gridSpan w:val="2"/>
            <w:vAlign w:val="center"/>
            <w:hideMark/>
          </w:tcPr>
          <w:p w14:paraId="402BA1C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w:t>
            </w:r>
          </w:p>
        </w:tc>
      </w:tr>
      <w:tr w:rsidR="00CB1655" w:rsidRPr="00842A6A" w14:paraId="439B862E" w14:textId="77777777" w:rsidTr="00BE1B9C">
        <w:trPr>
          <w:trHeight w:val="900"/>
        </w:trPr>
        <w:tc>
          <w:tcPr>
            <w:tcW w:w="1016" w:type="dxa"/>
            <w:gridSpan w:val="4"/>
            <w:noWrap/>
            <w:vAlign w:val="center"/>
            <w:hideMark/>
          </w:tcPr>
          <w:p w14:paraId="2B9440C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12</w:t>
            </w:r>
          </w:p>
        </w:tc>
        <w:tc>
          <w:tcPr>
            <w:tcW w:w="5698" w:type="dxa"/>
            <w:vAlign w:val="center"/>
            <w:hideMark/>
          </w:tcPr>
          <w:p w14:paraId="71851CC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w:t>
            </w:r>
            <w:r w:rsidRPr="00842A6A">
              <w:rPr>
                <w:rFonts w:ascii="Verdana" w:hAnsi="Verdana" w:cs="Calibri"/>
                <w:sz w:val="18"/>
                <w:szCs w:val="18"/>
              </w:rPr>
              <w:lastRenderedPageBreak/>
              <w:t>заинтересованностью, не подлежит одобрению по иным основаниям, предусмотренным Уставом общества</w:t>
            </w:r>
          </w:p>
        </w:tc>
        <w:tc>
          <w:tcPr>
            <w:tcW w:w="3487" w:type="dxa"/>
            <w:gridSpan w:val="2"/>
            <w:vAlign w:val="center"/>
            <w:hideMark/>
          </w:tcPr>
          <w:p w14:paraId="1AAEEB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оригинал</w:t>
            </w:r>
          </w:p>
        </w:tc>
      </w:tr>
      <w:tr w:rsidR="00CB1655" w:rsidRPr="00842A6A" w14:paraId="08C4A38E" w14:textId="77777777" w:rsidTr="00BE1B9C">
        <w:trPr>
          <w:trHeight w:val="750"/>
        </w:trPr>
        <w:tc>
          <w:tcPr>
            <w:tcW w:w="1016" w:type="dxa"/>
            <w:gridSpan w:val="4"/>
            <w:noWrap/>
            <w:vAlign w:val="center"/>
            <w:hideMark/>
          </w:tcPr>
          <w:p w14:paraId="4077671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13</w:t>
            </w:r>
          </w:p>
        </w:tc>
        <w:tc>
          <w:tcPr>
            <w:tcW w:w="5698" w:type="dxa"/>
            <w:vAlign w:val="center"/>
            <w:hideMark/>
          </w:tcPr>
          <w:p w14:paraId="3FBA5856" w14:textId="77777777" w:rsidR="00CB1655" w:rsidRPr="00842A6A" w:rsidRDefault="00CB1655" w:rsidP="00BE1B9C">
            <w:pPr>
              <w:ind w:firstLineChars="100" w:firstLine="180"/>
              <w:rPr>
                <w:rFonts w:ascii="Verdana" w:hAnsi="Verdana" w:cs="Calibri"/>
                <w:sz w:val="18"/>
                <w:szCs w:val="18"/>
              </w:rPr>
            </w:pPr>
            <w:r w:rsidRPr="00842A6A">
              <w:rPr>
                <w:rFonts w:ascii="Verdana" w:hAnsi="Verdana" w:cs="Calibri"/>
                <w:sz w:val="18"/>
                <w:szCs w:val="18"/>
              </w:rPr>
              <w:t xml:space="preserve">Список </w:t>
            </w:r>
            <w:proofErr w:type="gramStart"/>
            <w:r w:rsidRPr="00842A6A">
              <w:rPr>
                <w:rFonts w:ascii="Verdana" w:hAnsi="Verdana" w:cs="Calibri"/>
                <w:sz w:val="18"/>
                <w:szCs w:val="18"/>
              </w:rPr>
              <w:t>аффилированных  лиц</w:t>
            </w:r>
            <w:proofErr w:type="gramEnd"/>
            <w:r w:rsidRPr="00842A6A">
              <w:rPr>
                <w:rFonts w:ascii="Verdana" w:hAnsi="Verdana" w:cs="Calibri"/>
                <w:sz w:val="18"/>
                <w:szCs w:val="18"/>
              </w:rPr>
              <w:t xml:space="preserve"> на текущую дату в свободной форме с указанием аффилированных лиц и признаков их аффилированности</w:t>
            </w:r>
          </w:p>
        </w:tc>
        <w:tc>
          <w:tcPr>
            <w:tcW w:w="3487" w:type="dxa"/>
            <w:gridSpan w:val="2"/>
            <w:vAlign w:val="center"/>
            <w:hideMark/>
          </w:tcPr>
          <w:p w14:paraId="6ADBAE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5955887" w14:textId="77777777" w:rsidTr="00BE1B9C">
        <w:trPr>
          <w:trHeight w:val="870"/>
        </w:trPr>
        <w:tc>
          <w:tcPr>
            <w:tcW w:w="1016" w:type="dxa"/>
            <w:gridSpan w:val="4"/>
            <w:noWrap/>
            <w:vAlign w:val="center"/>
            <w:hideMark/>
          </w:tcPr>
          <w:p w14:paraId="7AC33EF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14</w:t>
            </w:r>
          </w:p>
        </w:tc>
        <w:tc>
          <w:tcPr>
            <w:tcW w:w="5698" w:type="dxa"/>
            <w:vAlign w:val="center"/>
            <w:hideMark/>
          </w:tcPr>
          <w:p w14:paraId="2F52CB3E" w14:textId="77777777" w:rsidR="00CB1655" w:rsidRPr="00842A6A" w:rsidRDefault="00CB1655" w:rsidP="00BE1B9C">
            <w:pPr>
              <w:ind w:firstLineChars="100" w:firstLine="180"/>
              <w:rPr>
                <w:rFonts w:ascii="Verdana" w:hAnsi="Verdana" w:cs="Calibri"/>
                <w:sz w:val="18"/>
                <w:szCs w:val="18"/>
              </w:rPr>
            </w:pPr>
            <w:r w:rsidRPr="00842A6A">
              <w:rPr>
                <w:rFonts w:ascii="Verdana" w:hAnsi="Verdana" w:cs="Calibri"/>
                <w:sz w:val="18"/>
                <w:szCs w:val="18"/>
              </w:rPr>
              <w:t>Баланс на последнюю отчетную дату, предшествующий дате сделки</w:t>
            </w:r>
          </w:p>
        </w:tc>
        <w:tc>
          <w:tcPr>
            <w:tcW w:w="3487" w:type="dxa"/>
            <w:gridSpan w:val="2"/>
            <w:vAlign w:val="center"/>
            <w:hideMark/>
          </w:tcPr>
          <w:p w14:paraId="164BD0C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ЕИО/уполномоченного лица и скрепленная печатью</w:t>
            </w:r>
          </w:p>
        </w:tc>
      </w:tr>
      <w:tr w:rsidR="00CB1655" w:rsidRPr="00842A6A" w14:paraId="2E043711" w14:textId="77777777" w:rsidTr="00BE1B9C">
        <w:trPr>
          <w:trHeight w:val="645"/>
        </w:trPr>
        <w:tc>
          <w:tcPr>
            <w:tcW w:w="1016" w:type="dxa"/>
            <w:gridSpan w:val="4"/>
            <w:noWrap/>
            <w:vAlign w:val="center"/>
            <w:hideMark/>
          </w:tcPr>
          <w:p w14:paraId="7D7225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p>
        </w:tc>
        <w:tc>
          <w:tcPr>
            <w:tcW w:w="5698" w:type="dxa"/>
            <w:vAlign w:val="center"/>
            <w:hideMark/>
          </w:tcPr>
          <w:p w14:paraId="1F02A235"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Анкеты:</w:t>
            </w:r>
          </w:p>
        </w:tc>
        <w:tc>
          <w:tcPr>
            <w:tcW w:w="3487" w:type="dxa"/>
            <w:gridSpan w:val="2"/>
            <w:vAlign w:val="center"/>
            <w:hideMark/>
          </w:tcPr>
          <w:p w14:paraId="4315950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67D3E10" w14:textId="77777777" w:rsidTr="00BE1B9C">
        <w:trPr>
          <w:trHeight w:val="1260"/>
        </w:trPr>
        <w:tc>
          <w:tcPr>
            <w:tcW w:w="1016" w:type="dxa"/>
            <w:gridSpan w:val="4"/>
            <w:noWrap/>
            <w:vAlign w:val="center"/>
            <w:hideMark/>
          </w:tcPr>
          <w:p w14:paraId="72C1601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.1</w:t>
            </w:r>
          </w:p>
        </w:tc>
        <w:tc>
          <w:tcPr>
            <w:tcW w:w="5698" w:type="dxa"/>
            <w:vAlign w:val="center"/>
            <w:hideMark/>
          </w:tcPr>
          <w:p w14:paraId="7F9129A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noWrap/>
            <w:vAlign w:val="center"/>
            <w:hideMark/>
          </w:tcPr>
          <w:p w14:paraId="7EF8B67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подписанный Претендентом </w:t>
            </w:r>
          </w:p>
        </w:tc>
      </w:tr>
      <w:tr w:rsidR="00CB1655" w:rsidRPr="00842A6A" w14:paraId="2CBAF10B" w14:textId="77777777" w:rsidTr="00BE1B9C">
        <w:trPr>
          <w:trHeight w:val="1215"/>
        </w:trPr>
        <w:tc>
          <w:tcPr>
            <w:tcW w:w="1016" w:type="dxa"/>
            <w:gridSpan w:val="4"/>
            <w:noWrap/>
            <w:vAlign w:val="center"/>
            <w:hideMark/>
          </w:tcPr>
          <w:p w14:paraId="2DC2BA4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.2</w:t>
            </w:r>
          </w:p>
        </w:tc>
        <w:tc>
          <w:tcPr>
            <w:tcW w:w="5698" w:type="dxa"/>
            <w:vAlign w:val="center"/>
            <w:hideMark/>
          </w:tcPr>
          <w:p w14:paraId="22707D00"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rPr>
              <w:br/>
              <w:t xml:space="preserve">заполняется </w:t>
            </w:r>
            <w:proofErr w:type="gramStart"/>
            <w:r w:rsidRPr="00842A6A">
              <w:rPr>
                <w:rFonts w:ascii="Verdana" w:hAnsi="Verdana" w:cs="Calibri"/>
                <w:sz w:val="18"/>
                <w:szCs w:val="18"/>
              </w:rPr>
              <w:t>при условии если</w:t>
            </w:r>
            <w:proofErr w:type="gramEnd"/>
            <w:r w:rsidRPr="00842A6A">
              <w:rPr>
                <w:rFonts w:ascii="Verdana" w:hAnsi="Verdana" w:cs="Calibri"/>
                <w:sz w:val="18"/>
                <w:szCs w:val="18"/>
              </w:rPr>
              <w:t xml:space="preserve"> у контрагента - юр. лица ЕИО является юридическое лицо</w:t>
            </w:r>
          </w:p>
        </w:tc>
        <w:tc>
          <w:tcPr>
            <w:tcW w:w="3487" w:type="dxa"/>
            <w:gridSpan w:val="2"/>
            <w:noWrap/>
            <w:vAlign w:val="center"/>
            <w:hideMark/>
          </w:tcPr>
          <w:p w14:paraId="5078289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71A40CB" w14:textId="77777777" w:rsidTr="00BE1B9C">
        <w:trPr>
          <w:trHeight w:val="885"/>
        </w:trPr>
        <w:tc>
          <w:tcPr>
            <w:tcW w:w="1016" w:type="dxa"/>
            <w:gridSpan w:val="4"/>
            <w:noWrap/>
            <w:vAlign w:val="center"/>
            <w:hideMark/>
          </w:tcPr>
          <w:p w14:paraId="1ABDFC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6</w:t>
            </w:r>
          </w:p>
        </w:tc>
        <w:tc>
          <w:tcPr>
            <w:tcW w:w="5698" w:type="dxa"/>
            <w:vAlign w:val="center"/>
            <w:hideMark/>
          </w:tcPr>
          <w:p w14:paraId="059DDAD6" w14:textId="423D03C9" w:rsidR="00CB1655" w:rsidRPr="00842A6A" w:rsidRDefault="00CB1655" w:rsidP="00BE1B9C">
            <w:pPr>
              <w:jc w:val="both"/>
              <w:rPr>
                <w:rFonts w:ascii="Verdana" w:hAnsi="Verdana" w:cs="Calibri"/>
                <w:sz w:val="18"/>
                <w:szCs w:val="18"/>
              </w:rPr>
            </w:pPr>
            <w:r w:rsidRPr="00842A6A">
              <w:rPr>
                <w:rFonts w:ascii="Verdana" w:hAnsi="Verdana" w:cs="Calibri"/>
                <w:sz w:val="18"/>
                <w:szCs w:val="18"/>
              </w:rPr>
              <w:t>Копия документа</w:t>
            </w:r>
            <w:r w:rsidR="004356DB">
              <w:rPr>
                <w:rFonts w:ascii="Verdana" w:hAnsi="Verdana" w:cs="Calibri"/>
                <w:sz w:val="18"/>
                <w:szCs w:val="18"/>
              </w:rPr>
              <w:t>,</w:t>
            </w:r>
            <w:r w:rsidRPr="00842A6A">
              <w:rPr>
                <w:rFonts w:ascii="Verdana" w:hAnsi="Verdana" w:cs="Calibri"/>
                <w:sz w:val="18"/>
                <w:szCs w:val="18"/>
              </w:rPr>
              <w:t xml:space="preserve">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w:t>
            </w:r>
            <w:proofErr w:type="gramStart"/>
            <w:r w:rsidRPr="00842A6A">
              <w:rPr>
                <w:rFonts w:ascii="Verdana" w:hAnsi="Verdana" w:cs="Calibri"/>
                <w:sz w:val="18"/>
                <w:szCs w:val="18"/>
              </w:rPr>
              <w:t>РФ  (</w:t>
            </w:r>
            <w:proofErr w:type="gramEnd"/>
            <w:r w:rsidRPr="00842A6A">
              <w:rPr>
                <w:rFonts w:ascii="Verdana" w:hAnsi="Verdana" w:cs="Calibri"/>
                <w:sz w:val="18"/>
                <w:szCs w:val="18"/>
              </w:rPr>
              <w:t>если их наличие требуется в соответствии с законодательством РФ))</w:t>
            </w:r>
          </w:p>
        </w:tc>
        <w:tc>
          <w:tcPr>
            <w:tcW w:w="3487" w:type="dxa"/>
            <w:gridSpan w:val="2"/>
            <w:vAlign w:val="center"/>
            <w:hideMark/>
          </w:tcPr>
          <w:p w14:paraId="13E0EE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39821143" w14:textId="77777777" w:rsidTr="00BE1B9C">
        <w:trPr>
          <w:trHeight w:val="750"/>
        </w:trPr>
        <w:tc>
          <w:tcPr>
            <w:tcW w:w="1016" w:type="dxa"/>
            <w:gridSpan w:val="4"/>
            <w:noWrap/>
            <w:vAlign w:val="center"/>
            <w:hideMark/>
          </w:tcPr>
          <w:p w14:paraId="0534893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7</w:t>
            </w:r>
          </w:p>
        </w:tc>
        <w:tc>
          <w:tcPr>
            <w:tcW w:w="5698" w:type="dxa"/>
            <w:vAlign w:val="center"/>
            <w:hideMark/>
          </w:tcPr>
          <w:p w14:paraId="4B7F96F5"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 Структура предоставляется в свободном формате</w:t>
            </w:r>
          </w:p>
        </w:tc>
        <w:tc>
          <w:tcPr>
            <w:tcW w:w="3487" w:type="dxa"/>
            <w:gridSpan w:val="2"/>
            <w:vAlign w:val="center"/>
            <w:hideMark/>
          </w:tcPr>
          <w:p w14:paraId="78CF086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6068D905" w14:textId="77777777" w:rsidTr="00BE1B9C">
        <w:trPr>
          <w:trHeight w:val="1305"/>
        </w:trPr>
        <w:tc>
          <w:tcPr>
            <w:tcW w:w="1016" w:type="dxa"/>
            <w:gridSpan w:val="4"/>
            <w:noWrap/>
            <w:vAlign w:val="center"/>
            <w:hideMark/>
          </w:tcPr>
          <w:p w14:paraId="4DDD19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8</w:t>
            </w:r>
          </w:p>
        </w:tc>
        <w:tc>
          <w:tcPr>
            <w:tcW w:w="5698" w:type="dxa"/>
            <w:vAlign w:val="center"/>
            <w:hideMark/>
          </w:tcPr>
          <w:p w14:paraId="36365462"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gridSpan w:val="2"/>
            <w:vAlign w:val="center"/>
            <w:hideMark/>
          </w:tcPr>
          <w:p w14:paraId="5D4FFB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53CF5BC" w14:textId="77777777" w:rsidTr="00BE1B9C">
        <w:trPr>
          <w:trHeight w:val="525"/>
        </w:trPr>
        <w:tc>
          <w:tcPr>
            <w:tcW w:w="10201" w:type="dxa"/>
            <w:gridSpan w:val="7"/>
            <w:shd w:val="clear" w:color="auto" w:fill="BFBFBF"/>
            <w:noWrap/>
            <w:vAlign w:val="center"/>
            <w:hideMark/>
          </w:tcPr>
          <w:p w14:paraId="315A6E0F"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w:t>
            </w:r>
          </w:p>
        </w:tc>
      </w:tr>
      <w:tr w:rsidR="00CB1655" w:rsidRPr="00842A6A" w14:paraId="009C192E" w14:textId="77777777" w:rsidTr="00BE1B9C">
        <w:trPr>
          <w:trHeight w:val="525"/>
        </w:trPr>
        <w:tc>
          <w:tcPr>
            <w:tcW w:w="1016" w:type="dxa"/>
            <w:gridSpan w:val="4"/>
            <w:noWrap/>
            <w:vAlign w:val="center"/>
            <w:hideMark/>
          </w:tcPr>
          <w:p w14:paraId="3EAC27A8"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p>
        </w:tc>
        <w:tc>
          <w:tcPr>
            <w:tcW w:w="5698" w:type="dxa"/>
            <w:noWrap/>
            <w:vAlign w:val="center"/>
            <w:hideMark/>
          </w:tcPr>
          <w:p w14:paraId="6D7A235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Анкеты:</w:t>
            </w:r>
          </w:p>
        </w:tc>
        <w:tc>
          <w:tcPr>
            <w:tcW w:w="3487" w:type="dxa"/>
            <w:gridSpan w:val="2"/>
            <w:noWrap/>
            <w:vAlign w:val="center"/>
            <w:hideMark/>
          </w:tcPr>
          <w:p w14:paraId="01AA62C7"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 </w:t>
            </w:r>
          </w:p>
        </w:tc>
      </w:tr>
      <w:tr w:rsidR="00CB1655" w:rsidRPr="00842A6A" w14:paraId="323F988E" w14:textId="77777777" w:rsidTr="00BE1B9C">
        <w:trPr>
          <w:trHeight w:val="1365"/>
        </w:trPr>
        <w:tc>
          <w:tcPr>
            <w:tcW w:w="1016" w:type="dxa"/>
            <w:gridSpan w:val="4"/>
            <w:noWrap/>
            <w:vAlign w:val="center"/>
            <w:hideMark/>
          </w:tcPr>
          <w:p w14:paraId="7F7EA5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r w:rsidRPr="00842A6A">
              <w:rPr>
                <w:rFonts w:ascii="Verdana" w:hAnsi="Verdana" w:cs="Calibri"/>
                <w:sz w:val="18"/>
                <w:szCs w:val="18"/>
              </w:rPr>
              <w:t>.1</w:t>
            </w:r>
          </w:p>
        </w:tc>
        <w:tc>
          <w:tcPr>
            <w:tcW w:w="5698" w:type="dxa"/>
            <w:vAlign w:val="center"/>
            <w:hideMark/>
          </w:tcPr>
          <w:p w14:paraId="38A4A02B"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noWrap/>
            <w:vAlign w:val="center"/>
            <w:hideMark/>
          </w:tcPr>
          <w:p w14:paraId="1EA16F8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394EF1D" w14:textId="77777777" w:rsidTr="00BE1B9C">
        <w:trPr>
          <w:trHeight w:val="1575"/>
        </w:trPr>
        <w:tc>
          <w:tcPr>
            <w:tcW w:w="1016" w:type="dxa"/>
            <w:gridSpan w:val="4"/>
            <w:noWrap/>
            <w:vAlign w:val="center"/>
            <w:hideMark/>
          </w:tcPr>
          <w:p w14:paraId="4CCC60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r w:rsidRPr="00842A6A">
              <w:rPr>
                <w:rFonts w:ascii="Verdana" w:hAnsi="Verdana" w:cs="Calibri"/>
                <w:sz w:val="18"/>
                <w:szCs w:val="18"/>
              </w:rPr>
              <w:t>.2</w:t>
            </w:r>
          </w:p>
        </w:tc>
        <w:tc>
          <w:tcPr>
            <w:tcW w:w="5698" w:type="dxa"/>
            <w:vAlign w:val="center"/>
            <w:hideMark/>
          </w:tcPr>
          <w:p w14:paraId="57A36FDA" w14:textId="77777777" w:rsidR="00CB1655"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3406F1F6"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br/>
              <w:t xml:space="preserve">заполняется </w:t>
            </w:r>
            <w:proofErr w:type="gramStart"/>
            <w:r w:rsidRPr="00842A6A">
              <w:rPr>
                <w:rFonts w:ascii="Verdana" w:hAnsi="Verdana" w:cs="Calibri"/>
                <w:sz w:val="18"/>
                <w:szCs w:val="18"/>
              </w:rPr>
              <w:t>при условии если</w:t>
            </w:r>
            <w:proofErr w:type="gramEnd"/>
            <w:r w:rsidRPr="00842A6A">
              <w:rPr>
                <w:rFonts w:ascii="Verdana" w:hAnsi="Verdana" w:cs="Calibri"/>
                <w:sz w:val="18"/>
                <w:szCs w:val="18"/>
              </w:rPr>
              <w:t xml:space="preserve"> у контрагента - юр. лица ЕИО является юридическое лицо</w:t>
            </w:r>
          </w:p>
        </w:tc>
        <w:tc>
          <w:tcPr>
            <w:tcW w:w="3487" w:type="dxa"/>
            <w:gridSpan w:val="2"/>
            <w:noWrap/>
            <w:vAlign w:val="center"/>
            <w:hideMark/>
          </w:tcPr>
          <w:p w14:paraId="097D36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12BE2692" w14:textId="77777777" w:rsidTr="00BE1B9C">
        <w:trPr>
          <w:trHeight w:val="1020"/>
        </w:trPr>
        <w:tc>
          <w:tcPr>
            <w:tcW w:w="1016" w:type="dxa"/>
            <w:gridSpan w:val="4"/>
            <w:noWrap/>
            <w:vAlign w:val="center"/>
            <w:hideMark/>
          </w:tcPr>
          <w:p w14:paraId="23A5E1E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0</w:t>
            </w:r>
          </w:p>
        </w:tc>
        <w:tc>
          <w:tcPr>
            <w:tcW w:w="5698" w:type="dxa"/>
            <w:vAlign w:val="center"/>
            <w:hideMark/>
          </w:tcPr>
          <w:p w14:paraId="2DD962B8" w14:textId="4708AB03" w:rsidR="00CB1655" w:rsidRPr="00842A6A" w:rsidRDefault="00CB1655" w:rsidP="00BE1B9C">
            <w:pPr>
              <w:jc w:val="both"/>
              <w:rPr>
                <w:rFonts w:ascii="Verdana" w:hAnsi="Verdana" w:cs="Calibri"/>
                <w:sz w:val="18"/>
                <w:szCs w:val="18"/>
              </w:rPr>
            </w:pPr>
            <w:r w:rsidRPr="00842A6A">
              <w:rPr>
                <w:rFonts w:ascii="Verdana" w:hAnsi="Verdana" w:cs="Calibri"/>
                <w:sz w:val="18"/>
                <w:szCs w:val="18"/>
              </w:rPr>
              <w:t xml:space="preserve">Копия </w:t>
            </w:r>
            <w:proofErr w:type="gramStart"/>
            <w:r w:rsidRPr="00842A6A">
              <w:rPr>
                <w:rFonts w:ascii="Verdana" w:hAnsi="Verdana" w:cs="Calibri"/>
                <w:sz w:val="18"/>
                <w:szCs w:val="18"/>
              </w:rPr>
              <w:t>доку</w:t>
            </w:r>
            <w:r w:rsidR="00905F80">
              <w:rPr>
                <w:rFonts w:ascii="Verdana" w:hAnsi="Verdana" w:cs="Calibri"/>
                <w:sz w:val="18"/>
                <w:szCs w:val="18"/>
              </w:rPr>
              <w:t>мента</w:t>
            </w:r>
            <w:proofErr w:type="gramEnd"/>
            <w:r w:rsidR="00905F80">
              <w:rPr>
                <w:rFonts w:ascii="Verdana" w:hAnsi="Verdana" w:cs="Calibri"/>
                <w:sz w:val="18"/>
                <w:szCs w:val="18"/>
              </w:rPr>
              <w:t xml:space="preserve"> удостоверяющего личность </w:t>
            </w:r>
            <w:r w:rsidRPr="00842A6A">
              <w:rPr>
                <w:rFonts w:ascii="Verdana" w:hAnsi="Verdana" w:cs="Calibri"/>
                <w:sz w:val="18"/>
                <w:szCs w:val="18"/>
              </w:rPr>
              <w:t xml:space="preserve">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w:t>
            </w:r>
            <w:proofErr w:type="gramStart"/>
            <w:r w:rsidRPr="00842A6A">
              <w:rPr>
                <w:rFonts w:ascii="Verdana" w:hAnsi="Verdana" w:cs="Calibri"/>
                <w:sz w:val="18"/>
                <w:szCs w:val="18"/>
              </w:rPr>
              <w:t>РФ  (</w:t>
            </w:r>
            <w:proofErr w:type="gramEnd"/>
            <w:r w:rsidRPr="00842A6A">
              <w:rPr>
                <w:rFonts w:ascii="Verdana" w:hAnsi="Verdana" w:cs="Calibri"/>
                <w:sz w:val="18"/>
                <w:szCs w:val="18"/>
              </w:rPr>
              <w:t>если их наличие требуется в соответствии с законодательством РФ))</w:t>
            </w:r>
          </w:p>
        </w:tc>
        <w:tc>
          <w:tcPr>
            <w:tcW w:w="3487" w:type="dxa"/>
            <w:gridSpan w:val="2"/>
            <w:vAlign w:val="center"/>
            <w:hideMark/>
          </w:tcPr>
          <w:p w14:paraId="07ACFEF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240BDA7" w14:textId="77777777" w:rsidTr="00BE1B9C">
        <w:trPr>
          <w:trHeight w:val="840"/>
        </w:trPr>
        <w:tc>
          <w:tcPr>
            <w:tcW w:w="1016" w:type="dxa"/>
            <w:gridSpan w:val="4"/>
            <w:noWrap/>
            <w:vAlign w:val="center"/>
            <w:hideMark/>
          </w:tcPr>
          <w:p w14:paraId="23DA648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2</w:t>
            </w:r>
            <w:r>
              <w:rPr>
                <w:rFonts w:ascii="Verdana" w:hAnsi="Verdana" w:cs="Calibri"/>
                <w:sz w:val="18"/>
                <w:szCs w:val="18"/>
              </w:rPr>
              <w:t>1</w:t>
            </w:r>
          </w:p>
        </w:tc>
        <w:tc>
          <w:tcPr>
            <w:tcW w:w="5698" w:type="dxa"/>
            <w:vAlign w:val="center"/>
            <w:hideMark/>
          </w:tcPr>
          <w:p w14:paraId="0C4FD023"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w:t>
            </w:r>
            <w:r>
              <w:rPr>
                <w:rFonts w:ascii="Verdana" w:hAnsi="Verdana" w:cs="Calibri"/>
                <w:sz w:val="18"/>
                <w:szCs w:val="18"/>
              </w:rPr>
              <w:t>не</w:t>
            </w:r>
            <w:r w:rsidRPr="00842A6A">
              <w:rPr>
                <w:rFonts w:ascii="Verdana" w:hAnsi="Verdana" w:cs="Calibri"/>
                <w:sz w:val="18"/>
                <w:szCs w:val="18"/>
              </w:rPr>
              <w:t>резидента, для выявления бенефициарного владельца. Структура предоставляется в свободном формате</w:t>
            </w:r>
          </w:p>
        </w:tc>
        <w:tc>
          <w:tcPr>
            <w:tcW w:w="3487" w:type="dxa"/>
            <w:gridSpan w:val="2"/>
            <w:vAlign w:val="center"/>
            <w:hideMark/>
          </w:tcPr>
          <w:p w14:paraId="6CF085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03348B5D" w14:textId="77777777" w:rsidTr="00BE1B9C">
        <w:trPr>
          <w:trHeight w:val="960"/>
        </w:trPr>
        <w:tc>
          <w:tcPr>
            <w:tcW w:w="1016" w:type="dxa"/>
            <w:gridSpan w:val="4"/>
            <w:noWrap/>
            <w:vAlign w:val="center"/>
            <w:hideMark/>
          </w:tcPr>
          <w:p w14:paraId="68B88F8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2</w:t>
            </w:r>
          </w:p>
        </w:tc>
        <w:tc>
          <w:tcPr>
            <w:tcW w:w="5698" w:type="dxa"/>
            <w:vAlign w:val="center"/>
            <w:hideMark/>
          </w:tcPr>
          <w:p w14:paraId="0B66078E"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487" w:type="dxa"/>
            <w:gridSpan w:val="2"/>
            <w:shd w:val="clear" w:color="auto" w:fill="FFFFFF"/>
            <w:vAlign w:val="center"/>
            <w:hideMark/>
          </w:tcPr>
          <w:p w14:paraId="643C953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6EDB1536" w14:textId="77777777" w:rsidTr="00BE1B9C">
        <w:trPr>
          <w:trHeight w:val="960"/>
        </w:trPr>
        <w:tc>
          <w:tcPr>
            <w:tcW w:w="1016" w:type="dxa"/>
            <w:gridSpan w:val="4"/>
            <w:noWrap/>
            <w:vAlign w:val="center"/>
            <w:hideMark/>
          </w:tcPr>
          <w:p w14:paraId="11D32D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3</w:t>
            </w:r>
          </w:p>
        </w:tc>
        <w:tc>
          <w:tcPr>
            <w:tcW w:w="5698" w:type="dxa"/>
            <w:vAlign w:val="center"/>
            <w:hideMark/>
          </w:tcPr>
          <w:p w14:paraId="6D7FA2DF"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487" w:type="dxa"/>
            <w:gridSpan w:val="2"/>
            <w:shd w:val="clear" w:color="auto" w:fill="FFFFFF"/>
            <w:vAlign w:val="center"/>
            <w:hideMark/>
          </w:tcPr>
          <w:p w14:paraId="549839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728BD97" w14:textId="77777777" w:rsidTr="00BE1B9C">
        <w:trPr>
          <w:trHeight w:val="525"/>
        </w:trPr>
        <w:tc>
          <w:tcPr>
            <w:tcW w:w="10201" w:type="dxa"/>
            <w:gridSpan w:val="7"/>
            <w:shd w:val="clear" w:color="auto" w:fill="BFBFBF"/>
            <w:noWrap/>
            <w:vAlign w:val="center"/>
            <w:hideMark/>
          </w:tcPr>
          <w:p w14:paraId="65C9BB71"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 xml:space="preserve">для нерезидентов РФ - БВО (Британские Виргинские </w:t>
            </w:r>
            <w:proofErr w:type="gramStart"/>
            <w:r w:rsidRPr="00842A6A">
              <w:rPr>
                <w:rFonts w:ascii="Verdana" w:hAnsi="Verdana" w:cs="Calibri"/>
                <w:b/>
                <w:bCs/>
                <w:sz w:val="18"/>
                <w:szCs w:val="18"/>
                <w:u w:val="single"/>
              </w:rPr>
              <w:t>острова)*</w:t>
            </w:r>
            <w:proofErr w:type="gramEnd"/>
            <w:r w:rsidRPr="00842A6A">
              <w:rPr>
                <w:rFonts w:ascii="Verdana" w:hAnsi="Verdana" w:cs="Calibri"/>
                <w:b/>
                <w:bCs/>
                <w:sz w:val="18"/>
                <w:szCs w:val="18"/>
                <w:u w:val="single"/>
              </w:rPr>
              <w:t>**</w:t>
            </w:r>
          </w:p>
        </w:tc>
      </w:tr>
      <w:tr w:rsidR="00CB1655" w:rsidRPr="00842A6A" w14:paraId="20CF1BE2" w14:textId="77777777" w:rsidTr="00BE1B9C">
        <w:trPr>
          <w:trHeight w:val="585"/>
        </w:trPr>
        <w:tc>
          <w:tcPr>
            <w:tcW w:w="1016" w:type="dxa"/>
            <w:gridSpan w:val="4"/>
            <w:noWrap/>
            <w:vAlign w:val="center"/>
            <w:hideMark/>
          </w:tcPr>
          <w:p w14:paraId="40FDED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4</w:t>
            </w:r>
          </w:p>
        </w:tc>
        <w:tc>
          <w:tcPr>
            <w:tcW w:w="5698" w:type="dxa"/>
            <w:noWrap/>
            <w:vAlign w:val="center"/>
            <w:hideMark/>
          </w:tcPr>
          <w:p w14:paraId="6893B294"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gridSpan w:val="2"/>
            <w:vAlign w:val="center"/>
            <w:hideMark/>
          </w:tcPr>
          <w:p w14:paraId="0536C278"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FA70374" w14:textId="77777777" w:rsidTr="00BE1B9C">
        <w:trPr>
          <w:trHeight w:val="465"/>
        </w:trPr>
        <w:tc>
          <w:tcPr>
            <w:tcW w:w="1016" w:type="dxa"/>
            <w:gridSpan w:val="4"/>
            <w:noWrap/>
            <w:vAlign w:val="center"/>
            <w:hideMark/>
          </w:tcPr>
          <w:p w14:paraId="446D7F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5</w:t>
            </w:r>
          </w:p>
        </w:tc>
        <w:tc>
          <w:tcPr>
            <w:tcW w:w="5698" w:type="dxa"/>
            <w:vAlign w:val="center"/>
            <w:hideMark/>
          </w:tcPr>
          <w:p w14:paraId="37D3494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правоспособности (юридическом статусе) компании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Good </w:t>
            </w:r>
            <w:proofErr w:type="spellStart"/>
            <w:r w:rsidRPr="00842A6A">
              <w:rPr>
                <w:rFonts w:ascii="Verdana" w:hAnsi="Verdana" w:cs="Calibri"/>
                <w:sz w:val="18"/>
                <w:szCs w:val="18"/>
              </w:rPr>
              <w:t>Standing</w:t>
            </w:r>
            <w:proofErr w:type="spellEnd"/>
            <w:r w:rsidRPr="00842A6A">
              <w:rPr>
                <w:rFonts w:ascii="Verdana" w:hAnsi="Verdana" w:cs="Calibri"/>
                <w:sz w:val="18"/>
                <w:szCs w:val="18"/>
              </w:rPr>
              <w:t xml:space="preserve">) </w:t>
            </w:r>
          </w:p>
        </w:tc>
        <w:tc>
          <w:tcPr>
            <w:tcW w:w="3487" w:type="dxa"/>
            <w:gridSpan w:val="2"/>
            <w:vAlign w:val="center"/>
            <w:hideMark/>
          </w:tcPr>
          <w:p w14:paraId="3FADF544"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105ECC54" w14:textId="77777777" w:rsidTr="00BE1B9C">
        <w:trPr>
          <w:trHeight w:val="600"/>
        </w:trPr>
        <w:tc>
          <w:tcPr>
            <w:tcW w:w="1016" w:type="dxa"/>
            <w:gridSpan w:val="4"/>
            <w:noWrap/>
            <w:vAlign w:val="center"/>
            <w:hideMark/>
          </w:tcPr>
          <w:p w14:paraId="153C332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6</w:t>
            </w:r>
          </w:p>
        </w:tc>
        <w:tc>
          <w:tcPr>
            <w:tcW w:w="5698" w:type="dxa"/>
            <w:noWrap/>
            <w:vAlign w:val="center"/>
            <w:hideMark/>
          </w:tcPr>
          <w:p w14:paraId="41828FD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Incorporation</w:t>
            </w:r>
            <w:proofErr w:type="spellEnd"/>
            <w:r w:rsidRPr="00842A6A">
              <w:rPr>
                <w:rFonts w:ascii="Verdana" w:hAnsi="Verdana" w:cs="Calibri"/>
                <w:sz w:val="18"/>
                <w:szCs w:val="18"/>
              </w:rPr>
              <w:t>)</w:t>
            </w:r>
          </w:p>
        </w:tc>
        <w:tc>
          <w:tcPr>
            <w:tcW w:w="3487" w:type="dxa"/>
            <w:gridSpan w:val="2"/>
            <w:vAlign w:val="center"/>
            <w:hideMark/>
          </w:tcPr>
          <w:p w14:paraId="48D4376A"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8F85CAD" w14:textId="77777777" w:rsidTr="00BE1B9C">
        <w:trPr>
          <w:trHeight w:val="600"/>
        </w:trPr>
        <w:tc>
          <w:tcPr>
            <w:tcW w:w="1016" w:type="dxa"/>
            <w:gridSpan w:val="4"/>
            <w:noWrap/>
            <w:vAlign w:val="center"/>
            <w:hideMark/>
          </w:tcPr>
          <w:p w14:paraId="1FD17EC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7</w:t>
            </w:r>
          </w:p>
        </w:tc>
        <w:tc>
          <w:tcPr>
            <w:tcW w:w="5698" w:type="dxa"/>
            <w:vAlign w:val="center"/>
            <w:hideMark/>
          </w:tcPr>
          <w:p w14:paraId="42FA082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w:t>
            </w:r>
            <w:proofErr w:type="spellStart"/>
            <w:r w:rsidRPr="00842A6A">
              <w:rPr>
                <w:rFonts w:ascii="Verdana" w:hAnsi="Verdana" w:cs="Calibri"/>
                <w:sz w:val="18"/>
                <w:szCs w:val="18"/>
              </w:rPr>
              <w:t>Incumbency</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по форме Банка</w:t>
            </w:r>
          </w:p>
        </w:tc>
        <w:tc>
          <w:tcPr>
            <w:tcW w:w="3487" w:type="dxa"/>
            <w:gridSpan w:val="2"/>
            <w:vAlign w:val="center"/>
            <w:hideMark/>
          </w:tcPr>
          <w:p w14:paraId="0D17111E"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EDE62A9" w14:textId="77777777" w:rsidTr="00BE1B9C">
        <w:trPr>
          <w:trHeight w:val="540"/>
        </w:trPr>
        <w:tc>
          <w:tcPr>
            <w:tcW w:w="1016" w:type="dxa"/>
            <w:gridSpan w:val="4"/>
            <w:noWrap/>
            <w:vAlign w:val="center"/>
            <w:hideMark/>
          </w:tcPr>
          <w:p w14:paraId="7B083C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8</w:t>
            </w:r>
          </w:p>
        </w:tc>
        <w:tc>
          <w:tcPr>
            <w:tcW w:w="5698" w:type="dxa"/>
            <w:noWrap/>
            <w:vAlign w:val="center"/>
            <w:hideMark/>
          </w:tcPr>
          <w:p w14:paraId="05FA6B30"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proofErr w:type="gramStart"/>
            <w:r w:rsidRPr="00842A6A">
              <w:rPr>
                <w:rFonts w:ascii="Verdana" w:hAnsi="Verdana" w:cs="Calibri"/>
                <w:sz w:val="18"/>
                <w:szCs w:val="18"/>
              </w:rPr>
              <w:t>акционеров</w:t>
            </w:r>
            <w:r w:rsidRPr="00842A6A">
              <w:rPr>
                <w:rFonts w:ascii="Verdana" w:hAnsi="Verdana" w:cs="Calibri"/>
                <w:sz w:val="18"/>
                <w:szCs w:val="18"/>
                <w:lang w:val="en-US"/>
              </w:rPr>
              <w:t xml:space="preserve">  (</w:t>
            </w:r>
            <w:proofErr w:type="gramEnd"/>
            <w:r w:rsidRPr="00842A6A">
              <w:rPr>
                <w:rFonts w:ascii="Verdana" w:hAnsi="Verdana" w:cs="Calibri"/>
                <w:sz w:val="18"/>
                <w:szCs w:val="18"/>
                <w:lang w:val="en-US"/>
              </w:rPr>
              <w:t>Certificate of Shareholders)</w:t>
            </w:r>
          </w:p>
        </w:tc>
        <w:tc>
          <w:tcPr>
            <w:tcW w:w="3487" w:type="dxa"/>
            <w:gridSpan w:val="2"/>
            <w:vAlign w:val="center"/>
            <w:hideMark/>
          </w:tcPr>
          <w:p w14:paraId="72EED13F"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66DB1FD" w14:textId="77777777" w:rsidTr="00BE1B9C">
        <w:trPr>
          <w:trHeight w:val="600"/>
        </w:trPr>
        <w:tc>
          <w:tcPr>
            <w:tcW w:w="1016" w:type="dxa"/>
            <w:gridSpan w:val="4"/>
            <w:noWrap/>
            <w:vAlign w:val="center"/>
            <w:hideMark/>
          </w:tcPr>
          <w:p w14:paraId="447BC223"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29</w:t>
            </w:r>
          </w:p>
        </w:tc>
        <w:tc>
          <w:tcPr>
            <w:tcW w:w="5698" w:type="dxa"/>
            <w:noWrap/>
            <w:vAlign w:val="center"/>
            <w:hideMark/>
          </w:tcPr>
          <w:p w14:paraId="5AD3A343"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(Register of Members)</w:t>
            </w:r>
          </w:p>
        </w:tc>
        <w:tc>
          <w:tcPr>
            <w:tcW w:w="3487" w:type="dxa"/>
            <w:gridSpan w:val="2"/>
            <w:vAlign w:val="center"/>
            <w:hideMark/>
          </w:tcPr>
          <w:p w14:paraId="042B266C"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74691A8E" w14:textId="77777777" w:rsidTr="00BE1B9C">
        <w:trPr>
          <w:trHeight w:val="600"/>
        </w:trPr>
        <w:tc>
          <w:tcPr>
            <w:tcW w:w="1016" w:type="dxa"/>
            <w:gridSpan w:val="4"/>
            <w:noWrap/>
            <w:vAlign w:val="center"/>
            <w:hideMark/>
          </w:tcPr>
          <w:p w14:paraId="3951E59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0</w:t>
            </w:r>
          </w:p>
        </w:tc>
        <w:tc>
          <w:tcPr>
            <w:tcW w:w="5698" w:type="dxa"/>
            <w:noWrap/>
            <w:vAlign w:val="center"/>
            <w:hideMark/>
          </w:tcPr>
          <w:p w14:paraId="15E1B1EB"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gridSpan w:val="2"/>
            <w:vAlign w:val="center"/>
            <w:hideMark/>
          </w:tcPr>
          <w:p w14:paraId="0E73329B"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BDB034A" w14:textId="77777777" w:rsidTr="00BE1B9C">
        <w:trPr>
          <w:trHeight w:val="675"/>
        </w:trPr>
        <w:tc>
          <w:tcPr>
            <w:tcW w:w="1016" w:type="dxa"/>
            <w:gridSpan w:val="4"/>
            <w:noWrap/>
            <w:vAlign w:val="center"/>
            <w:hideMark/>
          </w:tcPr>
          <w:p w14:paraId="7F2CA6E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1</w:t>
            </w:r>
          </w:p>
        </w:tc>
        <w:tc>
          <w:tcPr>
            <w:tcW w:w="5698" w:type="dxa"/>
            <w:vAlign w:val="center"/>
            <w:hideMark/>
          </w:tcPr>
          <w:p w14:paraId="6F0BECB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Документы, подтверждающие полномочия Директора (-</w:t>
            </w:r>
            <w:proofErr w:type="spellStart"/>
            <w:r w:rsidRPr="00842A6A">
              <w:rPr>
                <w:rFonts w:ascii="Verdana" w:hAnsi="Verdana" w:cs="Calibri"/>
                <w:sz w:val="18"/>
                <w:szCs w:val="18"/>
              </w:rPr>
              <w:t>ов</w:t>
            </w:r>
            <w:proofErr w:type="spellEnd"/>
            <w:r w:rsidRPr="00842A6A">
              <w:rPr>
                <w:rFonts w:ascii="Verdana" w:hAnsi="Verdana" w:cs="Calibri"/>
                <w:sz w:val="18"/>
                <w:szCs w:val="18"/>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w:t>
            </w:r>
            <w:proofErr w:type="gramStart"/>
            <w:r w:rsidRPr="00842A6A">
              <w:rPr>
                <w:rFonts w:ascii="Verdana" w:hAnsi="Verdana" w:cs="Calibri"/>
                <w:sz w:val="18"/>
                <w:szCs w:val="18"/>
              </w:rPr>
              <w:t>) )</w:t>
            </w:r>
            <w:proofErr w:type="gramEnd"/>
          </w:p>
        </w:tc>
        <w:tc>
          <w:tcPr>
            <w:tcW w:w="3487" w:type="dxa"/>
            <w:gridSpan w:val="2"/>
            <w:vAlign w:val="center"/>
            <w:hideMark/>
          </w:tcPr>
          <w:p w14:paraId="378531FA"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3BA142A8" w14:textId="77777777" w:rsidTr="00BE1B9C">
        <w:trPr>
          <w:trHeight w:val="585"/>
        </w:trPr>
        <w:tc>
          <w:tcPr>
            <w:tcW w:w="1016" w:type="dxa"/>
            <w:gridSpan w:val="4"/>
            <w:noWrap/>
            <w:vAlign w:val="center"/>
            <w:hideMark/>
          </w:tcPr>
          <w:p w14:paraId="6C19DB9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2</w:t>
            </w:r>
          </w:p>
        </w:tc>
        <w:tc>
          <w:tcPr>
            <w:tcW w:w="5698" w:type="dxa"/>
            <w:noWrap/>
            <w:vAlign w:val="center"/>
            <w:hideMark/>
          </w:tcPr>
          <w:p w14:paraId="370A020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gridSpan w:val="2"/>
            <w:vAlign w:val="center"/>
            <w:hideMark/>
          </w:tcPr>
          <w:p w14:paraId="15FD909B"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37E35796" w14:textId="77777777" w:rsidTr="00BE1B9C">
        <w:trPr>
          <w:trHeight w:val="525"/>
        </w:trPr>
        <w:tc>
          <w:tcPr>
            <w:tcW w:w="10201" w:type="dxa"/>
            <w:gridSpan w:val="7"/>
            <w:shd w:val="clear" w:color="auto" w:fill="BFBFBF"/>
            <w:noWrap/>
            <w:vAlign w:val="center"/>
            <w:hideMark/>
          </w:tcPr>
          <w:p w14:paraId="3486F149"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 - КИПР***</w:t>
            </w:r>
          </w:p>
        </w:tc>
      </w:tr>
      <w:tr w:rsidR="00CB1655" w:rsidRPr="00842A6A" w14:paraId="06772AEB" w14:textId="77777777" w:rsidTr="00BE1B9C">
        <w:trPr>
          <w:trHeight w:val="540"/>
        </w:trPr>
        <w:tc>
          <w:tcPr>
            <w:tcW w:w="1016" w:type="dxa"/>
            <w:gridSpan w:val="4"/>
            <w:noWrap/>
            <w:vAlign w:val="center"/>
            <w:hideMark/>
          </w:tcPr>
          <w:p w14:paraId="27A3D5B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3</w:t>
            </w:r>
          </w:p>
        </w:tc>
        <w:tc>
          <w:tcPr>
            <w:tcW w:w="5698" w:type="dxa"/>
            <w:noWrap/>
            <w:vAlign w:val="center"/>
            <w:hideMark/>
          </w:tcPr>
          <w:p w14:paraId="534A4DC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gridSpan w:val="2"/>
            <w:vAlign w:val="center"/>
            <w:hideMark/>
          </w:tcPr>
          <w:p w14:paraId="6496C101"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31CD06C1" w14:textId="77777777" w:rsidTr="00BE1B9C">
        <w:trPr>
          <w:trHeight w:val="450"/>
        </w:trPr>
        <w:tc>
          <w:tcPr>
            <w:tcW w:w="1016" w:type="dxa"/>
            <w:gridSpan w:val="4"/>
            <w:noWrap/>
            <w:vAlign w:val="center"/>
            <w:hideMark/>
          </w:tcPr>
          <w:p w14:paraId="24B62D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4</w:t>
            </w:r>
          </w:p>
        </w:tc>
        <w:tc>
          <w:tcPr>
            <w:tcW w:w="5698" w:type="dxa"/>
            <w:noWrap/>
            <w:vAlign w:val="center"/>
            <w:hideMark/>
          </w:tcPr>
          <w:p w14:paraId="7C0B90B1"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Incorporation</w:t>
            </w:r>
            <w:proofErr w:type="spellEnd"/>
            <w:r w:rsidRPr="00842A6A">
              <w:rPr>
                <w:rFonts w:ascii="Verdana" w:hAnsi="Verdana" w:cs="Calibri"/>
                <w:sz w:val="18"/>
                <w:szCs w:val="18"/>
              </w:rPr>
              <w:t>)</w:t>
            </w:r>
          </w:p>
        </w:tc>
        <w:tc>
          <w:tcPr>
            <w:tcW w:w="3487" w:type="dxa"/>
            <w:gridSpan w:val="2"/>
            <w:vAlign w:val="center"/>
            <w:hideMark/>
          </w:tcPr>
          <w:p w14:paraId="62BAC2B8"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63B51E7F" w14:textId="77777777" w:rsidTr="00BE1B9C">
        <w:trPr>
          <w:trHeight w:val="600"/>
        </w:trPr>
        <w:tc>
          <w:tcPr>
            <w:tcW w:w="1016" w:type="dxa"/>
            <w:gridSpan w:val="4"/>
            <w:noWrap/>
            <w:vAlign w:val="center"/>
            <w:hideMark/>
          </w:tcPr>
          <w:p w14:paraId="2188E1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5</w:t>
            </w:r>
          </w:p>
        </w:tc>
        <w:tc>
          <w:tcPr>
            <w:tcW w:w="5698" w:type="dxa"/>
            <w:noWrap/>
            <w:vAlign w:val="center"/>
            <w:hideMark/>
          </w:tcPr>
          <w:p w14:paraId="1B4EE87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правоспособности (юридическом статусе) компании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Good </w:t>
            </w:r>
            <w:proofErr w:type="spellStart"/>
            <w:r w:rsidRPr="00842A6A">
              <w:rPr>
                <w:rFonts w:ascii="Verdana" w:hAnsi="Verdana" w:cs="Calibri"/>
                <w:sz w:val="18"/>
                <w:szCs w:val="18"/>
              </w:rPr>
              <w:t>Standing</w:t>
            </w:r>
            <w:proofErr w:type="spellEnd"/>
            <w:r w:rsidRPr="00842A6A">
              <w:rPr>
                <w:rFonts w:ascii="Verdana" w:hAnsi="Verdana" w:cs="Calibri"/>
                <w:sz w:val="18"/>
                <w:szCs w:val="18"/>
              </w:rPr>
              <w:t>)</w:t>
            </w:r>
          </w:p>
        </w:tc>
        <w:tc>
          <w:tcPr>
            <w:tcW w:w="3487" w:type="dxa"/>
            <w:gridSpan w:val="2"/>
            <w:vAlign w:val="center"/>
            <w:hideMark/>
          </w:tcPr>
          <w:p w14:paraId="3D398BCD"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1B2B1F4" w14:textId="77777777" w:rsidTr="00BE1B9C">
        <w:trPr>
          <w:trHeight w:val="585"/>
        </w:trPr>
        <w:tc>
          <w:tcPr>
            <w:tcW w:w="1016" w:type="dxa"/>
            <w:gridSpan w:val="4"/>
            <w:noWrap/>
            <w:vAlign w:val="center"/>
            <w:hideMark/>
          </w:tcPr>
          <w:p w14:paraId="365FE4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6</w:t>
            </w:r>
          </w:p>
        </w:tc>
        <w:tc>
          <w:tcPr>
            <w:tcW w:w="5698" w:type="dxa"/>
            <w:noWrap/>
            <w:vAlign w:val="center"/>
            <w:hideMark/>
          </w:tcPr>
          <w:p w14:paraId="17E0017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об отсутствии сведений о ликвидации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no</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Winding</w:t>
            </w:r>
            <w:proofErr w:type="spellEnd"/>
            <w:r w:rsidRPr="00842A6A">
              <w:rPr>
                <w:rFonts w:ascii="Verdana" w:hAnsi="Verdana" w:cs="Calibri"/>
                <w:sz w:val="18"/>
                <w:szCs w:val="18"/>
              </w:rPr>
              <w:t xml:space="preserve"> Up)</w:t>
            </w:r>
          </w:p>
        </w:tc>
        <w:tc>
          <w:tcPr>
            <w:tcW w:w="3487" w:type="dxa"/>
            <w:gridSpan w:val="2"/>
            <w:vAlign w:val="center"/>
            <w:hideMark/>
          </w:tcPr>
          <w:p w14:paraId="07A435DA"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5E370406" w14:textId="77777777" w:rsidTr="00BE1B9C">
        <w:trPr>
          <w:trHeight w:val="510"/>
        </w:trPr>
        <w:tc>
          <w:tcPr>
            <w:tcW w:w="1016" w:type="dxa"/>
            <w:gridSpan w:val="4"/>
            <w:noWrap/>
            <w:vAlign w:val="center"/>
            <w:hideMark/>
          </w:tcPr>
          <w:p w14:paraId="7F61BB9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7</w:t>
            </w:r>
          </w:p>
        </w:tc>
        <w:tc>
          <w:tcPr>
            <w:tcW w:w="5698" w:type="dxa"/>
            <w:noWrap/>
            <w:vAlign w:val="center"/>
            <w:hideMark/>
          </w:tcPr>
          <w:p w14:paraId="6366D43E"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proofErr w:type="gramStart"/>
            <w:r w:rsidRPr="00842A6A">
              <w:rPr>
                <w:rFonts w:ascii="Verdana" w:hAnsi="Verdana" w:cs="Calibri"/>
                <w:sz w:val="18"/>
                <w:szCs w:val="18"/>
              </w:rPr>
              <w:t>акционеров</w:t>
            </w:r>
            <w:r w:rsidRPr="00842A6A">
              <w:rPr>
                <w:rFonts w:ascii="Verdana" w:hAnsi="Verdana" w:cs="Calibri"/>
                <w:sz w:val="18"/>
                <w:szCs w:val="18"/>
                <w:lang w:val="en-US"/>
              </w:rPr>
              <w:t xml:space="preserve">  (</w:t>
            </w:r>
            <w:proofErr w:type="gramEnd"/>
            <w:r w:rsidRPr="00842A6A">
              <w:rPr>
                <w:rFonts w:ascii="Verdana" w:hAnsi="Verdana" w:cs="Calibri"/>
                <w:sz w:val="18"/>
                <w:szCs w:val="18"/>
                <w:lang w:val="en-US"/>
              </w:rPr>
              <w:t>Certificate of Shareholders)</w:t>
            </w:r>
          </w:p>
        </w:tc>
        <w:tc>
          <w:tcPr>
            <w:tcW w:w="3487" w:type="dxa"/>
            <w:gridSpan w:val="2"/>
            <w:vAlign w:val="center"/>
            <w:hideMark/>
          </w:tcPr>
          <w:p w14:paraId="7AE92B82"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DDD58EA" w14:textId="77777777" w:rsidTr="00BE1B9C">
        <w:trPr>
          <w:trHeight w:val="615"/>
        </w:trPr>
        <w:tc>
          <w:tcPr>
            <w:tcW w:w="1016" w:type="dxa"/>
            <w:gridSpan w:val="4"/>
            <w:noWrap/>
            <w:vAlign w:val="center"/>
            <w:hideMark/>
          </w:tcPr>
          <w:p w14:paraId="7FA2464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8</w:t>
            </w:r>
          </w:p>
        </w:tc>
        <w:tc>
          <w:tcPr>
            <w:tcW w:w="5698" w:type="dxa"/>
            <w:noWrap/>
            <w:vAlign w:val="center"/>
            <w:hideMark/>
          </w:tcPr>
          <w:p w14:paraId="0F6FD5F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лицах компании (Директор(а), Секретарь)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Directors</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and</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Secretary</w:t>
            </w:r>
            <w:proofErr w:type="spellEnd"/>
            <w:r w:rsidRPr="00842A6A">
              <w:rPr>
                <w:rFonts w:ascii="Verdana" w:hAnsi="Verdana" w:cs="Calibri"/>
                <w:sz w:val="18"/>
                <w:szCs w:val="18"/>
              </w:rPr>
              <w:t>)</w:t>
            </w:r>
          </w:p>
        </w:tc>
        <w:tc>
          <w:tcPr>
            <w:tcW w:w="3487" w:type="dxa"/>
            <w:gridSpan w:val="2"/>
            <w:vAlign w:val="center"/>
            <w:hideMark/>
          </w:tcPr>
          <w:p w14:paraId="506F0345"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B8953DE" w14:textId="77777777" w:rsidTr="00BE1B9C">
        <w:trPr>
          <w:trHeight w:val="555"/>
        </w:trPr>
        <w:tc>
          <w:tcPr>
            <w:tcW w:w="1016" w:type="dxa"/>
            <w:gridSpan w:val="4"/>
            <w:noWrap/>
            <w:vAlign w:val="center"/>
            <w:hideMark/>
          </w:tcPr>
          <w:p w14:paraId="3FA8E399"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39</w:t>
            </w:r>
          </w:p>
        </w:tc>
        <w:tc>
          <w:tcPr>
            <w:tcW w:w="5698" w:type="dxa"/>
            <w:noWrap/>
            <w:vAlign w:val="center"/>
            <w:hideMark/>
          </w:tcPr>
          <w:p w14:paraId="4D302F3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о</w:t>
            </w:r>
            <w:r w:rsidRPr="00842A6A">
              <w:rPr>
                <w:rFonts w:ascii="Verdana" w:hAnsi="Verdana" w:cs="Calibri"/>
                <w:sz w:val="18"/>
                <w:szCs w:val="18"/>
                <w:lang w:val="en-US"/>
              </w:rPr>
              <w:t xml:space="preserve"> </w:t>
            </w:r>
            <w:r w:rsidRPr="00842A6A">
              <w:rPr>
                <w:rFonts w:ascii="Verdana" w:hAnsi="Verdana" w:cs="Calibri"/>
                <w:sz w:val="18"/>
                <w:szCs w:val="18"/>
              </w:rPr>
              <w:t>зарегистрированном</w:t>
            </w:r>
            <w:r w:rsidRPr="00842A6A">
              <w:rPr>
                <w:rFonts w:ascii="Verdana" w:hAnsi="Verdana" w:cs="Calibri"/>
                <w:sz w:val="18"/>
                <w:szCs w:val="18"/>
                <w:lang w:val="en-US"/>
              </w:rPr>
              <w:t xml:space="preserve"> </w:t>
            </w:r>
            <w:r w:rsidRPr="00842A6A">
              <w:rPr>
                <w:rFonts w:ascii="Verdana" w:hAnsi="Verdana" w:cs="Calibri"/>
                <w:sz w:val="18"/>
                <w:szCs w:val="18"/>
              </w:rPr>
              <w:t>офисе</w:t>
            </w:r>
            <w:r w:rsidRPr="00842A6A">
              <w:rPr>
                <w:rFonts w:ascii="Verdana" w:hAnsi="Verdana" w:cs="Calibri"/>
                <w:sz w:val="18"/>
                <w:szCs w:val="18"/>
                <w:lang w:val="en-US"/>
              </w:rPr>
              <w:t xml:space="preserve"> (Certificate of Registered address)</w:t>
            </w:r>
          </w:p>
        </w:tc>
        <w:tc>
          <w:tcPr>
            <w:tcW w:w="3487" w:type="dxa"/>
            <w:gridSpan w:val="2"/>
            <w:vAlign w:val="center"/>
            <w:hideMark/>
          </w:tcPr>
          <w:p w14:paraId="4C900129"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CE88183" w14:textId="77777777" w:rsidTr="00BE1B9C">
        <w:trPr>
          <w:trHeight w:val="540"/>
        </w:trPr>
        <w:tc>
          <w:tcPr>
            <w:tcW w:w="1016" w:type="dxa"/>
            <w:gridSpan w:val="4"/>
            <w:noWrap/>
            <w:vAlign w:val="center"/>
            <w:hideMark/>
          </w:tcPr>
          <w:p w14:paraId="6E633A8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4</w:t>
            </w:r>
            <w:r>
              <w:rPr>
                <w:rFonts w:ascii="Verdana" w:hAnsi="Verdana" w:cs="Calibri"/>
                <w:sz w:val="18"/>
                <w:szCs w:val="18"/>
              </w:rPr>
              <w:t>0</w:t>
            </w:r>
          </w:p>
        </w:tc>
        <w:tc>
          <w:tcPr>
            <w:tcW w:w="5698" w:type="dxa"/>
            <w:noWrap/>
            <w:vAlign w:val="center"/>
            <w:hideMark/>
          </w:tcPr>
          <w:p w14:paraId="6FC9F0F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gridSpan w:val="2"/>
            <w:vAlign w:val="center"/>
            <w:hideMark/>
          </w:tcPr>
          <w:p w14:paraId="312E00FC"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5B6AC42" w14:textId="77777777" w:rsidTr="00BE1B9C">
        <w:trPr>
          <w:trHeight w:val="540"/>
        </w:trPr>
        <w:tc>
          <w:tcPr>
            <w:tcW w:w="1016" w:type="dxa"/>
            <w:gridSpan w:val="4"/>
            <w:noWrap/>
            <w:vAlign w:val="center"/>
            <w:hideMark/>
          </w:tcPr>
          <w:p w14:paraId="0EBD60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1</w:t>
            </w:r>
          </w:p>
        </w:tc>
        <w:tc>
          <w:tcPr>
            <w:tcW w:w="5698" w:type="dxa"/>
            <w:noWrap/>
            <w:vAlign w:val="center"/>
            <w:hideMark/>
          </w:tcPr>
          <w:p w14:paraId="1235574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proofErr w:type="gramStart"/>
            <w:r w:rsidRPr="00842A6A">
              <w:rPr>
                <w:rFonts w:ascii="Verdana" w:hAnsi="Verdana" w:cs="Calibri"/>
                <w:sz w:val="18"/>
                <w:szCs w:val="18"/>
              </w:rPr>
              <w:t>секретарей</w:t>
            </w:r>
            <w:r w:rsidRPr="00842A6A">
              <w:rPr>
                <w:rFonts w:ascii="Verdana" w:hAnsi="Verdana" w:cs="Calibri"/>
                <w:sz w:val="18"/>
                <w:szCs w:val="18"/>
                <w:lang w:val="en-US"/>
              </w:rPr>
              <w:t xml:space="preserve">  (</w:t>
            </w:r>
            <w:proofErr w:type="gramEnd"/>
            <w:r w:rsidRPr="00842A6A">
              <w:rPr>
                <w:rFonts w:ascii="Verdana" w:hAnsi="Verdana" w:cs="Calibri"/>
                <w:sz w:val="18"/>
                <w:szCs w:val="18"/>
                <w:lang w:val="en-US"/>
              </w:rPr>
              <w:t xml:space="preserve">Register of Secretaries) </w:t>
            </w:r>
          </w:p>
        </w:tc>
        <w:tc>
          <w:tcPr>
            <w:tcW w:w="3487" w:type="dxa"/>
            <w:gridSpan w:val="2"/>
            <w:vAlign w:val="center"/>
            <w:hideMark/>
          </w:tcPr>
          <w:p w14:paraId="23621B1B"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5E8E5AE4" w14:textId="77777777" w:rsidTr="00BE1B9C">
        <w:trPr>
          <w:trHeight w:val="570"/>
        </w:trPr>
        <w:tc>
          <w:tcPr>
            <w:tcW w:w="1016" w:type="dxa"/>
            <w:gridSpan w:val="4"/>
            <w:noWrap/>
            <w:vAlign w:val="center"/>
            <w:hideMark/>
          </w:tcPr>
          <w:p w14:paraId="4BFB247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2</w:t>
            </w:r>
          </w:p>
        </w:tc>
        <w:tc>
          <w:tcPr>
            <w:tcW w:w="5698" w:type="dxa"/>
            <w:noWrap/>
            <w:vAlign w:val="center"/>
            <w:hideMark/>
          </w:tcPr>
          <w:p w14:paraId="7CB29D7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Реестр акционеров и переходов прав на акции (</w:t>
            </w:r>
            <w:proofErr w:type="spellStart"/>
            <w:r w:rsidRPr="00842A6A">
              <w:rPr>
                <w:rFonts w:ascii="Verdana" w:hAnsi="Verdana" w:cs="Calibri"/>
                <w:sz w:val="18"/>
                <w:szCs w:val="18"/>
              </w:rPr>
              <w:t>Register</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Members</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and</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Share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Ledger</w:t>
            </w:r>
            <w:proofErr w:type="spellEnd"/>
            <w:r w:rsidRPr="00842A6A">
              <w:rPr>
                <w:rFonts w:ascii="Verdana" w:hAnsi="Verdana" w:cs="Calibri"/>
                <w:sz w:val="18"/>
                <w:szCs w:val="18"/>
              </w:rPr>
              <w:t>) (предоставляется по требованию ЮД)</w:t>
            </w:r>
          </w:p>
        </w:tc>
        <w:tc>
          <w:tcPr>
            <w:tcW w:w="3487" w:type="dxa"/>
            <w:gridSpan w:val="2"/>
            <w:vAlign w:val="center"/>
            <w:hideMark/>
          </w:tcPr>
          <w:p w14:paraId="6B4F5C21"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70BC37BE" w14:textId="77777777" w:rsidTr="00BE1B9C">
        <w:trPr>
          <w:trHeight w:val="585"/>
        </w:trPr>
        <w:tc>
          <w:tcPr>
            <w:tcW w:w="1016" w:type="dxa"/>
            <w:gridSpan w:val="4"/>
            <w:noWrap/>
            <w:vAlign w:val="center"/>
            <w:hideMark/>
          </w:tcPr>
          <w:p w14:paraId="1641D53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3</w:t>
            </w:r>
          </w:p>
        </w:tc>
        <w:tc>
          <w:tcPr>
            <w:tcW w:w="5698" w:type="dxa"/>
            <w:noWrap/>
            <w:vAlign w:val="center"/>
            <w:hideMark/>
          </w:tcPr>
          <w:p w14:paraId="769E5B0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залогов</w:t>
            </w:r>
            <w:r w:rsidRPr="00842A6A">
              <w:rPr>
                <w:rFonts w:ascii="Verdana" w:hAnsi="Verdana" w:cs="Calibri"/>
                <w:sz w:val="18"/>
                <w:szCs w:val="18"/>
                <w:lang w:val="en-US"/>
              </w:rPr>
              <w:t xml:space="preserve"> (Register of charges) </w:t>
            </w:r>
          </w:p>
        </w:tc>
        <w:tc>
          <w:tcPr>
            <w:tcW w:w="3487" w:type="dxa"/>
            <w:gridSpan w:val="2"/>
            <w:vAlign w:val="center"/>
            <w:hideMark/>
          </w:tcPr>
          <w:p w14:paraId="3416FB87"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54D23E4C" w14:textId="77777777" w:rsidTr="00BE1B9C">
        <w:trPr>
          <w:trHeight w:val="510"/>
        </w:trPr>
        <w:tc>
          <w:tcPr>
            <w:tcW w:w="1016" w:type="dxa"/>
            <w:gridSpan w:val="4"/>
            <w:noWrap/>
            <w:vAlign w:val="center"/>
            <w:hideMark/>
          </w:tcPr>
          <w:p w14:paraId="7FB35BB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4</w:t>
            </w:r>
          </w:p>
        </w:tc>
        <w:tc>
          <w:tcPr>
            <w:tcW w:w="5698" w:type="dxa"/>
            <w:noWrap/>
            <w:vAlign w:val="center"/>
            <w:hideMark/>
          </w:tcPr>
          <w:p w14:paraId="1ED2B109"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w:t>
            </w:r>
            <w:proofErr w:type="spellStart"/>
            <w:r w:rsidRPr="00842A6A">
              <w:rPr>
                <w:rFonts w:ascii="Verdana" w:hAnsi="Verdana" w:cs="Calibri"/>
                <w:sz w:val="18"/>
                <w:szCs w:val="18"/>
              </w:rPr>
              <w:t>Incumbency</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по форме Банка</w:t>
            </w:r>
          </w:p>
        </w:tc>
        <w:tc>
          <w:tcPr>
            <w:tcW w:w="3487" w:type="dxa"/>
            <w:gridSpan w:val="2"/>
            <w:vAlign w:val="center"/>
            <w:hideMark/>
          </w:tcPr>
          <w:p w14:paraId="13DE5E3E"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2E6FD38" w14:textId="77777777" w:rsidTr="00BE1B9C">
        <w:trPr>
          <w:trHeight w:val="720"/>
        </w:trPr>
        <w:tc>
          <w:tcPr>
            <w:tcW w:w="1016" w:type="dxa"/>
            <w:gridSpan w:val="4"/>
            <w:noWrap/>
            <w:vAlign w:val="center"/>
            <w:hideMark/>
          </w:tcPr>
          <w:p w14:paraId="20ACD84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5</w:t>
            </w:r>
          </w:p>
        </w:tc>
        <w:tc>
          <w:tcPr>
            <w:tcW w:w="5698" w:type="dxa"/>
            <w:vAlign w:val="center"/>
            <w:hideMark/>
          </w:tcPr>
          <w:p w14:paraId="21F2008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Документы, подтверждающие полномочия Директора (</w:t>
            </w:r>
            <w:proofErr w:type="spellStart"/>
            <w:r w:rsidRPr="00842A6A">
              <w:rPr>
                <w:rFonts w:ascii="Verdana" w:hAnsi="Verdana" w:cs="Calibri"/>
                <w:sz w:val="18"/>
                <w:szCs w:val="18"/>
              </w:rPr>
              <w:t>ов</w:t>
            </w:r>
            <w:proofErr w:type="spellEnd"/>
            <w:r w:rsidRPr="00842A6A">
              <w:rPr>
                <w:rFonts w:ascii="Verdana" w:hAnsi="Verdana" w:cs="Calibri"/>
                <w:sz w:val="18"/>
                <w:szCs w:val="18"/>
              </w:rPr>
              <w:t xml:space="preserve">) </w:t>
            </w:r>
            <w:proofErr w:type="gramStart"/>
            <w:r w:rsidRPr="00842A6A">
              <w:rPr>
                <w:rFonts w:ascii="Verdana" w:hAnsi="Verdana" w:cs="Calibri"/>
                <w:sz w:val="18"/>
                <w:szCs w:val="18"/>
              </w:rPr>
              <w:t>компании  (</w:t>
            </w:r>
            <w:proofErr w:type="gramEnd"/>
            <w:r w:rsidRPr="00842A6A">
              <w:rPr>
                <w:rFonts w:ascii="Verdana" w:hAnsi="Verdana" w:cs="Calibri"/>
                <w:sz w:val="18"/>
                <w:szCs w:val="18"/>
              </w:rPr>
              <w:t>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gridSpan w:val="2"/>
            <w:vAlign w:val="center"/>
            <w:hideMark/>
          </w:tcPr>
          <w:p w14:paraId="5C09E6C5"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367D3A2" w14:textId="77777777" w:rsidTr="00BE1B9C">
        <w:trPr>
          <w:trHeight w:val="540"/>
        </w:trPr>
        <w:tc>
          <w:tcPr>
            <w:tcW w:w="1016" w:type="dxa"/>
            <w:gridSpan w:val="4"/>
            <w:noWrap/>
            <w:vAlign w:val="center"/>
            <w:hideMark/>
          </w:tcPr>
          <w:p w14:paraId="728D052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6</w:t>
            </w:r>
          </w:p>
        </w:tc>
        <w:tc>
          <w:tcPr>
            <w:tcW w:w="5698" w:type="dxa"/>
            <w:noWrap/>
            <w:vAlign w:val="center"/>
            <w:hideMark/>
          </w:tcPr>
          <w:p w14:paraId="270C0277"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gridSpan w:val="2"/>
            <w:vAlign w:val="center"/>
            <w:hideMark/>
          </w:tcPr>
          <w:p w14:paraId="12C7507F"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36379672" w14:textId="77777777" w:rsidTr="00BE1B9C">
        <w:trPr>
          <w:trHeight w:val="525"/>
        </w:trPr>
        <w:tc>
          <w:tcPr>
            <w:tcW w:w="10201" w:type="dxa"/>
            <w:gridSpan w:val="7"/>
            <w:vAlign w:val="center"/>
            <w:hideMark/>
          </w:tcPr>
          <w:p w14:paraId="412EA9DF"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ОБЩИЙ ПЕРЕЧЕНЬ ДОКУМЕНТОВ, ПРЕДОСТАВЛЯЕМЫХ ФИЗИЧЕСКИМ ЛИЦОМ</w:t>
            </w:r>
          </w:p>
        </w:tc>
      </w:tr>
      <w:tr w:rsidR="00CB1655" w:rsidRPr="00842A6A" w14:paraId="2CA2CB1B" w14:textId="77777777" w:rsidTr="00BE1B9C">
        <w:trPr>
          <w:trHeight w:val="525"/>
        </w:trPr>
        <w:tc>
          <w:tcPr>
            <w:tcW w:w="661" w:type="dxa"/>
            <w:gridSpan w:val="2"/>
            <w:vAlign w:val="center"/>
            <w:hideMark/>
          </w:tcPr>
          <w:p w14:paraId="0D93635E"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w:t>
            </w:r>
          </w:p>
        </w:tc>
        <w:tc>
          <w:tcPr>
            <w:tcW w:w="6053" w:type="dxa"/>
            <w:gridSpan w:val="3"/>
            <w:vAlign w:val="center"/>
            <w:hideMark/>
          </w:tcPr>
          <w:p w14:paraId="6A57B95B"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gridSpan w:val="2"/>
            <w:vAlign w:val="center"/>
            <w:hideMark/>
          </w:tcPr>
          <w:p w14:paraId="426EB857"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4B2FC8A1" w14:textId="77777777" w:rsidTr="00BE1B9C">
        <w:trPr>
          <w:trHeight w:val="60"/>
        </w:trPr>
        <w:tc>
          <w:tcPr>
            <w:tcW w:w="661" w:type="dxa"/>
            <w:gridSpan w:val="2"/>
            <w:noWrap/>
            <w:vAlign w:val="center"/>
            <w:hideMark/>
          </w:tcPr>
          <w:p w14:paraId="7C569B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053" w:type="dxa"/>
            <w:gridSpan w:val="3"/>
            <w:vAlign w:val="center"/>
            <w:hideMark/>
          </w:tcPr>
          <w:p w14:paraId="2187568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vAlign w:val="center"/>
            <w:hideMark/>
          </w:tcPr>
          <w:p w14:paraId="600F6F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BD10FAF" w14:textId="77777777" w:rsidTr="00BE1B9C">
        <w:trPr>
          <w:trHeight w:val="2310"/>
        </w:trPr>
        <w:tc>
          <w:tcPr>
            <w:tcW w:w="661" w:type="dxa"/>
            <w:gridSpan w:val="2"/>
            <w:noWrap/>
            <w:vAlign w:val="center"/>
            <w:hideMark/>
          </w:tcPr>
          <w:p w14:paraId="0330A8C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053" w:type="dxa"/>
            <w:gridSpan w:val="3"/>
            <w:vAlign w:val="center"/>
            <w:hideMark/>
          </w:tcPr>
          <w:p w14:paraId="7CC7771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 xml:space="preserve">для граждан РФ </w:t>
            </w:r>
            <w:r w:rsidRPr="00842A6A">
              <w:rPr>
                <w:rFonts w:ascii="Verdana" w:hAnsi="Verdana" w:cs="Calibri"/>
                <w:b/>
                <w:bCs/>
                <w:sz w:val="18"/>
                <w:szCs w:val="18"/>
              </w:rPr>
              <w:t xml:space="preserve">  -  документ удостоверяющий личность</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Для граждан Российской Федерации  документом удостоверяющими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487" w:type="dxa"/>
            <w:gridSpan w:val="2"/>
            <w:vAlign w:val="center"/>
            <w:hideMark/>
          </w:tcPr>
          <w:p w14:paraId="0B2F976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72BC7F7" w14:textId="77777777" w:rsidTr="00BE1B9C">
        <w:trPr>
          <w:trHeight w:val="1684"/>
        </w:trPr>
        <w:tc>
          <w:tcPr>
            <w:tcW w:w="661" w:type="dxa"/>
            <w:gridSpan w:val="2"/>
            <w:noWrap/>
            <w:vAlign w:val="center"/>
            <w:hideMark/>
          </w:tcPr>
          <w:p w14:paraId="5E5373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053" w:type="dxa"/>
            <w:gridSpan w:val="3"/>
            <w:vAlign w:val="center"/>
            <w:hideMark/>
          </w:tcPr>
          <w:p w14:paraId="427B6328"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w:t>
            </w:r>
            <w:r w:rsidRPr="00842A6A">
              <w:rPr>
                <w:rFonts w:ascii="Verdana" w:hAnsi="Verdana" w:cs="Calibri"/>
                <w:sz w:val="18"/>
                <w:szCs w:val="18"/>
                <w:u w:val="single"/>
              </w:rPr>
              <w:t xml:space="preserve"> </w:t>
            </w:r>
            <w:r w:rsidRPr="00842A6A">
              <w:rPr>
                <w:rFonts w:ascii="Verdana" w:hAnsi="Verdana" w:cs="Calibri"/>
                <w:b/>
                <w:bCs/>
                <w:sz w:val="18"/>
                <w:szCs w:val="18"/>
                <w:u w:val="single"/>
              </w:rPr>
              <w:t>нерезидентов РФ</w:t>
            </w:r>
            <w:r w:rsidRPr="00842A6A">
              <w:rPr>
                <w:rFonts w:ascii="Verdana" w:hAnsi="Verdana" w:cs="Calibri"/>
                <w:b/>
                <w:bCs/>
                <w:sz w:val="18"/>
                <w:szCs w:val="18"/>
              </w:rPr>
              <w:t xml:space="preserve"> </w:t>
            </w:r>
            <w:r w:rsidRPr="00842A6A">
              <w:rPr>
                <w:rFonts w:ascii="Verdana" w:hAnsi="Verdana" w:cs="Calibri"/>
                <w:sz w:val="18"/>
                <w:szCs w:val="18"/>
              </w:rPr>
              <w:t xml:space="preserve"> - </w:t>
            </w:r>
            <w:r w:rsidRPr="00842A6A">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Нерезидент дополнительно предоставляет (кроме нерезидентов из Республики Беларусь)*</w:t>
            </w:r>
            <w:r w:rsidRPr="00842A6A">
              <w:rPr>
                <w:rFonts w:ascii="Verdana" w:hAnsi="Verdana" w:cs="Calibri"/>
                <w:sz w:val="18"/>
                <w:szCs w:val="18"/>
              </w:rPr>
              <w:t xml:space="preserve">: </w:t>
            </w:r>
            <w:r w:rsidRPr="00842A6A">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487" w:type="dxa"/>
            <w:gridSpan w:val="2"/>
            <w:vAlign w:val="center"/>
            <w:hideMark/>
          </w:tcPr>
          <w:p w14:paraId="1297DD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47A7AAB6" w14:textId="77777777" w:rsidTr="00BE1B9C">
        <w:trPr>
          <w:trHeight w:val="983"/>
        </w:trPr>
        <w:tc>
          <w:tcPr>
            <w:tcW w:w="661" w:type="dxa"/>
            <w:gridSpan w:val="2"/>
            <w:noWrap/>
            <w:vAlign w:val="center"/>
            <w:hideMark/>
          </w:tcPr>
          <w:p w14:paraId="15A32A2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4</w:t>
            </w:r>
          </w:p>
        </w:tc>
        <w:tc>
          <w:tcPr>
            <w:tcW w:w="6053" w:type="dxa"/>
            <w:gridSpan w:val="3"/>
            <w:vAlign w:val="center"/>
            <w:hideMark/>
          </w:tcPr>
          <w:p w14:paraId="2F9497FF"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 лиц без гражданства</w:t>
            </w:r>
            <w:r w:rsidRPr="00842A6A">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sidRPr="00842A6A">
              <w:rPr>
                <w:rFonts w:ascii="Verdana" w:hAnsi="Verdana" w:cs="Calibri"/>
                <w:sz w:val="18"/>
                <w:szCs w:val="18"/>
              </w:rPr>
              <w:br/>
            </w:r>
            <w:r w:rsidRPr="00842A6A">
              <w:rPr>
                <w:rFonts w:ascii="Verdana" w:hAnsi="Verdana" w:cs="Calibri"/>
                <w:sz w:val="18"/>
                <w:szCs w:val="18"/>
              </w:rPr>
              <w:br/>
              <w:t>для лиц без гражданства документом удостоверяющим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разрешение на временное проживание, вид на жительство;</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w:t>
            </w:r>
            <w:r>
              <w:rPr>
                <w:rFonts w:ascii="Verdana" w:hAnsi="Verdana" w:cs="Calibri"/>
                <w:sz w:val="18"/>
                <w:szCs w:val="18"/>
              </w:rPr>
              <w:t xml:space="preserve">в </w:t>
            </w:r>
            <w:r w:rsidRPr="00842A6A">
              <w:rPr>
                <w:rFonts w:ascii="Verdana" w:hAnsi="Verdana" w:cs="Calibri"/>
                <w:sz w:val="18"/>
                <w:szCs w:val="18"/>
              </w:rPr>
              <w:t xml:space="preserve">обязательном запрашивается (кроме нерезидентов из Республики Беларусь)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Лицо без гражданства дополнительно предоставляет*</w:t>
            </w:r>
            <w:r w:rsidRPr="00842A6A">
              <w:rPr>
                <w:rFonts w:ascii="Verdana" w:hAnsi="Verdana" w:cs="Calibri"/>
                <w:sz w:val="18"/>
                <w:szCs w:val="18"/>
                <w:u w:val="single"/>
              </w:rPr>
              <w:br/>
            </w:r>
            <w:r w:rsidRPr="00842A6A">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sidRPr="00842A6A">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842A6A">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487" w:type="dxa"/>
            <w:gridSpan w:val="2"/>
            <w:vAlign w:val="center"/>
            <w:hideMark/>
          </w:tcPr>
          <w:p w14:paraId="7297E1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506D0EF8" w14:textId="77777777" w:rsidTr="00BE1B9C">
        <w:trPr>
          <w:trHeight w:val="600"/>
        </w:trPr>
        <w:tc>
          <w:tcPr>
            <w:tcW w:w="661" w:type="dxa"/>
            <w:gridSpan w:val="2"/>
            <w:noWrap/>
            <w:vAlign w:val="center"/>
            <w:hideMark/>
          </w:tcPr>
          <w:p w14:paraId="064CD6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6053" w:type="dxa"/>
            <w:gridSpan w:val="3"/>
            <w:vAlign w:val="center"/>
            <w:hideMark/>
          </w:tcPr>
          <w:p w14:paraId="4CD61913" w14:textId="77777777" w:rsidR="00CB1655" w:rsidRPr="00842A6A" w:rsidRDefault="00CB1655" w:rsidP="00BE1B9C">
            <w:pPr>
              <w:rPr>
                <w:rFonts w:ascii="Verdana" w:hAnsi="Verdana" w:cs="Calibri"/>
                <w:sz w:val="18"/>
                <w:szCs w:val="18"/>
              </w:rPr>
            </w:pPr>
            <w:r>
              <w:rPr>
                <w:rFonts w:ascii="Verdana" w:hAnsi="Verdana" w:cs="Calibri"/>
                <w:sz w:val="18"/>
                <w:szCs w:val="18"/>
              </w:rPr>
              <w:t>Н</w:t>
            </w:r>
            <w:r w:rsidRPr="00842A6A">
              <w:rPr>
                <w:rFonts w:ascii="Verdana" w:hAnsi="Verdana" w:cs="Calibri"/>
                <w:sz w:val="18"/>
                <w:szCs w:val="18"/>
              </w:rPr>
              <w:t>отариально заверенное согласие супруга(и) на сделку (-и)</w:t>
            </w:r>
          </w:p>
        </w:tc>
        <w:tc>
          <w:tcPr>
            <w:tcW w:w="3487" w:type="dxa"/>
            <w:gridSpan w:val="2"/>
            <w:vAlign w:val="center"/>
            <w:hideMark/>
          </w:tcPr>
          <w:p w14:paraId="4C8CCBA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44A1608" w14:textId="77777777" w:rsidTr="00BE1B9C">
        <w:trPr>
          <w:trHeight w:val="1170"/>
        </w:trPr>
        <w:tc>
          <w:tcPr>
            <w:tcW w:w="661" w:type="dxa"/>
            <w:gridSpan w:val="2"/>
            <w:noWrap/>
            <w:vAlign w:val="center"/>
            <w:hideMark/>
          </w:tcPr>
          <w:p w14:paraId="02E4295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6053" w:type="dxa"/>
            <w:gridSpan w:val="3"/>
            <w:vAlign w:val="center"/>
            <w:hideMark/>
          </w:tcPr>
          <w:p w14:paraId="0613DCD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gridSpan w:val="2"/>
            <w:vAlign w:val="center"/>
            <w:hideMark/>
          </w:tcPr>
          <w:p w14:paraId="430C92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3BC99CEB" w14:textId="77777777" w:rsidTr="00BE1B9C">
        <w:trPr>
          <w:trHeight w:val="540"/>
        </w:trPr>
        <w:tc>
          <w:tcPr>
            <w:tcW w:w="10201" w:type="dxa"/>
            <w:gridSpan w:val="7"/>
            <w:vAlign w:val="center"/>
            <w:hideMark/>
          </w:tcPr>
          <w:p w14:paraId="393C0E1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ОБЩИЙ ПЕРЕЧЕНЬ ДОКУМЕНТОВ, ПРЕДОСТАВЛЯЕМЫХ ИНДИВИДУАЛЬНЫМ ПРЕДПРИНИМАТЕЛЕМ </w:t>
            </w:r>
          </w:p>
          <w:p w14:paraId="4FF66D3D"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(необходимо также предоставление документов из перечня для физического лица)</w:t>
            </w:r>
          </w:p>
        </w:tc>
      </w:tr>
      <w:tr w:rsidR="00CB1655" w:rsidRPr="00842A6A" w14:paraId="774C0BD8" w14:textId="77777777" w:rsidTr="00BE1B9C">
        <w:trPr>
          <w:trHeight w:val="495"/>
        </w:trPr>
        <w:tc>
          <w:tcPr>
            <w:tcW w:w="562" w:type="dxa"/>
            <w:vAlign w:val="center"/>
            <w:hideMark/>
          </w:tcPr>
          <w:p w14:paraId="4095C275"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6152" w:type="dxa"/>
            <w:gridSpan w:val="4"/>
            <w:vAlign w:val="center"/>
            <w:hideMark/>
          </w:tcPr>
          <w:p w14:paraId="4C51C93C"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gridSpan w:val="2"/>
            <w:vAlign w:val="center"/>
            <w:hideMark/>
          </w:tcPr>
          <w:p w14:paraId="78A1EE9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Формат документа </w:t>
            </w:r>
          </w:p>
        </w:tc>
      </w:tr>
      <w:tr w:rsidR="00CB1655" w:rsidRPr="00842A6A" w14:paraId="17C4AFC0" w14:textId="77777777" w:rsidTr="00BE1B9C">
        <w:trPr>
          <w:trHeight w:val="95"/>
        </w:trPr>
        <w:tc>
          <w:tcPr>
            <w:tcW w:w="562" w:type="dxa"/>
            <w:noWrap/>
            <w:vAlign w:val="center"/>
            <w:hideMark/>
          </w:tcPr>
          <w:p w14:paraId="3B6F65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152" w:type="dxa"/>
            <w:gridSpan w:val="4"/>
            <w:vAlign w:val="center"/>
            <w:hideMark/>
          </w:tcPr>
          <w:p w14:paraId="3B9FD344"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noWrap/>
            <w:vAlign w:val="center"/>
            <w:hideMark/>
          </w:tcPr>
          <w:p w14:paraId="7D78A0F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2F8F492" w14:textId="77777777" w:rsidTr="00BE1B9C">
        <w:trPr>
          <w:trHeight w:val="60"/>
        </w:trPr>
        <w:tc>
          <w:tcPr>
            <w:tcW w:w="562" w:type="dxa"/>
            <w:noWrap/>
            <w:vAlign w:val="center"/>
            <w:hideMark/>
          </w:tcPr>
          <w:p w14:paraId="6F97283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152" w:type="dxa"/>
            <w:gridSpan w:val="4"/>
            <w:hideMark/>
          </w:tcPr>
          <w:p w14:paraId="14EFEE61"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gridSpan w:val="2"/>
            <w:vAlign w:val="center"/>
            <w:hideMark/>
          </w:tcPr>
          <w:p w14:paraId="5398AB8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E00B568" w14:textId="77777777" w:rsidTr="00BE1B9C">
        <w:trPr>
          <w:trHeight w:val="60"/>
        </w:trPr>
        <w:tc>
          <w:tcPr>
            <w:tcW w:w="562" w:type="dxa"/>
            <w:noWrap/>
            <w:vAlign w:val="center"/>
            <w:hideMark/>
          </w:tcPr>
          <w:p w14:paraId="43CB44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3</w:t>
            </w:r>
          </w:p>
        </w:tc>
        <w:tc>
          <w:tcPr>
            <w:tcW w:w="6152" w:type="dxa"/>
            <w:gridSpan w:val="4"/>
            <w:vAlign w:val="bottom"/>
            <w:hideMark/>
          </w:tcPr>
          <w:p w14:paraId="67FE9DB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487" w:type="dxa"/>
            <w:gridSpan w:val="2"/>
            <w:vAlign w:val="center"/>
            <w:hideMark/>
          </w:tcPr>
          <w:p w14:paraId="2DF513A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2D7A9265" w14:textId="77777777" w:rsidTr="00BE1B9C">
        <w:trPr>
          <w:trHeight w:val="855"/>
        </w:trPr>
        <w:tc>
          <w:tcPr>
            <w:tcW w:w="562" w:type="dxa"/>
            <w:noWrap/>
            <w:vAlign w:val="center"/>
            <w:hideMark/>
          </w:tcPr>
          <w:p w14:paraId="6C3C1D4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152" w:type="dxa"/>
            <w:gridSpan w:val="4"/>
            <w:vAlign w:val="center"/>
            <w:hideMark/>
          </w:tcPr>
          <w:p w14:paraId="593C76CC" w14:textId="77777777" w:rsidR="00CB1655" w:rsidRPr="00842A6A" w:rsidRDefault="00CB1655" w:rsidP="00BE1B9C">
            <w:pPr>
              <w:rPr>
                <w:rFonts w:ascii="Verdana" w:hAnsi="Verdana" w:cs="Calibri"/>
                <w:sz w:val="18"/>
                <w:szCs w:val="18"/>
              </w:rPr>
            </w:pPr>
            <w:r>
              <w:rPr>
                <w:rFonts w:ascii="Verdana" w:hAnsi="Verdana" w:cs="Calibri"/>
                <w:sz w:val="18"/>
                <w:szCs w:val="18"/>
              </w:rPr>
              <w:t>Д</w:t>
            </w:r>
            <w:r w:rsidRPr="00842A6A">
              <w:rPr>
                <w:rFonts w:ascii="Verdana" w:hAnsi="Verdana" w:cs="Calibri"/>
                <w:sz w:val="18"/>
                <w:szCs w:val="18"/>
              </w:rPr>
              <w:t>окумент</w:t>
            </w:r>
            <w:r>
              <w:rPr>
                <w:rFonts w:ascii="Verdana" w:hAnsi="Verdana" w:cs="Calibri"/>
                <w:sz w:val="18"/>
                <w:szCs w:val="18"/>
              </w:rPr>
              <w:t>,</w:t>
            </w:r>
            <w:r w:rsidRPr="00842A6A">
              <w:rPr>
                <w:rFonts w:ascii="Verdana" w:hAnsi="Verdana" w:cs="Calibri"/>
                <w:sz w:val="18"/>
                <w:szCs w:val="18"/>
              </w:rPr>
              <w:t xml:space="preserve"> удостоверяющий личность</w:t>
            </w:r>
            <w:r>
              <w:rPr>
                <w:rFonts w:ascii="Verdana" w:hAnsi="Verdana" w:cs="Calibri"/>
                <w:sz w:val="18"/>
                <w:szCs w:val="18"/>
              </w:rPr>
              <w:t>,</w:t>
            </w:r>
            <w:r w:rsidRPr="00842A6A">
              <w:rPr>
                <w:rFonts w:ascii="Verdana" w:hAnsi="Verdana" w:cs="Calibri"/>
                <w:sz w:val="18"/>
                <w:szCs w:val="18"/>
              </w:rPr>
              <w:t xml:space="preserve">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gridSpan w:val="2"/>
            <w:vAlign w:val="center"/>
            <w:hideMark/>
          </w:tcPr>
          <w:p w14:paraId="7FA664E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EDB6AF5" w14:textId="77777777" w:rsidR="00CB1655" w:rsidRPr="00842A6A" w:rsidRDefault="00CB1655" w:rsidP="00CB1655">
      <w:pPr>
        <w:ind w:firstLine="709"/>
        <w:jc w:val="both"/>
      </w:pPr>
      <w:r w:rsidRPr="00842A6A">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58D6B6A" w14:textId="43C93225" w:rsidR="001F5AF5" w:rsidRDefault="001F5AF5" w:rsidP="00CB1655">
      <w:pPr>
        <w:ind w:firstLine="709"/>
        <w:jc w:val="both"/>
      </w:pPr>
      <w:r w:rsidRPr="001F5AF5">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купли-продажи доли, которы</w:t>
      </w:r>
      <w:r w:rsidR="00AB7966">
        <w:t>й</w:t>
      </w:r>
      <w:r w:rsidRPr="001F5AF5">
        <w:t xml:space="preserve"> подлеж</w:t>
      </w:r>
      <w:r w:rsidR="00AB7966">
        <w:t>и</w:t>
      </w:r>
      <w:r>
        <w:t>т</w:t>
      </w:r>
      <w:r w:rsidRPr="001F5AF5">
        <w:t xml:space="preserve"> нотариальному удостоверению</w:t>
      </w:r>
      <w:r w:rsidR="00AB7966">
        <w:t xml:space="preserve">, </w:t>
      </w:r>
      <w:r w:rsidRPr="001F5AF5">
        <w:t>Договора уступки требований (цессии)</w:t>
      </w:r>
      <w:r w:rsidR="00AB7966" w:rsidRPr="00AB7966">
        <w:t xml:space="preserve"> и Договора купли-продажи паев</w:t>
      </w:r>
      <w:r w:rsidR="00AB7966">
        <w:t>, которые</w:t>
      </w:r>
      <w:r w:rsidRPr="001F5AF5">
        <w:t xml:space="preserve"> заключается в простой письменной форме.</w:t>
      </w:r>
    </w:p>
    <w:p w14:paraId="1278F847" w14:textId="2CDFECD5" w:rsidR="00CB1655" w:rsidRPr="00842A6A" w:rsidRDefault="00CB1655" w:rsidP="00CB1655">
      <w:pPr>
        <w:ind w:firstLine="709"/>
        <w:jc w:val="both"/>
      </w:pPr>
      <w:r w:rsidRPr="00842A6A">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5A65E7DB" w14:textId="77777777" w:rsidR="00DF16D0" w:rsidRPr="00DF16D0" w:rsidRDefault="00DF16D0" w:rsidP="00DF16D0">
      <w:pPr>
        <w:ind w:firstLine="709"/>
        <w:jc w:val="both"/>
      </w:pPr>
      <w:r w:rsidRPr="00DF16D0">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22" w:history="1">
        <w:r w:rsidRPr="00DF16D0">
          <w:rPr>
            <w:color w:val="0000FF"/>
            <w:u w:val="single"/>
            <w:lang w:val="en-US"/>
          </w:rPr>
          <w:t>www</w:t>
        </w:r>
        <w:r w:rsidRPr="00DF16D0">
          <w:rPr>
            <w:color w:val="0000FF"/>
            <w:u w:val="single"/>
          </w:rPr>
          <w:t>.</w:t>
        </w:r>
        <w:r w:rsidRPr="00DF16D0">
          <w:rPr>
            <w:color w:val="0000FF"/>
            <w:u w:val="single"/>
            <w:lang w:val="en-US"/>
          </w:rPr>
          <w:t>lot</w:t>
        </w:r>
        <w:r w:rsidRPr="00DF16D0">
          <w:rPr>
            <w:color w:val="0000FF"/>
            <w:u w:val="single"/>
          </w:rPr>
          <w:t>-</w:t>
        </w:r>
        <w:r w:rsidRPr="00DF16D0">
          <w:rPr>
            <w:color w:val="0000FF"/>
            <w:u w:val="single"/>
            <w:lang w:val="en-US"/>
          </w:rPr>
          <w:t>online</w:t>
        </w:r>
        <w:r w:rsidRPr="00DF16D0">
          <w:rPr>
            <w:color w:val="0000FF"/>
            <w:u w:val="single"/>
          </w:rPr>
          <w:t>.</w:t>
        </w:r>
        <w:proofErr w:type="spellStart"/>
        <w:r w:rsidRPr="00DF16D0">
          <w:rPr>
            <w:color w:val="0000FF"/>
            <w:u w:val="single"/>
            <w:lang w:val="en-US"/>
          </w:rPr>
          <w:t>ru</w:t>
        </w:r>
        <w:proofErr w:type="spellEnd"/>
      </w:hyperlink>
      <w:r w:rsidRPr="00DF16D0">
        <w:t xml:space="preserve">  в разделе «карточка лота», путем перечисления денежных средств на расчетный счет </w:t>
      </w:r>
      <w:r w:rsidRPr="00DF16D0">
        <w:rPr>
          <w:bCs/>
        </w:rPr>
        <w:t>АО «Российский аукционный дом»</w:t>
      </w:r>
      <w:r w:rsidRPr="00DF16D0">
        <w:t xml:space="preserve"> (ИНН 7838430413, КПП 783801001):</w:t>
      </w:r>
    </w:p>
    <w:p w14:paraId="127C9367" w14:textId="77777777" w:rsidR="00DF16D0" w:rsidRPr="00DF16D0" w:rsidRDefault="00DF16D0" w:rsidP="00DF16D0">
      <w:pPr>
        <w:ind w:firstLine="709"/>
        <w:jc w:val="both"/>
        <w:rPr>
          <w:b/>
          <w:bCs/>
        </w:rPr>
      </w:pPr>
      <w:r w:rsidRPr="00DF16D0">
        <w:rPr>
          <w:b/>
          <w:bCs/>
        </w:rPr>
        <w:t>Для резидентов РФ:</w:t>
      </w:r>
    </w:p>
    <w:p w14:paraId="502F9DE6" w14:textId="77777777" w:rsidR="00DF16D0" w:rsidRPr="00DF16D0" w:rsidRDefault="00DF16D0" w:rsidP="00DF16D0">
      <w:pPr>
        <w:ind w:firstLine="709"/>
        <w:jc w:val="both"/>
        <w:rPr>
          <w:b/>
          <w:bCs/>
        </w:rPr>
      </w:pPr>
      <w:r w:rsidRPr="00DF16D0">
        <w:rPr>
          <w:b/>
          <w:bCs/>
          <w:u w:val="single"/>
        </w:rPr>
        <w:t>Получатель</w:t>
      </w:r>
      <w:r w:rsidRPr="00DF16D0">
        <w:rPr>
          <w:b/>
          <w:bCs/>
        </w:rPr>
        <w:t xml:space="preserve"> - АО «Российский аукционный дом» (ИНН 7838430413, КПП 783801001):</w:t>
      </w:r>
    </w:p>
    <w:p w14:paraId="4DC96555" w14:textId="77777777" w:rsidR="00DF16D0" w:rsidRPr="00DF16D0" w:rsidRDefault="00DF16D0" w:rsidP="00DF16D0">
      <w:pPr>
        <w:ind w:firstLine="709"/>
        <w:jc w:val="both"/>
        <w:rPr>
          <w:b/>
          <w:bCs/>
        </w:rPr>
      </w:pPr>
      <w:r w:rsidRPr="00DF16D0">
        <w:rPr>
          <w:b/>
          <w:bCs/>
        </w:rPr>
        <w:t>р/с № 40702810355000036459 в СЕВЕРО-ЗАПАДНЫЙ БАНК ПАО СБЕРБАНК,</w:t>
      </w:r>
    </w:p>
    <w:p w14:paraId="4241537B" w14:textId="77777777" w:rsidR="00DF16D0" w:rsidRPr="00DF16D0" w:rsidRDefault="00DF16D0" w:rsidP="00DF16D0">
      <w:pPr>
        <w:ind w:firstLine="709"/>
        <w:jc w:val="both"/>
        <w:rPr>
          <w:b/>
          <w:bCs/>
        </w:rPr>
      </w:pPr>
      <w:r w:rsidRPr="00DF16D0">
        <w:rPr>
          <w:b/>
          <w:bCs/>
        </w:rPr>
        <w:t>БИК 044030653, к/с 30101810500000000653.</w:t>
      </w:r>
    </w:p>
    <w:p w14:paraId="5F2C7B36" w14:textId="77777777" w:rsidR="00DF16D0" w:rsidRPr="00DF16D0" w:rsidRDefault="00DF16D0" w:rsidP="00DF16D0">
      <w:pPr>
        <w:ind w:firstLine="709"/>
        <w:jc w:val="both"/>
      </w:pPr>
      <w:r w:rsidRPr="00DF16D0">
        <w:t xml:space="preserve">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«Комиссия»).  </w:t>
      </w:r>
    </w:p>
    <w:p w14:paraId="487FA52D" w14:textId="77777777" w:rsidR="00DF16D0" w:rsidRPr="00DF16D0" w:rsidRDefault="00DF16D0" w:rsidP="00DF16D0">
      <w:pPr>
        <w:ind w:firstLine="709"/>
        <w:jc w:val="both"/>
        <w:rPr>
          <w:b/>
          <w:bCs/>
        </w:rPr>
      </w:pPr>
      <w:r w:rsidRPr="00DF16D0">
        <w:rPr>
          <w:b/>
          <w:bCs/>
        </w:rPr>
        <w:t>Размер Комиссии составляет:</w:t>
      </w:r>
    </w:p>
    <w:p w14:paraId="63F09207" w14:textId="77777777" w:rsidR="00DF16D0" w:rsidRPr="00DF16D0" w:rsidRDefault="00DF16D0" w:rsidP="00DF16D0">
      <w:pPr>
        <w:ind w:firstLine="709"/>
        <w:jc w:val="both"/>
        <w:rPr>
          <w:b/>
          <w:bCs/>
        </w:rPr>
      </w:pPr>
      <w:r w:rsidRPr="00DF16D0">
        <w:rPr>
          <w:b/>
          <w:bCs/>
        </w:rPr>
        <w:t>- в случае если сумма Задатка не превышает 40 000 000 рублей (включительно) - 0,25 % от указанной суммы Задатка;</w:t>
      </w:r>
    </w:p>
    <w:p w14:paraId="1F1EF8DA" w14:textId="77777777" w:rsidR="00DF16D0" w:rsidRPr="00DF16D0" w:rsidRDefault="00DF16D0" w:rsidP="00DF16D0">
      <w:pPr>
        <w:ind w:firstLine="709"/>
        <w:jc w:val="both"/>
        <w:rPr>
          <w:b/>
          <w:bCs/>
        </w:rPr>
      </w:pPr>
      <w:r w:rsidRPr="00DF16D0">
        <w:rPr>
          <w:b/>
          <w:bCs/>
        </w:rPr>
        <w:t>- в случае если сумма Задатка превышает 40 000 000 рублей - 1666 долларов США по курсу ЦБ РФ на день перечисления.</w:t>
      </w:r>
    </w:p>
    <w:p w14:paraId="023D82AA" w14:textId="77777777" w:rsidR="00DF16D0" w:rsidRPr="00DF16D0" w:rsidRDefault="00DF16D0" w:rsidP="00DF16D0">
      <w:pPr>
        <w:ind w:firstLine="709"/>
        <w:jc w:val="both"/>
        <w:rPr>
          <w:b/>
          <w:bCs/>
        </w:rPr>
      </w:pPr>
      <w:r w:rsidRPr="00DF16D0">
        <w:rPr>
          <w:b/>
          <w:bCs/>
        </w:rPr>
        <w:t xml:space="preserve">В случае наступления оснований для возврата и удержания Задатка, предусмотренных </w:t>
      </w:r>
      <w:proofErr w:type="spellStart"/>
      <w:r w:rsidRPr="00DF16D0">
        <w:rPr>
          <w:b/>
          <w:bCs/>
        </w:rPr>
        <w:t>п.п</w:t>
      </w:r>
      <w:proofErr w:type="spellEnd"/>
      <w:r w:rsidRPr="00DF16D0">
        <w:rPr>
          <w:b/>
          <w:bCs/>
        </w:rPr>
        <w:t>. 6,7 Договора о задатке,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0CCA6178" w14:textId="77777777" w:rsidR="00DF16D0" w:rsidRPr="00DF16D0" w:rsidRDefault="00DF16D0" w:rsidP="00DF16D0">
      <w:pPr>
        <w:ind w:firstLine="709"/>
        <w:jc w:val="both"/>
      </w:pPr>
      <w:r w:rsidRPr="00DF16D0">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23" w:history="1">
        <w:r w:rsidRPr="00DF16D0">
          <w:rPr>
            <w:color w:val="0000FF"/>
            <w:u w:val="single"/>
            <w:lang w:val="en-US"/>
          </w:rPr>
          <w:t>www</w:t>
        </w:r>
        <w:r w:rsidRPr="00DF16D0">
          <w:rPr>
            <w:color w:val="0000FF"/>
            <w:u w:val="single"/>
          </w:rPr>
          <w:t>.</w:t>
        </w:r>
        <w:r w:rsidRPr="00DF16D0">
          <w:rPr>
            <w:color w:val="0000FF"/>
            <w:u w:val="single"/>
            <w:lang w:val="en-US"/>
          </w:rPr>
          <w:t>lot</w:t>
        </w:r>
        <w:r w:rsidRPr="00DF16D0">
          <w:rPr>
            <w:color w:val="0000FF"/>
            <w:u w:val="single"/>
          </w:rPr>
          <w:t>-</w:t>
        </w:r>
        <w:r w:rsidRPr="00DF16D0">
          <w:rPr>
            <w:color w:val="0000FF"/>
            <w:u w:val="single"/>
            <w:lang w:val="en-US"/>
          </w:rPr>
          <w:t>online</w:t>
        </w:r>
        <w:r w:rsidRPr="00DF16D0">
          <w:rPr>
            <w:color w:val="0000FF"/>
            <w:u w:val="single"/>
          </w:rPr>
          <w:t>.</w:t>
        </w:r>
        <w:proofErr w:type="spellStart"/>
        <w:r w:rsidRPr="00DF16D0">
          <w:rPr>
            <w:color w:val="0000FF"/>
            <w:u w:val="single"/>
            <w:lang w:val="en-US"/>
          </w:rPr>
          <w:t>ru</w:t>
        </w:r>
        <w:proofErr w:type="spellEnd"/>
      </w:hyperlink>
      <w:r w:rsidRPr="00DF16D0">
        <w:t xml:space="preserve"> в разделе «карточка лота». </w:t>
      </w:r>
    </w:p>
    <w:p w14:paraId="4B09E46E" w14:textId="77777777" w:rsidR="00DF16D0" w:rsidRPr="00DF16D0" w:rsidRDefault="00DF16D0" w:rsidP="00DF16D0">
      <w:pPr>
        <w:ind w:firstLine="709"/>
        <w:jc w:val="both"/>
      </w:pPr>
      <w:r w:rsidRPr="00DF16D0">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558D2465" w14:textId="77777777" w:rsidR="00DF16D0" w:rsidRPr="00DF16D0" w:rsidRDefault="00DF16D0" w:rsidP="00DF16D0">
      <w:pPr>
        <w:ind w:firstLine="709"/>
        <w:jc w:val="both"/>
      </w:pPr>
      <w:r w:rsidRPr="00DF16D0">
        <w:t>Задаток перечисляется непосредственно стороной по договору о задатке (договору присоединения).</w:t>
      </w:r>
    </w:p>
    <w:p w14:paraId="22BA1C72" w14:textId="77777777" w:rsidR="00DF16D0" w:rsidRPr="00DF16D0" w:rsidRDefault="00DF16D0" w:rsidP="00DF16D0">
      <w:pPr>
        <w:ind w:firstLine="709"/>
        <w:jc w:val="both"/>
        <w:rPr>
          <w:b/>
          <w:bCs/>
        </w:rPr>
      </w:pPr>
      <w:r w:rsidRPr="00DF16D0">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r w:rsidRPr="00DF16D0">
        <w:rPr>
          <w:b/>
          <w:bCs/>
        </w:rPr>
        <w:t xml:space="preserve">Исполнение обязанности по внесению суммы задатка третьими лицами не допускается. </w:t>
      </w:r>
    </w:p>
    <w:p w14:paraId="58E20E84" w14:textId="77777777" w:rsidR="00DF16D0" w:rsidRPr="00DF16D0" w:rsidRDefault="00DF16D0" w:rsidP="00DF16D0">
      <w:pPr>
        <w:ind w:firstLine="709"/>
        <w:jc w:val="both"/>
      </w:pPr>
      <w:r w:rsidRPr="00DF16D0">
        <w:lastRenderedPageBreak/>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7353B445" w14:textId="77777777" w:rsidR="00DF16D0" w:rsidRPr="00DF16D0" w:rsidRDefault="00DF16D0" w:rsidP="00DF16D0">
      <w:pPr>
        <w:ind w:firstLine="709"/>
        <w:jc w:val="both"/>
      </w:pPr>
      <w:r w:rsidRPr="00DF16D0">
        <w:t>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09C8497A" w14:textId="4CF972A1" w:rsidR="00DF16D0" w:rsidRPr="00DF16D0" w:rsidRDefault="00DF16D0" w:rsidP="004D22CD">
      <w:pPr>
        <w:ind w:firstLine="709"/>
        <w:jc w:val="both"/>
      </w:pPr>
      <w:r w:rsidRPr="00DF16D0">
        <w:t>Условия и порядок оплаты задатка определяются в соответствии с Регламентом о порядке работы с денежными средствами.</w:t>
      </w:r>
    </w:p>
    <w:p w14:paraId="195D1238" w14:textId="77777777" w:rsidR="00751AC7" w:rsidRPr="00842A6A" w:rsidRDefault="00751AC7" w:rsidP="00CB1655">
      <w:pPr>
        <w:ind w:firstLine="709"/>
        <w:jc w:val="both"/>
      </w:pPr>
    </w:p>
    <w:p w14:paraId="3EE9E047" w14:textId="5D82C86D" w:rsidR="00CB1655" w:rsidRDefault="00CB1655" w:rsidP="00CB1655">
      <w:pPr>
        <w:ind w:firstLine="709"/>
        <w:jc w:val="both"/>
      </w:pPr>
      <w:r w:rsidRPr="005D1001">
        <w:t xml:space="preserve">Задаток служит обеспечением исполнения обязательства победителя аукциона по заключению </w:t>
      </w:r>
      <w:r w:rsidR="0061357C" w:rsidRPr="005D1001">
        <w:t>договора уступки Требований (далее - «ДУПТ»), договора купли-продажи Доли 1 (далее - «ДКП Доли 1»), договора купли-продажи Доли 2 (далее - «ДКП Доли 2»), договора купли-продажи Доли 3 (далее - «ДКП Доли 3»), договора купли-продажи Доли 4 (далее - «ДКП Доли 4»), договора купли-продажи Доли 5 (далее - «ДКП Доли 5»), договора купли-продажи Доли 6 (далее - «ДКП Доли 6»), договора купли-продажи Паев ЗПИФ далее - («ДКП Паев ЗПИФ»), а также засчитывается в счет оплаты части цены ДКП Паев ЗПИФ, в соответствии с условиями такого договора.</w:t>
      </w:r>
    </w:p>
    <w:p w14:paraId="2D4DDA09" w14:textId="77777777" w:rsidR="00CB1655" w:rsidRPr="00501B79" w:rsidRDefault="00CB1655" w:rsidP="00CB1655">
      <w:pPr>
        <w:ind w:firstLine="709"/>
        <w:jc w:val="both"/>
      </w:pPr>
      <w:r w:rsidRPr="00501B79">
        <w:t>Задаток возвращается всем участникам аукциона, признанного состоявшимся, кроме победителя аукциона, не позднее 5 (пяти) банковских дней с даты подведения итогов аукциона.</w:t>
      </w:r>
    </w:p>
    <w:p w14:paraId="4FC6F9DA" w14:textId="098DFB69" w:rsidR="00E415E0" w:rsidRPr="00E415E0" w:rsidRDefault="00CB1655" w:rsidP="00E415E0">
      <w:pPr>
        <w:ind w:firstLine="709"/>
        <w:jc w:val="both"/>
      </w:pPr>
      <w:r w:rsidRPr="00FF6793">
        <w:t>В случае признания торгов несостоявшимися задаток возвращается в порядке, предусмотренном настоящим информационным сообщением и договором о задатке.</w:t>
      </w:r>
    </w:p>
    <w:p w14:paraId="682A0C3E" w14:textId="77777777" w:rsidR="00CB1655" w:rsidRPr="00842A6A" w:rsidRDefault="00CB1655" w:rsidP="00CB1655">
      <w:pPr>
        <w:autoSpaceDE w:val="0"/>
        <w:autoSpaceDN w:val="0"/>
        <w:adjustRightInd w:val="0"/>
        <w:ind w:firstLine="708"/>
        <w:jc w:val="both"/>
        <w:outlineLvl w:val="1"/>
      </w:pPr>
      <w:r w:rsidRPr="00842A6A">
        <w:t>Для участия в аукционе по Лоту претендент может подать только одну заявку.</w:t>
      </w:r>
    </w:p>
    <w:p w14:paraId="30249079" w14:textId="77777777" w:rsidR="00CB1655" w:rsidRPr="00842A6A" w:rsidRDefault="00CB1655" w:rsidP="00CB1655">
      <w:pPr>
        <w:ind w:firstLine="709"/>
        <w:jc w:val="both"/>
      </w:pPr>
      <w:r w:rsidRPr="00842A6A">
        <w:t xml:space="preserve">Претендент вправе отозвать заявку на участие в электронном аукционе не позднее срока приема заявок. </w:t>
      </w:r>
    </w:p>
    <w:p w14:paraId="05C745A8" w14:textId="77777777" w:rsidR="00CB1655" w:rsidRPr="00842A6A" w:rsidRDefault="00CB1655" w:rsidP="00CB1655">
      <w:pPr>
        <w:ind w:firstLine="709"/>
        <w:jc w:val="both"/>
        <w:rPr>
          <w:b/>
          <w:bCs/>
        </w:rPr>
      </w:pPr>
      <w:r w:rsidRPr="00842A6A">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r w:rsidRPr="00842A6A">
        <w:rPr>
          <w:b/>
          <w:bCs/>
        </w:rPr>
        <w:t>.</w:t>
      </w:r>
    </w:p>
    <w:p w14:paraId="48C7ED63" w14:textId="77777777" w:rsidR="00CB1655" w:rsidRPr="00842A6A" w:rsidRDefault="00CB1655" w:rsidP="00CB1655">
      <w:pPr>
        <w:ind w:firstLine="709"/>
        <w:jc w:val="both"/>
        <w:rPr>
          <w:b/>
          <w:bCs/>
        </w:rPr>
      </w:pPr>
      <w:r w:rsidRPr="00842A6A">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842A6A">
        <w:rPr>
          <w:b/>
          <w:bCs/>
        </w:rPr>
        <w:t xml:space="preserve"> </w:t>
      </w:r>
    </w:p>
    <w:p w14:paraId="38EAC103" w14:textId="77777777" w:rsidR="00CB1655" w:rsidRPr="00842A6A" w:rsidRDefault="00CB1655" w:rsidP="00CB1655">
      <w:pPr>
        <w:ind w:firstLine="709"/>
        <w:jc w:val="both"/>
      </w:pPr>
      <w:r w:rsidRPr="00842A6A">
        <w:t>Претендент приобретает статус Участника аукциона с момента подписания протокола об определении участников аукциона в электронной форме.</w:t>
      </w:r>
    </w:p>
    <w:p w14:paraId="20FB65F6" w14:textId="77777777" w:rsidR="00CB1655" w:rsidRPr="00842A6A" w:rsidRDefault="00CB1655" w:rsidP="00CB1655">
      <w:pPr>
        <w:autoSpaceDE w:val="0"/>
        <w:autoSpaceDN w:val="0"/>
        <w:adjustRightInd w:val="0"/>
        <w:ind w:firstLine="709"/>
        <w:jc w:val="both"/>
      </w:pPr>
      <w:r w:rsidRPr="00842A6A">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678347FC" w14:textId="77777777" w:rsidR="00CB1655" w:rsidRPr="00842A6A" w:rsidRDefault="00CB1655" w:rsidP="00CB1655">
      <w:pPr>
        <w:autoSpaceDE w:val="0"/>
        <w:autoSpaceDN w:val="0"/>
        <w:adjustRightInd w:val="0"/>
        <w:ind w:firstLine="709"/>
        <w:jc w:val="both"/>
      </w:pPr>
      <w:r w:rsidRPr="00842A6A">
        <w:rPr>
          <w:b/>
          <w:bCs/>
        </w:rPr>
        <w:t>Организатор отказывает в допуске Претенденту к участию в аукционе если:</w:t>
      </w:r>
    </w:p>
    <w:p w14:paraId="326D8289" w14:textId="77777777" w:rsidR="00CB1655" w:rsidRPr="00AF093D" w:rsidRDefault="00CB1655" w:rsidP="00CB1655">
      <w:pPr>
        <w:numPr>
          <w:ilvl w:val="0"/>
          <w:numId w:val="18"/>
        </w:numPr>
        <w:autoSpaceDE w:val="0"/>
        <w:autoSpaceDN w:val="0"/>
        <w:adjustRightInd w:val="0"/>
        <w:ind w:left="0" w:firstLine="709"/>
        <w:jc w:val="both"/>
      </w:pPr>
      <w:r w:rsidRPr="00AF093D">
        <w:t>заявка на участие в аукционе не соответствует требованиям, установленным в настоящем информационном сообщении;</w:t>
      </w:r>
    </w:p>
    <w:p w14:paraId="2E35A281" w14:textId="77777777" w:rsidR="00CB1655" w:rsidRPr="00AF093D" w:rsidRDefault="00CB1655" w:rsidP="00CB1655">
      <w:pPr>
        <w:numPr>
          <w:ilvl w:val="0"/>
          <w:numId w:val="18"/>
        </w:numPr>
        <w:tabs>
          <w:tab w:val="left" w:pos="1134"/>
        </w:tabs>
        <w:autoSpaceDE w:val="0"/>
        <w:autoSpaceDN w:val="0"/>
        <w:adjustRightInd w:val="0"/>
        <w:ind w:left="0" w:firstLine="709"/>
        <w:jc w:val="both"/>
      </w:pPr>
      <w:r w:rsidRPr="00AF093D">
        <w:t>представленные Претендентом документы не соответствуют установленным к ним требованиям или сведения, содержащиеся в них, недостоверны</w:t>
      </w:r>
      <w:r>
        <w:t>, в том числе, если</w:t>
      </w:r>
      <w:r w:rsidRPr="00923D88">
        <w:t xml:space="preserve"> Претендент не предоставил согласие ФАС на совершение сделки либо документ, подтверждающий отсутствие необходимости получения согласия ФАС, и/или Претендент не предоставил 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t xml:space="preserve">, </w:t>
      </w:r>
      <w:r w:rsidRPr="00923D88">
        <w:t xml:space="preserve">и/или Претендент не предоставил </w:t>
      </w:r>
      <w:r w:rsidRPr="009078DC">
        <w:t>надлежащие корпоративные одобрения органов управления на совершение планируемой сделки;</w:t>
      </w:r>
    </w:p>
    <w:p w14:paraId="7D1A991A" w14:textId="77777777" w:rsidR="002A563B" w:rsidRPr="002A563B" w:rsidRDefault="002A563B" w:rsidP="002A563B">
      <w:pPr>
        <w:numPr>
          <w:ilvl w:val="0"/>
          <w:numId w:val="18"/>
        </w:numPr>
        <w:ind w:left="0" w:firstLine="709"/>
        <w:jc w:val="both"/>
      </w:pPr>
      <w:bookmarkStart w:id="8" w:name="_Hlk93929551"/>
      <w:r w:rsidRPr="002A563B">
        <w:t>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787FF44C" w14:textId="027489A1" w:rsidR="00CB1655" w:rsidRPr="002B1901" w:rsidRDefault="00CB1655" w:rsidP="00CB1655">
      <w:pPr>
        <w:numPr>
          <w:ilvl w:val="0"/>
          <w:numId w:val="18"/>
        </w:numPr>
        <w:tabs>
          <w:tab w:val="num" w:pos="720"/>
        </w:tabs>
        <w:ind w:left="0" w:firstLine="709"/>
        <w:jc w:val="both"/>
        <w:rPr>
          <w:lang w:bidi="ru-RU"/>
        </w:rPr>
      </w:pPr>
      <w:r w:rsidRPr="002B1901">
        <w:t>Претендент</w:t>
      </w:r>
      <w:r w:rsidR="002B1901" w:rsidRPr="002B1901">
        <w:t>ом не получено</w:t>
      </w:r>
      <w:r w:rsidRPr="002B1901">
        <w:t xml:space="preserve"> </w:t>
      </w:r>
      <w:r w:rsidR="002B1901" w:rsidRPr="002B1901">
        <w:t xml:space="preserve">положительное заключение Департамента Безопасности Банка «ТРАСТ» (ПАО) по проверке претендента; заключение Юридического департамента Банка «ТРАСТ» (ПАО) по проверке правоспособности и полномочий представителя претендента на участие в торгах (в отношении претендентов и их представителей, чьим личным законом является право Российской Федерации) или верифицированное Юридическим департаментом Банка «ТРАСТ» (ПАО) заключение внешнего консультанта, компетентного в соответствующем </w:t>
      </w:r>
      <w:r w:rsidR="002B1901" w:rsidRPr="002B1901">
        <w:lastRenderedPageBreak/>
        <w:t>иностранном праве (в отношении претендентов и их представителей, чьим личным законом является право других юрисдикций)</w:t>
      </w:r>
      <w:r w:rsidR="00401451" w:rsidRPr="002B1901">
        <w:rPr>
          <w:lang w:bidi="ru-RU"/>
        </w:rPr>
        <w:t>;</w:t>
      </w:r>
      <w:r w:rsidRPr="002B1901">
        <w:rPr>
          <w:lang w:bidi="ru-RU"/>
        </w:rPr>
        <w:t xml:space="preserve"> </w:t>
      </w:r>
    </w:p>
    <w:bookmarkEnd w:id="8"/>
    <w:p w14:paraId="2F018302" w14:textId="2FA04A1E" w:rsidR="00CB1655" w:rsidRDefault="00CB1655" w:rsidP="00CB1655">
      <w:pPr>
        <w:numPr>
          <w:ilvl w:val="0"/>
          <w:numId w:val="18"/>
        </w:numPr>
        <w:ind w:left="0" w:firstLine="709"/>
        <w:jc w:val="both"/>
        <w:rPr>
          <w:lang w:bidi="ru-RU"/>
        </w:rPr>
      </w:pPr>
      <w:r w:rsidRPr="00AF093D">
        <w:rPr>
          <w:lang w:bidi="ru-RU"/>
        </w:rPr>
        <w:t>Претендент является лицом недружественного государства, поименованного в перечне, утвержденном распоряжением Правительства РФ от 05.03.2022 N 430-р</w:t>
      </w:r>
      <w:r w:rsidR="00046121">
        <w:rPr>
          <w:lang w:bidi="ru-RU"/>
        </w:rPr>
        <w:t>;</w:t>
      </w:r>
    </w:p>
    <w:p w14:paraId="3348374B" w14:textId="150B5289" w:rsidR="00046121" w:rsidRPr="00046121" w:rsidRDefault="00046121" w:rsidP="00046121">
      <w:pPr>
        <w:numPr>
          <w:ilvl w:val="0"/>
          <w:numId w:val="18"/>
        </w:numPr>
        <w:autoSpaceDE w:val="0"/>
        <w:autoSpaceDN w:val="0"/>
        <w:adjustRightInd w:val="0"/>
        <w:spacing w:line="210" w:lineRule="atLeast"/>
        <w:ind w:left="0" w:firstLine="709"/>
        <w:jc w:val="both"/>
        <w:rPr>
          <w:bCs/>
        </w:rPr>
      </w:pPr>
      <w:r>
        <w:t>Претендент является хозяйственным обществом</w:t>
      </w:r>
      <w:bookmarkStart w:id="9" w:name="_Hlk116379370"/>
      <w:r>
        <w:t xml:space="preserve">, </w:t>
      </w:r>
      <w:bookmarkEnd w:id="9"/>
      <w:r w:rsidR="00914FA9" w:rsidRPr="00914FA9">
        <w:t>имеющ</w:t>
      </w:r>
      <w:r w:rsidR="00914FA9">
        <w:t>им</w:t>
      </w:r>
      <w:r w:rsidR="00914FA9" w:rsidRPr="00914FA9">
        <w:t xml:space="preserve"> на момент окончания срока приема заявок </w:t>
      </w:r>
      <w:r w:rsidR="001D2684">
        <w:t>одного</w:t>
      </w:r>
      <w:r w:rsidR="00914FA9" w:rsidRPr="00914FA9">
        <w:t xml:space="preserve"> участник</w:t>
      </w:r>
      <w:r w:rsidR="001D2684">
        <w:t>а</w:t>
      </w:r>
      <w:r w:rsidR="00914FA9" w:rsidRPr="00914FA9">
        <w:t>/акционер</w:t>
      </w:r>
      <w:r w:rsidR="001D2684">
        <w:t>а</w:t>
      </w:r>
      <w:r w:rsidR="00914FA9">
        <w:t>.</w:t>
      </w:r>
    </w:p>
    <w:p w14:paraId="680B9FD1" w14:textId="77777777" w:rsidR="00CB1655" w:rsidRPr="00842A6A" w:rsidRDefault="00CB1655" w:rsidP="00CB1655">
      <w:pPr>
        <w:ind w:firstLine="709"/>
        <w:jc w:val="both"/>
      </w:pPr>
      <w:r w:rsidRPr="00842A6A">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20FF08B1" w14:textId="77777777" w:rsidR="00CB1655" w:rsidRPr="00842A6A" w:rsidRDefault="00CB1655" w:rsidP="00CB1655">
      <w:pPr>
        <w:autoSpaceDE w:val="0"/>
        <w:autoSpaceDN w:val="0"/>
        <w:adjustRightInd w:val="0"/>
        <w:ind w:firstLine="709"/>
        <w:jc w:val="both"/>
        <w:outlineLvl w:val="1"/>
      </w:pPr>
      <w:r w:rsidRPr="00842A6A">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1F0E2F4" w14:textId="77777777" w:rsidR="00AB1EB6" w:rsidRDefault="00AB1EB6" w:rsidP="00CB1655">
      <w:pPr>
        <w:autoSpaceDE w:val="0"/>
        <w:autoSpaceDN w:val="0"/>
        <w:adjustRightInd w:val="0"/>
        <w:jc w:val="both"/>
        <w:outlineLvl w:val="1"/>
      </w:pPr>
    </w:p>
    <w:p w14:paraId="613F6F7F" w14:textId="77777777" w:rsidR="007B0176" w:rsidRDefault="007B0176" w:rsidP="007B0176">
      <w:pPr>
        <w:ind w:firstLine="709"/>
        <w:jc w:val="center"/>
        <w:rPr>
          <w:b/>
        </w:rPr>
      </w:pPr>
      <w:r>
        <w:rPr>
          <w:b/>
        </w:rPr>
        <w:t>Порядок проведения электронного аукциона:</w:t>
      </w:r>
    </w:p>
    <w:p w14:paraId="59A55891" w14:textId="77777777" w:rsidR="007B0176" w:rsidRDefault="007B0176" w:rsidP="007B0176">
      <w:pPr>
        <w:ind w:firstLine="709"/>
        <w:jc w:val="both"/>
        <w:rPr>
          <w:b/>
        </w:rPr>
      </w:pPr>
    </w:p>
    <w:p w14:paraId="3C0BF02B" w14:textId="77777777" w:rsidR="00B81FC4" w:rsidRPr="00B81FC4" w:rsidRDefault="00B81FC4" w:rsidP="00B81FC4">
      <w:pPr>
        <w:ind w:firstLine="720"/>
        <w:jc w:val="both"/>
      </w:pPr>
      <w:r w:rsidRPr="00B81FC4">
        <w:t xml:space="preserve">Порядок проведения аукциона на повышение («английский аукцион») регулируется Регламентом </w:t>
      </w:r>
      <w:proofErr w:type="spellStart"/>
      <w:r w:rsidRPr="00B81FC4">
        <w:t>cистемы</w:t>
      </w:r>
      <w:proofErr w:type="spellEnd"/>
      <w:r w:rsidRPr="00B81FC4">
        <w:t xml:space="preserve">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24" w:history="1">
        <w:r w:rsidRPr="00B81FC4">
          <w:rPr>
            <w:rStyle w:val="ac"/>
          </w:rPr>
          <w:t>www.lot-online.ru</w:t>
        </w:r>
      </w:hyperlink>
      <w:r w:rsidRPr="00B81FC4">
        <w:t>.</w:t>
      </w:r>
    </w:p>
    <w:p w14:paraId="35D4313B" w14:textId="77777777" w:rsidR="007B0176" w:rsidRDefault="007B0176" w:rsidP="00076595">
      <w:pPr>
        <w:ind w:firstLine="720"/>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076595">
      <w:pPr>
        <w:autoSpaceDE w:val="0"/>
        <w:autoSpaceDN w:val="0"/>
        <w:adjustRightInd w:val="0"/>
        <w:ind w:firstLine="720"/>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076595">
      <w:pPr>
        <w:autoSpaceDE w:val="0"/>
        <w:autoSpaceDN w:val="0"/>
        <w:adjustRightInd w:val="0"/>
        <w:ind w:firstLine="720"/>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FDFBD01" w14:textId="7B2CA66C" w:rsidR="007B0176" w:rsidRDefault="007B0176" w:rsidP="00076595">
      <w:pPr>
        <w:autoSpaceDE w:val="0"/>
        <w:autoSpaceDN w:val="0"/>
        <w:adjustRightInd w:val="0"/>
        <w:ind w:firstLine="720"/>
        <w:jc w:val="both"/>
      </w:pPr>
      <w:r>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7AF986F3" w14:textId="3D670B0E" w:rsidR="005F7336" w:rsidRDefault="005F7336" w:rsidP="00076595">
      <w:pPr>
        <w:autoSpaceDE w:val="0"/>
        <w:autoSpaceDN w:val="0"/>
        <w:adjustRightInd w:val="0"/>
        <w:ind w:firstLine="720"/>
        <w:jc w:val="both"/>
        <w:rPr>
          <w:b/>
          <w:bCs/>
        </w:rPr>
      </w:pPr>
      <w:r w:rsidRPr="005F7336">
        <w:rPr>
          <w:b/>
          <w:bCs/>
        </w:rPr>
        <w:t xml:space="preserve">ДУПТ, ДКП Доли 1, ДКП Доли 2, ДКП Доли 3, ДКП Доли 4, ДКП Доли 5, ДКП Доли 6, ДКП Паев ЗПИФ заключаются с победителем </w:t>
      </w:r>
      <w:r>
        <w:rPr>
          <w:b/>
          <w:bCs/>
        </w:rPr>
        <w:t>т</w:t>
      </w:r>
      <w:r w:rsidRPr="005F7336">
        <w:rPr>
          <w:b/>
          <w:bCs/>
        </w:rPr>
        <w:t xml:space="preserve">оргов в течение 3 (Трех) рабочих дней после подведения итогов </w:t>
      </w:r>
      <w:r>
        <w:rPr>
          <w:b/>
          <w:bCs/>
        </w:rPr>
        <w:t>т</w:t>
      </w:r>
      <w:r w:rsidRPr="005F7336">
        <w:rPr>
          <w:b/>
          <w:bCs/>
        </w:rPr>
        <w:t>оргов. Сумма задатка, внесенного победителем</w:t>
      </w:r>
      <w:r>
        <w:rPr>
          <w:b/>
          <w:bCs/>
        </w:rPr>
        <w:t xml:space="preserve"> т</w:t>
      </w:r>
      <w:r w:rsidRPr="005F7336">
        <w:rPr>
          <w:b/>
          <w:bCs/>
        </w:rPr>
        <w:t xml:space="preserve">оргов на счет Организатора </w:t>
      </w:r>
      <w:r>
        <w:rPr>
          <w:b/>
          <w:bCs/>
        </w:rPr>
        <w:t>т</w:t>
      </w:r>
      <w:r w:rsidRPr="005F7336">
        <w:rPr>
          <w:b/>
          <w:bCs/>
        </w:rPr>
        <w:t>оргов, в полном объеме засчитывается в счет оплаты части стоимости Паев ЗПИФ в соответствии с ДКП Паев ЗПИФ.</w:t>
      </w:r>
    </w:p>
    <w:p w14:paraId="351FF958" w14:textId="528A8BB9" w:rsidR="00795368" w:rsidRPr="00795368" w:rsidRDefault="00795368" w:rsidP="00076595">
      <w:pPr>
        <w:autoSpaceDE w:val="0"/>
        <w:autoSpaceDN w:val="0"/>
        <w:adjustRightInd w:val="0"/>
        <w:ind w:firstLine="720"/>
        <w:jc w:val="both"/>
      </w:pPr>
      <w:r w:rsidRPr="00B110EC">
        <w:rPr>
          <w:b/>
          <w:bCs/>
        </w:rPr>
        <w:t>В случае признания торгов несостоявшимися по причине допуска к участию только одного участника / по причине того, что ни один из участников торгов не сделал предложение о цене</w:t>
      </w:r>
      <w:r w:rsidR="00DC21C7" w:rsidRPr="00B110EC">
        <w:rPr>
          <w:b/>
          <w:bCs/>
        </w:rPr>
        <w:t xml:space="preserve">, </w:t>
      </w:r>
      <w:bookmarkStart w:id="10" w:name="_Hlk117170829"/>
      <w:r w:rsidR="00DC21C7" w:rsidRPr="00B110EC">
        <w:rPr>
          <w:b/>
          <w:bCs/>
        </w:rPr>
        <w:t>Банк «ТРАСТ» (ПАО)</w:t>
      </w:r>
      <w:bookmarkEnd w:id="10"/>
      <w:r w:rsidR="00DC21C7" w:rsidRPr="00B110EC">
        <w:rPr>
          <w:b/>
          <w:bCs/>
        </w:rPr>
        <w:t xml:space="preserve"> и указанный участник имеют право заключить</w:t>
      </w:r>
      <w:r w:rsidRPr="00B110EC">
        <w:rPr>
          <w:b/>
          <w:bCs/>
        </w:rPr>
        <w:t xml:space="preserve"> ДУПТ, ДКП Доли 1, ДКП Доли 2, ДКП Доли 3, ДКП Доли 4, ДКП Доли 5, ДКП Доли 6, ДКП Паев ЗПИФ в течение </w:t>
      </w:r>
      <w:r w:rsidR="00DD5DFD" w:rsidRPr="00B110EC">
        <w:rPr>
          <w:b/>
          <w:bCs/>
        </w:rPr>
        <w:t>5</w:t>
      </w:r>
      <w:r w:rsidRPr="00B110EC">
        <w:rPr>
          <w:b/>
          <w:bCs/>
        </w:rPr>
        <w:t xml:space="preserve"> (</w:t>
      </w:r>
      <w:r w:rsidR="00DD5DFD" w:rsidRPr="00B110EC">
        <w:rPr>
          <w:b/>
          <w:bCs/>
        </w:rPr>
        <w:t>Пяти</w:t>
      </w:r>
      <w:r w:rsidRPr="00B110EC">
        <w:rPr>
          <w:b/>
          <w:bCs/>
        </w:rPr>
        <w:t xml:space="preserve">) рабочих дней с даты признания торгов несостоявшимися, по цене не ниже начальной цены продажи Лота. Задаток, внесенный таким участником Организатору торгов, при этом не возвращается и засчитывается в счет оплаты части стоимости по ДКП Паев ЗПИФ. </w:t>
      </w:r>
      <w:r w:rsidRPr="00B110EC">
        <w:t>При этом:</w:t>
      </w:r>
    </w:p>
    <w:p w14:paraId="185B22E5" w14:textId="7E922DDA" w:rsidR="00795368" w:rsidRPr="00795368" w:rsidRDefault="00795368" w:rsidP="00AD5B7A">
      <w:pPr>
        <w:autoSpaceDE w:val="0"/>
        <w:autoSpaceDN w:val="0"/>
        <w:adjustRightInd w:val="0"/>
        <w:ind w:firstLine="720"/>
        <w:jc w:val="both"/>
        <w:rPr>
          <w:highlight w:val="cyan"/>
        </w:rPr>
      </w:pPr>
      <w:r w:rsidRPr="00795368">
        <w:t>-</w:t>
      </w:r>
      <w:r w:rsidRPr="00795368">
        <w:tab/>
      </w:r>
      <w:r w:rsidR="00DD5DFD" w:rsidRPr="00DD5DFD">
        <w:t xml:space="preserve">в случае если единственный участник </w:t>
      </w:r>
      <w:r w:rsidR="00DD5DFD">
        <w:t>т</w:t>
      </w:r>
      <w:r w:rsidR="00DD5DFD" w:rsidRPr="00DD5DFD">
        <w:t xml:space="preserve">оргов/ участник первый подавший заявку, принял решение заключить договоры, он обязан известить об этом Организатора </w:t>
      </w:r>
      <w:r w:rsidR="00DD5DFD">
        <w:t>т</w:t>
      </w:r>
      <w:r w:rsidR="00DD5DFD" w:rsidRPr="00DD5DFD">
        <w:t xml:space="preserve">оргов в срок не позднее </w:t>
      </w:r>
      <w:r w:rsidR="00671843">
        <w:t>3</w:t>
      </w:r>
      <w:r w:rsidR="00DD5DFD" w:rsidRPr="00DD5DFD">
        <w:t xml:space="preserve"> (</w:t>
      </w:r>
      <w:r w:rsidR="00671843">
        <w:t>Трех</w:t>
      </w:r>
      <w:r w:rsidR="00DD5DFD" w:rsidRPr="00DD5DFD">
        <w:t xml:space="preserve"> рабочих дней с даты подведения итогов </w:t>
      </w:r>
      <w:r w:rsidR="00DD5DFD">
        <w:t>т</w:t>
      </w:r>
      <w:r w:rsidR="00DD5DFD" w:rsidRPr="00DD5DFD">
        <w:t xml:space="preserve">оргов посредством направления уведомления на электронный адрес Организатора торгов (opanasuk@auction-house.ru) в виде скан-копии подписанного таким участником письма с электронного адреса участника, указанного в заявке на участие в торгах, а также путем направления указанного уведомления в личном кабинете участника на Электронной торговой площадке Организатора торгов. В таком случае сумма Задатка подлежит перечислению Организатором </w:t>
      </w:r>
      <w:r w:rsidR="0063729C">
        <w:t>т</w:t>
      </w:r>
      <w:r w:rsidR="00DD5DFD" w:rsidRPr="00DD5DFD">
        <w:t>оргов Банк</w:t>
      </w:r>
      <w:r w:rsidR="00DD5DFD">
        <w:t>у</w:t>
      </w:r>
      <w:r w:rsidR="00DD5DFD" w:rsidRPr="00DD5DFD">
        <w:t xml:space="preserve"> «ТРАСТ» (ПАО);</w:t>
      </w:r>
    </w:p>
    <w:p w14:paraId="157C9248" w14:textId="215E4B71" w:rsidR="00795368" w:rsidRDefault="00795368" w:rsidP="00795368">
      <w:pPr>
        <w:autoSpaceDE w:val="0"/>
        <w:autoSpaceDN w:val="0"/>
        <w:adjustRightInd w:val="0"/>
        <w:ind w:firstLine="720"/>
        <w:jc w:val="both"/>
      </w:pPr>
      <w:r w:rsidRPr="00DD5DFD">
        <w:t>-</w:t>
      </w:r>
      <w:r w:rsidRPr="00DD5DFD">
        <w:tab/>
      </w:r>
      <w:r w:rsidR="00DD5DFD" w:rsidRPr="00DD5DFD">
        <w:t xml:space="preserve">в случае отсутствия со стороны единственного участника/ участника, первым подавшим заявку, уведомления о намерении заключить договоры, или направление такого уведомления в срок, превышающий </w:t>
      </w:r>
      <w:r w:rsidR="00671843">
        <w:t>3</w:t>
      </w:r>
      <w:r w:rsidR="00DD5DFD" w:rsidRPr="00DD5DFD">
        <w:t xml:space="preserve"> (</w:t>
      </w:r>
      <w:r w:rsidR="00671843">
        <w:t>Три</w:t>
      </w:r>
      <w:r w:rsidR="00DD5DFD" w:rsidRPr="00DD5DFD">
        <w:t xml:space="preserve">) рабочих дня с даты проведения итогов </w:t>
      </w:r>
      <w:r w:rsidR="00DD5DFD">
        <w:t>т</w:t>
      </w:r>
      <w:r w:rsidR="00DD5DFD" w:rsidRPr="00DD5DFD">
        <w:t xml:space="preserve">оргов, Организатор </w:t>
      </w:r>
      <w:r w:rsidR="00DD5DFD">
        <w:t>т</w:t>
      </w:r>
      <w:r w:rsidR="00DD5DFD" w:rsidRPr="00DD5DFD">
        <w:t>оргов перечисляет сумму Задатка такому</w:t>
      </w:r>
      <w:r w:rsidR="00DD5DFD">
        <w:t xml:space="preserve"> у</w:t>
      </w:r>
      <w:r w:rsidR="00DD5DFD" w:rsidRPr="00DD5DFD">
        <w:t>частнику на следующий рабочий день после истечения указанного в настоящем абзаце срока.</w:t>
      </w:r>
    </w:p>
    <w:p w14:paraId="07A26EBD" w14:textId="66C41DAF" w:rsidR="00E415E0" w:rsidRDefault="00E415E0" w:rsidP="00E415E0">
      <w:pPr>
        <w:autoSpaceDE w:val="0"/>
        <w:autoSpaceDN w:val="0"/>
        <w:adjustRightInd w:val="0"/>
        <w:ind w:firstLine="720"/>
        <w:jc w:val="both"/>
      </w:pPr>
      <w:r>
        <w:lastRenderedPageBreak/>
        <w:t xml:space="preserve">В случае признания торгов несостоявшимися </w:t>
      </w:r>
      <w:r w:rsidR="00A45117">
        <w:t>участникам</w:t>
      </w:r>
      <w:r>
        <w:t xml:space="preserve"> (за исключением единственного участника торгов/участника торгов, который подал заявку на участие в торгах первым относительно прочих лиц, допущенных к участию в торгах (в случае признания торгов несостоявшимися по причине не совершения никем из участников торгов предложений по цене)) Задаток возвращается </w:t>
      </w:r>
      <w:r>
        <w:br/>
        <w:t>в течение 5 (пяти) рабочих дней с даты подведения итогов торгов (подписания протокола признания торгов несостоявшимися).</w:t>
      </w:r>
    </w:p>
    <w:p w14:paraId="3DD36E5C" w14:textId="5EF4F851" w:rsidR="00E415E0" w:rsidRDefault="00387F7E" w:rsidP="00E415E0">
      <w:pPr>
        <w:autoSpaceDE w:val="0"/>
        <w:autoSpaceDN w:val="0"/>
        <w:adjustRightInd w:val="0"/>
        <w:ind w:firstLine="720"/>
        <w:jc w:val="both"/>
      </w:pPr>
      <w:r w:rsidRPr="005C629D">
        <w:t>В случае если с единственным участником торгов/участником торгов, который подал заявку на участие в торгах первым относительно прочих лиц, допущенных к участию в торгах (в случае признания торгов несостоявшимися по причине не совершения никем из участников торгов предложений по цене)) ДУПТ, ДКП Доли 1, ДКП Доли 2, ДКП Доли 3, ДКП Доли 4, ДКП Доли 5, ДКП Доли 6, ДКП Паев ЗПИФ не будут заключены, Банк «ТРАСТ» (ПАО) возвращает Задаток такому участнику в течение 3 (Трех) рабочих дней с даты истечения срока, установленного для заключения указанных договоров.</w:t>
      </w:r>
    </w:p>
    <w:p w14:paraId="25D7E94E" w14:textId="3BF3F19F" w:rsidR="006D429C" w:rsidRDefault="006D429C" w:rsidP="00795368">
      <w:pPr>
        <w:autoSpaceDE w:val="0"/>
        <w:autoSpaceDN w:val="0"/>
        <w:adjustRightInd w:val="0"/>
        <w:ind w:firstLine="720"/>
        <w:jc w:val="both"/>
      </w:pPr>
      <w:r w:rsidRPr="00FD2462">
        <w:t>Оплата цены ДУПТ, ДКП Доли 1, ДКП Доли 2, ДКП Доли 3, ДКП Доли 4, ДКП Доли 5, ДКП Доли 6, ДКП Паев ЗПИФ производится победителем торгов (лицом, имеющим право на заключение договоров по итогам торгов) в дату заключения ДУПТ, ДКП Доли 1, ДКП Доли 2, ДКП Доли 3, ДКП Доли 4, ДКП Доли 5, ДКП Доли 6, ДКП Паев ЗПИФ.</w:t>
      </w:r>
      <w:r w:rsidR="00671843">
        <w:t xml:space="preserve"> </w:t>
      </w:r>
      <w:r w:rsidR="00671843" w:rsidRPr="00671843">
        <w:t>При этом, оплата цены ДКП Доли 1, ДКП Доли 2, ДКП Доли 3, ДКП Доли 4, ДКП Доли 5, ДКП Доли 6 происходит в дату их заключения (нотариального удостоверения), но до фактического совершения действий по их нотариальному удостоверению.</w:t>
      </w:r>
    </w:p>
    <w:p w14:paraId="0831FA4A" w14:textId="035825CE" w:rsidR="00534566" w:rsidRDefault="00534566" w:rsidP="00795368">
      <w:pPr>
        <w:autoSpaceDE w:val="0"/>
        <w:autoSpaceDN w:val="0"/>
        <w:adjustRightInd w:val="0"/>
        <w:ind w:firstLine="720"/>
        <w:jc w:val="both"/>
      </w:pPr>
    </w:p>
    <w:p w14:paraId="441F5355" w14:textId="290658BD" w:rsidR="00534566" w:rsidRDefault="00534566" w:rsidP="00795368">
      <w:pPr>
        <w:autoSpaceDE w:val="0"/>
        <w:autoSpaceDN w:val="0"/>
        <w:adjustRightInd w:val="0"/>
        <w:ind w:firstLine="720"/>
        <w:jc w:val="both"/>
      </w:pPr>
      <w:r w:rsidRPr="00534566">
        <w:t xml:space="preserve">Для заключения ДУПТ, ДКП Доли 1, ДКП Доли 2, ДКП Доли 3, ДКП Доли 4, ДКП Доли 5, ДКП Доли 6, ДКП Паев ЗПИФ победитель аукциона (лицо, имеющее право на заключение договоров по итогам </w:t>
      </w:r>
      <w:r>
        <w:t>т</w:t>
      </w:r>
      <w:r w:rsidRPr="00534566">
        <w:t xml:space="preserve">оргов) должен в течение 3 (Трех) рабочих дней </w:t>
      </w:r>
      <w:r w:rsidR="00011C92">
        <w:t>(либо 5 (Пяти) рабочих дней  в случае заключения договоров с единственным участником/участником, который первы</w:t>
      </w:r>
      <w:r w:rsidR="006B1B63">
        <w:t>м</w:t>
      </w:r>
      <w:r w:rsidR="00011C92">
        <w:t xml:space="preserve"> подал заявку</w:t>
      </w:r>
      <w:r w:rsidR="006B1B63">
        <w:t xml:space="preserve"> (в случае признания торгов несостоявшимися)</w:t>
      </w:r>
      <w:r w:rsidR="00011C92">
        <w:t xml:space="preserve">) </w:t>
      </w:r>
      <w:r w:rsidRPr="00534566">
        <w:t xml:space="preserve">с даты подведения итогов Торгов (признания Торгов несостоявшимися) явиться в </w:t>
      </w:r>
      <w:bookmarkStart w:id="11" w:name="_Hlk117064896"/>
      <w:r w:rsidRPr="00534566">
        <w:t>Банк «ТРАСТ» (ПАО)</w:t>
      </w:r>
      <w:bookmarkEnd w:id="11"/>
      <w:r w:rsidRPr="00534566">
        <w:t xml:space="preserve"> по адресу: 121151, </w:t>
      </w:r>
      <w:r>
        <w:br/>
      </w:r>
      <w:r w:rsidRPr="00534566">
        <w:t xml:space="preserve">г. Москва, ул. Можайский вал, д. 8Д. </w:t>
      </w:r>
    </w:p>
    <w:p w14:paraId="67AF142B" w14:textId="35060CA1" w:rsidR="00534566" w:rsidRPr="00795368" w:rsidRDefault="00534566" w:rsidP="00795368">
      <w:pPr>
        <w:autoSpaceDE w:val="0"/>
        <w:autoSpaceDN w:val="0"/>
        <w:adjustRightInd w:val="0"/>
        <w:ind w:firstLine="720"/>
        <w:jc w:val="both"/>
      </w:pPr>
      <w:r w:rsidRPr="00534566">
        <w:t>Неявка по указанному адресу в установленный срок, равно как отказ от подписания ДУПТ, ДКП Доли 1, ДКП Доли 2, ДКП Доли 3, ДКП Доли 4, ДКП Доли 5, ДКП Доли 6, ДКП Паев ЗПИФ в установленный срок, рассматривается как отказ указанных лиц от заключения ДУПТ, ДКП Доли 1, ДКП Доли 2, ДКП Доли 3, ДКП Доли 4, ДКП Доли 5, ДКП Доли 6, ДКП Паев ЗПИФ.</w:t>
      </w:r>
    </w:p>
    <w:p w14:paraId="46D6CD33" w14:textId="0FFCC1D7" w:rsidR="00534566" w:rsidRDefault="00534566" w:rsidP="00022FD0">
      <w:pPr>
        <w:ind w:firstLine="709"/>
        <w:jc w:val="both"/>
      </w:pPr>
      <w:r w:rsidRPr="00534566">
        <w:t xml:space="preserve">При уклонении или отказе победителя </w:t>
      </w:r>
      <w:r>
        <w:t>т</w:t>
      </w:r>
      <w:r w:rsidRPr="00534566">
        <w:t xml:space="preserve">оргов от заключения ДУПТ, ДКП Доли 1, ДКП Доли 2, ДКП Доли 3, </w:t>
      </w:r>
      <w:bookmarkStart w:id="12" w:name="_Hlk117064741"/>
      <w:r w:rsidRPr="00534566">
        <w:t>ДКП Доли 4, ДКП Доли 5, ДКП Доли 6, ДКП Паев ЗПИФ</w:t>
      </w:r>
      <w:bookmarkEnd w:id="12"/>
      <w:r w:rsidRPr="00534566">
        <w:t xml:space="preserve"> на срок более чем 3 (Три) рабочих дней, победитель </w:t>
      </w:r>
      <w:r>
        <w:t>т</w:t>
      </w:r>
      <w:r w:rsidRPr="00534566">
        <w:t>оргов утрачивает право на заключение ДУПТ, ДКП доли 1, ДКП доли 2, ДКП доли 3, ДКП Доли 4, ДКП Доли 5, ДКП Доли 6, ДКП Паев ЗПИФ</w:t>
      </w:r>
      <w:r>
        <w:t>,</w:t>
      </w:r>
      <w:r w:rsidRPr="00534566">
        <w:t xml:space="preserve"> Задаток ему не возвращается.</w:t>
      </w:r>
    </w:p>
    <w:p w14:paraId="4EB6D1BD" w14:textId="3D413C4E" w:rsidR="00534566" w:rsidRDefault="00534566" w:rsidP="007B588F">
      <w:pPr>
        <w:ind w:firstLine="709"/>
        <w:jc w:val="both"/>
        <w:rPr>
          <w:b/>
          <w:bCs/>
        </w:rPr>
      </w:pPr>
    </w:p>
    <w:p w14:paraId="0AB359DA" w14:textId="1346485D" w:rsidR="00534566" w:rsidRDefault="00534566" w:rsidP="007B588F">
      <w:pPr>
        <w:ind w:firstLine="709"/>
        <w:jc w:val="both"/>
      </w:pPr>
      <w:r w:rsidRPr="00534566">
        <w:rPr>
          <w:b/>
          <w:bCs/>
        </w:rPr>
        <w:t>ДУПТ, ДКП Доли 1, ДКП Доли 2, ДКП Доли 3, ДКП Доли 4, ДКП Доли 5, ДКП Доли 6, ДКП Паев ЗПИФ являются взаимосвязанными сделками, направленными на достижение единой хозяйственной цели. Заключение каждого из указанных договоров обусловлено заключением остальных из них и указанные договоры являются действительными только совместно.</w:t>
      </w:r>
      <w:r w:rsidRPr="00534566">
        <w:t xml:space="preserve"> Таким образом, в случае недействительности или незаключения (неподписания) и/или расторжения и/или одностороннего отказа любой из сторон от ДУПТ и/или ДКП Доли 1 и/или ДКП Доли 2 и/или ДКП Доли 3 и/или ДКП Доли 4 и/или ДКП Доли 5 и/или ДКП Доли 6 и/или ДКП Паев ЗПИФ или прекращения ДУПТ и/или ДКП Доли 1 и/или ДКП Доли 2 и/или ДКП Доли 3 и/или ДКП Доли 4 и/или ДКП Доли 5 и/или ДКП Доли 6 и/или ДКП Паев ЗПИФ на любом ином основании, Банк «ТРАСТ» (ПАО) имеет право на односторонний отказ от исполнения указанных договоров в порядке, предусмотренном ст. 450.1 Г</w:t>
      </w:r>
      <w:r>
        <w:t>ражданского кодекса</w:t>
      </w:r>
      <w:r w:rsidRPr="00534566">
        <w:t xml:space="preserve"> РФ.</w:t>
      </w:r>
    </w:p>
    <w:p w14:paraId="0A52E69D" w14:textId="4BD88BFC" w:rsidR="006600EC" w:rsidRDefault="000F5732" w:rsidP="007B588F">
      <w:pPr>
        <w:ind w:firstLine="709"/>
        <w:jc w:val="both"/>
      </w:pPr>
      <w:r w:rsidRPr="000F5732">
        <w:t xml:space="preserve">В случае расторжения ДКП Паев ЗПИФ в одностороннем (внесудебном) порядке в соответствии с условиями ДКП Паев ЗПИФ по инициативе Продавца, сумма, равная размеру Задатка, внесенного Покупателем для участия в </w:t>
      </w:r>
      <w:r>
        <w:t>т</w:t>
      </w:r>
      <w:r w:rsidRPr="000F5732">
        <w:t>оргах, трансформируется в обеспечительный платеж, обеспечивающий обязательство Покупателя по оплате Продавцу суммы штрафа в соответствии с условиями ДКП Паев ЗПИФ, и засчитывается в счет оплаты такого штрафа.</w:t>
      </w:r>
    </w:p>
    <w:p w14:paraId="4C45DE46" w14:textId="175BF8D0" w:rsidR="006600EC" w:rsidRDefault="00603B68" w:rsidP="007B588F">
      <w:pPr>
        <w:ind w:firstLine="709"/>
        <w:jc w:val="both"/>
      </w:pPr>
      <w:r w:rsidRPr="00603B68">
        <w:t xml:space="preserve">До заключения ДУПТ, ДКП Доли 1, ДКП Доли 2, ДКП Доли 3, ДКП Доли 4, ДКП Доли 5, ДКП Доли 6, ДКП Паев ЗПИФ покупатель/цессионарий должен предоставить в Банк «ТРАСТ» (ПАО) документы на бумажном носителе, согласно списку и по форме, указанным в информационном сообщении о </w:t>
      </w:r>
      <w:r>
        <w:t>т</w:t>
      </w:r>
      <w:r w:rsidRPr="00603B68">
        <w:t>оргах.</w:t>
      </w:r>
    </w:p>
    <w:p w14:paraId="3E64FA30" w14:textId="42DEC6E0" w:rsidR="00603B68" w:rsidRDefault="00603B68" w:rsidP="007B588F">
      <w:pPr>
        <w:ind w:firstLine="709"/>
        <w:jc w:val="both"/>
      </w:pPr>
    </w:p>
    <w:p w14:paraId="51C793C5" w14:textId="7C4157E2" w:rsidR="00603B68" w:rsidRPr="007212A7" w:rsidRDefault="00603B68" w:rsidP="00603B68">
      <w:pPr>
        <w:ind w:firstLine="709"/>
        <w:jc w:val="both"/>
        <w:rPr>
          <w:b/>
          <w:bCs/>
        </w:rPr>
      </w:pPr>
      <w:r w:rsidRPr="007212A7">
        <w:rPr>
          <w:b/>
          <w:bCs/>
        </w:rPr>
        <w:t>Требования переходят в дату подписания акта о переходе прав (требований). Акт о переходе прав (требований) подписывается в течение 10 (десяти) рабочих дней после наступления последнего из ниже указанных событий:</w:t>
      </w:r>
    </w:p>
    <w:p w14:paraId="707CBBEA" w14:textId="22513D0D" w:rsidR="00603B68" w:rsidRDefault="00603B68" w:rsidP="00603B68">
      <w:pPr>
        <w:ind w:firstLine="709"/>
        <w:jc w:val="both"/>
      </w:pPr>
      <w:r>
        <w:t>-</w:t>
      </w:r>
      <w:r>
        <w:tab/>
        <w:t>Полная оплата Покупателем стоимости Требований в соответствии с ДУПТ;</w:t>
      </w:r>
    </w:p>
    <w:p w14:paraId="7C41E78E" w14:textId="50785429" w:rsidR="00603B68" w:rsidRDefault="00603B68" w:rsidP="00603B68">
      <w:pPr>
        <w:ind w:firstLine="709"/>
        <w:jc w:val="both"/>
      </w:pPr>
      <w:r>
        <w:t>-</w:t>
      </w:r>
      <w:r>
        <w:tab/>
        <w:t xml:space="preserve">Полная оплата Покупателем стоимости Доли 1, Доли 2, Доли 3, Доли 4, Доли 5, </w:t>
      </w:r>
      <w:r>
        <w:br/>
        <w:t>Доли 6;</w:t>
      </w:r>
    </w:p>
    <w:p w14:paraId="075D33FE" w14:textId="7999F591" w:rsidR="00603B68" w:rsidRDefault="00603B68" w:rsidP="00603B68">
      <w:pPr>
        <w:ind w:firstLine="709"/>
        <w:jc w:val="both"/>
      </w:pPr>
      <w:r>
        <w:t>-</w:t>
      </w:r>
      <w:r>
        <w:tab/>
        <w:t>Полная оплата Покупателем стоимости Паев ЗПИФ;</w:t>
      </w:r>
    </w:p>
    <w:p w14:paraId="77804521" w14:textId="70A7D595" w:rsidR="00603B68" w:rsidRDefault="00603B68" w:rsidP="00603B68">
      <w:pPr>
        <w:ind w:firstLine="709"/>
        <w:jc w:val="both"/>
      </w:pPr>
      <w:r>
        <w:t>-</w:t>
      </w:r>
      <w:r>
        <w:tab/>
        <w:t>Внесения в ЕГРЮЛ сведений о Покупателе, как о собственнике Доли 1, Доли 2, Доли 3, Доли 4, Доли 5, Доли 6.</w:t>
      </w:r>
    </w:p>
    <w:p w14:paraId="0FD40990" w14:textId="26601C15" w:rsidR="00603B68" w:rsidRPr="007212A7" w:rsidRDefault="00603B68" w:rsidP="00603B68">
      <w:pPr>
        <w:ind w:firstLine="709"/>
        <w:jc w:val="both"/>
        <w:rPr>
          <w:b/>
          <w:bCs/>
        </w:rPr>
      </w:pPr>
      <w:r w:rsidRPr="007212A7">
        <w:rPr>
          <w:b/>
          <w:bCs/>
        </w:rPr>
        <w:t>Право собственности на Долю 1, Долю 2, Долю 3, Долю 4, Долю 5, Долю 6 переходит к Покупателю в дату государственной регистрации перехода права собственности на указанные доли от Продавца к Покупателю в ЕГРЮЛ. Продавец обязуется обратиться к нотариусу для государственной регистрации перехода прав собственности на Долю 1, Долю 2, Долю 3, Долю 4, Долю 5, Долю 6 в срок не позднее 1 (Одного) рабочего дня с даты наступления последнего из всех ниже указанных событий:</w:t>
      </w:r>
    </w:p>
    <w:p w14:paraId="547F8705" w14:textId="4555A108" w:rsidR="00603B68" w:rsidRDefault="00603B68" w:rsidP="00603B68">
      <w:pPr>
        <w:ind w:firstLine="709"/>
        <w:jc w:val="both"/>
      </w:pPr>
      <w:r>
        <w:t>-</w:t>
      </w:r>
      <w:r>
        <w:tab/>
        <w:t>Полная оплата Покупателем стоимости Требований в соответствии с ДУПТ;</w:t>
      </w:r>
    </w:p>
    <w:p w14:paraId="3B6B9D03" w14:textId="334176E5" w:rsidR="00603B68" w:rsidRDefault="00603B68" w:rsidP="00603B68">
      <w:pPr>
        <w:ind w:firstLine="709"/>
        <w:jc w:val="both"/>
      </w:pPr>
      <w:r>
        <w:t>-</w:t>
      </w:r>
      <w:r>
        <w:tab/>
        <w:t xml:space="preserve">Полная оплата Покупателем стоимости Доли 1, Доли 2, Доли 3, Доли 4, Доли 5, </w:t>
      </w:r>
      <w:r>
        <w:br/>
        <w:t>Доли 6;</w:t>
      </w:r>
    </w:p>
    <w:p w14:paraId="71B9BAE0" w14:textId="43F52BBA" w:rsidR="00603B68" w:rsidRDefault="00603B68" w:rsidP="00603B68">
      <w:pPr>
        <w:ind w:firstLine="709"/>
        <w:jc w:val="both"/>
      </w:pPr>
      <w:r>
        <w:t>-</w:t>
      </w:r>
      <w:r>
        <w:tab/>
        <w:t>Полная оплата Покупателем стоимости Паев ЗПИФ.</w:t>
      </w:r>
    </w:p>
    <w:p w14:paraId="5D503B48" w14:textId="1E52354E" w:rsidR="007212A7" w:rsidRPr="007212A7" w:rsidRDefault="007212A7" w:rsidP="007212A7">
      <w:pPr>
        <w:ind w:firstLine="709"/>
        <w:jc w:val="both"/>
        <w:rPr>
          <w:b/>
          <w:bCs/>
        </w:rPr>
      </w:pPr>
      <w:r w:rsidRPr="007212A7">
        <w:rPr>
          <w:b/>
          <w:bCs/>
        </w:rPr>
        <w:t>Право собственности на Паи передаются в пользу Покупателя после наступления последнего из ниже указанных событий:</w:t>
      </w:r>
    </w:p>
    <w:p w14:paraId="69FF13F8" w14:textId="1F40C764" w:rsidR="007212A7" w:rsidRDefault="007212A7" w:rsidP="007212A7">
      <w:pPr>
        <w:ind w:firstLine="709"/>
        <w:jc w:val="both"/>
      </w:pPr>
      <w:r>
        <w:t>-</w:t>
      </w:r>
      <w:r>
        <w:tab/>
        <w:t>Полная оплата Покупателем стоимости Требований в соответствии с ДУПТ;</w:t>
      </w:r>
    </w:p>
    <w:p w14:paraId="79ADF0A0" w14:textId="70876A7B" w:rsidR="007212A7" w:rsidRDefault="007212A7" w:rsidP="007212A7">
      <w:pPr>
        <w:ind w:firstLine="709"/>
        <w:jc w:val="both"/>
      </w:pPr>
      <w:r>
        <w:t>-</w:t>
      </w:r>
      <w:r>
        <w:tab/>
        <w:t xml:space="preserve">Полная оплата Покупателем стоимости Доли 1, Доли 2, Доли 3, Доли 4, Доли 5, </w:t>
      </w:r>
      <w:r>
        <w:br/>
        <w:t>Доли 6;</w:t>
      </w:r>
    </w:p>
    <w:p w14:paraId="2F9B4468" w14:textId="1FE58BF4" w:rsidR="007212A7" w:rsidRDefault="007212A7" w:rsidP="007212A7">
      <w:pPr>
        <w:ind w:firstLine="709"/>
        <w:jc w:val="both"/>
      </w:pPr>
      <w:r>
        <w:t>-</w:t>
      </w:r>
      <w:r>
        <w:tab/>
        <w:t xml:space="preserve">Внесения в ЕГРЮЛ сведений о Покупателе, как о собственнике Доли 1, Доли 2, </w:t>
      </w:r>
      <w:r>
        <w:br/>
        <w:t>Доли 3, Доли 4, Доли 5, Доли 6.</w:t>
      </w:r>
    </w:p>
    <w:p w14:paraId="4436D4E0" w14:textId="069168ED" w:rsidR="008C5A6F" w:rsidRDefault="008C5A6F" w:rsidP="007212A7">
      <w:pPr>
        <w:ind w:firstLine="709"/>
        <w:jc w:val="both"/>
      </w:pPr>
    </w:p>
    <w:p w14:paraId="1372ED85" w14:textId="159C5F74" w:rsidR="008C5A6F" w:rsidRPr="00534566" w:rsidRDefault="008C5A6F" w:rsidP="007212A7">
      <w:pPr>
        <w:ind w:firstLine="709"/>
        <w:jc w:val="both"/>
      </w:pPr>
      <w:r w:rsidRPr="008C5A6F">
        <w:t>Все расходы, связанные с нотариальным удостоверением ДКП Доли 1, ДКП Доли 2, ДКП Доли 3, ДКП Доли 4, ДКП Доли 5, ДКП Доли 6, государственной регистрацией перехода прав собственности на Долю 1, Долю 2, Долю 3, Долю 4, Долю 5, Долю 6, а также любые расходы, связанные в том числе с переходом права собственности на Паи и уступку Требований в соответствии с ДУПТ несет Покупатель.</w:t>
      </w:r>
    </w:p>
    <w:p w14:paraId="489CAA62" w14:textId="77777777" w:rsidR="00534566" w:rsidRDefault="00534566" w:rsidP="007B588F">
      <w:pPr>
        <w:ind w:firstLine="709"/>
        <w:jc w:val="both"/>
        <w:rPr>
          <w:b/>
          <w:bCs/>
        </w:rPr>
      </w:pPr>
    </w:p>
    <w:p w14:paraId="1503C127" w14:textId="3F0B9BEB" w:rsidR="007B588F" w:rsidRPr="00F27599" w:rsidRDefault="00E64E7A" w:rsidP="007B588F">
      <w:pPr>
        <w:ind w:firstLine="709"/>
        <w:jc w:val="both"/>
      </w:pPr>
      <w:r w:rsidRPr="00E64E7A">
        <w:t xml:space="preserve">Организатор </w:t>
      </w:r>
      <w:r>
        <w:t>т</w:t>
      </w:r>
      <w:r w:rsidRPr="00E64E7A">
        <w:t xml:space="preserve">оргов по указанию Банка «ТРАСТ» (ПАО) вправе на любом этапе </w:t>
      </w:r>
      <w:r>
        <w:t>т</w:t>
      </w:r>
      <w:r w:rsidRPr="00E64E7A">
        <w:t>оргов</w:t>
      </w:r>
      <w:r w:rsidR="00A812FE">
        <w:t xml:space="preserve">, </w:t>
      </w:r>
      <w:r w:rsidR="00A812FE" w:rsidRPr="00A812FE">
        <w:t>но</w:t>
      </w:r>
      <w:r w:rsidR="00A812FE">
        <w:rPr>
          <w:rFonts w:ascii="Verdana" w:eastAsia="Verdana" w:hAnsi="Verdana" w:cs="+mn-cs"/>
          <w:kern w:val="24"/>
          <w:sz w:val="20"/>
          <w:szCs w:val="20"/>
        </w:rPr>
        <w:t xml:space="preserve"> </w:t>
      </w:r>
      <w:r w:rsidR="00A812FE" w:rsidRPr="00A812FE">
        <w:t>не позднее чем за 3 (три) дня</w:t>
      </w:r>
      <w:r w:rsidRPr="00E64E7A">
        <w:t xml:space="preserve"> до даты их завершения и определения победителя </w:t>
      </w:r>
      <w:r>
        <w:t>т</w:t>
      </w:r>
      <w:r w:rsidRPr="00E64E7A">
        <w:t>оргов</w:t>
      </w:r>
      <w:r w:rsidR="00A812FE">
        <w:t>,</w:t>
      </w:r>
      <w:r w:rsidRPr="00E64E7A">
        <w:t xml:space="preserve"> завершить </w:t>
      </w:r>
      <w:r>
        <w:t>т</w:t>
      </w:r>
      <w:r w:rsidRPr="00E64E7A">
        <w:t>орги без заключения каких-либо договоров.</w:t>
      </w:r>
    </w:p>
    <w:p w14:paraId="784978B6" w14:textId="1301BC94" w:rsidR="007B588F" w:rsidRPr="00A32438" w:rsidRDefault="00A32438" w:rsidP="00A32438">
      <w:pPr>
        <w:ind w:firstLine="709"/>
        <w:jc w:val="both"/>
      </w:pPr>
      <w:r w:rsidRPr="000F5732">
        <w:t xml:space="preserve">Организатор </w:t>
      </w:r>
      <w:r w:rsidR="000F5732">
        <w:t>т</w:t>
      </w:r>
      <w:r w:rsidRPr="000F5732">
        <w:t>оргов по указанию Банка «ТРАСТ» (ПАО) в</w:t>
      </w:r>
      <w:r w:rsidR="000836FB" w:rsidRPr="000F5732">
        <w:t>носит изменения в документацию о проведении т</w:t>
      </w:r>
      <w:r w:rsidRPr="000F5732">
        <w:t xml:space="preserve">оргов в срок не позднее, чем за 1 (один) рабочий день до даты окончания срока подачи заявок на участие в </w:t>
      </w:r>
      <w:r w:rsidR="000F5732">
        <w:t>т</w:t>
      </w:r>
      <w:r w:rsidRPr="000F5732">
        <w:t>оргах (</w:t>
      </w:r>
      <w:r w:rsidR="000F5732" w:rsidRPr="000F5732">
        <w:t xml:space="preserve">в части внесения изменений в условия договоров, заключаемых по итогам </w:t>
      </w:r>
      <w:r w:rsidR="000F5732">
        <w:t>т</w:t>
      </w:r>
      <w:r w:rsidR="000F5732" w:rsidRPr="000F5732">
        <w:t xml:space="preserve">оргов, и условия проведения </w:t>
      </w:r>
      <w:r w:rsidR="000F5732">
        <w:t>т</w:t>
      </w:r>
      <w:r w:rsidR="000F5732" w:rsidRPr="000F5732">
        <w:t>оргов</w:t>
      </w:r>
      <w:r w:rsidRPr="000F5732">
        <w:t xml:space="preserve">) и в срок не позднее, чем до даты окончания срока подачи заявок на участие в </w:t>
      </w:r>
      <w:r w:rsidR="000F5732">
        <w:t>т</w:t>
      </w:r>
      <w:r w:rsidRPr="000F5732">
        <w:t>оргах (в части исправления технических ошибок).</w:t>
      </w:r>
    </w:p>
    <w:p w14:paraId="6DFFC0EA" w14:textId="77777777" w:rsidR="00A32438" w:rsidRDefault="00A32438" w:rsidP="007B588F">
      <w:pPr>
        <w:autoSpaceDE w:val="0"/>
        <w:autoSpaceDN w:val="0"/>
        <w:adjustRightInd w:val="0"/>
        <w:ind w:firstLine="720"/>
        <w:jc w:val="both"/>
        <w:rPr>
          <w:b/>
          <w:color w:val="000000"/>
        </w:rPr>
      </w:pPr>
    </w:p>
    <w:p w14:paraId="35A8D0AF" w14:textId="22BDFF81" w:rsidR="007B588F" w:rsidRPr="00842A6A" w:rsidRDefault="007B588F" w:rsidP="007B588F">
      <w:pPr>
        <w:autoSpaceDE w:val="0"/>
        <w:autoSpaceDN w:val="0"/>
        <w:adjustRightInd w:val="0"/>
        <w:ind w:firstLine="720"/>
        <w:jc w:val="both"/>
        <w:rPr>
          <w:b/>
          <w:color w:val="000000"/>
        </w:rPr>
      </w:pPr>
      <w:r w:rsidRPr="00842A6A">
        <w:rPr>
          <w:b/>
          <w:color w:val="000000"/>
        </w:rPr>
        <w:t>Аукцион признается несостоявшимся, если:</w:t>
      </w:r>
    </w:p>
    <w:p w14:paraId="285A9913" w14:textId="77777777" w:rsidR="007B588F" w:rsidRPr="00842A6A" w:rsidRDefault="007B588F" w:rsidP="007B588F">
      <w:pPr>
        <w:ind w:firstLine="709"/>
        <w:rPr>
          <w:b/>
        </w:rPr>
      </w:pPr>
      <w:r w:rsidRPr="00842A6A">
        <w:rPr>
          <w:b/>
        </w:rPr>
        <w:t>1.</w:t>
      </w:r>
      <w:r w:rsidRPr="00842A6A">
        <w:rPr>
          <w:b/>
        </w:rPr>
        <w:tab/>
        <w:t xml:space="preserve">не поступило ни одной заявки на участие в аукционе; </w:t>
      </w:r>
    </w:p>
    <w:p w14:paraId="36AF3D07" w14:textId="77777777" w:rsidR="007B588F" w:rsidRPr="00842A6A" w:rsidRDefault="007B588F" w:rsidP="007B588F">
      <w:pPr>
        <w:ind w:firstLine="709"/>
        <w:rPr>
          <w:b/>
        </w:rPr>
      </w:pPr>
      <w:r w:rsidRPr="00842A6A">
        <w:rPr>
          <w:b/>
        </w:rPr>
        <w:t>2.</w:t>
      </w:r>
      <w:r w:rsidRPr="00842A6A">
        <w:rPr>
          <w:b/>
        </w:rPr>
        <w:tab/>
        <w:t xml:space="preserve">ни один Претендент не допущен к участию в аукционе; </w:t>
      </w:r>
    </w:p>
    <w:p w14:paraId="7BC50830" w14:textId="77777777" w:rsidR="007B588F" w:rsidRPr="00842A6A" w:rsidRDefault="007B588F" w:rsidP="007B588F">
      <w:pPr>
        <w:ind w:firstLine="709"/>
        <w:rPr>
          <w:b/>
        </w:rPr>
      </w:pPr>
      <w:r w:rsidRPr="00842A6A">
        <w:rPr>
          <w:b/>
        </w:rPr>
        <w:t>3.</w:t>
      </w:r>
      <w:r w:rsidRPr="00842A6A">
        <w:rPr>
          <w:b/>
        </w:rPr>
        <w:tab/>
        <w:t xml:space="preserve">ни один из участников не сделал предложение о цене; </w:t>
      </w:r>
    </w:p>
    <w:p w14:paraId="50D800B0" w14:textId="77777777" w:rsidR="007B588F" w:rsidRDefault="007B588F" w:rsidP="007B588F">
      <w:pPr>
        <w:ind w:firstLine="709"/>
      </w:pPr>
      <w:r w:rsidRPr="00842A6A">
        <w:rPr>
          <w:b/>
        </w:rPr>
        <w:t>4.</w:t>
      </w:r>
      <w:r w:rsidRPr="00842A6A">
        <w:rPr>
          <w:b/>
        </w:rPr>
        <w:tab/>
        <w:t>к участию в аукционе допущен один участник.</w:t>
      </w:r>
    </w:p>
    <w:p w14:paraId="099F4578" w14:textId="77777777" w:rsidR="007B588F" w:rsidRPr="005F7722" w:rsidRDefault="007B588F" w:rsidP="007B588F">
      <w:pPr>
        <w:ind w:firstLine="709"/>
        <w:jc w:val="both"/>
      </w:pPr>
    </w:p>
    <w:p w14:paraId="3E38C4CA" w14:textId="77777777" w:rsidR="007B588F" w:rsidRPr="006E7FAB" w:rsidRDefault="007B588F" w:rsidP="007B588F">
      <w:pPr>
        <w:jc w:val="both"/>
      </w:pPr>
    </w:p>
    <w:p w14:paraId="78FCDD9D" w14:textId="42A415D3" w:rsidR="007B0176" w:rsidRDefault="007B0176" w:rsidP="007B588F">
      <w:pPr>
        <w:autoSpaceDE w:val="0"/>
        <w:autoSpaceDN w:val="0"/>
        <w:adjustRightInd w:val="0"/>
        <w:ind w:firstLine="720"/>
        <w:jc w:val="both"/>
        <w:rPr>
          <w:bCs/>
        </w:rPr>
      </w:pPr>
    </w:p>
    <w:sectPr w:rsidR="007B0176" w:rsidSect="0030696F">
      <w:pgSz w:w="11906" w:h="16838"/>
      <w:pgMar w:top="28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3778" w14:textId="77777777" w:rsidR="00B049C0" w:rsidRDefault="00B049C0" w:rsidP="00D4179C">
      <w:r>
        <w:separator/>
      </w:r>
    </w:p>
  </w:endnote>
  <w:endnote w:type="continuationSeparator" w:id="0">
    <w:p w14:paraId="36EE8F11" w14:textId="77777777" w:rsidR="00B049C0" w:rsidRDefault="00B049C0"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n-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23E5" w14:textId="77777777" w:rsidR="00B049C0" w:rsidRDefault="00B049C0" w:rsidP="00D4179C">
      <w:r>
        <w:separator/>
      </w:r>
    </w:p>
  </w:footnote>
  <w:footnote w:type="continuationSeparator" w:id="0">
    <w:p w14:paraId="59567AB7" w14:textId="77777777" w:rsidR="00B049C0" w:rsidRDefault="00B049C0" w:rsidP="00D4179C">
      <w:r>
        <w:continuationSeparator/>
      </w:r>
    </w:p>
  </w:footnote>
  <w:footnote w:id="1">
    <w:p w14:paraId="79F07E30" w14:textId="15CD8B62" w:rsidR="00FB563E" w:rsidRPr="00EA1B9E" w:rsidRDefault="00FB563E" w:rsidP="00EA1B9E">
      <w:pPr>
        <w:pStyle w:val="af3"/>
        <w:jc w:val="both"/>
        <w:rPr>
          <w:lang w:val="ru-RU"/>
        </w:rPr>
      </w:pPr>
      <w:r>
        <w:rPr>
          <w:rStyle w:val="af5"/>
        </w:rPr>
        <w:footnoteRef/>
      </w:r>
      <w:r w:rsidRPr="00EA1B9E">
        <w:rPr>
          <w:lang w:val="ru-RU"/>
        </w:rPr>
        <w:t xml:space="preserve"> Информация об актуальном размере задолженности предоставлена по состоянию на 19.10.2022г. (не включает размер пеней).</w:t>
      </w:r>
    </w:p>
  </w:footnote>
  <w:footnote w:id="2">
    <w:p w14:paraId="79AE5E47" w14:textId="77777777" w:rsidR="00FB563E" w:rsidRPr="00E41EBC" w:rsidRDefault="00FB563E" w:rsidP="000E7D02">
      <w:pPr>
        <w:pStyle w:val="af3"/>
        <w:jc w:val="both"/>
        <w:rPr>
          <w:rFonts w:eastAsia="Courier New"/>
          <w:color w:val="000000"/>
          <w:sz w:val="18"/>
          <w:szCs w:val="18"/>
          <w:lang w:val="ru-RU" w:bidi="ru-RU"/>
        </w:rPr>
      </w:pPr>
      <w:r>
        <w:rPr>
          <w:rStyle w:val="af5"/>
        </w:rPr>
        <w:footnoteRef/>
      </w:r>
      <w:r w:rsidRPr="00E41EBC">
        <w:rPr>
          <w:lang w:val="ru-RU"/>
        </w:rPr>
        <w:t xml:space="preserve"> </w:t>
      </w:r>
      <w:r w:rsidRPr="00E41EBC">
        <w:rPr>
          <w:rFonts w:eastAsia="Courier New"/>
          <w:color w:val="000000"/>
          <w:sz w:val="18"/>
          <w:szCs w:val="18"/>
          <w:lang w:val="ru-RU" w:bidi="ru-RU"/>
        </w:rPr>
        <w:t xml:space="preserve">К лицам недружественных государств относятся: </w:t>
      </w:r>
    </w:p>
    <w:p w14:paraId="3163B2EB" w14:textId="77777777" w:rsidR="00FB563E" w:rsidRPr="00E41EBC" w:rsidRDefault="00FB563E" w:rsidP="000E7D02">
      <w:pPr>
        <w:widowControl w:val="0"/>
        <w:jc w:val="both"/>
        <w:rPr>
          <w:rFonts w:eastAsia="Courier New"/>
          <w:color w:val="000000"/>
          <w:sz w:val="18"/>
          <w:szCs w:val="18"/>
          <w:lang w:bidi="ru-RU"/>
        </w:rPr>
      </w:pPr>
      <w:r w:rsidRPr="00E41EBC">
        <w:rPr>
          <w:rFonts w:eastAsia="Courier New"/>
          <w:color w:val="000000"/>
          <w:sz w:val="18"/>
          <w:szCs w:val="18"/>
          <w:lang w:bidi="ru-RU"/>
        </w:rPr>
        <w:t>- иностранные лица, имеющие регистрацию и/или гражданство и/или ведущие хозяйственную деятельность в недружественном государстве;</w:t>
      </w:r>
    </w:p>
    <w:p w14:paraId="58D3B537" w14:textId="77777777" w:rsidR="00FB563E" w:rsidRPr="00E41EBC" w:rsidRDefault="00FB563E" w:rsidP="000E7D02">
      <w:pPr>
        <w:widowControl w:val="0"/>
        <w:jc w:val="both"/>
        <w:rPr>
          <w:rFonts w:eastAsia="Courier New"/>
          <w:color w:val="000000"/>
          <w:sz w:val="18"/>
          <w:szCs w:val="18"/>
          <w:lang w:bidi="ru-RU"/>
        </w:rPr>
      </w:pPr>
      <w:r w:rsidRPr="00E41EBC">
        <w:rPr>
          <w:rFonts w:eastAsia="Courier New"/>
          <w:color w:val="000000"/>
          <w:sz w:val="18"/>
          <w:szCs w:val="18"/>
          <w:lang w:bidi="ru-RU"/>
        </w:rPr>
        <w:t xml:space="preserve">-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 </w:t>
      </w:r>
    </w:p>
    <w:p w14:paraId="4CDBE2A2" w14:textId="77777777" w:rsidR="00FB563E" w:rsidRPr="00E41EBC" w:rsidRDefault="00FB563E" w:rsidP="0020075A">
      <w:pPr>
        <w:widowControl w:val="0"/>
        <w:rPr>
          <w:rFonts w:eastAsia="Courier New"/>
          <w:color w:val="000000"/>
          <w:sz w:val="18"/>
          <w:szCs w:val="18"/>
          <w:lang w:bidi="ru-RU"/>
        </w:rPr>
      </w:pPr>
    </w:p>
    <w:p w14:paraId="2A925105" w14:textId="77777777" w:rsidR="00FB563E" w:rsidRPr="00E41EBC" w:rsidRDefault="00FB563E" w:rsidP="000E7D02">
      <w:pPr>
        <w:widowControl w:val="0"/>
        <w:jc w:val="both"/>
        <w:rPr>
          <w:rFonts w:eastAsia="Courier New"/>
          <w:color w:val="000000"/>
          <w:sz w:val="18"/>
          <w:szCs w:val="18"/>
          <w:lang w:bidi="ru-RU"/>
        </w:rPr>
      </w:pPr>
      <w:r w:rsidRPr="00E41EBC">
        <w:rPr>
          <w:rFonts w:eastAsia="Courier New"/>
          <w:color w:val="000000"/>
          <w:sz w:val="18"/>
          <w:szCs w:val="18"/>
          <w:lang w:bidi="ru-RU"/>
        </w:rPr>
        <w:t xml:space="preserve">К лицам недружественных государств не относятся: </w:t>
      </w:r>
    </w:p>
    <w:p w14:paraId="4A3B036F" w14:textId="77777777" w:rsidR="00FB563E" w:rsidRPr="00E41EBC" w:rsidRDefault="00FB563E" w:rsidP="000E7D02">
      <w:pPr>
        <w:widowControl w:val="0"/>
        <w:jc w:val="both"/>
        <w:rPr>
          <w:rFonts w:eastAsia="Courier New"/>
          <w:color w:val="000000"/>
          <w:sz w:val="18"/>
          <w:szCs w:val="18"/>
          <w:lang w:bidi="ru-RU"/>
        </w:rPr>
      </w:pPr>
      <w:r w:rsidRPr="00E41EBC">
        <w:rPr>
          <w:rFonts w:eastAsia="Courier New"/>
          <w:color w:val="000000"/>
          <w:sz w:val="18"/>
          <w:szCs w:val="18"/>
          <w:lang w:bidi="ru-RU"/>
        </w:rPr>
        <w:t>- специальные иностранные лица,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p w14:paraId="54FF9243" w14:textId="77777777" w:rsidR="00FB563E" w:rsidRPr="009039FA" w:rsidRDefault="00FB563E" w:rsidP="0020075A">
      <w:pPr>
        <w:pStyle w:val="af3"/>
        <w:rPr>
          <w:rFonts w:ascii="Calibri" w:hAnsi="Calibri"/>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214970"/>
    <w:multiLevelType w:val="hybridMultilevel"/>
    <w:tmpl w:val="FF9A6D7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A62D54"/>
    <w:multiLevelType w:val="hybridMultilevel"/>
    <w:tmpl w:val="4EE666E4"/>
    <w:lvl w:ilvl="0" w:tplc="871C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6"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10"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37F576DE"/>
    <w:multiLevelType w:val="hybridMultilevel"/>
    <w:tmpl w:val="9722908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D73657"/>
    <w:multiLevelType w:val="hybridMultilevel"/>
    <w:tmpl w:val="2154FFC6"/>
    <w:lvl w:ilvl="0" w:tplc="752819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7"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21"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3"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4"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AA745E"/>
    <w:multiLevelType w:val="hybridMultilevel"/>
    <w:tmpl w:val="4D9EF4C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7460241">
    <w:abstractNumId w:val="10"/>
  </w:num>
  <w:num w:numId="2" w16cid:durableId="1191183617">
    <w:abstractNumId w:val="4"/>
  </w:num>
  <w:num w:numId="3" w16cid:durableId="1319335806">
    <w:abstractNumId w:val="9"/>
  </w:num>
  <w:num w:numId="4" w16cid:durableId="632830160">
    <w:abstractNumId w:val="19"/>
  </w:num>
  <w:num w:numId="5" w16cid:durableId="1601914557">
    <w:abstractNumId w:val="25"/>
  </w:num>
  <w:num w:numId="6" w16cid:durableId="658189763">
    <w:abstractNumId w:val="22"/>
  </w:num>
  <w:num w:numId="7" w16cid:durableId="1388145489">
    <w:abstractNumId w:val="14"/>
  </w:num>
  <w:num w:numId="8" w16cid:durableId="1598977718">
    <w:abstractNumId w:val="5"/>
  </w:num>
  <w:num w:numId="9" w16cid:durableId="7780651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8448356">
    <w:abstractNumId w:val="13"/>
  </w:num>
  <w:num w:numId="11" w16cid:durableId="1898129600">
    <w:abstractNumId w:val="0"/>
  </w:num>
  <w:num w:numId="12" w16cid:durableId="658191705">
    <w:abstractNumId w:val="20"/>
  </w:num>
  <w:num w:numId="13" w16cid:durableId="883442242">
    <w:abstractNumId w:val="16"/>
  </w:num>
  <w:num w:numId="14" w16cid:durableId="1253930869">
    <w:abstractNumId w:val="24"/>
  </w:num>
  <w:num w:numId="15" w16cid:durableId="1217206995">
    <w:abstractNumId w:val="17"/>
  </w:num>
  <w:num w:numId="16" w16cid:durableId="2117363256">
    <w:abstractNumId w:val="6"/>
  </w:num>
  <w:num w:numId="17" w16cid:durableId="908611187">
    <w:abstractNumId w:val="21"/>
  </w:num>
  <w:num w:numId="18" w16cid:durableId="12246068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7501658">
    <w:abstractNumId w:val="18"/>
  </w:num>
  <w:num w:numId="20" w16cid:durableId="1763840197">
    <w:abstractNumId w:val="7"/>
  </w:num>
  <w:num w:numId="21" w16cid:durableId="993946478">
    <w:abstractNumId w:val="1"/>
  </w:num>
  <w:num w:numId="22" w16cid:durableId="1908570891">
    <w:abstractNumId w:val="8"/>
  </w:num>
  <w:num w:numId="23" w16cid:durableId="673993858">
    <w:abstractNumId w:val="3"/>
  </w:num>
  <w:num w:numId="24" w16cid:durableId="875117997">
    <w:abstractNumId w:val="2"/>
  </w:num>
  <w:num w:numId="25" w16cid:durableId="1674068548">
    <w:abstractNumId w:val="26"/>
  </w:num>
  <w:num w:numId="26" w16cid:durableId="1758625668">
    <w:abstractNumId w:val="12"/>
  </w:num>
  <w:num w:numId="27" w16cid:durableId="3029253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6384"/>
    <w:rsid w:val="00010A3A"/>
    <w:rsid w:val="00010CED"/>
    <w:rsid w:val="00011C92"/>
    <w:rsid w:val="00011E78"/>
    <w:rsid w:val="00012776"/>
    <w:rsid w:val="000127D7"/>
    <w:rsid w:val="00012D9B"/>
    <w:rsid w:val="000131F1"/>
    <w:rsid w:val="0001339B"/>
    <w:rsid w:val="000133A3"/>
    <w:rsid w:val="000136E9"/>
    <w:rsid w:val="00016222"/>
    <w:rsid w:val="000163E8"/>
    <w:rsid w:val="00017D2C"/>
    <w:rsid w:val="000213CD"/>
    <w:rsid w:val="000225BB"/>
    <w:rsid w:val="00022FD0"/>
    <w:rsid w:val="00023D2F"/>
    <w:rsid w:val="00023D74"/>
    <w:rsid w:val="000242AF"/>
    <w:rsid w:val="00024A6D"/>
    <w:rsid w:val="00024BCF"/>
    <w:rsid w:val="00024DF9"/>
    <w:rsid w:val="00025376"/>
    <w:rsid w:val="000268AC"/>
    <w:rsid w:val="00030023"/>
    <w:rsid w:val="000317EA"/>
    <w:rsid w:val="000331DF"/>
    <w:rsid w:val="000338AD"/>
    <w:rsid w:val="000342B4"/>
    <w:rsid w:val="00035ED8"/>
    <w:rsid w:val="00035FA2"/>
    <w:rsid w:val="00037F9D"/>
    <w:rsid w:val="000422E7"/>
    <w:rsid w:val="00043D1A"/>
    <w:rsid w:val="00044398"/>
    <w:rsid w:val="000450A0"/>
    <w:rsid w:val="00045A1E"/>
    <w:rsid w:val="00045DF1"/>
    <w:rsid w:val="00046121"/>
    <w:rsid w:val="00046BC7"/>
    <w:rsid w:val="00046E09"/>
    <w:rsid w:val="00047133"/>
    <w:rsid w:val="00047140"/>
    <w:rsid w:val="000472AD"/>
    <w:rsid w:val="0004758D"/>
    <w:rsid w:val="00047AEA"/>
    <w:rsid w:val="00053BA9"/>
    <w:rsid w:val="00053D26"/>
    <w:rsid w:val="000545D2"/>
    <w:rsid w:val="0005495D"/>
    <w:rsid w:val="00055B93"/>
    <w:rsid w:val="00055C48"/>
    <w:rsid w:val="00056C58"/>
    <w:rsid w:val="000603F2"/>
    <w:rsid w:val="000612E7"/>
    <w:rsid w:val="000625B4"/>
    <w:rsid w:val="0006293E"/>
    <w:rsid w:val="00063CA2"/>
    <w:rsid w:val="00065596"/>
    <w:rsid w:val="000656DA"/>
    <w:rsid w:val="00065C71"/>
    <w:rsid w:val="000675A8"/>
    <w:rsid w:val="0007074E"/>
    <w:rsid w:val="00074A42"/>
    <w:rsid w:val="00075E31"/>
    <w:rsid w:val="000760B3"/>
    <w:rsid w:val="00076595"/>
    <w:rsid w:val="000767E2"/>
    <w:rsid w:val="00081F9C"/>
    <w:rsid w:val="00082BA4"/>
    <w:rsid w:val="000836FB"/>
    <w:rsid w:val="00085070"/>
    <w:rsid w:val="00085F13"/>
    <w:rsid w:val="0008605F"/>
    <w:rsid w:val="00086A50"/>
    <w:rsid w:val="00086C78"/>
    <w:rsid w:val="00086E09"/>
    <w:rsid w:val="000871C9"/>
    <w:rsid w:val="00092F45"/>
    <w:rsid w:val="000951A0"/>
    <w:rsid w:val="00096772"/>
    <w:rsid w:val="000A013F"/>
    <w:rsid w:val="000A0FBD"/>
    <w:rsid w:val="000A125A"/>
    <w:rsid w:val="000A2EB6"/>
    <w:rsid w:val="000A5561"/>
    <w:rsid w:val="000A7E8F"/>
    <w:rsid w:val="000C0E9E"/>
    <w:rsid w:val="000C1602"/>
    <w:rsid w:val="000C5AE6"/>
    <w:rsid w:val="000C6615"/>
    <w:rsid w:val="000C6E5F"/>
    <w:rsid w:val="000D0809"/>
    <w:rsid w:val="000D0A68"/>
    <w:rsid w:val="000D0C7A"/>
    <w:rsid w:val="000D2CD4"/>
    <w:rsid w:val="000D357F"/>
    <w:rsid w:val="000D3D39"/>
    <w:rsid w:val="000D436B"/>
    <w:rsid w:val="000D4585"/>
    <w:rsid w:val="000D5072"/>
    <w:rsid w:val="000D5101"/>
    <w:rsid w:val="000D5C33"/>
    <w:rsid w:val="000D5CAE"/>
    <w:rsid w:val="000D5D72"/>
    <w:rsid w:val="000D6122"/>
    <w:rsid w:val="000E1FEA"/>
    <w:rsid w:val="000E4FB9"/>
    <w:rsid w:val="000E5254"/>
    <w:rsid w:val="000E5A92"/>
    <w:rsid w:val="000E5AFA"/>
    <w:rsid w:val="000E6EEF"/>
    <w:rsid w:val="000E7D02"/>
    <w:rsid w:val="000F16C3"/>
    <w:rsid w:val="000F254B"/>
    <w:rsid w:val="000F2E07"/>
    <w:rsid w:val="000F2FEF"/>
    <w:rsid w:val="000F3DC1"/>
    <w:rsid w:val="000F3E3A"/>
    <w:rsid w:val="000F3F6D"/>
    <w:rsid w:val="000F4B44"/>
    <w:rsid w:val="000F5732"/>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3E77"/>
    <w:rsid w:val="00134E50"/>
    <w:rsid w:val="001379AB"/>
    <w:rsid w:val="001406C9"/>
    <w:rsid w:val="00140BB4"/>
    <w:rsid w:val="001429E3"/>
    <w:rsid w:val="00144B74"/>
    <w:rsid w:val="00144CAA"/>
    <w:rsid w:val="00144E63"/>
    <w:rsid w:val="0014537E"/>
    <w:rsid w:val="001468C2"/>
    <w:rsid w:val="00146AFB"/>
    <w:rsid w:val="0015228B"/>
    <w:rsid w:val="00152488"/>
    <w:rsid w:val="00152517"/>
    <w:rsid w:val="00155C5C"/>
    <w:rsid w:val="00156AA2"/>
    <w:rsid w:val="00157FD1"/>
    <w:rsid w:val="00161062"/>
    <w:rsid w:val="00161A78"/>
    <w:rsid w:val="00163B14"/>
    <w:rsid w:val="00163E71"/>
    <w:rsid w:val="00164826"/>
    <w:rsid w:val="00164CA5"/>
    <w:rsid w:val="00166F6E"/>
    <w:rsid w:val="0017450F"/>
    <w:rsid w:val="00174905"/>
    <w:rsid w:val="00175465"/>
    <w:rsid w:val="00175673"/>
    <w:rsid w:val="00176C84"/>
    <w:rsid w:val="0017790A"/>
    <w:rsid w:val="00177EA2"/>
    <w:rsid w:val="00181556"/>
    <w:rsid w:val="00182C26"/>
    <w:rsid w:val="001843A0"/>
    <w:rsid w:val="001849A2"/>
    <w:rsid w:val="00184A54"/>
    <w:rsid w:val="00185E3E"/>
    <w:rsid w:val="00185F1D"/>
    <w:rsid w:val="00186EC2"/>
    <w:rsid w:val="00187301"/>
    <w:rsid w:val="00190038"/>
    <w:rsid w:val="00191374"/>
    <w:rsid w:val="00192976"/>
    <w:rsid w:val="00194429"/>
    <w:rsid w:val="00194E5E"/>
    <w:rsid w:val="0019753F"/>
    <w:rsid w:val="0019763A"/>
    <w:rsid w:val="001A01A2"/>
    <w:rsid w:val="001A04D9"/>
    <w:rsid w:val="001A052E"/>
    <w:rsid w:val="001A150F"/>
    <w:rsid w:val="001A1AE1"/>
    <w:rsid w:val="001A2057"/>
    <w:rsid w:val="001A2818"/>
    <w:rsid w:val="001A2EAD"/>
    <w:rsid w:val="001A3596"/>
    <w:rsid w:val="001A493D"/>
    <w:rsid w:val="001A538C"/>
    <w:rsid w:val="001A7176"/>
    <w:rsid w:val="001A748B"/>
    <w:rsid w:val="001B05F8"/>
    <w:rsid w:val="001B0AF4"/>
    <w:rsid w:val="001B0EE3"/>
    <w:rsid w:val="001B53C5"/>
    <w:rsid w:val="001C0164"/>
    <w:rsid w:val="001C382D"/>
    <w:rsid w:val="001C6FBB"/>
    <w:rsid w:val="001C7D73"/>
    <w:rsid w:val="001D04F4"/>
    <w:rsid w:val="001D2684"/>
    <w:rsid w:val="001D2780"/>
    <w:rsid w:val="001D31B3"/>
    <w:rsid w:val="001D3ED8"/>
    <w:rsid w:val="001D4473"/>
    <w:rsid w:val="001D5746"/>
    <w:rsid w:val="001D66BE"/>
    <w:rsid w:val="001D7C84"/>
    <w:rsid w:val="001E00CB"/>
    <w:rsid w:val="001E0DAE"/>
    <w:rsid w:val="001E1959"/>
    <w:rsid w:val="001E23EC"/>
    <w:rsid w:val="001E3C77"/>
    <w:rsid w:val="001E415F"/>
    <w:rsid w:val="001E4395"/>
    <w:rsid w:val="001E6879"/>
    <w:rsid w:val="001F00FE"/>
    <w:rsid w:val="001F1E2D"/>
    <w:rsid w:val="001F2F31"/>
    <w:rsid w:val="001F471F"/>
    <w:rsid w:val="001F5AF5"/>
    <w:rsid w:val="001F5DB4"/>
    <w:rsid w:val="001F6084"/>
    <w:rsid w:val="001F6D72"/>
    <w:rsid w:val="001F76DF"/>
    <w:rsid w:val="001F79E9"/>
    <w:rsid w:val="0020075A"/>
    <w:rsid w:val="002008E3"/>
    <w:rsid w:val="00201592"/>
    <w:rsid w:val="002025B9"/>
    <w:rsid w:val="002028EF"/>
    <w:rsid w:val="00202FB4"/>
    <w:rsid w:val="002037D6"/>
    <w:rsid w:val="00203EED"/>
    <w:rsid w:val="00204CAD"/>
    <w:rsid w:val="00205F01"/>
    <w:rsid w:val="00206449"/>
    <w:rsid w:val="00206AC4"/>
    <w:rsid w:val="00207159"/>
    <w:rsid w:val="002073E7"/>
    <w:rsid w:val="00210843"/>
    <w:rsid w:val="00211472"/>
    <w:rsid w:val="00213980"/>
    <w:rsid w:val="00214956"/>
    <w:rsid w:val="00214B98"/>
    <w:rsid w:val="002158E5"/>
    <w:rsid w:val="0022129E"/>
    <w:rsid w:val="00222C0E"/>
    <w:rsid w:val="002232D6"/>
    <w:rsid w:val="002233DB"/>
    <w:rsid w:val="00223CD7"/>
    <w:rsid w:val="002246EA"/>
    <w:rsid w:val="00224CDD"/>
    <w:rsid w:val="00225E3E"/>
    <w:rsid w:val="0023086C"/>
    <w:rsid w:val="002325AB"/>
    <w:rsid w:val="002336B2"/>
    <w:rsid w:val="00233ACF"/>
    <w:rsid w:val="002344BA"/>
    <w:rsid w:val="00234705"/>
    <w:rsid w:val="00234AF1"/>
    <w:rsid w:val="00234F9B"/>
    <w:rsid w:val="0024097E"/>
    <w:rsid w:val="00241074"/>
    <w:rsid w:val="0024234A"/>
    <w:rsid w:val="00243E3D"/>
    <w:rsid w:val="00246C8A"/>
    <w:rsid w:val="00247552"/>
    <w:rsid w:val="002507B9"/>
    <w:rsid w:val="0025268A"/>
    <w:rsid w:val="002557F2"/>
    <w:rsid w:val="0025761F"/>
    <w:rsid w:val="00257DB3"/>
    <w:rsid w:val="00261958"/>
    <w:rsid w:val="002621EB"/>
    <w:rsid w:val="0026358E"/>
    <w:rsid w:val="002637A6"/>
    <w:rsid w:val="0026397E"/>
    <w:rsid w:val="002652CC"/>
    <w:rsid w:val="0026628A"/>
    <w:rsid w:val="002662C2"/>
    <w:rsid w:val="002675DA"/>
    <w:rsid w:val="00272BAA"/>
    <w:rsid w:val="002739C0"/>
    <w:rsid w:val="00273CCF"/>
    <w:rsid w:val="00275FAB"/>
    <w:rsid w:val="00276843"/>
    <w:rsid w:val="002773EA"/>
    <w:rsid w:val="00280270"/>
    <w:rsid w:val="00281A25"/>
    <w:rsid w:val="0028216E"/>
    <w:rsid w:val="00283C70"/>
    <w:rsid w:val="00283EDE"/>
    <w:rsid w:val="002862B9"/>
    <w:rsid w:val="002871E1"/>
    <w:rsid w:val="00287A63"/>
    <w:rsid w:val="00290588"/>
    <w:rsid w:val="002907D5"/>
    <w:rsid w:val="00290800"/>
    <w:rsid w:val="00291D5D"/>
    <w:rsid w:val="0029211F"/>
    <w:rsid w:val="002950B3"/>
    <w:rsid w:val="00295617"/>
    <w:rsid w:val="00295771"/>
    <w:rsid w:val="002969BA"/>
    <w:rsid w:val="0029702E"/>
    <w:rsid w:val="002A00FC"/>
    <w:rsid w:val="002A0E87"/>
    <w:rsid w:val="002A37EA"/>
    <w:rsid w:val="002A3BEE"/>
    <w:rsid w:val="002A3EC7"/>
    <w:rsid w:val="002A40CC"/>
    <w:rsid w:val="002A53DD"/>
    <w:rsid w:val="002A563B"/>
    <w:rsid w:val="002A6FC8"/>
    <w:rsid w:val="002A7A27"/>
    <w:rsid w:val="002B0A5F"/>
    <w:rsid w:val="002B1901"/>
    <w:rsid w:val="002B336E"/>
    <w:rsid w:val="002B3968"/>
    <w:rsid w:val="002B4A07"/>
    <w:rsid w:val="002B65FF"/>
    <w:rsid w:val="002B66D6"/>
    <w:rsid w:val="002B71C0"/>
    <w:rsid w:val="002C04F1"/>
    <w:rsid w:val="002C25CA"/>
    <w:rsid w:val="002C279C"/>
    <w:rsid w:val="002C2804"/>
    <w:rsid w:val="002C396E"/>
    <w:rsid w:val="002C4F7B"/>
    <w:rsid w:val="002C534F"/>
    <w:rsid w:val="002C75C1"/>
    <w:rsid w:val="002C7770"/>
    <w:rsid w:val="002D2496"/>
    <w:rsid w:val="002D2A24"/>
    <w:rsid w:val="002D38D1"/>
    <w:rsid w:val="002D5EC0"/>
    <w:rsid w:val="002D5FF6"/>
    <w:rsid w:val="002D6933"/>
    <w:rsid w:val="002D6995"/>
    <w:rsid w:val="002D71ED"/>
    <w:rsid w:val="002D75C2"/>
    <w:rsid w:val="002D7AB8"/>
    <w:rsid w:val="002E3FC2"/>
    <w:rsid w:val="002E4BFF"/>
    <w:rsid w:val="002E6CF9"/>
    <w:rsid w:val="002E7DFF"/>
    <w:rsid w:val="002F0B5A"/>
    <w:rsid w:val="002F0FF2"/>
    <w:rsid w:val="002F11E5"/>
    <w:rsid w:val="002F2821"/>
    <w:rsid w:val="002F2AA2"/>
    <w:rsid w:val="002F3B3E"/>
    <w:rsid w:val="002F4AEA"/>
    <w:rsid w:val="00300954"/>
    <w:rsid w:val="0030187B"/>
    <w:rsid w:val="00301A14"/>
    <w:rsid w:val="00301C26"/>
    <w:rsid w:val="0030367F"/>
    <w:rsid w:val="00304657"/>
    <w:rsid w:val="00305579"/>
    <w:rsid w:val="003058FA"/>
    <w:rsid w:val="0030696F"/>
    <w:rsid w:val="00306B88"/>
    <w:rsid w:val="00307819"/>
    <w:rsid w:val="00307854"/>
    <w:rsid w:val="00307D5E"/>
    <w:rsid w:val="00307E4F"/>
    <w:rsid w:val="003101E2"/>
    <w:rsid w:val="00312594"/>
    <w:rsid w:val="0031285D"/>
    <w:rsid w:val="00313563"/>
    <w:rsid w:val="00314162"/>
    <w:rsid w:val="003143BB"/>
    <w:rsid w:val="0031528D"/>
    <w:rsid w:val="003163FD"/>
    <w:rsid w:val="0031700B"/>
    <w:rsid w:val="00317407"/>
    <w:rsid w:val="0031765A"/>
    <w:rsid w:val="00317C86"/>
    <w:rsid w:val="00317D06"/>
    <w:rsid w:val="00317EA6"/>
    <w:rsid w:val="00320BFC"/>
    <w:rsid w:val="00320D84"/>
    <w:rsid w:val="003211C6"/>
    <w:rsid w:val="00321832"/>
    <w:rsid w:val="003235AC"/>
    <w:rsid w:val="0032378F"/>
    <w:rsid w:val="00323A44"/>
    <w:rsid w:val="00324122"/>
    <w:rsid w:val="00324125"/>
    <w:rsid w:val="00326CD1"/>
    <w:rsid w:val="00331B09"/>
    <w:rsid w:val="0033336B"/>
    <w:rsid w:val="00334749"/>
    <w:rsid w:val="00334E57"/>
    <w:rsid w:val="003373F4"/>
    <w:rsid w:val="003373F5"/>
    <w:rsid w:val="003435E4"/>
    <w:rsid w:val="00343A65"/>
    <w:rsid w:val="00344337"/>
    <w:rsid w:val="003450A1"/>
    <w:rsid w:val="0034625C"/>
    <w:rsid w:val="00347339"/>
    <w:rsid w:val="00347391"/>
    <w:rsid w:val="0034776E"/>
    <w:rsid w:val="00347CEA"/>
    <w:rsid w:val="0035448A"/>
    <w:rsid w:val="003544C7"/>
    <w:rsid w:val="0035494F"/>
    <w:rsid w:val="0035566D"/>
    <w:rsid w:val="00356344"/>
    <w:rsid w:val="00356DC6"/>
    <w:rsid w:val="0035752B"/>
    <w:rsid w:val="003604D2"/>
    <w:rsid w:val="0036384D"/>
    <w:rsid w:val="00363C54"/>
    <w:rsid w:val="0036557C"/>
    <w:rsid w:val="00365B27"/>
    <w:rsid w:val="00367827"/>
    <w:rsid w:val="0036797B"/>
    <w:rsid w:val="003715C5"/>
    <w:rsid w:val="00371B2F"/>
    <w:rsid w:val="00371C17"/>
    <w:rsid w:val="0037330A"/>
    <w:rsid w:val="0037405D"/>
    <w:rsid w:val="00375985"/>
    <w:rsid w:val="00375A5F"/>
    <w:rsid w:val="003761F0"/>
    <w:rsid w:val="0037630D"/>
    <w:rsid w:val="00383642"/>
    <w:rsid w:val="00383A6B"/>
    <w:rsid w:val="00386455"/>
    <w:rsid w:val="00387F7E"/>
    <w:rsid w:val="0039188C"/>
    <w:rsid w:val="003919DD"/>
    <w:rsid w:val="0039356C"/>
    <w:rsid w:val="0039588F"/>
    <w:rsid w:val="00395EC0"/>
    <w:rsid w:val="003A03AD"/>
    <w:rsid w:val="003A11B9"/>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2393"/>
    <w:rsid w:val="003C3E99"/>
    <w:rsid w:val="003C6A3D"/>
    <w:rsid w:val="003D0647"/>
    <w:rsid w:val="003D1915"/>
    <w:rsid w:val="003D30A5"/>
    <w:rsid w:val="003D3AE1"/>
    <w:rsid w:val="003D5144"/>
    <w:rsid w:val="003D5910"/>
    <w:rsid w:val="003D7551"/>
    <w:rsid w:val="003D7E2B"/>
    <w:rsid w:val="003E02D0"/>
    <w:rsid w:val="003E1E39"/>
    <w:rsid w:val="003E42D9"/>
    <w:rsid w:val="003E5F58"/>
    <w:rsid w:val="003E5FB1"/>
    <w:rsid w:val="003F2A8F"/>
    <w:rsid w:val="003F38C8"/>
    <w:rsid w:val="003F40F8"/>
    <w:rsid w:val="003F65B9"/>
    <w:rsid w:val="003F68C0"/>
    <w:rsid w:val="00400353"/>
    <w:rsid w:val="004003F8"/>
    <w:rsid w:val="004004D0"/>
    <w:rsid w:val="00400F3F"/>
    <w:rsid w:val="0040136F"/>
    <w:rsid w:val="00401451"/>
    <w:rsid w:val="00401B76"/>
    <w:rsid w:val="004025B5"/>
    <w:rsid w:val="00402EB2"/>
    <w:rsid w:val="00404978"/>
    <w:rsid w:val="00405C89"/>
    <w:rsid w:val="00405F19"/>
    <w:rsid w:val="00406354"/>
    <w:rsid w:val="00407A27"/>
    <w:rsid w:val="00407FB7"/>
    <w:rsid w:val="00410F1E"/>
    <w:rsid w:val="00412417"/>
    <w:rsid w:val="004133A9"/>
    <w:rsid w:val="00413E21"/>
    <w:rsid w:val="00417C4A"/>
    <w:rsid w:val="00421601"/>
    <w:rsid w:val="004232C9"/>
    <w:rsid w:val="004235DE"/>
    <w:rsid w:val="0042593A"/>
    <w:rsid w:val="00425CF5"/>
    <w:rsid w:val="00426EA7"/>
    <w:rsid w:val="00430675"/>
    <w:rsid w:val="004306A6"/>
    <w:rsid w:val="00430872"/>
    <w:rsid w:val="004320F0"/>
    <w:rsid w:val="00433302"/>
    <w:rsid w:val="004343FA"/>
    <w:rsid w:val="004354BC"/>
    <w:rsid w:val="004356DB"/>
    <w:rsid w:val="004359DA"/>
    <w:rsid w:val="00436D4D"/>
    <w:rsid w:val="00436E01"/>
    <w:rsid w:val="00436ED4"/>
    <w:rsid w:val="00440029"/>
    <w:rsid w:val="0044081D"/>
    <w:rsid w:val="00442A08"/>
    <w:rsid w:val="00445189"/>
    <w:rsid w:val="004469AB"/>
    <w:rsid w:val="00451F66"/>
    <w:rsid w:val="004534A5"/>
    <w:rsid w:val="004543AA"/>
    <w:rsid w:val="0045509C"/>
    <w:rsid w:val="004563FD"/>
    <w:rsid w:val="004564C4"/>
    <w:rsid w:val="00457AD6"/>
    <w:rsid w:val="00457ED1"/>
    <w:rsid w:val="00460C7F"/>
    <w:rsid w:val="004610FF"/>
    <w:rsid w:val="0046129B"/>
    <w:rsid w:val="00461A81"/>
    <w:rsid w:val="004624F7"/>
    <w:rsid w:val="00462C44"/>
    <w:rsid w:val="00465340"/>
    <w:rsid w:val="00465446"/>
    <w:rsid w:val="004677CE"/>
    <w:rsid w:val="00470594"/>
    <w:rsid w:val="004709BC"/>
    <w:rsid w:val="00470E4B"/>
    <w:rsid w:val="00471484"/>
    <w:rsid w:val="004725D0"/>
    <w:rsid w:val="004758B8"/>
    <w:rsid w:val="004758DD"/>
    <w:rsid w:val="00477092"/>
    <w:rsid w:val="00477A79"/>
    <w:rsid w:val="00477C0D"/>
    <w:rsid w:val="00481C3E"/>
    <w:rsid w:val="0048201A"/>
    <w:rsid w:val="004820BF"/>
    <w:rsid w:val="00482D91"/>
    <w:rsid w:val="00483237"/>
    <w:rsid w:val="00483366"/>
    <w:rsid w:val="004834C5"/>
    <w:rsid w:val="00483FE2"/>
    <w:rsid w:val="00484134"/>
    <w:rsid w:val="0048598A"/>
    <w:rsid w:val="00485C3F"/>
    <w:rsid w:val="00486512"/>
    <w:rsid w:val="00486D3B"/>
    <w:rsid w:val="004872ED"/>
    <w:rsid w:val="00492841"/>
    <w:rsid w:val="00492E00"/>
    <w:rsid w:val="00493E42"/>
    <w:rsid w:val="00493F4B"/>
    <w:rsid w:val="00497CCC"/>
    <w:rsid w:val="004A0257"/>
    <w:rsid w:val="004A112F"/>
    <w:rsid w:val="004A2104"/>
    <w:rsid w:val="004A299B"/>
    <w:rsid w:val="004A2FE6"/>
    <w:rsid w:val="004A3350"/>
    <w:rsid w:val="004A4B70"/>
    <w:rsid w:val="004A5056"/>
    <w:rsid w:val="004A70D3"/>
    <w:rsid w:val="004A7759"/>
    <w:rsid w:val="004A77F9"/>
    <w:rsid w:val="004B03CC"/>
    <w:rsid w:val="004B50FA"/>
    <w:rsid w:val="004B6768"/>
    <w:rsid w:val="004C0DA8"/>
    <w:rsid w:val="004C27AF"/>
    <w:rsid w:val="004C579D"/>
    <w:rsid w:val="004C6A7C"/>
    <w:rsid w:val="004D050E"/>
    <w:rsid w:val="004D06CF"/>
    <w:rsid w:val="004D20B1"/>
    <w:rsid w:val="004D216C"/>
    <w:rsid w:val="004D22CD"/>
    <w:rsid w:val="004D36B3"/>
    <w:rsid w:val="004D5D02"/>
    <w:rsid w:val="004D6470"/>
    <w:rsid w:val="004D649E"/>
    <w:rsid w:val="004D704B"/>
    <w:rsid w:val="004D7C3D"/>
    <w:rsid w:val="004E070D"/>
    <w:rsid w:val="004E14F9"/>
    <w:rsid w:val="004E1CE1"/>
    <w:rsid w:val="004E3978"/>
    <w:rsid w:val="004E4385"/>
    <w:rsid w:val="004E4BA4"/>
    <w:rsid w:val="004E5601"/>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B79"/>
    <w:rsid w:val="00501FA3"/>
    <w:rsid w:val="0050217C"/>
    <w:rsid w:val="0050512C"/>
    <w:rsid w:val="0050564B"/>
    <w:rsid w:val="00505CB5"/>
    <w:rsid w:val="00506F9E"/>
    <w:rsid w:val="005073C1"/>
    <w:rsid w:val="00507FCA"/>
    <w:rsid w:val="00510968"/>
    <w:rsid w:val="00512314"/>
    <w:rsid w:val="00512899"/>
    <w:rsid w:val="005130C5"/>
    <w:rsid w:val="00513E5A"/>
    <w:rsid w:val="0051597E"/>
    <w:rsid w:val="00517253"/>
    <w:rsid w:val="005177F3"/>
    <w:rsid w:val="00520090"/>
    <w:rsid w:val="005224A1"/>
    <w:rsid w:val="00522719"/>
    <w:rsid w:val="0052490B"/>
    <w:rsid w:val="00524966"/>
    <w:rsid w:val="00525D81"/>
    <w:rsid w:val="00526E65"/>
    <w:rsid w:val="0052789A"/>
    <w:rsid w:val="00527A1A"/>
    <w:rsid w:val="005302EA"/>
    <w:rsid w:val="00531520"/>
    <w:rsid w:val="005335DA"/>
    <w:rsid w:val="00533F4B"/>
    <w:rsid w:val="00534566"/>
    <w:rsid w:val="00534B5F"/>
    <w:rsid w:val="005350A0"/>
    <w:rsid w:val="00536DC0"/>
    <w:rsid w:val="00537977"/>
    <w:rsid w:val="00542042"/>
    <w:rsid w:val="0054247E"/>
    <w:rsid w:val="00542578"/>
    <w:rsid w:val="005442F9"/>
    <w:rsid w:val="0054432A"/>
    <w:rsid w:val="00546702"/>
    <w:rsid w:val="005471EA"/>
    <w:rsid w:val="00550D67"/>
    <w:rsid w:val="00550FD7"/>
    <w:rsid w:val="00551570"/>
    <w:rsid w:val="005519EB"/>
    <w:rsid w:val="00553232"/>
    <w:rsid w:val="00553667"/>
    <w:rsid w:val="00554E4F"/>
    <w:rsid w:val="00555B48"/>
    <w:rsid w:val="00560B00"/>
    <w:rsid w:val="00560D85"/>
    <w:rsid w:val="00563880"/>
    <w:rsid w:val="00564424"/>
    <w:rsid w:val="0056553B"/>
    <w:rsid w:val="00566E7C"/>
    <w:rsid w:val="00567CED"/>
    <w:rsid w:val="00570377"/>
    <w:rsid w:val="005729E9"/>
    <w:rsid w:val="005740C9"/>
    <w:rsid w:val="005748E6"/>
    <w:rsid w:val="00575271"/>
    <w:rsid w:val="00575833"/>
    <w:rsid w:val="00576324"/>
    <w:rsid w:val="00576B4A"/>
    <w:rsid w:val="00576F2C"/>
    <w:rsid w:val="00580A60"/>
    <w:rsid w:val="005817E8"/>
    <w:rsid w:val="005825E6"/>
    <w:rsid w:val="005828A8"/>
    <w:rsid w:val="00582D67"/>
    <w:rsid w:val="005839DA"/>
    <w:rsid w:val="00583A88"/>
    <w:rsid w:val="0058480F"/>
    <w:rsid w:val="005848DA"/>
    <w:rsid w:val="00584ABF"/>
    <w:rsid w:val="00585A7A"/>
    <w:rsid w:val="00587A5D"/>
    <w:rsid w:val="00592DA2"/>
    <w:rsid w:val="005959C7"/>
    <w:rsid w:val="005961A9"/>
    <w:rsid w:val="00596868"/>
    <w:rsid w:val="00596C12"/>
    <w:rsid w:val="00596EC6"/>
    <w:rsid w:val="005A0548"/>
    <w:rsid w:val="005A12CB"/>
    <w:rsid w:val="005A27ED"/>
    <w:rsid w:val="005A3AF6"/>
    <w:rsid w:val="005A7163"/>
    <w:rsid w:val="005A7A66"/>
    <w:rsid w:val="005B0077"/>
    <w:rsid w:val="005B1612"/>
    <w:rsid w:val="005B3B5D"/>
    <w:rsid w:val="005B3F87"/>
    <w:rsid w:val="005B4646"/>
    <w:rsid w:val="005B4E73"/>
    <w:rsid w:val="005B6ABF"/>
    <w:rsid w:val="005B6FDB"/>
    <w:rsid w:val="005C13EC"/>
    <w:rsid w:val="005C2078"/>
    <w:rsid w:val="005C293C"/>
    <w:rsid w:val="005C40BB"/>
    <w:rsid w:val="005C5EBC"/>
    <w:rsid w:val="005C629D"/>
    <w:rsid w:val="005D1001"/>
    <w:rsid w:val="005D3AFA"/>
    <w:rsid w:val="005D509F"/>
    <w:rsid w:val="005E2085"/>
    <w:rsid w:val="005E2CF6"/>
    <w:rsid w:val="005E3132"/>
    <w:rsid w:val="005E37D5"/>
    <w:rsid w:val="005E611D"/>
    <w:rsid w:val="005E62BC"/>
    <w:rsid w:val="005E7A5E"/>
    <w:rsid w:val="005F1A1A"/>
    <w:rsid w:val="005F2C87"/>
    <w:rsid w:val="005F4C77"/>
    <w:rsid w:val="005F6D8C"/>
    <w:rsid w:val="005F6EBA"/>
    <w:rsid w:val="005F7336"/>
    <w:rsid w:val="005F7722"/>
    <w:rsid w:val="0060148B"/>
    <w:rsid w:val="006022D0"/>
    <w:rsid w:val="00603B68"/>
    <w:rsid w:val="006046F5"/>
    <w:rsid w:val="006049E1"/>
    <w:rsid w:val="00606A60"/>
    <w:rsid w:val="00607E9C"/>
    <w:rsid w:val="006109F3"/>
    <w:rsid w:val="0061213D"/>
    <w:rsid w:val="006123BF"/>
    <w:rsid w:val="00612E89"/>
    <w:rsid w:val="00612F0A"/>
    <w:rsid w:val="0061357C"/>
    <w:rsid w:val="006144DF"/>
    <w:rsid w:val="006153BD"/>
    <w:rsid w:val="00615DB3"/>
    <w:rsid w:val="006170B7"/>
    <w:rsid w:val="0061733B"/>
    <w:rsid w:val="00617ACF"/>
    <w:rsid w:val="00620C56"/>
    <w:rsid w:val="00621D8C"/>
    <w:rsid w:val="00624C92"/>
    <w:rsid w:val="00625AC5"/>
    <w:rsid w:val="006266F8"/>
    <w:rsid w:val="0062694F"/>
    <w:rsid w:val="006271F3"/>
    <w:rsid w:val="00627D5A"/>
    <w:rsid w:val="006301A8"/>
    <w:rsid w:val="006306FD"/>
    <w:rsid w:val="00630863"/>
    <w:rsid w:val="00630B45"/>
    <w:rsid w:val="0063118C"/>
    <w:rsid w:val="00633008"/>
    <w:rsid w:val="00636C3E"/>
    <w:rsid w:val="00636C8C"/>
    <w:rsid w:val="00636E49"/>
    <w:rsid w:val="0063729C"/>
    <w:rsid w:val="00637CB0"/>
    <w:rsid w:val="00640DAC"/>
    <w:rsid w:val="0064211D"/>
    <w:rsid w:val="00642134"/>
    <w:rsid w:val="0064276C"/>
    <w:rsid w:val="00642A9C"/>
    <w:rsid w:val="00643C59"/>
    <w:rsid w:val="00643FA2"/>
    <w:rsid w:val="00644860"/>
    <w:rsid w:val="00645038"/>
    <w:rsid w:val="00645964"/>
    <w:rsid w:val="006461DE"/>
    <w:rsid w:val="0064661E"/>
    <w:rsid w:val="00646E04"/>
    <w:rsid w:val="00646FE2"/>
    <w:rsid w:val="006503FF"/>
    <w:rsid w:val="00650F3E"/>
    <w:rsid w:val="00650F51"/>
    <w:rsid w:val="00651654"/>
    <w:rsid w:val="0065357B"/>
    <w:rsid w:val="00653773"/>
    <w:rsid w:val="00653C71"/>
    <w:rsid w:val="0065434B"/>
    <w:rsid w:val="0065505D"/>
    <w:rsid w:val="00656CDB"/>
    <w:rsid w:val="006600EC"/>
    <w:rsid w:val="00660418"/>
    <w:rsid w:val="00663143"/>
    <w:rsid w:val="0066545E"/>
    <w:rsid w:val="006656FB"/>
    <w:rsid w:val="00667197"/>
    <w:rsid w:val="00667559"/>
    <w:rsid w:val="006706DA"/>
    <w:rsid w:val="00671843"/>
    <w:rsid w:val="00674424"/>
    <w:rsid w:val="00674684"/>
    <w:rsid w:val="006746EE"/>
    <w:rsid w:val="00674949"/>
    <w:rsid w:val="00674A2C"/>
    <w:rsid w:val="006756DD"/>
    <w:rsid w:val="006765CE"/>
    <w:rsid w:val="006775EB"/>
    <w:rsid w:val="00677DF0"/>
    <w:rsid w:val="00681185"/>
    <w:rsid w:val="006876A6"/>
    <w:rsid w:val="0069032B"/>
    <w:rsid w:val="00691E21"/>
    <w:rsid w:val="006921C0"/>
    <w:rsid w:val="00695F0B"/>
    <w:rsid w:val="00697091"/>
    <w:rsid w:val="006A0808"/>
    <w:rsid w:val="006A157D"/>
    <w:rsid w:val="006A36F3"/>
    <w:rsid w:val="006A3EE6"/>
    <w:rsid w:val="006A530A"/>
    <w:rsid w:val="006A7856"/>
    <w:rsid w:val="006B1A68"/>
    <w:rsid w:val="006B1B63"/>
    <w:rsid w:val="006B1CE3"/>
    <w:rsid w:val="006B1F09"/>
    <w:rsid w:val="006B1F1B"/>
    <w:rsid w:val="006B234F"/>
    <w:rsid w:val="006B24A9"/>
    <w:rsid w:val="006B2A0F"/>
    <w:rsid w:val="006B2C5D"/>
    <w:rsid w:val="006B35C8"/>
    <w:rsid w:val="006B4B92"/>
    <w:rsid w:val="006C0074"/>
    <w:rsid w:val="006C039E"/>
    <w:rsid w:val="006C12A0"/>
    <w:rsid w:val="006C2D6A"/>
    <w:rsid w:val="006C6598"/>
    <w:rsid w:val="006C696D"/>
    <w:rsid w:val="006C7F9E"/>
    <w:rsid w:val="006D3B11"/>
    <w:rsid w:val="006D429C"/>
    <w:rsid w:val="006D5145"/>
    <w:rsid w:val="006D5441"/>
    <w:rsid w:val="006D5A93"/>
    <w:rsid w:val="006D6678"/>
    <w:rsid w:val="006D66D7"/>
    <w:rsid w:val="006D6A2C"/>
    <w:rsid w:val="006E090A"/>
    <w:rsid w:val="006E1EC5"/>
    <w:rsid w:val="006E2E27"/>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3D6"/>
    <w:rsid w:val="0070153F"/>
    <w:rsid w:val="00702282"/>
    <w:rsid w:val="00704E22"/>
    <w:rsid w:val="00706864"/>
    <w:rsid w:val="00707A60"/>
    <w:rsid w:val="00710186"/>
    <w:rsid w:val="0071597A"/>
    <w:rsid w:val="00715C97"/>
    <w:rsid w:val="007212A7"/>
    <w:rsid w:val="00721A1D"/>
    <w:rsid w:val="00722716"/>
    <w:rsid w:val="0072445C"/>
    <w:rsid w:val="0072502F"/>
    <w:rsid w:val="007256E3"/>
    <w:rsid w:val="00725AB2"/>
    <w:rsid w:val="00725DB0"/>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32D9"/>
    <w:rsid w:val="0074422B"/>
    <w:rsid w:val="00744637"/>
    <w:rsid w:val="00744DB1"/>
    <w:rsid w:val="00746513"/>
    <w:rsid w:val="007479DB"/>
    <w:rsid w:val="0075081E"/>
    <w:rsid w:val="0075150B"/>
    <w:rsid w:val="00751AC7"/>
    <w:rsid w:val="00752239"/>
    <w:rsid w:val="00752927"/>
    <w:rsid w:val="00755781"/>
    <w:rsid w:val="00755AD9"/>
    <w:rsid w:val="00755D03"/>
    <w:rsid w:val="00756E75"/>
    <w:rsid w:val="007621AC"/>
    <w:rsid w:val="007626FC"/>
    <w:rsid w:val="0076282D"/>
    <w:rsid w:val="00764BA7"/>
    <w:rsid w:val="00774389"/>
    <w:rsid w:val="007834CC"/>
    <w:rsid w:val="00783BC7"/>
    <w:rsid w:val="00784E75"/>
    <w:rsid w:val="00787CA6"/>
    <w:rsid w:val="00790527"/>
    <w:rsid w:val="007919BC"/>
    <w:rsid w:val="00791D9C"/>
    <w:rsid w:val="00791EF5"/>
    <w:rsid w:val="00792221"/>
    <w:rsid w:val="00793593"/>
    <w:rsid w:val="007949B1"/>
    <w:rsid w:val="00794D71"/>
    <w:rsid w:val="00795368"/>
    <w:rsid w:val="007A09F0"/>
    <w:rsid w:val="007A0D7B"/>
    <w:rsid w:val="007A25C0"/>
    <w:rsid w:val="007A2C0B"/>
    <w:rsid w:val="007A6B7D"/>
    <w:rsid w:val="007A7A55"/>
    <w:rsid w:val="007B0031"/>
    <w:rsid w:val="007B0157"/>
    <w:rsid w:val="007B0176"/>
    <w:rsid w:val="007B0E31"/>
    <w:rsid w:val="007B3CF0"/>
    <w:rsid w:val="007B588F"/>
    <w:rsid w:val="007C05C1"/>
    <w:rsid w:val="007C2049"/>
    <w:rsid w:val="007C2917"/>
    <w:rsid w:val="007C353C"/>
    <w:rsid w:val="007C4DC7"/>
    <w:rsid w:val="007C4E30"/>
    <w:rsid w:val="007C748C"/>
    <w:rsid w:val="007C78DD"/>
    <w:rsid w:val="007D0C25"/>
    <w:rsid w:val="007D1512"/>
    <w:rsid w:val="007D3268"/>
    <w:rsid w:val="007D4277"/>
    <w:rsid w:val="007D65FE"/>
    <w:rsid w:val="007D7760"/>
    <w:rsid w:val="007E01FB"/>
    <w:rsid w:val="007E0685"/>
    <w:rsid w:val="007E1755"/>
    <w:rsid w:val="007E2CF1"/>
    <w:rsid w:val="007E2E91"/>
    <w:rsid w:val="007E37CC"/>
    <w:rsid w:val="007E398F"/>
    <w:rsid w:val="007E4DB1"/>
    <w:rsid w:val="007E5539"/>
    <w:rsid w:val="007E6487"/>
    <w:rsid w:val="007E6751"/>
    <w:rsid w:val="007E68D7"/>
    <w:rsid w:val="007E7D06"/>
    <w:rsid w:val="007F0E6C"/>
    <w:rsid w:val="007F15DB"/>
    <w:rsid w:val="007F25E3"/>
    <w:rsid w:val="007F3905"/>
    <w:rsid w:val="007F3A59"/>
    <w:rsid w:val="007F4244"/>
    <w:rsid w:val="007F427B"/>
    <w:rsid w:val="007F5403"/>
    <w:rsid w:val="007F5540"/>
    <w:rsid w:val="007F5FEB"/>
    <w:rsid w:val="007F614F"/>
    <w:rsid w:val="007F7067"/>
    <w:rsid w:val="007F740A"/>
    <w:rsid w:val="00800028"/>
    <w:rsid w:val="00800BC8"/>
    <w:rsid w:val="008010EC"/>
    <w:rsid w:val="00801284"/>
    <w:rsid w:val="00803554"/>
    <w:rsid w:val="00807F69"/>
    <w:rsid w:val="00810081"/>
    <w:rsid w:val="008110F8"/>
    <w:rsid w:val="008122AC"/>
    <w:rsid w:val="00812838"/>
    <w:rsid w:val="008152BF"/>
    <w:rsid w:val="008156F1"/>
    <w:rsid w:val="008172C5"/>
    <w:rsid w:val="00817661"/>
    <w:rsid w:val="008204C7"/>
    <w:rsid w:val="00821CD8"/>
    <w:rsid w:val="00822145"/>
    <w:rsid w:val="0082310D"/>
    <w:rsid w:val="00824272"/>
    <w:rsid w:val="00824770"/>
    <w:rsid w:val="00827BBE"/>
    <w:rsid w:val="00827E0B"/>
    <w:rsid w:val="0083103F"/>
    <w:rsid w:val="008313A9"/>
    <w:rsid w:val="0083334D"/>
    <w:rsid w:val="00835291"/>
    <w:rsid w:val="00835849"/>
    <w:rsid w:val="008370B6"/>
    <w:rsid w:val="0084034B"/>
    <w:rsid w:val="00840868"/>
    <w:rsid w:val="00840F97"/>
    <w:rsid w:val="008423F3"/>
    <w:rsid w:val="0084353D"/>
    <w:rsid w:val="0084377E"/>
    <w:rsid w:val="00844CD1"/>
    <w:rsid w:val="0084558A"/>
    <w:rsid w:val="008502CC"/>
    <w:rsid w:val="008509CC"/>
    <w:rsid w:val="00850D13"/>
    <w:rsid w:val="008519A1"/>
    <w:rsid w:val="0085201A"/>
    <w:rsid w:val="008536A7"/>
    <w:rsid w:val="00853A5D"/>
    <w:rsid w:val="00853EC4"/>
    <w:rsid w:val="00853F72"/>
    <w:rsid w:val="0086102B"/>
    <w:rsid w:val="00861DD2"/>
    <w:rsid w:val="00862A3B"/>
    <w:rsid w:val="00864C5A"/>
    <w:rsid w:val="00864FD4"/>
    <w:rsid w:val="00867407"/>
    <w:rsid w:val="00873B58"/>
    <w:rsid w:val="00873DA7"/>
    <w:rsid w:val="00875CDD"/>
    <w:rsid w:val="00876E85"/>
    <w:rsid w:val="0088208B"/>
    <w:rsid w:val="00882115"/>
    <w:rsid w:val="00883C99"/>
    <w:rsid w:val="00883DC7"/>
    <w:rsid w:val="008859DC"/>
    <w:rsid w:val="00885C8E"/>
    <w:rsid w:val="00886DB9"/>
    <w:rsid w:val="0088781F"/>
    <w:rsid w:val="0089030F"/>
    <w:rsid w:val="00890EF3"/>
    <w:rsid w:val="00893BC2"/>
    <w:rsid w:val="00896570"/>
    <w:rsid w:val="008A23AF"/>
    <w:rsid w:val="008A2DFA"/>
    <w:rsid w:val="008A34B3"/>
    <w:rsid w:val="008A45CF"/>
    <w:rsid w:val="008A59D4"/>
    <w:rsid w:val="008A5D5F"/>
    <w:rsid w:val="008A5E3E"/>
    <w:rsid w:val="008A6ED3"/>
    <w:rsid w:val="008A7604"/>
    <w:rsid w:val="008A7628"/>
    <w:rsid w:val="008B0807"/>
    <w:rsid w:val="008B168B"/>
    <w:rsid w:val="008B749E"/>
    <w:rsid w:val="008B7F0E"/>
    <w:rsid w:val="008C03B5"/>
    <w:rsid w:val="008C1342"/>
    <w:rsid w:val="008C17FB"/>
    <w:rsid w:val="008C1836"/>
    <w:rsid w:val="008C2910"/>
    <w:rsid w:val="008C2DD3"/>
    <w:rsid w:val="008C38A4"/>
    <w:rsid w:val="008C41AE"/>
    <w:rsid w:val="008C45E6"/>
    <w:rsid w:val="008C552F"/>
    <w:rsid w:val="008C5A6F"/>
    <w:rsid w:val="008C61DB"/>
    <w:rsid w:val="008C6360"/>
    <w:rsid w:val="008C63A9"/>
    <w:rsid w:val="008C65AA"/>
    <w:rsid w:val="008C74C3"/>
    <w:rsid w:val="008C74FB"/>
    <w:rsid w:val="008D0C31"/>
    <w:rsid w:val="008D119A"/>
    <w:rsid w:val="008D2976"/>
    <w:rsid w:val="008D3AF3"/>
    <w:rsid w:val="008D448B"/>
    <w:rsid w:val="008D4A4D"/>
    <w:rsid w:val="008D5985"/>
    <w:rsid w:val="008D660A"/>
    <w:rsid w:val="008D6B24"/>
    <w:rsid w:val="008D751F"/>
    <w:rsid w:val="008E011C"/>
    <w:rsid w:val="008E1F7E"/>
    <w:rsid w:val="008E218E"/>
    <w:rsid w:val="008E43D0"/>
    <w:rsid w:val="008E579B"/>
    <w:rsid w:val="008E5D3B"/>
    <w:rsid w:val="008E60BF"/>
    <w:rsid w:val="008E6BDB"/>
    <w:rsid w:val="008E6EA3"/>
    <w:rsid w:val="008E761B"/>
    <w:rsid w:val="008F253C"/>
    <w:rsid w:val="008F33F1"/>
    <w:rsid w:val="008F3730"/>
    <w:rsid w:val="008F3FE5"/>
    <w:rsid w:val="008F4A0F"/>
    <w:rsid w:val="008F7FA9"/>
    <w:rsid w:val="00901A9E"/>
    <w:rsid w:val="00901BF2"/>
    <w:rsid w:val="00904945"/>
    <w:rsid w:val="00904E63"/>
    <w:rsid w:val="00905C15"/>
    <w:rsid w:val="00905CE1"/>
    <w:rsid w:val="00905F80"/>
    <w:rsid w:val="0090647D"/>
    <w:rsid w:val="00907E87"/>
    <w:rsid w:val="0091067C"/>
    <w:rsid w:val="00914FA9"/>
    <w:rsid w:val="00916EA0"/>
    <w:rsid w:val="0091700D"/>
    <w:rsid w:val="00917967"/>
    <w:rsid w:val="00917F0E"/>
    <w:rsid w:val="0092346E"/>
    <w:rsid w:val="009237AD"/>
    <w:rsid w:val="00924926"/>
    <w:rsid w:val="00924A0B"/>
    <w:rsid w:val="00925C7D"/>
    <w:rsid w:val="00925E2E"/>
    <w:rsid w:val="0092688E"/>
    <w:rsid w:val="009268C4"/>
    <w:rsid w:val="009300D3"/>
    <w:rsid w:val="00930D76"/>
    <w:rsid w:val="00930F7B"/>
    <w:rsid w:val="00932376"/>
    <w:rsid w:val="00932D6C"/>
    <w:rsid w:val="00934554"/>
    <w:rsid w:val="009346B2"/>
    <w:rsid w:val="00935216"/>
    <w:rsid w:val="009356BC"/>
    <w:rsid w:val="009374BB"/>
    <w:rsid w:val="0094061B"/>
    <w:rsid w:val="009407AA"/>
    <w:rsid w:val="00940932"/>
    <w:rsid w:val="00940B62"/>
    <w:rsid w:val="009433CA"/>
    <w:rsid w:val="00944243"/>
    <w:rsid w:val="0094672B"/>
    <w:rsid w:val="00946984"/>
    <w:rsid w:val="00947564"/>
    <w:rsid w:val="009549ED"/>
    <w:rsid w:val="00955437"/>
    <w:rsid w:val="00956247"/>
    <w:rsid w:val="00957B39"/>
    <w:rsid w:val="00961158"/>
    <w:rsid w:val="00961C5B"/>
    <w:rsid w:val="00962E8A"/>
    <w:rsid w:val="009645E7"/>
    <w:rsid w:val="00965526"/>
    <w:rsid w:val="00965D63"/>
    <w:rsid w:val="00966012"/>
    <w:rsid w:val="00966DFA"/>
    <w:rsid w:val="0096778B"/>
    <w:rsid w:val="009705CC"/>
    <w:rsid w:val="00971D95"/>
    <w:rsid w:val="00972533"/>
    <w:rsid w:val="00972DA2"/>
    <w:rsid w:val="00974364"/>
    <w:rsid w:val="00974632"/>
    <w:rsid w:val="0097575C"/>
    <w:rsid w:val="009802C7"/>
    <w:rsid w:val="0098075C"/>
    <w:rsid w:val="009819F4"/>
    <w:rsid w:val="00981D8E"/>
    <w:rsid w:val="0098272C"/>
    <w:rsid w:val="0098420C"/>
    <w:rsid w:val="0098442C"/>
    <w:rsid w:val="009854E7"/>
    <w:rsid w:val="009871B9"/>
    <w:rsid w:val="00990401"/>
    <w:rsid w:val="009915CE"/>
    <w:rsid w:val="009922C5"/>
    <w:rsid w:val="00992B87"/>
    <w:rsid w:val="00994E79"/>
    <w:rsid w:val="00995156"/>
    <w:rsid w:val="00995290"/>
    <w:rsid w:val="009A10B9"/>
    <w:rsid w:val="009A1727"/>
    <w:rsid w:val="009A2DE9"/>
    <w:rsid w:val="009A4198"/>
    <w:rsid w:val="009A4A5F"/>
    <w:rsid w:val="009A5443"/>
    <w:rsid w:val="009A5941"/>
    <w:rsid w:val="009A5A83"/>
    <w:rsid w:val="009A5FEB"/>
    <w:rsid w:val="009A7024"/>
    <w:rsid w:val="009A7AF1"/>
    <w:rsid w:val="009A7BE4"/>
    <w:rsid w:val="009B33BC"/>
    <w:rsid w:val="009B589F"/>
    <w:rsid w:val="009B7026"/>
    <w:rsid w:val="009B71FF"/>
    <w:rsid w:val="009C01E3"/>
    <w:rsid w:val="009C04C1"/>
    <w:rsid w:val="009C26DF"/>
    <w:rsid w:val="009C2703"/>
    <w:rsid w:val="009C3BCC"/>
    <w:rsid w:val="009C4EEE"/>
    <w:rsid w:val="009C50A2"/>
    <w:rsid w:val="009C6146"/>
    <w:rsid w:val="009D0461"/>
    <w:rsid w:val="009D0C58"/>
    <w:rsid w:val="009D1BFF"/>
    <w:rsid w:val="009D1D38"/>
    <w:rsid w:val="009D205A"/>
    <w:rsid w:val="009D2180"/>
    <w:rsid w:val="009D24F1"/>
    <w:rsid w:val="009D2EFB"/>
    <w:rsid w:val="009D2F68"/>
    <w:rsid w:val="009D3DD8"/>
    <w:rsid w:val="009D7182"/>
    <w:rsid w:val="009E0D97"/>
    <w:rsid w:val="009E0FD1"/>
    <w:rsid w:val="009E1BCE"/>
    <w:rsid w:val="009E32E9"/>
    <w:rsid w:val="009E589A"/>
    <w:rsid w:val="009E6902"/>
    <w:rsid w:val="009F0152"/>
    <w:rsid w:val="009F0692"/>
    <w:rsid w:val="009F30D0"/>
    <w:rsid w:val="009F32D7"/>
    <w:rsid w:val="009F3690"/>
    <w:rsid w:val="009F4CEF"/>
    <w:rsid w:val="009F674A"/>
    <w:rsid w:val="009F6E65"/>
    <w:rsid w:val="009F784F"/>
    <w:rsid w:val="00A0175D"/>
    <w:rsid w:val="00A02974"/>
    <w:rsid w:val="00A02F80"/>
    <w:rsid w:val="00A03861"/>
    <w:rsid w:val="00A04CD9"/>
    <w:rsid w:val="00A07C92"/>
    <w:rsid w:val="00A116B5"/>
    <w:rsid w:val="00A12A9E"/>
    <w:rsid w:val="00A142B0"/>
    <w:rsid w:val="00A1615A"/>
    <w:rsid w:val="00A161BD"/>
    <w:rsid w:val="00A209DE"/>
    <w:rsid w:val="00A218B9"/>
    <w:rsid w:val="00A221D7"/>
    <w:rsid w:val="00A227A9"/>
    <w:rsid w:val="00A242AD"/>
    <w:rsid w:val="00A271E9"/>
    <w:rsid w:val="00A27922"/>
    <w:rsid w:val="00A27A40"/>
    <w:rsid w:val="00A32438"/>
    <w:rsid w:val="00A33295"/>
    <w:rsid w:val="00A333CE"/>
    <w:rsid w:val="00A34AE2"/>
    <w:rsid w:val="00A3524C"/>
    <w:rsid w:val="00A355D3"/>
    <w:rsid w:val="00A3733F"/>
    <w:rsid w:val="00A402C9"/>
    <w:rsid w:val="00A40973"/>
    <w:rsid w:val="00A4193D"/>
    <w:rsid w:val="00A4355C"/>
    <w:rsid w:val="00A4366E"/>
    <w:rsid w:val="00A43EE6"/>
    <w:rsid w:val="00A44BA9"/>
    <w:rsid w:val="00A45117"/>
    <w:rsid w:val="00A464C2"/>
    <w:rsid w:val="00A476A7"/>
    <w:rsid w:val="00A52D78"/>
    <w:rsid w:val="00A52E42"/>
    <w:rsid w:val="00A53262"/>
    <w:rsid w:val="00A5497E"/>
    <w:rsid w:val="00A5644A"/>
    <w:rsid w:val="00A57C73"/>
    <w:rsid w:val="00A61C95"/>
    <w:rsid w:val="00A6464B"/>
    <w:rsid w:val="00A64DB0"/>
    <w:rsid w:val="00A64E19"/>
    <w:rsid w:val="00A64F2E"/>
    <w:rsid w:val="00A655A4"/>
    <w:rsid w:val="00A65F73"/>
    <w:rsid w:val="00A711FB"/>
    <w:rsid w:val="00A72A80"/>
    <w:rsid w:val="00A74455"/>
    <w:rsid w:val="00A74B47"/>
    <w:rsid w:val="00A74FE3"/>
    <w:rsid w:val="00A75C5D"/>
    <w:rsid w:val="00A7613A"/>
    <w:rsid w:val="00A76475"/>
    <w:rsid w:val="00A76ADE"/>
    <w:rsid w:val="00A77148"/>
    <w:rsid w:val="00A774F7"/>
    <w:rsid w:val="00A77D0B"/>
    <w:rsid w:val="00A77E7B"/>
    <w:rsid w:val="00A80D6C"/>
    <w:rsid w:val="00A812FE"/>
    <w:rsid w:val="00A847C5"/>
    <w:rsid w:val="00A85B17"/>
    <w:rsid w:val="00A90D2F"/>
    <w:rsid w:val="00A90F16"/>
    <w:rsid w:val="00A9126B"/>
    <w:rsid w:val="00A92A41"/>
    <w:rsid w:val="00A94288"/>
    <w:rsid w:val="00A9547A"/>
    <w:rsid w:val="00A95E68"/>
    <w:rsid w:val="00A96401"/>
    <w:rsid w:val="00A966D0"/>
    <w:rsid w:val="00A9771C"/>
    <w:rsid w:val="00A97938"/>
    <w:rsid w:val="00A97D25"/>
    <w:rsid w:val="00AA051D"/>
    <w:rsid w:val="00AA0E4B"/>
    <w:rsid w:val="00AA2795"/>
    <w:rsid w:val="00AA2CF2"/>
    <w:rsid w:val="00AA523A"/>
    <w:rsid w:val="00AA5341"/>
    <w:rsid w:val="00AA6233"/>
    <w:rsid w:val="00AA629A"/>
    <w:rsid w:val="00AA67E1"/>
    <w:rsid w:val="00AA6E91"/>
    <w:rsid w:val="00AA792A"/>
    <w:rsid w:val="00AA7D08"/>
    <w:rsid w:val="00AB1EB6"/>
    <w:rsid w:val="00AB1F2C"/>
    <w:rsid w:val="00AB2D2F"/>
    <w:rsid w:val="00AB2E35"/>
    <w:rsid w:val="00AB3036"/>
    <w:rsid w:val="00AB4A6E"/>
    <w:rsid w:val="00AB4FE2"/>
    <w:rsid w:val="00AB4FEC"/>
    <w:rsid w:val="00AB6905"/>
    <w:rsid w:val="00AB7326"/>
    <w:rsid w:val="00AB775E"/>
    <w:rsid w:val="00AB77C3"/>
    <w:rsid w:val="00AB7966"/>
    <w:rsid w:val="00AB7B47"/>
    <w:rsid w:val="00AB7E92"/>
    <w:rsid w:val="00AC02B7"/>
    <w:rsid w:val="00AC1276"/>
    <w:rsid w:val="00AC1305"/>
    <w:rsid w:val="00AC17D7"/>
    <w:rsid w:val="00AC1B64"/>
    <w:rsid w:val="00AC24D1"/>
    <w:rsid w:val="00AC286D"/>
    <w:rsid w:val="00AC2E9E"/>
    <w:rsid w:val="00AC49EB"/>
    <w:rsid w:val="00AC4D6F"/>
    <w:rsid w:val="00AC53D9"/>
    <w:rsid w:val="00AC586B"/>
    <w:rsid w:val="00AC5BA0"/>
    <w:rsid w:val="00AC74CE"/>
    <w:rsid w:val="00AD0B42"/>
    <w:rsid w:val="00AD119F"/>
    <w:rsid w:val="00AD179C"/>
    <w:rsid w:val="00AD2091"/>
    <w:rsid w:val="00AD22D7"/>
    <w:rsid w:val="00AD2D27"/>
    <w:rsid w:val="00AD3B23"/>
    <w:rsid w:val="00AD56D2"/>
    <w:rsid w:val="00AD5B7A"/>
    <w:rsid w:val="00AE0C85"/>
    <w:rsid w:val="00AE1230"/>
    <w:rsid w:val="00AE2D09"/>
    <w:rsid w:val="00AE5F91"/>
    <w:rsid w:val="00AF1C3D"/>
    <w:rsid w:val="00AF25E3"/>
    <w:rsid w:val="00AF3339"/>
    <w:rsid w:val="00AF3A54"/>
    <w:rsid w:val="00AF4569"/>
    <w:rsid w:val="00AF5022"/>
    <w:rsid w:val="00AF667F"/>
    <w:rsid w:val="00AF6E2F"/>
    <w:rsid w:val="00B00339"/>
    <w:rsid w:val="00B049C0"/>
    <w:rsid w:val="00B06788"/>
    <w:rsid w:val="00B07F6D"/>
    <w:rsid w:val="00B110EC"/>
    <w:rsid w:val="00B140B2"/>
    <w:rsid w:val="00B14EF5"/>
    <w:rsid w:val="00B15392"/>
    <w:rsid w:val="00B16354"/>
    <w:rsid w:val="00B1799A"/>
    <w:rsid w:val="00B2045A"/>
    <w:rsid w:val="00B20591"/>
    <w:rsid w:val="00B20B06"/>
    <w:rsid w:val="00B2207B"/>
    <w:rsid w:val="00B229F3"/>
    <w:rsid w:val="00B22C1B"/>
    <w:rsid w:val="00B23268"/>
    <w:rsid w:val="00B2415E"/>
    <w:rsid w:val="00B25020"/>
    <w:rsid w:val="00B25351"/>
    <w:rsid w:val="00B32277"/>
    <w:rsid w:val="00B32513"/>
    <w:rsid w:val="00B34A15"/>
    <w:rsid w:val="00B35C8A"/>
    <w:rsid w:val="00B379A8"/>
    <w:rsid w:val="00B409ED"/>
    <w:rsid w:val="00B4177F"/>
    <w:rsid w:val="00B44F86"/>
    <w:rsid w:val="00B455D3"/>
    <w:rsid w:val="00B45BB7"/>
    <w:rsid w:val="00B462C3"/>
    <w:rsid w:val="00B50284"/>
    <w:rsid w:val="00B503B0"/>
    <w:rsid w:val="00B5056C"/>
    <w:rsid w:val="00B50E14"/>
    <w:rsid w:val="00B51E15"/>
    <w:rsid w:val="00B557ED"/>
    <w:rsid w:val="00B56B9F"/>
    <w:rsid w:val="00B57FF1"/>
    <w:rsid w:val="00B60012"/>
    <w:rsid w:val="00B60CA5"/>
    <w:rsid w:val="00B60D46"/>
    <w:rsid w:val="00B64C97"/>
    <w:rsid w:val="00B6682F"/>
    <w:rsid w:val="00B71833"/>
    <w:rsid w:val="00B71B0E"/>
    <w:rsid w:val="00B71BA3"/>
    <w:rsid w:val="00B74F71"/>
    <w:rsid w:val="00B75849"/>
    <w:rsid w:val="00B81EE7"/>
    <w:rsid w:val="00B81FC4"/>
    <w:rsid w:val="00B821CE"/>
    <w:rsid w:val="00B864DD"/>
    <w:rsid w:val="00B86559"/>
    <w:rsid w:val="00B87008"/>
    <w:rsid w:val="00B93B2D"/>
    <w:rsid w:val="00B93C87"/>
    <w:rsid w:val="00B93D16"/>
    <w:rsid w:val="00B947E4"/>
    <w:rsid w:val="00B9527D"/>
    <w:rsid w:val="00B95FC5"/>
    <w:rsid w:val="00B96BA7"/>
    <w:rsid w:val="00B96E5D"/>
    <w:rsid w:val="00B97FE9"/>
    <w:rsid w:val="00BA0301"/>
    <w:rsid w:val="00BA1449"/>
    <w:rsid w:val="00BA1498"/>
    <w:rsid w:val="00BA3215"/>
    <w:rsid w:val="00BA4C84"/>
    <w:rsid w:val="00BA523C"/>
    <w:rsid w:val="00BA7A5A"/>
    <w:rsid w:val="00BB0409"/>
    <w:rsid w:val="00BB04A1"/>
    <w:rsid w:val="00BB1675"/>
    <w:rsid w:val="00BB540D"/>
    <w:rsid w:val="00BB7A68"/>
    <w:rsid w:val="00BC0141"/>
    <w:rsid w:val="00BC08D9"/>
    <w:rsid w:val="00BC1034"/>
    <w:rsid w:val="00BC14EC"/>
    <w:rsid w:val="00BC16F0"/>
    <w:rsid w:val="00BC2E0F"/>
    <w:rsid w:val="00BC340B"/>
    <w:rsid w:val="00BC74C7"/>
    <w:rsid w:val="00BC7535"/>
    <w:rsid w:val="00BD01D0"/>
    <w:rsid w:val="00BD1F09"/>
    <w:rsid w:val="00BD2BDB"/>
    <w:rsid w:val="00BD6C05"/>
    <w:rsid w:val="00BD6E43"/>
    <w:rsid w:val="00BD760E"/>
    <w:rsid w:val="00BE0D30"/>
    <w:rsid w:val="00BE1B9C"/>
    <w:rsid w:val="00BE294D"/>
    <w:rsid w:val="00BE432E"/>
    <w:rsid w:val="00BE5479"/>
    <w:rsid w:val="00BE6640"/>
    <w:rsid w:val="00BE7230"/>
    <w:rsid w:val="00BE77E6"/>
    <w:rsid w:val="00BF110D"/>
    <w:rsid w:val="00BF17AF"/>
    <w:rsid w:val="00BF4823"/>
    <w:rsid w:val="00BF5658"/>
    <w:rsid w:val="00BF6E61"/>
    <w:rsid w:val="00C02FFA"/>
    <w:rsid w:val="00C05850"/>
    <w:rsid w:val="00C062DB"/>
    <w:rsid w:val="00C06582"/>
    <w:rsid w:val="00C077E7"/>
    <w:rsid w:val="00C07A55"/>
    <w:rsid w:val="00C10F1A"/>
    <w:rsid w:val="00C12C1B"/>
    <w:rsid w:val="00C13049"/>
    <w:rsid w:val="00C1380F"/>
    <w:rsid w:val="00C15E29"/>
    <w:rsid w:val="00C174E2"/>
    <w:rsid w:val="00C20719"/>
    <w:rsid w:val="00C21D52"/>
    <w:rsid w:val="00C22982"/>
    <w:rsid w:val="00C23187"/>
    <w:rsid w:val="00C27892"/>
    <w:rsid w:val="00C30B05"/>
    <w:rsid w:val="00C30E4D"/>
    <w:rsid w:val="00C31450"/>
    <w:rsid w:val="00C33CEC"/>
    <w:rsid w:val="00C34F44"/>
    <w:rsid w:val="00C3684C"/>
    <w:rsid w:val="00C3685F"/>
    <w:rsid w:val="00C36C4B"/>
    <w:rsid w:val="00C37496"/>
    <w:rsid w:val="00C375AA"/>
    <w:rsid w:val="00C4041E"/>
    <w:rsid w:val="00C4052A"/>
    <w:rsid w:val="00C41F5F"/>
    <w:rsid w:val="00C43585"/>
    <w:rsid w:val="00C43A32"/>
    <w:rsid w:val="00C46BCC"/>
    <w:rsid w:val="00C4710D"/>
    <w:rsid w:val="00C4772C"/>
    <w:rsid w:val="00C50563"/>
    <w:rsid w:val="00C50E0C"/>
    <w:rsid w:val="00C51083"/>
    <w:rsid w:val="00C515E1"/>
    <w:rsid w:val="00C52CB8"/>
    <w:rsid w:val="00C53470"/>
    <w:rsid w:val="00C53BA8"/>
    <w:rsid w:val="00C55BED"/>
    <w:rsid w:val="00C56467"/>
    <w:rsid w:val="00C57169"/>
    <w:rsid w:val="00C605A0"/>
    <w:rsid w:val="00C6220D"/>
    <w:rsid w:val="00C6268B"/>
    <w:rsid w:val="00C65394"/>
    <w:rsid w:val="00C6555C"/>
    <w:rsid w:val="00C65711"/>
    <w:rsid w:val="00C657FD"/>
    <w:rsid w:val="00C6616B"/>
    <w:rsid w:val="00C66654"/>
    <w:rsid w:val="00C66968"/>
    <w:rsid w:val="00C66AC9"/>
    <w:rsid w:val="00C70BAE"/>
    <w:rsid w:val="00C718C1"/>
    <w:rsid w:val="00C738E8"/>
    <w:rsid w:val="00C7441B"/>
    <w:rsid w:val="00C7592C"/>
    <w:rsid w:val="00C75FCA"/>
    <w:rsid w:val="00C77CD5"/>
    <w:rsid w:val="00C822C6"/>
    <w:rsid w:val="00C83D15"/>
    <w:rsid w:val="00C8478F"/>
    <w:rsid w:val="00C84960"/>
    <w:rsid w:val="00C8500B"/>
    <w:rsid w:val="00C860D3"/>
    <w:rsid w:val="00C87101"/>
    <w:rsid w:val="00C8724E"/>
    <w:rsid w:val="00C9023C"/>
    <w:rsid w:val="00C913C5"/>
    <w:rsid w:val="00C93081"/>
    <w:rsid w:val="00C93BC5"/>
    <w:rsid w:val="00C93FF8"/>
    <w:rsid w:val="00C94CAF"/>
    <w:rsid w:val="00C965DE"/>
    <w:rsid w:val="00C967E1"/>
    <w:rsid w:val="00C96D9F"/>
    <w:rsid w:val="00CA42A5"/>
    <w:rsid w:val="00CA455D"/>
    <w:rsid w:val="00CA45C0"/>
    <w:rsid w:val="00CA46D7"/>
    <w:rsid w:val="00CA571D"/>
    <w:rsid w:val="00CA6D7F"/>
    <w:rsid w:val="00CA6FE5"/>
    <w:rsid w:val="00CA7876"/>
    <w:rsid w:val="00CB0E9B"/>
    <w:rsid w:val="00CB1655"/>
    <w:rsid w:val="00CB1CB3"/>
    <w:rsid w:val="00CB249E"/>
    <w:rsid w:val="00CB2F6E"/>
    <w:rsid w:val="00CB44C8"/>
    <w:rsid w:val="00CB59F6"/>
    <w:rsid w:val="00CB5EAF"/>
    <w:rsid w:val="00CB70EE"/>
    <w:rsid w:val="00CC1D78"/>
    <w:rsid w:val="00CC2082"/>
    <w:rsid w:val="00CC3417"/>
    <w:rsid w:val="00CC4C26"/>
    <w:rsid w:val="00CC5115"/>
    <w:rsid w:val="00CC59FF"/>
    <w:rsid w:val="00CD0619"/>
    <w:rsid w:val="00CD3400"/>
    <w:rsid w:val="00CD40D3"/>
    <w:rsid w:val="00CD6E47"/>
    <w:rsid w:val="00CD7152"/>
    <w:rsid w:val="00CE0073"/>
    <w:rsid w:val="00CE0638"/>
    <w:rsid w:val="00CE0697"/>
    <w:rsid w:val="00CE35D7"/>
    <w:rsid w:val="00CE37F0"/>
    <w:rsid w:val="00CE4EF2"/>
    <w:rsid w:val="00CE5E93"/>
    <w:rsid w:val="00CF0096"/>
    <w:rsid w:val="00CF0F56"/>
    <w:rsid w:val="00CF32F2"/>
    <w:rsid w:val="00CF3983"/>
    <w:rsid w:val="00CF414B"/>
    <w:rsid w:val="00CF4C5A"/>
    <w:rsid w:val="00D00DF5"/>
    <w:rsid w:val="00D037A0"/>
    <w:rsid w:val="00D0467F"/>
    <w:rsid w:val="00D05E4D"/>
    <w:rsid w:val="00D10D90"/>
    <w:rsid w:val="00D1115C"/>
    <w:rsid w:val="00D121DD"/>
    <w:rsid w:val="00D134D6"/>
    <w:rsid w:val="00D149E6"/>
    <w:rsid w:val="00D161CF"/>
    <w:rsid w:val="00D1636A"/>
    <w:rsid w:val="00D17FBC"/>
    <w:rsid w:val="00D208A7"/>
    <w:rsid w:val="00D220D7"/>
    <w:rsid w:val="00D2252E"/>
    <w:rsid w:val="00D2305B"/>
    <w:rsid w:val="00D24066"/>
    <w:rsid w:val="00D242C5"/>
    <w:rsid w:val="00D25BDF"/>
    <w:rsid w:val="00D2729D"/>
    <w:rsid w:val="00D301B7"/>
    <w:rsid w:val="00D307F5"/>
    <w:rsid w:val="00D30DD7"/>
    <w:rsid w:val="00D316BC"/>
    <w:rsid w:val="00D31A3E"/>
    <w:rsid w:val="00D33956"/>
    <w:rsid w:val="00D343F4"/>
    <w:rsid w:val="00D34543"/>
    <w:rsid w:val="00D34589"/>
    <w:rsid w:val="00D37AA0"/>
    <w:rsid w:val="00D40126"/>
    <w:rsid w:val="00D41748"/>
    <w:rsid w:val="00D4179C"/>
    <w:rsid w:val="00D437F2"/>
    <w:rsid w:val="00D43C82"/>
    <w:rsid w:val="00D43FEA"/>
    <w:rsid w:val="00D45055"/>
    <w:rsid w:val="00D461E0"/>
    <w:rsid w:val="00D46E55"/>
    <w:rsid w:val="00D47119"/>
    <w:rsid w:val="00D47F14"/>
    <w:rsid w:val="00D51E53"/>
    <w:rsid w:val="00D52AF6"/>
    <w:rsid w:val="00D53F82"/>
    <w:rsid w:val="00D5635D"/>
    <w:rsid w:val="00D57823"/>
    <w:rsid w:val="00D61975"/>
    <w:rsid w:val="00D61A5F"/>
    <w:rsid w:val="00D62BFA"/>
    <w:rsid w:val="00D63DAA"/>
    <w:rsid w:val="00D64819"/>
    <w:rsid w:val="00D64B1B"/>
    <w:rsid w:val="00D65C11"/>
    <w:rsid w:val="00D65E3B"/>
    <w:rsid w:val="00D6690D"/>
    <w:rsid w:val="00D7144B"/>
    <w:rsid w:val="00D73939"/>
    <w:rsid w:val="00D74565"/>
    <w:rsid w:val="00D7462D"/>
    <w:rsid w:val="00D74BA1"/>
    <w:rsid w:val="00D76C56"/>
    <w:rsid w:val="00D81435"/>
    <w:rsid w:val="00D81556"/>
    <w:rsid w:val="00D84852"/>
    <w:rsid w:val="00D862C8"/>
    <w:rsid w:val="00D86627"/>
    <w:rsid w:val="00D86BAE"/>
    <w:rsid w:val="00D90B75"/>
    <w:rsid w:val="00D90E2F"/>
    <w:rsid w:val="00D91003"/>
    <w:rsid w:val="00D91664"/>
    <w:rsid w:val="00D93388"/>
    <w:rsid w:val="00D93FB2"/>
    <w:rsid w:val="00D9430D"/>
    <w:rsid w:val="00D946DC"/>
    <w:rsid w:val="00D9491C"/>
    <w:rsid w:val="00D94E1E"/>
    <w:rsid w:val="00D960BB"/>
    <w:rsid w:val="00D96710"/>
    <w:rsid w:val="00D969C3"/>
    <w:rsid w:val="00DA045C"/>
    <w:rsid w:val="00DA0BF1"/>
    <w:rsid w:val="00DA1128"/>
    <w:rsid w:val="00DA1F4E"/>
    <w:rsid w:val="00DA3441"/>
    <w:rsid w:val="00DA399C"/>
    <w:rsid w:val="00DA3CDB"/>
    <w:rsid w:val="00DA43E2"/>
    <w:rsid w:val="00DA4850"/>
    <w:rsid w:val="00DA58DF"/>
    <w:rsid w:val="00DA64C0"/>
    <w:rsid w:val="00DA6673"/>
    <w:rsid w:val="00DA66F9"/>
    <w:rsid w:val="00DA77DC"/>
    <w:rsid w:val="00DA7C7A"/>
    <w:rsid w:val="00DB187F"/>
    <w:rsid w:val="00DB388E"/>
    <w:rsid w:val="00DB6B94"/>
    <w:rsid w:val="00DB7140"/>
    <w:rsid w:val="00DB7C95"/>
    <w:rsid w:val="00DC11C3"/>
    <w:rsid w:val="00DC21C7"/>
    <w:rsid w:val="00DC29EB"/>
    <w:rsid w:val="00DC314B"/>
    <w:rsid w:val="00DC4E3C"/>
    <w:rsid w:val="00DC642E"/>
    <w:rsid w:val="00DD1A28"/>
    <w:rsid w:val="00DD1A9B"/>
    <w:rsid w:val="00DD2345"/>
    <w:rsid w:val="00DD5BF2"/>
    <w:rsid w:val="00DD5DFD"/>
    <w:rsid w:val="00DD6C88"/>
    <w:rsid w:val="00DD6E16"/>
    <w:rsid w:val="00DD724C"/>
    <w:rsid w:val="00DD7CE8"/>
    <w:rsid w:val="00DE26D7"/>
    <w:rsid w:val="00DE3922"/>
    <w:rsid w:val="00DE424B"/>
    <w:rsid w:val="00DE5B72"/>
    <w:rsid w:val="00DE68F7"/>
    <w:rsid w:val="00DF0F23"/>
    <w:rsid w:val="00DF16D0"/>
    <w:rsid w:val="00DF17BB"/>
    <w:rsid w:val="00DF2376"/>
    <w:rsid w:val="00DF34BB"/>
    <w:rsid w:val="00DF3547"/>
    <w:rsid w:val="00DF4747"/>
    <w:rsid w:val="00DF48F0"/>
    <w:rsid w:val="00E00957"/>
    <w:rsid w:val="00E0142F"/>
    <w:rsid w:val="00E018B8"/>
    <w:rsid w:val="00E0233C"/>
    <w:rsid w:val="00E02F57"/>
    <w:rsid w:val="00E0396A"/>
    <w:rsid w:val="00E0433A"/>
    <w:rsid w:val="00E05F81"/>
    <w:rsid w:val="00E06FC8"/>
    <w:rsid w:val="00E10079"/>
    <w:rsid w:val="00E10B23"/>
    <w:rsid w:val="00E112C2"/>
    <w:rsid w:val="00E1228E"/>
    <w:rsid w:val="00E1319B"/>
    <w:rsid w:val="00E139A5"/>
    <w:rsid w:val="00E146C8"/>
    <w:rsid w:val="00E14ED6"/>
    <w:rsid w:val="00E15229"/>
    <w:rsid w:val="00E15EA8"/>
    <w:rsid w:val="00E16075"/>
    <w:rsid w:val="00E2012C"/>
    <w:rsid w:val="00E20B71"/>
    <w:rsid w:val="00E20C71"/>
    <w:rsid w:val="00E213DC"/>
    <w:rsid w:val="00E2177B"/>
    <w:rsid w:val="00E236B6"/>
    <w:rsid w:val="00E25943"/>
    <w:rsid w:val="00E2646B"/>
    <w:rsid w:val="00E266D1"/>
    <w:rsid w:val="00E26DE2"/>
    <w:rsid w:val="00E27303"/>
    <w:rsid w:val="00E278B5"/>
    <w:rsid w:val="00E27DC8"/>
    <w:rsid w:val="00E313CA"/>
    <w:rsid w:val="00E33B28"/>
    <w:rsid w:val="00E340F3"/>
    <w:rsid w:val="00E35E30"/>
    <w:rsid w:val="00E36B55"/>
    <w:rsid w:val="00E415E0"/>
    <w:rsid w:val="00E4252C"/>
    <w:rsid w:val="00E4431F"/>
    <w:rsid w:val="00E44704"/>
    <w:rsid w:val="00E447D3"/>
    <w:rsid w:val="00E45F03"/>
    <w:rsid w:val="00E502E5"/>
    <w:rsid w:val="00E50953"/>
    <w:rsid w:val="00E517EE"/>
    <w:rsid w:val="00E52267"/>
    <w:rsid w:val="00E5412C"/>
    <w:rsid w:val="00E5475C"/>
    <w:rsid w:val="00E5518F"/>
    <w:rsid w:val="00E55324"/>
    <w:rsid w:val="00E57101"/>
    <w:rsid w:val="00E5727D"/>
    <w:rsid w:val="00E57D7D"/>
    <w:rsid w:val="00E600B8"/>
    <w:rsid w:val="00E61742"/>
    <w:rsid w:val="00E61D68"/>
    <w:rsid w:val="00E62964"/>
    <w:rsid w:val="00E63D8E"/>
    <w:rsid w:val="00E64E7A"/>
    <w:rsid w:val="00E653C7"/>
    <w:rsid w:val="00E6580E"/>
    <w:rsid w:val="00E65B72"/>
    <w:rsid w:val="00E65FDD"/>
    <w:rsid w:val="00E67350"/>
    <w:rsid w:val="00E67A9B"/>
    <w:rsid w:val="00E67FE3"/>
    <w:rsid w:val="00E70173"/>
    <w:rsid w:val="00E70F05"/>
    <w:rsid w:val="00E733AB"/>
    <w:rsid w:val="00E73996"/>
    <w:rsid w:val="00E81F66"/>
    <w:rsid w:val="00E84367"/>
    <w:rsid w:val="00E858B8"/>
    <w:rsid w:val="00E86398"/>
    <w:rsid w:val="00E87AAC"/>
    <w:rsid w:val="00E91840"/>
    <w:rsid w:val="00E9388C"/>
    <w:rsid w:val="00E958A2"/>
    <w:rsid w:val="00E964C9"/>
    <w:rsid w:val="00E96745"/>
    <w:rsid w:val="00E96B14"/>
    <w:rsid w:val="00E96C2C"/>
    <w:rsid w:val="00E9742E"/>
    <w:rsid w:val="00E97D70"/>
    <w:rsid w:val="00EA0D1C"/>
    <w:rsid w:val="00EA1B9E"/>
    <w:rsid w:val="00EA1FAE"/>
    <w:rsid w:val="00EA250D"/>
    <w:rsid w:val="00EA2BF2"/>
    <w:rsid w:val="00EA348D"/>
    <w:rsid w:val="00EA603D"/>
    <w:rsid w:val="00EA60D1"/>
    <w:rsid w:val="00EB02C0"/>
    <w:rsid w:val="00EB089B"/>
    <w:rsid w:val="00EB31CD"/>
    <w:rsid w:val="00EB3858"/>
    <w:rsid w:val="00EB3D47"/>
    <w:rsid w:val="00EB4591"/>
    <w:rsid w:val="00EB4DBA"/>
    <w:rsid w:val="00EB57FA"/>
    <w:rsid w:val="00EB6341"/>
    <w:rsid w:val="00EB7B8F"/>
    <w:rsid w:val="00EC20F3"/>
    <w:rsid w:val="00EC223B"/>
    <w:rsid w:val="00EC2B7A"/>
    <w:rsid w:val="00EC3343"/>
    <w:rsid w:val="00EC62A5"/>
    <w:rsid w:val="00EC7B8E"/>
    <w:rsid w:val="00EC7D41"/>
    <w:rsid w:val="00ED03D2"/>
    <w:rsid w:val="00ED1757"/>
    <w:rsid w:val="00ED203B"/>
    <w:rsid w:val="00ED31DA"/>
    <w:rsid w:val="00ED3E82"/>
    <w:rsid w:val="00ED445D"/>
    <w:rsid w:val="00ED5ACD"/>
    <w:rsid w:val="00ED5D8E"/>
    <w:rsid w:val="00ED5E1A"/>
    <w:rsid w:val="00EE0A93"/>
    <w:rsid w:val="00EE1D27"/>
    <w:rsid w:val="00EE30E1"/>
    <w:rsid w:val="00EE37AE"/>
    <w:rsid w:val="00EE4B0D"/>
    <w:rsid w:val="00EF05CD"/>
    <w:rsid w:val="00EF0EE8"/>
    <w:rsid w:val="00EF2F37"/>
    <w:rsid w:val="00EF3428"/>
    <w:rsid w:val="00EF39A1"/>
    <w:rsid w:val="00EF5EFC"/>
    <w:rsid w:val="00EF7800"/>
    <w:rsid w:val="00F009FA"/>
    <w:rsid w:val="00F00EEC"/>
    <w:rsid w:val="00F01423"/>
    <w:rsid w:val="00F0148E"/>
    <w:rsid w:val="00F05E61"/>
    <w:rsid w:val="00F06450"/>
    <w:rsid w:val="00F10841"/>
    <w:rsid w:val="00F11C58"/>
    <w:rsid w:val="00F1206B"/>
    <w:rsid w:val="00F120EB"/>
    <w:rsid w:val="00F13AC0"/>
    <w:rsid w:val="00F14693"/>
    <w:rsid w:val="00F172EE"/>
    <w:rsid w:val="00F21264"/>
    <w:rsid w:val="00F214AA"/>
    <w:rsid w:val="00F22830"/>
    <w:rsid w:val="00F23557"/>
    <w:rsid w:val="00F2475F"/>
    <w:rsid w:val="00F2523D"/>
    <w:rsid w:val="00F256A1"/>
    <w:rsid w:val="00F3216B"/>
    <w:rsid w:val="00F32D9F"/>
    <w:rsid w:val="00F34454"/>
    <w:rsid w:val="00F34951"/>
    <w:rsid w:val="00F34CD0"/>
    <w:rsid w:val="00F353DD"/>
    <w:rsid w:val="00F358EC"/>
    <w:rsid w:val="00F36402"/>
    <w:rsid w:val="00F4205B"/>
    <w:rsid w:val="00F42724"/>
    <w:rsid w:val="00F427AB"/>
    <w:rsid w:val="00F42CD4"/>
    <w:rsid w:val="00F42E9B"/>
    <w:rsid w:val="00F44110"/>
    <w:rsid w:val="00F442B9"/>
    <w:rsid w:val="00F4449B"/>
    <w:rsid w:val="00F46BA3"/>
    <w:rsid w:val="00F50FC6"/>
    <w:rsid w:val="00F5103C"/>
    <w:rsid w:val="00F52477"/>
    <w:rsid w:val="00F53016"/>
    <w:rsid w:val="00F539C2"/>
    <w:rsid w:val="00F53B05"/>
    <w:rsid w:val="00F55465"/>
    <w:rsid w:val="00F563F1"/>
    <w:rsid w:val="00F60DA5"/>
    <w:rsid w:val="00F634B0"/>
    <w:rsid w:val="00F634FA"/>
    <w:rsid w:val="00F6387F"/>
    <w:rsid w:val="00F63CA0"/>
    <w:rsid w:val="00F650A8"/>
    <w:rsid w:val="00F6512A"/>
    <w:rsid w:val="00F655B4"/>
    <w:rsid w:val="00F6607C"/>
    <w:rsid w:val="00F6616A"/>
    <w:rsid w:val="00F66A62"/>
    <w:rsid w:val="00F677B6"/>
    <w:rsid w:val="00F67FDE"/>
    <w:rsid w:val="00F71368"/>
    <w:rsid w:val="00F72736"/>
    <w:rsid w:val="00F83FB4"/>
    <w:rsid w:val="00F85222"/>
    <w:rsid w:val="00F856B0"/>
    <w:rsid w:val="00F85E47"/>
    <w:rsid w:val="00F85E78"/>
    <w:rsid w:val="00F866F1"/>
    <w:rsid w:val="00F90CE5"/>
    <w:rsid w:val="00F92225"/>
    <w:rsid w:val="00F92D2E"/>
    <w:rsid w:val="00F9442B"/>
    <w:rsid w:val="00F956B1"/>
    <w:rsid w:val="00F96D01"/>
    <w:rsid w:val="00F974AA"/>
    <w:rsid w:val="00F97F7B"/>
    <w:rsid w:val="00FA192B"/>
    <w:rsid w:val="00FA2216"/>
    <w:rsid w:val="00FA32E9"/>
    <w:rsid w:val="00FA409E"/>
    <w:rsid w:val="00FA4523"/>
    <w:rsid w:val="00FA4613"/>
    <w:rsid w:val="00FA4E97"/>
    <w:rsid w:val="00FA5851"/>
    <w:rsid w:val="00FA716B"/>
    <w:rsid w:val="00FB0909"/>
    <w:rsid w:val="00FB215A"/>
    <w:rsid w:val="00FB2833"/>
    <w:rsid w:val="00FB2B4E"/>
    <w:rsid w:val="00FB563E"/>
    <w:rsid w:val="00FB5959"/>
    <w:rsid w:val="00FB7C56"/>
    <w:rsid w:val="00FC03ED"/>
    <w:rsid w:val="00FC07C6"/>
    <w:rsid w:val="00FC0AF5"/>
    <w:rsid w:val="00FC0BA2"/>
    <w:rsid w:val="00FC0BE5"/>
    <w:rsid w:val="00FC20B2"/>
    <w:rsid w:val="00FC24D8"/>
    <w:rsid w:val="00FC29CC"/>
    <w:rsid w:val="00FC2B51"/>
    <w:rsid w:val="00FC2CAA"/>
    <w:rsid w:val="00FC4711"/>
    <w:rsid w:val="00FC5C60"/>
    <w:rsid w:val="00FC5C77"/>
    <w:rsid w:val="00FC6BD2"/>
    <w:rsid w:val="00FD0082"/>
    <w:rsid w:val="00FD0692"/>
    <w:rsid w:val="00FD0E87"/>
    <w:rsid w:val="00FD139E"/>
    <w:rsid w:val="00FD2462"/>
    <w:rsid w:val="00FD2BDB"/>
    <w:rsid w:val="00FD2F49"/>
    <w:rsid w:val="00FD3CF3"/>
    <w:rsid w:val="00FD67BE"/>
    <w:rsid w:val="00FD763C"/>
    <w:rsid w:val="00FE1947"/>
    <w:rsid w:val="00FE21C1"/>
    <w:rsid w:val="00FE22B3"/>
    <w:rsid w:val="00FE26FD"/>
    <w:rsid w:val="00FE28B7"/>
    <w:rsid w:val="00FE3EC1"/>
    <w:rsid w:val="00FE768B"/>
    <w:rsid w:val="00FF0C12"/>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123AB987-F5F5-4323-AE45-3B3B0FE3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43">
    <w:name w:val="Знак Знак4"/>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37">
    <w:name w:val="Знак Знак3"/>
    <w:basedOn w:val="a3"/>
    <w:rsid w:val="00981D8E"/>
    <w:pPr>
      <w:spacing w:after="160" w:line="240" w:lineRule="exact"/>
    </w:pPr>
    <w:rPr>
      <w:rFonts w:ascii="Verdana" w:eastAsia="MS Mincho" w:hAnsi="Verdana" w:cs="Verdana"/>
      <w:sz w:val="20"/>
      <w:szCs w:val="20"/>
      <w:lang w:val="en-GB" w:eastAsia="en-US"/>
    </w:rPr>
  </w:style>
  <w:style w:type="paragraph" w:customStyle="1" w:styleId="affff7">
    <w:name w:val="Знак Знак"/>
    <w:basedOn w:val="a3"/>
    <w:rsid w:val="005335DA"/>
    <w:pPr>
      <w:spacing w:after="160" w:line="240" w:lineRule="exact"/>
    </w:pPr>
    <w:rPr>
      <w:rFonts w:ascii="Verdana" w:eastAsia="MS Mincho" w:hAnsi="Verdana" w:cs="Verdana"/>
      <w:sz w:val="20"/>
      <w:szCs w:val="20"/>
      <w:lang w:val="en-GB" w:eastAsia="en-US"/>
    </w:rPr>
  </w:style>
  <w:style w:type="table" w:customStyle="1" w:styleId="1f3">
    <w:name w:val="РСХБ1"/>
    <w:basedOn w:val="a5"/>
    <w:next w:val="af8"/>
    <w:uiPriority w:val="59"/>
    <w:rsid w:val="000F4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Неразрешенное упоминание3"/>
    <w:basedOn w:val="a4"/>
    <w:uiPriority w:val="99"/>
    <w:semiHidden/>
    <w:unhideWhenUsed/>
    <w:rsid w:val="00B81FC4"/>
    <w:rPr>
      <w:color w:val="605E5C"/>
      <w:shd w:val="clear" w:color="auto" w:fill="E1DFDD"/>
    </w:rPr>
  </w:style>
  <w:style w:type="paragraph" w:customStyle="1" w:styleId="affff8">
    <w:name w:val="Знак Знак"/>
    <w:basedOn w:val="a3"/>
    <w:rsid w:val="006C696D"/>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24294259">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496042750">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18682256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873960489">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s://kad.arbitr.ru/Card/827fe4e9-1d96-40eb-9bb8-cc1a21f3f0b9" TargetMode="External"/><Relationship Id="rId18" Type="http://schemas.openxmlformats.org/officeDocument/2006/relationships/hyperlink" Target="https://kad.arbitr.ru/Card/fa667775-a90e-4aa4-a5ae-aef116aa5b6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72518;fld=134" TargetMode="External"/><Relationship Id="rId7" Type="http://schemas.openxmlformats.org/officeDocument/2006/relationships/endnotes" Target="endnotes.xml"/><Relationship Id="rId12" Type="http://schemas.openxmlformats.org/officeDocument/2006/relationships/hyperlink" Target="https://kad.arbitr.ru/SideCard/9e61f638-b889-4df4-b48e-4eaa05171a57" TargetMode="External"/><Relationship Id="rId17" Type="http://schemas.openxmlformats.org/officeDocument/2006/relationships/hyperlink" Target="https://kad.arbitr.ru/Card/f3a99afe-b8d0-4a01-a41d-b7ceb6da789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ad.arbitr.ru/Card/19b46e51-1eb1-4b42-8a46-ebd04968a569" TargetMode="External"/><Relationship Id="rId20" Type="http://schemas.openxmlformats.org/officeDocument/2006/relationships/hyperlink" Target="http://www.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d.arbitr.ru/Card/64352777-1ae9-4cf5-87a9-fd0dab05a799" TargetMode="External"/><Relationship Id="rId24"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s://kad.arbitr.ru/Card/b73e184c-32e8-473a-b152-521baa0bd2a1" TargetMode="External"/><Relationship Id="rId23" Type="http://schemas.openxmlformats.org/officeDocument/2006/relationships/hyperlink" Target="http://www.lot-online.ru" TargetMode="External"/><Relationship Id="rId10" Type="http://schemas.openxmlformats.org/officeDocument/2006/relationships/hyperlink" Target="https://kad.arbitr.ru/Card/a80a786d-2c11-48c3-bc39-3490cdd624ed" TargetMode="External"/><Relationship Id="rId19" Type="http://schemas.openxmlformats.org/officeDocument/2006/relationships/hyperlink" Target="mailto:dn.sale@trust.ru" TargetMode="External"/><Relationship Id="rId4" Type="http://schemas.openxmlformats.org/officeDocument/2006/relationships/settings" Target="settings.xml"/><Relationship Id="rId9" Type="http://schemas.openxmlformats.org/officeDocument/2006/relationships/hyperlink" Target="https://kad.arbitr.ru/SideCard/9e61f638-b889-4df4-b48e-4eaa05171a57" TargetMode="External"/><Relationship Id="rId14" Type="http://schemas.openxmlformats.org/officeDocument/2006/relationships/hyperlink" Target="https://kad.arbitr.ru/SideCard/9e61f638-b889-4df4-b48e-4eaa05171a57" TargetMode="External"/><Relationship Id="rId22"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69300-3090-4B2B-B92F-AAFDA9A2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9533</Words>
  <Characters>63487</Characters>
  <Application>Microsoft Office Word</Application>
  <DocSecurity>0</DocSecurity>
  <Lines>529</Lines>
  <Paragraphs>145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72875</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Опанасюк Олеся Сергеевна</cp:lastModifiedBy>
  <cp:revision>5</cp:revision>
  <cp:lastPrinted>2022-10-20T12:23:00Z</cp:lastPrinted>
  <dcterms:created xsi:type="dcterms:W3CDTF">2022-10-21T13:55:00Z</dcterms:created>
  <dcterms:modified xsi:type="dcterms:W3CDTF">2022-10-21T14:03:00Z</dcterms:modified>
</cp:coreProperties>
</file>