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48EBE4E2" w:rsidR="00793114" w:rsidRPr="00255549" w:rsidRDefault="00712BBE">
      <w:pPr>
        <w:pStyle w:val="a3"/>
        <w:rPr>
          <w:sz w:val="22"/>
          <w:szCs w:val="22"/>
        </w:rPr>
      </w:pPr>
      <w:r w:rsidRPr="00255549">
        <w:rPr>
          <w:sz w:val="22"/>
          <w:szCs w:val="22"/>
        </w:rPr>
        <w:t>Общества с ограниченной ответственностью «</w:t>
      </w:r>
      <w:r w:rsidR="00A71F8D">
        <w:rPr>
          <w:sz w:val="22"/>
          <w:szCs w:val="22"/>
        </w:rPr>
        <w:t>Реверс</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5573618C" w:rsidR="00793114" w:rsidRPr="00255549"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A71F8D">
        <w:rPr>
          <w:b/>
          <w:sz w:val="22"/>
          <w:szCs w:val="22"/>
        </w:rPr>
        <w:t>Реверс</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A71F8D">
        <w:rPr>
          <w:color w:val="000000"/>
          <w:sz w:val="22"/>
          <w:szCs w:val="22"/>
        </w:rPr>
        <w:t>120770233069</w:t>
      </w:r>
      <w:r w:rsidR="00A71F8D">
        <w:rPr>
          <w:sz w:val="22"/>
          <w:szCs w:val="22"/>
        </w:rPr>
        <w:t>, ИНН 972110921</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A71F8D">
        <w:rPr>
          <w:sz w:val="22"/>
          <w:szCs w:val="22"/>
        </w:rPr>
        <w:t xml:space="preserve"> 109004, г. Москва, </w:t>
      </w:r>
      <w:proofErr w:type="spellStart"/>
      <w:r w:rsidR="00A71F8D">
        <w:rPr>
          <w:sz w:val="22"/>
          <w:szCs w:val="22"/>
        </w:rPr>
        <w:t>Вн</w:t>
      </w:r>
      <w:proofErr w:type="spellEnd"/>
      <w:r w:rsidR="00A71F8D">
        <w:rPr>
          <w:sz w:val="22"/>
          <w:szCs w:val="22"/>
        </w:rPr>
        <w:t xml:space="preserve">. Тер. г. Муниципальный округ Таганский, Пер. Большой Дровяной, д. 11, стр. 1, этаж 1, ком 14, часть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46DF6F0E" w14:textId="77777777" w:rsidR="003408F7" w:rsidRDefault="003408F7" w:rsidP="000815EA">
      <w:pPr>
        <w:widowControl w:val="0"/>
        <w:spacing w:after="120"/>
        <w:ind w:firstLine="708"/>
        <w:jc w:val="center"/>
        <w:rPr>
          <w:b/>
          <w:sz w:val="22"/>
          <w:szCs w:val="22"/>
        </w:rPr>
      </w:pPr>
    </w:p>
    <w:p w14:paraId="080D3EB9" w14:textId="77777777" w:rsidR="003408F7" w:rsidRDefault="003408F7" w:rsidP="000815EA">
      <w:pPr>
        <w:widowControl w:val="0"/>
        <w:spacing w:after="120"/>
        <w:ind w:firstLine="708"/>
        <w:jc w:val="center"/>
        <w:rPr>
          <w:b/>
          <w:sz w:val="22"/>
          <w:szCs w:val="22"/>
        </w:rPr>
      </w:pPr>
    </w:p>
    <w:p w14:paraId="212B7C99" w14:textId="00564121" w:rsidR="000815EA" w:rsidRPr="00242475" w:rsidRDefault="000815EA" w:rsidP="000815EA">
      <w:pPr>
        <w:widowControl w:val="0"/>
        <w:spacing w:after="120"/>
        <w:ind w:firstLine="708"/>
        <w:jc w:val="center"/>
        <w:rPr>
          <w:b/>
          <w:sz w:val="22"/>
          <w:szCs w:val="22"/>
        </w:rPr>
      </w:pPr>
      <w:r w:rsidRPr="00242475">
        <w:rPr>
          <w:b/>
          <w:sz w:val="22"/>
          <w:szCs w:val="22"/>
        </w:rPr>
        <w:lastRenderedPageBreak/>
        <w:t>ПРЕАМБУЛА</w:t>
      </w:r>
    </w:p>
    <w:p w14:paraId="4545C3A1" w14:textId="43D25C4A" w:rsidR="00047C9C" w:rsidRPr="0060516B" w:rsidRDefault="007D0CC6" w:rsidP="00047C9C">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Договором </w:t>
      </w:r>
      <w:r w:rsidR="00CE278B" w:rsidRPr="005A58CF">
        <w:rPr>
          <w:sz w:val="22"/>
          <w:szCs w:val="22"/>
        </w:rPr>
        <w:t>уступки прав требований Продавца к Обществу, возникших из кредитного договора</w:t>
      </w:r>
      <w:r w:rsidR="00CE278B">
        <w:rPr>
          <w:sz w:val="22"/>
          <w:szCs w:val="22"/>
        </w:rPr>
        <w:t xml:space="preserve"> </w:t>
      </w:r>
      <w:r w:rsidR="00CE278B" w:rsidRPr="005A58CF">
        <w:rPr>
          <w:color w:val="000000"/>
          <w:sz w:val="22"/>
          <w:szCs w:val="22"/>
        </w:rPr>
        <w:t>возобновля</w:t>
      </w:r>
      <w:r w:rsidR="00A71F8D">
        <w:rPr>
          <w:color w:val="000000"/>
          <w:sz w:val="22"/>
          <w:szCs w:val="22"/>
        </w:rPr>
        <w:t>емой кредитной линии № 30/К/0623</w:t>
      </w:r>
      <w:r w:rsidR="00CE278B">
        <w:rPr>
          <w:color w:val="000000"/>
          <w:sz w:val="22"/>
          <w:szCs w:val="22"/>
        </w:rPr>
        <w:t xml:space="preserve"> от 10 ноября </w:t>
      </w:r>
      <w:r w:rsidR="00A71F8D">
        <w:rPr>
          <w:color w:val="000000"/>
          <w:sz w:val="22"/>
          <w:szCs w:val="22"/>
        </w:rPr>
        <w:t>2021</w:t>
      </w:r>
      <w:r w:rsidR="00CE278B" w:rsidRPr="005A58CF">
        <w:rPr>
          <w:color w:val="000000"/>
          <w:sz w:val="22"/>
          <w:szCs w:val="22"/>
        </w:rPr>
        <w:t xml:space="preserve"> года</w:t>
      </w:r>
      <w:r w:rsidR="004023BF">
        <w:rPr>
          <w:color w:val="000000"/>
          <w:sz w:val="22"/>
          <w:szCs w:val="22"/>
        </w:rPr>
        <w:t xml:space="preserve"> </w:t>
      </w:r>
      <w:r w:rsidR="004023BF">
        <w:rPr>
          <w:sz w:val="22"/>
          <w:szCs w:val="22"/>
        </w:rPr>
        <w:t>со всеми изменениями и дополнениями</w:t>
      </w:r>
      <w:r w:rsidR="004023BF">
        <w:rPr>
          <w:color w:val="000000"/>
          <w:sz w:val="22"/>
          <w:szCs w:val="22"/>
        </w:rPr>
        <w:t xml:space="preserve">, а также в силу </w:t>
      </w:r>
      <w:r w:rsidR="004023BF" w:rsidRPr="0060516B">
        <w:rPr>
          <w:color w:val="000000"/>
          <w:sz w:val="22"/>
          <w:szCs w:val="22"/>
        </w:rPr>
        <w:t xml:space="preserve">закона (ст. 384 ГК РФ) права по всем договорам, обеспечивающим исполнение Кредитного договора </w:t>
      </w:r>
      <w:r w:rsidR="000815EA" w:rsidRPr="0060516B">
        <w:rPr>
          <w:sz w:val="22"/>
          <w:szCs w:val="22"/>
        </w:rPr>
        <w:t xml:space="preserve">между </w:t>
      </w:r>
      <w:r w:rsidR="002248E0" w:rsidRPr="0060516B">
        <w:rPr>
          <w:sz w:val="22"/>
          <w:szCs w:val="22"/>
        </w:rPr>
        <w:t>Продавцом</w:t>
      </w:r>
      <w:r w:rsidR="000815EA" w:rsidRPr="0060516B">
        <w:rPr>
          <w:sz w:val="22"/>
          <w:szCs w:val="22"/>
        </w:rPr>
        <w:t xml:space="preserve">, выступающим в качестве </w:t>
      </w:r>
      <w:r w:rsidR="002248E0" w:rsidRPr="0060516B">
        <w:rPr>
          <w:sz w:val="22"/>
          <w:szCs w:val="22"/>
        </w:rPr>
        <w:t>цедента</w:t>
      </w:r>
      <w:r w:rsidR="000815EA" w:rsidRPr="0060516B">
        <w:rPr>
          <w:sz w:val="22"/>
          <w:szCs w:val="22"/>
        </w:rPr>
        <w:t xml:space="preserve">, и </w:t>
      </w:r>
      <w:r w:rsidR="002248E0" w:rsidRPr="0060516B">
        <w:rPr>
          <w:sz w:val="22"/>
          <w:szCs w:val="22"/>
        </w:rPr>
        <w:t>Покупателем</w:t>
      </w:r>
      <w:r w:rsidR="000815EA" w:rsidRPr="0060516B">
        <w:rPr>
          <w:sz w:val="22"/>
          <w:szCs w:val="22"/>
        </w:rPr>
        <w:t xml:space="preserve">, выступающим в качестве </w:t>
      </w:r>
      <w:r w:rsidR="002248E0" w:rsidRPr="0060516B">
        <w:rPr>
          <w:sz w:val="22"/>
          <w:szCs w:val="22"/>
        </w:rPr>
        <w:t>цессионария</w:t>
      </w:r>
      <w:r w:rsidR="00CE278B" w:rsidRPr="0060516B">
        <w:rPr>
          <w:sz w:val="22"/>
          <w:szCs w:val="22"/>
        </w:rPr>
        <w:t xml:space="preserve"> </w:t>
      </w:r>
      <w:r w:rsidR="000815EA" w:rsidRPr="0060516B">
        <w:rPr>
          <w:sz w:val="22"/>
          <w:szCs w:val="22"/>
        </w:rPr>
        <w:t>(далее по тексту – «</w:t>
      </w:r>
      <w:r w:rsidR="002248E0" w:rsidRPr="0060516B">
        <w:rPr>
          <w:b/>
          <w:sz w:val="22"/>
          <w:szCs w:val="22"/>
        </w:rPr>
        <w:t>ДУПТ</w:t>
      </w:r>
      <w:r w:rsidR="00047C9C" w:rsidRPr="0060516B">
        <w:rPr>
          <w:sz w:val="22"/>
          <w:szCs w:val="22"/>
        </w:rPr>
        <w:t>), являются взаимосвязанными сделками, направленными на достижение Сторонами единой хозяйственной цели. Заключение Договора обусловлено заключением ДУПТ и указанные договоры являются действительными только совместно.</w:t>
      </w:r>
    </w:p>
    <w:p w14:paraId="206ECEEF" w14:textId="77777777" w:rsidR="00047C9C" w:rsidRPr="00255549" w:rsidRDefault="00047C9C" w:rsidP="00047C9C">
      <w:pPr>
        <w:pStyle w:val="ConsPlusNormal"/>
        <w:widowControl/>
        <w:spacing w:before="60" w:after="60"/>
        <w:ind w:left="709" w:firstLine="709"/>
        <w:jc w:val="both"/>
        <w:rPr>
          <w:sz w:val="22"/>
          <w:szCs w:val="22"/>
        </w:rPr>
      </w:pPr>
      <w:r w:rsidRPr="0060516B">
        <w:rPr>
          <w:color w:val="000000" w:themeColor="text1"/>
          <w:sz w:val="22"/>
          <w:szCs w:val="22"/>
        </w:rPr>
        <w:t xml:space="preserve">Таким образом, недействительность (ничтожность) ДУПТ или незаключение ДУПТ и (или) расторжение ДУПТ и (или) односторонний отказ любой из Сторон от ДУПТ или прекращение ДУПТ на любом ином основании влечет автоматическое расторжение Договора и наоборот, что влечет </w:t>
      </w:r>
      <w:r w:rsidRPr="0060516B">
        <w:rPr>
          <w:sz w:val="22"/>
          <w:szCs w:val="22"/>
        </w:rPr>
        <w:t>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36A35909"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2855D9D0"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4023BF">
        <w:rPr>
          <w:sz w:val="22"/>
          <w:szCs w:val="22"/>
        </w:rPr>
        <w:t>учреждении ООО «Реверс</w:t>
      </w:r>
      <w:r w:rsidR="00D734D0" w:rsidRPr="00060F35">
        <w:rPr>
          <w:sz w:val="22"/>
          <w:szCs w:val="22"/>
        </w:rPr>
        <w:t xml:space="preserve">» </w:t>
      </w:r>
      <w:r w:rsidR="004023BF">
        <w:rPr>
          <w:sz w:val="22"/>
          <w:szCs w:val="22"/>
        </w:rPr>
        <w:t xml:space="preserve">от </w:t>
      </w:r>
      <w:r w:rsidR="00EB1C5D">
        <w:rPr>
          <w:sz w:val="22"/>
          <w:szCs w:val="22"/>
        </w:rPr>
        <w:t>28.04.2020</w:t>
      </w:r>
      <w:r w:rsidR="005A58CF" w:rsidRPr="00060F35">
        <w:rPr>
          <w:sz w:val="22"/>
          <w:szCs w:val="22"/>
        </w:rPr>
        <w:t>.</w:t>
      </w:r>
    </w:p>
    <w:p w14:paraId="503B3D18" w14:textId="1DC169B4" w:rsidR="00793114" w:rsidRPr="00CD4FF8"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w:t>
      </w:r>
      <w:r w:rsidRPr="00CD4FF8">
        <w:rPr>
          <w:sz w:val="22"/>
          <w:szCs w:val="22"/>
        </w:rPr>
        <w:t xml:space="preserve">Номинальная стоимость Доли </w:t>
      </w:r>
      <w:r w:rsidR="00A81EE3" w:rsidRPr="00CD4FF8">
        <w:rPr>
          <w:sz w:val="22"/>
          <w:szCs w:val="22"/>
        </w:rPr>
        <w:t xml:space="preserve">на дату заключения Договора </w:t>
      </w:r>
      <w:r w:rsidRPr="00CD4FF8">
        <w:rPr>
          <w:sz w:val="22"/>
          <w:szCs w:val="22"/>
        </w:rPr>
        <w:t xml:space="preserve">составляет </w:t>
      </w:r>
      <w:r w:rsidR="00F617E1" w:rsidRPr="00CD4FF8">
        <w:rPr>
          <w:sz w:val="22"/>
          <w:szCs w:val="22"/>
        </w:rPr>
        <w:t>1</w:t>
      </w:r>
      <w:r w:rsidR="005A58CF" w:rsidRPr="00CD4FF8">
        <w:rPr>
          <w:sz w:val="22"/>
          <w:szCs w:val="22"/>
        </w:rPr>
        <w:t xml:space="preserve"> </w:t>
      </w:r>
      <w:r w:rsidR="00F617E1" w:rsidRPr="00CD4FF8">
        <w:rPr>
          <w:sz w:val="22"/>
          <w:szCs w:val="22"/>
        </w:rPr>
        <w:t>00</w:t>
      </w:r>
      <w:r w:rsidR="005A58CF" w:rsidRPr="00CD4FF8">
        <w:rPr>
          <w:sz w:val="22"/>
          <w:szCs w:val="22"/>
        </w:rPr>
        <w:t>0</w:t>
      </w:r>
      <w:r w:rsidR="00F617E1" w:rsidRPr="00CD4FF8">
        <w:rPr>
          <w:sz w:val="22"/>
          <w:szCs w:val="22"/>
        </w:rPr>
        <w:t xml:space="preserve"> 000</w:t>
      </w:r>
      <w:r w:rsidR="008F1073" w:rsidRPr="00CD4FF8">
        <w:rPr>
          <w:sz w:val="22"/>
          <w:szCs w:val="22"/>
        </w:rPr>
        <w:t xml:space="preserve"> (</w:t>
      </w:r>
      <w:r w:rsidR="005A58CF" w:rsidRPr="00CD4FF8">
        <w:rPr>
          <w:sz w:val="22"/>
          <w:szCs w:val="22"/>
        </w:rPr>
        <w:t>Один миллион</w:t>
      </w:r>
      <w:r w:rsidR="008F1073" w:rsidRPr="00CD4FF8">
        <w:rPr>
          <w:sz w:val="22"/>
          <w:szCs w:val="22"/>
        </w:rPr>
        <w:t xml:space="preserve">) </w:t>
      </w:r>
      <w:r w:rsidR="00F617E1" w:rsidRPr="00CD4FF8">
        <w:rPr>
          <w:sz w:val="22"/>
          <w:szCs w:val="22"/>
        </w:rPr>
        <w:t xml:space="preserve">рублей 00 </w:t>
      </w:r>
      <w:r w:rsidRPr="00CD4FF8">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03EC3BFB"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 xml:space="preserve">итогам Торгов, которые </w:t>
      </w:r>
      <w:proofErr w:type="gramStart"/>
      <w:r w:rsidR="00424D47" w:rsidRPr="001978F7">
        <w:rPr>
          <w:sz w:val="22"/>
          <w:szCs w:val="22"/>
        </w:rPr>
        <w:t>были проведены</w:t>
      </w:r>
      <w:proofErr w:type="gramEnd"/>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307DCE3A"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A80DF4" w:rsidRPr="00A80DF4">
        <w:rPr>
          <w:sz w:val="22"/>
          <w:szCs w:val="22"/>
        </w:rPr>
        <w:t xml:space="preserve"> </w:t>
      </w:r>
      <w:r w:rsidR="00A80DF4">
        <w:rPr>
          <w:sz w:val="22"/>
          <w:szCs w:val="22"/>
        </w:rPr>
        <w:t xml:space="preserve">в течение </w:t>
      </w:r>
      <w:r w:rsidR="00A80DF4" w:rsidRPr="00773814">
        <w:rPr>
          <w:sz w:val="22"/>
          <w:szCs w:val="22"/>
        </w:rPr>
        <w:t xml:space="preserve">5 (Пяти) рабочих дней с даты </w:t>
      </w:r>
      <w:r w:rsidR="00A80DF4">
        <w:rPr>
          <w:sz w:val="22"/>
          <w:szCs w:val="22"/>
        </w:rPr>
        <w:t>выполнения отлагательного условия, предусмотренного п.2.12 Договора,</w:t>
      </w:r>
      <w:r w:rsidR="00A80DF4" w:rsidRPr="00773814">
        <w:rPr>
          <w:sz w:val="22"/>
          <w:szCs w:val="22"/>
        </w:rPr>
        <w:t xml:space="preserve"> путем перечисления Покупателем на счет Продавца, указанный в разделе 9 Договора, Цены Доли в размере __________ (_____________) рублей ___ копеек (НДС не облагается).</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lastRenderedPageBreak/>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f"/>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5FFA0746" w14:textId="655D4B07" w:rsidR="002824AB" w:rsidRPr="005C34DC" w:rsidRDefault="00A80DF4" w:rsidP="002824AB">
      <w:pPr>
        <w:pStyle w:val="af"/>
        <w:ind w:left="709" w:firstLine="567"/>
        <w:jc w:val="both"/>
        <w:rPr>
          <w:rFonts w:ascii="Times New Roman" w:eastAsiaTheme="minorHAnsi" w:hAnsi="Times New Roman" w:cs="Times New Roman"/>
          <w:i/>
          <w:color w:val="000000"/>
          <w:sz w:val="22"/>
          <w:szCs w:val="22"/>
          <w:lang w:eastAsia="en-US"/>
        </w:rPr>
      </w:pPr>
      <w:r>
        <w:rPr>
          <w:rFonts w:ascii="Times New Roman" w:eastAsiaTheme="minorHAnsi" w:hAnsi="Times New Roman" w:cs="Times New Roman"/>
          <w:i/>
          <w:color w:val="000000"/>
          <w:sz w:val="22"/>
          <w:szCs w:val="22"/>
          <w:lang w:eastAsia="en-US"/>
        </w:rPr>
        <w:t xml:space="preserve"> </w:t>
      </w:r>
    </w:p>
    <w:p w14:paraId="15F5DFE0" w14:textId="77777777" w:rsidR="002824AB" w:rsidRPr="005C34DC" w:rsidRDefault="002824AB" w:rsidP="002824AB">
      <w:pPr>
        <w:autoSpaceDE w:val="0"/>
        <w:autoSpaceDN w:val="0"/>
        <w:adjustRightInd w:val="0"/>
        <w:ind w:firstLine="709"/>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2824AB">
      <w:pPr>
        <w:autoSpaceDE w:val="0"/>
        <w:autoSpaceDN w:val="0"/>
        <w:adjustRightInd w:val="0"/>
        <w:ind w:left="709"/>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0B20E03A" w14:textId="75B3AF9B" w:rsidR="002824AB" w:rsidRPr="005C34DC" w:rsidRDefault="00A80DF4" w:rsidP="002824AB">
      <w:pPr>
        <w:pStyle w:val="a7"/>
        <w:ind w:left="720"/>
        <w:jc w:val="both"/>
        <w:rPr>
          <w:sz w:val="22"/>
          <w:szCs w:val="22"/>
        </w:rPr>
      </w:pPr>
      <w:r>
        <w:rPr>
          <w:color w:val="000000"/>
          <w:sz w:val="22"/>
          <w:szCs w:val="22"/>
          <w:lang w:eastAsia="en-US"/>
        </w:rPr>
        <w:t xml:space="preserve"> </w:t>
      </w:r>
    </w:p>
    <w:p w14:paraId="55C6D56D" w14:textId="5843D38A"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00BC55D6" w:rsidRPr="00255549">
        <w:rPr>
          <w:sz w:val="22"/>
          <w:szCs w:val="22"/>
        </w:rPr>
        <w:t>абз</w:t>
      </w:r>
      <w:proofErr w:type="spellEnd"/>
      <w:r w:rsidR="00BC55D6"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p>
    <w:p w14:paraId="16755E56" w14:textId="389A40C2" w:rsidR="005D1CBD" w:rsidRDefault="002824AB" w:rsidP="00F8662A">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r>
        <w:t xml:space="preserve">2.11. </w:t>
      </w:r>
      <w:r w:rsidR="00F617E1" w:rsidRPr="00255549">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t xml:space="preserve"> (как указано в п. 4.3.10 – п. 4.3.11</w:t>
      </w:r>
      <w:r w:rsidR="00F617E1" w:rsidRPr="00255549">
        <w:t xml:space="preserve"> настоящего Договора)</w:t>
      </w:r>
      <w:r w:rsidR="00FD42F6" w:rsidRPr="00255549">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w:t>
      </w:r>
      <w:r w:rsidR="00FD42F6" w:rsidRPr="00F8662A">
        <w:t xml:space="preserve">период </w:t>
      </w:r>
      <w:r w:rsidR="00F8662A">
        <w:t xml:space="preserve">с </w:t>
      </w:r>
      <w:r w:rsidR="00F8662A" w:rsidRPr="00F8662A">
        <w:t>14.07.2020 по дату по</w:t>
      </w:r>
      <w:r w:rsidR="00FD42F6" w:rsidRPr="00F8662A">
        <w:t xml:space="preserve"> дат</w:t>
      </w:r>
      <w:r w:rsidR="00F8662A" w:rsidRPr="00F8662A">
        <w:t>у</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w:t>
      </w:r>
      <w:r w:rsidR="00FD42F6" w:rsidRPr="00255549">
        <w:rPr>
          <w:sz w:val="22"/>
          <w:szCs w:val="22"/>
        </w:rPr>
        <w:lastRenderedPageBreak/>
        <w:t>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6C285473"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p>
    <w:p w14:paraId="5F2129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146839E8" w:rsid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Pr>
          <w:sz w:val="22"/>
          <w:szCs w:val="22"/>
        </w:rPr>
        <w:t>в соответствии с ст. 450.1 ГК РФ отказаться от настоящего Договора.</w:t>
      </w:r>
    </w:p>
    <w:p w14:paraId="7D8245A1" w14:textId="77777777" w:rsidR="003408F7" w:rsidRPr="00157468" w:rsidRDefault="003408F7" w:rsidP="004E7B12">
      <w:pPr>
        <w:pBdr>
          <w:top w:val="nil"/>
          <w:left w:val="nil"/>
          <w:bottom w:val="nil"/>
          <w:right w:val="nil"/>
          <w:between w:val="nil"/>
        </w:pBdr>
        <w:tabs>
          <w:tab w:val="left" w:pos="1701"/>
          <w:tab w:val="left" w:pos="1843"/>
        </w:tabs>
        <w:ind w:left="709" w:firstLine="720"/>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 xml:space="preserve">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w:t>
      </w:r>
      <w:r w:rsidR="00F452C7" w:rsidRPr="00255549">
        <w:rPr>
          <w:sz w:val="22"/>
          <w:szCs w:val="22"/>
        </w:rPr>
        <w:lastRenderedPageBreak/>
        <w:t>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 xml:space="preserve">Продавец обладает правоспособностью и </w:t>
      </w:r>
      <w:proofErr w:type="gramStart"/>
      <w:r w:rsidRPr="005D1CBD">
        <w:rPr>
          <w:sz w:val="22"/>
          <w:szCs w:val="22"/>
        </w:rPr>
        <w:t>вправе</w:t>
      </w:r>
      <w:r w:rsidR="00E25272" w:rsidRPr="005D1CBD">
        <w:rPr>
          <w:sz w:val="22"/>
          <w:szCs w:val="22"/>
        </w:rPr>
        <w:t xml:space="preserve"> </w:t>
      </w:r>
      <w:r w:rsidRPr="005D1CBD">
        <w:rPr>
          <w:sz w:val="22"/>
          <w:szCs w:val="22"/>
        </w:rPr>
        <w:t>заключить</w:t>
      </w:r>
      <w:proofErr w:type="gramEnd"/>
      <w:r w:rsidRPr="005D1CBD">
        <w:rPr>
          <w:sz w:val="22"/>
          <w:szCs w:val="22"/>
        </w:rPr>
        <w:t xml:space="preserve"> и исполнить настоящий Договор;</w:t>
      </w:r>
    </w:p>
    <w:p w14:paraId="14DD33FD" w14:textId="38244B30" w:rsidR="00F452C7" w:rsidRP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2"/>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2"/>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2"/>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FA2791">
        <w:tc>
          <w:tcPr>
            <w:tcW w:w="2376" w:type="dxa"/>
            <w:shd w:val="clear" w:color="auto" w:fill="auto"/>
          </w:tcPr>
          <w:p w14:paraId="7B946D07"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FA2791">
        <w:tc>
          <w:tcPr>
            <w:tcW w:w="2376" w:type="dxa"/>
            <w:shd w:val="clear" w:color="auto" w:fill="auto"/>
          </w:tcPr>
          <w:p w14:paraId="101688CC"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9B17A9" w14:textId="77777777" w:rsidR="00B21AE1" w:rsidRPr="00255549" w:rsidRDefault="00B21AE1" w:rsidP="00B21AE1">
      <w:pPr>
        <w:pStyle w:val="af2"/>
        <w:suppressAutoHyphens/>
        <w:spacing w:after="120"/>
        <w:ind w:left="2127"/>
        <w:jc w:val="both"/>
        <w:rPr>
          <w:sz w:val="22"/>
          <w:szCs w:val="22"/>
        </w:rPr>
      </w:pPr>
    </w:p>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FA2791">
        <w:tc>
          <w:tcPr>
            <w:tcW w:w="2376" w:type="dxa"/>
            <w:shd w:val="clear" w:color="auto" w:fill="auto"/>
          </w:tcPr>
          <w:p w14:paraId="5DB5EABD"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FA2791">
        <w:tc>
          <w:tcPr>
            <w:tcW w:w="2376" w:type="dxa"/>
            <w:shd w:val="clear" w:color="auto" w:fill="auto"/>
          </w:tcPr>
          <w:p w14:paraId="1F04337F"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00B21AE1" w:rsidRPr="00255549">
        <w:rPr>
          <w:sz w:val="22"/>
          <w:szCs w:val="22"/>
        </w:rPr>
        <w:t>ст.ст</w:t>
      </w:r>
      <w:proofErr w:type="spellEnd"/>
      <w:r w:rsidR="00B21AE1"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357A258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 xml:space="preserve">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w:t>
      </w:r>
      <w:r w:rsidR="00B21AE1" w:rsidRPr="00255549">
        <w:rPr>
          <w:sz w:val="22"/>
          <w:szCs w:val="22"/>
        </w:rPr>
        <w:lastRenderedPageBreak/>
        <w:t>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176DD60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 xml:space="preserve">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w:t>
      </w:r>
      <w:r w:rsidR="00B21AE1" w:rsidRPr="00255549">
        <w:rPr>
          <w:sz w:val="22"/>
          <w:szCs w:val="22"/>
        </w:rPr>
        <w:lastRenderedPageBreak/>
        <w:t>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0B6BEBC3"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64055CE" w14:textId="5A648CE5" w:rsidR="003B5F34" w:rsidRDefault="003B5F34" w:rsidP="00F92AD7">
      <w:pPr>
        <w:pBdr>
          <w:top w:val="nil"/>
          <w:left w:val="nil"/>
          <w:bottom w:val="nil"/>
          <w:right w:val="nil"/>
          <w:between w:val="nil"/>
        </w:pBdr>
        <w:tabs>
          <w:tab w:val="left" w:pos="1701"/>
          <w:tab w:val="left" w:pos="1843"/>
        </w:tabs>
        <w:ind w:left="709" w:firstLine="720"/>
        <w:jc w:val="both"/>
        <w:rPr>
          <w:sz w:val="22"/>
          <w:szCs w:val="22"/>
        </w:rPr>
      </w:pPr>
      <w:r w:rsidRPr="00730864">
        <w:rPr>
          <w:sz w:val="22"/>
          <w:szCs w:val="22"/>
        </w:rPr>
        <w:t>4.3.18.</w:t>
      </w:r>
      <w:r w:rsidRPr="00730864">
        <w:rPr>
          <w:sz w:val="22"/>
          <w:szCs w:val="22"/>
        </w:rPr>
        <w:tab/>
        <w:t xml:space="preserve">Покупатель принимает решение о заключении Договора на основании анализа документов о деятельности Общества, </w:t>
      </w:r>
      <w:r w:rsidR="007E69A7" w:rsidRPr="00730864">
        <w:rPr>
          <w:bCs/>
          <w:iCs/>
          <w:color w:val="000000"/>
        </w:rPr>
        <w:t>предоставленных Организатором торгов в соответствии с условиями аукционной документации</w:t>
      </w:r>
      <w:r w:rsidRPr="00730864">
        <w:rPr>
          <w:sz w:val="22"/>
          <w:szCs w:val="22"/>
        </w:rPr>
        <w:t>.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5E7E0FCC" w:rsidR="00B21AE1" w:rsidRPr="007E69A7" w:rsidRDefault="00B21AE1" w:rsidP="007E69A7">
      <w:pPr>
        <w:pStyle w:val="af2"/>
        <w:numPr>
          <w:ilvl w:val="1"/>
          <w:numId w:val="29"/>
        </w:numPr>
        <w:pBdr>
          <w:top w:val="nil"/>
          <w:left w:val="nil"/>
          <w:bottom w:val="nil"/>
          <w:right w:val="nil"/>
          <w:between w:val="nil"/>
        </w:pBdr>
        <w:tabs>
          <w:tab w:val="left" w:pos="1063"/>
          <w:tab w:val="left" w:pos="1843"/>
        </w:tabs>
        <w:ind w:left="709" w:firstLine="354"/>
        <w:jc w:val="both"/>
        <w:rPr>
          <w:sz w:val="22"/>
          <w:szCs w:val="22"/>
        </w:rPr>
      </w:pPr>
      <w:r w:rsidRPr="007E69A7">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Продавца в срок не позднее 10 (Десяти)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2"/>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7590768A"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настоящий Договор автоматически считается расторгнутым в дату наступления вышеуказанных событий в отношении ДУПТ, если Стороны в письменном нотариальном виде не договорятся об ином</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0FE1E623" w:rsidR="00336C30" w:rsidRDefault="00FF26D3" w:rsidP="00B21AE1">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sidR="00336C30" w:rsidRPr="00D26884">
        <w:rPr>
          <w:sz w:val="22"/>
          <w:szCs w:val="22"/>
        </w:rPr>
        <w:t>;</w:t>
      </w:r>
    </w:p>
    <w:p w14:paraId="20466B30" w14:textId="69A80E37" w:rsidR="00B21AE1" w:rsidRDefault="00E6380A"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00B21AE1" w:rsidRPr="00075DE5">
        <w:rPr>
          <w:sz w:val="22"/>
          <w:szCs w:val="22"/>
        </w:rPr>
        <w:t xml:space="preserve">Покупатель допустил просрочку исполнения обязательства по уплате Цены </w:t>
      </w:r>
      <w:r>
        <w:rPr>
          <w:sz w:val="22"/>
          <w:szCs w:val="22"/>
        </w:rPr>
        <w:t xml:space="preserve">Доли и/или </w:t>
      </w:r>
      <w:r w:rsidR="00B21AE1" w:rsidRPr="00075DE5">
        <w:rPr>
          <w:sz w:val="22"/>
          <w:szCs w:val="22"/>
        </w:rPr>
        <w:t xml:space="preserve">уступки на срок более </w:t>
      </w:r>
      <w:r>
        <w:rPr>
          <w:sz w:val="22"/>
          <w:szCs w:val="22"/>
        </w:rPr>
        <w:t>3</w:t>
      </w:r>
      <w:r w:rsidR="00B21AE1" w:rsidRPr="00075DE5">
        <w:rPr>
          <w:sz w:val="22"/>
          <w:szCs w:val="22"/>
        </w:rPr>
        <w:t>0 (</w:t>
      </w:r>
      <w:r>
        <w:rPr>
          <w:sz w:val="22"/>
          <w:szCs w:val="22"/>
        </w:rPr>
        <w:t>Тридцати</w:t>
      </w:r>
      <w:r w:rsidR="00B21AE1" w:rsidRPr="00075DE5">
        <w:rPr>
          <w:sz w:val="22"/>
          <w:szCs w:val="22"/>
        </w:rPr>
        <w:t xml:space="preserve">) </w:t>
      </w:r>
      <w:r>
        <w:rPr>
          <w:sz w:val="22"/>
          <w:szCs w:val="22"/>
        </w:rPr>
        <w:t>рабочих</w:t>
      </w:r>
      <w:r w:rsidR="00B21AE1" w:rsidRPr="00075DE5">
        <w:rPr>
          <w:sz w:val="22"/>
          <w:szCs w:val="22"/>
        </w:rPr>
        <w:t xml:space="preserve"> дней</w:t>
      </w:r>
      <w:r w:rsidR="00075DE5" w:rsidRPr="00075DE5">
        <w:rPr>
          <w:sz w:val="22"/>
          <w:szCs w:val="22"/>
        </w:rPr>
        <w:t>;</w:t>
      </w:r>
    </w:p>
    <w:p w14:paraId="00573DA2" w14:textId="39913B8F" w:rsidR="00075DE5" w:rsidRPr="00075DE5" w:rsidRDefault="00E6380A"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843A71">
        <w:rPr>
          <w:sz w:val="22"/>
          <w:szCs w:val="22"/>
        </w:rPr>
        <w:t xml:space="preserve">Покупателем не были совершены действия, необходимые для нотариального удостоверения Договора и передачи </w:t>
      </w:r>
      <w:r>
        <w:rPr>
          <w:sz w:val="22"/>
          <w:szCs w:val="22"/>
        </w:rPr>
        <w:t>Продавцом Покупателю</w:t>
      </w:r>
      <w:r w:rsidR="00013FFF">
        <w:rPr>
          <w:sz w:val="22"/>
          <w:szCs w:val="22"/>
        </w:rPr>
        <w:t xml:space="preserve"> </w:t>
      </w:r>
      <w:r w:rsidRPr="00843A71">
        <w:rPr>
          <w:sz w:val="22"/>
          <w:szCs w:val="22"/>
        </w:rPr>
        <w:t>Доли</w:t>
      </w:r>
      <w:r w:rsidDel="00E6380A">
        <w:rPr>
          <w:sz w:val="22"/>
          <w:szCs w:val="22"/>
        </w:rPr>
        <w:t xml:space="preserve"> </w:t>
      </w:r>
      <w:r>
        <w:rPr>
          <w:sz w:val="22"/>
          <w:szCs w:val="22"/>
        </w:rPr>
        <w:t xml:space="preserve"> </w:t>
      </w:r>
    </w:p>
    <w:p w14:paraId="111347E4" w14:textId="13A6B538" w:rsidR="00114CA0" w:rsidRPr="00D26884" w:rsidRDefault="00114CA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sidR="00DB03B1">
        <w:rPr>
          <w:sz w:val="22"/>
          <w:szCs w:val="22"/>
        </w:rPr>
        <w:t>ю</w:t>
      </w:r>
      <w:r w:rsidRPr="00D26884">
        <w:rPr>
          <w:sz w:val="22"/>
          <w:szCs w:val="22"/>
        </w:rPr>
        <w:t xml:space="preserve"> Покупателю в течение 30 (Тридцати) календарных дней с даты заключения Д</w:t>
      </w:r>
      <w:r w:rsidR="00DB03B1">
        <w:rPr>
          <w:sz w:val="22"/>
          <w:szCs w:val="22"/>
        </w:rPr>
        <w:t>оговора</w:t>
      </w:r>
      <w:r w:rsidR="00013FFF">
        <w:rPr>
          <w:sz w:val="22"/>
          <w:szCs w:val="22"/>
        </w:rPr>
        <w:t>.</w:t>
      </w:r>
    </w:p>
    <w:p w14:paraId="05AD7F5E" w14:textId="76E5CCEA" w:rsidR="007F6969" w:rsidRDefault="00013FFF" w:rsidP="00DB03B1">
      <w:pPr>
        <w:pBdr>
          <w:top w:val="nil"/>
          <w:left w:val="nil"/>
          <w:bottom w:val="nil"/>
          <w:right w:val="nil"/>
          <w:between w:val="nil"/>
        </w:pBdr>
        <w:ind w:left="1440"/>
        <w:jc w:val="both"/>
        <w:rPr>
          <w:sz w:val="22"/>
          <w:szCs w:val="22"/>
        </w:rPr>
      </w:pPr>
      <w:r>
        <w:rPr>
          <w:sz w:val="22"/>
          <w:szCs w:val="22"/>
        </w:rPr>
        <w:t xml:space="preserve"> </w:t>
      </w:r>
    </w:p>
    <w:p w14:paraId="26A24D76" w14:textId="0631D945" w:rsidR="00DB03B1" w:rsidRPr="00B14F97" w:rsidRDefault="00075DE5" w:rsidP="00DB03B1">
      <w:pPr>
        <w:pStyle w:val="af"/>
        <w:ind w:left="709"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DB03B1" w:rsidRPr="00B14F97">
        <w:rPr>
          <w:rFonts w:ascii="Times New Roman" w:hAnsi="Times New Roman" w:cs="Times New Roman"/>
          <w:sz w:val="22"/>
          <w:szCs w:val="22"/>
        </w:rPr>
        <w:t>5.</w:t>
      </w:r>
      <w:r>
        <w:rPr>
          <w:rFonts w:ascii="Times New Roman" w:hAnsi="Times New Roman" w:cs="Times New Roman"/>
          <w:sz w:val="22"/>
          <w:szCs w:val="22"/>
        </w:rPr>
        <w:t xml:space="preserve">4. </w:t>
      </w:r>
      <w:r w:rsidR="00DB03B1" w:rsidRPr="00B14F97">
        <w:rPr>
          <w:rFonts w:ascii="Times New Roman" w:hAnsi="Times New Roman" w:cs="Times New Roman"/>
          <w:sz w:val="22"/>
          <w:szCs w:val="22"/>
        </w:rPr>
        <w:t xml:space="preserve">В случае расторжения Договора по любым </w:t>
      </w:r>
      <w:r w:rsidR="00DB03B1"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00DB03B1" w:rsidRPr="00001401">
        <w:rPr>
          <w:rFonts w:ascii="Verdana" w:hAnsi="Verdana" w:cs="Times New Roman"/>
          <w:sz w:val="20"/>
          <w:szCs w:val="20"/>
        </w:rPr>
        <w:t xml:space="preserve"> </w:t>
      </w:r>
      <w:r w:rsidR="00DB03B1"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w:t>
      </w:r>
      <w:r w:rsidR="00DB03B1" w:rsidRPr="00B14F97">
        <w:rPr>
          <w:rFonts w:ascii="Times New Roman" w:hAnsi="Times New Roman" w:cs="Times New Roman"/>
          <w:sz w:val="22"/>
          <w:szCs w:val="22"/>
        </w:rPr>
        <w:lastRenderedPageBreak/>
        <w:t xml:space="preserve">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3B826E3A" w14:textId="6D35619C"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w:t>
      </w:r>
      <w:r w:rsidR="00075DE5">
        <w:rPr>
          <w:rFonts w:ascii="Times New Roman" w:hAnsi="Times New Roman" w:cs="Times New Roman"/>
          <w:sz w:val="22"/>
          <w:szCs w:val="22"/>
        </w:rPr>
        <w:t>5</w:t>
      </w:r>
      <w:r w:rsidRPr="00B14F97">
        <w:rPr>
          <w:rFonts w:ascii="Times New Roman" w:hAnsi="Times New Roman" w:cs="Times New Roman"/>
          <w:sz w:val="22"/>
          <w:szCs w:val="22"/>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5CB700E"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3896796A" w14:textId="77777777" w:rsidR="00DB03B1" w:rsidRPr="00B14F97" w:rsidRDefault="00DB03B1" w:rsidP="00DB03B1">
      <w:pPr>
        <w:pStyle w:val="af"/>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7FBCB76A" w14:textId="5DD773CE"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w:t>
      </w:r>
      <w:r w:rsidR="00F92AD7">
        <w:rPr>
          <w:rFonts w:ascii="Times New Roman" w:hAnsi="Times New Roman" w:cs="Times New Roman"/>
          <w:sz w:val="22"/>
          <w:szCs w:val="22"/>
        </w:rPr>
        <w:t>з</w:t>
      </w:r>
      <w:r w:rsidRPr="00B14F97">
        <w:rPr>
          <w:rFonts w:ascii="Times New Roman" w:hAnsi="Times New Roman" w:cs="Times New Roman"/>
          <w:sz w:val="22"/>
          <w:szCs w:val="22"/>
        </w:rPr>
        <w:t xml:space="preserve">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05D54A88" w14:textId="77777777" w:rsidR="00DB03B1" w:rsidRPr="00B14F97"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629901F8" w14:textId="33EE82AD" w:rsidR="00DB03B1" w:rsidRPr="006A3856" w:rsidRDefault="00DB03B1" w:rsidP="00DB03B1">
      <w:pPr>
        <w:pStyle w:val="af"/>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22ED7AA3"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0B867624" w14:textId="77777777" w:rsidR="00DB03B1" w:rsidRPr="006A3856"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406EFC06"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7CC74DD0" w14:textId="77777777" w:rsidR="00DB03B1" w:rsidRPr="00B14F97" w:rsidRDefault="00DB03B1" w:rsidP="00DB03B1">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404DF257" w14:textId="77777777" w:rsidR="00075DE5" w:rsidRPr="00075DE5" w:rsidRDefault="00DB03B1" w:rsidP="00075DE5">
      <w:pPr>
        <w:pStyle w:val="af"/>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w:t>
      </w:r>
      <w:r w:rsidRPr="00075DE5">
        <w:rPr>
          <w:rFonts w:ascii="Times New Roman" w:hAnsi="Times New Roman" w:cs="Times New Roman"/>
          <w:bCs/>
          <w:sz w:val="22"/>
          <w:szCs w:val="22"/>
        </w:rPr>
        <w:t>настоящего Договора.</w:t>
      </w:r>
    </w:p>
    <w:p w14:paraId="4C7B6B08" w14:textId="3393987E" w:rsidR="00793114" w:rsidRPr="00075DE5" w:rsidRDefault="00DB03B1" w:rsidP="00075DE5">
      <w:pPr>
        <w:pStyle w:val="af"/>
        <w:ind w:left="709" w:firstLine="567"/>
        <w:jc w:val="both"/>
        <w:rPr>
          <w:rFonts w:ascii="Times New Roman" w:hAnsi="Times New Roman" w:cs="Times New Roman"/>
          <w:bCs/>
          <w:sz w:val="22"/>
          <w:szCs w:val="22"/>
        </w:rPr>
      </w:pPr>
      <w:r w:rsidRPr="00075DE5">
        <w:rPr>
          <w:rFonts w:ascii="Times New Roman" w:hAnsi="Times New Roman" w:cs="Times New Roman"/>
          <w:sz w:val="22"/>
          <w:szCs w:val="22"/>
        </w:rPr>
        <w:t xml:space="preserve">5.8. </w:t>
      </w:r>
      <w:r w:rsidR="00712BBE" w:rsidRPr="00075DE5">
        <w:rPr>
          <w:rFonts w:ascii="Times New Roman" w:hAnsi="Times New Roman" w:cs="Times New Roman"/>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 xml:space="preserve">Доля должна быть свободна от любых обременений в пользу любых третьих лиц, в отношении Доли не должны быть установлены арест, запрет на совершение </w:t>
      </w:r>
      <w:r w:rsidRPr="00255549">
        <w:rPr>
          <w:sz w:val="22"/>
          <w:szCs w:val="22"/>
        </w:rPr>
        <w:lastRenderedPageBreak/>
        <w:t>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8516D1A"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76D36924" w14:textId="77777777" w:rsidR="00DB03B1" w:rsidRPr="00747806" w:rsidRDefault="00DB03B1" w:rsidP="00075DE5">
      <w:pPr>
        <w:pStyle w:val="af"/>
        <w:ind w:left="720" w:firstLine="698"/>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049D327A"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2"/>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w:t>
      </w:r>
      <w:r w:rsidRPr="00255549">
        <w:rPr>
          <w:bCs/>
          <w:sz w:val="22"/>
          <w:szCs w:val="22"/>
        </w:rPr>
        <w:lastRenderedPageBreak/>
        <w:t>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lastRenderedPageBreak/>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0"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0"/>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1"/>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2"/>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3" w:name="_Ref49280298"/>
      <w:bookmarkStart w:id="4" w:name="_Hlk53876290"/>
      <w:bookmarkStart w:id="5"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 xml:space="preserve">ие, несмотря на </w:t>
      </w:r>
      <w:r w:rsidR="00F10724" w:rsidRPr="00255549">
        <w:rPr>
          <w:sz w:val="22"/>
          <w:szCs w:val="22"/>
        </w:rPr>
        <w:lastRenderedPageBreak/>
        <w:t>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3"/>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4"/>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5"/>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6"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6"/>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 xml:space="preserve">ю через 5 </w:t>
      </w:r>
      <w:r w:rsidR="00C91D1F" w:rsidRPr="00255549">
        <w:rPr>
          <w:szCs w:val="22"/>
        </w:rPr>
        <w:lastRenderedPageBreak/>
        <w:t>(П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7"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7"/>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48D9EB51"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 xml:space="preserve">(если Цессионарий </w:t>
      </w:r>
      <w:proofErr w:type="spellStart"/>
      <w:proofErr w:type="gramStart"/>
      <w:r w:rsidR="00BB1EE4" w:rsidRPr="00651FFD">
        <w:rPr>
          <w:i/>
          <w:sz w:val="22"/>
          <w:szCs w:val="22"/>
        </w:rPr>
        <w:t>физ.лицо</w:t>
      </w:r>
      <w:proofErr w:type="spellEnd"/>
      <w:proofErr w:type="gramEnd"/>
      <w:r w:rsidR="00BB1EE4" w:rsidRPr="00651FFD">
        <w:rPr>
          <w:i/>
          <w:sz w:val="22"/>
          <w:szCs w:val="22"/>
        </w:rPr>
        <w:t xml:space="preserve"> – в Хамовническом районном суде </w:t>
      </w:r>
      <w:proofErr w:type="spellStart"/>
      <w:r w:rsidR="00BB1EE4" w:rsidRPr="00651FFD">
        <w:rPr>
          <w:i/>
          <w:sz w:val="22"/>
          <w:szCs w:val="22"/>
        </w:rPr>
        <w:t>г.Москвы</w:t>
      </w:r>
      <w:proofErr w:type="spellEnd"/>
      <w:r w:rsidR="00BB1EE4" w:rsidRPr="00651FFD">
        <w:rPr>
          <w:i/>
          <w:sz w:val="22"/>
          <w:szCs w:val="22"/>
        </w:rPr>
        <w:t>)</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364AB27B" w14:textId="3D3D68BA" w:rsidR="005B0427" w:rsidRPr="00255549" w:rsidRDefault="00013FFF" w:rsidP="005B0427">
      <w:pPr>
        <w:jc w:val="both"/>
        <w:rPr>
          <w:sz w:val="22"/>
          <w:szCs w:val="22"/>
        </w:rPr>
      </w:pPr>
      <w:r>
        <w:rPr>
          <w:sz w:val="22"/>
          <w:szCs w:val="22"/>
        </w:rPr>
        <w:t xml:space="preserve"> </w:t>
      </w: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0FA5A7A5" w14:textId="7BBA6EA7" w:rsidR="00793114" w:rsidRPr="00255549" w:rsidRDefault="00712BBE" w:rsidP="003408F7">
      <w:pPr>
        <w:keepNext/>
        <w:keepLines/>
        <w:tabs>
          <w:tab w:val="right" w:pos="6803"/>
          <w:tab w:val="left" w:pos="9175"/>
        </w:tabs>
        <w:ind w:firstLine="709"/>
        <w:rPr>
          <w:sz w:val="22"/>
          <w:szCs w:val="22"/>
        </w:rPr>
      </w:pPr>
      <w:r w:rsidRPr="00255549">
        <w:rPr>
          <w:sz w:val="22"/>
          <w:szCs w:val="22"/>
        </w:rPr>
        <w:t>Уплачено за оказание услуг правового и технического характера: _____ руб. ___ коп.</w:t>
      </w:r>
      <w:r w:rsidR="003408F7">
        <w:rPr>
          <w:sz w:val="22"/>
          <w:szCs w:val="22"/>
        </w:rPr>
        <w:tab/>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69C" w14:textId="34722E84"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730864">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9424D"/>
    <w:multiLevelType w:val="hybridMultilevel"/>
    <w:tmpl w:val="3A5C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4"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8598016">
    <w:abstractNumId w:val="13"/>
  </w:num>
  <w:num w:numId="2" w16cid:durableId="641277327">
    <w:abstractNumId w:val="0"/>
  </w:num>
  <w:num w:numId="3" w16cid:durableId="485433833">
    <w:abstractNumId w:val="12"/>
  </w:num>
  <w:num w:numId="4" w16cid:durableId="2134595538">
    <w:abstractNumId w:val="4"/>
  </w:num>
  <w:num w:numId="5" w16cid:durableId="1968703146">
    <w:abstractNumId w:val="29"/>
  </w:num>
  <w:num w:numId="6" w16cid:durableId="1463886154">
    <w:abstractNumId w:val="8"/>
  </w:num>
  <w:num w:numId="7" w16cid:durableId="857350600">
    <w:abstractNumId w:val="6"/>
  </w:num>
  <w:num w:numId="8" w16cid:durableId="888539732">
    <w:abstractNumId w:val="2"/>
  </w:num>
  <w:num w:numId="9" w16cid:durableId="1976370490">
    <w:abstractNumId w:val="22"/>
  </w:num>
  <w:num w:numId="10" w16cid:durableId="252975973">
    <w:abstractNumId w:val="15"/>
  </w:num>
  <w:num w:numId="11" w16cid:durableId="1718041471">
    <w:abstractNumId w:val="21"/>
  </w:num>
  <w:num w:numId="12" w16cid:durableId="5986610">
    <w:abstractNumId w:val="16"/>
  </w:num>
  <w:num w:numId="13" w16cid:durableId="5791050">
    <w:abstractNumId w:val="28"/>
  </w:num>
  <w:num w:numId="14" w16cid:durableId="1975257827">
    <w:abstractNumId w:val="18"/>
  </w:num>
  <w:num w:numId="15" w16cid:durableId="852301933">
    <w:abstractNumId w:val="30"/>
  </w:num>
  <w:num w:numId="16" w16cid:durableId="623078441">
    <w:abstractNumId w:val="26"/>
  </w:num>
  <w:num w:numId="17" w16cid:durableId="1219122634">
    <w:abstractNumId w:val="34"/>
  </w:num>
  <w:num w:numId="18" w16cid:durableId="2027976901">
    <w:abstractNumId w:val="19"/>
  </w:num>
  <w:num w:numId="19" w16cid:durableId="1726489108">
    <w:abstractNumId w:val="10"/>
  </w:num>
  <w:num w:numId="20" w16cid:durableId="239993638">
    <w:abstractNumId w:val="17"/>
  </w:num>
  <w:num w:numId="21" w16cid:durableId="403837063">
    <w:abstractNumId w:val="24"/>
  </w:num>
  <w:num w:numId="22" w16cid:durableId="1493792727">
    <w:abstractNumId w:val="33"/>
  </w:num>
  <w:num w:numId="23" w16cid:durableId="1964192134">
    <w:abstractNumId w:val="31"/>
  </w:num>
  <w:num w:numId="24" w16cid:durableId="148716452">
    <w:abstractNumId w:val="7"/>
  </w:num>
  <w:num w:numId="25" w16cid:durableId="1824850922">
    <w:abstractNumId w:val="5"/>
  </w:num>
  <w:num w:numId="26" w16cid:durableId="1863207226">
    <w:abstractNumId w:val="11"/>
  </w:num>
  <w:num w:numId="27" w16cid:durableId="1375278155">
    <w:abstractNumId w:val="1"/>
  </w:num>
  <w:num w:numId="28" w16cid:durableId="359283476">
    <w:abstractNumId w:val="20"/>
  </w:num>
  <w:num w:numId="29" w16cid:durableId="1283999197">
    <w:abstractNumId w:val="25"/>
  </w:num>
  <w:num w:numId="30" w16cid:durableId="1282876268">
    <w:abstractNumId w:val="9"/>
  </w:num>
  <w:num w:numId="31" w16cid:durableId="825129002">
    <w:abstractNumId w:val="23"/>
  </w:num>
  <w:num w:numId="32" w16cid:durableId="1552573169">
    <w:abstractNumId w:val="14"/>
  </w:num>
  <w:num w:numId="33" w16cid:durableId="1755198134">
    <w:abstractNumId w:val="3"/>
  </w:num>
  <w:num w:numId="34" w16cid:durableId="319775599">
    <w:abstractNumId w:val="32"/>
  </w:num>
  <w:num w:numId="35" w16cid:durableId="173724146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14"/>
    <w:rsid w:val="00002485"/>
    <w:rsid w:val="00003C2A"/>
    <w:rsid w:val="000066C8"/>
    <w:rsid w:val="00006E61"/>
    <w:rsid w:val="00007CCC"/>
    <w:rsid w:val="00012272"/>
    <w:rsid w:val="00013FFF"/>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47C9C"/>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01B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0C72"/>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08F7"/>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5F34"/>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3BF"/>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16B"/>
    <w:rsid w:val="00605D77"/>
    <w:rsid w:val="00605E85"/>
    <w:rsid w:val="00606B5F"/>
    <w:rsid w:val="00607D6A"/>
    <w:rsid w:val="00612772"/>
    <w:rsid w:val="00613227"/>
    <w:rsid w:val="00613ED3"/>
    <w:rsid w:val="00616E91"/>
    <w:rsid w:val="00620EB3"/>
    <w:rsid w:val="006233EA"/>
    <w:rsid w:val="00623C15"/>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0864"/>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E69A7"/>
    <w:rsid w:val="007F13CF"/>
    <w:rsid w:val="007F20C3"/>
    <w:rsid w:val="007F29F2"/>
    <w:rsid w:val="007F3B38"/>
    <w:rsid w:val="007F6969"/>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2D61"/>
    <w:rsid w:val="008B504D"/>
    <w:rsid w:val="008B5469"/>
    <w:rsid w:val="008B5A48"/>
    <w:rsid w:val="008B5EAC"/>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555"/>
    <w:rsid w:val="00A2614F"/>
    <w:rsid w:val="00A26D5D"/>
    <w:rsid w:val="00A2724F"/>
    <w:rsid w:val="00A272ED"/>
    <w:rsid w:val="00A27EC7"/>
    <w:rsid w:val="00A30644"/>
    <w:rsid w:val="00A327ED"/>
    <w:rsid w:val="00A32B03"/>
    <w:rsid w:val="00A36CE4"/>
    <w:rsid w:val="00A422B7"/>
    <w:rsid w:val="00A428E0"/>
    <w:rsid w:val="00A431DA"/>
    <w:rsid w:val="00A43971"/>
    <w:rsid w:val="00A45BC2"/>
    <w:rsid w:val="00A505C4"/>
    <w:rsid w:val="00A50C35"/>
    <w:rsid w:val="00A5178B"/>
    <w:rsid w:val="00A52FB4"/>
    <w:rsid w:val="00A536F3"/>
    <w:rsid w:val="00A53841"/>
    <w:rsid w:val="00A57260"/>
    <w:rsid w:val="00A65495"/>
    <w:rsid w:val="00A67A45"/>
    <w:rsid w:val="00A67C4B"/>
    <w:rsid w:val="00A7178E"/>
    <w:rsid w:val="00A71F8D"/>
    <w:rsid w:val="00A733DC"/>
    <w:rsid w:val="00A759FB"/>
    <w:rsid w:val="00A80DF4"/>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4FF8"/>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187B"/>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380A"/>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1C5D"/>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662A"/>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99"/>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99"/>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F8662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41BD-3E2D-4542-AD3D-0169872F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8522</Words>
  <Characters>48576</Characters>
  <Application>Microsoft Office Word</Application>
  <DocSecurity>4</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Опанасюк Олеся Сергеевна</cp:lastModifiedBy>
  <cp:revision>2</cp:revision>
  <cp:lastPrinted>2021-12-22T12:09:00Z</cp:lastPrinted>
  <dcterms:created xsi:type="dcterms:W3CDTF">2022-10-21T12:40:00Z</dcterms:created>
  <dcterms:modified xsi:type="dcterms:W3CDTF">2022-10-21T12:40:00Z</dcterms:modified>
</cp:coreProperties>
</file>