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F84D957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487FC82F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зарегистрирована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453CB3">
        <w:t>ая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______________________ «____________», </w:t>
      </w:r>
      <w:r w:rsidR="00AE4D8F" w:rsidRPr="00DA5DE0">
        <w:rPr>
          <w:i/>
        </w:rPr>
        <w:t>(ИНН __________), зарегистрированное за ОГРН ____________________, находящееся по адресу: _______________</w:t>
      </w:r>
      <w:r w:rsidR="00AE4D8F" w:rsidRPr="00DA5DE0">
        <w:t xml:space="preserve">, именуемое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 xml:space="preserve">, в лице </w:t>
      </w:r>
      <w:r w:rsidR="009B4C78" w:rsidRPr="00DA5DE0">
        <w:t>________</w:t>
      </w:r>
      <w:r w:rsidR="00AE4D8F" w:rsidRPr="00DA5DE0">
        <w:t xml:space="preserve">_____________, действующего на основании </w:t>
      </w:r>
      <w:r w:rsidR="00A67565">
        <w:t>_________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67B4BCA8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7D1C78">
        <w:t>5</w:t>
      </w:r>
      <w:r w:rsidRPr="00DA5DE0">
        <w:t xml:space="preserve"> (</w:t>
      </w:r>
      <w:r w:rsidR="007D1C78">
        <w:t>пяти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lastRenderedPageBreak/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77777777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 w:rsidR="00D55EDB">
        <w:t>Красноярской</w:t>
      </w:r>
      <w:r w:rsidRPr="00DA5DE0">
        <w:t xml:space="preserve"> области.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lastRenderedPageBreak/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77777777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F543B3">
        <w:t>А</w:t>
      </w:r>
      <w:r w:rsidRPr="00DA5DE0">
        <w:t xml:space="preserve">рбитражного суда </w:t>
      </w:r>
      <w:r w:rsidR="00F543B3">
        <w:t>Красноярского края</w:t>
      </w:r>
      <w:r w:rsidRPr="00DA5DE0">
        <w:t xml:space="preserve"> 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lastRenderedPageBreak/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30341691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зарегистрирована </w:t>
      </w:r>
      <w:r w:rsidR="00A67565">
        <w:t>____________</w:t>
      </w:r>
      <w:r w:rsidR="00127DB2" w:rsidRPr="00DA5DE0">
        <w:t>именуем</w:t>
      </w:r>
      <w:r w:rsidR="00127DB2">
        <w:t>ая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</w:t>
      </w:r>
      <w:r w:rsidR="00A67565">
        <w:t>________</w:t>
      </w:r>
      <w:r w:rsidR="00D55EDB" w:rsidRPr="00D55EDB">
        <w:t>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414414" w:rsidRPr="00DA5DE0">
        <w:t>1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35D1" w14:textId="77777777" w:rsidR="00D34301" w:rsidRDefault="00D34301">
      <w:r>
        <w:separator/>
      </w:r>
    </w:p>
  </w:endnote>
  <w:endnote w:type="continuationSeparator" w:id="0">
    <w:p w14:paraId="14A470F6" w14:textId="77777777" w:rsidR="00D34301" w:rsidRDefault="00D3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1ED6" w14:textId="77777777" w:rsidR="00D34301" w:rsidRDefault="00D34301">
      <w:r>
        <w:separator/>
      </w:r>
    </w:p>
  </w:footnote>
  <w:footnote w:type="continuationSeparator" w:id="0">
    <w:p w14:paraId="494680A3" w14:textId="77777777" w:rsidR="00D34301" w:rsidRDefault="00D34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B77E4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1C78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A24"/>
    <w:rsid w:val="00C9291E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E06"/>
    <w:rsid w:val="00CE69AC"/>
    <w:rsid w:val="00CE7C63"/>
    <w:rsid w:val="00CE7FFA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4301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77B59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2</cp:revision>
  <cp:lastPrinted>2022-06-01T11:15:00Z</cp:lastPrinted>
  <dcterms:created xsi:type="dcterms:W3CDTF">2022-09-19T08:32:00Z</dcterms:created>
  <dcterms:modified xsi:type="dcterms:W3CDTF">2022-09-19T08:32:00Z</dcterms:modified>
</cp:coreProperties>
</file>