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73FD0B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315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1A4315"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A4315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A431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1A4315" w:rsidRPr="0059270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1A4315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A431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="001A431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="001A431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="001A431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="001A431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="001A4315"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="001A4315"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="001A4315"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</w:t>
      </w:r>
      <w:r w:rsidR="001A4315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1A4315"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20.11.2017 г. по делу № А40-189300/17-175-273Б </w:t>
      </w:r>
      <w:r w:rsidR="001A4315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1A431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A4315" w:rsidRPr="006B37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</w:t>
      </w:r>
      <w:r w:rsidR="001A4315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61411F6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1A4315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02D974B0" w14:textId="77777777" w:rsidR="004E22A5" w:rsidRPr="004E22A5" w:rsidRDefault="004E22A5" w:rsidP="004E22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2A5">
        <w:rPr>
          <w:rFonts w:ascii="Times New Roman" w:hAnsi="Times New Roman" w:cs="Times New Roman"/>
          <w:color w:val="000000"/>
          <w:sz w:val="24"/>
          <w:szCs w:val="24"/>
        </w:rPr>
        <w:t>Лот 1 - Гаглоев Артур Ибрагимович, КД 034/16-010ФЛ от 29.01.2016, определение АС г. Москвы от 07.10.2020 по делу А40-189300/17-175-273Б, постановление 9ААС г. Москвы 09АП-61218/2020, 09АП-61223/2020, 09АП-61577/2020, 09АП-69171 от 12.01.2021 по делу A40-189300-2017, постановление АС Московского округа от 18.06.2021 по делу А40-189300/2017, отсутствует оригинал кредитного договора (45 932 054,78 руб.) - 45 932 054,78 руб.;</w:t>
      </w:r>
    </w:p>
    <w:p w14:paraId="6B5E3BD5" w14:textId="77777777" w:rsidR="004E22A5" w:rsidRPr="004E22A5" w:rsidRDefault="004E22A5" w:rsidP="004E22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2A5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4E22A5">
        <w:rPr>
          <w:rFonts w:ascii="Times New Roman" w:hAnsi="Times New Roman" w:cs="Times New Roman"/>
          <w:color w:val="000000"/>
          <w:sz w:val="24"/>
          <w:szCs w:val="24"/>
        </w:rPr>
        <w:t>Гутнов</w:t>
      </w:r>
      <w:proofErr w:type="spellEnd"/>
      <w:r w:rsidRPr="004E22A5">
        <w:rPr>
          <w:rFonts w:ascii="Times New Roman" w:hAnsi="Times New Roman" w:cs="Times New Roman"/>
          <w:color w:val="000000"/>
          <w:sz w:val="24"/>
          <w:szCs w:val="24"/>
        </w:rPr>
        <w:t xml:space="preserve"> Артур </w:t>
      </w:r>
      <w:proofErr w:type="spellStart"/>
      <w:r w:rsidRPr="004E22A5">
        <w:rPr>
          <w:rFonts w:ascii="Times New Roman" w:hAnsi="Times New Roman" w:cs="Times New Roman"/>
          <w:color w:val="000000"/>
          <w:sz w:val="24"/>
          <w:szCs w:val="24"/>
        </w:rPr>
        <w:t>Умарханович</w:t>
      </w:r>
      <w:proofErr w:type="spellEnd"/>
      <w:r w:rsidRPr="004E22A5">
        <w:rPr>
          <w:rFonts w:ascii="Times New Roman" w:hAnsi="Times New Roman" w:cs="Times New Roman"/>
          <w:color w:val="000000"/>
          <w:sz w:val="24"/>
          <w:szCs w:val="24"/>
        </w:rPr>
        <w:t>, КД 034/16-009ФЛ от 28.01.2016, определение АС г. Москвы от 07.10.2020 по делу А40-189300/17-175-273Б, постановление 9ААС г. Москвы 09АП-61218/2020, 09АП-61223/2020, 09АП-61577/2020, 09АП-69171 от 12.01.2021 по делу A40-189300-2017, постановление АС Московского округа от 18.06.2021 по делу А40-189300/2017, отсутствует оригинал кредитного договора (30 621 369,86 руб.) - 30 621 369,86 руб.;</w:t>
      </w:r>
    </w:p>
    <w:p w14:paraId="192A478E" w14:textId="0607CFA8" w:rsidR="004E22A5" w:rsidRPr="004E22A5" w:rsidRDefault="004E22A5" w:rsidP="004E22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2A5">
        <w:rPr>
          <w:rFonts w:ascii="Times New Roman" w:hAnsi="Times New Roman" w:cs="Times New Roman"/>
          <w:color w:val="000000"/>
          <w:sz w:val="24"/>
          <w:szCs w:val="24"/>
        </w:rPr>
        <w:t>Лот 3 - Гаглоев Леонид Исакович, КД 48 от 10.06.2016, определение АС г. Москвы от 07.10.2020 по делу А40-189300/17-175-273Б, постановление 9ААС г. Москвы 09АП-61218/2020, 09АП-61223/2020, 09АП-61577/2020, 09АП-69171 от 12.01.2021 по делу A40-189300-2017, постановление АС Московского округа от 18.06.2021 по делу А40-189300/2017, отсутствует оригинал кредитного договора (69 330 191,00 руб.) - 69 330 191,00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CE560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4E22A5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96A19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4E22A5">
        <w:rPr>
          <w:color w:val="000000"/>
        </w:rPr>
        <w:t xml:space="preserve"> </w:t>
      </w:r>
      <w:r w:rsidR="004E22A5">
        <w:rPr>
          <w:b/>
          <w:bCs/>
          <w:color w:val="000000"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E22A5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86EA5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E22A5">
        <w:rPr>
          <w:color w:val="000000"/>
        </w:rPr>
        <w:t>06 сентября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E22A5">
        <w:rPr>
          <w:b/>
          <w:bCs/>
          <w:color w:val="000000"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E22A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07087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E22A5">
        <w:rPr>
          <w:b/>
          <w:bCs/>
          <w:color w:val="000000"/>
        </w:rPr>
        <w:t xml:space="preserve">26 </w:t>
      </w:r>
      <w:r w:rsidR="004E22A5">
        <w:rPr>
          <w:b/>
          <w:bCs/>
          <w:color w:val="000000"/>
        </w:rPr>
        <w:lastRenderedPageBreak/>
        <w:t>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E22A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E22A5">
        <w:rPr>
          <w:b/>
          <w:bCs/>
          <w:color w:val="000000"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E22A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24ABE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E22A5">
        <w:rPr>
          <w:b/>
          <w:bCs/>
          <w:color w:val="000000"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E22A5">
        <w:rPr>
          <w:b/>
          <w:bCs/>
          <w:color w:val="000000"/>
        </w:rPr>
        <w:t>11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E22A5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30C95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E22A5">
        <w:rPr>
          <w:b/>
          <w:bCs/>
          <w:color w:val="000000"/>
        </w:rPr>
        <w:t xml:space="preserve">26 октября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8E9ECAF" w14:textId="77777777" w:rsidR="00B0014C" w:rsidRPr="00B0014C" w:rsidRDefault="00B0014C" w:rsidP="00B0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14C">
        <w:rPr>
          <w:rFonts w:ascii="Times New Roman" w:hAnsi="Times New Roman" w:cs="Times New Roman"/>
          <w:color w:val="000000"/>
          <w:sz w:val="24"/>
          <w:szCs w:val="24"/>
        </w:rPr>
        <w:t>с 26 октября 2022 г. по 07 декабря 2022 г. - в размере начальной цены продажи лота;</w:t>
      </w:r>
    </w:p>
    <w:p w14:paraId="4129E6CB" w14:textId="77777777" w:rsidR="00B0014C" w:rsidRPr="00B0014C" w:rsidRDefault="00B0014C" w:rsidP="00B0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14C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92,70% от начальной цены продажи лота;</w:t>
      </w:r>
    </w:p>
    <w:p w14:paraId="7F87BEE7" w14:textId="77777777" w:rsidR="00B0014C" w:rsidRPr="00B0014C" w:rsidRDefault="00B0014C" w:rsidP="00B0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14C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85,40% от начальной цены продажи лота;</w:t>
      </w:r>
    </w:p>
    <w:p w14:paraId="15B396DC" w14:textId="77777777" w:rsidR="00B0014C" w:rsidRPr="00B0014C" w:rsidRDefault="00B0014C" w:rsidP="00B0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14C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78,10% от начальной цены продажи лота;</w:t>
      </w:r>
    </w:p>
    <w:p w14:paraId="25AF41FA" w14:textId="77777777" w:rsidR="00B0014C" w:rsidRPr="00B0014C" w:rsidRDefault="00B0014C" w:rsidP="00B0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14C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70,80% от начальной цены продажи лота;</w:t>
      </w:r>
    </w:p>
    <w:p w14:paraId="4F82D54F" w14:textId="77777777" w:rsidR="00B0014C" w:rsidRPr="00B0014C" w:rsidRDefault="00B0014C" w:rsidP="00B0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14C">
        <w:rPr>
          <w:rFonts w:ascii="Times New Roman" w:hAnsi="Times New Roman" w:cs="Times New Roman"/>
          <w:color w:val="000000"/>
          <w:sz w:val="24"/>
          <w:szCs w:val="24"/>
        </w:rPr>
        <w:t>с 05 января 2023 г. по 14 января 2023 г. - в размере 63,50% от начальной цены продажи лота;</w:t>
      </w:r>
    </w:p>
    <w:p w14:paraId="693E0818" w14:textId="77777777" w:rsidR="00B0014C" w:rsidRPr="00B0014C" w:rsidRDefault="00B0014C" w:rsidP="00B0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14C">
        <w:rPr>
          <w:rFonts w:ascii="Times New Roman" w:hAnsi="Times New Roman" w:cs="Times New Roman"/>
          <w:color w:val="000000"/>
          <w:sz w:val="24"/>
          <w:szCs w:val="24"/>
        </w:rPr>
        <w:t>с 15 января 2023 г. по 21 января 2023 г. - в размере 56,20% от начальной цены продажи лота;</w:t>
      </w:r>
    </w:p>
    <w:p w14:paraId="0BC97D1A" w14:textId="77777777" w:rsidR="00B0014C" w:rsidRPr="00B0014C" w:rsidRDefault="00B0014C" w:rsidP="00B0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14C">
        <w:rPr>
          <w:rFonts w:ascii="Times New Roman" w:hAnsi="Times New Roman" w:cs="Times New Roman"/>
          <w:color w:val="000000"/>
          <w:sz w:val="24"/>
          <w:szCs w:val="24"/>
        </w:rPr>
        <w:t>с 22 января 2023 г. по 28 января 2023 г. - в размере 48,90% от начальной цены продажи лота;</w:t>
      </w:r>
    </w:p>
    <w:p w14:paraId="4BD11600" w14:textId="77777777" w:rsidR="00B0014C" w:rsidRPr="00B0014C" w:rsidRDefault="00B0014C" w:rsidP="00B0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14C">
        <w:rPr>
          <w:rFonts w:ascii="Times New Roman" w:hAnsi="Times New Roman" w:cs="Times New Roman"/>
          <w:color w:val="000000"/>
          <w:sz w:val="24"/>
          <w:szCs w:val="24"/>
        </w:rPr>
        <w:t>с 29 января 2023 г. по 04 февраля 2023 г. - в размере 41,60% от начальной цены продажи лота;</w:t>
      </w:r>
    </w:p>
    <w:p w14:paraId="3AC251A4" w14:textId="282525DF" w:rsidR="001D4B58" w:rsidRDefault="00B0014C" w:rsidP="00B0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14C">
        <w:rPr>
          <w:rFonts w:ascii="Times New Roman" w:hAnsi="Times New Roman" w:cs="Times New Roman"/>
          <w:color w:val="000000"/>
          <w:sz w:val="24"/>
          <w:szCs w:val="24"/>
        </w:rPr>
        <w:t>с 05 февраля 2023 г. по 11 февраля 2023 г. - в размере 34,30%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C80487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C804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C80487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8048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8048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C8048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C8048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8048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8048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80487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48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576004F" w:rsidR="00EA7238" w:rsidRPr="00C80487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8048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80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94E20" w:rsidRPr="00C80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C80487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C80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94E20" w:rsidRPr="00C80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16:30</w:t>
      </w:r>
      <w:r w:rsidR="00467D6B" w:rsidRPr="00C80487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80487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B94E20" w:rsidRPr="00C8048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65-52; у ОТ: </w:t>
      </w:r>
      <w:r w:rsidR="00B94E20" w:rsidRPr="00C80487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B94E20" w:rsidRPr="00C804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C80487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48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48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A4315"/>
    <w:rsid w:val="001D4B58"/>
    <w:rsid w:val="001F039D"/>
    <w:rsid w:val="002C312D"/>
    <w:rsid w:val="00365722"/>
    <w:rsid w:val="00467D6B"/>
    <w:rsid w:val="0047507E"/>
    <w:rsid w:val="004E22A5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0014C"/>
    <w:rsid w:val="00B83E9D"/>
    <w:rsid w:val="00B94E20"/>
    <w:rsid w:val="00BE0BF1"/>
    <w:rsid w:val="00BE1559"/>
    <w:rsid w:val="00C11EFF"/>
    <w:rsid w:val="00C80487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5D3C549-263B-41CB-9FB5-76B57F42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26</cp:revision>
  <cp:lastPrinted>2022-07-18T09:10:00Z</cp:lastPrinted>
  <dcterms:created xsi:type="dcterms:W3CDTF">2019-07-23T07:45:00Z</dcterms:created>
  <dcterms:modified xsi:type="dcterms:W3CDTF">2022-07-18T09:14:00Z</dcterms:modified>
</cp:coreProperties>
</file>