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AB3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1F772F" w:rsidRPr="001F1AB3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>город Архангельск</w:t>
      </w:r>
    </w:p>
    <w:p w:rsidR="001F772F" w:rsidRPr="001F1AB3" w:rsidRDefault="001F772F" w:rsidP="001F772F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____________________ две тысячи </w:t>
      </w:r>
      <w:r w:rsidR="00E20DF6" w:rsidRPr="001F1AB3">
        <w:rPr>
          <w:rFonts w:ascii="Times New Roman" w:hAnsi="Times New Roman"/>
          <w:sz w:val="24"/>
          <w:szCs w:val="24"/>
        </w:rPr>
        <w:t>дв</w:t>
      </w:r>
      <w:r w:rsidR="00013CAC" w:rsidRPr="001F1AB3">
        <w:rPr>
          <w:rFonts w:ascii="Times New Roman" w:hAnsi="Times New Roman"/>
          <w:sz w:val="24"/>
          <w:szCs w:val="24"/>
        </w:rPr>
        <w:t xml:space="preserve">адцать </w:t>
      </w:r>
      <w:r w:rsidR="00120D14">
        <w:rPr>
          <w:rFonts w:ascii="Times New Roman" w:hAnsi="Times New Roman"/>
          <w:sz w:val="24"/>
          <w:szCs w:val="24"/>
        </w:rPr>
        <w:t>второго</w:t>
      </w:r>
      <w:r w:rsidR="00013CAC" w:rsidRPr="001F1AB3">
        <w:rPr>
          <w:rFonts w:ascii="Times New Roman" w:hAnsi="Times New Roman"/>
          <w:sz w:val="24"/>
          <w:szCs w:val="24"/>
        </w:rPr>
        <w:t xml:space="preserve"> </w:t>
      </w:r>
      <w:r w:rsidRPr="001F1AB3">
        <w:rPr>
          <w:rFonts w:ascii="Times New Roman" w:hAnsi="Times New Roman"/>
          <w:sz w:val="24"/>
          <w:szCs w:val="24"/>
        </w:rPr>
        <w:t>года</w:t>
      </w:r>
    </w:p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F772F" w:rsidRPr="00120D14" w:rsidRDefault="00120D14" w:rsidP="001F1AB3">
      <w:pPr>
        <w:jc w:val="both"/>
        <w:rPr>
          <w:rFonts w:ascii="Times New Roman" w:hAnsi="Times New Roman"/>
          <w:sz w:val="24"/>
          <w:szCs w:val="24"/>
        </w:rPr>
      </w:pPr>
      <w:r w:rsidRPr="00120D14">
        <w:rPr>
          <w:rFonts w:ascii="Times New Roman" w:hAnsi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120D14">
        <w:rPr>
          <w:rFonts w:ascii="Times New Roman" w:hAnsi="Times New Roman"/>
          <w:sz w:val="24"/>
          <w:szCs w:val="24"/>
        </w:rPr>
        <w:t>Плесецкого</w:t>
      </w:r>
      <w:proofErr w:type="spellEnd"/>
      <w:r w:rsidRPr="00120D14">
        <w:rPr>
          <w:rFonts w:ascii="Times New Roman" w:hAnsi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120D14">
        <w:rPr>
          <w:rFonts w:ascii="Times New Roman" w:hAnsi="Times New Roman"/>
          <w:sz w:val="24"/>
          <w:szCs w:val="24"/>
          <w:shd w:val="clear" w:color="auto" w:fill="FFFFFF"/>
        </w:rPr>
        <w:t>Финансового</w:t>
      </w:r>
      <w:r w:rsidRPr="00120D14">
        <w:rPr>
          <w:rFonts w:ascii="Times New Roman" w:hAnsi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120D14">
        <w:rPr>
          <w:rStyle w:val="js-case-header-casenum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20D14">
        <w:rPr>
          <w:rFonts w:ascii="Times New Roman" w:hAnsi="Times New Roman"/>
          <w:sz w:val="24"/>
          <w:szCs w:val="24"/>
        </w:rPr>
        <w:t>А05-10480/2020 от 19.04.2021</w:t>
      </w:r>
      <w:r w:rsidR="00013CAC" w:rsidRPr="00120D14">
        <w:rPr>
          <w:rFonts w:ascii="Times New Roman" w:hAnsi="Times New Roman"/>
          <w:sz w:val="24"/>
          <w:szCs w:val="24"/>
        </w:rPr>
        <w:t>.</w:t>
      </w:r>
      <w:r w:rsidR="00E20DF6" w:rsidRPr="00120D14">
        <w:rPr>
          <w:rFonts w:ascii="Times New Roman" w:hAnsi="Times New Roman"/>
          <w:bCs/>
          <w:sz w:val="24"/>
          <w:szCs w:val="24"/>
        </w:rPr>
        <w:t xml:space="preserve">, </w:t>
      </w:r>
      <w:r w:rsidR="00E20DF6" w:rsidRPr="00120D14">
        <w:rPr>
          <w:rFonts w:ascii="Times New Roman" w:hAnsi="Times New Roman"/>
          <w:sz w:val="24"/>
          <w:szCs w:val="24"/>
        </w:rPr>
        <w:t>именуем</w:t>
      </w:r>
      <w:r w:rsidR="00013CAC" w:rsidRPr="00120D14">
        <w:rPr>
          <w:rFonts w:ascii="Times New Roman" w:hAnsi="Times New Roman"/>
          <w:sz w:val="24"/>
          <w:szCs w:val="24"/>
        </w:rPr>
        <w:t>ый</w:t>
      </w:r>
      <w:r w:rsidR="001F772F" w:rsidRPr="00120D14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</w:t>
      </w:r>
    </w:p>
    <w:p w:rsidR="001F772F" w:rsidRPr="00120D14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D14">
        <w:rPr>
          <w:rFonts w:ascii="Times New Roman" w:hAnsi="Times New Roman" w:cs="Times New Roman"/>
          <w:sz w:val="24"/>
          <w:szCs w:val="24"/>
        </w:rPr>
        <w:t xml:space="preserve">_______________________, в </w:t>
      </w:r>
      <w:proofErr w:type="gramStart"/>
      <w:r w:rsidRPr="00120D14">
        <w:rPr>
          <w:rFonts w:ascii="Times New Roman" w:hAnsi="Times New Roman" w:cs="Times New Roman"/>
          <w:sz w:val="24"/>
          <w:szCs w:val="24"/>
        </w:rPr>
        <w:t>лице  _</w:t>
      </w:r>
      <w:proofErr w:type="gramEnd"/>
      <w:r w:rsidRPr="00120D14">
        <w:rPr>
          <w:rFonts w:ascii="Times New Roman" w:hAnsi="Times New Roman" w:cs="Times New Roman"/>
          <w:sz w:val="24"/>
          <w:szCs w:val="24"/>
        </w:rPr>
        <w:t>____________________________________, действующего на основании Устава,</w:t>
      </w:r>
      <w:r w:rsidRPr="00120D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0D14">
        <w:rPr>
          <w:rFonts w:ascii="Times New Roman" w:hAnsi="Times New Roman" w:cs="Times New Roman"/>
          <w:sz w:val="24"/>
          <w:szCs w:val="24"/>
        </w:rPr>
        <w:t>именуемый в дальнейшем «Заявитель», с другой стороны, совместно далее именуемые "Стороны", заключили настоящий договор о задатке (далее - Договор) о нижеследующем:</w:t>
      </w:r>
    </w:p>
    <w:p w:rsidR="00013CAC" w:rsidRPr="00120D14" w:rsidRDefault="00013CAC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78A" w:rsidRPr="00120D14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D14">
        <w:rPr>
          <w:rFonts w:ascii="Times New Roman" w:hAnsi="Times New Roman" w:cs="Times New Roman"/>
          <w:sz w:val="24"/>
          <w:szCs w:val="24"/>
        </w:rPr>
        <w:t xml:space="preserve">1. В подтверждение своего намерения принять участие в открытых (электронных) торгах в форме аукциона, предмет которых указан в п. 2 Договора и которые проводятся </w:t>
      </w:r>
      <w:r w:rsidR="009074F9">
        <w:rPr>
          <w:rStyle w:val="paragraph"/>
          <w:rFonts w:ascii="Times New Roman" w:hAnsi="Times New Roman" w:cs="Times New Roman"/>
          <w:b/>
          <w:sz w:val="24"/>
          <w:szCs w:val="24"/>
        </w:rPr>
        <w:t>12.12</w:t>
      </w:r>
      <w:r w:rsidR="00120D14" w:rsidRPr="00120D14">
        <w:rPr>
          <w:rStyle w:val="paragraph"/>
          <w:rFonts w:ascii="Times New Roman" w:hAnsi="Times New Roman" w:cs="Times New Roman"/>
          <w:b/>
          <w:sz w:val="24"/>
          <w:szCs w:val="24"/>
        </w:rPr>
        <w:t>.2022</w:t>
      </w:r>
      <w:r w:rsidR="00120D14" w:rsidRPr="00120D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20D14" w:rsidRPr="00120D14">
        <w:rPr>
          <w:rFonts w:ascii="Times New Roman" w:hAnsi="Times New Roman" w:cs="Times New Roman"/>
          <w:b/>
          <w:sz w:val="24"/>
          <w:szCs w:val="24"/>
        </w:rPr>
        <w:t>13:00</w:t>
      </w:r>
      <w:r w:rsidR="00120D14" w:rsidRPr="00120D14">
        <w:rPr>
          <w:rFonts w:ascii="Times New Roman" w:hAnsi="Times New Roman" w:cs="Times New Roman"/>
          <w:sz w:val="24"/>
          <w:szCs w:val="24"/>
        </w:rPr>
        <w:t xml:space="preserve"> </w:t>
      </w:r>
      <w:r w:rsidR="00013CAC" w:rsidRPr="00120D14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120D14">
        <w:rPr>
          <w:rFonts w:ascii="Times New Roman" w:hAnsi="Times New Roman" w:cs="Times New Roman"/>
          <w:sz w:val="24"/>
          <w:szCs w:val="24"/>
        </w:rPr>
        <w:t xml:space="preserve"> адресу </w:t>
      </w:r>
      <w:hyperlink r:id="rId4" w:history="1">
        <w:r w:rsidR="00E03BC8" w:rsidRPr="00120D14">
          <w:rPr>
            <w:rStyle w:val="a3"/>
            <w:rFonts w:ascii="Times New Roman" w:hAnsi="Times New Roman" w:cs="Times New Roman"/>
            <w:sz w:val="24"/>
            <w:szCs w:val="24"/>
          </w:rPr>
          <w:t>http:lot-online.ru</w:t>
        </w:r>
      </w:hyperlink>
      <w:r w:rsidRPr="00120D14">
        <w:rPr>
          <w:rFonts w:ascii="Times New Roman" w:hAnsi="Times New Roman" w:cs="Times New Roman"/>
          <w:sz w:val="24"/>
          <w:szCs w:val="24"/>
        </w:rPr>
        <w:t xml:space="preserve">, (далее - Торги), Заявитель вносит задаток в размере в размере </w:t>
      </w:r>
      <w:r w:rsidR="00120D14" w:rsidRPr="00120D14">
        <w:rPr>
          <w:rFonts w:ascii="Times New Roman" w:hAnsi="Times New Roman" w:cs="Times New Roman"/>
          <w:sz w:val="24"/>
          <w:szCs w:val="24"/>
        </w:rPr>
        <w:t>2</w:t>
      </w:r>
      <w:r w:rsidRPr="00120D14">
        <w:rPr>
          <w:rFonts w:ascii="Times New Roman" w:hAnsi="Times New Roman" w:cs="Times New Roman"/>
          <w:sz w:val="24"/>
          <w:szCs w:val="24"/>
        </w:rPr>
        <w:t>0 % от начальной стоимости предмета торгов на счет</w:t>
      </w:r>
      <w:r w:rsidR="00206320" w:rsidRPr="00120D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772F" w:rsidRPr="00120D14" w:rsidRDefault="00120D14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D14">
        <w:rPr>
          <w:rFonts w:ascii="Times New Roman" w:hAnsi="Times New Roman" w:cs="Times New Roman"/>
          <w:sz w:val="24"/>
          <w:szCs w:val="24"/>
        </w:rPr>
        <w:t xml:space="preserve">получатель Кошелев Виталий Николаевич р/с </w:t>
      </w:r>
      <w:r w:rsidRPr="00120D14">
        <w:rPr>
          <w:rFonts w:ascii="Times New Roman" w:hAnsi="Times New Roman" w:cs="Times New Roman"/>
          <w:b/>
          <w:sz w:val="24"/>
          <w:szCs w:val="24"/>
        </w:rPr>
        <w:t>42301810804141555805</w:t>
      </w:r>
      <w:r w:rsidRPr="00120D14">
        <w:rPr>
          <w:rFonts w:ascii="Times New Roman" w:hAnsi="Times New Roman" w:cs="Times New Roman"/>
          <w:sz w:val="24"/>
          <w:szCs w:val="24"/>
        </w:rPr>
        <w:t xml:space="preserve"> </w:t>
      </w:r>
      <w:r w:rsidRPr="00120D14">
        <w:rPr>
          <w:rFonts w:ascii="Times New Roman" w:eastAsia="Batang" w:hAnsi="Times New Roman" w:cs="Times New Roman"/>
          <w:sz w:val="24"/>
          <w:szCs w:val="24"/>
        </w:rPr>
        <w:t>Архангельское ОСБ № 8637 ПАО Сбербанк БИК 041117601 к/с 30101810100000000601</w:t>
      </w:r>
      <w:r w:rsidR="00980E96" w:rsidRPr="00120D14">
        <w:rPr>
          <w:rFonts w:ascii="Times New Roman" w:eastAsia="Batang" w:hAnsi="Times New Roman" w:cs="Times New Roman"/>
          <w:sz w:val="24"/>
          <w:szCs w:val="24"/>
        </w:rPr>
        <w:t>.</w:t>
      </w:r>
    </w:p>
    <w:p w:rsidR="00E03BC8" w:rsidRPr="00120D14" w:rsidRDefault="001F772F" w:rsidP="001F1A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D14">
        <w:rPr>
          <w:rFonts w:ascii="Times New Roman" w:hAnsi="Times New Roman"/>
          <w:sz w:val="24"/>
          <w:szCs w:val="24"/>
        </w:rPr>
        <w:t>2. Предметом Торгов является</w:t>
      </w:r>
      <w:r w:rsidR="00E03BC8" w:rsidRPr="00120D14">
        <w:rPr>
          <w:rFonts w:ascii="Times New Roman" w:hAnsi="Times New Roman"/>
          <w:sz w:val="24"/>
          <w:szCs w:val="24"/>
        </w:rPr>
        <w:t>:</w:t>
      </w:r>
    </w:p>
    <w:p w:rsidR="00013CAC" w:rsidRPr="00120D14" w:rsidRDefault="00013CAC" w:rsidP="001F1AB3">
      <w:pPr>
        <w:spacing w:after="0"/>
        <w:jc w:val="both"/>
        <w:rPr>
          <w:rFonts w:ascii="Times New Roman" w:eastAsia="ArialNarrow,Bold" w:hAnsi="Times New Roman"/>
          <w:bCs/>
          <w:sz w:val="24"/>
          <w:szCs w:val="24"/>
        </w:rPr>
      </w:pPr>
      <w:r w:rsidRPr="00120D14">
        <w:rPr>
          <w:rFonts w:ascii="Times New Roman" w:hAnsi="Times New Roman"/>
          <w:sz w:val="24"/>
          <w:szCs w:val="24"/>
        </w:rPr>
        <w:t xml:space="preserve">Лот № 1: </w:t>
      </w:r>
      <w:r w:rsidR="009074F9" w:rsidRPr="00142135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площадью 775 кв. м, расположенный по адресу: г.</w:t>
      </w:r>
      <w:r w:rsidR="009074F9" w:rsidRPr="00397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74F9" w:rsidRPr="00142135">
        <w:rPr>
          <w:rFonts w:ascii="Times New Roman" w:eastAsia="Times New Roman" w:hAnsi="Times New Roman"/>
          <w:sz w:val="24"/>
          <w:szCs w:val="24"/>
          <w:lang w:eastAsia="ru-RU"/>
        </w:rPr>
        <w:t>Архангельск, территориальный округ Майская горка, СНТ «</w:t>
      </w:r>
      <w:proofErr w:type="spellStart"/>
      <w:r w:rsidR="009074F9" w:rsidRPr="00142135">
        <w:rPr>
          <w:rFonts w:ascii="Times New Roman" w:eastAsia="Times New Roman" w:hAnsi="Times New Roman"/>
          <w:sz w:val="24"/>
          <w:szCs w:val="24"/>
          <w:lang w:eastAsia="ru-RU"/>
        </w:rPr>
        <w:t>Виченка</w:t>
      </w:r>
      <w:proofErr w:type="spellEnd"/>
      <w:r w:rsidR="009074F9" w:rsidRPr="00142135">
        <w:rPr>
          <w:rFonts w:ascii="Times New Roman" w:eastAsia="Times New Roman" w:hAnsi="Times New Roman"/>
          <w:sz w:val="24"/>
          <w:szCs w:val="24"/>
          <w:lang w:eastAsia="ru-RU"/>
        </w:rPr>
        <w:t>», участок 130А,</w:t>
      </w:r>
      <w:r w:rsidR="009074F9" w:rsidRPr="00397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74F9" w:rsidRPr="0039783A">
        <w:rPr>
          <w:rFonts w:ascii="Times New Roman" w:eastAsia="Times New Roman" w:hAnsi="Times New Roman"/>
          <w:sz w:val="24"/>
          <w:szCs w:val="24"/>
        </w:rPr>
        <w:t>кадастровый номер 29:22:060701:306, с расположенными на нем двухэтажным зданием дачного дома из бревна и зданием бани из бревна (строительство объектов не окончено).</w:t>
      </w:r>
      <w:r w:rsidR="00120D14" w:rsidRPr="00120D14">
        <w:rPr>
          <w:rFonts w:ascii="Times New Roman" w:hAnsi="Times New Roman"/>
          <w:sz w:val="24"/>
          <w:szCs w:val="24"/>
        </w:rPr>
        <w:t xml:space="preserve"> </w:t>
      </w:r>
      <w:r w:rsidR="00120D14" w:rsidRPr="00120D14">
        <w:rPr>
          <w:rFonts w:ascii="Times New Roman" w:hAnsi="Times New Roman"/>
          <w:b/>
          <w:sz w:val="24"/>
          <w:szCs w:val="24"/>
        </w:rPr>
        <w:t xml:space="preserve">Начальная цена 2 </w:t>
      </w:r>
      <w:r w:rsidR="009074F9">
        <w:rPr>
          <w:rFonts w:ascii="Times New Roman" w:hAnsi="Times New Roman"/>
          <w:b/>
          <w:sz w:val="24"/>
          <w:szCs w:val="24"/>
        </w:rPr>
        <w:t>240</w:t>
      </w:r>
      <w:r w:rsidR="00120D14" w:rsidRPr="00120D14">
        <w:rPr>
          <w:rFonts w:ascii="Times New Roman" w:hAnsi="Times New Roman"/>
          <w:b/>
          <w:sz w:val="24"/>
          <w:szCs w:val="24"/>
        </w:rPr>
        <w:t> 000,</w:t>
      </w:r>
      <w:proofErr w:type="gramStart"/>
      <w:r w:rsidR="00120D14" w:rsidRPr="00120D14">
        <w:rPr>
          <w:rFonts w:ascii="Times New Roman" w:hAnsi="Times New Roman"/>
          <w:b/>
          <w:sz w:val="24"/>
          <w:szCs w:val="24"/>
        </w:rPr>
        <w:t>00</w:t>
      </w:r>
      <w:r w:rsidR="00120D14" w:rsidRPr="00120D14">
        <w:rPr>
          <w:rFonts w:ascii="Times New Roman" w:eastAsia="ArialNarrow,Bold" w:hAnsi="Times New Roman"/>
          <w:b/>
          <w:bCs/>
          <w:sz w:val="24"/>
          <w:szCs w:val="24"/>
        </w:rPr>
        <w:t xml:space="preserve">  руб.</w:t>
      </w:r>
      <w:proofErr w:type="gramEnd"/>
    </w:p>
    <w:p w:rsidR="001F772F" w:rsidRPr="00120D14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D14">
        <w:rPr>
          <w:rFonts w:ascii="Times New Roman" w:hAnsi="Times New Roman" w:cs="Times New Roman"/>
          <w:sz w:val="24"/>
          <w:szCs w:val="24"/>
        </w:rPr>
        <w:t xml:space="preserve">3. Заявитель обязуется внести задаток </w:t>
      </w:r>
      <w:r w:rsidR="00120D14" w:rsidRPr="00120D1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9074F9">
        <w:rPr>
          <w:rFonts w:ascii="Times New Roman" w:hAnsi="Times New Roman" w:cs="Times New Roman"/>
          <w:b/>
          <w:sz w:val="24"/>
          <w:szCs w:val="24"/>
        </w:rPr>
        <w:t>07.12</w:t>
      </w:r>
      <w:bookmarkStart w:id="0" w:name="_GoBack"/>
      <w:bookmarkEnd w:id="0"/>
      <w:r w:rsidR="00120D14" w:rsidRPr="00120D14">
        <w:rPr>
          <w:rFonts w:ascii="Times New Roman" w:hAnsi="Times New Roman" w:cs="Times New Roman"/>
          <w:b/>
          <w:sz w:val="24"/>
          <w:szCs w:val="24"/>
        </w:rPr>
        <w:t>.2022</w:t>
      </w:r>
      <w:r w:rsidR="00120D14" w:rsidRPr="00120D14">
        <w:rPr>
          <w:rFonts w:ascii="Times New Roman" w:hAnsi="Times New Roman" w:cs="Times New Roman"/>
          <w:sz w:val="24"/>
          <w:szCs w:val="24"/>
        </w:rPr>
        <w:t xml:space="preserve"> </w:t>
      </w:r>
      <w:r w:rsidR="001F1AB3" w:rsidRPr="00120D14">
        <w:rPr>
          <w:rFonts w:ascii="Times New Roman" w:hAnsi="Times New Roman" w:cs="Times New Roman"/>
          <w:sz w:val="24"/>
          <w:szCs w:val="24"/>
        </w:rPr>
        <w:t xml:space="preserve">(время </w:t>
      </w:r>
      <w:proofErr w:type="spellStart"/>
      <w:r w:rsidR="001F1AB3" w:rsidRPr="00120D1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F1AB3" w:rsidRPr="00120D14">
        <w:rPr>
          <w:rFonts w:ascii="Times New Roman" w:hAnsi="Times New Roman" w:cs="Times New Roman"/>
          <w:sz w:val="24"/>
          <w:szCs w:val="24"/>
        </w:rPr>
        <w:t xml:space="preserve">) </w:t>
      </w:r>
      <w:r w:rsidR="000E39F0" w:rsidRPr="00120D14">
        <w:rPr>
          <w:rStyle w:val="paragraph"/>
          <w:rFonts w:ascii="Times New Roman" w:hAnsi="Times New Roman" w:cs="Times New Roman"/>
          <w:sz w:val="24"/>
          <w:szCs w:val="24"/>
        </w:rPr>
        <w:t>(в</w:t>
      </w:r>
      <w:r w:rsidR="000E39F0" w:rsidRPr="00120D14">
        <w:rPr>
          <w:rFonts w:ascii="Times New Roman" w:hAnsi="Times New Roman" w:cs="Times New Roman"/>
          <w:sz w:val="24"/>
          <w:szCs w:val="24"/>
          <w:shd w:val="clear" w:color="auto" w:fill="FFFFFF"/>
        </w:rPr>
        <w:t>ремя московское</w:t>
      </w:r>
      <w:r w:rsidR="000E39F0" w:rsidRPr="00120D14">
        <w:rPr>
          <w:rStyle w:val="paragraph"/>
          <w:rFonts w:ascii="Times New Roman" w:hAnsi="Times New Roman" w:cs="Times New Roman"/>
          <w:sz w:val="24"/>
          <w:szCs w:val="24"/>
        </w:rPr>
        <w:t>)</w:t>
      </w:r>
      <w:r w:rsidRPr="00120D14">
        <w:rPr>
          <w:rFonts w:ascii="Times New Roman" w:hAnsi="Times New Roman" w:cs="Times New Roman"/>
          <w:sz w:val="24"/>
          <w:szCs w:val="24"/>
        </w:rPr>
        <w:t>. Датой внесения задатка считается дата зачисления суммы задатка на счет</w:t>
      </w:r>
      <w:r w:rsidR="00A75C48" w:rsidRPr="00120D14">
        <w:rPr>
          <w:rFonts w:ascii="Times New Roman" w:hAnsi="Times New Roman" w:cs="Times New Roman"/>
          <w:sz w:val="24"/>
          <w:szCs w:val="24"/>
        </w:rPr>
        <w:t>, указанный в п. 1 настоящего договора,</w:t>
      </w:r>
      <w:r w:rsidRPr="00120D14">
        <w:rPr>
          <w:rFonts w:ascii="Times New Roman" w:hAnsi="Times New Roman" w:cs="Times New Roman"/>
          <w:sz w:val="24"/>
          <w:szCs w:val="24"/>
        </w:rPr>
        <w:t xml:space="preserve"> указанный в пункте 1 Договора.</w:t>
      </w:r>
    </w:p>
    <w:p w:rsidR="001F772F" w:rsidRPr="001F1AB3" w:rsidRDefault="001F772F" w:rsidP="001F1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пункте 12 Договора, в течение 5 (пяти) рабочих дней</w:t>
      </w:r>
      <w:r w:rsidR="002C2A91" w:rsidRPr="001F1AB3">
        <w:rPr>
          <w:rFonts w:ascii="Times New Roman" w:hAnsi="Times New Roman" w:cs="Times New Roman"/>
          <w:sz w:val="24"/>
          <w:szCs w:val="24"/>
        </w:rPr>
        <w:t xml:space="preserve"> со</w:t>
      </w:r>
      <w:r w:rsidRPr="001F1AB3">
        <w:rPr>
          <w:rFonts w:ascii="Times New Roman" w:hAnsi="Times New Roman" w:cs="Times New Roman"/>
          <w:sz w:val="24"/>
          <w:szCs w:val="24"/>
        </w:rPr>
        <w:t xml:space="preserve"> </w:t>
      </w:r>
      <w:r w:rsidR="003F387A" w:rsidRPr="001F1AB3">
        <w:rPr>
          <w:rFonts w:ascii="Times New Roman" w:hAnsi="Times New Roman" w:cs="Times New Roman"/>
          <w:sz w:val="24"/>
          <w:szCs w:val="24"/>
        </w:rPr>
        <w:t xml:space="preserve">дня подписания протокола о результатах проведения торгов </w:t>
      </w:r>
      <w:r w:rsidRPr="001F1AB3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не допущен к участию в торгах;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не признан победителем торгов;</w:t>
      </w:r>
    </w:p>
    <w:p w:rsidR="000E39F0" w:rsidRPr="001F1AB3" w:rsidRDefault="000E39F0" w:rsidP="000E39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- Заявитель от</w:t>
      </w:r>
      <w:r w:rsidR="00CC578A" w:rsidRPr="001F1AB3">
        <w:rPr>
          <w:rFonts w:ascii="Times New Roman" w:hAnsi="Times New Roman" w:cs="Times New Roman"/>
          <w:sz w:val="24"/>
          <w:szCs w:val="24"/>
        </w:rPr>
        <w:t xml:space="preserve">озвал </w:t>
      </w:r>
      <w:r w:rsidRPr="001F1AB3">
        <w:rPr>
          <w:rFonts w:ascii="Times New Roman" w:hAnsi="Times New Roman" w:cs="Times New Roman"/>
          <w:sz w:val="24"/>
          <w:szCs w:val="24"/>
        </w:rPr>
        <w:t>заявку в установленный срок.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5. Датой возврата задатка считается дата, указанная в платежном документе Продавца о возврате задатка.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6. Задаток не возвращается Заявителю, если он был признан победителем Торгов, но:</w:t>
      </w:r>
    </w:p>
    <w:p w:rsidR="001F772F" w:rsidRPr="001F1AB3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- отказался или уклонился от подписания договора купли-продажи в течение пяти дней со дня получения предложения </w:t>
      </w:r>
      <w:r w:rsidR="003F387A" w:rsidRPr="001F1AB3">
        <w:rPr>
          <w:rFonts w:ascii="Times New Roman" w:hAnsi="Times New Roman"/>
          <w:sz w:val="24"/>
          <w:szCs w:val="24"/>
        </w:rPr>
        <w:t>финансового</w:t>
      </w:r>
      <w:r w:rsidRPr="001F1AB3">
        <w:rPr>
          <w:rFonts w:ascii="Times New Roman" w:hAnsi="Times New Roman"/>
          <w:sz w:val="24"/>
          <w:szCs w:val="24"/>
        </w:rPr>
        <w:t xml:space="preserve"> управляющего о заключении </w:t>
      </w:r>
      <w:bookmarkStart w:id="1" w:name="l351"/>
      <w:bookmarkEnd w:id="1"/>
      <w:r w:rsidRPr="001F1AB3">
        <w:rPr>
          <w:rFonts w:ascii="Times New Roman" w:hAnsi="Times New Roman"/>
          <w:sz w:val="24"/>
          <w:szCs w:val="24"/>
        </w:rPr>
        <w:t>такого договора;</w:t>
      </w:r>
    </w:p>
    <w:p w:rsidR="001F772F" w:rsidRPr="001F1AB3" w:rsidRDefault="001F772F" w:rsidP="001F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- уклонился от </w:t>
      </w:r>
      <w:proofErr w:type="gramStart"/>
      <w:r w:rsidRPr="001F1AB3">
        <w:rPr>
          <w:rFonts w:ascii="Times New Roman" w:hAnsi="Times New Roman"/>
          <w:sz w:val="24"/>
          <w:szCs w:val="24"/>
        </w:rPr>
        <w:t>оплаты  предмета</w:t>
      </w:r>
      <w:proofErr w:type="gramEnd"/>
      <w:r w:rsidRPr="001F1AB3">
        <w:rPr>
          <w:rFonts w:ascii="Times New Roman" w:hAnsi="Times New Roman"/>
          <w:sz w:val="24"/>
          <w:szCs w:val="24"/>
        </w:rPr>
        <w:t xml:space="preserve"> торгов в полном объеме в течение одного месяца с даты заключения договора купли-продажи;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7. В случае победы Заявителя на Торгах и признания его победителем Торгов сумма внесенного им задатка засчитывается в счет исполнения обязательств по оплате стоимости предмета торгов.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8.  Заявитель обязан письменно извещать Продавца об изменениях своих реквизитов, в том числе реквизитов для возврата задатка.</w:t>
      </w:r>
    </w:p>
    <w:p w:rsidR="001F772F" w:rsidRPr="001F1AB3" w:rsidRDefault="001F772F" w:rsidP="001F7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F1AB3">
        <w:rPr>
          <w:rFonts w:ascii="Times New Roman" w:hAnsi="Times New Roman"/>
          <w:sz w:val="24"/>
          <w:szCs w:val="24"/>
        </w:rPr>
        <w:t xml:space="preserve">9. Настоящий Договор вступает в силу с даты подачи Заявителем заявки на участие в торгах при условии предоставления Продавцу документов, указанных в документации для проведения торгов, и перечисления задатка Продавцу и прекращает свое действие после исполнения Сторонами </w:t>
      </w:r>
      <w:r w:rsidRPr="001F1AB3">
        <w:rPr>
          <w:rFonts w:ascii="Times New Roman" w:hAnsi="Times New Roman"/>
          <w:sz w:val="24"/>
          <w:szCs w:val="24"/>
        </w:rPr>
        <w:lastRenderedPageBreak/>
        <w:t>всех обязательств по Договору.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решение суда в соответствии с законодательством Российской Федерации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 xml:space="preserve">11. Договор составлен в 2 (Двух) экземплярах, имеющих равную юридическую силу, по одному для каждой из Сторон. </w:t>
      </w:r>
    </w:p>
    <w:p w:rsidR="001F772F" w:rsidRPr="001F1AB3" w:rsidRDefault="001F772F" w:rsidP="001F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1AB3">
        <w:rPr>
          <w:rFonts w:ascii="Times New Roman" w:hAnsi="Times New Roman" w:cs="Times New Roman"/>
          <w:sz w:val="24"/>
          <w:szCs w:val="24"/>
        </w:rPr>
        <w:t>12. Реквизиты и подписи Сторон:</w:t>
      </w:r>
    </w:p>
    <w:p w:rsidR="001F772F" w:rsidRPr="001F1AB3" w:rsidRDefault="001F772F" w:rsidP="001F772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E20DF6" w:rsidRPr="001F1AB3" w:rsidTr="00743BEC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1F1AB3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AB3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DF6" w:rsidRPr="001F1AB3" w:rsidRDefault="00E20DF6" w:rsidP="00743BEC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1A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E20DF6" w:rsidRPr="001F1AB3" w:rsidTr="00743BEC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</w:rPr>
            </w:pPr>
            <w:r w:rsidRPr="00EF3A77">
              <w:rPr>
                <w:rFonts w:ascii="Times New Roman" w:hAnsi="Times New Roman"/>
              </w:rPr>
              <w:t xml:space="preserve">ИНН </w:t>
            </w:r>
            <w:r w:rsidRPr="00EF3A77">
              <w:rPr>
                <w:rFonts w:ascii="Times New Roman" w:hAnsi="Times New Roman"/>
                <w:shd w:val="clear" w:color="auto" w:fill="FFFFFF"/>
              </w:rPr>
              <w:t>292000505054</w:t>
            </w:r>
            <w:r w:rsidRPr="00EF3A77">
              <w:rPr>
                <w:rFonts w:ascii="Times New Roman" w:hAnsi="Times New Roman"/>
              </w:rPr>
              <w:t>;СНИЛС 07726176689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120D14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120D14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120D14" w:rsidRDefault="00120D14" w:rsidP="00391F77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20D14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120D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120D14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(ИНН 290128506435, СНИЛС 12362299751; тел. </w:t>
            </w:r>
            <w:r w:rsidRPr="006118C8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5" w:history="1"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6118C8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6118C8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6118C8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6118C8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6118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>,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118C8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Арбитражного суда Архангельской области по делу</w:t>
            </w:r>
            <w:r w:rsidRPr="00120D1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120D14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20D14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E20DF6" w:rsidRDefault="00E20DF6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120D14" w:rsidRPr="001F1AB3" w:rsidRDefault="00120D14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E20DF6" w:rsidRPr="001F1AB3" w:rsidRDefault="00E20DF6" w:rsidP="00743BEC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E20DF6" w:rsidRPr="001F1AB3" w:rsidRDefault="00E20DF6" w:rsidP="00743BEC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20DF6" w:rsidRPr="001F1AB3" w:rsidRDefault="00E20DF6" w:rsidP="00743BEC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1F1A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1F772F" w:rsidRPr="001F1AB3" w:rsidRDefault="001F772F" w:rsidP="001F772F">
      <w:pPr>
        <w:rPr>
          <w:rFonts w:ascii="Times New Roman" w:hAnsi="Times New Roman"/>
          <w:sz w:val="24"/>
          <w:szCs w:val="24"/>
        </w:rPr>
      </w:pPr>
    </w:p>
    <w:p w:rsidR="00A15CFB" w:rsidRPr="001F1AB3" w:rsidRDefault="00A15CFB">
      <w:pPr>
        <w:rPr>
          <w:rFonts w:ascii="Times New Roman" w:hAnsi="Times New Roman"/>
          <w:sz w:val="24"/>
          <w:szCs w:val="24"/>
        </w:rPr>
      </w:pPr>
    </w:p>
    <w:sectPr w:rsidR="00A15CFB" w:rsidRPr="001F1AB3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2F"/>
    <w:rsid w:val="00013CAC"/>
    <w:rsid w:val="00065D4B"/>
    <w:rsid w:val="000E39F0"/>
    <w:rsid w:val="00120D14"/>
    <w:rsid w:val="001F1AB3"/>
    <w:rsid w:val="001F772F"/>
    <w:rsid w:val="00206320"/>
    <w:rsid w:val="002C2A91"/>
    <w:rsid w:val="00384128"/>
    <w:rsid w:val="00391F77"/>
    <w:rsid w:val="003F387A"/>
    <w:rsid w:val="005103BF"/>
    <w:rsid w:val="007B2548"/>
    <w:rsid w:val="00856D58"/>
    <w:rsid w:val="009074F9"/>
    <w:rsid w:val="00980E96"/>
    <w:rsid w:val="00A15CFB"/>
    <w:rsid w:val="00A75C48"/>
    <w:rsid w:val="00B25A6B"/>
    <w:rsid w:val="00B44E9F"/>
    <w:rsid w:val="00C7081C"/>
    <w:rsid w:val="00C82278"/>
    <w:rsid w:val="00CC578A"/>
    <w:rsid w:val="00E03BC8"/>
    <w:rsid w:val="00E20DF6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438CD-A016-4300-857B-4D49937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2F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1F772F"/>
    <w:rPr>
      <w:color w:val="0563C1"/>
      <w:u w:val="single"/>
    </w:rPr>
  </w:style>
  <w:style w:type="character" w:customStyle="1" w:styleId="paragraph">
    <w:name w:val="paragraph"/>
    <w:rsid w:val="000E39F0"/>
  </w:style>
  <w:style w:type="paragraph" w:customStyle="1" w:styleId="ConsPlusNonformat">
    <w:name w:val="ConsPlusNonformat"/>
    <w:rsid w:val="000E3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case-header-casenum">
    <w:name w:val="js-case-header-case_num"/>
    <w:rsid w:val="00013CAC"/>
  </w:style>
  <w:style w:type="paragraph" w:styleId="a4">
    <w:name w:val="Normal (Web)"/>
    <w:basedOn w:val="a"/>
    <w:uiPriority w:val="99"/>
    <w:unhideWhenUsed/>
    <w:rsid w:val="00013CA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iriluk@gmail.com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3</cp:revision>
  <dcterms:created xsi:type="dcterms:W3CDTF">2022-10-20T17:31:00Z</dcterms:created>
  <dcterms:modified xsi:type="dcterms:W3CDTF">2022-10-20T17:33:00Z</dcterms:modified>
</cp:coreProperties>
</file>