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BAD6D41" w14:textId="4D166D8B" w:rsidR="0076105C" w:rsidRDefault="0021235D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1235D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="00761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05C" w:rsidRPr="0076105C">
        <w:rPr>
          <w:rFonts w:ascii="Times New Roman" w:eastAsia="Calibri" w:hAnsi="Times New Roman" w:cs="Times New Roman"/>
          <w:sz w:val="24"/>
          <w:szCs w:val="24"/>
        </w:rPr>
        <w:t>ersh@auction-house.ru</w:t>
      </w: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6105C" w:rsidRPr="0076105C">
        <w:rPr>
          <w:rFonts w:ascii="Times New Roman" w:eastAsia="Calibri" w:hAnsi="Times New Roman" w:cs="Times New Roman"/>
          <w:sz w:val="24"/>
          <w:szCs w:val="24"/>
        </w:rPr>
        <w:t>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6105C" w:rsidRPr="0076105C">
        <w:rPr>
          <w:rFonts w:ascii="Times New Roman" w:eastAsia="Calibri" w:hAnsi="Times New Roman" w:cs="Times New Roman"/>
          <w:sz w:val="24"/>
          <w:szCs w:val="24"/>
        </w:rPr>
        <w:t xml:space="preserve">г. Москвы от 26 декабря 2014 г. по делу №А40-202578/14 </w:t>
      </w:r>
      <w:r w:rsidRPr="0021235D">
        <w:rPr>
          <w:rFonts w:ascii="Times New Roman" w:eastAsia="Calibri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235D">
        <w:rPr>
          <w:rFonts w:ascii="Times New Roman" w:hAnsi="Times New Roman" w:cs="Times New Roman"/>
          <w:sz w:val="24"/>
          <w:szCs w:val="24"/>
        </w:rPr>
        <w:t>сообщает</w:t>
      </w:r>
      <w:r w:rsidR="0076105C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76105C" w:rsidRPr="0076105C">
        <w:rPr>
          <w:rFonts w:ascii="Times New Roman" w:hAnsi="Times New Roman" w:cs="Times New Roman"/>
          <w:color w:val="000000"/>
          <w:sz w:val="24"/>
          <w:szCs w:val="24"/>
        </w:rPr>
        <w:t>02030152247</w:t>
      </w:r>
      <w:r w:rsidR="00761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в газете АО «Коммерсантъ» </w:t>
      </w:r>
      <w:r w:rsidR="0076105C" w:rsidRPr="0076105C">
        <w:rPr>
          <w:rFonts w:ascii="Times New Roman" w:hAnsi="Times New Roman" w:cs="Times New Roman"/>
          <w:color w:val="000000"/>
          <w:sz w:val="24"/>
          <w:szCs w:val="24"/>
        </w:rPr>
        <w:t>№167(7368) от 10.09.2022</w:t>
      </w:r>
      <w:r w:rsidR="0076105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6205655E" w14:textId="19C2C33F" w:rsidR="0076105C" w:rsidRDefault="002F2650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Началом п</w:t>
      </w:r>
      <w:r w:rsidRPr="002F2650">
        <w:rPr>
          <w:rFonts w:ascii="Times New Roman" w:hAnsi="Times New Roman" w:cs="Times New Roman"/>
          <w:color w:val="000000"/>
          <w:sz w:val="24"/>
          <w:szCs w:val="24"/>
        </w:rPr>
        <w:t>рием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F2650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Оператором заявок и предложений о цене приобретения имущества финансовой организации на участие в первых 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«</w:t>
      </w:r>
      <w:r w:rsidRPr="002F2650">
        <w:rPr>
          <w:rFonts w:ascii="Times New Roman" w:hAnsi="Times New Roman" w:cs="Times New Roman"/>
          <w:color w:val="000000"/>
          <w:sz w:val="24"/>
          <w:szCs w:val="24"/>
        </w:rPr>
        <w:t>00:00 часов по московскому времени 13 сентября 2022 г.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1A18BCE" w14:textId="77777777" w:rsidR="0076105C" w:rsidRDefault="0076105C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6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65B2D"/>
    <w:rsid w:val="00183683"/>
    <w:rsid w:val="0021235D"/>
    <w:rsid w:val="00260228"/>
    <w:rsid w:val="002A2506"/>
    <w:rsid w:val="002E4206"/>
    <w:rsid w:val="002F2650"/>
    <w:rsid w:val="00321709"/>
    <w:rsid w:val="003D44E3"/>
    <w:rsid w:val="003F4D88"/>
    <w:rsid w:val="005E79DA"/>
    <w:rsid w:val="0076105C"/>
    <w:rsid w:val="007A3A1B"/>
    <w:rsid w:val="007E67D7"/>
    <w:rsid w:val="008F69EA"/>
    <w:rsid w:val="00964D49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2022-09-09T10:50:00Z</dcterms:created>
  <dcterms:modified xsi:type="dcterms:W3CDTF">2022-09-09T10:50:00Z</dcterms:modified>
</cp:coreProperties>
</file>