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D8FB" w14:textId="77777777" w:rsidR="004C6F24" w:rsidRPr="004C6F24" w:rsidRDefault="004C6F24" w:rsidP="004C6F24">
      <w:pPr>
        <w:jc w:val="center"/>
        <w:outlineLvl w:val="0"/>
        <w:rPr>
          <w:rFonts w:eastAsia="Times New Roman" w:cs="Times New Roman"/>
          <w:b/>
          <w:kern w:val="0"/>
          <w:sz w:val="32"/>
          <w:szCs w:val="32"/>
          <w:lang w:eastAsia="ru-RU" w:bidi="ar-SA"/>
        </w:rPr>
      </w:pPr>
      <w:r w:rsidRPr="004C6F24">
        <w:rPr>
          <w:b/>
          <w:sz w:val="32"/>
          <w:szCs w:val="32"/>
        </w:rPr>
        <w:t>Акционерное общество «Российский аукционный дом»</w:t>
      </w:r>
    </w:p>
    <w:p w14:paraId="2FA421E6" w14:textId="77777777" w:rsidR="004C6F24" w:rsidRPr="004C6F24" w:rsidRDefault="004C6F24" w:rsidP="004C6F24">
      <w:pPr>
        <w:tabs>
          <w:tab w:val="left" w:pos="1736"/>
        </w:tabs>
        <w:jc w:val="center"/>
        <w:rPr>
          <w:b/>
          <w:bCs/>
          <w:lang w:eastAsia="ru-RU"/>
        </w:rPr>
      </w:pPr>
      <w:r w:rsidRPr="004C6F24">
        <w:rPr>
          <w:b/>
        </w:rPr>
        <w:t xml:space="preserve">сообщает о проведении электронного аукциона по продаже </w:t>
      </w:r>
      <w:r w:rsidRPr="004C6F24">
        <w:rPr>
          <w:b/>
          <w:bCs/>
          <w:lang w:eastAsia="en-US"/>
        </w:rPr>
        <w:t>имущества</w:t>
      </w:r>
    </w:p>
    <w:p w14:paraId="46B55330" w14:textId="77777777" w:rsidR="004C6F24" w:rsidRPr="004C6F24" w:rsidRDefault="004C6F24" w:rsidP="004C6F24">
      <w:pPr>
        <w:tabs>
          <w:tab w:val="left" w:pos="1736"/>
        </w:tabs>
        <w:jc w:val="center"/>
        <w:rPr>
          <w:b/>
          <w:bCs/>
        </w:rPr>
      </w:pPr>
    </w:p>
    <w:p w14:paraId="35454216" w14:textId="6F12A70C" w:rsidR="004C6F24" w:rsidRPr="004C6F24" w:rsidRDefault="004C6F24" w:rsidP="004C6F24">
      <w:pPr>
        <w:jc w:val="center"/>
        <w:rPr>
          <w:b/>
          <w:bCs/>
        </w:rPr>
      </w:pPr>
      <w:r w:rsidRPr="004C6F24">
        <w:rPr>
          <w:b/>
          <w:bCs/>
        </w:rPr>
        <w:t xml:space="preserve">Электронный аукцион будет проводиться </w:t>
      </w:r>
      <w:bookmarkStart w:id="0" w:name="_Hlk45639478"/>
      <w:r w:rsidRPr="004C6F24">
        <w:rPr>
          <w:b/>
          <w:bCs/>
          <w:color w:val="000000"/>
        </w:rPr>
        <w:t>«</w:t>
      </w:r>
      <w:r w:rsidR="00335C25" w:rsidRPr="00335C25">
        <w:rPr>
          <w:b/>
          <w:bCs/>
          <w:color w:val="000000"/>
        </w:rPr>
        <w:t>0</w:t>
      </w:r>
      <w:r w:rsidR="00B14E74">
        <w:rPr>
          <w:b/>
          <w:bCs/>
          <w:color w:val="000000"/>
        </w:rPr>
        <w:t>6</w:t>
      </w:r>
      <w:r w:rsidRPr="004C6F24">
        <w:rPr>
          <w:b/>
          <w:bCs/>
          <w:color w:val="000000"/>
        </w:rPr>
        <w:t xml:space="preserve">» </w:t>
      </w:r>
      <w:r w:rsidR="00335C25">
        <w:rPr>
          <w:b/>
          <w:bCs/>
          <w:color w:val="000000"/>
        </w:rPr>
        <w:t>дека</w:t>
      </w:r>
      <w:r w:rsidRPr="004C6F24">
        <w:rPr>
          <w:b/>
          <w:bCs/>
          <w:color w:val="000000"/>
        </w:rPr>
        <w:t>бря 2022 г</w:t>
      </w:r>
      <w:bookmarkEnd w:id="0"/>
      <w:r w:rsidRPr="004C6F24">
        <w:rPr>
          <w:b/>
          <w:bCs/>
          <w:color w:val="000000"/>
        </w:rPr>
        <w:t>. с 10:00</w:t>
      </w:r>
      <w:r w:rsidRPr="004C6F24">
        <w:rPr>
          <w:b/>
          <w:bCs/>
        </w:rPr>
        <w:t xml:space="preserve"> </w:t>
      </w:r>
    </w:p>
    <w:p w14:paraId="3D05242D" w14:textId="77777777" w:rsidR="004C6F24" w:rsidRPr="004C6F24" w:rsidRDefault="004C6F24" w:rsidP="004C6F24">
      <w:pPr>
        <w:jc w:val="center"/>
        <w:rPr>
          <w:b/>
          <w:bCs/>
        </w:rPr>
      </w:pPr>
      <w:r w:rsidRPr="004C6F24">
        <w:rPr>
          <w:b/>
          <w:bCs/>
        </w:rPr>
        <w:t xml:space="preserve">на электронной торговой площадке АО «Российский аукционный дом» </w:t>
      </w:r>
    </w:p>
    <w:p w14:paraId="0949B88E" w14:textId="77777777" w:rsidR="004C6F24" w:rsidRPr="004C6F24" w:rsidRDefault="004C6F24" w:rsidP="004C6F24">
      <w:pPr>
        <w:jc w:val="center"/>
        <w:rPr>
          <w:b/>
          <w:bCs/>
        </w:rPr>
      </w:pPr>
      <w:r w:rsidRPr="004C6F24">
        <w:rPr>
          <w:b/>
          <w:bCs/>
        </w:rPr>
        <w:t xml:space="preserve">по адресу: </w:t>
      </w:r>
      <w:hyperlink r:id="rId8" w:history="1">
        <w:r w:rsidRPr="004C6F24">
          <w:rPr>
            <w:b/>
            <w:bCs/>
            <w:color w:val="0563C1" w:themeColor="hyperlink"/>
            <w:u w:val="single"/>
            <w:lang w:val="en-US"/>
          </w:rPr>
          <w:t>www</w:t>
        </w:r>
        <w:r w:rsidRPr="004C6F24">
          <w:rPr>
            <w:b/>
            <w:bCs/>
            <w:color w:val="0563C1" w:themeColor="hyperlink"/>
            <w:u w:val="single"/>
          </w:rPr>
          <w:t>.</w:t>
        </w:r>
        <w:r w:rsidRPr="004C6F24">
          <w:rPr>
            <w:b/>
            <w:bCs/>
            <w:color w:val="0563C1" w:themeColor="hyperlink"/>
            <w:u w:val="single"/>
            <w:lang w:val="en-US"/>
          </w:rPr>
          <w:t>lot</w:t>
        </w:r>
        <w:r w:rsidRPr="004C6F24">
          <w:rPr>
            <w:b/>
            <w:bCs/>
            <w:color w:val="0563C1" w:themeColor="hyperlink"/>
            <w:u w:val="single"/>
          </w:rPr>
          <w:t>-</w:t>
        </w:r>
        <w:r w:rsidRPr="004C6F24">
          <w:rPr>
            <w:b/>
            <w:bCs/>
            <w:color w:val="0563C1" w:themeColor="hyperlink"/>
            <w:u w:val="single"/>
            <w:lang w:val="en-US"/>
          </w:rPr>
          <w:t>online</w:t>
        </w:r>
        <w:r w:rsidRPr="004C6F24">
          <w:rPr>
            <w:b/>
            <w:bCs/>
            <w:color w:val="0563C1" w:themeColor="hyperlink"/>
            <w:u w:val="single"/>
          </w:rPr>
          <w:t>.</w:t>
        </w:r>
        <w:r w:rsidRPr="004C6F24">
          <w:rPr>
            <w:b/>
            <w:bCs/>
            <w:color w:val="0563C1" w:themeColor="hyperlink"/>
            <w:u w:val="single"/>
            <w:lang w:val="en-US"/>
          </w:rPr>
          <w:t>ru</w:t>
        </w:r>
      </w:hyperlink>
    </w:p>
    <w:p w14:paraId="6C39C9C5" w14:textId="77777777" w:rsidR="004C6F24" w:rsidRPr="004C6F24" w:rsidRDefault="004C6F24" w:rsidP="004C6F24">
      <w:pPr>
        <w:jc w:val="center"/>
        <w:rPr>
          <w:b/>
          <w:bCs/>
        </w:rPr>
      </w:pPr>
    </w:p>
    <w:p w14:paraId="7FFE6E84" w14:textId="77777777" w:rsidR="004C6F24" w:rsidRPr="004C6F24" w:rsidRDefault="004C6F24" w:rsidP="004C6F24">
      <w:pPr>
        <w:jc w:val="center"/>
        <w:rPr>
          <w:bCs/>
        </w:rPr>
      </w:pPr>
      <w:r w:rsidRPr="004C6F24">
        <w:rPr>
          <w:bCs/>
        </w:rPr>
        <w:t>Организатор торгов – АО «Российский аукционный дом»</w:t>
      </w:r>
    </w:p>
    <w:p w14:paraId="5EE2CA24" w14:textId="77777777" w:rsidR="004C6F24" w:rsidRPr="004C6F24" w:rsidRDefault="004C6F24" w:rsidP="004C6F24">
      <w:pPr>
        <w:jc w:val="center"/>
        <w:rPr>
          <w:b/>
          <w:bCs/>
        </w:rPr>
      </w:pPr>
    </w:p>
    <w:p w14:paraId="3D71C196" w14:textId="12233DD8" w:rsidR="004C6F24" w:rsidRPr="004C6F24" w:rsidRDefault="004C6F24" w:rsidP="004C6F24">
      <w:pPr>
        <w:jc w:val="center"/>
        <w:rPr>
          <w:bCs/>
          <w:color w:val="000000"/>
        </w:rPr>
      </w:pPr>
      <w:r w:rsidRPr="004C6F24">
        <w:rPr>
          <w:b/>
        </w:rPr>
        <w:t>Прием заявок</w:t>
      </w:r>
      <w:r w:rsidRPr="004C6F24">
        <w:rPr>
          <w:bCs/>
        </w:rPr>
        <w:t xml:space="preserve"> с «</w:t>
      </w:r>
      <w:r w:rsidR="00B14E74">
        <w:rPr>
          <w:bCs/>
        </w:rPr>
        <w:t>01</w:t>
      </w:r>
      <w:r w:rsidRPr="004C6F24">
        <w:rPr>
          <w:bCs/>
        </w:rPr>
        <w:t xml:space="preserve">» </w:t>
      </w:r>
      <w:r w:rsidR="00B14E74">
        <w:rPr>
          <w:bCs/>
        </w:rPr>
        <w:t>но</w:t>
      </w:r>
      <w:r w:rsidRPr="004C6F24">
        <w:rPr>
          <w:bCs/>
        </w:rPr>
        <w:t xml:space="preserve">ября 2022 г. с 09:00 </w:t>
      </w:r>
      <w:r w:rsidRPr="004C6F24">
        <w:rPr>
          <w:bCs/>
          <w:color w:val="000000"/>
        </w:rPr>
        <w:t>по «</w:t>
      </w:r>
      <w:r w:rsidR="00335C25">
        <w:rPr>
          <w:bCs/>
          <w:color w:val="000000"/>
        </w:rPr>
        <w:t>0</w:t>
      </w:r>
      <w:r w:rsidR="00B14E74">
        <w:rPr>
          <w:bCs/>
          <w:color w:val="000000"/>
        </w:rPr>
        <w:t>5</w:t>
      </w:r>
      <w:r w:rsidRPr="004C6F24">
        <w:rPr>
          <w:bCs/>
          <w:color w:val="000000"/>
        </w:rPr>
        <w:t xml:space="preserve">» </w:t>
      </w:r>
      <w:r w:rsidR="00335C25">
        <w:rPr>
          <w:bCs/>
          <w:color w:val="000000"/>
        </w:rPr>
        <w:t>дека</w:t>
      </w:r>
      <w:r w:rsidRPr="004C6F24">
        <w:rPr>
          <w:bCs/>
          <w:color w:val="000000"/>
        </w:rPr>
        <w:t>бря 2022 г. до 15:00.</w:t>
      </w:r>
    </w:p>
    <w:p w14:paraId="501C70A8" w14:textId="1DE9367F" w:rsidR="004C6F24" w:rsidRPr="004C6F24" w:rsidRDefault="004C6F24" w:rsidP="004C6F24">
      <w:pPr>
        <w:jc w:val="center"/>
        <w:rPr>
          <w:bCs/>
          <w:color w:val="000000"/>
        </w:rPr>
      </w:pPr>
      <w:r w:rsidRPr="004C6F24">
        <w:rPr>
          <w:b/>
          <w:color w:val="000000"/>
        </w:rPr>
        <w:t>Задаток должен поступить</w:t>
      </w:r>
      <w:r w:rsidRPr="004C6F24">
        <w:rPr>
          <w:bCs/>
          <w:color w:val="000000"/>
        </w:rPr>
        <w:t xml:space="preserve"> на счет Организатора торгов не позднее «</w:t>
      </w:r>
      <w:r w:rsidR="00335C25">
        <w:rPr>
          <w:bCs/>
          <w:color w:val="000000"/>
        </w:rPr>
        <w:t>0</w:t>
      </w:r>
      <w:r w:rsidR="00B14E74">
        <w:rPr>
          <w:bCs/>
          <w:color w:val="000000"/>
        </w:rPr>
        <w:t>2</w:t>
      </w:r>
      <w:r w:rsidRPr="004C6F24">
        <w:rPr>
          <w:bCs/>
          <w:color w:val="000000"/>
        </w:rPr>
        <w:t xml:space="preserve">» </w:t>
      </w:r>
      <w:r w:rsidR="00335C25">
        <w:rPr>
          <w:bCs/>
          <w:color w:val="000000"/>
        </w:rPr>
        <w:t>дека</w:t>
      </w:r>
      <w:r w:rsidRPr="004C6F24">
        <w:rPr>
          <w:bCs/>
          <w:color w:val="000000"/>
        </w:rPr>
        <w:t>бря 2022 г.</w:t>
      </w:r>
    </w:p>
    <w:p w14:paraId="6E1ABCB6" w14:textId="71C9D090" w:rsidR="004C6F24" w:rsidRPr="004C6F24" w:rsidRDefault="004C6F24" w:rsidP="004C6F24">
      <w:pPr>
        <w:jc w:val="center"/>
        <w:rPr>
          <w:bCs/>
          <w:color w:val="000000"/>
        </w:rPr>
      </w:pPr>
      <w:r w:rsidRPr="004C6F24">
        <w:rPr>
          <w:b/>
          <w:color w:val="000000"/>
        </w:rPr>
        <w:t>Допуск претендентов</w:t>
      </w:r>
      <w:r w:rsidRPr="004C6F24">
        <w:rPr>
          <w:bCs/>
          <w:color w:val="000000"/>
        </w:rPr>
        <w:t xml:space="preserve"> к аукциону осуществляется «</w:t>
      </w:r>
      <w:r w:rsidR="00335C25">
        <w:rPr>
          <w:bCs/>
          <w:color w:val="000000"/>
        </w:rPr>
        <w:t>0</w:t>
      </w:r>
      <w:r w:rsidR="00B14E74">
        <w:rPr>
          <w:bCs/>
          <w:color w:val="000000"/>
        </w:rPr>
        <w:t>5</w:t>
      </w:r>
      <w:r w:rsidRPr="004C6F24">
        <w:rPr>
          <w:bCs/>
          <w:color w:val="000000"/>
        </w:rPr>
        <w:t xml:space="preserve">» </w:t>
      </w:r>
      <w:r w:rsidR="00335C25">
        <w:rPr>
          <w:bCs/>
          <w:color w:val="000000"/>
        </w:rPr>
        <w:t>дека</w:t>
      </w:r>
      <w:r w:rsidRPr="004C6F24">
        <w:rPr>
          <w:bCs/>
          <w:color w:val="000000"/>
        </w:rPr>
        <w:t>бря 2022 г. в 17:00.</w:t>
      </w:r>
    </w:p>
    <w:p w14:paraId="12C69099" w14:textId="77777777" w:rsidR="004C6F24" w:rsidRPr="004C6F24" w:rsidRDefault="004C6F24" w:rsidP="004C6F24">
      <w:pPr>
        <w:jc w:val="center"/>
        <w:rPr>
          <w:bCs/>
        </w:rPr>
      </w:pPr>
    </w:p>
    <w:p w14:paraId="66A6086F" w14:textId="77777777" w:rsidR="004C6F24" w:rsidRPr="004C6F24" w:rsidRDefault="004C6F24" w:rsidP="004C6F24">
      <w:pPr>
        <w:jc w:val="center"/>
        <w:rPr>
          <w:bCs/>
          <w:sz w:val="20"/>
          <w:szCs w:val="20"/>
        </w:rPr>
      </w:pPr>
      <w:r w:rsidRPr="004C6F24">
        <w:rPr>
          <w:bCs/>
          <w:sz w:val="20"/>
          <w:szCs w:val="20"/>
        </w:rPr>
        <w:t xml:space="preserve"> (Указанное в настоящем Информационном сообщении время – московское)</w:t>
      </w:r>
    </w:p>
    <w:p w14:paraId="0A9E75C6" w14:textId="77777777" w:rsidR="004C6F24" w:rsidRPr="004C6F24" w:rsidRDefault="004C6F24" w:rsidP="004C6F24">
      <w:pPr>
        <w:jc w:val="center"/>
        <w:rPr>
          <w:bCs/>
          <w:sz w:val="20"/>
          <w:szCs w:val="20"/>
        </w:rPr>
      </w:pPr>
      <w:r w:rsidRPr="004C6F24">
        <w:rPr>
          <w:bCs/>
          <w:sz w:val="20"/>
          <w:szCs w:val="20"/>
        </w:rPr>
        <w:t>(При исчислении сроков, указанных в настоящем Информационном сообщении, принимается время сервера электронной торговой площадки)</w:t>
      </w:r>
    </w:p>
    <w:p w14:paraId="7C18F289" w14:textId="77777777" w:rsidR="004C6F24" w:rsidRPr="004C6F24" w:rsidRDefault="004C6F24" w:rsidP="004C6F24">
      <w:pPr>
        <w:jc w:val="center"/>
        <w:rPr>
          <w:b/>
          <w:bCs/>
        </w:rPr>
      </w:pPr>
    </w:p>
    <w:p w14:paraId="641D6828" w14:textId="1C8B1ACF" w:rsidR="004C6F24" w:rsidRPr="004C6F24" w:rsidRDefault="004C6F24" w:rsidP="004C6F24">
      <w:pPr>
        <w:overflowPunct w:val="0"/>
        <w:autoSpaceDE w:val="0"/>
        <w:autoSpaceDN w:val="0"/>
        <w:adjustRightInd w:val="0"/>
        <w:ind w:firstLine="284"/>
        <w:jc w:val="both"/>
        <w:textAlignment w:val="baseline"/>
      </w:pPr>
      <w:r w:rsidRPr="004C6F24">
        <w:t>Форма проведения торгов – аукцион в электронной форме, открытый по составу участников и по форме подачи предложений по цене с применением метода по</w:t>
      </w:r>
      <w:r w:rsidR="00B14E74">
        <w:t>ниж</w:t>
      </w:r>
      <w:r w:rsidRPr="004C6F24">
        <w:t>ения начальной цены («</w:t>
      </w:r>
      <w:r w:rsidR="00B14E74">
        <w:t>голланд</w:t>
      </w:r>
      <w:r w:rsidRPr="004C6F24">
        <w:t>ский» аукцион).</w:t>
      </w:r>
    </w:p>
    <w:p w14:paraId="5731A012" w14:textId="1DFE9A8B" w:rsidR="004C6F24" w:rsidRPr="004C6F24" w:rsidRDefault="004C6F24" w:rsidP="004C6F24">
      <w:pPr>
        <w:jc w:val="center"/>
        <w:rPr>
          <w:b/>
        </w:rPr>
      </w:pPr>
      <w:r w:rsidRPr="004C6F24">
        <w:rPr>
          <w:b/>
        </w:rPr>
        <w:t xml:space="preserve">Телефоны для справок: </w:t>
      </w:r>
      <w:r w:rsidR="00335C25" w:rsidRPr="00335C25">
        <w:rPr>
          <w:b/>
        </w:rPr>
        <w:t>8 (800) 777-57-57</w:t>
      </w:r>
      <w:r w:rsidR="00335C25" w:rsidRPr="00B14E74">
        <w:rPr>
          <w:b/>
        </w:rPr>
        <w:t xml:space="preserve">; </w:t>
      </w:r>
      <w:r w:rsidRPr="004C6F24">
        <w:rPr>
          <w:b/>
        </w:rPr>
        <w:t>+7 (927) 208-21-43; +7 (927) 208-15-34</w:t>
      </w:r>
    </w:p>
    <w:p w14:paraId="25D6AEB4" w14:textId="77777777" w:rsidR="004C6F24" w:rsidRPr="004C6F24" w:rsidRDefault="004C6F24" w:rsidP="004C6F24">
      <w:pPr>
        <w:jc w:val="both"/>
        <w:rPr>
          <w:sz w:val="10"/>
          <w:szCs w:val="10"/>
        </w:rPr>
      </w:pPr>
    </w:p>
    <w:p w14:paraId="2C39DDBD" w14:textId="77777777" w:rsidR="00B14E74" w:rsidRDefault="00B14E74" w:rsidP="00B14E74">
      <w:pPr>
        <w:ind w:firstLine="708"/>
        <w:jc w:val="both"/>
      </w:pPr>
      <w:r w:rsidRPr="00732354">
        <w:t xml:space="preserve">Имущество принадлежит на праве собственности </w:t>
      </w:r>
      <w:r>
        <w:t xml:space="preserve">юридическому лицу и </w:t>
      </w:r>
      <w:r w:rsidRPr="00732354">
        <w:t>физическо</w:t>
      </w:r>
      <w:r>
        <w:t>му</w:t>
      </w:r>
      <w:r w:rsidRPr="00732354">
        <w:t xml:space="preserve"> лиц</w:t>
      </w:r>
      <w:r>
        <w:t>у</w:t>
      </w:r>
      <w:r w:rsidRPr="00732354">
        <w:t xml:space="preserve"> и продается в соответствии с Договором поручения.</w:t>
      </w:r>
    </w:p>
    <w:p w14:paraId="42FC6AA2" w14:textId="77777777" w:rsidR="00B14E74" w:rsidRPr="002C7E92" w:rsidRDefault="00B14E74" w:rsidP="00B14E74">
      <w:pPr>
        <w:ind w:firstLine="708"/>
        <w:jc w:val="both"/>
      </w:pPr>
    </w:p>
    <w:p w14:paraId="6893B3EC" w14:textId="77777777" w:rsidR="00B14E74" w:rsidRDefault="00B14E74" w:rsidP="00B14E74">
      <w:pPr>
        <w:jc w:val="center"/>
        <w:rPr>
          <w:b/>
          <w:kern w:val="2"/>
        </w:rPr>
      </w:pPr>
      <w:r w:rsidRPr="002C7E92">
        <w:rPr>
          <w:rFonts w:cs="Times New Roman"/>
          <w:b/>
          <w:kern w:val="2"/>
          <w:u w:val="single"/>
        </w:rPr>
        <w:t xml:space="preserve">Лот №1: </w:t>
      </w:r>
      <w:r w:rsidRPr="002C7E92">
        <w:rPr>
          <w:b/>
          <w:kern w:val="2"/>
        </w:rPr>
        <w:t>Сведения об объект</w:t>
      </w:r>
      <w:r>
        <w:rPr>
          <w:b/>
          <w:kern w:val="2"/>
        </w:rPr>
        <w:t>ах</w:t>
      </w:r>
      <w:r w:rsidRPr="002C7E92">
        <w:rPr>
          <w:b/>
          <w:kern w:val="2"/>
        </w:rPr>
        <w:t xml:space="preserve"> продажи </w:t>
      </w:r>
      <w:r w:rsidRPr="00245247">
        <w:rPr>
          <w:b/>
          <w:kern w:val="2"/>
        </w:rPr>
        <w:t>(единым лотом)</w:t>
      </w:r>
    </w:p>
    <w:p w14:paraId="056A543B" w14:textId="77777777" w:rsidR="00B14E74" w:rsidRPr="002C7E92" w:rsidRDefault="00B14E74" w:rsidP="00B14E74">
      <w:pPr>
        <w:jc w:val="center"/>
        <w:rPr>
          <w:b/>
          <w:kern w:val="2"/>
        </w:rPr>
      </w:pPr>
      <w:r w:rsidRPr="002C7E92">
        <w:rPr>
          <w:b/>
          <w:kern w:val="2"/>
        </w:rPr>
        <w:t>(далее – Объект</w:t>
      </w:r>
      <w:r>
        <w:rPr>
          <w:b/>
          <w:kern w:val="2"/>
        </w:rPr>
        <w:t>ы</w:t>
      </w:r>
      <w:r w:rsidRPr="002C7E92">
        <w:rPr>
          <w:b/>
          <w:kern w:val="2"/>
        </w:rPr>
        <w:t>):</w:t>
      </w:r>
    </w:p>
    <w:p w14:paraId="5B2E19B3" w14:textId="77777777" w:rsidR="00B14E74" w:rsidRDefault="00B14E74" w:rsidP="00B14E74">
      <w:pPr>
        <w:jc w:val="both"/>
      </w:pPr>
      <w:r>
        <w:t>- Земельный участок, площадь: 1099 кв. м, категория земель: земли населенных пунктов, виды разрешенного использования: общественное питание, кадастровый номер 63:01:0607007:1104, расположенный по адресу: местоположение установлено относительно ориентира, расположенного в границах участка. Почтовый адрес ориентира: Самарская область, г. Самара, Октябрьский район, ул. Ново-Садовая. Особые отметки: для данного земельного участка обеспечен доступ посредством земельного участка (земельных участков) с кадастровым номером (кадастровыми номерами) 63:01:0000000:2287, 63:01:0000000:2323, 63:01:0000000:28445;</w:t>
      </w:r>
    </w:p>
    <w:p w14:paraId="129CBFB2" w14:textId="77777777" w:rsidR="00B14E74" w:rsidRDefault="00B14E74" w:rsidP="00B14E74">
      <w:pPr>
        <w:jc w:val="both"/>
      </w:pPr>
      <w:r>
        <w:t>- Нежилое здание, площадь: 64,2 кв. м, назначение: нежилое здание, количество этажей, в том числе подземных этажей: 1, кадастровый номер 63:01:0607007:229, расположенное по адресу: Самарская область, Октябрьский район, г. Самара, ул. Ново-Садовая, д. 35.</w:t>
      </w:r>
    </w:p>
    <w:p w14:paraId="2272D713" w14:textId="77777777" w:rsidR="00B14E74" w:rsidRDefault="00B14E74" w:rsidP="00B14E74">
      <w:pPr>
        <w:jc w:val="both"/>
      </w:pPr>
    </w:p>
    <w:p w14:paraId="2AB1AB5A" w14:textId="77777777" w:rsidR="00B14E74" w:rsidRPr="002C7E92" w:rsidRDefault="00B14E74" w:rsidP="00B14E74">
      <w:pPr>
        <w:jc w:val="center"/>
        <w:rPr>
          <w:rFonts w:cs="Times New Roman"/>
          <w:b/>
          <w:bCs/>
          <w:kern w:val="0"/>
        </w:rPr>
      </w:pPr>
      <w:r w:rsidRPr="002C7E92">
        <w:rPr>
          <w:b/>
          <w:bCs/>
          <w:lang w:eastAsia="en-US"/>
        </w:rPr>
        <w:t xml:space="preserve">Начальная цена Лота №1 – </w:t>
      </w:r>
      <w:r>
        <w:rPr>
          <w:b/>
          <w:bCs/>
          <w:lang w:eastAsia="en-US"/>
        </w:rPr>
        <w:t>35</w:t>
      </w:r>
      <w:r w:rsidRPr="002C7E92">
        <w:rPr>
          <w:b/>
        </w:rPr>
        <w:t> </w:t>
      </w:r>
      <w:r>
        <w:rPr>
          <w:b/>
        </w:rPr>
        <w:t>0</w:t>
      </w:r>
      <w:r w:rsidRPr="002C7E92">
        <w:rPr>
          <w:b/>
        </w:rPr>
        <w:t xml:space="preserve">00 000 </w:t>
      </w:r>
      <w:r w:rsidRPr="002C7E92">
        <w:rPr>
          <w:b/>
          <w:bCs/>
          <w:lang w:eastAsia="en-US"/>
        </w:rPr>
        <w:t>руб. 00 коп., НДС не облагается.</w:t>
      </w:r>
    </w:p>
    <w:p w14:paraId="7D075F0D" w14:textId="77777777" w:rsidR="00B14E74" w:rsidRDefault="00B14E74" w:rsidP="00B14E74">
      <w:pPr>
        <w:jc w:val="center"/>
        <w:rPr>
          <w:b/>
        </w:rPr>
      </w:pPr>
      <w:r>
        <w:rPr>
          <w:b/>
        </w:rPr>
        <w:t>Миним</w:t>
      </w:r>
      <w:r w:rsidRPr="00732354">
        <w:rPr>
          <w:b/>
        </w:rPr>
        <w:t>альная цена Лота №1 – 2</w:t>
      </w:r>
      <w:r>
        <w:rPr>
          <w:b/>
        </w:rPr>
        <w:t>1</w:t>
      </w:r>
      <w:r w:rsidRPr="00732354">
        <w:rPr>
          <w:b/>
        </w:rPr>
        <w:t xml:space="preserve"> 000 000 руб. 00 коп., НДС не облагается.</w:t>
      </w:r>
    </w:p>
    <w:p w14:paraId="1ED6813E" w14:textId="77777777" w:rsidR="00B14E74" w:rsidRPr="002C7E92" w:rsidRDefault="00B14E74" w:rsidP="00B14E74">
      <w:pPr>
        <w:jc w:val="center"/>
        <w:rPr>
          <w:b/>
        </w:rPr>
      </w:pPr>
      <w:r w:rsidRPr="002C7E92">
        <w:rPr>
          <w:b/>
        </w:rPr>
        <w:t xml:space="preserve">Сумма задатка – </w:t>
      </w:r>
      <w:r>
        <w:rPr>
          <w:b/>
        </w:rPr>
        <w:t>3 50</w:t>
      </w:r>
      <w:r w:rsidRPr="002C7E92">
        <w:rPr>
          <w:b/>
        </w:rPr>
        <w:t xml:space="preserve">0 000 руб. </w:t>
      </w:r>
    </w:p>
    <w:p w14:paraId="2628E365" w14:textId="77777777" w:rsidR="00B14E74" w:rsidRDefault="00B14E74" w:rsidP="00B14E74">
      <w:pPr>
        <w:widowControl/>
        <w:suppressAutoHyphens w:val="0"/>
        <w:jc w:val="center"/>
        <w:rPr>
          <w:rFonts w:eastAsiaTheme="minorHAnsi" w:cs="Times New Roman"/>
          <w:b/>
          <w:bCs/>
          <w:kern w:val="0"/>
          <w:lang w:eastAsia="en-US" w:bidi="ar-SA"/>
        </w:rPr>
      </w:pPr>
      <w:r w:rsidRPr="002C7E92">
        <w:rPr>
          <w:rFonts w:eastAsiaTheme="minorHAnsi" w:cs="Times New Roman"/>
          <w:b/>
          <w:bCs/>
          <w:kern w:val="0"/>
          <w:lang w:eastAsia="en-US" w:bidi="ar-SA"/>
        </w:rPr>
        <w:t xml:space="preserve">Шаг аукциона </w:t>
      </w:r>
      <w:r>
        <w:rPr>
          <w:rFonts w:eastAsiaTheme="minorHAnsi" w:cs="Times New Roman"/>
          <w:b/>
          <w:bCs/>
          <w:kern w:val="0"/>
          <w:lang w:eastAsia="en-US" w:bidi="ar-SA"/>
        </w:rPr>
        <w:t xml:space="preserve">на повышение </w:t>
      </w:r>
      <w:r w:rsidRPr="002C7E92">
        <w:rPr>
          <w:rFonts w:eastAsiaTheme="minorHAnsi" w:cs="Times New Roman"/>
          <w:b/>
          <w:bCs/>
          <w:kern w:val="0"/>
          <w:lang w:eastAsia="en-US" w:bidi="ar-SA"/>
        </w:rPr>
        <w:t xml:space="preserve">– </w:t>
      </w:r>
      <w:r>
        <w:rPr>
          <w:rFonts w:eastAsiaTheme="minorHAnsi" w:cs="Times New Roman"/>
          <w:b/>
          <w:bCs/>
          <w:kern w:val="0"/>
          <w:lang w:eastAsia="en-US" w:bidi="ar-SA"/>
        </w:rPr>
        <w:t>1 4</w:t>
      </w:r>
      <w:r w:rsidRPr="002C7E92">
        <w:rPr>
          <w:rFonts w:eastAsiaTheme="minorHAnsi" w:cs="Times New Roman"/>
          <w:b/>
          <w:bCs/>
          <w:kern w:val="0"/>
          <w:lang w:eastAsia="en-US" w:bidi="ar-SA"/>
        </w:rPr>
        <w:t xml:space="preserve">00 000 руб. </w:t>
      </w:r>
    </w:p>
    <w:p w14:paraId="09A85231" w14:textId="77777777" w:rsidR="00B14E74" w:rsidRPr="002C7E92" w:rsidRDefault="00B14E74" w:rsidP="00B14E74">
      <w:pPr>
        <w:widowControl/>
        <w:suppressAutoHyphens w:val="0"/>
        <w:jc w:val="center"/>
        <w:rPr>
          <w:rFonts w:eastAsiaTheme="minorHAnsi" w:cs="Times New Roman"/>
          <w:b/>
          <w:bCs/>
          <w:kern w:val="0"/>
          <w:lang w:eastAsia="en-US" w:bidi="ar-SA"/>
        </w:rPr>
      </w:pPr>
      <w:r w:rsidRPr="002C7E92">
        <w:rPr>
          <w:rFonts w:eastAsiaTheme="minorHAnsi" w:cs="Times New Roman"/>
          <w:b/>
          <w:bCs/>
          <w:kern w:val="0"/>
          <w:lang w:eastAsia="en-US" w:bidi="ar-SA"/>
        </w:rPr>
        <w:t xml:space="preserve">Шаг аукциона </w:t>
      </w:r>
      <w:r>
        <w:rPr>
          <w:rFonts w:eastAsiaTheme="minorHAnsi" w:cs="Times New Roman"/>
          <w:b/>
          <w:bCs/>
          <w:kern w:val="0"/>
          <w:lang w:eastAsia="en-US" w:bidi="ar-SA"/>
        </w:rPr>
        <w:t xml:space="preserve">на понижение </w:t>
      </w:r>
      <w:r w:rsidRPr="002C7E92">
        <w:rPr>
          <w:rFonts w:eastAsiaTheme="minorHAnsi" w:cs="Times New Roman"/>
          <w:b/>
          <w:bCs/>
          <w:kern w:val="0"/>
          <w:lang w:eastAsia="en-US" w:bidi="ar-SA"/>
        </w:rPr>
        <w:t xml:space="preserve">– </w:t>
      </w:r>
      <w:r>
        <w:rPr>
          <w:rFonts w:eastAsiaTheme="minorHAnsi" w:cs="Times New Roman"/>
          <w:b/>
          <w:bCs/>
          <w:kern w:val="0"/>
          <w:lang w:eastAsia="en-US" w:bidi="ar-SA"/>
        </w:rPr>
        <w:t>2 8</w:t>
      </w:r>
      <w:r w:rsidRPr="002C7E92">
        <w:rPr>
          <w:rFonts w:eastAsiaTheme="minorHAnsi" w:cs="Times New Roman"/>
          <w:b/>
          <w:bCs/>
          <w:kern w:val="0"/>
          <w:lang w:eastAsia="en-US" w:bidi="ar-SA"/>
        </w:rPr>
        <w:t xml:space="preserve">00 000 руб. </w:t>
      </w:r>
    </w:p>
    <w:p w14:paraId="1965D3A1" w14:textId="77777777" w:rsidR="00B14E74" w:rsidRDefault="00B14E74" w:rsidP="00B14E74">
      <w:pPr>
        <w:ind w:firstLine="510"/>
        <w:jc w:val="both"/>
        <w:rPr>
          <w:rFonts w:eastAsia="Times New Roman" w:cs="Times New Roman"/>
          <w:color w:val="000000"/>
          <w:kern w:val="0"/>
          <w:shd w:val="clear" w:color="auto" w:fill="FFFFFF"/>
          <w:lang w:eastAsia="ru-RU" w:bidi="ar-SA"/>
        </w:rPr>
      </w:pPr>
    </w:p>
    <w:p w14:paraId="7274994F" w14:textId="77777777" w:rsidR="00B14E74" w:rsidRPr="002C7E92" w:rsidRDefault="00B14E74" w:rsidP="00B14E74">
      <w:pPr>
        <w:ind w:firstLine="510"/>
        <w:jc w:val="both"/>
        <w:rPr>
          <w:rFonts w:eastAsia="Times New Roman" w:cs="Times New Roman"/>
          <w:color w:val="000000"/>
          <w:kern w:val="0"/>
          <w:shd w:val="clear" w:color="auto" w:fill="FFFFFF"/>
          <w:lang w:eastAsia="ru-RU" w:bidi="ar-SA"/>
        </w:rPr>
      </w:pPr>
      <w:r w:rsidRPr="002C7E92">
        <w:rPr>
          <w:rFonts w:eastAsia="Times New Roman" w:cs="Times New Roman"/>
          <w:color w:val="000000"/>
          <w:kern w:val="0"/>
          <w:shd w:val="clear" w:color="auto" w:fill="FFFFFF"/>
          <w:lang w:eastAsia="ru-RU" w:bidi="ar-SA"/>
        </w:rPr>
        <w:t>Продавец гарантирует, что Объект</w:t>
      </w:r>
      <w:r>
        <w:rPr>
          <w:rFonts w:eastAsia="Times New Roman" w:cs="Times New Roman"/>
          <w:color w:val="000000"/>
          <w:kern w:val="0"/>
          <w:shd w:val="clear" w:color="auto" w:fill="FFFFFF"/>
          <w:lang w:eastAsia="ru-RU" w:bidi="ar-SA"/>
        </w:rPr>
        <w:t>ы</w:t>
      </w:r>
      <w:r w:rsidRPr="002C7E92">
        <w:rPr>
          <w:rFonts w:eastAsia="Times New Roman" w:cs="Times New Roman"/>
          <w:color w:val="000000"/>
          <w:kern w:val="0"/>
          <w:shd w:val="clear" w:color="auto" w:fill="FFFFFF"/>
          <w:lang w:eastAsia="ru-RU" w:bidi="ar-SA"/>
        </w:rPr>
        <w:t xml:space="preserve"> никому не продан</w:t>
      </w:r>
      <w:r>
        <w:rPr>
          <w:rFonts w:eastAsia="Times New Roman" w:cs="Times New Roman"/>
          <w:color w:val="000000"/>
          <w:kern w:val="0"/>
          <w:shd w:val="clear" w:color="auto" w:fill="FFFFFF"/>
          <w:lang w:eastAsia="ru-RU" w:bidi="ar-SA"/>
        </w:rPr>
        <w:t>ы</w:t>
      </w:r>
      <w:r w:rsidRPr="002C7E92">
        <w:rPr>
          <w:rFonts w:eastAsia="Times New Roman" w:cs="Times New Roman"/>
          <w:color w:val="000000"/>
          <w:kern w:val="0"/>
          <w:shd w:val="clear" w:color="auto" w:fill="FFFFFF"/>
          <w:lang w:eastAsia="ru-RU" w:bidi="ar-SA"/>
        </w:rPr>
        <w:t>, не явля</w:t>
      </w:r>
      <w:r>
        <w:rPr>
          <w:rFonts w:eastAsia="Times New Roman" w:cs="Times New Roman"/>
          <w:color w:val="000000"/>
          <w:kern w:val="0"/>
          <w:shd w:val="clear" w:color="auto" w:fill="FFFFFF"/>
          <w:lang w:eastAsia="ru-RU" w:bidi="ar-SA"/>
        </w:rPr>
        <w:t>ю</w:t>
      </w:r>
      <w:r w:rsidRPr="002C7E92">
        <w:rPr>
          <w:rFonts w:eastAsia="Times New Roman" w:cs="Times New Roman"/>
          <w:color w:val="000000"/>
          <w:kern w:val="0"/>
          <w:shd w:val="clear" w:color="auto" w:fill="FFFFFF"/>
          <w:lang w:eastAsia="ru-RU" w:bidi="ar-SA"/>
        </w:rPr>
        <w:t>тся предметом судебного разбирательства, не наход</w:t>
      </w:r>
      <w:r>
        <w:rPr>
          <w:rFonts w:eastAsia="Times New Roman" w:cs="Times New Roman"/>
          <w:color w:val="000000"/>
          <w:kern w:val="0"/>
          <w:shd w:val="clear" w:color="auto" w:fill="FFFFFF"/>
          <w:lang w:eastAsia="ru-RU" w:bidi="ar-SA"/>
        </w:rPr>
        <w:t>я</w:t>
      </w:r>
      <w:r w:rsidRPr="002C7E92">
        <w:rPr>
          <w:rFonts w:eastAsia="Times New Roman" w:cs="Times New Roman"/>
          <w:color w:val="000000"/>
          <w:kern w:val="0"/>
          <w:shd w:val="clear" w:color="auto" w:fill="FFFFFF"/>
          <w:lang w:eastAsia="ru-RU" w:bidi="ar-SA"/>
        </w:rPr>
        <w:t>тся под арестом (запрещением), не обременен</w:t>
      </w:r>
      <w:r>
        <w:rPr>
          <w:rFonts w:eastAsia="Times New Roman" w:cs="Times New Roman"/>
          <w:color w:val="000000"/>
          <w:kern w:val="0"/>
          <w:shd w:val="clear" w:color="auto" w:fill="FFFFFF"/>
          <w:lang w:eastAsia="ru-RU" w:bidi="ar-SA"/>
        </w:rPr>
        <w:t>ы</w:t>
      </w:r>
      <w:r w:rsidRPr="002C7E92">
        <w:rPr>
          <w:rFonts w:eastAsia="Times New Roman" w:cs="Times New Roman"/>
          <w:color w:val="000000"/>
          <w:kern w:val="0"/>
          <w:shd w:val="clear" w:color="auto" w:fill="FFFFFF"/>
          <w:lang w:eastAsia="ru-RU" w:bidi="ar-SA"/>
        </w:rPr>
        <w:t xml:space="preserve"> иными правами третьих лиц</w:t>
      </w:r>
      <w:r>
        <w:rPr>
          <w:rFonts w:eastAsia="Times New Roman" w:cs="Times New Roman"/>
          <w:color w:val="000000"/>
          <w:kern w:val="0"/>
          <w:shd w:val="clear" w:color="auto" w:fill="FFFFFF"/>
          <w:lang w:eastAsia="ru-RU" w:bidi="ar-SA"/>
        </w:rPr>
        <w:t>.</w:t>
      </w:r>
    </w:p>
    <w:p w14:paraId="59CE455C" w14:textId="77777777" w:rsidR="00091BFE" w:rsidRPr="00091BFE" w:rsidRDefault="00091BFE" w:rsidP="00091BFE">
      <w:pPr>
        <w:widowControl/>
        <w:suppressAutoHyphens w:val="0"/>
        <w:ind w:right="-57"/>
        <w:jc w:val="both"/>
        <w:rPr>
          <w:rFonts w:eastAsia="Times New Roman" w:cs="Times New Roman"/>
          <w:kern w:val="0"/>
          <w:lang w:eastAsia="ru-RU" w:bidi="ar-SA"/>
        </w:rPr>
      </w:pPr>
    </w:p>
    <w:p w14:paraId="028F3FA5" w14:textId="77777777"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4C895822" w14:textId="460F8193" w:rsidR="006979D5" w:rsidRDefault="006979D5" w:rsidP="006979D5">
      <w:pPr>
        <w:widowControl/>
        <w:suppressAutoHyphens w:val="0"/>
        <w:ind w:firstLine="720"/>
        <w:jc w:val="both"/>
        <w:rPr>
          <w:rFonts w:eastAsia="Times New Roman" w:cs="Times New Roman"/>
          <w:bCs/>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торгов регулируется Регламентом </w:t>
      </w:r>
      <w:hyperlink r:id="rId9" w:history="1">
        <w:r w:rsidRPr="006979D5">
          <w:rPr>
            <w:rFonts w:eastAsia="Times New Roman" w:cs="Times New Roman"/>
            <w:kern w:val="0"/>
            <w:lang w:eastAsia="ru-RU" w:bidi="ar-SA"/>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1"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1"/>
      </w:hyperlink>
      <w:r w:rsidRPr="006979D5">
        <w:rPr>
          <w:rFonts w:eastAsia="Times New Roman" w:cs="Times New Roman"/>
          <w:kern w:val="0"/>
          <w:lang w:eastAsia="ru-RU" w:bidi="ar-SA"/>
        </w:rPr>
        <w:t xml:space="preserve">, размещенном на сайте </w:t>
      </w:r>
      <w:hyperlink r:id="rId10" w:history="1">
        <w:r w:rsidRPr="006979D5">
          <w:rPr>
            <w:rFonts w:eastAsia="Times New Roman" w:cs="Times New Roman"/>
            <w:kern w:val="0"/>
            <w:lang w:eastAsia="ru-RU" w:bidi="ar-SA"/>
          </w:rPr>
          <w:t>www.lot-online.ru</w:t>
        </w:r>
      </w:hyperlink>
      <w:r w:rsidRPr="006979D5">
        <w:rPr>
          <w:rFonts w:eastAsia="Times New Roman" w:cs="Times New Roman"/>
          <w:kern w:val="0"/>
          <w:lang w:eastAsia="ru-RU" w:bidi="ar-SA"/>
        </w:rPr>
        <w:t xml:space="preserve">, </w:t>
      </w:r>
      <w:r w:rsidRPr="006979D5">
        <w:rPr>
          <w:rFonts w:eastAsia="Times New Roman" w:cs="Times New Roman"/>
          <w:bCs/>
          <w:kern w:val="0"/>
          <w:lang w:eastAsia="ru-RU" w:bidi="ar-SA"/>
        </w:rPr>
        <w:t xml:space="preserve">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w:t>
      </w:r>
      <w:r w:rsidRPr="006979D5">
        <w:rPr>
          <w:rFonts w:eastAsia="Times New Roman" w:cs="Times New Roman"/>
          <w:bCs/>
          <w:kern w:val="0"/>
          <w:lang w:eastAsia="ru-RU" w:bidi="ar-SA"/>
        </w:rPr>
        <w:lastRenderedPageBreak/>
        <w:t>(предприятия)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5BEAB89F" w14:textId="56B99A48" w:rsidR="00432AC1" w:rsidRDefault="00432AC1" w:rsidP="006979D5">
      <w:pPr>
        <w:widowControl/>
        <w:suppressAutoHyphens w:val="0"/>
        <w:ind w:firstLine="720"/>
        <w:jc w:val="both"/>
        <w:rPr>
          <w:rFonts w:eastAsia="Times New Roman" w:cs="Times New Roman"/>
          <w:bCs/>
          <w:kern w:val="0"/>
          <w:lang w:eastAsia="ru-RU" w:bidi="ar-SA"/>
        </w:rPr>
      </w:pPr>
    </w:p>
    <w:p w14:paraId="432D61A1"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3F0722DF"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w:t>
      </w:r>
    </w:p>
    <w:p w14:paraId="0FD1A67F"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78ED15AC"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C0738D1"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5C1B6DCF"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 xml:space="preserve">Заявка подписывается электронной подписью Претендента. К заявке прилагаются подписанные </w:t>
      </w:r>
      <w:hyperlink r:id="rId11" w:history="1">
        <w:r w:rsidRPr="006979D5">
          <w:rPr>
            <w:rFonts w:eastAsia="Times New Roman" w:cs="Times New Roman"/>
            <w:kern w:val="0"/>
            <w:lang w:eastAsia="ru-RU" w:bidi="ar-SA"/>
          </w:rPr>
          <w:t>электронной подписью</w:t>
        </w:r>
      </w:hyperlink>
      <w:r w:rsidRPr="006979D5">
        <w:rPr>
          <w:rFonts w:eastAsia="Times New Roman" w:cs="Times New Roman"/>
          <w:kern w:val="0"/>
          <w:lang w:eastAsia="ru-RU" w:bidi="ar-SA"/>
        </w:rPr>
        <w:t xml:space="preserve"> Претендента документы.</w:t>
      </w:r>
    </w:p>
    <w:p w14:paraId="23508DC5" w14:textId="77777777" w:rsidR="006979D5" w:rsidRPr="006979D5" w:rsidRDefault="006979D5" w:rsidP="006979D5">
      <w:pPr>
        <w:widowControl/>
        <w:suppressAutoHyphens w:val="0"/>
        <w:spacing w:line="360" w:lineRule="auto"/>
        <w:ind w:firstLine="709"/>
        <w:jc w:val="both"/>
        <w:rPr>
          <w:rFonts w:eastAsia="Times New Roman" w:cs="Times New Roman"/>
          <w:b/>
          <w:kern w:val="0"/>
          <w:lang w:eastAsia="ru-RU" w:bidi="ar-SA"/>
        </w:rPr>
      </w:pPr>
      <w:r w:rsidRPr="006979D5">
        <w:rPr>
          <w:rFonts w:eastAsia="Times New Roman" w:cs="Times New Roman"/>
          <w:b/>
          <w:kern w:val="0"/>
          <w:lang w:eastAsia="ru-RU" w:bidi="ar-SA"/>
        </w:rPr>
        <w:t>Документы, необходимые для участия в аукционе в электронной форме:</w:t>
      </w:r>
    </w:p>
    <w:p w14:paraId="645B83CC" w14:textId="77777777" w:rsidR="006979D5" w:rsidRPr="006979D5" w:rsidRDefault="006979D5" w:rsidP="006979D5">
      <w:pPr>
        <w:widowControl/>
        <w:suppressAutoHyphens w:val="0"/>
        <w:ind w:firstLine="709"/>
        <w:jc w:val="both"/>
        <w:rPr>
          <w:rFonts w:eastAsia="Times New Roman" w:cs="Times New Roman"/>
          <w:kern w:val="0"/>
          <w:lang w:eastAsia="ru-RU" w:bidi="ar-SA"/>
        </w:rPr>
      </w:pPr>
      <w:bookmarkStart w:id="2" w:name="_Hlk523835395"/>
      <w:r w:rsidRPr="006979D5">
        <w:rPr>
          <w:rFonts w:eastAsia="Times New Roman" w:cs="Times New Roman"/>
          <w:kern w:val="0"/>
          <w:lang w:eastAsia="ru-RU" w:bidi="ar-SA"/>
        </w:rPr>
        <w:t>1. Заявка на участие в аукционе, проводимом в электронной форме.</w:t>
      </w:r>
    </w:p>
    <w:p w14:paraId="25DC230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09383E9A" w14:textId="77777777" w:rsidR="006979D5" w:rsidRPr="006979D5" w:rsidRDefault="006979D5" w:rsidP="006979D5">
      <w:pPr>
        <w:widowControl/>
        <w:suppressAutoHyphens w:val="0"/>
        <w:ind w:firstLine="709"/>
        <w:jc w:val="both"/>
        <w:rPr>
          <w:rFonts w:eastAsia="Times New Roman" w:cs="Times New Roman"/>
          <w:iCs/>
          <w:kern w:val="0"/>
          <w:lang w:eastAsia="ru-RU" w:bidi="ar-SA"/>
        </w:rPr>
      </w:pPr>
      <w:r w:rsidRPr="006979D5">
        <w:rPr>
          <w:rFonts w:eastAsia="Times New Roman" w:cs="Times New Roman"/>
          <w:iCs/>
          <w:kern w:val="0"/>
          <w:lang w:eastAsia="ru-RU" w:bidi="ar-SA"/>
        </w:rPr>
        <w:t>2. Одновременно к заявке претенденты прилагают подписанные электронной подписью документы:</w:t>
      </w:r>
    </w:p>
    <w:p w14:paraId="4DC64DDF"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2.1. Физические лица:</w:t>
      </w:r>
    </w:p>
    <w:p w14:paraId="4BA63921" w14:textId="23D6594D"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r w:rsidR="004C6F24">
        <w:rPr>
          <w:rFonts w:eastAsia="Times New Roman" w:cs="Times New Roman"/>
          <w:kern w:val="0"/>
          <w:lang w:eastAsia="ru-RU" w:bidi="ar-SA"/>
        </w:rPr>
        <w:t>.</w:t>
      </w:r>
    </w:p>
    <w:p w14:paraId="13A5041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2.2. Юридические лица:</w:t>
      </w:r>
    </w:p>
    <w:p w14:paraId="3C9A836E"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Учредительные документы;</w:t>
      </w:r>
    </w:p>
    <w:p w14:paraId="0EB0D8B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записи в Единый государственный реестр юридических лиц (в случае регистрации юридического лица до 01.01.2017);</w:t>
      </w:r>
    </w:p>
    <w:p w14:paraId="3176E8CE"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юридических лиц (в случае регистрации юридического лица после 01.01.2017);</w:t>
      </w:r>
    </w:p>
    <w:p w14:paraId="3F16A821" w14:textId="77777777" w:rsidR="00B910E0" w:rsidRPr="002C7E92" w:rsidRDefault="00B910E0" w:rsidP="00B910E0">
      <w:pPr>
        <w:ind w:firstLine="709"/>
        <w:jc w:val="both"/>
        <w:rPr>
          <w:rFonts w:eastAsia="Times New Roman" w:cs="Times New Roman"/>
          <w:lang w:eastAsia="ru-RU"/>
        </w:rPr>
      </w:pPr>
      <w:r w:rsidRPr="002C7E92">
        <w:rPr>
          <w:rFonts w:eastAsia="Times New Roman" w:cs="Times New Roman"/>
          <w:lang w:eastAsia="ru-RU"/>
        </w:rPr>
        <w:t>- Выписка из Единого государственного реестра юридических лиц, выданная не позднее, чем за 1 месяц до даты подачи заявки на участие в аукционе;</w:t>
      </w:r>
    </w:p>
    <w:p w14:paraId="15CAA62C"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учет в налоговом органе;</w:t>
      </w:r>
    </w:p>
    <w:p w14:paraId="1A55AFDE"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4488EDE" w14:textId="71A6736D"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Надлежащим образом оформленное письменное решение соответствующего органа управления претендента о приобретении объект</w:t>
      </w:r>
      <w:r w:rsidR="00B14E74">
        <w:rPr>
          <w:rFonts w:eastAsia="Times New Roman" w:cs="Times New Roman"/>
          <w:kern w:val="0"/>
          <w:lang w:eastAsia="ru-RU" w:bidi="ar-SA"/>
        </w:rPr>
        <w:t>ов</w:t>
      </w:r>
      <w:r w:rsidRPr="006979D5">
        <w:rPr>
          <w:rFonts w:eastAsia="Times New Roman" w:cs="Times New Roman"/>
          <w:kern w:val="0"/>
          <w:lang w:eastAsia="ru-RU" w:bidi="ar-SA"/>
        </w:rPr>
        <w:t>, принятое в соответствии с учредительными документами претендента и законодательством страны, в которой зарегистрирован претендент</w:t>
      </w:r>
      <w:r w:rsidR="004C6F24">
        <w:rPr>
          <w:rFonts w:eastAsia="Times New Roman" w:cs="Times New Roman"/>
          <w:kern w:val="0"/>
          <w:lang w:eastAsia="ru-RU" w:bidi="ar-SA"/>
        </w:rPr>
        <w:t>.</w:t>
      </w:r>
    </w:p>
    <w:p w14:paraId="48909D5D"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2.3. Индивидуальные предприниматели: </w:t>
      </w:r>
    </w:p>
    <w:p w14:paraId="6EF1D445"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4E6952F3"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39A02618"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Индивидуальных предпринимателей (в случае регистрации после 01.01.2017);</w:t>
      </w:r>
    </w:p>
    <w:p w14:paraId="4FE23D2F" w14:textId="57FA1407" w:rsid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налоговый учет</w:t>
      </w:r>
      <w:r w:rsidR="00A75140" w:rsidRPr="00A75140">
        <w:rPr>
          <w:rFonts w:eastAsia="Times New Roman" w:cs="Times New Roman"/>
          <w:kern w:val="0"/>
          <w:lang w:eastAsia="ru-RU" w:bidi="ar-SA"/>
        </w:rPr>
        <w:t>;</w:t>
      </w:r>
    </w:p>
    <w:p w14:paraId="2FDF2A75" w14:textId="0E50AF17" w:rsidR="00A75140" w:rsidRPr="00A75140" w:rsidRDefault="00A75140" w:rsidP="006979D5">
      <w:pPr>
        <w:widowControl/>
        <w:suppressAutoHyphens w:val="0"/>
        <w:ind w:firstLine="709"/>
        <w:jc w:val="both"/>
        <w:rPr>
          <w:rFonts w:eastAsia="Times New Roman" w:cs="Times New Roman"/>
          <w:kern w:val="0"/>
          <w:lang w:eastAsia="ru-RU" w:bidi="ar-SA"/>
        </w:rPr>
      </w:pPr>
      <w:r>
        <w:rPr>
          <w:rFonts w:eastAsia="Times New Roman" w:cs="Times New Roman"/>
          <w:kern w:val="0"/>
          <w:lang w:eastAsia="ru-RU" w:bidi="ar-SA"/>
        </w:rPr>
        <w:t>-</w:t>
      </w:r>
      <w:r w:rsidRPr="00A75140">
        <w:rPr>
          <w:rFonts w:eastAsia="Times New Roman" w:cs="Times New Roman"/>
          <w:kern w:val="0"/>
          <w:lang w:eastAsia="ru-RU" w:bidi="ar-SA"/>
        </w:rPr>
        <w:t xml:space="preserve">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p>
    <w:bookmarkEnd w:id="2"/>
    <w:p w14:paraId="7D7B1D4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w:t>
      </w:r>
      <w:r w:rsidRPr="006979D5">
        <w:rPr>
          <w:rFonts w:eastAsia="Times New Roman" w:cs="Times New Roman"/>
          <w:kern w:val="0"/>
          <w:lang w:eastAsia="ru-RU" w:bidi="ar-SA"/>
        </w:rPr>
        <w:lastRenderedPageBreak/>
        <w:t xml:space="preserve">уполномоченным претендентом на осуществление таких действий, Организатором торгов не принимаются. </w:t>
      </w:r>
    </w:p>
    <w:p w14:paraId="771EB0D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имущества, который заключается в простой письменной форме.</w:t>
      </w:r>
    </w:p>
    <w:p w14:paraId="6F72FAC0"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290A7F1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2"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ru</w:t>
        </w:r>
      </w:hyperlink>
      <w:r w:rsidRPr="006979D5">
        <w:rPr>
          <w:rFonts w:eastAsia="Times New Roman" w:cs="Times New Roman"/>
          <w:kern w:val="0"/>
          <w:lang w:eastAsia="ru-RU" w:bidi="ar-SA"/>
        </w:rPr>
        <w:t xml:space="preserve">  в разделе «карточка лота», путем перечисления денежных средств на расчетный счет </w:t>
      </w:r>
      <w:r w:rsidRPr="006979D5">
        <w:rPr>
          <w:rFonts w:eastAsia="Times New Roman" w:cs="Times New Roman"/>
          <w:bCs/>
          <w:kern w:val="0"/>
          <w:lang w:eastAsia="ru-RU" w:bidi="ar-SA"/>
        </w:rPr>
        <w:t>АО «Российский аукционный дом»</w:t>
      </w:r>
      <w:r w:rsidRPr="006979D5">
        <w:rPr>
          <w:rFonts w:eastAsia="Times New Roman" w:cs="Times New Roman"/>
          <w:kern w:val="0"/>
          <w:lang w:eastAsia="ru-RU" w:bidi="ar-SA"/>
        </w:rPr>
        <w:t xml:space="preserve"> (ИНН 7838430413, КПП 783801001):</w:t>
      </w:r>
    </w:p>
    <w:p w14:paraId="12B9E854"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u w:val="single"/>
          <w:lang w:eastAsia="ru-RU" w:bidi="ar-SA"/>
        </w:rPr>
        <w:t>Получатель</w:t>
      </w:r>
      <w:r w:rsidRPr="006979D5">
        <w:rPr>
          <w:rFonts w:eastAsia="Times New Roman" w:cs="Times New Roman"/>
          <w:b/>
          <w:bCs/>
          <w:kern w:val="0"/>
          <w:lang w:eastAsia="ru-RU" w:bidi="ar-SA"/>
        </w:rPr>
        <w:t xml:space="preserve"> - АО «Российский аукционный дом» (ИНН 7838430413, КПП 783801001):</w:t>
      </w:r>
    </w:p>
    <w:p w14:paraId="01128BA0"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р/с № 40702810355000036459 в СЕВЕРО-ЗАПАДНЫЙ БАНК ПАО СБЕРБАНК,</w:t>
      </w:r>
    </w:p>
    <w:p w14:paraId="3F8339F0"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БИК 044030653, к/с 30101810500000000653.</w:t>
      </w:r>
    </w:p>
    <w:p w14:paraId="28528A9A"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ru</w:t>
        </w:r>
      </w:hyperlink>
      <w:r w:rsidRPr="006979D5">
        <w:rPr>
          <w:rFonts w:eastAsia="Times New Roman" w:cs="Times New Roman"/>
          <w:kern w:val="0"/>
          <w:lang w:eastAsia="ru-RU" w:bidi="ar-SA"/>
        </w:rPr>
        <w:t xml:space="preserve"> в разделе «карточка лота». </w:t>
      </w:r>
    </w:p>
    <w:p w14:paraId="019BEFCB"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564AFAEA"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p>
    <w:p w14:paraId="1588B762" w14:textId="77777777" w:rsid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38EFD769"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Исполнение обязанности по внесению суммы задатка третьими лицами не допускается.</w:t>
      </w:r>
      <w:r w:rsidRPr="006979D5">
        <w:rPr>
          <w:rFonts w:eastAsia="Times New Roman" w:cs="Times New Roman"/>
          <w:b/>
          <w:bCs/>
          <w:kern w:val="0"/>
          <w:shd w:val="clear" w:color="auto" w:fill="FFFFFF"/>
          <w:lang w:eastAsia="ru-RU" w:bidi="ar-SA"/>
        </w:rPr>
        <w:t xml:space="preserve"> </w:t>
      </w:r>
    </w:p>
    <w:p w14:paraId="6427A27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служит обеспечением исполнения обязательства победителя аукциона по заключению договора </w:t>
      </w:r>
      <w:r w:rsidR="00AD7C27" w:rsidRPr="00AD7C27">
        <w:rPr>
          <w:rFonts w:eastAsia="Times New Roman" w:cs="Times New Roman"/>
          <w:kern w:val="0"/>
          <w:lang w:eastAsia="ru-RU" w:bidi="ar-SA"/>
        </w:rPr>
        <w:t xml:space="preserve">купли-продажи </w:t>
      </w:r>
      <w:r w:rsidRPr="006979D5">
        <w:rPr>
          <w:rFonts w:eastAsia="Times New Roman" w:cs="Times New Roman"/>
          <w:kern w:val="0"/>
          <w:lang w:eastAsia="ru-RU" w:bidi="ar-SA"/>
        </w:rPr>
        <w:t xml:space="preserve">и оплате приобретенного на аукционе имущества. </w:t>
      </w:r>
    </w:p>
    <w:p w14:paraId="5F8FDE4E"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Условия и порядок оплаты, возврата и удержания задатка определяются в соответствии с Регламентом о порядке работы с денежными средствами.</w:t>
      </w:r>
    </w:p>
    <w:p w14:paraId="2D504FF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перечисленный победителем аукциона/единственным участником (в случае заключения с единственным участником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засчитывается в сумму платежа по договору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w:t>
      </w:r>
    </w:p>
    <w:p w14:paraId="7D17C92F"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148DFADA"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25DD2A87"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по лоту претендент может подать только одну заявку.</w:t>
      </w:r>
    </w:p>
    <w:p w14:paraId="30B552C3"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Претендент вправе отозвать заявку на участие в электронном аукционе не позднее даты окончания приема заявок.</w:t>
      </w:r>
    </w:p>
    <w:p w14:paraId="3734D4E3"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00D7DE56"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kern w:val="0"/>
          <w:lang w:eastAsia="ru-RU" w:bidi="ar-SA"/>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979D5">
        <w:rPr>
          <w:rFonts w:eastAsia="Times New Roman" w:cs="Times New Roman"/>
          <w:b/>
          <w:bCs/>
          <w:kern w:val="0"/>
          <w:lang w:eastAsia="ru-RU" w:bidi="ar-SA"/>
        </w:rPr>
        <w:t xml:space="preserve"> </w:t>
      </w:r>
    </w:p>
    <w:p w14:paraId="747942DC"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6B06E5E9" w14:textId="77777777" w:rsidR="006979D5" w:rsidRPr="006979D5" w:rsidRDefault="006979D5" w:rsidP="006979D5">
      <w:pPr>
        <w:widowControl/>
        <w:suppressAutoHyphens w:val="0"/>
        <w:autoSpaceDE w:val="0"/>
        <w:autoSpaceDN w:val="0"/>
        <w:adjustRightInd w:val="0"/>
        <w:ind w:firstLine="709"/>
        <w:jc w:val="both"/>
        <w:rPr>
          <w:rFonts w:eastAsia="Times New Roman" w:cs="Times New Roman"/>
          <w:kern w:val="0"/>
          <w:lang w:eastAsia="ru-RU" w:bidi="ar-SA"/>
        </w:rPr>
      </w:pPr>
      <w:r w:rsidRPr="006979D5">
        <w:rPr>
          <w:rFonts w:eastAsia="Times New Roman" w:cs="Times New Roman"/>
          <w:kern w:val="0"/>
          <w:lang w:eastAsia="ru-RU" w:bidi="ar-SA"/>
        </w:rPr>
        <w:lastRenderedPageBreak/>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02AF07EC" w14:textId="77777777" w:rsidR="006979D5" w:rsidRPr="006979D5" w:rsidRDefault="006979D5" w:rsidP="006979D5">
      <w:pPr>
        <w:widowControl/>
        <w:suppressAutoHyphens w:val="0"/>
        <w:autoSpaceDE w:val="0"/>
        <w:autoSpaceDN w:val="0"/>
        <w:adjustRightInd w:val="0"/>
        <w:ind w:firstLine="708"/>
        <w:jc w:val="both"/>
        <w:rPr>
          <w:rFonts w:eastAsia="Times New Roman" w:cs="Times New Roman"/>
          <w:kern w:val="0"/>
          <w:lang w:eastAsia="ru-RU" w:bidi="ar-SA"/>
        </w:rPr>
      </w:pPr>
      <w:r w:rsidRPr="006979D5">
        <w:rPr>
          <w:rFonts w:eastAsia="Times New Roman" w:cs="Times New Roman"/>
          <w:kern w:val="0"/>
          <w:lang w:eastAsia="ru-RU" w:bidi="ar-SA"/>
        </w:rPr>
        <w:t>Организатор торгов отказывает в допуске Претенденту к участию в аукционе если:</w:t>
      </w:r>
    </w:p>
    <w:p w14:paraId="0FCF87FC"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1) заявка на участие в аукционе не соответствует требованиям, установленным в настоящем информационном сообщении;</w:t>
      </w:r>
    </w:p>
    <w:p w14:paraId="27A07836"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2) представленные Претендентом документы не соответствуют установленным к ним требованиям или сведения, содержащиеся в них, недостоверны;</w:t>
      </w:r>
    </w:p>
    <w:p w14:paraId="523079CC" w14:textId="6B0C9CAF"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3) 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r w:rsidR="00432AC1">
        <w:rPr>
          <w:rFonts w:eastAsia="Times New Roman" w:cs="Times New Roman"/>
          <w:kern w:val="0"/>
          <w:lang w:eastAsia="ru-RU" w:bidi="ar-SA"/>
        </w:rPr>
        <w:t>.</w:t>
      </w:r>
    </w:p>
    <w:p w14:paraId="033A6798" w14:textId="77777777" w:rsidR="006979D5" w:rsidRPr="006979D5" w:rsidRDefault="006979D5" w:rsidP="006979D5">
      <w:pPr>
        <w:widowControl/>
        <w:suppressAutoHyphens w:val="0"/>
        <w:ind w:firstLine="708"/>
        <w:jc w:val="both"/>
        <w:rPr>
          <w:rFonts w:eastAsia="Times New Roman" w:cs="Times New Roman"/>
          <w:kern w:val="0"/>
          <w:lang w:eastAsia="ru-RU" w:bidi="ar-SA"/>
        </w:rPr>
      </w:pPr>
      <w:r w:rsidRPr="006979D5">
        <w:rPr>
          <w:rFonts w:eastAsia="Times New Roman" w:cs="Times New Roman"/>
          <w:kern w:val="0"/>
          <w:lang w:eastAsia="ru-RU" w:bidi="ar-SA"/>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72A4D881"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204699F5" w14:textId="0C22A90E" w:rsidR="006E4594" w:rsidRDefault="006979D5" w:rsidP="004C6F24">
      <w:pPr>
        <w:autoSpaceDE w:val="0"/>
        <w:autoSpaceDN w:val="0"/>
        <w:adjustRightInd w:val="0"/>
        <w:ind w:firstLine="720"/>
        <w:jc w:val="both"/>
        <w:rPr>
          <w:rFonts w:eastAsia="Times New Roman" w:cs="Times New Roman"/>
          <w:b/>
          <w:lang w:eastAsia="ru-RU"/>
        </w:rPr>
      </w:pPr>
      <w:r w:rsidRPr="006979D5">
        <w:t>Организатор торгов вправе отказаться от проведения аукциона или внести изменение в документацию не позднее, чем за</w:t>
      </w:r>
      <w:r w:rsidR="004C6F24" w:rsidRPr="004C6F24">
        <w:t xml:space="preserve"> 1 (один) день до даты проведения, указанной в настоящем информационном сообщении, при этом внесенные претендентами задатки подлежат возврату Организатором торгов.</w:t>
      </w:r>
    </w:p>
    <w:p w14:paraId="4F8CFC8F" w14:textId="77777777"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6EC1C866" w14:textId="34CCE0B7"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B14E74">
        <w:rPr>
          <w:rFonts w:eastAsia="Times New Roman" w:cs="Times New Roman"/>
          <w:lang w:eastAsia="ru-RU"/>
        </w:rPr>
        <w:t>ниж</w:t>
      </w:r>
      <w:r w:rsidRPr="003E60ED">
        <w:rPr>
          <w:rFonts w:eastAsia="Times New Roman" w:cs="Times New Roman"/>
          <w:lang w:eastAsia="ru-RU"/>
        </w:rPr>
        <w:t>ение (</w:t>
      </w:r>
      <w:r w:rsidR="00B14E74">
        <w:rPr>
          <w:rFonts w:eastAsia="Times New Roman" w:cs="Times New Roman"/>
          <w:lang w:eastAsia="ru-RU"/>
        </w:rPr>
        <w:t>голланд</w:t>
      </w:r>
      <w:r w:rsidRPr="003E60ED">
        <w:rPr>
          <w:rFonts w:eastAsia="Times New Roman" w:cs="Times New Roman"/>
          <w:lang w:eastAsia="ru-RU"/>
        </w:rPr>
        <w:t>ский аукцион)</w:t>
      </w:r>
      <w:r w:rsidRPr="006A29D9">
        <w:rPr>
          <w:rFonts w:eastAsia="Times New Roman" w:cs="Times New Roman"/>
          <w:lang w:eastAsia="ru-RU"/>
        </w:rPr>
        <w:t xml:space="preserve"> </w:t>
      </w:r>
      <w:r w:rsidR="006979D5" w:rsidRPr="006979D5">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(при совпадении оператора электронной торговой площадки и организатора торгов в одном лице).</w:t>
      </w:r>
    </w:p>
    <w:p w14:paraId="1B31D1B7" w14:textId="77777777"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6147193E" w14:textId="77777777" w:rsidR="00D93F46" w:rsidRPr="006A29D9" w:rsidRDefault="00D93F46" w:rsidP="00B66F4B">
      <w:pPr>
        <w:widowControl/>
        <w:tabs>
          <w:tab w:val="left" w:pos="709"/>
        </w:tabs>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7FA04F76" w14:textId="77777777" w:rsidR="00E358AE" w:rsidRDefault="00E358AE" w:rsidP="00B66F4B">
      <w:pPr>
        <w:widowControl/>
        <w:tabs>
          <w:tab w:val="left" w:pos="709"/>
        </w:tabs>
        <w:autoSpaceDE w:val="0"/>
        <w:autoSpaceDN w:val="0"/>
        <w:adjustRightInd w:val="0"/>
        <w:ind w:firstLine="709"/>
        <w:jc w:val="both"/>
        <w:outlineLvl w:val="1"/>
        <w:rPr>
          <w:rFonts w:eastAsia="Times New Roman" w:cs="Times New Roman"/>
          <w:b/>
          <w:lang w:eastAsia="ru-RU"/>
        </w:rPr>
      </w:pPr>
      <w:r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4415704E"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058245B8"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71B94E1A" w14:textId="77777777" w:rsidR="00D93F46" w:rsidRPr="006A29D9" w:rsidRDefault="00D93F46" w:rsidP="00D421AC">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6CF6265E" w14:textId="00FFD6B7"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bookmarkStart w:id="3" w:name="_Hlk520414614"/>
      <w:r w:rsidRPr="006A29D9">
        <w:rPr>
          <w:rFonts w:eastAsia="Times New Roman" w:cs="Times New Roman"/>
          <w:b/>
          <w:color w:val="000000"/>
          <w:lang w:eastAsia="ru-RU"/>
        </w:rPr>
        <w:t xml:space="preserve">Договор купли-продажи заключается между собственником и победителем аукциона в течение </w:t>
      </w:r>
      <w:r w:rsidR="004C6F24">
        <w:rPr>
          <w:rFonts w:eastAsia="Times New Roman" w:cs="Times New Roman"/>
          <w:b/>
          <w:color w:val="000000"/>
          <w:lang w:eastAsia="ru-RU"/>
        </w:rPr>
        <w:t>10</w:t>
      </w:r>
      <w:r w:rsidR="00E90FC8" w:rsidRPr="00E90FC8">
        <w:rPr>
          <w:rFonts w:eastAsia="Times New Roman" w:cs="Times New Roman"/>
          <w:b/>
          <w:color w:val="000000"/>
          <w:lang w:eastAsia="ru-RU"/>
        </w:rPr>
        <w:t xml:space="preserve"> (</w:t>
      </w:r>
      <w:r w:rsidR="004C6F24">
        <w:rPr>
          <w:rFonts w:eastAsia="Times New Roman" w:cs="Times New Roman"/>
          <w:b/>
          <w:color w:val="000000"/>
          <w:lang w:eastAsia="ru-RU"/>
        </w:rPr>
        <w:t>деся</w:t>
      </w:r>
      <w:r w:rsidR="00E90FC8" w:rsidRPr="00E90FC8">
        <w:rPr>
          <w:rFonts w:eastAsia="Times New Roman" w:cs="Times New Roman"/>
          <w:b/>
          <w:color w:val="000000"/>
          <w:lang w:eastAsia="ru-RU"/>
        </w:rPr>
        <w:t>ти)</w:t>
      </w:r>
      <w:r w:rsidR="00E90FC8">
        <w:rPr>
          <w:rFonts w:eastAsia="Times New Roman" w:cs="Times New Roman"/>
          <w:b/>
          <w:color w:val="000000"/>
          <w:lang w:eastAsia="ru-RU"/>
        </w:rPr>
        <w:t xml:space="preserve"> </w:t>
      </w:r>
      <w:r w:rsidRPr="006A29D9">
        <w:rPr>
          <w:rFonts w:eastAsia="Times New Roman" w:cs="Times New Roman"/>
          <w:b/>
          <w:color w:val="000000"/>
          <w:lang w:eastAsia="ru-RU"/>
        </w:rPr>
        <w:t xml:space="preserve">рабочих дней </w:t>
      </w:r>
      <w:r w:rsidR="004C6F24" w:rsidRPr="004C6F24">
        <w:rPr>
          <w:rFonts w:eastAsia="Times New Roman" w:cs="Times New Roman"/>
          <w:b/>
          <w:color w:val="000000"/>
          <w:lang w:eastAsia="ru-RU"/>
        </w:rPr>
        <w:t xml:space="preserve">после подведения </w:t>
      </w:r>
      <w:r w:rsidRPr="006A29D9">
        <w:rPr>
          <w:rFonts w:eastAsia="Times New Roman" w:cs="Times New Roman"/>
          <w:b/>
          <w:color w:val="000000"/>
          <w:lang w:eastAsia="ru-RU"/>
        </w:rPr>
        <w:t>итогов аукциона в соответствии с формой, размещенной на сайте www.lot-online.</w:t>
      </w:r>
      <w:r w:rsidRPr="006A29D9">
        <w:rPr>
          <w:rFonts w:eastAsia="Times New Roman" w:cs="Times New Roman"/>
          <w:b/>
          <w:lang w:eastAsia="ru-RU"/>
        </w:rPr>
        <w:t>ru в разделе «карточка лота».</w:t>
      </w:r>
    </w:p>
    <w:p w14:paraId="0D086605" w14:textId="01F229F6" w:rsidR="00D93F46" w:rsidRDefault="00D93F46" w:rsidP="006E4594">
      <w:pPr>
        <w:widowControl/>
        <w:ind w:right="-57" w:firstLine="709"/>
        <w:jc w:val="both"/>
        <w:rPr>
          <w:rFonts w:eastAsia="Times New Roman" w:cs="Times New Roman"/>
          <w:lang w:eastAsia="ru-RU"/>
        </w:rPr>
      </w:pPr>
      <w:bookmarkStart w:id="4" w:name="_Hlk520414710"/>
      <w:bookmarkEnd w:id="3"/>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sidR="00B14E74">
        <w:rPr>
          <w:rFonts w:eastAsia="Times New Roman" w:cs="Times New Roman"/>
          <w:lang w:eastAsia="ru-RU"/>
        </w:rPr>
        <w:t>ов</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p w14:paraId="163E9886" w14:textId="3F24EEB1" w:rsidR="00D93F46" w:rsidRDefault="00D93F46" w:rsidP="00D93F46">
      <w:pPr>
        <w:ind w:right="-57" w:firstLine="709"/>
        <w:jc w:val="both"/>
        <w:rPr>
          <w:rFonts w:eastAsia="Times New Roman" w:cs="Times New Roman"/>
          <w:b/>
          <w:lang w:eastAsia="ru-RU"/>
        </w:rPr>
      </w:pPr>
      <w:r w:rsidRPr="006A29D9">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6A29D9">
        <w:rPr>
          <w:rFonts w:eastAsia="Times New Roman" w:cs="Times New Roman"/>
          <w:b/>
          <w:lang w:eastAsia="ru-RU"/>
        </w:rPr>
        <w:t>договор купли-продажи может быть заключен собственником с единственным участником аукциона по начальной цене аукциона в течение 1</w:t>
      </w:r>
      <w:r w:rsidR="004C6F24">
        <w:rPr>
          <w:rFonts w:eastAsia="Times New Roman" w:cs="Times New Roman"/>
          <w:b/>
          <w:lang w:eastAsia="ru-RU"/>
        </w:rPr>
        <w:t>0</w:t>
      </w:r>
      <w:r w:rsidRPr="006A29D9">
        <w:rPr>
          <w:rFonts w:eastAsia="Times New Roman" w:cs="Times New Roman"/>
          <w:b/>
          <w:lang w:eastAsia="ru-RU"/>
        </w:rPr>
        <w:t xml:space="preserve"> (</w:t>
      </w:r>
      <w:r w:rsidR="004C6F24">
        <w:rPr>
          <w:rFonts w:eastAsia="Times New Roman" w:cs="Times New Roman"/>
          <w:b/>
          <w:lang w:eastAsia="ru-RU"/>
        </w:rPr>
        <w:t>деся</w:t>
      </w:r>
      <w:r w:rsidR="00E90FC8">
        <w:rPr>
          <w:rFonts w:eastAsia="Times New Roman" w:cs="Times New Roman"/>
          <w:b/>
          <w:lang w:eastAsia="ru-RU"/>
        </w:rPr>
        <w:t>ти</w:t>
      </w:r>
      <w:r w:rsidRPr="006A29D9">
        <w:rPr>
          <w:rFonts w:eastAsia="Times New Roman" w:cs="Times New Roman"/>
          <w:b/>
          <w:lang w:eastAsia="ru-RU"/>
        </w:rPr>
        <w:t xml:space="preserve">) рабочих дней с даты признания аукциона несостоявшимся. </w:t>
      </w:r>
    </w:p>
    <w:bookmarkEnd w:id="4"/>
    <w:p w14:paraId="7A6E03D3" w14:textId="44F6E4EC" w:rsidR="008E083D" w:rsidRDefault="008E083D" w:rsidP="008E083D">
      <w:pPr>
        <w:ind w:firstLine="709"/>
        <w:jc w:val="both"/>
        <w:rPr>
          <w:rFonts w:eastAsia="Times New Roman" w:cs="Times New Roman"/>
          <w:bCs/>
          <w:lang w:eastAsia="ru-RU"/>
        </w:rPr>
      </w:pPr>
      <w:r w:rsidRPr="008E083D">
        <w:rPr>
          <w:rFonts w:eastAsia="Times New Roman" w:cs="Times New Roman"/>
          <w:bCs/>
          <w:lang w:eastAsia="ru-RU"/>
        </w:rPr>
        <w:t xml:space="preserve">Оплата цены продажи </w:t>
      </w:r>
      <w:r w:rsidR="00726A0D" w:rsidRPr="00726A0D">
        <w:rPr>
          <w:rFonts w:eastAsia="Times New Roman" w:cs="Times New Roman"/>
          <w:bCs/>
          <w:lang w:eastAsia="ru-RU"/>
        </w:rPr>
        <w:t xml:space="preserve">производится </w:t>
      </w:r>
      <w:r w:rsidRPr="008E083D">
        <w:rPr>
          <w:rFonts w:eastAsia="Times New Roman" w:cs="Times New Roman"/>
          <w:bCs/>
          <w:lang w:eastAsia="ru-RU"/>
        </w:rPr>
        <w:t xml:space="preserve">Покупателем (победителем аукциона, единственным участником аукциона) путем безналичного перечисления денежных средств на счет Продавца </w:t>
      </w:r>
      <w:bookmarkStart w:id="5" w:name="_Hlk108377771"/>
      <w:r w:rsidRPr="008E083D">
        <w:rPr>
          <w:rFonts w:eastAsia="Times New Roman" w:cs="Times New Roman"/>
          <w:bCs/>
          <w:lang w:eastAsia="ru-RU"/>
        </w:rPr>
        <w:t xml:space="preserve">в течение </w:t>
      </w:r>
      <w:r w:rsidR="004C6F24">
        <w:rPr>
          <w:rFonts w:eastAsia="Times New Roman" w:cs="Times New Roman"/>
          <w:bCs/>
          <w:lang w:eastAsia="ru-RU"/>
        </w:rPr>
        <w:lastRenderedPageBreak/>
        <w:t>5</w:t>
      </w:r>
      <w:r w:rsidRPr="008E083D">
        <w:rPr>
          <w:rFonts w:eastAsia="Times New Roman" w:cs="Times New Roman"/>
          <w:bCs/>
          <w:lang w:eastAsia="ru-RU"/>
        </w:rPr>
        <w:t xml:space="preserve"> (</w:t>
      </w:r>
      <w:r w:rsidR="004C6F24">
        <w:rPr>
          <w:rFonts w:eastAsia="Times New Roman" w:cs="Times New Roman"/>
          <w:bCs/>
          <w:lang w:eastAsia="ru-RU"/>
        </w:rPr>
        <w:t>пя</w:t>
      </w:r>
      <w:r w:rsidRPr="008E083D">
        <w:rPr>
          <w:rFonts w:eastAsia="Times New Roman" w:cs="Times New Roman"/>
          <w:bCs/>
          <w:lang w:eastAsia="ru-RU"/>
        </w:rPr>
        <w:t>ти) рабочих дней с даты подписания договора купли-продажи в соответствии с условиями, определенными договором купли-продажи</w:t>
      </w:r>
      <w:bookmarkEnd w:id="5"/>
      <w:r w:rsidRPr="008E083D">
        <w:rPr>
          <w:rFonts w:eastAsia="Times New Roman" w:cs="Times New Roman"/>
          <w:bCs/>
          <w:lang w:eastAsia="ru-RU"/>
        </w:rPr>
        <w:t>, размещенным на сайте www.lot-online.ru в разделе «карточка лота».</w:t>
      </w:r>
    </w:p>
    <w:p w14:paraId="759BCD02" w14:textId="52A38ACB" w:rsidR="00035AFD" w:rsidRDefault="00035AFD" w:rsidP="00A11F1C">
      <w:pPr>
        <w:widowControl/>
        <w:suppressAutoHyphens w:val="0"/>
        <w:ind w:firstLine="709"/>
        <w:jc w:val="both"/>
      </w:pPr>
      <w:r w:rsidRPr="00035AFD">
        <w:t>Не позднее 10 (Десяти) рабочих дней с даты оплаты цены продажи Объект</w:t>
      </w:r>
      <w:r w:rsidR="00B14E74">
        <w:t>ов</w:t>
      </w:r>
      <w:r w:rsidRPr="00035AFD">
        <w:t xml:space="preserve"> Продавец передает Объект</w:t>
      </w:r>
      <w:r w:rsidR="00B14E74">
        <w:t>ы</w:t>
      </w:r>
      <w:r w:rsidRPr="00035AFD">
        <w:t xml:space="preserve"> Покупателю по акту приема-передачи.</w:t>
      </w:r>
    </w:p>
    <w:p w14:paraId="6F02CD52" w14:textId="227B7748" w:rsidR="00A11F1C" w:rsidRPr="00A11F1C" w:rsidRDefault="00A11F1C" w:rsidP="00A11F1C">
      <w:pPr>
        <w:widowControl/>
        <w:suppressAutoHyphens w:val="0"/>
        <w:ind w:firstLine="709"/>
        <w:jc w:val="both"/>
        <w:rPr>
          <w:rFonts w:eastAsia="Calibri" w:cs="Times New Roman"/>
          <w:bCs/>
          <w:kern w:val="0"/>
          <w:lang w:eastAsia="en-US" w:bidi="ar-SA"/>
        </w:rPr>
      </w:pPr>
      <w:r w:rsidRPr="00A11F1C">
        <w:rPr>
          <w:rFonts w:eastAsiaTheme="minorHAnsi" w:cs="Times New Roman"/>
          <w:kern w:val="0"/>
          <w:lang w:eastAsia="en-US" w:bidi="ar-SA"/>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несет покупатель.</w:t>
      </w:r>
    </w:p>
    <w:p w14:paraId="2DA27900" w14:textId="77777777" w:rsidR="004F055E" w:rsidRPr="004F055E" w:rsidRDefault="004F055E" w:rsidP="004F055E">
      <w:pPr>
        <w:ind w:firstLine="709"/>
        <w:rPr>
          <w:rFonts w:eastAsia="Times New Roman" w:cs="Times New Roman"/>
          <w:b/>
          <w:color w:val="000000"/>
          <w:lang w:eastAsia="ru-RU"/>
        </w:rPr>
      </w:pPr>
      <w:r w:rsidRPr="004F055E">
        <w:rPr>
          <w:rFonts w:eastAsia="Times New Roman" w:cs="Times New Roman"/>
          <w:b/>
          <w:color w:val="000000"/>
          <w:lang w:eastAsia="ru-RU"/>
        </w:rPr>
        <w:t>Аукцион признается несостоявшимся, если:</w:t>
      </w:r>
    </w:p>
    <w:p w14:paraId="4D08B630"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не было подано ни одной заявки на участие в торгах, либо ни один из Претендентов не признан Участником торгов;</w:t>
      </w:r>
    </w:p>
    <w:p w14:paraId="62422A53"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к участию в торгах допущен только один Претендент;</w:t>
      </w:r>
    </w:p>
    <w:p w14:paraId="1F5E98A8" w14:textId="77777777" w:rsidR="00E56F0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ни один из Участников торгов не сделал предложения по цене.</w:t>
      </w:r>
    </w:p>
    <w:p w14:paraId="0B132B18" w14:textId="77777777" w:rsidR="00E56F0E" w:rsidRDefault="00E56F0E" w:rsidP="004F055E">
      <w:pPr>
        <w:ind w:firstLine="709"/>
        <w:rPr>
          <w:rFonts w:eastAsia="Times New Roman" w:cs="Times New Roman"/>
          <w:bCs/>
          <w:color w:val="000000"/>
          <w:lang w:eastAsia="ru-RU"/>
        </w:rPr>
      </w:pPr>
    </w:p>
    <w:p w14:paraId="7968E4D3" w14:textId="77777777" w:rsidR="00E56F0E" w:rsidRDefault="00E56F0E" w:rsidP="004F055E">
      <w:pPr>
        <w:ind w:firstLine="709"/>
        <w:rPr>
          <w:rFonts w:eastAsia="Times New Roman" w:cs="Times New Roman"/>
          <w:bCs/>
          <w:color w:val="000000"/>
          <w:lang w:eastAsia="ru-RU"/>
        </w:rPr>
      </w:pPr>
    </w:p>
    <w:p w14:paraId="481F59D4" w14:textId="77777777" w:rsidR="00E56F0E" w:rsidRDefault="00E56F0E" w:rsidP="004F055E">
      <w:pPr>
        <w:ind w:firstLine="709"/>
        <w:rPr>
          <w:rFonts w:eastAsia="Times New Roman" w:cs="Times New Roman"/>
          <w:bCs/>
          <w:color w:val="000000"/>
          <w:lang w:eastAsia="ru-RU"/>
        </w:rPr>
      </w:pPr>
    </w:p>
    <w:p w14:paraId="75C5F87F" w14:textId="77777777" w:rsidR="00E56F0E" w:rsidRDefault="00E56F0E" w:rsidP="00E56F0E">
      <w:pPr>
        <w:jc w:val="right"/>
        <w:rPr>
          <w:rFonts w:eastAsia="Times New Roman"/>
          <w:b/>
          <w:color w:val="020C22"/>
          <w:sz w:val="22"/>
          <w:szCs w:val="22"/>
          <w:lang w:eastAsia="ru-RU"/>
        </w:rPr>
        <w:sectPr w:rsidR="00E56F0E" w:rsidSect="00D421AC">
          <w:headerReference w:type="default" r:id="rId14"/>
          <w:pgSz w:w="11906" w:h="16838"/>
          <w:pgMar w:top="284" w:right="424" w:bottom="426" w:left="851" w:header="284" w:footer="709" w:gutter="0"/>
          <w:cols w:space="708"/>
          <w:docGrid w:linePitch="360"/>
        </w:sectPr>
      </w:pPr>
    </w:p>
    <w:p w14:paraId="46DB2236" w14:textId="77777777" w:rsidR="002C611C" w:rsidRPr="00A37994" w:rsidRDefault="002C611C" w:rsidP="002C611C">
      <w:pPr>
        <w:widowControl/>
        <w:suppressAutoHyphens w:val="0"/>
        <w:jc w:val="right"/>
        <w:rPr>
          <w:rFonts w:eastAsia="Times New Roman" w:cs="Times New Roman"/>
          <w:b/>
          <w:bCs/>
          <w:kern w:val="0"/>
          <w:lang w:eastAsia="ru-RU" w:bidi="ar-SA"/>
        </w:rPr>
      </w:pPr>
      <w:r w:rsidRPr="00A37994">
        <w:rPr>
          <w:rFonts w:eastAsia="Times New Roman" w:cs="Times New Roman"/>
          <w:b/>
          <w:bCs/>
          <w:kern w:val="0"/>
          <w:lang w:eastAsia="ru-RU" w:bidi="ar-SA"/>
        </w:rPr>
        <w:lastRenderedPageBreak/>
        <w:t xml:space="preserve">Приложение </w:t>
      </w:r>
      <w:r>
        <w:rPr>
          <w:rFonts w:eastAsia="Times New Roman" w:cs="Times New Roman"/>
          <w:b/>
          <w:bCs/>
          <w:kern w:val="0"/>
          <w:lang w:eastAsia="ru-RU" w:bidi="ar-SA"/>
        </w:rPr>
        <w:t>1</w:t>
      </w:r>
    </w:p>
    <w:p w14:paraId="5FBC580B" w14:textId="77777777" w:rsidR="00E56F0E" w:rsidRDefault="00E56F0E" w:rsidP="00E56F0E">
      <w:pPr>
        <w:jc w:val="center"/>
        <w:rPr>
          <w:b/>
          <w:spacing w:val="26"/>
          <w:sz w:val="22"/>
          <w:szCs w:val="22"/>
        </w:rPr>
      </w:pPr>
    </w:p>
    <w:p w14:paraId="578A8373" w14:textId="77777777" w:rsidR="00E56F0E" w:rsidRDefault="00E56F0E" w:rsidP="00E56F0E">
      <w:pPr>
        <w:jc w:val="center"/>
        <w:rPr>
          <w:b/>
          <w:spacing w:val="26"/>
          <w:sz w:val="22"/>
          <w:szCs w:val="22"/>
        </w:rPr>
      </w:pPr>
      <w:r>
        <w:rPr>
          <w:b/>
          <w:spacing w:val="26"/>
          <w:sz w:val="22"/>
          <w:szCs w:val="22"/>
        </w:rPr>
        <w:t>ЗАВЕРЕНИЕ КОНТРАГЕНТА ЮРИДИЧЕСКОГО ЛИЦА</w:t>
      </w:r>
    </w:p>
    <w:p w14:paraId="77E1AA5E" w14:textId="77777777" w:rsidR="00E56F0E" w:rsidRDefault="00E56F0E" w:rsidP="00E56F0E">
      <w:pPr>
        <w:jc w:val="center"/>
        <w:rPr>
          <w:b/>
          <w:spacing w:val="26"/>
          <w:sz w:val="22"/>
          <w:szCs w:val="22"/>
        </w:rPr>
      </w:pPr>
      <w:r>
        <w:rPr>
          <w:b/>
          <w:spacing w:val="26"/>
          <w:sz w:val="22"/>
          <w:szCs w:val="22"/>
        </w:rPr>
        <w:t>О СТРУКТУРЕ ВЛАДЕНИЯ</w:t>
      </w:r>
    </w:p>
    <w:p w14:paraId="2751BEF4" w14:textId="77777777" w:rsidR="00E56F0E" w:rsidRDefault="00E56F0E" w:rsidP="00E56F0E">
      <w:pPr>
        <w:ind w:left="142"/>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06175236"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0974F417"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A49A" w14:textId="77777777" w:rsidR="00E56F0E" w:rsidRPr="00F44A1F" w:rsidRDefault="00E56F0E" w:rsidP="00F44A1F">
            <w:pPr>
              <w:spacing w:after="200" w:line="276" w:lineRule="auto"/>
              <w:rPr>
                <w:b/>
                <w:sz w:val="22"/>
                <w:szCs w:val="22"/>
              </w:rPr>
            </w:pPr>
            <w:r w:rsidRPr="00F44A1F">
              <w:rPr>
                <w:b/>
                <w:sz w:val="22"/>
                <w:szCs w:val="22"/>
              </w:rPr>
              <w:t>Наименование юридического лица -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37EC909F" w14:textId="77777777" w:rsidR="00E56F0E" w:rsidRPr="00F44A1F" w:rsidRDefault="00E56F0E" w:rsidP="00F44A1F">
            <w:pPr>
              <w:spacing w:after="200" w:line="276" w:lineRule="auto"/>
              <w:rPr>
                <w:b/>
                <w:sz w:val="22"/>
                <w:szCs w:val="22"/>
              </w:rPr>
            </w:pPr>
          </w:p>
        </w:tc>
      </w:tr>
      <w:tr w:rsidR="00E56F0E" w14:paraId="06A8B5DC" w14:textId="77777777" w:rsidTr="00F44A1F">
        <w:trPr>
          <w:trHeight w:hRule="exact" w:val="269"/>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4BF0A" w14:textId="77777777" w:rsidR="00E56F0E" w:rsidRPr="00F44A1F" w:rsidRDefault="00E56F0E" w:rsidP="00F44A1F">
            <w:pPr>
              <w:spacing w:after="200" w:line="276" w:lineRule="auto"/>
              <w:rPr>
                <w:b/>
                <w:sz w:val="22"/>
                <w:szCs w:val="22"/>
              </w:rPr>
            </w:pPr>
            <w:r w:rsidRPr="00F44A1F">
              <w:rPr>
                <w:b/>
                <w:sz w:val="22"/>
                <w:szCs w:val="22"/>
              </w:rPr>
              <w:t>ИНН/КИО юридического лица</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24E1D4AD" w14:textId="77777777" w:rsidR="00E56F0E" w:rsidRPr="00F44A1F" w:rsidRDefault="00E56F0E" w:rsidP="00F44A1F">
            <w:pPr>
              <w:spacing w:after="200" w:line="276" w:lineRule="auto"/>
              <w:rPr>
                <w:i/>
                <w:color w:val="2F5496"/>
                <w:sz w:val="22"/>
                <w:szCs w:val="22"/>
              </w:rPr>
            </w:pPr>
          </w:p>
        </w:tc>
      </w:tr>
    </w:tbl>
    <w:p w14:paraId="11557791" w14:textId="77777777" w:rsidR="00E56F0E" w:rsidRPr="00F44A1F" w:rsidRDefault="00E56F0E" w:rsidP="00E56F0E">
      <w:pPr>
        <w:ind w:firstLine="709"/>
        <w:jc w:val="both"/>
        <w:rPr>
          <w:color w:val="000000"/>
          <w:kern w:val="2"/>
          <w:sz w:val="22"/>
          <w:szCs w:val="22"/>
          <w:highlight w:val="yellow"/>
        </w:rPr>
      </w:pPr>
    </w:p>
    <w:p w14:paraId="16D8A376"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footnoteReference w:id="1"/>
      </w:r>
      <w:r w:rsidRPr="00F44A1F">
        <w:rPr>
          <w:color w:val="000000"/>
          <w:sz w:val="22"/>
          <w:szCs w:val="22"/>
        </w:rPr>
        <w:t xml:space="preserve"> :</w:t>
      </w:r>
    </w:p>
    <w:p w14:paraId="100398AC" w14:textId="77777777" w:rsidR="00E56F0E" w:rsidRPr="00F44A1F" w:rsidRDefault="00E56F0E" w:rsidP="002354EC">
      <w:pPr>
        <w:widowControl/>
        <w:numPr>
          <w:ilvl w:val="0"/>
          <w:numId w:val="13"/>
        </w:numPr>
        <w:suppressAutoHyphens w:val="0"/>
        <w:ind w:left="0" w:firstLine="426"/>
        <w:jc w:val="both"/>
        <w:rPr>
          <w:rFonts w:cs="Mangal"/>
          <w:color w:val="000000"/>
          <w:sz w:val="22"/>
          <w:szCs w:val="22"/>
        </w:rPr>
      </w:pPr>
      <w:r w:rsidRPr="00F44A1F">
        <w:rPr>
          <w:rFonts w:cs="Mangal"/>
          <w:b/>
          <w:color w:val="000000"/>
          <w:sz w:val="22"/>
          <w:szCs w:val="22"/>
        </w:rPr>
        <w:t>НЕ ЯВЛЯЕТСЯ/ ЯВЛЯЕТСЯ</w:t>
      </w:r>
      <w:r w:rsidRPr="00F44A1F">
        <w:rPr>
          <w:rFonts w:cs="Mangal"/>
          <w:color w:val="000000"/>
          <w:sz w:val="22"/>
          <w:szCs w:val="22"/>
          <w:vertAlign w:val="superscript"/>
        </w:rPr>
        <w:footnoteReference w:id="2"/>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7504B7CD" w14:textId="77777777" w:rsidR="00E56F0E" w:rsidRDefault="00E56F0E" w:rsidP="002354EC">
      <w:pPr>
        <w:widowControl/>
        <w:numPr>
          <w:ilvl w:val="0"/>
          <w:numId w:val="13"/>
        </w:numPr>
        <w:suppressAutoHyphens w:val="0"/>
        <w:ind w:left="0" w:firstLine="426"/>
        <w:jc w:val="both"/>
        <w:rPr>
          <w:rFonts w:cs="Mangal"/>
          <w:color w:val="020C22"/>
          <w:sz w:val="22"/>
          <w:szCs w:val="22"/>
        </w:rPr>
      </w:pPr>
      <w:r w:rsidRPr="00F44A1F">
        <w:rPr>
          <w:rFonts w:cs="Mangal"/>
          <w:b/>
          <w:color w:val="000000"/>
          <w:sz w:val="22"/>
          <w:szCs w:val="22"/>
        </w:rPr>
        <w:t>НЕ ЯВЛЯЕТСЯ/ ЯВЛЯЕТСЯ</w:t>
      </w:r>
      <w:r>
        <w:rPr>
          <w:rFonts w:cs="Mangal"/>
          <w:sz w:val="22"/>
          <w:szCs w:val="22"/>
          <w:vertAlign w:val="superscript"/>
        </w:rPr>
        <w:t xml:space="preserve">2 </w:t>
      </w:r>
      <w:r>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510C31F3" w14:textId="77777777" w:rsidR="00E56F0E" w:rsidRDefault="00E56F0E" w:rsidP="00E56F0E">
      <w:pPr>
        <w:widowControl/>
        <w:tabs>
          <w:tab w:val="left" w:pos="851"/>
        </w:tabs>
        <w:suppressAutoHyphens w:val="0"/>
        <w:jc w:val="both"/>
        <w:rPr>
          <w:rFonts w:eastAsia="Times New Roman" w:cs="Times New Roman"/>
          <w:color w:val="020C22"/>
          <w:kern w:val="0"/>
          <w:sz w:val="22"/>
          <w:szCs w:val="22"/>
          <w:lang w:eastAsia="ru-RU" w:bidi="ar-SA"/>
        </w:rPr>
      </w:pPr>
      <w:r>
        <w:rPr>
          <w:rFonts w:eastAsia="Times New Roman" w:cs="Times New Roman"/>
          <w:b/>
          <w:color w:val="020C22"/>
          <w:kern w:val="0"/>
          <w:sz w:val="22"/>
          <w:szCs w:val="22"/>
          <w:lang w:eastAsia="ru-RU" w:bidi="ar-SA"/>
        </w:rPr>
        <w:t xml:space="preserve">Перечень лиц, входящих в группу контролирующих лиц </w:t>
      </w:r>
      <w:r>
        <w:rPr>
          <w:rFonts w:eastAsia="Times New Roman" w:cs="Times New Roman"/>
          <w:color w:val="020C22"/>
          <w:kern w:val="0"/>
          <w:sz w:val="22"/>
          <w:szCs w:val="22"/>
          <w:lang w:eastAsia="ru-RU" w:bidi="ar-SA"/>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rFonts w:eastAsia="Times New Roman" w:cs="Times New Roman"/>
          <w:color w:val="020C22"/>
          <w:kern w:val="0"/>
          <w:sz w:val="22"/>
          <w:szCs w:val="22"/>
          <w:vertAlign w:val="superscript"/>
          <w:lang w:eastAsia="ru-RU" w:bidi="ar-SA"/>
        </w:rPr>
        <w:t>1</w:t>
      </w:r>
      <w:r>
        <w:rPr>
          <w:rFonts w:eastAsia="Times New Roman" w:cs="Times New Roman"/>
          <w:color w:val="020C22"/>
          <w:kern w:val="0"/>
          <w:sz w:val="22"/>
          <w:szCs w:val="22"/>
          <w:lang w:eastAsia="ru-RU" w:bidi="ar-SA"/>
        </w:rPr>
        <w:t>:</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4"/>
        <w:gridCol w:w="2733"/>
        <w:gridCol w:w="2065"/>
        <w:gridCol w:w="2066"/>
        <w:gridCol w:w="2349"/>
      </w:tblGrid>
      <w:tr w:rsidR="00091BFE" w14:paraId="35979886" w14:textId="77777777" w:rsidTr="00F44A1F">
        <w:trPr>
          <w:trHeight w:val="2118"/>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BE5287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ФИО/    наименование Госучастника</w:t>
            </w:r>
            <w:r w:rsidRPr="00F44A1F">
              <w:rPr>
                <w:rFonts w:eastAsia="Times New Roman" w:cs="Times New Roman"/>
                <w:b/>
                <w:color w:val="020C22"/>
                <w:kern w:val="0"/>
                <w:sz w:val="20"/>
                <w:szCs w:val="20"/>
                <w:vertAlign w:val="superscript"/>
                <w:lang w:eastAsia="ru-RU" w:bidi="ar-SA"/>
              </w:rPr>
              <w:footnoteReference w:id="3"/>
            </w:r>
            <w:r w:rsidRPr="00F44A1F">
              <w:rPr>
                <w:rFonts w:eastAsia="Times New Roman" w:cs="Times New Roman"/>
                <w:b/>
                <w:color w:val="020C22"/>
                <w:kern w:val="0"/>
                <w:sz w:val="20"/>
                <w:szCs w:val="20"/>
                <w:vertAlign w:val="superscript"/>
                <w:lang w:eastAsia="ru-RU" w:bidi="ar-SA"/>
              </w:rPr>
              <w:t>,</w:t>
            </w:r>
            <w:r w:rsidRPr="00F44A1F">
              <w:rPr>
                <w:rFonts w:eastAsia="Times New Roman" w:cs="Times New Roman"/>
                <w:b/>
                <w:color w:val="020C22"/>
                <w:kern w:val="0"/>
                <w:sz w:val="20"/>
                <w:szCs w:val="20"/>
                <w:vertAlign w:val="superscript"/>
                <w:lang w:eastAsia="ru-RU" w:bidi="ar-SA"/>
              </w:rPr>
              <w:footnoteReference w:id="4"/>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4F553A"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Номер, серия ДУЛ</w:t>
            </w:r>
            <w:r w:rsidRPr="00F44A1F">
              <w:rPr>
                <w:rFonts w:eastAsia="Times New Roman" w:cs="Times New Roman"/>
                <w:b/>
                <w:color w:val="020C22"/>
                <w:kern w:val="0"/>
                <w:sz w:val="20"/>
                <w:szCs w:val="20"/>
                <w:vertAlign w:val="superscript"/>
                <w:lang w:eastAsia="ru-RU" w:bidi="ar-SA"/>
              </w:rPr>
              <w:footnoteReference w:id="5"/>
            </w:r>
            <w:r w:rsidRPr="00F44A1F">
              <w:rPr>
                <w:rFonts w:eastAsia="Times New Roman" w:cs="Times New Roman"/>
                <w:b/>
                <w:color w:val="020C22"/>
                <w:kern w:val="0"/>
                <w:sz w:val="20"/>
                <w:szCs w:val="20"/>
                <w:lang w:eastAsia="ru-RU" w:bidi="ar-SA"/>
              </w:rPr>
              <w:t xml:space="preserve"> и место регистрации</w:t>
            </w:r>
          </w:p>
          <w:p w14:paraId="5B85315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1FC1C074"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6700E0C7"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Доля владения/участия в капитале Общества</w:t>
            </w:r>
            <w:r w:rsidRPr="00F44A1F">
              <w:rPr>
                <w:rFonts w:eastAsia="Times New Roman" w:cs="Times New Roman"/>
                <w:b/>
                <w:color w:val="020C22"/>
                <w:kern w:val="0"/>
                <w:sz w:val="20"/>
                <w:szCs w:val="20"/>
                <w:vertAlign w:val="superscript"/>
                <w:lang w:eastAsia="ru-RU" w:bidi="ar-SA"/>
              </w:rPr>
              <w:t>1</w:t>
            </w:r>
          </w:p>
          <w:p w14:paraId="27BC2CCD"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color w:val="020C22"/>
                <w:kern w:val="0"/>
                <w:sz w:val="20"/>
                <w:szCs w:val="20"/>
                <w:lang w:eastAsia="ru-RU" w:bidi="ar-SA"/>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14:paraId="790F8DA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ФЛ: 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r w:rsidRPr="00F44A1F">
              <w:rPr>
                <w:rFonts w:eastAsia="Calibri" w:cs="Times New Roman"/>
                <w:kern w:val="0"/>
                <w:sz w:val="20"/>
                <w:szCs w:val="20"/>
                <w:lang w:eastAsia="ru-RU"/>
              </w:rPr>
              <w:t>(в том числе наличие иных гражданств у ФЛ – гражданина РФ</w:t>
            </w:r>
            <w:r w:rsidRPr="00F44A1F">
              <w:rPr>
                <w:rFonts w:eastAsia="Times New Roman" w:cs="Times New Roman"/>
                <w:color w:val="020C22"/>
                <w:kern w:val="0"/>
                <w:sz w:val="20"/>
                <w:szCs w:val="20"/>
                <w:lang w:eastAsia="ru-RU" w:bidi="ar-SA"/>
              </w:rPr>
              <w:t>)</w:t>
            </w:r>
          </w:p>
          <w:p w14:paraId="64B985E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Госучастника</w:t>
            </w:r>
            <w:r w:rsidRPr="00F44A1F">
              <w:rPr>
                <w:rFonts w:eastAsia="Times New Roman" w:cs="Times New Roman"/>
                <w:color w:val="020C22"/>
                <w:kern w:val="0"/>
                <w:sz w:val="20"/>
                <w:szCs w:val="20"/>
                <w:lang w:eastAsia="ru-RU" w:bidi="ar-SA"/>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3C52A0B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Является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w:t>
            </w:r>
          </w:p>
          <w:p w14:paraId="48ED913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5CE8859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F596B1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46F040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 при ответе «Да» укажите страну</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1FAB89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Имеется ли </w:t>
            </w:r>
            <w:r w:rsidRPr="00F44A1F">
              <w:rPr>
                <w:rFonts w:eastAsia="Times New Roman" w:cs="Times New Roman"/>
                <w:b/>
                <w:color w:val="020C22"/>
                <w:kern w:val="0"/>
                <w:sz w:val="20"/>
                <w:szCs w:val="20"/>
                <w:lang w:eastAsia="ru-RU" w:bidi="ar-SA"/>
              </w:rPr>
              <w:t>вид(-ы) на жительство</w:t>
            </w:r>
            <w:r w:rsidRPr="00F44A1F">
              <w:rPr>
                <w:rFonts w:eastAsia="Times New Roman" w:cs="Times New Roman"/>
                <w:color w:val="020C22"/>
                <w:kern w:val="0"/>
                <w:sz w:val="20"/>
                <w:szCs w:val="20"/>
                <w:lang w:eastAsia="ru-RU" w:bidi="ar-SA"/>
              </w:rPr>
              <w:t xml:space="preserve"> </w:t>
            </w:r>
            <w:r w:rsidRPr="00F44A1F">
              <w:rPr>
                <w:rFonts w:eastAsia="Times New Roman" w:cs="Times New Roman"/>
                <w:b/>
                <w:color w:val="020C22"/>
                <w:kern w:val="0"/>
                <w:sz w:val="20"/>
                <w:szCs w:val="20"/>
                <w:lang w:eastAsia="ru-RU" w:bidi="ar-SA"/>
              </w:rPr>
              <w:t>(адрес регистрации)</w:t>
            </w:r>
            <w:r w:rsidRPr="00F44A1F">
              <w:rPr>
                <w:rFonts w:eastAsia="Times New Roman" w:cs="Times New Roman"/>
                <w:color w:val="020C22"/>
                <w:kern w:val="0"/>
                <w:sz w:val="20"/>
                <w:szCs w:val="20"/>
                <w:lang w:eastAsia="ru-RU" w:bidi="ar-SA"/>
              </w:rPr>
              <w:t xml:space="preserve"> в иностранном государстве*</w:t>
            </w:r>
          </w:p>
          <w:p w14:paraId="7A8770B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8FBCE6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F295E8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611CC54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имеются вид(-ы) на жительство (адрес регистрации)*</w:t>
            </w:r>
          </w:p>
          <w:p w14:paraId="27C8F2E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31B9E5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6</w:t>
            </w:r>
          </w:p>
        </w:tc>
      </w:tr>
      <w:tr w:rsidR="00091BFE" w14:paraId="5CFA4CE1" w14:textId="77777777" w:rsidTr="00F44A1F">
        <w:trPr>
          <w:trHeight w:val="138"/>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329B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5286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CC59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55CE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A712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3871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6</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321F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7</w:t>
            </w:r>
          </w:p>
        </w:tc>
      </w:tr>
      <w:tr w:rsidR="00091BFE" w14:paraId="44CBB64B" w14:textId="77777777" w:rsidTr="00F44A1F">
        <w:trPr>
          <w:trHeight w:val="359"/>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0964394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5C443"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4377210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4C3A9F1F"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7FF74E16"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4D7B9C6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1A2CD3F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091BFE" w14:paraId="08441AD3" w14:textId="77777777" w:rsidTr="00F44A1F">
        <w:trPr>
          <w:trHeight w:val="347"/>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561D2AB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FDB083"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A69643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5837390C"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599466BC"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2D363149"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130D821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37C5D729" w14:textId="77777777" w:rsidR="00E56F0E" w:rsidRPr="00F44A1F" w:rsidRDefault="00E56F0E" w:rsidP="00E56F0E">
      <w:pPr>
        <w:jc w:val="both"/>
        <w:rPr>
          <w:color w:val="000000"/>
          <w:kern w:val="2"/>
          <w:sz w:val="22"/>
          <w:szCs w:val="22"/>
        </w:rPr>
      </w:pPr>
    </w:p>
    <w:p w14:paraId="3BDC16D0" w14:textId="77777777" w:rsidR="00E56F0E" w:rsidRPr="00F44A1F" w:rsidRDefault="00E56F0E" w:rsidP="00E56F0E">
      <w:pPr>
        <w:jc w:val="both"/>
        <w:rPr>
          <w:color w:val="000000"/>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sidRPr="00F44A1F">
        <w:rPr>
          <w:color w:val="000000"/>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F44A1F">
        <w:rPr>
          <w:color w:val="000000"/>
          <w:sz w:val="22"/>
          <w:szCs w:val="22"/>
        </w:rPr>
        <w:t>), а также несу персональную ответственность, предусмотренную действующим законодательством Российской Федерации, за:</w:t>
      </w:r>
    </w:p>
    <w:p w14:paraId="0563F804"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достоверность всех указанных в настоящем документе сведений;</w:t>
      </w:r>
    </w:p>
    <w:p w14:paraId="672E6BBF"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7AE8645C" w14:textId="77777777" w:rsidR="00E56F0E" w:rsidRPr="00F44A1F" w:rsidRDefault="00E56F0E" w:rsidP="00E56F0E">
      <w:pPr>
        <w:widowControl/>
        <w:tabs>
          <w:tab w:val="left" w:pos="851"/>
        </w:tabs>
        <w:suppressAutoHyphens w:val="0"/>
        <w:jc w:val="both"/>
        <w:rPr>
          <w:rFonts w:eastAsia="Times New Roman" w:cs="Times New Roman"/>
          <w:color w:val="000000"/>
          <w:kern w:val="0"/>
          <w:sz w:val="22"/>
          <w:szCs w:val="22"/>
          <w:lang w:eastAsia="ru-RU" w:bidi="ar-SA"/>
        </w:rPr>
      </w:pPr>
      <w:r w:rsidRPr="00F44A1F">
        <w:rPr>
          <w:rFonts w:eastAsia="Times New Roman" w:cs="Times New Roman"/>
          <w:color w:val="000000"/>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F44A1F">
        <w:rPr>
          <w:rFonts w:eastAsia="Times New Roman" w:cs="Times New Roman"/>
          <w:i/>
          <w:color w:val="000000"/>
          <w:kern w:val="0"/>
          <w:sz w:val="22"/>
          <w:szCs w:val="22"/>
          <w:lang w:eastAsia="ru-RU" w:bidi="ar-SA"/>
        </w:rPr>
        <w:t>Доля владения/участия в капитале Общества</w:t>
      </w:r>
      <w:r w:rsidRPr="00F44A1F">
        <w:rPr>
          <w:rFonts w:eastAsia="Times New Roman" w:cs="Times New Roman"/>
          <w:i/>
          <w:color w:val="000000"/>
          <w:kern w:val="0"/>
          <w:sz w:val="22"/>
          <w:szCs w:val="22"/>
          <w:vertAlign w:val="superscript"/>
          <w:lang w:eastAsia="ru-RU" w:bidi="ar-SA"/>
        </w:rPr>
        <w:t xml:space="preserve"> </w:t>
      </w:r>
      <w:r w:rsidRPr="00F44A1F">
        <w:rPr>
          <w:rFonts w:eastAsia="Times New Roman" w:cs="Times New Roman"/>
          <w:i/>
          <w:color w:val="000000"/>
          <w:kern w:val="0"/>
          <w:sz w:val="22"/>
          <w:szCs w:val="22"/>
          <w:lang w:eastAsia="ru-RU" w:bidi="ar-SA"/>
        </w:rPr>
        <w:t>(прямо или косвенно (через третьих лиц))</w:t>
      </w:r>
      <w:r w:rsidRPr="00F44A1F">
        <w:rPr>
          <w:rFonts w:eastAsia="Times New Roman" w:cs="Times New Roman"/>
          <w:color w:val="000000"/>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405F25CB" w14:textId="77777777" w:rsidR="00E56F0E" w:rsidRPr="00F44A1F" w:rsidRDefault="00E56F0E" w:rsidP="00E56F0E">
      <w:pPr>
        <w:widowControl/>
        <w:tabs>
          <w:tab w:val="left" w:pos="851"/>
        </w:tabs>
        <w:suppressAutoHyphens w:val="0"/>
        <w:jc w:val="both"/>
        <w:rPr>
          <w:rFonts w:eastAsia="Times New Roman" w:cs="Times New Roman"/>
          <w:b/>
          <w:color w:val="000000"/>
          <w:kern w:val="0"/>
          <w:sz w:val="22"/>
          <w:szCs w:val="22"/>
          <w:vertAlign w:val="superscript"/>
          <w:lang w:eastAsia="ru-RU" w:bidi="ar-SA"/>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398BF5D4" w14:textId="77777777" w:rsidTr="00F44A1F">
        <w:trPr>
          <w:trHeight w:val="7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9A6B4" w14:textId="77777777" w:rsidR="00E56F0E" w:rsidRPr="00F44A1F" w:rsidRDefault="00E56F0E" w:rsidP="00F44A1F">
            <w:pPr>
              <w:spacing w:after="200"/>
              <w:rPr>
                <w:b/>
                <w:color w:val="000000"/>
                <w:kern w:val="2"/>
                <w:sz w:val="22"/>
                <w:szCs w:val="22"/>
              </w:rPr>
            </w:pPr>
            <w:r w:rsidRPr="00F44A1F">
              <w:rPr>
                <w:b/>
                <w:color w:val="000000"/>
                <w:sz w:val="22"/>
                <w:szCs w:val="22"/>
              </w:rPr>
              <w:t>ФИО ЕИО</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47BD0595" w14:textId="77777777" w:rsidR="00E56F0E" w:rsidRPr="00F44A1F" w:rsidRDefault="00E56F0E" w:rsidP="00F44A1F">
            <w:pPr>
              <w:spacing w:after="200" w:line="276" w:lineRule="auto"/>
              <w:rPr>
                <w:sz w:val="22"/>
                <w:szCs w:val="22"/>
              </w:rPr>
            </w:pPr>
          </w:p>
        </w:tc>
      </w:tr>
      <w:tr w:rsidR="00E56F0E" w14:paraId="0924BDB6"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2918B"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65765EEE" w14:textId="77777777" w:rsidR="00E56F0E" w:rsidRPr="00F44A1F" w:rsidRDefault="00E56F0E" w:rsidP="00F44A1F">
            <w:pPr>
              <w:spacing w:after="200" w:line="276" w:lineRule="auto"/>
              <w:jc w:val="center"/>
              <w:rPr>
                <w:color w:val="595959"/>
                <w:sz w:val="22"/>
                <w:szCs w:val="22"/>
              </w:rPr>
            </w:pPr>
          </w:p>
        </w:tc>
      </w:tr>
    </w:tbl>
    <w:p w14:paraId="618E9C26" w14:textId="77777777" w:rsidR="00E56F0E" w:rsidRDefault="00E56F0E" w:rsidP="00E56F0E">
      <w:pPr>
        <w:rPr>
          <w:kern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37093E03" w14:textId="77777777" w:rsidR="00E56F0E" w:rsidRDefault="00E56F0E" w:rsidP="00E56F0E">
      <w:pPr>
        <w:jc w:val="center"/>
        <w:rPr>
          <w:b/>
          <w:spacing w:val="26"/>
          <w:sz w:val="22"/>
          <w:szCs w:val="22"/>
        </w:rPr>
      </w:pPr>
    </w:p>
    <w:p w14:paraId="789CDB9E" w14:textId="77777777" w:rsidR="00E56F0E" w:rsidRDefault="00E56F0E" w:rsidP="00E56F0E">
      <w:pPr>
        <w:pageBreakBefore/>
        <w:jc w:val="center"/>
        <w:rPr>
          <w:b/>
          <w:spacing w:val="26"/>
          <w:sz w:val="22"/>
          <w:szCs w:val="22"/>
        </w:rPr>
      </w:pPr>
      <w:r>
        <w:rPr>
          <w:b/>
          <w:spacing w:val="26"/>
          <w:sz w:val="22"/>
          <w:szCs w:val="22"/>
        </w:rPr>
        <w:lastRenderedPageBreak/>
        <w:t>ЗАВЕРЕНИЕ КОНТРАГЕНТА</w:t>
      </w:r>
    </w:p>
    <w:p w14:paraId="34A23722" w14:textId="77777777" w:rsidR="00E56F0E" w:rsidRDefault="00E56F0E" w:rsidP="00E56F0E">
      <w:pPr>
        <w:jc w:val="center"/>
        <w:rPr>
          <w:b/>
          <w:spacing w:val="26"/>
          <w:sz w:val="22"/>
          <w:szCs w:val="22"/>
        </w:rPr>
      </w:pPr>
      <w:r>
        <w:rPr>
          <w:b/>
          <w:spacing w:val="26"/>
          <w:sz w:val="22"/>
          <w:szCs w:val="22"/>
        </w:rPr>
        <w:t>ИНДИВИДУАЛЬНОГО ПРЕДПРИНИМАТЕЛЯ</w:t>
      </w:r>
    </w:p>
    <w:p w14:paraId="4E29DB35" w14:textId="77777777" w:rsidR="00E56F0E" w:rsidRDefault="00E56F0E" w:rsidP="00E56F0E">
      <w:pPr>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36CB6183"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6ED3C224"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8AF97" w14:textId="77777777" w:rsidR="00E56F0E" w:rsidRPr="00F44A1F" w:rsidRDefault="00E56F0E" w:rsidP="00F44A1F">
            <w:pPr>
              <w:spacing w:after="200" w:line="276" w:lineRule="auto"/>
              <w:rPr>
                <w:b/>
                <w:sz w:val="22"/>
                <w:szCs w:val="22"/>
              </w:rPr>
            </w:pPr>
            <w:r w:rsidRPr="00F44A1F">
              <w:rPr>
                <w:b/>
                <w:sz w:val="22"/>
                <w:szCs w:val="22"/>
              </w:rPr>
              <w:t>ФИО ИП-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5224F4E4" w14:textId="77777777" w:rsidR="00E56F0E" w:rsidRPr="00F44A1F" w:rsidRDefault="00E56F0E" w:rsidP="00F44A1F">
            <w:pPr>
              <w:spacing w:after="200" w:line="276" w:lineRule="auto"/>
              <w:rPr>
                <w:b/>
                <w:sz w:val="22"/>
                <w:szCs w:val="22"/>
              </w:rPr>
            </w:pPr>
          </w:p>
        </w:tc>
      </w:tr>
      <w:tr w:rsidR="00E56F0E" w14:paraId="4666639F" w14:textId="77777777" w:rsidTr="00F44A1F">
        <w:trPr>
          <w:trHeight w:hRule="exact" w:val="427"/>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BCDD2" w14:textId="77777777" w:rsidR="00E56F0E" w:rsidRPr="00F44A1F" w:rsidRDefault="00E56F0E" w:rsidP="00F44A1F">
            <w:pPr>
              <w:spacing w:after="200" w:line="276" w:lineRule="auto"/>
              <w:rPr>
                <w:b/>
                <w:sz w:val="22"/>
                <w:szCs w:val="22"/>
              </w:rPr>
            </w:pPr>
            <w:r w:rsidRPr="00F44A1F">
              <w:rPr>
                <w:b/>
                <w:sz w:val="22"/>
                <w:szCs w:val="22"/>
              </w:rPr>
              <w:t>ОГРНИП, ИНН</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41A3DD1C" w14:textId="77777777" w:rsidR="00E56F0E" w:rsidRPr="00F44A1F" w:rsidRDefault="00E56F0E" w:rsidP="00F44A1F">
            <w:pPr>
              <w:spacing w:after="200" w:line="276" w:lineRule="auto"/>
              <w:rPr>
                <w:i/>
                <w:color w:val="2F5496"/>
                <w:sz w:val="22"/>
                <w:szCs w:val="22"/>
              </w:rPr>
            </w:pPr>
          </w:p>
        </w:tc>
      </w:tr>
    </w:tbl>
    <w:p w14:paraId="6108AC8B" w14:textId="77777777" w:rsidR="00E56F0E" w:rsidRPr="00F44A1F" w:rsidRDefault="00E56F0E" w:rsidP="00E56F0E">
      <w:pPr>
        <w:ind w:firstLine="709"/>
        <w:jc w:val="both"/>
        <w:rPr>
          <w:color w:val="000000"/>
          <w:kern w:val="2"/>
          <w:sz w:val="12"/>
          <w:szCs w:val="22"/>
          <w:highlight w:val="yellow"/>
        </w:rPr>
      </w:pPr>
    </w:p>
    <w:p w14:paraId="24D02BE9"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1315432"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3C77F81A" w14:textId="77777777" w:rsidR="00E56F0E" w:rsidRDefault="00E56F0E" w:rsidP="00E56F0E">
      <w:pPr>
        <w:jc w:val="both"/>
        <w:rPr>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2903"/>
        <w:gridCol w:w="3131"/>
      </w:tblGrid>
      <w:tr w:rsidR="00091BFE" w14:paraId="199A7C80" w14:textId="77777777" w:rsidTr="00F44A1F">
        <w:trPr>
          <w:trHeight w:val="2048"/>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6175D38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Номер, серия документа, удостоверяющего личность,</w:t>
            </w:r>
          </w:p>
          <w:p w14:paraId="004123A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 и место регистрации</w:t>
            </w:r>
          </w:p>
          <w:p w14:paraId="5E01CBA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5EECDE5"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355D6E3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5C5AB56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w:t>
            </w:r>
          </w:p>
          <w:p w14:paraId="1EEF41A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5BB6BE2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CAA664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0023099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5B339E2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66461B4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A91390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3</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2044966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024AF2B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104E35A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36CA24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3E24830F"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6F3E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7774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7A58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5F18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EA3F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3698FE8C"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19C4B1D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29E835D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4C6648A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0AFF114F"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7647ABDC"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266A22CB"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50C588BB"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F44A1F">
        <w:rPr>
          <w:color w:val="000000"/>
        </w:rPr>
        <w:t xml:space="preserve"> </w:t>
      </w:r>
      <w:r w:rsidRPr="00F44A1F">
        <w:rPr>
          <w:color w:val="000000"/>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51B569C" w14:textId="77777777" w:rsidR="00E56F0E" w:rsidRPr="00F44A1F" w:rsidRDefault="00E56F0E" w:rsidP="00E56F0E">
      <w:pPr>
        <w:spacing w:line="288" w:lineRule="auto"/>
        <w:jc w:val="both"/>
        <w:rPr>
          <w:color w:val="000000"/>
          <w:sz w:val="10"/>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7D005A9D" w14:textId="77777777" w:rsidTr="00F44A1F">
        <w:trPr>
          <w:trHeight w:val="30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66EFF" w14:textId="77777777" w:rsidR="00E56F0E" w:rsidRPr="00F44A1F" w:rsidRDefault="00E56F0E" w:rsidP="00F44A1F">
            <w:pPr>
              <w:spacing w:after="200"/>
              <w:rPr>
                <w:b/>
                <w:color w:val="000000"/>
                <w:sz w:val="22"/>
                <w:szCs w:val="22"/>
              </w:rPr>
            </w:pPr>
            <w:r w:rsidRPr="00F44A1F">
              <w:rPr>
                <w:b/>
                <w:color w:val="000000"/>
                <w:sz w:val="22"/>
                <w:szCs w:val="22"/>
              </w:rPr>
              <w:t xml:space="preserve">ФИО ИП - </w:t>
            </w:r>
            <w:r w:rsidRPr="00F44A1F">
              <w:rPr>
                <w:b/>
                <w:sz w:val="22"/>
                <w:szCs w:val="22"/>
              </w:rPr>
              <w:t>контрагента по сделке (операции)</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716CFBAF" w14:textId="77777777" w:rsidR="00E56F0E" w:rsidRPr="00F44A1F" w:rsidRDefault="00E56F0E" w:rsidP="00F44A1F">
            <w:pPr>
              <w:spacing w:after="200" w:line="276" w:lineRule="auto"/>
              <w:rPr>
                <w:sz w:val="22"/>
                <w:szCs w:val="22"/>
              </w:rPr>
            </w:pPr>
          </w:p>
        </w:tc>
      </w:tr>
      <w:tr w:rsidR="00E56F0E" w14:paraId="36483CD1"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1248F"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6E044E99" w14:textId="77777777" w:rsidR="00E56F0E" w:rsidRPr="00F44A1F" w:rsidRDefault="00E56F0E" w:rsidP="00F44A1F">
            <w:pPr>
              <w:spacing w:after="200" w:line="276" w:lineRule="auto"/>
              <w:jc w:val="center"/>
              <w:rPr>
                <w:color w:val="595959"/>
                <w:sz w:val="22"/>
                <w:szCs w:val="22"/>
              </w:rPr>
            </w:pPr>
          </w:p>
        </w:tc>
      </w:tr>
    </w:tbl>
    <w:p w14:paraId="0C51F3DF" w14:textId="77777777" w:rsidR="00E56F0E" w:rsidRDefault="00E56F0E" w:rsidP="00E56F0E">
      <w:pPr>
        <w:rPr>
          <w:b/>
          <w:spacing w:val="26"/>
          <w:kern w:val="2"/>
          <w:sz w:val="22"/>
          <w:szCs w:val="22"/>
        </w:rPr>
      </w:pPr>
    </w:p>
    <w:p w14:paraId="3F05729A" w14:textId="77777777" w:rsidR="00E56F0E" w:rsidRDefault="00E56F0E" w:rsidP="00E56F0E">
      <w:pPr>
        <w:pageBreakBefore/>
        <w:jc w:val="center"/>
        <w:rPr>
          <w:b/>
          <w:spacing w:val="26"/>
          <w:sz w:val="22"/>
          <w:szCs w:val="22"/>
        </w:rPr>
      </w:pPr>
      <w:bookmarkStart w:id="6" w:name="_Hlk99543597"/>
      <w:r>
        <w:rPr>
          <w:b/>
          <w:spacing w:val="26"/>
          <w:sz w:val="22"/>
          <w:szCs w:val="22"/>
        </w:rPr>
        <w:lastRenderedPageBreak/>
        <w:t>ЗАВЕРЕНИЕ КОНТРАГЕНТА ФИЗИЧЕСКОГО ЛИЦА</w:t>
      </w:r>
    </w:p>
    <w:bookmarkEnd w:id="6"/>
    <w:p w14:paraId="4F0A4773" w14:textId="77777777" w:rsidR="00E56F0E" w:rsidRDefault="00E56F0E" w:rsidP="00E56F0E">
      <w:pPr>
        <w:jc w:val="center"/>
        <w:rPr>
          <w:b/>
          <w:spacing w:val="26"/>
          <w:sz w:val="14"/>
          <w:szCs w:val="22"/>
        </w:rPr>
      </w:pPr>
    </w:p>
    <w:p w14:paraId="5863E7E2" w14:textId="77777777" w:rsidR="00E56F0E" w:rsidRDefault="00E56F0E" w:rsidP="00E56F0E">
      <w:pPr>
        <w:rPr>
          <w:b/>
          <w:sz w:val="22"/>
          <w:szCs w:val="22"/>
        </w:rPr>
      </w:pPr>
      <w:r>
        <w:rPr>
          <w:b/>
          <w:sz w:val="22"/>
          <w:szCs w:val="22"/>
        </w:rPr>
        <w:t>Дата _________</w:t>
      </w:r>
    </w:p>
    <w:p w14:paraId="0BC3B287"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914"/>
      </w:tblGrid>
      <w:tr w:rsidR="00E56F0E" w14:paraId="2EEFDC8F" w14:textId="77777777" w:rsidTr="00F44A1F">
        <w:trPr>
          <w:trHeight w:hRule="exact" w:val="5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4AE52" w14:textId="77777777" w:rsidR="00E56F0E" w:rsidRPr="00F44A1F" w:rsidRDefault="00E56F0E" w:rsidP="00F44A1F">
            <w:pPr>
              <w:spacing w:after="200" w:line="276" w:lineRule="auto"/>
              <w:rPr>
                <w:b/>
                <w:sz w:val="22"/>
                <w:szCs w:val="22"/>
              </w:rPr>
            </w:pPr>
            <w:r w:rsidRPr="00F44A1F">
              <w:rPr>
                <w:b/>
                <w:sz w:val="22"/>
                <w:szCs w:val="22"/>
              </w:rPr>
              <w:t>ФИО ФЛ - контрагента по сделке (операции)</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61C0725A" w14:textId="77777777" w:rsidR="00E56F0E" w:rsidRPr="00F44A1F" w:rsidRDefault="00E56F0E" w:rsidP="00F44A1F">
            <w:pPr>
              <w:spacing w:after="200" w:line="276" w:lineRule="auto"/>
              <w:rPr>
                <w:b/>
                <w:sz w:val="22"/>
                <w:szCs w:val="22"/>
              </w:rPr>
            </w:pPr>
          </w:p>
        </w:tc>
      </w:tr>
      <w:tr w:rsidR="00E56F0E" w14:paraId="7DAF321B" w14:textId="77777777" w:rsidTr="00F44A1F">
        <w:trPr>
          <w:trHeight w:hRule="exact" w:val="7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D2913" w14:textId="77777777" w:rsidR="00E56F0E" w:rsidRPr="00F44A1F" w:rsidRDefault="00E56F0E" w:rsidP="00F44A1F">
            <w:pPr>
              <w:spacing w:after="200" w:line="276" w:lineRule="auto"/>
              <w:rPr>
                <w:b/>
                <w:sz w:val="22"/>
                <w:szCs w:val="22"/>
              </w:rPr>
            </w:pPr>
            <w:r w:rsidRPr="00F44A1F">
              <w:rPr>
                <w:b/>
                <w:sz w:val="22"/>
                <w:szCs w:val="22"/>
              </w:rPr>
              <w:t xml:space="preserve">ДАТА РОЖДЕНИЯ ФЛ - контрагента по сделке (операции) </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1F4D908D" w14:textId="77777777" w:rsidR="00E56F0E" w:rsidRPr="00F44A1F" w:rsidRDefault="00E56F0E" w:rsidP="00F44A1F">
            <w:pPr>
              <w:spacing w:after="200" w:line="276" w:lineRule="auto"/>
              <w:rPr>
                <w:i/>
                <w:color w:val="2F5496"/>
                <w:sz w:val="22"/>
                <w:szCs w:val="22"/>
              </w:rPr>
            </w:pPr>
          </w:p>
        </w:tc>
      </w:tr>
    </w:tbl>
    <w:p w14:paraId="4522418D" w14:textId="77777777" w:rsidR="00E56F0E" w:rsidRPr="00F44A1F" w:rsidRDefault="00E56F0E" w:rsidP="00E56F0E">
      <w:pPr>
        <w:ind w:firstLine="709"/>
        <w:jc w:val="both"/>
        <w:rPr>
          <w:color w:val="000000"/>
          <w:kern w:val="2"/>
          <w:sz w:val="12"/>
          <w:szCs w:val="22"/>
          <w:highlight w:val="yellow"/>
        </w:rPr>
      </w:pPr>
    </w:p>
    <w:p w14:paraId="4E398EEB"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112CBF44"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CB24AC6" w14:textId="77777777" w:rsidR="00E56F0E" w:rsidRDefault="00E56F0E" w:rsidP="00E56F0E">
      <w:pPr>
        <w:ind w:left="1080"/>
        <w:contextualSpacing/>
        <w:jc w:val="both"/>
        <w:rPr>
          <w:rFonts w:cs="Mangal"/>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3058"/>
        <w:gridCol w:w="2976"/>
      </w:tblGrid>
      <w:tr w:rsidR="00091BFE" w14:paraId="6ACEFFC4" w14:textId="77777777" w:rsidTr="00F44A1F">
        <w:trPr>
          <w:trHeight w:val="1775"/>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5EEB7B2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Номер, серия документа, удостоверяющего личность, </w:t>
            </w:r>
          </w:p>
          <w:p w14:paraId="0AE140E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и место регистрации</w:t>
            </w:r>
          </w:p>
          <w:p w14:paraId="7E8358F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FF922C0"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63B6CE9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771FF1C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(ДА/НЕТ)</w:t>
            </w:r>
          </w:p>
          <w:p w14:paraId="1F8A923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22173F3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70E1CE0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21AA4F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1DB48F9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*заполняется при ответе «Да» на вопрос из столбца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2F63D2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2B95913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3F172E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00D0F18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1FE55F0C"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6EAB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7D5E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70F0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8A49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FD46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4D5CE814"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3D7C1618"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5C685C2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2AA512C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9CEFDE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4EEEF3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004016D8"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35B90C33"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1715CF0E" w14:textId="77777777" w:rsidR="00E56F0E" w:rsidRPr="00F44A1F" w:rsidRDefault="00E56F0E" w:rsidP="00E56F0E">
      <w:pPr>
        <w:spacing w:line="288" w:lineRule="auto"/>
        <w:jc w:val="both"/>
        <w:rPr>
          <w:color w:val="000000"/>
          <w:sz w:val="8"/>
          <w:szCs w:val="16"/>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80"/>
      </w:tblGrid>
      <w:tr w:rsidR="00E56F0E" w14:paraId="027A0BD4" w14:textId="77777777" w:rsidTr="00F44A1F">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51BBC" w14:textId="77777777" w:rsidR="00E56F0E" w:rsidRPr="00F44A1F" w:rsidRDefault="00E56F0E" w:rsidP="00F44A1F">
            <w:pPr>
              <w:spacing w:after="200"/>
              <w:rPr>
                <w:b/>
                <w:color w:val="000000"/>
                <w:sz w:val="22"/>
                <w:szCs w:val="22"/>
              </w:rPr>
            </w:pPr>
            <w:r w:rsidRPr="00F44A1F">
              <w:rPr>
                <w:b/>
                <w:color w:val="000000"/>
                <w:sz w:val="22"/>
                <w:szCs w:val="22"/>
              </w:rPr>
              <w:t xml:space="preserve">ФИО ФЛ </w:t>
            </w:r>
            <w:r w:rsidRPr="00F44A1F">
              <w:rPr>
                <w:b/>
                <w:sz w:val="22"/>
                <w:szCs w:val="22"/>
              </w:rPr>
              <w:t>- контрагента по сделке (операции)</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50F5D85B" w14:textId="77777777" w:rsidR="00E56F0E" w:rsidRPr="00F44A1F" w:rsidRDefault="00E56F0E" w:rsidP="00F44A1F">
            <w:pPr>
              <w:spacing w:after="200" w:line="276" w:lineRule="auto"/>
              <w:rPr>
                <w:sz w:val="22"/>
                <w:szCs w:val="22"/>
              </w:rPr>
            </w:pPr>
          </w:p>
        </w:tc>
      </w:tr>
      <w:tr w:rsidR="00E56F0E" w14:paraId="3CACA924" w14:textId="77777777" w:rsidTr="00F44A1F">
        <w:trPr>
          <w:trHeight w:val="21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485A8" w14:textId="77777777" w:rsidR="00E56F0E" w:rsidRPr="00F44A1F" w:rsidRDefault="00E56F0E" w:rsidP="00F44A1F">
            <w:pPr>
              <w:spacing w:after="200"/>
              <w:rPr>
                <w:b/>
                <w:color w:val="000000"/>
                <w:sz w:val="22"/>
                <w:szCs w:val="22"/>
              </w:rPr>
            </w:pPr>
            <w:r w:rsidRPr="00F44A1F">
              <w:rPr>
                <w:b/>
                <w:color w:val="000000"/>
                <w:sz w:val="22"/>
                <w:szCs w:val="22"/>
              </w:rPr>
              <w:t>Подпись</w:t>
            </w:r>
            <w:r w:rsidRPr="00F44A1F">
              <w:rPr>
                <w:sz w:val="22"/>
                <w:szCs w:val="22"/>
                <w:vertAlign w:val="superscript"/>
              </w:rPr>
              <w:t xml:space="preserve"> </w:t>
            </w:r>
            <w:r w:rsidRPr="00F44A1F">
              <w:rPr>
                <w:sz w:val="22"/>
                <w:szCs w:val="22"/>
              </w:rPr>
              <w:t xml:space="preserve"> </w:t>
            </w:r>
            <w:r w:rsidRPr="00F44A1F">
              <w:rPr>
                <w:b/>
                <w:color w:val="000000"/>
                <w:sz w:val="22"/>
                <w:szCs w:val="22"/>
              </w:rPr>
              <w:t xml:space="preserve">ФЛ </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57283601" w14:textId="77777777" w:rsidR="00E56F0E" w:rsidRPr="00F44A1F" w:rsidRDefault="00E56F0E" w:rsidP="00F44A1F">
            <w:pPr>
              <w:spacing w:after="200" w:line="276" w:lineRule="auto"/>
              <w:rPr>
                <w:color w:val="595959"/>
                <w:sz w:val="22"/>
                <w:szCs w:val="22"/>
              </w:rPr>
            </w:pPr>
          </w:p>
        </w:tc>
      </w:tr>
    </w:tbl>
    <w:p w14:paraId="46E1AFAE" w14:textId="77777777" w:rsidR="00E150AD" w:rsidRDefault="00E150AD">
      <w:pPr>
        <w:sectPr w:rsidR="00E150AD" w:rsidSect="00E56F0E">
          <w:pgSz w:w="16838" w:h="11906" w:orient="landscape"/>
          <w:pgMar w:top="851" w:right="820" w:bottom="567" w:left="1276" w:header="709" w:footer="709" w:gutter="0"/>
          <w:cols w:space="708"/>
          <w:docGrid w:linePitch="360"/>
        </w:sectPr>
      </w:pPr>
    </w:p>
    <w:p w14:paraId="5B1D8BBD" w14:textId="77777777" w:rsidR="00E150AD" w:rsidRDefault="002C611C" w:rsidP="00E150AD">
      <w:pPr>
        <w:jc w:val="right"/>
      </w:pPr>
      <w:r w:rsidRPr="002C611C">
        <w:rPr>
          <w:b/>
          <w:bCs/>
        </w:rPr>
        <w:lastRenderedPageBreak/>
        <w:t xml:space="preserve">Приложение </w:t>
      </w:r>
      <w:r>
        <w:rPr>
          <w:b/>
          <w:bCs/>
        </w:rPr>
        <w:t>2</w:t>
      </w:r>
    </w:p>
    <w:p w14:paraId="1786B039" w14:textId="77777777" w:rsidR="00E150AD" w:rsidRPr="00F35A08" w:rsidRDefault="00E150AD" w:rsidP="00E150AD">
      <w:pPr>
        <w:jc w:val="center"/>
        <w:rPr>
          <w:b/>
          <w:bCs/>
          <w:u w:val="single"/>
        </w:rPr>
      </w:pPr>
      <w:r w:rsidRPr="00F35A08">
        <w:rPr>
          <w:b/>
          <w:bCs/>
          <w:u w:val="single"/>
        </w:rPr>
        <w:t xml:space="preserve">Анкета претендента на участие в торгах: </w:t>
      </w:r>
    </w:p>
    <w:p w14:paraId="25233707" w14:textId="77777777" w:rsidR="00E150AD" w:rsidRPr="008842D4" w:rsidRDefault="00E150AD" w:rsidP="00E150AD">
      <w:pPr>
        <w:jc w:val="both"/>
        <w:rPr>
          <w:sz w:val="22"/>
          <w:szCs w:val="22"/>
        </w:rPr>
      </w:pPr>
    </w:p>
    <w:p w14:paraId="5302C37C" w14:textId="77777777" w:rsidR="00E150AD" w:rsidRPr="008842D4" w:rsidRDefault="00E150AD" w:rsidP="00E150AD">
      <w:pPr>
        <w:jc w:val="both"/>
        <w:rPr>
          <w:i/>
          <w:iCs/>
          <w:sz w:val="22"/>
          <w:szCs w:val="22"/>
        </w:rPr>
      </w:pPr>
      <w:r w:rsidRPr="008842D4">
        <w:rPr>
          <w:i/>
          <w:iCs/>
          <w:sz w:val="22"/>
          <w:szCs w:val="22"/>
        </w:rPr>
        <w:t>Указываются данные претендента в соответствии с Заявкой.</w:t>
      </w:r>
    </w:p>
    <w:p w14:paraId="2C1251E0" w14:textId="77777777" w:rsidR="00E150AD" w:rsidRPr="008842D4" w:rsidRDefault="00E150AD" w:rsidP="00E150AD">
      <w:pPr>
        <w:jc w:val="both"/>
        <w:rPr>
          <w:sz w:val="22"/>
          <w:szCs w:val="22"/>
        </w:rPr>
      </w:pPr>
    </w:p>
    <w:p w14:paraId="55DBD272" w14:textId="77777777" w:rsidR="00E150AD" w:rsidRPr="008842D4" w:rsidRDefault="00E150AD" w:rsidP="00E150AD">
      <w:pPr>
        <w:jc w:val="both"/>
        <w:rPr>
          <w:sz w:val="22"/>
          <w:szCs w:val="22"/>
        </w:rPr>
      </w:pPr>
      <w:r w:rsidRPr="008842D4">
        <w:rPr>
          <w:sz w:val="22"/>
          <w:szCs w:val="22"/>
        </w:rPr>
        <w:t>СООБЩАЮ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475"/>
        <w:gridCol w:w="1750"/>
        <w:gridCol w:w="1582"/>
      </w:tblGrid>
      <w:tr w:rsidR="00091BFE" w:rsidRPr="008842D4" w14:paraId="724B6420" w14:textId="77777777" w:rsidTr="00F44A1F">
        <w:tc>
          <w:tcPr>
            <w:tcW w:w="320" w:type="pct"/>
            <w:shd w:val="clear" w:color="auto" w:fill="auto"/>
            <w:vAlign w:val="center"/>
          </w:tcPr>
          <w:p w14:paraId="6D25319C" w14:textId="77777777" w:rsidR="00E150AD" w:rsidRPr="00F44A1F" w:rsidRDefault="00E150AD" w:rsidP="00F44A1F">
            <w:pPr>
              <w:jc w:val="center"/>
              <w:rPr>
                <w:sz w:val="22"/>
                <w:szCs w:val="22"/>
              </w:rPr>
            </w:pPr>
            <w:r w:rsidRPr="00F44A1F">
              <w:rPr>
                <w:sz w:val="22"/>
                <w:szCs w:val="22"/>
              </w:rPr>
              <w:t>№ п/п</w:t>
            </w:r>
          </w:p>
        </w:tc>
        <w:tc>
          <w:tcPr>
            <w:tcW w:w="3090" w:type="pct"/>
            <w:shd w:val="clear" w:color="auto" w:fill="auto"/>
            <w:vAlign w:val="center"/>
          </w:tcPr>
          <w:p w14:paraId="46ED117A" w14:textId="77777777" w:rsidR="00E150AD" w:rsidRPr="00F44A1F" w:rsidRDefault="00E150AD" w:rsidP="00F44A1F">
            <w:pPr>
              <w:jc w:val="center"/>
              <w:rPr>
                <w:b/>
                <w:bCs/>
                <w:sz w:val="22"/>
                <w:szCs w:val="22"/>
              </w:rPr>
            </w:pPr>
            <w:r w:rsidRPr="00F44A1F">
              <w:rPr>
                <w:b/>
                <w:bCs/>
                <w:sz w:val="22"/>
                <w:szCs w:val="22"/>
              </w:rPr>
              <w:t>Вопрос</w:t>
            </w:r>
          </w:p>
        </w:tc>
        <w:tc>
          <w:tcPr>
            <w:tcW w:w="835" w:type="pct"/>
            <w:shd w:val="clear" w:color="auto" w:fill="auto"/>
            <w:vAlign w:val="center"/>
          </w:tcPr>
          <w:p w14:paraId="0FC44D11" w14:textId="77777777" w:rsidR="00E150AD" w:rsidRPr="00F44A1F" w:rsidRDefault="00E150AD" w:rsidP="00F44A1F">
            <w:pPr>
              <w:jc w:val="center"/>
              <w:rPr>
                <w:b/>
                <w:bCs/>
                <w:sz w:val="22"/>
                <w:szCs w:val="22"/>
              </w:rPr>
            </w:pPr>
            <w:r w:rsidRPr="00F44A1F">
              <w:rPr>
                <w:b/>
                <w:bCs/>
                <w:sz w:val="22"/>
                <w:szCs w:val="22"/>
              </w:rPr>
              <w:t>Ответ «Да»</w:t>
            </w:r>
          </w:p>
        </w:tc>
        <w:tc>
          <w:tcPr>
            <w:tcW w:w="755" w:type="pct"/>
            <w:shd w:val="clear" w:color="auto" w:fill="auto"/>
            <w:vAlign w:val="center"/>
          </w:tcPr>
          <w:p w14:paraId="78CD2D2F" w14:textId="77777777" w:rsidR="00E150AD" w:rsidRPr="00F44A1F" w:rsidRDefault="00E150AD" w:rsidP="00F44A1F">
            <w:pPr>
              <w:jc w:val="center"/>
              <w:rPr>
                <w:b/>
                <w:bCs/>
                <w:sz w:val="22"/>
                <w:szCs w:val="22"/>
              </w:rPr>
            </w:pPr>
            <w:r w:rsidRPr="00F44A1F">
              <w:rPr>
                <w:b/>
                <w:bCs/>
                <w:sz w:val="22"/>
                <w:szCs w:val="22"/>
              </w:rPr>
              <w:t>Ответ «Нет»</w:t>
            </w:r>
          </w:p>
        </w:tc>
      </w:tr>
      <w:tr w:rsidR="00091BFE" w:rsidRPr="008842D4" w14:paraId="332E907F" w14:textId="77777777" w:rsidTr="00F44A1F">
        <w:tc>
          <w:tcPr>
            <w:tcW w:w="320" w:type="pct"/>
            <w:shd w:val="clear" w:color="auto" w:fill="auto"/>
            <w:vAlign w:val="center"/>
          </w:tcPr>
          <w:p w14:paraId="514D09CC" w14:textId="77777777" w:rsidR="00E150AD" w:rsidRPr="00F44A1F" w:rsidRDefault="00E150AD" w:rsidP="00F44A1F">
            <w:pPr>
              <w:jc w:val="center"/>
              <w:rPr>
                <w:sz w:val="22"/>
                <w:szCs w:val="22"/>
              </w:rPr>
            </w:pPr>
            <w:r w:rsidRPr="00F44A1F">
              <w:rPr>
                <w:sz w:val="22"/>
                <w:szCs w:val="22"/>
              </w:rPr>
              <w:t>1</w:t>
            </w:r>
          </w:p>
        </w:tc>
        <w:tc>
          <w:tcPr>
            <w:tcW w:w="3090" w:type="pct"/>
            <w:shd w:val="clear" w:color="auto" w:fill="auto"/>
            <w:vAlign w:val="center"/>
          </w:tcPr>
          <w:p w14:paraId="137DBFCA" w14:textId="77777777" w:rsidR="00E150AD" w:rsidRPr="00F44A1F" w:rsidRDefault="00E150AD" w:rsidP="00F44A1F">
            <w:pPr>
              <w:jc w:val="both"/>
              <w:rPr>
                <w:sz w:val="22"/>
                <w:szCs w:val="22"/>
              </w:rPr>
            </w:pPr>
            <w:r w:rsidRPr="00F44A1F">
              <w:rPr>
                <w:sz w:val="22"/>
                <w:szCs w:val="22"/>
              </w:rPr>
              <w:t xml:space="preserve">Являетесь   ли Вы  лицом,  указанным в Перечне? </w:t>
            </w:r>
          </w:p>
        </w:tc>
        <w:tc>
          <w:tcPr>
            <w:tcW w:w="835" w:type="pct"/>
            <w:shd w:val="clear" w:color="auto" w:fill="auto"/>
            <w:vAlign w:val="center"/>
          </w:tcPr>
          <w:p w14:paraId="5A335257"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7DEAC904"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3DEAB889" w14:textId="77777777" w:rsidTr="00F44A1F">
        <w:tc>
          <w:tcPr>
            <w:tcW w:w="320" w:type="pct"/>
            <w:shd w:val="clear" w:color="auto" w:fill="auto"/>
            <w:vAlign w:val="center"/>
          </w:tcPr>
          <w:p w14:paraId="1C6A1D4C" w14:textId="77777777" w:rsidR="00E150AD" w:rsidRPr="00F44A1F" w:rsidRDefault="00E150AD" w:rsidP="00F44A1F">
            <w:pPr>
              <w:jc w:val="center"/>
              <w:rPr>
                <w:sz w:val="22"/>
                <w:szCs w:val="22"/>
              </w:rPr>
            </w:pPr>
            <w:r w:rsidRPr="00F44A1F">
              <w:rPr>
                <w:sz w:val="22"/>
                <w:szCs w:val="22"/>
              </w:rPr>
              <w:t>2</w:t>
            </w:r>
          </w:p>
        </w:tc>
        <w:tc>
          <w:tcPr>
            <w:tcW w:w="3090" w:type="pct"/>
            <w:shd w:val="clear" w:color="auto" w:fill="auto"/>
            <w:vAlign w:val="center"/>
          </w:tcPr>
          <w:p w14:paraId="2DF2B930" w14:textId="77777777" w:rsidR="00E150AD" w:rsidRPr="00F44A1F" w:rsidRDefault="00E150AD" w:rsidP="00F44A1F">
            <w:pPr>
              <w:jc w:val="both"/>
              <w:rPr>
                <w:sz w:val="22"/>
                <w:szCs w:val="22"/>
              </w:rPr>
            </w:pPr>
            <w:r w:rsidRPr="00F44A1F">
              <w:rPr>
                <w:sz w:val="22"/>
                <w:szCs w:val="22"/>
              </w:rPr>
              <w:t>Являетесь ли Вы лицом, которое находится под контролем лиц, указанных в Перечне?</w:t>
            </w:r>
          </w:p>
          <w:p w14:paraId="53B73257" w14:textId="77777777" w:rsidR="00E150AD" w:rsidRPr="00F44A1F" w:rsidRDefault="00E150AD" w:rsidP="00F44A1F">
            <w:pPr>
              <w:jc w:val="both"/>
              <w:rPr>
                <w:sz w:val="22"/>
                <w:szCs w:val="22"/>
              </w:rPr>
            </w:pPr>
            <w:r w:rsidRPr="00F44A1F">
              <w:rPr>
                <w:sz w:val="22"/>
                <w:szCs w:val="22"/>
              </w:rPr>
              <w:t>Лицо считается находящимся под контролем при наличии одного из признаков:</w:t>
            </w:r>
          </w:p>
          <w:p w14:paraId="36130D85" w14:textId="77777777" w:rsidR="00E150AD" w:rsidRPr="00F44A1F" w:rsidRDefault="00E150AD" w:rsidP="00F44A1F">
            <w:pPr>
              <w:jc w:val="both"/>
              <w:rPr>
                <w:sz w:val="22"/>
                <w:szCs w:val="22"/>
              </w:rPr>
            </w:pPr>
            <w:r w:rsidRPr="00F44A1F">
              <w:rPr>
                <w:sz w:val="22"/>
                <w:szCs w:val="22"/>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13FA7FF6" w14:textId="77777777" w:rsidR="00E150AD" w:rsidRPr="00F44A1F" w:rsidRDefault="00E150AD" w:rsidP="00F44A1F">
            <w:pPr>
              <w:jc w:val="both"/>
              <w:rPr>
                <w:sz w:val="22"/>
                <w:szCs w:val="22"/>
              </w:rPr>
            </w:pPr>
            <w:r w:rsidRPr="00F44A1F">
              <w:rPr>
                <w:sz w:val="22"/>
                <w:szCs w:val="22"/>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C0BAF47" w14:textId="77777777" w:rsidR="00E150AD" w:rsidRPr="00F44A1F" w:rsidRDefault="00E150AD" w:rsidP="00F44A1F">
            <w:pPr>
              <w:jc w:val="both"/>
              <w:rPr>
                <w:sz w:val="22"/>
                <w:szCs w:val="22"/>
              </w:rPr>
            </w:pPr>
            <w:r w:rsidRPr="00F44A1F">
              <w:rPr>
                <w:sz w:val="22"/>
                <w:szCs w:val="22"/>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74FDF08" w14:textId="77777777" w:rsidR="00E150AD" w:rsidRPr="00F44A1F" w:rsidRDefault="00E150AD" w:rsidP="00F44A1F">
            <w:pPr>
              <w:jc w:val="both"/>
              <w:rPr>
                <w:sz w:val="22"/>
                <w:szCs w:val="22"/>
              </w:rPr>
            </w:pPr>
            <w:r w:rsidRPr="00F44A1F">
              <w:rPr>
                <w:sz w:val="22"/>
                <w:szCs w:val="22"/>
              </w:rPr>
              <w:t>4) контролирующее лицо осуществляет полномочия управляющей компании контролируемого лица.</w:t>
            </w:r>
          </w:p>
        </w:tc>
        <w:tc>
          <w:tcPr>
            <w:tcW w:w="835" w:type="pct"/>
            <w:shd w:val="clear" w:color="auto" w:fill="auto"/>
            <w:vAlign w:val="center"/>
          </w:tcPr>
          <w:p w14:paraId="0E2BFE24"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48C16273"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4229E10E" w14:textId="77777777" w:rsidTr="00F44A1F">
        <w:tc>
          <w:tcPr>
            <w:tcW w:w="320" w:type="pct"/>
            <w:shd w:val="clear" w:color="auto" w:fill="auto"/>
            <w:vAlign w:val="center"/>
          </w:tcPr>
          <w:p w14:paraId="70B622AE" w14:textId="77777777" w:rsidR="00E150AD" w:rsidRPr="00F44A1F" w:rsidRDefault="00E150AD" w:rsidP="00F44A1F">
            <w:pPr>
              <w:jc w:val="center"/>
              <w:rPr>
                <w:sz w:val="22"/>
                <w:szCs w:val="22"/>
              </w:rPr>
            </w:pPr>
            <w:r w:rsidRPr="00F44A1F">
              <w:rPr>
                <w:sz w:val="22"/>
                <w:szCs w:val="22"/>
              </w:rPr>
              <w:t>3</w:t>
            </w:r>
          </w:p>
        </w:tc>
        <w:tc>
          <w:tcPr>
            <w:tcW w:w="3090" w:type="pct"/>
            <w:shd w:val="clear" w:color="auto" w:fill="auto"/>
            <w:vAlign w:val="center"/>
          </w:tcPr>
          <w:p w14:paraId="165D4EEC" w14:textId="77777777" w:rsidR="00E150AD" w:rsidRPr="00F44A1F" w:rsidRDefault="00E150AD" w:rsidP="00F44A1F">
            <w:pPr>
              <w:jc w:val="both"/>
              <w:rPr>
                <w:sz w:val="22"/>
                <w:szCs w:val="22"/>
              </w:rPr>
            </w:pPr>
            <w:r w:rsidRPr="00F44A1F">
              <w:rPr>
                <w:sz w:val="22"/>
                <w:szCs w:val="22"/>
              </w:rPr>
              <w:t>Являетесь ли Вы лицом, которое находится в собственности лиц, указанных в Перечне?</w:t>
            </w:r>
          </w:p>
          <w:p w14:paraId="14A961D1" w14:textId="77777777" w:rsidR="00E150AD" w:rsidRPr="00F44A1F" w:rsidRDefault="00E150AD" w:rsidP="00F44A1F">
            <w:pPr>
              <w:jc w:val="both"/>
              <w:rPr>
                <w:sz w:val="22"/>
                <w:szCs w:val="22"/>
              </w:rPr>
            </w:pPr>
            <w:r w:rsidRPr="00F44A1F">
              <w:rPr>
                <w:sz w:val="22"/>
                <w:szCs w:val="22"/>
              </w:rPr>
              <w:t xml:space="preserve">Лицо считается находящимся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shd w:val="clear" w:color="auto" w:fill="auto"/>
            <w:vAlign w:val="center"/>
          </w:tcPr>
          <w:p w14:paraId="411A5D9A"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2B85AC25" w14:textId="77777777" w:rsidR="00E150AD" w:rsidRPr="00F44A1F" w:rsidRDefault="00E150AD" w:rsidP="00F44A1F">
            <w:pPr>
              <w:jc w:val="center"/>
              <w:rPr>
                <w:sz w:val="22"/>
                <w:szCs w:val="22"/>
              </w:rPr>
            </w:pPr>
            <w:r w:rsidRPr="00F44A1F">
              <w:rPr>
                <w:sz w:val="22"/>
                <w:szCs w:val="22"/>
              </w:rPr>
              <w:sym w:font="Wingdings 2" w:char="F0A3"/>
            </w:r>
          </w:p>
        </w:tc>
      </w:tr>
    </w:tbl>
    <w:p w14:paraId="5BABB937" w14:textId="77777777" w:rsidR="00E150AD" w:rsidRPr="008842D4" w:rsidRDefault="00E150AD" w:rsidP="00E150AD">
      <w:pPr>
        <w:jc w:val="center"/>
        <w:rPr>
          <w:sz w:val="22"/>
          <w:szCs w:val="22"/>
        </w:rPr>
      </w:pPr>
    </w:p>
    <w:p w14:paraId="65ED58BB" w14:textId="77777777" w:rsidR="00E150AD" w:rsidRPr="008842D4" w:rsidRDefault="00E150AD" w:rsidP="00E150AD">
      <w:pPr>
        <w:jc w:val="both"/>
        <w:rPr>
          <w:sz w:val="22"/>
          <w:szCs w:val="22"/>
          <w:u w:val="single"/>
        </w:rPr>
      </w:pPr>
      <w:r w:rsidRPr="008842D4">
        <w:rPr>
          <w:sz w:val="22"/>
          <w:szCs w:val="22"/>
          <w:u w:val="single"/>
        </w:rPr>
        <w:t>Дата                                     Подпись претендента                          ФИО претендента</w:t>
      </w:r>
    </w:p>
    <w:p w14:paraId="5D71F166" w14:textId="77777777" w:rsidR="00A37994" w:rsidRDefault="00A37994">
      <w:pPr>
        <w:sectPr w:rsidR="00A37994" w:rsidSect="00E150AD">
          <w:pgSz w:w="11906" w:h="16838"/>
          <w:pgMar w:top="822" w:right="567" w:bottom="1276" w:left="851" w:header="709" w:footer="709" w:gutter="0"/>
          <w:cols w:space="708"/>
          <w:docGrid w:linePitch="360"/>
        </w:sectPr>
      </w:pPr>
    </w:p>
    <w:p w14:paraId="7746AC5E" w14:textId="77777777" w:rsidR="00A37994" w:rsidRPr="00A37994" w:rsidRDefault="00A37994" w:rsidP="00A37994">
      <w:pPr>
        <w:widowControl/>
        <w:suppressAutoHyphens w:val="0"/>
        <w:jc w:val="right"/>
        <w:rPr>
          <w:rFonts w:eastAsia="Times New Roman" w:cs="Times New Roman"/>
          <w:b/>
          <w:bCs/>
          <w:kern w:val="0"/>
          <w:lang w:eastAsia="ru-RU" w:bidi="ar-SA"/>
        </w:rPr>
      </w:pPr>
      <w:bookmarkStart w:id="7" w:name="_Hlk116056709"/>
      <w:r w:rsidRPr="00A37994">
        <w:rPr>
          <w:rFonts w:eastAsia="Times New Roman" w:cs="Times New Roman"/>
          <w:b/>
          <w:bCs/>
          <w:kern w:val="0"/>
          <w:lang w:eastAsia="ru-RU" w:bidi="ar-SA"/>
        </w:rPr>
        <w:lastRenderedPageBreak/>
        <w:t>Приложение 3</w:t>
      </w:r>
    </w:p>
    <w:bookmarkEnd w:id="7"/>
    <w:p w14:paraId="6D4F9BF0"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ПЕРЕЧЕНЬ</w:t>
      </w:r>
    </w:p>
    <w:p w14:paraId="221E47E4"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лиц, в отношении которых применяются</w:t>
      </w:r>
    </w:p>
    <w:p w14:paraId="7EB8B97C"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специальные экономические меры</w:t>
      </w:r>
    </w:p>
    <w:p w14:paraId="0FB0CB14" w14:textId="77777777" w:rsidR="00A37994" w:rsidRPr="00A37994" w:rsidRDefault="00A37994" w:rsidP="00A37994">
      <w:pPr>
        <w:widowControl/>
        <w:suppressAutoHyphens w:val="0"/>
        <w:jc w:val="center"/>
        <w:rPr>
          <w:rFonts w:eastAsia="Times New Roman" w:cs="Times New Roman"/>
          <w:b/>
          <w:kern w:val="0"/>
          <w:lang w:eastAsia="en-US" w:bidi="ar-S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977"/>
        <w:gridCol w:w="1634"/>
        <w:gridCol w:w="1869"/>
      </w:tblGrid>
      <w:tr w:rsidR="00A37994" w:rsidRPr="00A37994" w14:paraId="41B0731E" w14:textId="77777777" w:rsidTr="006C3E5A">
        <w:tc>
          <w:tcPr>
            <w:tcW w:w="562" w:type="dxa"/>
            <w:shd w:val="clear" w:color="auto" w:fill="auto"/>
          </w:tcPr>
          <w:p w14:paraId="0C6B69A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w:t>
            </w:r>
          </w:p>
        </w:tc>
        <w:tc>
          <w:tcPr>
            <w:tcW w:w="2977" w:type="dxa"/>
            <w:shd w:val="clear" w:color="auto" w:fill="auto"/>
          </w:tcPr>
          <w:p w14:paraId="0FC0E5A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английском языке</w:t>
            </w:r>
          </w:p>
        </w:tc>
        <w:tc>
          <w:tcPr>
            <w:tcW w:w="2977" w:type="dxa"/>
            <w:shd w:val="clear" w:color="auto" w:fill="auto"/>
          </w:tcPr>
          <w:p w14:paraId="763774D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русском языке</w:t>
            </w:r>
          </w:p>
        </w:tc>
        <w:tc>
          <w:tcPr>
            <w:tcW w:w="960" w:type="dxa"/>
            <w:shd w:val="clear" w:color="auto" w:fill="auto"/>
          </w:tcPr>
          <w:p w14:paraId="488B0E69"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Юрисдикция</w:t>
            </w:r>
          </w:p>
        </w:tc>
        <w:tc>
          <w:tcPr>
            <w:tcW w:w="1869" w:type="dxa"/>
            <w:shd w:val="clear" w:color="auto" w:fill="auto"/>
          </w:tcPr>
          <w:p w14:paraId="19B4C0F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ИНН/КИО</w:t>
            </w:r>
          </w:p>
          <w:p w14:paraId="465B9002"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(при наличии)</w:t>
            </w:r>
          </w:p>
        </w:tc>
      </w:tr>
      <w:tr w:rsidR="00A37994" w:rsidRPr="00A37994" w14:paraId="7DFEE54C" w14:textId="77777777" w:rsidTr="006C3E5A">
        <w:tc>
          <w:tcPr>
            <w:tcW w:w="562" w:type="dxa"/>
            <w:shd w:val="clear" w:color="auto" w:fill="auto"/>
          </w:tcPr>
          <w:p w14:paraId="293D304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w:t>
            </w:r>
          </w:p>
        </w:tc>
        <w:tc>
          <w:tcPr>
            <w:tcW w:w="2977" w:type="dxa"/>
            <w:shd w:val="clear" w:color="auto" w:fill="auto"/>
          </w:tcPr>
          <w:p w14:paraId="2B72AAC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Germania GmbH</w:t>
            </w:r>
          </w:p>
        </w:tc>
        <w:tc>
          <w:tcPr>
            <w:tcW w:w="2977" w:type="dxa"/>
            <w:shd w:val="clear" w:color="auto" w:fill="auto"/>
          </w:tcPr>
          <w:p w14:paraId="690D6B1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Германия ГмбХ</w:t>
            </w:r>
          </w:p>
        </w:tc>
        <w:tc>
          <w:tcPr>
            <w:tcW w:w="960" w:type="dxa"/>
            <w:shd w:val="clear" w:color="auto" w:fill="auto"/>
          </w:tcPr>
          <w:p w14:paraId="42D2BF1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9FA2F8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4A1C285" w14:textId="77777777" w:rsidTr="006C3E5A">
        <w:tc>
          <w:tcPr>
            <w:tcW w:w="562" w:type="dxa"/>
            <w:shd w:val="clear" w:color="auto" w:fill="auto"/>
          </w:tcPr>
          <w:p w14:paraId="36AF93D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w:t>
            </w:r>
          </w:p>
        </w:tc>
        <w:tc>
          <w:tcPr>
            <w:tcW w:w="2977" w:type="dxa"/>
            <w:shd w:val="clear" w:color="auto" w:fill="auto"/>
          </w:tcPr>
          <w:p w14:paraId="08C76312"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NGV Europe GmbH</w:t>
            </w:r>
          </w:p>
        </w:tc>
        <w:tc>
          <w:tcPr>
            <w:tcW w:w="2977" w:type="dxa"/>
            <w:shd w:val="clear" w:color="auto" w:fill="auto"/>
          </w:tcPr>
          <w:p w14:paraId="6430535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Эн Джи Ви Юроп ГмбХ</w:t>
            </w:r>
          </w:p>
        </w:tc>
        <w:tc>
          <w:tcPr>
            <w:tcW w:w="960" w:type="dxa"/>
            <w:shd w:val="clear" w:color="auto" w:fill="auto"/>
          </w:tcPr>
          <w:p w14:paraId="2CFA64C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1CFA2D1F"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560164D" w14:textId="77777777" w:rsidTr="006C3E5A">
        <w:tc>
          <w:tcPr>
            <w:tcW w:w="562" w:type="dxa"/>
            <w:shd w:val="clear" w:color="auto" w:fill="auto"/>
          </w:tcPr>
          <w:p w14:paraId="0CB0545E"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w:t>
            </w:r>
          </w:p>
        </w:tc>
        <w:tc>
          <w:tcPr>
            <w:tcW w:w="2977" w:type="dxa"/>
            <w:shd w:val="clear" w:color="auto" w:fill="auto"/>
          </w:tcPr>
          <w:p w14:paraId="63A14AC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Astora GmbH</w:t>
            </w:r>
          </w:p>
        </w:tc>
        <w:tc>
          <w:tcPr>
            <w:tcW w:w="2977" w:type="dxa"/>
            <w:shd w:val="clear" w:color="auto" w:fill="auto"/>
          </w:tcPr>
          <w:p w14:paraId="3DBE89B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Астора ГмбХ</w:t>
            </w:r>
          </w:p>
        </w:tc>
        <w:tc>
          <w:tcPr>
            <w:tcW w:w="960" w:type="dxa"/>
            <w:shd w:val="clear" w:color="auto" w:fill="auto"/>
          </w:tcPr>
          <w:p w14:paraId="51B5E7A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A84D80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BDBCB3A" w14:textId="77777777" w:rsidTr="006C3E5A">
        <w:tc>
          <w:tcPr>
            <w:tcW w:w="562" w:type="dxa"/>
            <w:shd w:val="clear" w:color="auto" w:fill="auto"/>
          </w:tcPr>
          <w:p w14:paraId="324463B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4</w:t>
            </w:r>
          </w:p>
        </w:tc>
        <w:tc>
          <w:tcPr>
            <w:tcW w:w="2977" w:type="dxa"/>
            <w:shd w:val="clear" w:color="auto" w:fill="auto"/>
          </w:tcPr>
          <w:p w14:paraId="04B1170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ZGG – Zarubezhgazneftehim Trading GmbH</w:t>
            </w:r>
          </w:p>
        </w:tc>
        <w:tc>
          <w:tcPr>
            <w:tcW w:w="2977" w:type="dxa"/>
            <w:shd w:val="clear" w:color="auto" w:fill="auto"/>
          </w:tcPr>
          <w:p w14:paraId="18CC407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ЗГГ – Зарубежгазнефтехим Трейдинг ГмбХ</w:t>
            </w:r>
          </w:p>
        </w:tc>
        <w:tc>
          <w:tcPr>
            <w:tcW w:w="960" w:type="dxa"/>
            <w:shd w:val="clear" w:color="auto" w:fill="auto"/>
          </w:tcPr>
          <w:p w14:paraId="6ED179B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Австрия</w:t>
            </w:r>
          </w:p>
        </w:tc>
        <w:tc>
          <w:tcPr>
            <w:tcW w:w="1869" w:type="dxa"/>
            <w:shd w:val="clear" w:color="auto" w:fill="auto"/>
          </w:tcPr>
          <w:p w14:paraId="7537E1BB"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53CCB19F" w14:textId="77777777" w:rsidTr="006C3E5A">
        <w:tc>
          <w:tcPr>
            <w:tcW w:w="562" w:type="dxa"/>
            <w:shd w:val="clear" w:color="auto" w:fill="auto"/>
          </w:tcPr>
          <w:p w14:paraId="3A10597F"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5</w:t>
            </w:r>
          </w:p>
        </w:tc>
        <w:tc>
          <w:tcPr>
            <w:tcW w:w="2977" w:type="dxa"/>
            <w:shd w:val="clear" w:color="auto" w:fill="auto"/>
          </w:tcPr>
          <w:p w14:paraId="2046267E"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Schweiz AG</w:t>
            </w:r>
          </w:p>
        </w:tc>
        <w:tc>
          <w:tcPr>
            <w:tcW w:w="2977" w:type="dxa"/>
            <w:shd w:val="clear" w:color="auto" w:fill="auto"/>
          </w:tcPr>
          <w:p w14:paraId="3E3F82F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Швайц АГ</w:t>
            </w:r>
          </w:p>
        </w:tc>
        <w:tc>
          <w:tcPr>
            <w:tcW w:w="960" w:type="dxa"/>
            <w:shd w:val="clear" w:color="auto" w:fill="auto"/>
          </w:tcPr>
          <w:p w14:paraId="258F493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04F8B1E1"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D3AF84D" w14:textId="77777777" w:rsidTr="006C3E5A">
        <w:tc>
          <w:tcPr>
            <w:tcW w:w="562" w:type="dxa"/>
            <w:shd w:val="clear" w:color="auto" w:fill="auto"/>
          </w:tcPr>
          <w:p w14:paraId="6EC6F30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6</w:t>
            </w:r>
          </w:p>
        </w:tc>
        <w:tc>
          <w:tcPr>
            <w:tcW w:w="2977" w:type="dxa"/>
            <w:shd w:val="clear" w:color="auto" w:fill="auto"/>
          </w:tcPr>
          <w:p w14:paraId="616664A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Hungary Kft.</w:t>
            </w:r>
          </w:p>
        </w:tc>
        <w:tc>
          <w:tcPr>
            <w:tcW w:w="2977" w:type="dxa"/>
            <w:shd w:val="clear" w:color="auto" w:fill="auto"/>
          </w:tcPr>
          <w:p w14:paraId="30313AE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Хунгари Кфт.</w:t>
            </w:r>
          </w:p>
        </w:tc>
        <w:tc>
          <w:tcPr>
            <w:tcW w:w="960" w:type="dxa"/>
            <w:shd w:val="clear" w:color="auto" w:fill="auto"/>
          </w:tcPr>
          <w:p w14:paraId="6BADABF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Венгрия</w:t>
            </w:r>
          </w:p>
        </w:tc>
        <w:tc>
          <w:tcPr>
            <w:tcW w:w="1869" w:type="dxa"/>
            <w:shd w:val="clear" w:color="auto" w:fill="auto"/>
          </w:tcPr>
          <w:p w14:paraId="00AC4E0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A88A004" w14:textId="77777777" w:rsidTr="006C3E5A">
        <w:tc>
          <w:tcPr>
            <w:tcW w:w="562" w:type="dxa"/>
            <w:shd w:val="clear" w:color="auto" w:fill="auto"/>
          </w:tcPr>
          <w:p w14:paraId="0A5488EE"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7</w:t>
            </w:r>
          </w:p>
        </w:tc>
        <w:tc>
          <w:tcPr>
            <w:tcW w:w="2977" w:type="dxa"/>
            <w:shd w:val="clear" w:color="auto" w:fill="auto"/>
          </w:tcPr>
          <w:p w14:paraId="6815C12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Bulgaria EOOD</w:t>
            </w:r>
          </w:p>
        </w:tc>
        <w:tc>
          <w:tcPr>
            <w:tcW w:w="2977" w:type="dxa"/>
            <w:shd w:val="clear" w:color="auto" w:fill="auto"/>
          </w:tcPr>
          <w:p w14:paraId="259F622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Булгария ЕООД</w:t>
            </w:r>
          </w:p>
        </w:tc>
        <w:tc>
          <w:tcPr>
            <w:tcW w:w="960" w:type="dxa"/>
            <w:shd w:val="clear" w:color="auto" w:fill="auto"/>
          </w:tcPr>
          <w:p w14:paraId="6E84AD4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Болгария</w:t>
            </w:r>
          </w:p>
        </w:tc>
        <w:tc>
          <w:tcPr>
            <w:tcW w:w="1869" w:type="dxa"/>
            <w:shd w:val="clear" w:color="auto" w:fill="auto"/>
          </w:tcPr>
          <w:p w14:paraId="72F98C4F"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A844CC9" w14:textId="77777777" w:rsidTr="006C3E5A">
        <w:tc>
          <w:tcPr>
            <w:tcW w:w="562" w:type="dxa"/>
            <w:shd w:val="clear" w:color="auto" w:fill="auto"/>
          </w:tcPr>
          <w:p w14:paraId="166FBA42"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8</w:t>
            </w:r>
          </w:p>
        </w:tc>
        <w:tc>
          <w:tcPr>
            <w:tcW w:w="2977" w:type="dxa"/>
            <w:shd w:val="clear" w:color="auto" w:fill="auto"/>
          </w:tcPr>
          <w:p w14:paraId="574932A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IMUK AG</w:t>
            </w:r>
          </w:p>
        </w:tc>
        <w:tc>
          <w:tcPr>
            <w:tcW w:w="2977" w:type="dxa"/>
            <w:shd w:val="clear" w:color="auto" w:fill="auto"/>
          </w:tcPr>
          <w:p w14:paraId="2E29A8E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ИМУК АГ</w:t>
            </w:r>
          </w:p>
        </w:tc>
        <w:tc>
          <w:tcPr>
            <w:tcW w:w="960" w:type="dxa"/>
            <w:shd w:val="clear" w:color="auto" w:fill="auto"/>
          </w:tcPr>
          <w:p w14:paraId="0F419D8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634433C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A8FEAE8" w14:textId="77777777" w:rsidTr="006C3E5A">
        <w:tc>
          <w:tcPr>
            <w:tcW w:w="562" w:type="dxa"/>
            <w:shd w:val="clear" w:color="auto" w:fill="auto"/>
          </w:tcPr>
          <w:p w14:paraId="5082AAE3"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9</w:t>
            </w:r>
          </w:p>
        </w:tc>
        <w:tc>
          <w:tcPr>
            <w:tcW w:w="2977" w:type="dxa"/>
            <w:shd w:val="clear" w:color="auto" w:fill="auto"/>
          </w:tcPr>
          <w:p w14:paraId="3FE2A792"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WIBG GmbH</w:t>
            </w:r>
          </w:p>
        </w:tc>
        <w:tc>
          <w:tcPr>
            <w:tcW w:w="2977" w:type="dxa"/>
            <w:shd w:val="clear" w:color="auto" w:fill="auto"/>
          </w:tcPr>
          <w:p w14:paraId="7543757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ВИБГ ГмбХ</w:t>
            </w:r>
          </w:p>
        </w:tc>
        <w:tc>
          <w:tcPr>
            <w:tcW w:w="960" w:type="dxa"/>
            <w:shd w:val="clear" w:color="auto" w:fill="auto"/>
          </w:tcPr>
          <w:p w14:paraId="37FE1F8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B0BB0F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9924FD8" w14:textId="77777777" w:rsidTr="006C3E5A">
        <w:tc>
          <w:tcPr>
            <w:tcW w:w="562" w:type="dxa"/>
            <w:shd w:val="clear" w:color="auto" w:fill="auto"/>
          </w:tcPr>
          <w:p w14:paraId="7E33D2E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10</w:t>
            </w:r>
          </w:p>
        </w:tc>
        <w:tc>
          <w:tcPr>
            <w:tcW w:w="2977" w:type="dxa"/>
            <w:shd w:val="clear" w:color="auto" w:fill="auto"/>
          </w:tcPr>
          <w:p w14:paraId="252F7F5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WIEH GbmH</w:t>
            </w:r>
          </w:p>
        </w:tc>
        <w:tc>
          <w:tcPr>
            <w:tcW w:w="2977" w:type="dxa"/>
            <w:shd w:val="clear" w:color="auto" w:fill="auto"/>
          </w:tcPr>
          <w:p w14:paraId="2A347A0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ВИЕХ ГмбХ</w:t>
            </w:r>
          </w:p>
        </w:tc>
        <w:tc>
          <w:tcPr>
            <w:tcW w:w="960" w:type="dxa"/>
            <w:shd w:val="clear" w:color="auto" w:fill="auto"/>
          </w:tcPr>
          <w:p w14:paraId="3A3A477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8D39F4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53D576C" w14:textId="77777777" w:rsidTr="006C3E5A">
        <w:tc>
          <w:tcPr>
            <w:tcW w:w="562" w:type="dxa"/>
            <w:shd w:val="clear" w:color="auto" w:fill="auto"/>
          </w:tcPr>
          <w:p w14:paraId="1D0DDE46"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11</w:t>
            </w:r>
          </w:p>
        </w:tc>
        <w:tc>
          <w:tcPr>
            <w:tcW w:w="2977" w:type="dxa"/>
            <w:shd w:val="clear" w:color="auto" w:fill="auto"/>
          </w:tcPr>
          <w:p w14:paraId="3814DDE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GmbH</w:t>
            </w:r>
          </w:p>
        </w:tc>
        <w:tc>
          <w:tcPr>
            <w:tcW w:w="2977" w:type="dxa"/>
            <w:shd w:val="clear" w:color="auto" w:fill="auto"/>
          </w:tcPr>
          <w:p w14:paraId="1390A7E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ГмбХ</w:t>
            </w:r>
          </w:p>
        </w:tc>
        <w:tc>
          <w:tcPr>
            <w:tcW w:w="960" w:type="dxa"/>
            <w:shd w:val="clear" w:color="auto" w:fill="auto"/>
          </w:tcPr>
          <w:p w14:paraId="2F8708D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A6BD0F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5494FDA3" w14:textId="77777777" w:rsidTr="006C3E5A">
        <w:tc>
          <w:tcPr>
            <w:tcW w:w="562" w:type="dxa"/>
            <w:shd w:val="clear" w:color="auto" w:fill="auto"/>
          </w:tcPr>
          <w:p w14:paraId="5D4F981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12</w:t>
            </w:r>
          </w:p>
        </w:tc>
        <w:tc>
          <w:tcPr>
            <w:tcW w:w="2977" w:type="dxa"/>
            <w:shd w:val="clear" w:color="auto" w:fill="auto"/>
          </w:tcPr>
          <w:p w14:paraId="518A534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UK Ltd.</w:t>
            </w:r>
          </w:p>
        </w:tc>
        <w:tc>
          <w:tcPr>
            <w:tcW w:w="2977" w:type="dxa"/>
            <w:shd w:val="clear" w:color="auto" w:fill="auto"/>
          </w:tcPr>
          <w:p w14:paraId="42A9384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ЮКэй Лтд.</w:t>
            </w:r>
          </w:p>
        </w:tc>
        <w:tc>
          <w:tcPr>
            <w:tcW w:w="960" w:type="dxa"/>
            <w:shd w:val="clear" w:color="auto" w:fill="auto"/>
          </w:tcPr>
          <w:p w14:paraId="70E1278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08B64C2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60600C5" w14:textId="77777777" w:rsidTr="006C3E5A">
        <w:tc>
          <w:tcPr>
            <w:tcW w:w="562" w:type="dxa"/>
            <w:shd w:val="clear" w:color="auto" w:fill="auto"/>
          </w:tcPr>
          <w:p w14:paraId="72D3454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13</w:t>
            </w:r>
          </w:p>
        </w:tc>
        <w:tc>
          <w:tcPr>
            <w:tcW w:w="2977" w:type="dxa"/>
            <w:shd w:val="clear" w:color="auto" w:fill="auto"/>
          </w:tcPr>
          <w:p w14:paraId="2E14D629"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Sales GmbH</w:t>
            </w:r>
          </w:p>
        </w:tc>
        <w:tc>
          <w:tcPr>
            <w:tcW w:w="2977" w:type="dxa"/>
            <w:shd w:val="clear" w:color="auto" w:fill="auto"/>
          </w:tcPr>
          <w:p w14:paraId="7068ACF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Сэйлз ГмбХ</w:t>
            </w:r>
          </w:p>
        </w:tc>
        <w:tc>
          <w:tcPr>
            <w:tcW w:w="960" w:type="dxa"/>
            <w:shd w:val="clear" w:color="auto" w:fill="auto"/>
          </w:tcPr>
          <w:p w14:paraId="7AC1A52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71E8AB71"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F9363B3" w14:textId="77777777" w:rsidTr="006C3E5A">
        <w:tc>
          <w:tcPr>
            <w:tcW w:w="562" w:type="dxa"/>
            <w:shd w:val="clear" w:color="auto" w:fill="auto"/>
          </w:tcPr>
          <w:p w14:paraId="2F583CA4"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14</w:t>
            </w:r>
          </w:p>
        </w:tc>
        <w:tc>
          <w:tcPr>
            <w:tcW w:w="2977" w:type="dxa"/>
            <w:shd w:val="clear" w:color="auto" w:fill="auto"/>
          </w:tcPr>
          <w:p w14:paraId="671B267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Holding GmbH</w:t>
            </w:r>
          </w:p>
        </w:tc>
        <w:tc>
          <w:tcPr>
            <w:tcW w:w="2977" w:type="dxa"/>
            <w:shd w:val="clear" w:color="auto" w:fill="auto"/>
          </w:tcPr>
          <w:p w14:paraId="179F504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Холдинг ГмбХ</w:t>
            </w:r>
          </w:p>
        </w:tc>
        <w:tc>
          <w:tcPr>
            <w:tcW w:w="960" w:type="dxa"/>
            <w:shd w:val="clear" w:color="auto" w:fill="auto"/>
          </w:tcPr>
          <w:p w14:paraId="55D6FA8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356AF64"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5517722B" w14:textId="77777777" w:rsidTr="006C3E5A">
        <w:tc>
          <w:tcPr>
            <w:tcW w:w="562" w:type="dxa"/>
            <w:shd w:val="clear" w:color="auto" w:fill="auto"/>
          </w:tcPr>
          <w:p w14:paraId="746491B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15</w:t>
            </w:r>
          </w:p>
        </w:tc>
        <w:tc>
          <w:tcPr>
            <w:tcW w:w="2977" w:type="dxa"/>
            <w:shd w:val="clear" w:color="auto" w:fill="auto"/>
          </w:tcPr>
          <w:p w14:paraId="5137AC9E"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Industriekraftwerk Greifs wald GmbH</w:t>
            </w:r>
          </w:p>
        </w:tc>
        <w:tc>
          <w:tcPr>
            <w:tcW w:w="2977" w:type="dxa"/>
            <w:shd w:val="clear" w:color="auto" w:fill="auto"/>
          </w:tcPr>
          <w:p w14:paraId="5FE602A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Индустрикрафтверк Грайфсвальд ГмбХ</w:t>
            </w:r>
          </w:p>
        </w:tc>
        <w:tc>
          <w:tcPr>
            <w:tcW w:w="960" w:type="dxa"/>
            <w:shd w:val="clear" w:color="auto" w:fill="auto"/>
          </w:tcPr>
          <w:p w14:paraId="16000DD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1B20D1A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FB9C7F5" w14:textId="77777777" w:rsidTr="006C3E5A">
        <w:tc>
          <w:tcPr>
            <w:tcW w:w="562" w:type="dxa"/>
            <w:shd w:val="clear" w:color="auto" w:fill="auto"/>
          </w:tcPr>
          <w:p w14:paraId="7F83C38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16</w:t>
            </w:r>
          </w:p>
        </w:tc>
        <w:tc>
          <w:tcPr>
            <w:tcW w:w="2977" w:type="dxa"/>
            <w:shd w:val="clear" w:color="auto" w:fill="auto"/>
          </w:tcPr>
          <w:p w14:paraId="7CF1A939"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ENERGO s.r.o.</w:t>
            </w:r>
          </w:p>
        </w:tc>
        <w:tc>
          <w:tcPr>
            <w:tcW w:w="2977" w:type="dxa"/>
            <w:shd w:val="clear" w:color="auto" w:fill="auto"/>
          </w:tcPr>
          <w:p w14:paraId="5DF5E81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ЭНЕРГО с.р.о.</w:t>
            </w:r>
          </w:p>
        </w:tc>
        <w:tc>
          <w:tcPr>
            <w:tcW w:w="960" w:type="dxa"/>
            <w:shd w:val="clear" w:color="auto" w:fill="auto"/>
          </w:tcPr>
          <w:p w14:paraId="3DD69CD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Словакия</w:t>
            </w:r>
          </w:p>
        </w:tc>
        <w:tc>
          <w:tcPr>
            <w:tcW w:w="1869" w:type="dxa"/>
            <w:shd w:val="clear" w:color="auto" w:fill="auto"/>
          </w:tcPr>
          <w:p w14:paraId="6D4BCB0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3E1E8B6" w14:textId="77777777" w:rsidTr="006C3E5A">
        <w:tc>
          <w:tcPr>
            <w:tcW w:w="562" w:type="dxa"/>
            <w:shd w:val="clear" w:color="auto" w:fill="auto"/>
          </w:tcPr>
          <w:p w14:paraId="6538BCD2"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17</w:t>
            </w:r>
          </w:p>
        </w:tc>
        <w:tc>
          <w:tcPr>
            <w:tcW w:w="2977" w:type="dxa"/>
            <w:shd w:val="clear" w:color="auto" w:fill="auto"/>
          </w:tcPr>
          <w:p w14:paraId="4CB0B4AE"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Benelux s.r.l.</w:t>
            </w:r>
          </w:p>
        </w:tc>
        <w:tc>
          <w:tcPr>
            <w:tcW w:w="2977" w:type="dxa"/>
            <w:shd w:val="clear" w:color="auto" w:fill="auto"/>
          </w:tcPr>
          <w:p w14:paraId="321062B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Бенилюкс с.р.л.</w:t>
            </w:r>
          </w:p>
        </w:tc>
        <w:tc>
          <w:tcPr>
            <w:tcW w:w="960" w:type="dxa"/>
            <w:shd w:val="clear" w:color="auto" w:fill="auto"/>
          </w:tcPr>
          <w:p w14:paraId="39A892E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Бельгия</w:t>
            </w:r>
          </w:p>
        </w:tc>
        <w:tc>
          <w:tcPr>
            <w:tcW w:w="1869" w:type="dxa"/>
            <w:shd w:val="clear" w:color="auto" w:fill="auto"/>
          </w:tcPr>
          <w:p w14:paraId="1317674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9252039" w14:textId="77777777" w:rsidTr="006C3E5A">
        <w:tc>
          <w:tcPr>
            <w:tcW w:w="562" w:type="dxa"/>
            <w:shd w:val="clear" w:color="auto" w:fill="auto"/>
          </w:tcPr>
          <w:p w14:paraId="0CA94066"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18</w:t>
            </w:r>
          </w:p>
        </w:tc>
        <w:tc>
          <w:tcPr>
            <w:tcW w:w="2977" w:type="dxa"/>
            <w:shd w:val="clear" w:color="auto" w:fill="auto"/>
          </w:tcPr>
          <w:p w14:paraId="541837F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Ltd.</w:t>
            </w:r>
          </w:p>
        </w:tc>
        <w:tc>
          <w:tcPr>
            <w:tcW w:w="2977" w:type="dxa"/>
            <w:shd w:val="clear" w:color="auto" w:fill="auto"/>
          </w:tcPr>
          <w:p w14:paraId="4027A6F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Лтд.</w:t>
            </w:r>
          </w:p>
        </w:tc>
        <w:tc>
          <w:tcPr>
            <w:tcW w:w="960" w:type="dxa"/>
            <w:shd w:val="clear" w:color="auto" w:fill="auto"/>
          </w:tcPr>
          <w:p w14:paraId="4C3D4053" w14:textId="77777777" w:rsidR="00A37994" w:rsidRPr="00A37994" w:rsidRDefault="00A37994" w:rsidP="00A37994">
            <w:pPr>
              <w:widowControl/>
              <w:suppressAutoHyphens w:val="0"/>
              <w:rPr>
                <w:rFonts w:eastAsia="Calibri" w:cs="Times New Roman"/>
                <w:kern w:val="0"/>
                <w:sz w:val="20"/>
                <w:szCs w:val="20"/>
                <w:lang w:eastAsia="en-US" w:bidi="ar-SA"/>
              </w:rPr>
            </w:pPr>
          </w:p>
        </w:tc>
        <w:tc>
          <w:tcPr>
            <w:tcW w:w="1869" w:type="dxa"/>
            <w:shd w:val="clear" w:color="auto" w:fill="auto"/>
          </w:tcPr>
          <w:p w14:paraId="64D98DE3"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D8D0152" w14:textId="77777777" w:rsidTr="006C3E5A">
        <w:tc>
          <w:tcPr>
            <w:tcW w:w="562" w:type="dxa"/>
            <w:shd w:val="clear" w:color="auto" w:fill="auto"/>
          </w:tcPr>
          <w:p w14:paraId="7051ED9E"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19</w:t>
            </w:r>
          </w:p>
        </w:tc>
        <w:tc>
          <w:tcPr>
            <w:tcW w:w="2977" w:type="dxa"/>
            <w:shd w:val="clear" w:color="auto" w:fill="auto"/>
          </w:tcPr>
          <w:p w14:paraId="1215A81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Global LNG Ltd.</w:t>
            </w:r>
          </w:p>
        </w:tc>
        <w:tc>
          <w:tcPr>
            <w:tcW w:w="2977" w:type="dxa"/>
            <w:shd w:val="clear" w:color="auto" w:fill="auto"/>
          </w:tcPr>
          <w:p w14:paraId="63DEE84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Глобал Эл Эн Джи Лтд.</w:t>
            </w:r>
          </w:p>
        </w:tc>
        <w:tc>
          <w:tcPr>
            <w:tcW w:w="960" w:type="dxa"/>
            <w:shd w:val="clear" w:color="auto" w:fill="auto"/>
          </w:tcPr>
          <w:p w14:paraId="7980D44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E5CEA1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CF82CA8" w14:textId="77777777" w:rsidTr="006C3E5A">
        <w:tc>
          <w:tcPr>
            <w:tcW w:w="562" w:type="dxa"/>
            <w:shd w:val="clear" w:color="auto" w:fill="auto"/>
          </w:tcPr>
          <w:p w14:paraId="15786A8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20</w:t>
            </w:r>
          </w:p>
        </w:tc>
        <w:tc>
          <w:tcPr>
            <w:tcW w:w="2977" w:type="dxa"/>
            <w:shd w:val="clear" w:color="auto" w:fill="auto"/>
          </w:tcPr>
          <w:p w14:paraId="479B785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France SAS</w:t>
            </w:r>
          </w:p>
        </w:tc>
        <w:tc>
          <w:tcPr>
            <w:tcW w:w="2977" w:type="dxa"/>
            <w:shd w:val="clear" w:color="auto" w:fill="auto"/>
          </w:tcPr>
          <w:p w14:paraId="3263628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Франц САС</w:t>
            </w:r>
          </w:p>
        </w:tc>
        <w:tc>
          <w:tcPr>
            <w:tcW w:w="960" w:type="dxa"/>
            <w:shd w:val="clear" w:color="auto" w:fill="auto"/>
          </w:tcPr>
          <w:p w14:paraId="29C81AE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Франция</w:t>
            </w:r>
          </w:p>
        </w:tc>
        <w:tc>
          <w:tcPr>
            <w:tcW w:w="1869" w:type="dxa"/>
            <w:shd w:val="clear" w:color="auto" w:fill="auto"/>
          </w:tcPr>
          <w:p w14:paraId="7CBDEB4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505BC56" w14:textId="77777777" w:rsidTr="006C3E5A">
        <w:tc>
          <w:tcPr>
            <w:tcW w:w="562" w:type="dxa"/>
            <w:shd w:val="clear" w:color="auto" w:fill="auto"/>
          </w:tcPr>
          <w:p w14:paraId="77D5FA7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21</w:t>
            </w:r>
          </w:p>
        </w:tc>
        <w:tc>
          <w:tcPr>
            <w:tcW w:w="2977" w:type="dxa"/>
            <w:shd w:val="clear" w:color="auto" w:fill="auto"/>
          </w:tcPr>
          <w:p w14:paraId="66F7052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USA Inc.</w:t>
            </w:r>
          </w:p>
        </w:tc>
        <w:tc>
          <w:tcPr>
            <w:tcW w:w="2977" w:type="dxa"/>
            <w:shd w:val="clear" w:color="auto" w:fill="auto"/>
          </w:tcPr>
          <w:p w14:paraId="2D8E1D5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ЮЭсЭй Инк.</w:t>
            </w:r>
          </w:p>
        </w:tc>
        <w:tc>
          <w:tcPr>
            <w:tcW w:w="960" w:type="dxa"/>
            <w:shd w:val="clear" w:color="auto" w:fill="auto"/>
          </w:tcPr>
          <w:p w14:paraId="40092AF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США</w:t>
            </w:r>
          </w:p>
        </w:tc>
        <w:tc>
          <w:tcPr>
            <w:tcW w:w="1869" w:type="dxa"/>
            <w:shd w:val="clear" w:color="auto" w:fill="auto"/>
          </w:tcPr>
          <w:p w14:paraId="3AC2FA3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5347DFFF" w14:textId="77777777" w:rsidTr="006C3E5A">
        <w:tc>
          <w:tcPr>
            <w:tcW w:w="562" w:type="dxa"/>
            <w:shd w:val="clear" w:color="auto" w:fill="auto"/>
          </w:tcPr>
          <w:p w14:paraId="28171D7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22</w:t>
            </w:r>
          </w:p>
        </w:tc>
        <w:tc>
          <w:tcPr>
            <w:tcW w:w="2977" w:type="dxa"/>
            <w:shd w:val="clear" w:color="auto" w:fill="auto"/>
          </w:tcPr>
          <w:p w14:paraId="19D2192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Switzerland AG</w:t>
            </w:r>
          </w:p>
        </w:tc>
        <w:tc>
          <w:tcPr>
            <w:tcW w:w="2977" w:type="dxa"/>
            <w:shd w:val="clear" w:color="auto" w:fill="auto"/>
          </w:tcPr>
          <w:p w14:paraId="2C1AB1A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Свитзерланд АГ</w:t>
            </w:r>
          </w:p>
        </w:tc>
        <w:tc>
          <w:tcPr>
            <w:tcW w:w="960" w:type="dxa"/>
            <w:shd w:val="clear" w:color="auto" w:fill="auto"/>
          </w:tcPr>
          <w:p w14:paraId="171D082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4FCF003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9EEC8AE" w14:textId="77777777" w:rsidTr="006C3E5A">
        <w:tc>
          <w:tcPr>
            <w:tcW w:w="562" w:type="dxa"/>
            <w:shd w:val="clear" w:color="auto" w:fill="auto"/>
          </w:tcPr>
          <w:p w14:paraId="0769255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23</w:t>
            </w:r>
          </w:p>
        </w:tc>
        <w:tc>
          <w:tcPr>
            <w:tcW w:w="2977" w:type="dxa"/>
            <w:shd w:val="clear" w:color="auto" w:fill="auto"/>
          </w:tcPr>
          <w:p w14:paraId="67C9223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Singapore PTE. Ltd.</w:t>
            </w:r>
          </w:p>
        </w:tc>
        <w:tc>
          <w:tcPr>
            <w:tcW w:w="2977" w:type="dxa"/>
            <w:shd w:val="clear" w:color="auto" w:fill="auto"/>
          </w:tcPr>
          <w:p w14:paraId="2A325BA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Сингапур ПТЕ. Лтд.</w:t>
            </w:r>
          </w:p>
        </w:tc>
        <w:tc>
          <w:tcPr>
            <w:tcW w:w="960" w:type="dxa"/>
            <w:shd w:val="clear" w:color="auto" w:fill="auto"/>
          </w:tcPr>
          <w:p w14:paraId="68F27D3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Сингапур</w:t>
            </w:r>
          </w:p>
        </w:tc>
        <w:tc>
          <w:tcPr>
            <w:tcW w:w="1869" w:type="dxa"/>
            <w:shd w:val="clear" w:color="auto" w:fill="auto"/>
          </w:tcPr>
          <w:p w14:paraId="39BB851F"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7FF7541" w14:textId="77777777" w:rsidTr="006C3E5A">
        <w:tc>
          <w:tcPr>
            <w:tcW w:w="562" w:type="dxa"/>
            <w:shd w:val="clear" w:color="auto" w:fill="auto"/>
          </w:tcPr>
          <w:p w14:paraId="0895B3E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24</w:t>
            </w:r>
          </w:p>
        </w:tc>
        <w:tc>
          <w:tcPr>
            <w:tcW w:w="2977" w:type="dxa"/>
            <w:shd w:val="clear" w:color="auto" w:fill="auto"/>
          </w:tcPr>
          <w:p w14:paraId="7224301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Retail Ltd.</w:t>
            </w:r>
          </w:p>
        </w:tc>
        <w:tc>
          <w:tcPr>
            <w:tcW w:w="2977" w:type="dxa"/>
            <w:shd w:val="clear" w:color="auto" w:fill="auto"/>
          </w:tcPr>
          <w:p w14:paraId="7156980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Ритэйл Лтд.</w:t>
            </w:r>
          </w:p>
        </w:tc>
        <w:tc>
          <w:tcPr>
            <w:tcW w:w="960" w:type="dxa"/>
            <w:shd w:val="clear" w:color="auto" w:fill="auto"/>
          </w:tcPr>
          <w:p w14:paraId="2213607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C68B54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6E4F6AB" w14:textId="77777777" w:rsidTr="006C3E5A">
        <w:tc>
          <w:tcPr>
            <w:tcW w:w="562" w:type="dxa"/>
            <w:shd w:val="clear" w:color="auto" w:fill="auto"/>
          </w:tcPr>
          <w:p w14:paraId="5E42203E"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25</w:t>
            </w:r>
          </w:p>
        </w:tc>
        <w:tc>
          <w:tcPr>
            <w:tcW w:w="2977" w:type="dxa"/>
            <w:shd w:val="clear" w:color="auto" w:fill="auto"/>
          </w:tcPr>
          <w:p w14:paraId="29DBDE5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1 Ltd.</w:t>
            </w:r>
          </w:p>
        </w:tc>
        <w:tc>
          <w:tcPr>
            <w:tcW w:w="2977" w:type="dxa"/>
            <w:shd w:val="clear" w:color="auto" w:fill="auto"/>
          </w:tcPr>
          <w:p w14:paraId="72EE689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Мекс (ЮКей) 1 Лтд.</w:t>
            </w:r>
          </w:p>
        </w:tc>
        <w:tc>
          <w:tcPr>
            <w:tcW w:w="960" w:type="dxa"/>
            <w:shd w:val="clear" w:color="auto" w:fill="auto"/>
          </w:tcPr>
          <w:p w14:paraId="3F2EEAF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05F86FC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580280DA" w14:textId="77777777" w:rsidTr="006C3E5A">
        <w:tc>
          <w:tcPr>
            <w:tcW w:w="562" w:type="dxa"/>
            <w:shd w:val="clear" w:color="auto" w:fill="auto"/>
          </w:tcPr>
          <w:p w14:paraId="38D7BBA3"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26</w:t>
            </w:r>
          </w:p>
        </w:tc>
        <w:tc>
          <w:tcPr>
            <w:tcW w:w="2977" w:type="dxa"/>
            <w:shd w:val="clear" w:color="auto" w:fill="auto"/>
          </w:tcPr>
          <w:p w14:paraId="47463AE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2 Ltd.</w:t>
            </w:r>
          </w:p>
        </w:tc>
        <w:tc>
          <w:tcPr>
            <w:tcW w:w="2977" w:type="dxa"/>
            <w:shd w:val="clear" w:color="auto" w:fill="auto"/>
          </w:tcPr>
          <w:p w14:paraId="6C4F605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Мекс (ЮКей) 2 Лтд.</w:t>
            </w:r>
          </w:p>
        </w:tc>
        <w:tc>
          <w:tcPr>
            <w:tcW w:w="960" w:type="dxa"/>
            <w:shd w:val="clear" w:color="auto" w:fill="auto"/>
          </w:tcPr>
          <w:p w14:paraId="3C3036C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20B1973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37B3D3" w14:textId="77777777" w:rsidTr="006C3E5A">
        <w:tc>
          <w:tcPr>
            <w:tcW w:w="562" w:type="dxa"/>
            <w:shd w:val="clear" w:color="auto" w:fill="auto"/>
          </w:tcPr>
          <w:p w14:paraId="731618A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27</w:t>
            </w:r>
          </w:p>
        </w:tc>
        <w:tc>
          <w:tcPr>
            <w:tcW w:w="2977" w:type="dxa"/>
            <w:shd w:val="clear" w:color="auto" w:fill="auto"/>
          </w:tcPr>
          <w:p w14:paraId="31BD1A0F"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PremiumGas S.p.A.</w:t>
            </w:r>
          </w:p>
        </w:tc>
        <w:tc>
          <w:tcPr>
            <w:tcW w:w="2977" w:type="dxa"/>
            <w:shd w:val="clear" w:color="auto" w:fill="auto"/>
          </w:tcPr>
          <w:p w14:paraId="3E9D854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ПремиумГаз С.п.А.</w:t>
            </w:r>
          </w:p>
        </w:tc>
        <w:tc>
          <w:tcPr>
            <w:tcW w:w="960" w:type="dxa"/>
            <w:shd w:val="clear" w:color="auto" w:fill="auto"/>
          </w:tcPr>
          <w:p w14:paraId="3C0F71E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Италия</w:t>
            </w:r>
          </w:p>
        </w:tc>
        <w:tc>
          <w:tcPr>
            <w:tcW w:w="1869" w:type="dxa"/>
            <w:shd w:val="clear" w:color="auto" w:fill="auto"/>
          </w:tcPr>
          <w:p w14:paraId="379174B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4BD61C8" w14:textId="77777777" w:rsidTr="006C3E5A">
        <w:tc>
          <w:tcPr>
            <w:tcW w:w="562" w:type="dxa"/>
            <w:shd w:val="clear" w:color="auto" w:fill="auto"/>
          </w:tcPr>
          <w:p w14:paraId="0DFA7E9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28</w:t>
            </w:r>
          </w:p>
        </w:tc>
        <w:tc>
          <w:tcPr>
            <w:tcW w:w="2977" w:type="dxa"/>
            <w:shd w:val="clear" w:color="auto" w:fill="auto"/>
          </w:tcPr>
          <w:p w14:paraId="5DD757FF"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s.r.o.</w:t>
            </w:r>
          </w:p>
        </w:tc>
        <w:tc>
          <w:tcPr>
            <w:tcW w:w="2977" w:type="dxa"/>
            <w:shd w:val="clear" w:color="auto" w:fill="auto"/>
          </w:tcPr>
          <w:p w14:paraId="2957B61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с.р.о.</w:t>
            </w:r>
          </w:p>
        </w:tc>
        <w:tc>
          <w:tcPr>
            <w:tcW w:w="960" w:type="dxa"/>
            <w:shd w:val="clear" w:color="auto" w:fill="auto"/>
          </w:tcPr>
          <w:p w14:paraId="24F266A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0257FE24"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784C83F" w14:textId="77777777" w:rsidTr="006C3E5A">
        <w:tc>
          <w:tcPr>
            <w:tcW w:w="562" w:type="dxa"/>
            <w:shd w:val="clear" w:color="auto" w:fill="auto"/>
          </w:tcPr>
          <w:p w14:paraId="705CD9B2"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29</w:t>
            </w:r>
          </w:p>
        </w:tc>
        <w:tc>
          <w:tcPr>
            <w:tcW w:w="2977" w:type="dxa"/>
            <w:shd w:val="clear" w:color="auto" w:fill="auto"/>
          </w:tcPr>
          <w:p w14:paraId="351880A9"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ENERGIE a.s.</w:t>
            </w:r>
          </w:p>
        </w:tc>
        <w:tc>
          <w:tcPr>
            <w:tcW w:w="2977" w:type="dxa"/>
            <w:shd w:val="clear" w:color="auto" w:fill="auto"/>
          </w:tcPr>
          <w:p w14:paraId="080C997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ЭНЕРГИ а.с.</w:t>
            </w:r>
          </w:p>
        </w:tc>
        <w:tc>
          <w:tcPr>
            <w:tcW w:w="960" w:type="dxa"/>
            <w:shd w:val="clear" w:color="auto" w:fill="auto"/>
          </w:tcPr>
          <w:p w14:paraId="6667CA9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36D4A9D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515A175B" w14:textId="77777777" w:rsidTr="006C3E5A">
        <w:tc>
          <w:tcPr>
            <w:tcW w:w="562" w:type="dxa"/>
            <w:shd w:val="clear" w:color="auto" w:fill="auto"/>
          </w:tcPr>
          <w:p w14:paraId="5C02C744"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30</w:t>
            </w:r>
          </w:p>
        </w:tc>
        <w:tc>
          <w:tcPr>
            <w:tcW w:w="2977" w:type="dxa"/>
            <w:shd w:val="clear" w:color="auto" w:fill="auto"/>
          </w:tcPr>
          <w:p w14:paraId="71A3664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ROMANIA SRL</w:t>
            </w:r>
          </w:p>
        </w:tc>
        <w:tc>
          <w:tcPr>
            <w:tcW w:w="2977" w:type="dxa"/>
            <w:shd w:val="clear" w:color="auto" w:fill="auto"/>
          </w:tcPr>
          <w:p w14:paraId="24968A5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РОМАНИЯ СРЛ</w:t>
            </w:r>
          </w:p>
        </w:tc>
        <w:tc>
          <w:tcPr>
            <w:tcW w:w="960" w:type="dxa"/>
            <w:shd w:val="clear" w:color="auto" w:fill="auto"/>
          </w:tcPr>
          <w:p w14:paraId="3E4593B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Румыния</w:t>
            </w:r>
          </w:p>
        </w:tc>
        <w:tc>
          <w:tcPr>
            <w:tcW w:w="1869" w:type="dxa"/>
            <w:shd w:val="clear" w:color="auto" w:fill="auto"/>
          </w:tcPr>
          <w:p w14:paraId="0E403C6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873C02A" w14:textId="77777777" w:rsidTr="006C3E5A">
        <w:tc>
          <w:tcPr>
            <w:tcW w:w="562" w:type="dxa"/>
            <w:shd w:val="clear" w:color="auto" w:fill="auto"/>
          </w:tcPr>
          <w:p w14:paraId="083ED30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31</w:t>
            </w:r>
          </w:p>
        </w:tc>
        <w:tc>
          <w:tcPr>
            <w:tcW w:w="2977" w:type="dxa"/>
            <w:shd w:val="clear" w:color="auto" w:fill="auto"/>
          </w:tcPr>
          <w:p w14:paraId="6D328CA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EUROPOL GAZ S.A.</w:t>
            </w:r>
          </w:p>
        </w:tc>
        <w:tc>
          <w:tcPr>
            <w:tcW w:w="2977" w:type="dxa"/>
            <w:shd w:val="clear" w:color="auto" w:fill="auto"/>
          </w:tcPr>
          <w:p w14:paraId="4749FB9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eastAsia="en-US" w:bidi="ar-SA"/>
              </w:rPr>
              <w:t>АО ЕВРОПОЛ ГАЗ</w:t>
            </w:r>
          </w:p>
        </w:tc>
        <w:tc>
          <w:tcPr>
            <w:tcW w:w="960" w:type="dxa"/>
            <w:shd w:val="clear" w:color="auto" w:fill="auto"/>
          </w:tcPr>
          <w:p w14:paraId="7C44C5E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Польша</w:t>
            </w:r>
          </w:p>
        </w:tc>
        <w:tc>
          <w:tcPr>
            <w:tcW w:w="1869" w:type="dxa"/>
            <w:shd w:val="clear" w:color="auto" w:fill="auto"/>
          </w:tcPr>
          <w:p w14:paraId="75696C7C" w14:textId="77777777" w:rsidR="00A37994" w:rsidRPr="00A37994" w:rsidRDefault="00A37994" w:rsidP="00A37994">
            <w:pPr>
              <w:widowControl/>
              <w:suppressAutoHyphens w:val="0"/>
              <w:rPr>
                <w:rFonts w:eastAsia="Calibri" w:cs="Times New Roman"/>
                <w:kern w:val="0"/>
                <w:sz w:val="20"/>
                <w:szCs w:val="20"/>
                <w:lang w:eastAsia="en-US" w:bidi="ar-SA"/>
              </w:rPr>
            </w:pPr>
          </w:p>
        </w:tc>
      </w:tr>
    </w:tbl>
    <w:p w14:paraId="3B9FF37C" w14:textId="77777777" w:rsidR="00A37994" w:rsidRPr="00A37994" w:rsidRDefault="00A37994" w:rsidP="00A37994">
      <w:pPr>
        <w:widowControl/>
        <w:suppressAutoHyphens w:val="0"/>
        <w:jc w:val="center"/>
        <w:rPr>
          <w:rFonts w:eastAsia="Times New Roman" w:cs="Times New Roman"/>
          <w:b/>
          <w:kern w:val="0"/>
          <w:lang w:eastAsia="en-US" w:bidi="ar-SA"/>
        </w:rPr>
      </w:pPr>
    </w:p>
    <w:p w14:paraId="024CA8ED" w14:textId="77777777" w:rsidR="00A37994" w:rsidRPr="00A37994" w:rsidRDefault="00A37994" w:rsidP="00A37994">
      <w:pPr>
        <w:widowControl/>
        <w:suppressAutoHyphens w:val="0"/>
        <w:jc w:val="both"/>
        <w:rPr>
          <w:rFonts w:eastAsia="Times New Roman" w:cs="Times New Roman"/>
          <w:kern w:val="0"/>
          <w:lang w:eastAsia="en-US" w:bidi="ar-SA"/>
        </w:rPr>
      </w:pPr>
    </w:p>
    <w:p w14:paraId="51F94D82" w14:textId="77777777" w:rsidR="00A37994" w:rsidRPr="00A37994" w:rsidRDefault="00A37994" w:rsidP="00A37994">
      <w:pPr>
        <w:widowControl/>
        <w:suppressAutoHyphens w:val="0"/>
        <w:spacing w:after="160" w:line="259" w:lineRule="auto"/>
        <w:rPr>
          <w:rFonts w:eastAsia="Times New Roman" w:cs="Times New Roman"/>
          <w:kern w:val="0"/>
          <w:szCs w:val="22"/>
          <w:lang w:eastAsia="en-US" w:bidi="ar-SA"/>
        </w:rPr>
      </w:pPr>
    </w:p>
    <w:p w14:paraId="641F6405" w14:textId="77777777" w:rsidR="00A37994" w:rsidRPr="00A37994" w:rsidRDefault="00A37994" w:rsidP="00A37994">
      <w:pPr>
        <w:widowControl/>
        <w:suppressAutoHyphens w:val="0"/>
        <w:jc w:val="both"/>
        <w:rPr>
          <w:rFonts w:eastAsia="Times New Roman" w:cs="Times New Roman"/>
          <w:kern w:val="0"/>
          <w:lang w:eastAsia="ru-RU" w:bidi="ar-SA"/>
        </w:rPr>
      </w:pPr>
    </w:p>
    <w:p w14:paraId="234D04F6" w14:textId="77777777" w:rsidR="00A37994" w:rsidRPr="00A37994" w:rsidRDefault="00A37994" w:rsidP="00A37994">
      <w:pPr>
        <w:widowControl/>
        <w:suppressAutoHyphens w:val="0"/>
        <w:rPr>
          <w:rFonts w:eastAsia="Times New Roman" w:cs="Times New Roman"/>
          <w:kern w:val="0"/>
          <w:lang w:eastAsia="ru-RU" w:bidi="ar-SA"/>
        </w:rPr>
      </w:pPr>
    </w:p>
    <w:p w14:paraId="5CC40F7B" w14:textId="77777777" w:rsidR="0057358A" w:rsidRPr="00D93F46" w:rsidRDefault="0057358A"/>
    <w:sectPr w:rsidR="0057358A" w:rsidRPr="00D93F46" w:rsidSect="006C3E5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2DAF" w14:textId="77777777" w:rsidR="00086F97" w:rsidRDefault="00086F97">
      <w:r>
        <w:separator/>
      </w:r>
    </w:p>
  </w:endnote>
  <w:endnote w:type="continuationSeparator" w:id="0">
    <w:p w14:paraId="1A352648" w14:textId="77777777" w:rsidR="00086F97" w:rsidRDefault="0008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2D1C6" w14:textId="77777777" w:rsidR="00086F97" w:rsidRDefault="00086F97">
      <w:r>
        <w:separator/>
      </w:r>
    </w:p>
  </w:footnote>
  <w:footnote w:type="continuationSeparator" w:id="0">
    <w:p w14:paraId="3C26909D" w14:textId="77777777" w:rsidR="00086F97" w:rsidRDefault="00086F97">
      <w:r>
        <w:continuationSeparator/>
      </w:r>
    </w:p>
  </w:footnote>
  <w:footnote w:id="1">
    <w:p w14:paraId="6B984078" w14:textId="77777777" w:rsidR="00E56F0E" w:rsidRPr="00F44A1F" w:rsidRDefault="00E56F0E" w:rsidP="00E56F0E">
      <w:pPr>
        <w:pStyle w:val="aa"/>
        <w:rPr>
          <w:rFonts w:cs="Times New Roman"/>
          <w:color w:val="000000"/>
        </w:rPr>
      </w:pPr>
      <w:r w:rsidRPr="00F44A1F">
        <w:rPr>
          <w:color w:val="000000"/>
          <w:vertAlign w:val="superscript"/>
        </w:rPr>
        <w:footnoteRef/>
      </w:r>
      <w:r w:rsidRPr="00F44A1F">
        <w:rPr>
          <w:rFonts w:cs="Times New Roman"/>
          <w:color w:val="000000"/>
        </w:rPr>
        <w:t xml:space="preserve"> Термин изменяется в зависимости от организационно-правовой формы.</w:t>
      </w:r>
    </w:p>
  </w:footnote>
  <w:footnote w:id="2">
    <w:p w14:paraId="4AEE2E89" w14:textId="77777777" w:rsidR="00E56F0E" w:rsidRPr="00F44A1F" w:rsidRDefault="00E56F0E" w:rsidP="00E56F0E">
      <w:pPr>
        <w:pStyle w:val="aa"/>
        <w:jc w:val="both"/>
        <w:rPr>
          <w:rFonts w:cs="Times New Roman"/>
          <w:color w:val="000000"/>
        </w:rPr>
      </w:pPr>
      <w:r w:rsidRPr="00F44A1F">
        <w:rPr>
          <w:rFonts w:cs="Times New Roman"/>
          <w:color w:val="000000"/>
          <w:vertAlign w:val="superscript"/>
        </w:rPr>
        <w:footnoteRef/>
      </w:r>
      <w:r w:rsidRPr="00F44A1F">
        <w:rPr>
          <w:rFonts w:cs="Times New Roman"/>
          <w:color w:val="000000"/>
        </w:rPr>
        <w:t xml:space="preserve">  Ненужное зачеркнуть.</w:t>
      </w:r>
    </w:p>
  </w:footnote>
  <w:footnote w:id="3">
    <w:p w14:paraId="2E7C09D3" w14:textId="77777777" w:rsidR="00E56F0E" w:rsidRDefault="00E56F0E" w:rsidP="00E56F0E">
      <w:pPr>
        <w:pStyle w:val="aa"/>
        <w:jc w:val="both"/>
        <w:rPr>
          <w:rFonts w:cs="Times New Roman"/>
        </w:rPr>
      </w:pPr>
      <w:r>
        <w:rPr>
          <w:rStyle w:val="ac"/>
        </w:rPr>
        <w:footnoteRef/>
      </w:r>
      <w:r>
        <w:t xml:space="preserve"> </w:t>
      </w:r>
      <w:r>
        <w:rPr>
          <w:rFonts w:cs="Times New Roman"/>
        </w:rPr>
        <w:t>Под Госучастником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6791A523" w14:textId="77777777" w:rsidR="00E56F0E" w:rsidRDefault="00E56F0E" w:rsidP="00E56F0E">
      <w:pPr>
        <w:pStyle w:val="aa"/>
        <w:rPr>
          <w:rFonts w:cs="Times New Roman"/>
        </w:rPr>
      </w:pPr>
      <w:r>
        <w:rPr>
          <w:rStyle w:val="ac"/>
        </w:rPr>
        <w:footnoteRef/>
      </w:r>
      <w:r>
        <w:t xml:space="preserve"> </w:t>
      </w:r>
      <w:r>
        <w:rPr>
          <w:rFonts w:cs="Times New Roman"/>
        </w:rPr>
        <w:t>В отношении Госучастника заполняются 1, 3, 4 столбцы таблицы.</w:t>
      </w:r>
    </w:p>
  </w:footnote>
  <w:footnote w:id="5">
    <w:p w14:paraId="5979267A" w14:textId="77777777" w:rsidR="00E56F0E" w:rsidRDefault="00E56F0E" w:rsidP="00E56F0E">
      <w:pPr>
        <w:pStyle w:val="aa"/>
      </w:pPr>
      <w:r>
        <w:rPr>
          <w:rStyle w:val="ac"/>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C78C" w14:textId="77777777" w:rsidR="00F44827" w:rsidRPr="00603CB3" w:rsidRDefault="00F44827" w:rsidP="00F44827">
    <w:pPr>
      <w:pStyle w:val="a8"/>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9"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441100637">
    <w:abstractNumId w:val="5"/>
  </w:num>
  <w:num w:numId="2" w16cid:durableId="285086865">
    <w:abstractNumId w:val="2"/>
  </w:num>
  <w:num w:numId="3" w16cid:durableId="808206003">
    <w:abstractNumId w:val="8"/>
  </w:num>
  <w:num w:numId="4" w16cid:durableId="394668093">
    <w:abstractNumId w:val="2"/>
  </w:num>
  <w:num w:numId="5" w16cid:durableId="1502744361">
    <w:abstractNumId w:val="3"/>
  </w:num>
  <w:num w:numId="6" w16cid:durableId="1026712136">
    <w:abstractNumId w:val="6"/>
  </w:num>
  <w:num w:numId="7" w16cid:durableId="973484238">
    <w:abstractNumId w:val="0"/>
  </w:num>
  <w:num w:numId="8" w16cid:durableId="334187293">
    <w:abstractNumId w:val="12"/>
  </w:num>
  <w:num w:numId="9" w16cid:durableId="1480802133">
    <w:abstractNumId w:val="4"/>
  </w:num>
  <w:num w:numId="10" w16cid:durableId="1944878624">
    <w:abstractNumId w:val="10"/>
  </w:num>
  <w:num w:numId="11" w16cid:durableId="19795326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3045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8478697">
    <w:abstractNumId w:val="9"/>
  </w:num>
  <w:num w:numId="14" w16cid:durableId="17135323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A"/>
    <w:rsid w:val="000044E1"/>
    <w:rsid w:val="00005E82"/>
    <w:rsid w:val="00013427"/>
    <w:rsid w:val="00015036"/>
    <w:rsid w:val="000250E2"/>
    <w:rsid w:val="00035AFD"/>
    <w:rsid w:val="00036705"/>
    <w:rsid w:val="00040673"/>
    <w:rsid w:val="00040741"/>
    <w:rsid w:val="00041CB7"/>
    <w:rsid w:val="0004246F"/>
    <w:rsid w:val="00043F9D"/>
    <w:rsid w:val="000463EC"/>
    <w:rsid w:val="0006389C"/>
    <w:rsid w:val="00066E1E"/>
    <w:rsid w:val="00086A63"/>
    <w:rsid w:val="00086F97"/>
    <w:rsid w:val="00091BFE"/>
    <w:rsid w:val="000A258B"/>
    <w:rsid w:val="000B3808"/>
    <w:rsid w:val="000B60A3"/>
    <w:rsid w:val="000C40EB"/>
    <w:rsid w:val="000D4BC3"/>
    <w:rsid w:val="000D5856"/>
    <w:rsid w:val="000D64A9"/>
    <w:rsid w:val="000E772C"/>
    <w:rsid w:val="000F42B0"/>
    <w:rsid w:val="000F5655"/>
    <w:rsid w:val="000F6ED9"/>
    <w:rsid w:val="000F6FBD"/>
    <w:rsid w:val="00100EE3"/>
    <w:rsid w:val="00111B46"/>
    <w:rsid w:val="00111BE0"/>
    <w:rsid w:val="00117E2A"/>
    <w:rsid w:val="00123A94"/>
    <w:rsid w:val="00125CC6"/>
    <w:rsid w:val="00125D40"/>
    <w:rsid w:val="00131AA3"/>
    <w:rsid w:val="00141392"/>
    <w:rsid w:val="001424C4"/>
    <w:rsid w:val="00143C0F"/>
    <w:rsid w:val="00143F40"/>
    <w:rsid w:val="00146FBB"/>
    <w:rsid w:val="00151246"/>
    <w:rsid w:val="00151F79"/>
    <w:rsid w:val="00152FAE"/>
    <w:rsid w:val="00162502"/>
    <w:rsid w:val="00162B7A"/>
    <w:rsid w:val="00171E3E"/>
    <w:rsid w:val="0017255A"/>
    <w:rsid w:val="001725DA"/>
    <w:rsid w:val="00183028"/>
    <w:rsid w:val="0019338D"/>
    <w:rsid w:val="001A68E4"/>
    <w:rsid w:val="001A69E2"/>
    <w:rsid w:val="001B6030"/>
    <w:rsid w:val="001B618B"/>
    <w:rsid w:val="001B6FD6"/>
    <w:rsid w:val="001C283C"/>
    <w:rsid w:val="001C325E"/>
    <w:rsid w:val="001C7F69"/>
    <w:rsid w:val="001D2A9A"/>
    <w:rsid w:val="001D4281"/>
    <w:rsid w:val="001F2A9F"/>
    <w:rsid w:val="001F7031"/>
    <w:rsid w:val="00210CB2"/>
    <w:rsid w:val="00213913"/>
    <w:rsid w:val="00217948"/>
    <w:rsid w:val="00226479"/>
    <w:rsid w:val="002354EC"/>
    <w:rsid w:val="0024327E"/>
    <w:rsid w:val="0024384B"/>
    <w:rsid w:val="00246050"/>
    <w:rsid w:val="00250160"/>
    <w:rsid w:val="00252EC4"/>
    <w:rsid w:val="002570BA"/>
    <w:rsid w:val="0026679F"/>
    <w:rsid w:val="00273D10"/>
    <w:rsid w:val="00273D9F"/>
    <w:rsid w:val="002752C8"/>
    <w:rsid w:val="0027694B"/>
    <w:rsid w:val="00284EA7"/>
    <w:rsid w:val="00287524"/>
    <w:rsid w:val="002928B5"/>
    <w:rsid w:val="002940C9"/>
    <w:rsid w:val="002A1A13"/>
    <w:rsid w:val="002B1747"/>
    <w:rsid w:val="002B764C"/>
    <w:rsid w:val="002C13DB"/>
    <w:rsid w:val="002C1F36"/>
    <w:rsid w:val="002C3615"/>
    <w:rsid w:val="002C38D3"/>
    <w:rsid w:val="002C611C"/>
    <w:rsid w:val="002C76EB"/>
    <w:rsid w:val="002D5CD9"/>
    <w:rsid w:val="002D7FD3"/>
    <w:rsid w:val="002E05C0"/>
    <w:rsid w:val="002E25B5"/>
    <w:rsid w:val="002E5E8D"/>
    <w:rsid w:val="002F0E1B"/>
    <w:rsid w:val="002F58DE"/>
    <w:rsid w:val="00304350"/>
    <w:rsid w:val="0031236A"/>
    <w:rsid w:val="00326AC5"/>
    <w:rsid w:val="003306CD"/>
    <w:rsid w:val="00335C25"/>
    <w:rsid w:val="0034116F"/>
    <w:rsid w:val="003469C2"/>
    <w:rsid w:val="00346B6A"/>
    <w:rsid w:val="00362359"/>
    <w:rsid w:val="00367865"/>
    <w:rsid w:val="003709E6"/>
    <w:rsid w:val="003746D4"/>
    <w:rsid w:val="003A0017"/>
    <w:rsid w:val="003C2371"/>
    <w:rsid w:val="003C5AB8"/>
    <w:rsid w:val="003C68E5"/>
    <w:rsid w:val="003C68F3"/>
    <w:rsid w:val="003E1126"/>
    <w:rsid w:val="003E55C4"/>
    <w:rsid w:val="003F1293"/>
    <w:rsid w:val="003F59E1"/>
    <w:rsid w:val="00415E88"/>
    <w:rsid w:val="00416152"/>
    <w:rsid w:val="00417543"/>
    <w:rsid w:val="00417676"/>
    <w:rsid w:val="0042698C"/>
    <w:rsid w:val="00432AC1"/>
    <w:rsid w:val="00436935"/>
    <w:rsid w:val="004375AF"/>
    <w:rsid w:val="0044233F"/>
    <w:rsid w:val="0044296C"/>
    <w:rsid w:val="00443824"/>
    <w:rsid w:val="004508A1"/>
    <w:rsid w:val="00451F50"/>
    <w:rsid w:val="004701E0"/>
    <w:rsid w:val="0047134A"/>
    <w:rsid w:val="0047292F"/>
    <w:rsid w:val="004732E3"/>
    <w:rsid w:val="00475B4E"/>
    <w:rsid w:val="00476C4E"/>
    <w:rsid w:val="00481C3D"/>
    <w:rsid w:val="00484544"/>
    <w:rsid w:val="00486689"/>
    <w:rsid w:val="004871A7"/>
    <w:rsid w:val="00487DA4"/>
    <w:rsid w:val="004A1F71"/>
    <w:rsid w:val="004A73A0"/>
    <w:rsid w:val="004B0DEE"/>
    <w:rsid w:val="004B3946"/>
    <w:rsid w:val="004B4091"/>
    <w:rsid w:val="004B79FA"/>
    <w:rsid w:val="004C3836"/>
    <w:rsid w:val="004C4F48"/>
    <w:rsid w:val="004C60A5"/>
    <w:rsid w:val="004C6F24"/>
    <w:rsid w:val="004D1868"/>
    <w:rsid w:val="004E0A98"/>
    <w:rsid w:val="004E3518"/>
    <w:rsid w:val="004E7C69"/>
    <w:rsid w:val="004F055E"/>
    <w:rsid w:val="004F0B56"/>
    <w:rsid w:val="004F4927"/>
    <w:rsid w:val="004F671F"/>
    <w:rsid w:val="004F7297"/>
    <w:rsid w:val="00500E32"/>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63913"/>
    <w:rsid w:val="005653EE"/>
    <w:rsid w:val="00566A2B"/>
    <w:rsid w:val="00570621"/>
    <w:rsid w:val="0057181C"/>
    <w:rsid w:val="005734E1"/>
    <w:rsid w:val="0057358A"/>
    <w:rsid w:val="005767C5"/>
    <w:rsid w:val="005833D8"/>
    <w:rsid w:val="0058632B"/>
    <w:rsid w:val="00595CE2"/>
    <w:rsid w:val="00595F44"/>
    <w:rsid w:val="005A0DF8"/>
    <w:rsid w:val="005A1FEA"/>
    <w:rsid w:val="005A2CD3"/>
    <w:rsid w:val="005B267E"/>
    <w:rsid w:val="005B5CAE"/>
    <w:rsid w:val="005C2845"/>
    <w:rsid w:val="005C333E"/>
    <w:rsid w:val="005C73B8"/>
    <w:rsid w:val="005D08A9"/>
    <w:rsid w:val="005D3132"/>
    <w:rsid w:val="005D3636"/>
    <w:rsid w:val="005D4ECB"/>
    <w:rsid w:val="005E23C2"/>
    <w:rsid w:val="005E3E0F"/>
    <w:rsid w:val="005E5191"/>
    <w:rsid w:val="005E6AFD"/>
    <w:rsid w:val="005F162F"/>
    <w:rsid w:val="005F630C"/>
    <w:rsid w:val="005F65DA"/>
    <w:rsid w:val="0060451D"/>
    <w:rsid w:val="0060453F"/>
    <w:rsid w:val="0060532F"/>
    <w:rsid w:val="0061127B"/>
    <w:rsid w:val="006140E0"/>
    <w:rsid w:val="00614E34"/>
    <w:rsid w:val="006233F2"/>
    <w:rsid w:val="006375D5"/>
    <w:rsid w:val="0064598A"/>
    <w:rsid w:val="00645E00"/>
    <w:rsid w:val="00647D0D"/>
    <w:rsid w:val="006715BD"/>
    <w:rsid w:val="00674574"/>
    <w:rsid w:val="00680070"/>
    <w:rsid w:val="00685725"/>
    <w:rsid w:val="006929F1"/>
    <w:rsid w:val="006979D5"/>
    <w:rsid w:val="006A0692"/>
    <w:rsid w:val="006A2EDB"/>
    <w:rsid w:val="006B777D"/>
    <w:rsid w:val="006C05D8"/>
    <w:rsid w:val="006C2CFB"/>
    <w:rsid w:val="006C3E5A"/>
    <w:rsid w:val="006C63EE"/>
    <w:rsid w:val="006D15DE"/>
    <w:rsid w:val="006D38AC"/>
    <w:rsid w:val="006D403D"/>
    <w:rsid w:val="006E4594"/>
    <w:rsid w:val="006E631F"/>
    <w:rsid w:val="007101B1"/>
    <w:rsid w:val="0071549A"/>
    <w:rsid w:val="00716A26"/>
    <w:rsid w:val="0072201D"/>
    <w:rsid w:val="00723EF7"/>
    <w:rsid w:val="00724173"/>
    <w:rsid w:val="0072643E"/>
    <w:rsid w:val="00726A0D"/>
    <w:rsid w:val="0073169B"/>
    <w:rsid w:val="00733FEF"/>
    <w:rsid w:val="007406F6"/>
    <w:rsid w:val="007434C2"/>
    <w:rsid w:val="00743954"/>
    <w:rsid w:val="0074723B"/>
    <w:rsid w:val="007538EF"/>
    <w:rsid w:val="00755DD1"/>
    <w:rsid w:val="00761DCA"/>
    <w:rsid w:val="007645C8"/>
    <w:rsid w:val="00765149"/>
    <w:rsid w:val="007664A0"/>
    <w:rsid w:val="00766683"/>
    <w:rsid w:val="007716C1"/>
    <w:rsid w:val="00774377"/>
    <w:rsid w:val="00783A42"/>
    <w:rsid w:val="00784295"/>
    <w:rsid w:val="00785476"/>
    <w:rsid w:val="00786870"/>
    <w:rsid w:val="0079523C"/>
    <w:rsid w:val="007A2A92"/>
    <w:rsid w:val="007A2CA5"/>
    <w:rsid w:val="007A4147"/>
    <w:rsid w:val="007A6FFE"/>
    <w:rsid w:val="007B287A"/>
    <w:rsid w:val="007B33BE"/>
    <w:rsid w:val="007B6741"/>
    <w:rsid w:val="007B6C56"/>
    <w:rsid w:val="007D18B1"/>
    <w:rsid w:val="007D5DD1"/>
    <w:rsid w:val="007D61BD"/>
    <w:rsid w:val="007E349E"/>
    <w:rsid w:val="007E68D7"/>
    <w:rsid w:val="007F074D"/>
    <w:rsid w:val="007F4B92"/>
    <w:rsid w:val="007F5E73"/>
    <w:rsid w:val="007F6F4E"/>
    <w:rsid w:val="008004D2"/>
    <w:rsid w:val="008071CB"/>
    <w:rsid w:val="00820454"/>
    <w:rsid w:val="008208EC"/>
    <w:rsid w:val="00821814"/>
    <w:rsid w:val="00826434"/>
    <w:rsid w:val="00835B46"/>
    <w:rsid w:val="008367AE"/>
    <w:rsid w:val="00841610"/>
    <w:rsid w:val="00841CE4"/>
    <w:rsid w:val="00845341"/>
    <w:rsid w:val="00845B14"/>
    <w:rsid w:val="00855933"/>
    <w:rsid w:val="00865A5D"/>
    <w:rsid w:val="00870FBD"/>
    <w:rsid w:val="008755E3"/>
    <w:rsid w:val="008A15D2"/>
    <w:rsid w:val="008A4537"/>
    <w:rsid w:val="008A5EDF"/>
    <w:rsid w:val="008B19BF"/>
    <w:rsid w:val="008B6F97"/>
    <w:rsid w:val="008C3578"/>
    <w:rsid w:val="008C5DC3"/>
    <w:rsid w:val="008D1AEC"/>
    <w:rsid w:val="008E083D"/>
    <w:rsid w:val="009016ED"/>
    <w:rsid w:val="00906E2C"/>
    <w:rsid w:val="00910F62"/>
    <w:rsid w:val="009220A5"/>
    <w:rsid w:val="00922641"/>
    <w:rsid w:val="00936A35"/>
    <w:rsid w:val="00941299"/>
    <w:rsid w:val="00943F92"/>
    <w:rsid w:val="00957B0E"/>
    <w:rsid w:val="009605C8"/>
    <w:rsid w:val="009617A2"/>
    <w:rsid w:val="009617E2"/>
    <w:rsid w:val="0096296C"/>
    <w:rsid w:val="0097277B"/>
    <w:rsid w:val="00974144"/>
    <w:rsid w:val="00974F95"/>
    <w:rsid w:val="00980C04"/>
    <w:rsid w:val="00985895"/>
    <w:rsid w:val="00991924"/>
    <w:rsid w:val="009A352B"/>
    <w:rsid w:val="009A646E"/>
    <w:rsid w:val="009B1C21"/>
    <w:rsid w:val="009B439B"/>
    <w:rsid w:val="009B6889"/>
    <w:rsid w:val="009C0E6C"/>
    <w:rsid w:val="009C0F8A"/>
    <w:rsid w:val="009C5E7A"/>
    <w:rsid w:val="009D31D7"/>
    <w:rsid w:val="009D4B06"/>
    <w:rsid w:val="009E206A"/>
    <w:rsid w:val="009E78FB"/>
    <w:rsid w:val="009F3EBE"/>
    <w:rsid w:val="009F6FEC"/>
    <w:rsid w:val="009F71F4"/>
    <w:rsid w:val="00A00D7B"/>
    <w:rsid w:val="00A0543A"/>
    <w:rsid w:val="00A11F1C"/>
    <w:rsid w:val="00A154B0"/>
    <w:rsid w:val="00A17912"/>
    <w:rsid w:val="00A21172"/>
    <w:rsid w:val="00A37994"/>
    <w:rsid w:val="00A37A26"/>
    <w:rsid w:val="00A42974"/>
    <w:rsid w:val="00A4402B"/>
    <w:rsid w:val="00A44576"/>
    <w:rsid w:val="00A44BF4"/>
    <w:rsid w:val="00A45818"/>
    <w:rsid w:val="00A546F7"/>
    <w:rsid w:val="00A62EB9"/>
    <w:rsid w:val="00A644EB"/>
    <w:rsid w:val="00A666AB"/>
    <w:rsid w:val="00A708C8"/>
    <w:rsid w:val="00A75140"/>
    <w:rsid w:val="00A75D6A"/>
    <w:rsid w:val="00A81C1C"/>
    <w:rsid w:val="00A85251"/>
    <w:rsid w:val="00A873DA"/>
    <w:rsid w:val="00A87480"/>
    <w:rsid w:val="00A957FB"/>
    <w:rsid w:val="00AA3A8D"/>
    <w:rsid w:val="00AA558E"/>
    <w:rsid w:val="00AA7B0D"/>
    <w:rsid w:val="00AB0B80"/>
    <w:rsid w:val="00AB3EBA"/>
    <w:rsid w:val="00AB527C"/>
    <w:rsid w:val="00AB5899"/>
    <w:rsid w:val="00AC2FD2"/>
    <w:rsid w:val="00AC52BA"/>
    <w:rsid w:val="00AD236A"/>
    <w:rsid w:val="00AD6D4C"/>
    <w:rsid w:val="00AD7C27"/>
    <w:rsid w:val="00AE117F"/>
    <w:rsid w:val="00AE1F81"/>
    <w:rsid w:val="00AE25F8"/>
    <w:rsid w:val="00AE3327"/>
    <w:rsid w:val="00B0004F"/>
    <w:rsid w:val="00B03AD2"/>
    <w:rsid w:val="00B06987"/>
    <w:rsid w:val="00B145BD"/>
    <w:rsid w:val="00B14E74"/>
    <w:rsid w:val="00B16B6D"/>
    <w:rsid w:val="00B26E1B"/>
    <w:rsid w:val="00B303F6"/>
    <w:rsid w:val="00B32745"/>
    <w:rsid w:val="00B338F9"/>
    <w:rsid w:val="00B36262"/>
    <w:rsid w:val="00B379CB"/>
    <w:rsid w:val="00B42DE5"/>
    <w:rsid w:val="00B44214"/>
    <w:rsid w:val="00B4491D"/>
    <w:rsid w:val="00B46A9C"/>
    <w:rsid w:val="00B474E4"/>
    <w:rsid w:val="00B51D3B"/>
    <w:rsid w:val="00B5675C"/>
    <w:rsid w:val="00B66F4B"/>
    <w:rsid w:val="00B725A6"/>
    <w:rsid w:val="00B74A35"/>
    <w:rsid w:val="00B80B35"/>
    <w:rsid w:val="00B910E0"/>
    <w:rsid w:val="00B970C2"/>
    <w:rsid w:val="00B97B8E"/>
    <w:rsid w:val="00BA2723"/>
    <w:rsid w:val="00BA2963"/>
    <w:rsid w:val="00BA2D81"/>
    <w:rsid w:val="00BA444A"/>
    <w:rsid w:val="00BA7DB8"/>
    <w:rsid w:val="00BB2789"/>
    <w:rsid w:val="00BB4112"/>
    <w:rsid w:val="00BB4A8A"/>
    <w:rsid w:val="00BD4607"/>
    <w:rsid w:val="00BD5E94"/>
    <w:rsid w:val="00BD6C14"/>
    <w:rsid w:val="00BE019B"/>
    <w:rsid w:val="00BE316B"/>
    <w:rsid w:val="00BE4017"/>
    <w:rsid w:val="00BE78B0"/>
    <w:rsid w:val="00BF1FDF"/>
    <w:rsid w:val="00BF40C0"/>
    <w:rsid w:val="00BF6B73"/>
    <w:rsid w:val="00BF7D89"/>
    <w:rsid w:val="00C00FE6"/>
    <w:rsid w:val="00C132FB"/>
    <w:rsid w:val="00C42A2E"/>
    <w:rsid w:val="00C43823"/>
    <w:rsid w:val="00C452C8"/>
    <w:rsid w:val="00C45E46"/>
    <w:rsid w:val="00C5035E"/>
    <w:rsid w:val="00C515F6"/>
    <w:rsid w:val="00C55790"/>
    <w:rsid w:val="00C65481"/>
    <w:rsid w:val="00C66BD6"/>
    <w:rsid w:val="00C704B4"/>
    <w:rsid w:val="00C84D49"/>
    <w:rsid w:val="00C90D83"/>
    <w:rsid w:val="00C93759"/>
    <w:rsid w:val="00C97299"/>
    <w:rsid w:val="00CA733C"/>
    <w:rsid w:val="00CA78BA"/>
    <w:rsid w:val="00CB1DF0"/>
    <w:rsid w:val="00CB5AF7"/>
    <w:rsid w:val="00CC14B1"/>
    <w:rsid w:val="00CD04E4"/>
    <w:rsid w:val="00CD73C5"/>
    <w:rsid w:val="00CF1853"/>
    <w:rsid w:val="00D02676"/>
    <w:rsid w:val="00D03C6C"/>
    <w:rsid w:val="00D06522"/>
    <w:rsid w:val="00D079BC"/>
    <w:rsid w:val="00D12C7E"/>
    <w:rsid w:val="00D138DB"/>
    <w:rsid w:val="00D1411D"/>
    <w:rsid w:val="00D14E84"/>
    <w:rsid w:val="00D15EEC"/>
    <w:rsid w:val="00D20BA0"/>
    <w:rsid w:val="00D213D8"/>
    <w:rsid w:val="00D228DD"/>
    <w:rsid w:val="00D24E7B"/>
    <w:rsid w:val="00D251D7"/>
    <w:rsid w:val="00D40728"/>
    <w:rsid w:val="00D421AC"/>
    <w:rsid w:val="00D560AF"/>
    <w:rsid w:val="00D667D7"/>
    <w:rsid w:val="00D706B9"/>
    <w:rsid w:val="00D74E09"/>
    <w:rsid w:val="00D87944"/>
    <w:rsid w:val="00D93EBC"/>
    <w:rsid w:val="00D93F46"/>
    <w:rsid w:val="00D95948"/>
    <w:rsid w:val="00DA4738"/>
    <w:rsid w:val="00DB6FA3"/>
    <w:rsid w:val="00DC14CF"/>
    <w:rsid w:val="00DC1BB9"/>
    <w:rsid w:val="00DC275E"/>
    <w:rsid w:val="00DC4A62"/>
    <w:rsid w:val="00DC69F9"/>
    <w:rsid w:val="00DD42B2"/>
    <w:rsid w:val="00DD4FBB"/>
    <w:rsid w:val="00DE3FB7"/>
    <w:rsid w:val="00DE739C"/>
    <w:rsid w:val="00DE7F74"/>
    <w:rsid w:val="00DF5BFA"/>
    <w:rsid w:val="00E0222B"/>
    <w:rsid w:val="00E150AD"/>
    <w:rsid w:val="00E161A1"/>
    <w:rsid w:val="00E21482"/>
    <w:rsid w:val="00E23225"/>
    <w:rsid w:val="00E266A5"/>
    <w:rsid w:val="00E33E89"/>
    <w:rsid w:val="00E357A3"/>
    <w:rsid w:val="00E358AE"/>
    <w:rsid w:val="00E35C3E"/>
    <w:rsid w:val="00E36730"/>
    <w:rsid w:val="00E41B6C"/>
    <w:rsid w:val="00E43A70"/>
    <w:rsid w:val="00E45F21"/>
    <w:rsid w:val="00E46C49"/>
    <w:rsid w:val="00E470ED"/>
    <w:rsid w:val="00E5259B"/>
    <w:rsid w:val="00E534CE"/>
    <w:rsid w:val="00E55A2C"/>
    <w:rsid w:val="00E56F0E"/>
    <w:rsid w:val="00E60249"/>
    <w:rsid w:val="00E67441"/>
    <w:rsid w:val="00E67A5D"/>
    <w:rsid w:val="00E71446"/>
    <w:rsid w:val="00E72099"/>
    <w:rsid w:val="00E743FE"/>
    <w:rsid w:val="00E74758"/>
    <w:rsid w:val="00E84ECB"/>
    <w:rsid w:val="00E90FC8"/>
    <w:rsid w:val="00E971EE"/>
    <w:rsid w:val="00E975D2"/>
    <w:rsid w:val="00EB059A"/>
    <w:rsid w:val="00EB355D"/>
    <w:rsid w:val="00EC1DD7"/>
    <w:rsid w:val="00EC4181"/>
    <w:rsid w:val="00EC430A"/>
    <w:rsid w:val="00EC5940"/>
    <w:rsid w:val="00ED32CB"/>
    <w:rsid w:val="00ED5F1E"/>
    <w:rsid w:val="00EE048C"/>
    <w:rsid w:val="00EE2994"/>
    <w:rsid w:val="00EE3E4F"/>
    <w:rsid w:val="00EF6231"/>
    <w:rsid w:val="00F00816"/>
    <w:rsid w:val="00F03BE8"/>
    <w:rsid w:val="00F04202"/>
    <w:rsid w:val="00F05064"/>
    <w:rsid w:val="00F1133F"/>
    <w:rsid w:val="00F17206"/>
    <w:rsid w:val="00F173F5"/>
    <w:rsid w:val="00F26B99"/>
    <w:rsid w:val="00F30E9E"/>
    <w:rsid w:val="00F33C89"/>
    <w:rsid w:val="00F36537"/>
    <w:rsid w:val="00F44827"/>
    <w:rsid w:val="00F44A1F"/>
    <w:rsid w:val="00F46836"/>
    <w:rsid w:val="00F56CF0"/>
    <w:rsid w:val="00F66725"/>
    <w:rsid w:val="00F7722E"/>
    <w:rsid w:val="00F84D42"/>
    <w:rsid w:val="00F9019E"/>
    <w:rsid w:val="00FA3A22"/>
    <w:rsid w:val="00FB715F"/>
    <w:rsid w:val="00FC2252"/>
    <w:rsid w:val="00FD04D1"/>
    <w:rsid w:val="00FD23F7"/>
    <w:rsid w:val="00FD34B3"/>
    <w:rsid w:val="00FE0153"/>
    <w:rsid w:val="00FE2208"/>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C49A5"/>
  <w15:chartTrackingRefBased/>
  <w15:docId w15:val="{DDF9FC00-AAA3-422C-A616-DE538B1D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1C"/>
    <w:pPr>
      <w:widowControl w:val="0"/>
      <w:suppressAutoHyphens/>
    </w:pPr>
    <w:rPr>
      <w:rFonts w:ascii="Times New Roman" w:eastAsia="SimSun" w:hAnsi="Times New Roman" w:cs="Tahoma"/>
      <w:kern w:val="1"/>
      <w:sz w:val="24"/>
      <w:szCs w:val="24"/>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6">
    <w:name w:val="Hyperlink"/>
    <w:uiPriority w:val="99"/>
    <w:unhideWhenUsed/>
    <w:rsid w:val="009C0E6C"/>
    <w:rPr>
      <w:color w:val="0563C1"/>
      <w:u w:val="single"/>
    </w:rPr>
  </w:style>
  <w:style w:type="character" w:styleId="a7">
    <w:name w:val="Unresolved Mention"/>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9">
    <w:name w:val="Верхний колонтитул Знак"/>
    <w:basedOn w:val="a0"/>
    <w:link w:val="a8"/>
    <w:uiPriority w:val="99"/>
    <w:rsid w:val="00D93F46"/>
  </w:style>
  <w:style w:type="paragraph" w:styleId="aa">
    <w:name w:val="footnote text"/>
    <w:basedOn w:val="a"/>
    <w:link w:val="ab"/>
    <w:uiPriority w:val="99"/>
    <w:semiHidden/>
    <w:unhideWhenUsed/>
    <w:rsid w:val="00E56F0E"/>
    <w:rPr>
      <w:rFonts w:cs="Mangal"/>
      <w:kern w:val="2"/>
      <w:sz w:val="20"/>
      <w:szCs w:val="18"/>
    </w:rPr>
  </w:style>
  <w:style w:type="character" w:customStyle="1" w:styleId="ab">
    <w:name w:val="Текст сноски Знак"/>
    <w:link w:val="aa"/>
    <w:uiPriority w:val="99"/>
    <w:semiHidden/>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E56F0E"/>
    <w:rPr>
      <w:vertAlign w:val="superscript"/>
    </w:rPr>
  </w:style>
  <w:style w:type="table" w:styleId="ad">
    <w:name w:val="Table Grid"/>
    <w:basedOn w:val="a1"/>
    <w:uiPriority w:val="39"/>
    <w:rsid w:val="00E56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421AC"/>
    <w:pPr>
      <w:tabs>
        <w:tab w:val="center" w:pos="4677"/>
        <w:tab w:val="right" w:pos="9355"/>
      </w:tabs>
    </w:pPr>
    <w:rPr>
      <w:rFonts w:cs="Mangal"/>
      <w:szCs w:val="21"/>
    </w:rPr>
  </w:style>
  <w:style w:type="character" w:customStyle="1" w:styleId="af">
    <w:name w:val="Нижний колонтитул Знак"/>
    <w:link w:val="ae"/>
    <w:uiPriority w:val="99"/>
    <w:rsid w:val="00D421AC"/>
    <w:rPr>
      <w:rFonts w:ascii="Times New Roman" w:eastAsia="SimSun" w:hAnsi="Times New Roman" w:cs="Mangal"/>
      <w:kern w:val="1"/>
      <w:sz w:val="24"/>
      <w:szCs w:val="21"/>
      <w:lang w:eastAsia="hi-IN" w:bidi="hi-IN"/>
    </w:rPr>
  </w:style>
  <w:style w:type="paragraph" w:customStyle="1" w:styleId="af0">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s://sales.lot-online.ru/e-auction/media/reglament.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4421</Words>
  <Characters>25200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29562</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5</cp:revision>
  <cp:lastPrinted>2022-06-30T19:29:00Z</cp:lastPrinted>
  <dcterms:created xsi:type="dcterms:W3CDTF">2022-10-31T10:09:00Z</dcterms:created>
  <dcterms:modified xsi:type="dcterms:W3CDTF">2022-10-31T10:18:00Z</dcterms:modified>
</cp:coreProperties>
</file>