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7" w:rsidRPr="002211FB" w:rsidRDefault="00470DD0" w:rsidP="002211FB">
      <w:pPr>
        <w:spacing w:after="0" w:line="420" w:lineRule="atLeast"/>
        <w:ind w:firstLine="180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ДОГОВОР</w:t>
      </w:r>
      <w:r w:rsidR="003876D7" w:rsidRPr="002211F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О ВНЕСЕНИИ ЗАДАТКА ПРИ ПРОВЕДЕН</w:t>
      </w:r>
      <w:proofErr w:type="gramStart"/>
      <w:r w:rsidR="003876D7" w:rsidRPr="002211F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ИИ АУ</w:t>
      </w:r>
      <w:proofErr w:type="gramEnd"/>
      <w:r w:rsidR="003876D7" w:rsidRPr="002211F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КЦИОНА</w:t>
      </w:r>
    </w:p>
    <w:p w:rsidR="003876D7" w:rsidRDefault="005E6833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5E6833" w:rsidRPr="00712151" w:rsidRDefault="005E6833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76D7" w:rsidRPr="00712151" w:rsidRDefault="003876D7" w:rsidP="002211F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№ __</w:t>
      </w:r>
    </w:p>
    <w:p w:rsidR="003876D7" w:rsidRPr="00712151" w:rsidRDefault="003876D7" w:rsidP="002211F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задатка при проведен</w:t>
      </w:r>
      <w:proofErr w:type="gramStart"/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ау</w:t>
      </w:r>
      <w:proofErr w:type="gramEnd"/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кциона </w:t>
      </w:r>
    </w:p>
    <w:p w:rsidR="003876D7" w:rsidRPr="00712151" w:rsidRDefault="003876D7" w:rsidP="002211F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продаже имущества </w:t>
      </w:r>
      <w:r w:rsidR="005E6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должника </w:t>
      </w:r>
      <w:proofErr w:type="spellStart"/>
      <w:r w:rsidR="005E6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Каюмовой</w:t>
      </w:r>
      <w:proofErr w:type="spellEnd"/>
      <w:r w:rsidR="005E6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E6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Алфии</w:t>
      </w:r>
      <w:proofErr w:type="spellEnd"/>
      <w:r w:rsidR="005E6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E6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Музиповны</w:t>
      </w:r>
      <w:proofErr w:type="spellEnd"/>
    </w:p>
    <w:p w:rsidR="003876D7" w:rsidRPr="00712151" w:rsidRDefault="003876D7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76D7" w:rsidRPr="00712151" w:rsidRDefault="003876D7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Набережные Челны                           </w:t>
      </w:r>
      <w:r w:rsidR="005E6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«___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470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6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470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E6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:rsidR="003876D7" w:rsidRPr="00712151" w:rsidRDefault="005E6833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торгов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86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финансовый </w:t>
      </w:r>
      <w:r w:rsidRPr="00886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управляющий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адыков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Фалихович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51F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</w:t>
      </w:r>
      <w:r w:rsidRPr="0088651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Определения Арбитражного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суда Республики Татарстан от 30.01.2020</w:t>
      </w:r>
      <w:r w:rsidRPr="0088651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г., по делу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А65-34099/2017</w:t>
      </w:r>
      <w:r w:rsidR="00712151" w:rsidRPr="00712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</w:t>
      </w:r>
      <w:r w:rsidR="003876D7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_____________________________________________________________________________именуемый в дальнейшем «Претендент», с другой стороны, и именуемые в дальнейшем «Стороны», заключили настоящий договор о нижеследующем:</w:t>
      </w:r>
    </w:p>
    <w:p w:rsidR="00712151" w:rsidRPr="00712151" w:rsidRDefault="003876D7" w:rsidP="0071215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                     </w:t>
      </w:r>
      <w:r w:rsidR="005E6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712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Предмет договора</w:t>
      </w:r>
      <w:r w:rsidR="00712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внесении задатка </w:t>
      </w:r>
    </w:p>
    <w:p w:rsidR="005E6833" w:rsidRPr="005E6833" w:rsidRDefault="003876D7" w:rsidP="005E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1.1. </w:t>
      </w:r>
      <w:r w:rsidR="005E6833" w:rsidRPr="005E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Земельный участок, площадь 2 000 </w:t>
      </w:r>
      <w:proofErr w:type="spellStart"/>
      <w:r w:rsidR="005E6833" w:rsidRPr="005E6833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="005E6833" w:rsidRPr="005E6833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5E6833" w:rsidRPr="005E6833">
        <w:rPr>
          <w:rFonts w:ascii="Times New Roman" w:hAnsi="Times New Roman" w:cs="Times New Roman"/>
          <w:color w:val="000000" w:themeColor="text1"/>
          <w:sz w:val="24"/>
          <w:szCs w:val="24"/>
        </w:rPr>
        <w:t>,кадастровый</w:t>
      </w:r>
      <w:proofErr w:type="spellEnd"/>
      <w:r w:rsidR="005E6833" w:rsidRPr="005E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16:18:060201:531,</w:t>
      </w:r>
    </w:p>
    <w:p w:rsidR="003876D7" w:rsidRDefault="005E6833" w:rsidP="005E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33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земель: земли населенных пунктов, вид разрешенного использования: для ведения личного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подсобного хозяйства, расположенный по адресу: Россия, Республика Татарстан, </w:t>
      </w:r>
      <w:proofErr w:type="spellStart"/>
      <w:r w:rsidRPr="005E6833">
        <w:rPr>
          <w:rFonts w:ascii="Times New Roman" w:hAnsi="Times New Roman" w:cs="Times New Roman"/>
          <w:color w:val="000000" w:themeColor="text1"/>
          <w:sz w:val="24"/>
          <w:szCs w:val="24"/>
        </w:rPr>
        <w:t>Елабужский</w:t>
      </w:r>
      <w:proofErr w:type="spellEnd"/>
      <w:r w:rsidRPr="005E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6833">
        <w:rPr>
          <w:rFonts w:ascii="Times New Roman" w:hAnsi="Times New Roman" w:cs="Times New Roman"/>
          <w:color w:val="000000" w:themeColor="text1"/>
          <w:sz w:val="24"/>
          <w:szCs w:val="24"/>
        </w:rPr>
        <w:t>Бехтеревское</w:t>
      </w:r>
      <w:proofErr w:type="spellEnd"/>
      <w:r w:rsidRPr="005E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поселение, село Гари, </w:t>
      </w:r>
      <w:proofErr w:type="spellStart"/>
      <w:r w:rsidRPr="005E683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5E6833">
        <w:rPr>
          <w:rFonts w:ascii="Times New Roman" w:hAnsi="Times New Roman" w:cs="Times New Roman"/>
          <w:color w:val="000000" w:themeColor="text1"/>
          <w:sz w:val="24"/>
          <w:szCs w:val="24"/>
        </w:rPr>
        <w:t>/у 201/531.</w:t>
      </w:r>
      <w:r w:rsidR="009E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0C2CA6" w:rsidRPr="005E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размере</w:t>
      </w:r>
      <w:r w:rsidR="009E62B3" w:rsidRPr="009E62B3">
        <w:rPr>
          <w:rFonts w:ascii="Times New Roman" w:hAnsi="Times New Roman" w:cs="Times New Roman"/>
          <w:sz w:val="18"/>
          <w:szCs w:val="18"/>
        </w:rPr>
        <w:t xml:space="preserve"> </w:t>
      </w:r>
      <w:r w:rsidR="009E62B3" w:rsidRPr="009E62B3">
        <w:rPr>
          <w:rFonts w:ascii="Times New Roman" w:hAnsi="Times New Roman" w:cs="Times New Roman"/>
          <w:color w:val="000000" w:themeColor="text1"/>
          <w:sz w:val="24"/>
          <w:szCs w:val="24"/>
        </w:rPr>
        <w:t>212 000,</w:t>
      </w:r>
      <w:r w:rsidR="009E62B3">
        <w:rPr>
          <w:rFonts w:ascii="Times New Roman" w:hAnsi="Times New Roman" w:cs="Times New Roman"/>
          <w:sz w:val="18"/>
          <w:szCs w:val="18"/>
        </w:rPr>
        <w:t>00</w:t>
      </w:r>
      <w:r w:rsidR="000C2CA6" w:rsidRPr="005E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9E62B3" w:rsidRPr="009E62B3" w:rsidRDefault="009E62B3" w:rsidP="009E6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Земельный участок, площадь 3 626 </w:t>
      </w:r>
      <w:proofErr w:type="spellStart"/>
      <w:r w:rsidRPr="009E62B3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9E62B3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9E62B3">
        <w:rPr>
          <w:rFonts w:ascii="Times New Roman" w:hAnsi="Times New Roman" w:cs="Times New Roman"/>
          <w:color w:val="000000" w:themeColor="text1"/>
          <w:sz w:val="24"/>
          <w:szCs w:val="24"/>
        </w:rPr>
        <w:t>,кадастровый</w:t>
      </w:r>
      <w:proofErr w:type="spellEnd"/>
      <w:r w:rsidRPr="009E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16:18:060201:532,</w:t>
      </w:r>
    </w:p>
    <w:p w:rsidR="009E62B3" w:rsidRPr="009E62B3" w:rsidRDefault="009E62B3" w:rsidP="009E6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2B3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земель: земли населенных пунктов, вид разрешенного использования: для ведения личного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подсобного хозяйства, расположенный по адресу: Россия, Республика Татарстан, </w:t>
      </w:r>
      <w:proofErr w:type="spellStart"/>
      <w:r w:rsidRPr="009E62B3">
        <w:rPr>
          <w:rFonts w:ascii="Times New Roman" w:hAnsi="Times New Roman" w:cs="Times New Roman"/>
          <w:color w:val="000000" w:themeColor="text1"/>
          <w:sz w:val="24"/>
          <w:szCs w:val="24"/>
        </w:rPr>
        <w:t>Елабужский</w:t>
      </w:r>
      <w:proofErr w:type="spellEnd"/>
      <w:r w:rsidRPr="009E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9E62B3">
        <w:rPr>
          <w:rFonts w:ascii="Times New Roman" w:hAnsi="Times New Roman" w:cs="Times New Roman"/>
          <w:color w:val="000000" w:themeColor="text1"/>
          <w:sz w:val="24"/>
          <w:szCs w:val="24"/>
        </w:rPr>
        <w:t>Бехтеревское</w:t>
      </w:r>
      <w:proofErr w:type="spellEnd"/>
      <w:r w:rsidRPr="009E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поселение, село Гари. В размере  384 356,00 рублей;</w:t>
      </w:r>
    </w:p>
    <w:p w:rsidR="003876D7" w:rsidRPr="00712151" w:rsidRDefault="003876D7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D3103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Pr="00712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Дополнительная информация по объекту продажи:</w:t>
      </w:r>
    </w:p>
    <w:p w:rsidR="003876D7" w:rsidRPr="00712151" w:rsidRDefault="003876D7" w:rsidP="009E62B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E62B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E62B3" w:rsidRPr="005E6833">
        <w:rPr>
          <w:rFonts w:ascii="Times New Roman" w:hAnsi="Times New Roman" w:cs="Times New Roman"/>
          <w:color w:val="000000" w:themeColor="text1"/>
          <w:sz w:val="24"/>
          <w:szCs w:val="24"/>
        </w:rPr>
        <w:t>атегория земель: земли населенных пунктов, вид разрешенного использования: для ведения личного</w:t>
      </w:r>
      <w:r w:rsidR="009E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2B3" w:rsidRPr="005E6833">
        <w:rPr>
          <w:rFonts w:ascii="Times New Roman" w:hAnsi="Times New Roman" w:cs="Times New Roman"/>
          <w:color w:val="000000" w:themeColor="text1"/>
          <w:sz w:val="24"/>
          <w:szCs w:val="24"/>
        </w:rPr>
        <w:t>подсобного хозяйства</w:t>
      </w:r>
      <w:r w:rsidR="009E62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76D7" w:rsidRPr="00712151" w:rsidRDefault="003876D7" w:rsidP="002211F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Передача денежных средств</w:t>
      </w:r>
    </w:p>
    <w:p w:rsidR="003876D7" w:rsidRPr="00712151" w:rsidRDefault="003876D7" w:rsidP="0060077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2.1. </w:t>
      </w:r>
      <w:r w:rsidR="00EB5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Задаток в размере </w:t>
      </w:r>
      <w:r w:rsidR="009E62B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00770" w:rsidRPr="00712151">
        <w:rPr>
          <w:rFonts w:ascii="Times New Roman" w:hAnsi="Times New Roman" w:cs="Times New Roman"/>
          <w:color w:val="000000" w:themeColor="text1"/>
          <w:sz w:val="24"/>
          <w:szCs w:val="24"/>
        </w:rPr>
        <w:t>% от начальной цены лота должен быть оплачен путем перечисления денежных средств и зачислен в срок, не позднее последнего дня приема заявок на участие в торгах,</w:t>
      </w:r>
      <w:r w:rsidR="00600770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им</w:t>
      </w:r>
      <w:r w:rsidR="009E6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енно до 17  часов  00  минут  09.12.2022 г., </w:t>
      </w:r>
      <w:r w:rsidR="00600770" w:rsidRPr="00712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специальный </w:t>
      </w:r>
      <w:r w:rsidR="009E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банковский </w:t>
      </w:r>
      <w:r w:rsidR="00600770" w:rsidRPr="00712151">
        <w:rPr>
          <w:rFonts w:ascii="Times New Roman" w:hAnsi="Times New Roman" w:cs="Times New Roman"/>
          <w:color w:val="000000" w:themeColor="text1"/>
          <w:sz w:val="24"/>
          <w:szCs w:val="24"/>
        </w:rPr>
        <w:t>счет должника:</w:t>
      </w:r>
      <w:r w:rsidR="009E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62B3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9E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62B3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9E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62B3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="00600770" w:rsidRPr="00712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00770" w:rsidRPr="0071215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="00600770" w:rsidRPr="00712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/с </w:t>
      </w:r>
      <w:r w:rsidR="009E62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40817810862007694882, КПП Банка 165502001,  </w:t>
      </w:r>
      <w:r w:rsidR="00600770" w:rsidRPr="00712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</w:t>
      </w:r>
      <w:r w:rsidR="009E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делении «Банк Татарстан» №8610 </w:t>
      </w:r>
      <w:r w:rsidR="00600770" w:rsidRPr="00712151">
        <w:rPr>
          <w:rFonts w:ascii="Times New Roman" w:hAnsi="Times New Roman" w:cs="Times New Roman"/>
          <w:color w:val="000000" w:themeColor="text1"/>
          <w:sz w:val="24"/>
          <w:szCs w:val="24"/>
        </w:rPr>
        <w:t>г. Казань, БИК 049205603, к/с 30101810600000000603, ИНН </w:t>
      </w:r>
      <w:hyperlink r:id="rId4" w:tgtFrame="_blank" w:tooltip="АКЦИОНЕРНОЕ ОБЩЕСТВО &quot;АВТОГРАДБАНК&quot;" w:history="1">
        <w:r w:rsidR="00600770" w:rsidRPr="0071215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7707083893</w:t>
        </w:r>
      </w:hyperlink>
      <w:r w:rsidR="00600770" w:rsidRPr="007121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0770" w:rsidRPr="00712151">
        <w:rPr>
          <w:rFonts w:ascii="Times New Roman" w:eastAsia="SimSun" w:hAnsi="Times New Roman" w:cs="Times New Roman"/>
          <w:noProof/>
          <w:color w:val="000000" w:themeColor="text1"/>
          <w:kern w:val="1"/>
          <w:sz w:val="24"/>
          <w:szCs w:val="24"/>
          <w:lang w:eastAsia="hi-IN" w:bidi="hi-IN"/>
        </w:rPr>
        <w:t xml:space="preserve"> Отделение «Банк Татарстан» № 8610. 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 считаются внесенными с момента их зачисления на расчетный счет</w:t>
      </w:r>
      <w:r w:rsidR="00DE5FCE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0770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должника. 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Документом,   подтверждающим   внесение   задатка   на   расчетный   счет</w:t>
      </w:r>
      <w:r w:rsidR="00600770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должника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является выписка из его расчетного счета, которую  Претендент  представляет  в  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Аукционную   комиссию.   В   случае отсутствия в означенный выше срок задатка на расчетном счете</w:t>
      </w:r>
      <w:r w:rsidR="00DE5FCE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0770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должника 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обязательства по внесению задатка считаются неисполненными.</w:t>
      </w:r>
    </w:p>
    <w:p w:rsidR="003876D7" w:rsidRPr="00712151" w:rsidRDefault="003876D7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 Претендент   не   вправе   распоряжаться    денежными    средствами, поступившими на счет</w:t>
      </w:r>
      <w:r w:rsidR="00DE5FCE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0770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должника 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  задатка,  равно как  и</w:t>
      </w:r>
      <w:r w:rsidR="00712151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Организатор торгов  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00770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   вправе   распоряжаться   денежными   средствами Претендента, поступившими на счет</w:t>
      </w:r>
      <w:r w:rsidR="00DE5FCE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0770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качестве задатка.</w:t>
      </w:r>
    </w:p>
    <w:p w:rsidR="003876D7" w:rsidRPr="00712151" w:rsidRDefault="003876D7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2.3. </w:t>
      </w:r>
      <w:r w:rsidR="00712151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 торгов </w:t>
      </w:r>
      <w:r w:rsidR="00600770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обязуется   возвратить   сумму   задатка,   внесенного Претендентом,  в  установленных  настоящим  Договором  случаях.   Возврат задатка осуществляется на расчетный  счет  Претендента</w:t>
      </w:r>
      <w:proofErr w:type="gramStart"/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.</w:t>
      </w:r>
      <w:proofErr w:type="gramEnd"/>
    </w:p>
    <w:p w:rsidR="003876D7" w:rsidRPr="00712151" w:rsidRDefault="003876D7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 На денежные  средства,  перечисленные  в  соответствии  с  настоящим Договором, проценты не начисляются.</w:t>
      </w:r>
    </w:p>
    <w:p w:rsidR="003876D7" w:rsidRPr="00712151" w:rsidRDefault="003876D7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 Задаток,  внесенный  Претендентом,  в  случае  признания  последнего победителем  аукциона  и   заключения   им   с   Организатором   договора купли-продажи имущества,  указанного  в п. 1.1.,  засчитывается  в  счет оплаты вышеназванного имущества.</w:t>
      </w:r>
    </w:p>
    <w:p w:rsidR="003876D7" w:rsidRPr="00712151" w:rsidRDefault="003876D7" w:rsidP="002211F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Возврат денежных средств</w:t>
      </w:r>
    </w:p>
    <w:p w:rsidR="003876D7" w:rsidRPr="00712151" w:rsidRDefault="003876D7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 В случае если Претенденту было отказано в принятии заявки на участие в торгах, </w:t>
      </w:r>
      <w:r w:rsidR="00600770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 торгов 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возвратить поступившую на его счет  сумму задатка указанным в пункте 2.3. способом в течение  пяти  банковских дней </w:t>
      </w:r>
      <w:proofErr w:type="gramStart"/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отметки</w:t>
      </w:r>
      <w:proofErr w:type="gramEnd"/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об  отказе  в  принятии заявки на описи представленных Претендентом документов.</w:t>
      </w:r>
    </w:p>
    <w:p w:rsidR="003876D7" w:rsidRPr="00712151" w:rsidRDefault="003876D7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 В случае</w:t>
      </w:r>
      <w:proofErr w:type="gramStart"/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Претендент не признан победителем торгов, </w:t>
      </w:r>
      <w:r w:rsidR="00712151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 торгов 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обязуется возвратить поступившую на его счет сумму  задатка  указанным  в пункте 2.3. способом  в  течение  пяти   банковских  дней  с  даты проведения торгов.</w:t>
      </w:r>
    </w:p>
    <w:p w:rsidR="003876D7" w:rsidRPr="00712151" w:rsidRDefault="003876D7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3.3. </w:t>
      </w:r>
      <w:proofErr w:type="gramStart"/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  отзыва  Претендентом  в  установленных  порядке  и  сроке, указанном в п. 2.1., заявки на участие  в  торгах </w:t>
      </w:r>
      <w:r w:rsidR="00712151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торгов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обязуется возвратить поступившую на его счет сумму задатка указанным в пункте 2.3. способом  в  течение  пяти банковских  дней   с   даты </w:t>
      </w:r>
      <w:r w:rsidR="00712151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торгов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письменного уведомления от Претендента об отзыве заявки.</w:t>
      </w:r>
      <w:proofErr w:type="gramEnd"/>
    </w:p>
    <w:p w:rsidR="005E52EA" w:rsidRDefault="003876D7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 В случае если Претендент, подавший заявку  на  участие  в  аукционе по продаже имущества  в установленном порядке, отозвал  заявку  позднее  срока,  отведенного  для подачи заявок, указанного в п. 2.1., либо не принял участия в торгах,  то</w:t>
      </w:r>
      <w:r w:rsidR="005E5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задаток </w:t>
      </w:r>
      <w:r w:rsidR="005E5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возвращается</w:t>
      </w:r>
      <w:proofErr w:type="gramStart"/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5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3876D7" w:rsidRPr="00712151" w:rsidRDefault="003876D7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 В случае если Претендент, признанный победителем  торгов,  отказался от подписания протокола о результатах торгов, либо  не  заключил  договор купли-продажи  имущества,  указанного  в п. 1.1.  Договора,  в   течение  пятнадцати рабочих дней с  момента  подписания  аукционной  комиссией протокола  о  результатах  аукциона по продаже муниципального имущества,  задаток   ему   не   возвращается   в соответствии с гражданским законодательством и настоящим Договором.</w:t>
      </w:r>
    </w:p>
    <w:p w:rsidR="003876D7" w:rsidRPr="00712151" w:rsidRDefault="003876D7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 В случае признания торгов </w:t>
      </w:r>
      <w:proofErr w:type="gramStart"/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несостоявшимися</w:t>
      </w:r>
      <w:proofErr w:type="gramEnd"/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причинам, не  зависящим от Претендента, </w:t>
      </w:r>
      <w:r w:rsidR="00712151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 торгов 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обязуется возвратить поступившую на его  счет сумму задатка указанным в пункте 2.3. способом в течение пяти банковских дней с момента подписания Протокола о результатах торгов.</w:t>
      </w:r>
    </w:p>
    <w:p w:rsidR="003876D7" w:rsidRPr="00712151" w:rsidRDefault="003876D7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 В случае отмены торгов</w:t>
      </w:r>
      <w:r w:rsidR="00712151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2151"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 торгов </w:t>
      </w: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в течение  пяти банковских дней </w:t>
      </w:r>
      <w:proofErr w:type="gramStart"/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принятия</w:t>
      </w:r>
      <w:proofErr w:type="gramEnd"/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аукционной комиссией  решения  об  отмене аукциона по продаже муниципального имущества возвратить поступившую на  его  счет  сумму  задатка  указанным  в пункте 2.3. способом.</w:t>
      </w:r>
    </w:p>
    <w:p w:rsidR="003876D7" w:rsidRPr="00712151" w:rsidRDefault="003876D7" w:rsidP="002211F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76D7" w:rsidRPr="00712151" w:rsidRDefault="003876D7" w:rsidP="002211F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Заключительные положения</w:t>
      </w:r>
    </w:p>
    <w:p w:rsidR="003876D7" w:rsidRPr="00712151" w:rsidRDefault="003876D7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3876D7" w:rsidRPr="00712151" w:rsidRDefault="003876D7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 Все возможные споры и разногласия будут разрешаться сторонами  путем переговоров. В случае невозможности разрешения споров и разногласий путем переговоров  они  будут  переданы  на  разрешение  Арбитражного  суда   в соответствии с действующим законодательством РФ.</w:t>
      </w:r>
    </w:p>
    <w:p w:rsidR="003876D7" w:rsidRPr="00712151" w:rsidRDefault="003876D7" w:rsidP="002211F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 Настоящий Договор составлен в двух экземплярах,  имеющих  одинаковую юридическую силу, - по одному для каждой из сторон.</w:t>
      </w:r>
    </w:p>
    <w:p w:rsidR="003876D7" w:rsidRPr="00712151" w:rsidRDefault="003876D7" w:rsidP="002211F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Адреса и реквизиты сторон</w:t>
      </w:r>
    </w:p>
    <w:p w:rsidR="003876D7" w:rsidRPr="00F628A5" w:rsidRDefault="00712151" w:rsidP="007121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торгов</w:t>
      </w:r>
      <w:r w:rsidR="008D3103"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</w:t>
      </w:r>
      <w:r w:rsidR="003876D7"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Претендент</w:t>
      </w:r>
    </w:p>
    <w:p w:rsidR="00EB5F56" w:rsidRPr="00F628A5" w:rsidRDefault="00712151" w:rsidP="00F628A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5F56"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Финансовый управляющий</w:t>
      </w:r>
    </w:p>
    <w:p w:rsidR="00EB5F56" w:rsidRPr="00F628A5" w:rsidRDefault="00EB5F56" w:rsidP="00F628A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Каюмовой</w:t>
      </w:r>
      <w:proofErr w:type="spellEnd"/>
      <w:r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Алфии</w:t>
      </w:r>
      <w:proofErr w:type="spellEnd"/>
      <w:r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Музиповны</w:t>
      </w:r>
      <w:proofErr w:type="spellEnd"/>
      <w:r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EB5F56" w:rsidRPr="00F628A5" w:rsidRDefault="00EB5F56" w:rsidP="00F628A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Садыков </w:t>
      </w:r>
      <w:proofErr w:type="spellStart"/>
      <w:r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Анас</w:t>
      </w:r>
      <w:proofErr w:type="spellEnd"/>
      <w:r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Фалихович</w:t>
      </w:r>
      <w:proofErr w:type="spellEnd"/>
      <w:r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B5F56" w:rsidRPr="00F628A5" w:rsidRDefault="00EB5F56" w:rsidP="00EB5F56">
      <w:pPr>
        <w:pStyle w:val="22"/>
        <w:shd w:val="clear" w:color="auto" w:fill="auto"/>
        <w:spacing w:line="305" w:lineRule="exact"/>
        <w:rPr>
          <w:color w:val="000000" w:themeColor="text1"/>
          <w:sz w:val="24"/>
          <w:szCs w:val="24"/>
        </w:rPr>
      </w:pPr>
      <w:r w:rsidRPr="00F628A5">
        <w:rPr>
          <w:color w:val="000000" w:themeColor="text1"/>
          <w:sz w:val="24"/>
          <w:szCs w:val="24"/>
        </w:rPr>
        <w:t>Реквизиты банковского счета:</w:t>
      </w:r>
    </w:p>
    <w:p w:rsidR="00EB5F56" w:rsidRPr="00F628A5" w:rsidRDefault="00EB5F56" w:rsidP="00F628A5">
      <w:pPr>
        <w:spacing w:after="0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proofErr w:type="spellStart"/>
      <w:proofErr w:type="gramStart"/>
      <w:r w:rsidRPr="00F628A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F628A5">
        <w:rPr>
          <w:rFonts w:ascii="Times New Roman" w:hAnsi="Times New Roman" w:cs="Times New Roman"/>
          <w:color w:val="000000" w:themeColor="text1"/>
          <w:sz w:val="24"/>
          <w:szCs w:val="24"/>
        </w:rPr>
        <w:t>/с</w:t>
      </w:r>
      <w:r w:rsidRPr="00F628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счет № 40817810862007694882, </w:t>
      </w:r>
    </w:p>
    <w:p w:rsidR="00EB5F56" w:rsidRPr="00F628A5" w:rsidRDefault="00EB5F56" w:rsidP="00F628A5">
      <w:pPr>
        <w:spacing w:after="0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proofErr w:type="spellStart"/>
      <w:proofErr w:type="gramStart"/>
      <w:r w:rsidRPr="00F628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кор</w:t>
      </w:r>
      <w:proofErr w:type="spellEnd"/>
      <w:r w:rsidRPr="00F628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/счет</w:t>
      </w:r>
      <w:proofErr w:type="gramEnd"/>
      <w:r w:rsidRPr="00F628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№ 30101810600000000603,</w:t>
      </w:r>
    </w:p>
    <w:p w:rsidR="00EB5F56" w:rsidRPr="00F628A5" w:rsidRDefault="00EB5F56" w:rsidP="00F628A5">
      <w:pPr>
        <w:spacing w:after="0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628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БИК Банка 049205603,</w:t>
      </w:r>
    </w:p>
    <w:p w:rsidR="00EB5F56" w:rsidRPr="00F628A5" w:rsidRDefault="00EB5F56" w:rsidP="00F628A5">
      <w:pPr>
        <w:spacing w:after="0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628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ИНН Банка 7707083893,</w:t>
      </w:r>
    </w:p>
    <w:p w:rsidR="00EB5F56" w:rsidRPr="00F628A5" w:rsidRDefault="00EB5F56" w:rsidP="00F628A5">
      <w:pPr>
        <w:spacing w:after="0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628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КПП Банка 165502001,</w:t>
      </w:r>
    </w:p>
    <w:p w:rsidR="00EB5F56" w:rsidRPr="00F628A5" w:rsidRDefault="00EB5F56" w:rsidP="00F628A5">
      <w:pPr>
        <w:spacing w:after="0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628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ОТДЕЛЕНИЕ «БАНК ТАТАРСТАН»</w:t>
      </w:r>
    </w:p>
    <w:p w:rsidR="00EB5F56" w:rsidRPr="00F628A5" w:rsidRDefault="00EB5F56" w:rsidP="00EB5F56">
      <w:pPr>
        <w:rPr>
          <w:rFonts w:ascii="Times New Roman" w:eastAsia="SimSun" w:hAnsi="Times New Roman" w:cs="Times New Roman"/>
          <w:noProof/>
          <w:color w:val="000000" w:themeColor="text1"/>
          <w:kern w:val="1"/>
          <w:sz w:val="24"/>
          <w:szCs w:val="24"/>
          <w:lang w:eastAsia="hi-IN" w:bidi="hi-IN"/>
        </w:rPr>
      </w:pPr>
      <w:r w:rsidRPr="00F628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№8610 ПАО СБЕРБАНК</w:t>
      </w:r>
      <w:r w:rsidRPr="00F62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76D7" w:rsidRPr="00F628A5" w:rsidRDefault="00EB5F56" w:rsidP="00EB5F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8A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___________________А.Ф. Садыков</w:t>
      </w:r>
      <w:r w:rsidR="00712151"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</w:t>
      </w:r>
      <w:r w:rsidR="00F628A5"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Претендент</w:t>
      </w:r>
      <w:r w:rsid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712151" w:rsidRPr="00F6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</w:p>
    <w:p w:rsidR="009959E2" w:rsidRDefault="009959E2"/>
    <w:sectPr w:rsidR="009959E2" w:rsidSect="0099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876D7"/>
    <w:rsid w:val="000C2CA6"/>
    <w:rsid w:val="00113658"/>
    <w:rsid w:val="002211FB"/>
    <w:rsid w:val="003876D7"/>
    <w:rsid w:val="003E4B35"/>
    <w:rsid w:val="00470DD0"/>
    <w:rsid w:val="00512324"/>
    <w:rsid w:val="005E52EA"/>
    <w:rsid w:val="005E6833"/>
    <w:rsid w:val="005F44AE"/>
    <w:rsid w:val="00600770"/>
    <w:rsid w:val="00712151"/>
    <w:rsid w:val="007731D1"/>
    <w:rsid w:val="008D3103"/>
    <w:rsid w:val="009959E2"/>
    <w:rsid w:val="009E62B3"/>
    <w:rsid w:val="00A3552E"/>
    <w:rsid w:val="00A66739"/>
    <w:rsid w:val="00AD25D6"/>
    <w:rsid w:val="00DE5FCE"/>
    <w:rsid w:val="00EB5F56"/>
    <w:rsid w:val="00F356AD"/>
    <w:rsid w:val="00F628A5"/>
    <w:rsid w:val="00F8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2"/>
  </w:style>
  <w:style w:type="paragraph" w:styleId="2">
    <w:name w:val="heading 2"/>
    <w:basedOn w:val="a"/>
    <w:link w:val="20"/>
    <w:uiPriority w:val="9"/>
    <w:qFormat/>
    <w:rsid w:val="00387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6D7"/>
    <w:rPr>
      <w:b/>
      <w:bCs/>
    </w:rPr>
  </w:style>
  <w:style w:type="character" w:styleId="a5">
    <w:name w:val="Emphasis"/>
    <w:basedOn w:val="a0"/>
    <w:uiPriority w:val="20"/>
    <w:qFormat/>
    <w:rsid w:val="003876D7"/>
    <w:rPr>
      <w:i/>
      <w:iCs/>
    </w:rPr>
  </w:style>
  <w:style w:type="character" w:styleId="a6">
    <w:name w:val="Hyperlink"/>
    <w:basedOn w:val="a0"/>
    <w:uiPriority w:val="99"/>
    <w:semiHidden/>
    <w:unhideWhenUsed/>
    <w:rsid w:val="00600770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121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2151"/>
    <w:pPr>
      <w:widowControl w:val="0"/>
      <w:shd w:val="clear" w:color="auto" w:fill="FFFFFF"/>
      <w:spacing w:after="0" w:line="233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toteka.ru/card/45d0ebe184c804d89415554e8e24fcc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ДОГОВОР О ВНЕСЕНИИ ЗАДАТКА ПРИ ПРОВЕДЕНИИ АУКЦИОНА</vt:lpstr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</dc:creator>
  <cp:lastModifiedBy>ом</cp:lastModifiedBy>
  <cp:revision>7</cp:revision>
  <cp:lastPrinted>2022-10-31T16:32:00Z</cp:lastPrinted>
  <dcterms:created xsi:type="dcterms:W3CDTF">2020-08-03T11:45:00Z</dcterms:created>
  <dcterms:modified xsi:type="dcterms:W3CDTF">2022-10-31T20:25:00Z</dcterms:modified>
</cp:coreProperties>
</file>