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200568A4" w:rsidR="000C3BA7" w:rsidRPr="0068307D" w:rsidRDefault="00667A9B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307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8307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8307D">
        <w:rPr>
          <w:rFonts w:ascii="Times New Roman" w:hAnsi="Times New Roman" w:cs="Times New Roman"/>
          <w:sz w:val="24"/>
          <w:szCs w:val="24"/>
        </w:rPr>
        <w:t>, (812)334-26-04, 8(800) 777-57-57, o.ivanova@auction-house.ru),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</w:t>
      </w:r>
      <w:r w:rsidR="008F69EA" w:rsidRPr="0068307D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68307D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68307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68307D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68307D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68307D">
        <w:rPr>
          <w:rFonts w:ascii="Times New Roman" w:hAnsi="Times New Roman" w:cs="Times New Roman"/>
          <w:sz w:val="24"/>
          <w:szCs w:val="24"/>
        </w:rPr>
        <w:t>сообщение № 2030135431 в газете АО «Коммерсантъ» от 11.06.2022 №103(7304)</w:t>
      </w:r>
      <w:r w:rsidR="005E411A">
        <w:rPr>
          <w:rFonts w:ascii="Times New Roman" w:hAnsi="Times New Roman" w:cs="Times New Roman"/>
          <w:sz w:val="24"/>
          <w:szCs w:val="24"/>
        </w:rPr>
        <w:t>.</w:t>
      </w:r>
      <w:r w:rsidR="00F64DE5" w:rsidRPr="0068307D">
        <w:rPr>
          <w:rFonts w:ascii="Times New Roman" w:hAnsi="Times New Roman" w:cs="Times New Roman"/>
          <w:sz w:val="24"/>
          <w:szCs w:val="24"/>
        </w:rPr>
        <w:t xml:space="preserve"> </w:t>
      </w:r>
      <w:r w:rsidR="005E411A">
        <w:rPr>
          <w:rFonts w:ascii="Times New Roman" w:hAnsi="Times New Roman" w:cs="Times New Roman"/>
          <w:sz w:val="24"/>
          <w:szCs w:val="24"/>
        </w:rPr>
        <w:t>Н</w:t>
      </w:r>
      <w:r w:rsidR="00F64DE5" w:rsidRPr="0068307D">
        <w:rPr>
          <w:rFonts w:ascii="Times New Roman" w:hAnsi="Times New Roman" w:cs="Times New Roman"/>
          <w:sz w:val="24"/>
          <w:szCs w:val="24"/>
        </w:rPr>
        <w:t>аименование Л</w:t>
      </w:r>
      <w:r w:rsidR="000C3BA7" w:rsidRPr="0068307D">
        <w:rPr>
          <w:rFonts w:ascii="Times New Roman" w:hAnsi="Times New Roman" w:cs="Times New Roman"/>
          <w:sz w:val="24"/>
          <w:szCs w:val="24"/>
        </w:rPr>
        <w:t xml:space="preserve">ота </w:t>
      </w:r>
      <w:r w:rsidRPr="0068307D">
        <w:rPr>
          <w:rFonts w:ascii="Times New Roman" w:hAnsi="Times New Roman" w:cs="Times New Roman"/>
          <w:sz w:val="24"/>
          <w:szCs w:val="24"/>
        </w:rPr>
        <w:t>2</w:t>
      </w:r>
      <w:r w:rsidR="000C3BA7" w:rsidRPr="0068307D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61AACE5D" w:rsidR="003F4D88" w:rsidRPr="0068307D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307D">
        <w:rPr>
          <w:rFonts w:ascii="Times New Roman" w:hAnsi="Times New Roman" w:cs="Times New Roman"/>
          <w:sz w:val="24"/>
          <w:szCs w:val="24"/>
        </w:rPr>
        <w:t xml:space="preserve">Лот </w:t>
      </w:r>
      <w:r w:rsidR="00667A9B" w:rsidRPr="0068307D">
        <w:rPr>
          <w:rFonts w:ascii="Times New Roman" w:hAnsi="Times New Roman" w:cs="Times New Roman"/>
          <w:sz w:val="24"/>
          <w:szCs w:val="24"/>
        </w:rPr>
        <w:t>2</w:t>
      </w:r>
      <w:r w:rsidRPr="0068307D">
        <w:rPr>
          <w:rFonts w:ascii="Times New Roman" w:hAnsi="Times New Roman" w:cs="Times New Roman"/>
          <w:sz w:val="24"/>
          <w:szCs w:val="24"/>
        </w:rPr>
        <w:t xml:space="preserve"> - </w:t>
      </w:r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</w:t>
      </w:r>
      <w:r w:rsidR="0068307D" w:rsidRPr="006672BD">
        <w:rPr>
          <w:rFonts w:ascii="Times New Roman" w:hAnsi="Times New Roman" w:cs="Times New Roman"/>
          <w:b/>
          <w:bCs/>
          <w:spacing w:val="3"/>
          <w:sz w:val="24"/>
          <w:szCs w:val="24"/>
        </w:rPr>
        <w:t>45</w:t>
      </w:r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 xml:space="preserve"> физическим лицам, Баринова Т.С., Бояринцева Е.В., </w:t>
      </w:r>
      <w:proofErr w:type="spellStart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>Взыграева</w:t>
      </w:r>
      <w:proofErr w:type="spellEnd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 xml:space="preserve"> А.Н., Винтер Н.Ю., </w:t>
      </w:r>
      <w:proofErr w:type="spellStart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>Гавриченко</w:t>
      </w:r>
      <w:proofErr w:type="spellEnd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 xml:space="preserve"> И.Н., Калугин Е.Е., Коротыгина Л.Ф., Кудина Т.Ф., </w:t>
      </w:r>
      <w:proofErr w:type="spellStart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>Микульский</w:t>
      </w:r>
      <w:proofErr w:type="spellEnd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 xml:space="preserve"> А.С., </w:t>
      </w:r>
      <w:proofErr w:type="spellStart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>Мыцык</w:t>
      </w:r>
      <w:proofErr w:type="spellEnd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 xml:space="preserve"> Н.Ю., </w:t>
      </w:r>
      <w:proofErr w:type="spellStart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>Налобин</w:t>
      </w:r>
      <w:proofErr w:type="spellEnd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 xml:space="preserve"> С.Б., Овсепян Л.А., Осипов А.В., Покусаев А.П., </w:t>
      </w:r>
      <w:proofErr w:type="spellStart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>Притчин</w:t>
      </w:r>
      <w:proofErr w:type="spellEnd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 xml:space="preserve"> С.В., Рябинкина В.Ю., Селезнев И.В., Семашко Ю.А., Семенов Н.В., Сокол Н.А., Степанов А.И., Терех В.К., </w:t>
      </w:r>
      <w:proofErr w:type="spellStart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>Фрайс</w:t>
      </w:r>
      <w:proofErr w:type="spellEnd"/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 xml:space="preserve"> Н.Б., Шелехова Н.А. - отсутствует кредитная документация, Сокол Н. А., Осипов А. В. - истекли сроки для повторного предъявления ИЛ к исполнению, г. Красноярск (</w:t>
      </w:r>
      <w:r w:rsidR="0068307D" w:rsidRPr="006672BD">
        <w:rPr>
          <w:rFonts w:ascii="Times New Roman" w:hAnsi="Times New Roman" w:cs="Times New Roman"/>
          <w:b/>
          <w:bCs/>
          <w:spacing w:val="3"/>
          <w:sz w:val="24"/>
          <w:szCs w:val="24"/>
        </w:rPr>
        <w:t>6 130 508,75</w:t>
      </w:r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="0068307D" w:rsidRPr="0068307D">
        <w:rPr>
          <w:rFonts w:ascii="Times New Roman" w:hAnsi="Times New Roman" w:cs="Times New Roman"/>
          <w:spacing w:val="3"/>
          <w:sz w:val="24"/>
          <w:szCs w:val="24"/>
        </w:rPr>
        <w:t>.</w:t>
      </w:r>
    </w:p>
    <w:sectPr w:rsidR="003F4D88" w:rsidRPr="0068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5D72C1"/>
    <w:rsid w:val="005E411A"/>
    <w:rsid w:val="0065783B"/>
    <w:rsid w:val="006672BD"/>
    <w:rsid w:val="00667A9B"/>
    <w:rsid w:val="0068307D"/>
    <w:rsid w:val="00701EEF"/>
    <w:rsid w:val="007A3A1B"/>
    <w:rsid w:val="008F69EA"/>
    <w:rsid w:val="00943084"/>
    <w:rsid w:val="00964D49"/>
    <w:rsid w:val="009C1198"/>
    <w:rsid w:val="009E6F70"/>
    <w:rsid w:val="00A4648B"/>
    <w:rsid w:val="00AA080E"/>
    <w:rsid w:val="00AD0413"/>
    <w:rsid w:val="00AE62B1"/>
    <w:rsid w:val="00BC6426"/>
    <w:rsid w:val="00BF54E8"/>
    <w:rsid w:val="00C7255D"/>
    <w:rsid w:val="00CA3C3B"/>
    <w:rsid w:val="00D1341D"/>
    <w:rsid w:val="00D64303"/>
    <w:rsid w:val="00E65AE5"/>
    <w:rsid w:val="00E929BB"/>
    <w:rsid w:val="00EC12FD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E0CADB9-3715-4149-88C2-EDC4285C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49</cp:revision>
  <cp:lastPrinted>2016-10-26T09:10:00Z</cp:lastPrinted>
  <dcterms:created xsi:type="dcterms:W3CDTF">2016-07-28T13:17:00Z</dcterms:created>
  <dcterms:modified xsi:type="dcterms:W3CDTF">2022-11-01T14:50:00Z</dcterms:modified>
</cp:coreProperties>
</file>