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4D4FC" w14:textId="5F0C3348" w:rsidR="00E172B3" w:rsidRPr="00C13EFD" w:rsidRDefault="00C13EFD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4A6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4A6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B4A6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8B4A65">
        <w:rPr>
          <w:rFonts w:ascii="Times New Roman" w:hAnsi="Times New Roman" w:cs="Times New Roman"/>
          <w:b/>
          <w:sz w:val="20"/>
          <w:szCs w:val="20"/>
        </w:rPr>
        <w:t>АО «ЦНИИКА»</w:t>
      </w:r>
      <w:r w:rsidRPr="008B4A65">
        <w:rPr>
          <w:rFonts w:ascii="Times New Roman" w:hAnsi="Times New Roman" w:cs="Times New Roman"/>
          <w:sz w:val="20"/>
          <w:szCs w:val="20"/>
        </w:rPr>
        <w:t xml:space="preserve"> (ИНН 7708021346, далее – Должник), </w:t>
      </w:r>
      <w:r w:rsidRPr="008B4A65">
        <w:rPr>
          <w:rFonts w:ascii="Times New Roman" w:hAnsi="Times New Roman" w:cs="Times New Roman"/>
          <w:b/>
          <w:sz w:val="20"/>
          <w:szCs w:val="20"/>
        </w:rPr>
        <w:t>в лице</w:t>
      </w:r>
      <w:r w:rsidRPr="008B4A65">
        <w:rPr>
          <w:rFonts w:ascii="Times New Roman" w:hAnsi="Times New Roman" w:cs="Times New Roman"/>
          <w:sz w:val="20"/>
          <w:szCs w:val="20"/>
        </w:rPr>
        <w:t xml:space="preserve"> </w:t>
      </w:r>
      <w:r w:rsidRPr="008B4A65">
        <w:rPr>
          <w:rFonts w:ascii="Times New Roman" w:hAnsi="Times New Roman" w:cs="Times New Roman"/>
          <w:b/>
          <w:sz w:val="20"/>
          <w:szCs w:val="20"/>
        </w:rPr>
        <w:t>конкурсного управляющего Туряницы О.Г.</w:t>
      </w:r>
      <w:r w:rsidRPr="008B4A65">
        <w:rPr>
          <w:rFonts w:ascii="Times New Roman" w:hAnsi="Times New Roman" w:cs="Times New Roman"/>
          <w:sz w:val="20"/>
          <w:szCs w:val="20"/>
        </w:rPr>
        <w:t xml:space="preserve"> (ИНН 772150516200, далее – КУ), член Союза АУ «СРО СС» (ИНН 7813175754), </w:t>
      </w:r>
      <w:r w:rsidRPr="00BD2EAC">
        <w:rPr>
          <w:rFonts w:ascii="Times New Roman" w:hAnsi="Times New Roman" w:cs="Times New Roman"/>
          <w:sz w:val="20"/>
          <w:szCs w:val="20"/>
        </w:rPr>
        <w:t>действующего на</w:t>
      </w:r>
      <w:bookmarkStart w:id="0" w:name="_GoBack"/>
      <w:bookmarkEnd w:id="0"/>
      <w:r w:rsidRPr="00BD2EAC">
        <w:rPr>
          <w:rFonts w:ascii="Times New Roman" w:hAnsi="Times New Roman" w:cs="Times New Roman"/>
          <w:sz w:val="20"/>
          <w:szCs w:val="20"/>
        </w:rPr>
        <w:t xml:space="preserve"> осн. решения и определения Арбитражного суда г. Москвы от 05.12.2018 г. и 06.11.2020 г. по делу № А40-52617/2017</w:t>
      </w:r>
      <w:r w:rsidR="00CD43A4" w:rsidRPr="00BD2EA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BD2EAC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D2E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E3536A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E3536A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E3536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3536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F0DCC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73735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73735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E3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773735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/дней, величина снижения </w:t>
      </w:r>
      <w:r w:rsidR="00E23867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92C3E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E353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</w:t>
      </w:r>
      <w:r w:rsidR="00CD43A4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="00773735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94D8B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2C3E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>70% от нач. цены Лота, установленной на 1-ом периоде</w:t>
      </w:r>
      <w:r w:rsidR="00CD43A4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83700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</w:t>
      </w:r>
      <w:r w:rsidR="00CD43A4" w:rsidRPr="003075EB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CD43A4" w:rsidRPr="00C13E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13E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3BB9386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EFD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расположенное по адресу: г. Москва, ул. Можайский Вал, д. 8 (далее – Имущество, Лот): </w:t>
      </w:r>
    </w:p>
    <w:p w14:paraId="3E175C90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C13EFD">
        <w:rPr>
          <w:rFonts w:ascii="Times New Roman" w:hAnsi="Times New Roman" w:cs="Times New Roman"/>
          <w:sz w:val="20"/>
          <w:szCs w:val="20"/>
        </w:rPr>
        <w:t xml:space="preserve">Доля в размере 1261697/1727830 в праве общей долевой собственности на объект незавершенного строительства общ. пл. 17 278,3 кв.м., кадастровый номер (далее – КН): 77:07:0007002:12411. Совместно с правом пользования частью земельного участка (далее – ЗУ) КН: 77:07:0007002:81, на котором объект расположен.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Обременение: залог; </w:t>
      </w:r>
      <w:r w:rsidRPr="00C13EFD">
        <w:rPr>
          <w:rFonts w:ascii="Times New Roman" w:hAnsi="Times New Roman" w:cs="Times New Roman"/>
          <w:sz w:val="20"/>
          <w:szCs w:val="20"/>
        </w:rPr>
        <w:t xml:space="preserve">Право аренды ЗУ общ. пл. 587 кв. м., категория земель: земли населенных пунктов, вид разрешенного использования: для размещения объектов, характерных для населенных пунктов, а именно: КН: 77:07:0007002:78 (пл. 274 кв. м), КН: 77:07:0007002:79 (пл. 196 кв. м); КН: 77:07:0007002:80 (пл. 117 кв. м), по адресу: г Москва, ул. Можайский Вал, д. 8, стр. 1-4, для эксплуатации </w:t>
      </w:r>
      <w:proofErr w:type="spellStart"/>
      <w:r w:rsidRPr="00C13EFD">
        <w:rPr>
          <w:rFonts w:ascii="Times New Roman" w:hAnsi="Times New Roman" w:cs="Times New Roman"/>
          <w:sz w:val="20"/>
          <w:szCs w:val="20"/>
        </w:rPr>
        <w:t>офисно</w:t>
      </w:r>
      <w:proofErr w:type="spellEnd"/>
      <w:r w:rsidRPr="00C13EFD">
        <w:rPr>
          <w:rFonts w:ascii="Times New Roman" w:hAnsi="Times New Roman" w:cs="Times New Roman"/>
          <w:sz w:val="20"/>
          <w:szCs w:val="20"/>
        </w:rPr>
        <w:t xml:space="preserve">-административного комплекса и инженерного центра с последующей реконструкцией. </w:t>
      </w:r>
      <w:r w:rsidRPr="00C13EFD">
        <w:rPr>
          <w:rFonts w:ascii="Times New Roman" w:hAnsi="Times New Roman" w:cs="Times New Roman"/>
          <w:b/>
          <w:sz w:val="20"/>
          <w:szCs w:val="20"/>
        </w:rPr>
        <w:t>Обременение ЗУ:</w:t>
      </w:r>
      <w:r w:rsidRPr="00C13EFD">
        <w:rPr>
          <w:rFonts w:ascii="Times New Roman" w:hAnsi="Times New Roman" w:cs="Times New Roman"/>
          <w:sz w:val="20"/>
          <w:szCs w:val="20"/>
        </w:rPr>
        <w:t xml:space="preserve"> аренда (в том числе, субаренда), иные ограничения (обременения) прав, ограничения прав на ЗУ, предусмотренные ст. 56, 56.1 Земельного кодекса РФ от 22.12.2020. </w:t>
      </w:r>
      <w:r w:rsidRPr="00C13EFD">
        <w:rPr>
          <w:rFonts w:ascii="Times New Roman" w:hAnsi="Times New Roman" w:cs="Times New Roman"/>
          <w:b/>
          <w:sz w:val="20"/>
          <w:szCs w:val="20"/>
        </w:rPr>
        <w:t>Начальная цена (далее – НЦ) – 2 437 651 404,72 руб.</w:t>
      </w:r>
    </w:p>
    <w:p w14:paraId="2146D4D5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>Лот 2:</w:t>
      </w:r>
      <w:r w:rsidRPr="00C13EFD">
        <w:rPr>
          <w:rFonts w:ascii="Times New Roman" w:hAnsi="Times New Roman" w:cs="Times New Roman"/>
          <w:sz w:val="20"/>
          <w:szCs w:val="20"/>
        </w:rPr>
        <w:t xml:space="preserve"> Доля в размере 630/1000 в праве общей долевой собственности на нежилое пом. общ. пл. 122,1 кв.м. (этаж № 2 в башне «С»), КН: 77:07:0007002:12402. Совместно с правом пользования частью ЗУ КН: 77:07:0007002:81, </w:t>
      </w:r>
      <w:proofErr w:type="gramStart"/>
      <w:r w:rsidRPr="00C13EFD">
        <w:rPr>
          <w:rFonts w:ascii="Times New Roman" w:hAnsi="Times New Roman" w:cs="Times New Roman"/>
          <w:sz w:val="20"/>
          <w:szCs w:val="20"/>
        </w:rPr>
        <w:t>на кот</w:t>
      </w:r>
      <w:proofErr w:type="gramEnd"/>
      <w:r w:rsidRPr="00C13EFD">
        <w:rPr>
          <w:rFonts w:ascii="Times New Roman" w:hAnsi="Times New Roman" w:cs="Times New Roman"/>
          <w:sz w:val="20"/>
          <w:szCs w:val="20"/>
        </w:rPr>
        <w:t xml:space="preserve">. объект </w:t>
      </w:r>
      <w:r w:rsidRPr="00837003">
        <w:rPr>
          <w:rFonts w:ascii="Times New Roman" w:hAnsi="Times New Roman" w:cs="Times New Roman"/>
          <w:sz w:val="20"/>
          <w:szCs w:val="20"/>
        </w:rPr>
        <w:t xml:space="preserve">расположен. </w:t>
      </w:r>
      <w:r w:rsidRPr="00837003">
        <w:rPr>
          <w:rFonts w:ascii="Times New Roman" w:hAnsi="Times New Roman" w:cs="Times New Roman"/>
          <w:b/>
          <w:sz w:val="20"/>
          <w:szCs w:val="20"/>
        </w:rPr>
        <w:t>НЦ - 21 409 920 руб.</w:t>
      </w:r>
    </w:p>
    <w:p w14:paraId="355FC506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7003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837003">
        <w:rPr>
          <w:rFonts w:ascii="Times New Roman" w:hAnsi="Times New Roman" w:cs="Times New Roman"/>
          <w:sz w:val="20"/>
          <w:szCs w:val="20"/>
        </w:rPr>
        <w:t xml:space="preserve">Доля в размере 690/1000 в праве общей долевой собственности на нежилое пом. общ. пл. 136,1 кв.м. (этаж № 4 в башне «С»), КН: 77:07:0007002:12316. Совместно с правом пользования частью ЗУ КН: 77:07:0007002:81, </w:t>
      </w:r>
      <w:proofErr w:type="gramStart"/>
      <w:r w:rsidRPr="00837003">
        <w:rPr>
          <w:rFonts w:ascii="Times New Roman" w:hAnsi="Times New Roman" w:cs="Times New Roman"/>
          <w:sz w:val="20"/>
          <w:szCs w:val="20"/>
        </w:rPr>
        <w:t>на кот</w:t>
      </w:r>
      <w:proofErr w:type="gramEnd"/>
      <w:r w:rsidRPr="00837003">
        <w:rPr>
          <w:rFonts w:ascii="Times New Roman" w:hAnsi="Times New Roman" w:cs="Times New Roman"/>
          <w:sz w:val="20"/>
          <w:szCs w:val="20"/>
        </w:rPr>
        <w:t xml:space="preserve">. объект расположен. </w:t>
      </w:r>
      <w:r w:rsidRPr="00837003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-25 802 280 руб.</w:t>
      </w:r>
    </w:p>
    <w:p w14:paraId="36164242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7003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837003">
        <w:rPr>
          <w:rFonts w:ascii="Times New Roman" w:hAnsi="Times New Roman" w:cs="Times New Roman"/>
          <w:sz w:val="20"/>
          <w:szCs w:val="20"/>
        </w:rPr>
        <w:t xml:space="preserve">Нежилое пом. общ. пл. 59 кв.м. (этаж № 5 в башне «С») КН: 77:07:0007002:12478. Совместно с правом пользования частью ЗУ КН: 77:07:0007002:81, </w:t>
      </w:r>
      <w:proofErr w:type="gramStart"/>
      <w:r w:rsidRPr="00837003">
        <w:rPr>
          <w:rFonts w:ascii="Times New Roman" w:hAnsi="Times New Roman" w:cs="Times New Roman"/>
          <w:sz w:val="20"/>
          <w:szCs w:val="20"/>
        </w:rPr>
        <w:t>на кот</w:t>
      </w:r>
      <w:proofErr w:type="gramEnd"/>
      <w:r w:rsidRPr="00837003">
        <w:rPr>
          <w:rFonts w:ascii="Times New Roman" w:hAnsi="Times New Roman" w:cs="Times New Roman"/>
          <w:sz w:val="20"/>
          <w:szCs w:val="20"/>
        </w:rPr>
        <w:t xml:space="preserve">. объект расположен. </w:t>
      </w:r>
      <w:r w:rsidRPr="00837003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- 24</w:t>
      </w:r>
      <w:r w:rsidR="00344C03" w:rsidRPr="00837003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718</w:t>
      </w:r>
      <w:r w:rsidR="00344C03" w:rsidRPr="00837003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74</w:t>
      </w:r>
      <w:r w:rsidR="00344C03" w:rsidRPr="00837003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руб.</w:t>
      </w:r>
    </w:p>
    <w:p w14:paraId="0EF8B7F8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Лоты 5 – 39: </w:t>
      </w:r>
      <w:proofErr w:type="spellStart"/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Машиноместа</w:t>
      </w:r>
      <w:proofErr w:type="spellEnd"/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(нежилые помещения) (далее – м/место), расположенные на -3 этаже. Совместно с правом пользования частью ЗУ КН: 77:07:0007002:81, на котором объект расположен:</w:t>
      </w:r>
    </w:p>
    <w:p w14:paraId="76B65E56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Лот 5:</w:t>
      </w:r>
      <w:r w:rsidRPr="00837003">
        <w:rPr>
          <w:rFonts w:ascii="Times New Roman" w:hAnsi="Times New Roman" w:cs="Times New Roman"/>
          <w:color w:val="000000"/>
          <w:sz w:val="20"/>
          <w:szCs w:val="20"/>
        </w:rPr>
        <w:t xml:space="preserve"> м/место, пл. 21,3 кв.м., КН: 77:07:0007002:11801. </w:t>
      </w:r>
      <w:r w:rsidRPr="00837003">
        <w:rPr>
          <w:rFonts w:ascii="Times New Roman" w:hAnsi="Times New Roman" w:cs="Times New Roman"/>
          <w:b/>
          <w:sz w:val="20"/>
          <w:szCs w:val="20"/>
        </w:rPr>
        <w:t>НЦ</w:t>
      </w:r>
      <w:r w:rsidRPr="0083700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1 639 440 руб.</w:t>
      </w:r>
    </w:p>
    <w:p w14:paraId="4D4E00C1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7003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837003">
        <w:rPr>
          <w:rFonts w:ascii="Times New Roman" w:hAnsi="Times New Roman" w:cs="Times New Roman"/>
          <w:sz w:val="20"/>
          <w:szCs w:val="20"/>
        </w:rPr>
        <w:t xml:space="preserve">м/место, пл. 15,5 кв.м., КН: 77:07:0007002:11855. </w:t>
      </w:r>
      <w:r w:rsidRPr="00837003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1 192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320 руб.</w:t>
      </w:r>
    </w:p>
    <w:p w14:paraId="447FBB2A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7003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837003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837003">
        <w:rPr>
          <w:rFonts w:ascii="Times New Roman" w:hAnsi="Times New Roman" w:cs="Times New Roman"/>
          <w:sz w:val="20"/>
          <w:szCs w:val="20"/>
        </w:rPr>
        <w:t xml:space="preserve">, пл. 15,8 кв.м., КН: </w:t>
      </w:r>
      <w:r w:rsidRPr="00837003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77:07:0007002:11857. 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НЦ – 1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216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837003">
        <w:rPr>
          <w:rFonts w:ascii="Times New Roman" w:hAnsi="Times New Roman" w:cs="Times New Roman"/>
          <w:b/>
          <w:color w:val="000000"/>
          <w:sz w:val="20"/>
          <w:szCs w:val="20"/>
        </w:rPr>
        <w:t>080 руб.</w:t>
      </w:r>
    </w:p>
    <w:p w14:paraId="733C05EF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7003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837003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837003">
        <w:rPr>
          <w:rFonts w:ascii="Times New Roman" w:hAnsi="Times New Roman" w:cs="Times New Roman"/>
          <w:sz w:val="20"/>
          <w:szCs w:val="20"/>
        </w:rPr>
        <w:t>, пл.</w:t>
      </w:r>
      <w:r w:rsidRPr="00C13EFD">
        <w:rPr>
          <w:rFonts w:ascii="Times New Roman" w:hAnsi="Times New Roman" w:cs="Times New Roman"/>
          <w:sz w:val="20"/>
          <w:szCs w:val="20"/>
        </w:rPr>
        <w:t xml:space="preserve"> 15,5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77:07:0007002:11860.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192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320 руб.</w:t>
      </w:r>
    </w:p>
    <w:p w14:paraId="60BC8D32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14,6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77:07:0007002:11866.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123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200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C819C3E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19,7 кв.м., КН: 77:07:0007002:11867.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516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320 руб.</w:t>
      </w:r>
    </w:p>
    <w:p w14:paraId="5353D1A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>, пл.</w:t>
      </w:r>
      <w:r w:rsidR="00344C03" w:rsidRPr="00344C03">
        <w:rPr>
          <w:rFonts w:ascii="Times New Roman" w:hAnsi="Times New Roman" w:cs="Times New Roman"/>
          <w:sz w:val="20"/>
          <w:szCs w:val="20"/>
        </w:rPr>
        <w:t xml:space="preserve"> 15,</w:t>
      </w:r>
      <w:r w:rsidRPr="00C13EFD">
        <w:rPr>
          <w:rFonts w:ascii="Times New Roman" w:hAnsi="Times New Roman" w:cs="Times New Roman"/>
          <w:sz w:val="20"/>
          <w:szCs w:val="20"/>
        </w:rPr>
        <w:t xml:space="preserve">4 кв.м., КН: 77:07:0007002:11869.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1 184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760 руб.</w:t>
      </w:r>
    </w:p>
    <w:p w14:paraId="519E2F42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77:07:0007002:11871.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- 1 162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080 руб.</w:t>
      </w:r>
    </w:p>
    <w:p w14:paraId="3C87D709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16,1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77:07:0007002:11872.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238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760 руб.</w:t>
      </w:r>
    </w:p>
    <w:p w14:paraId="425148DD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77:07:0007002:11873.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162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36522E6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14,9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77:07:0007002:11882.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1 146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960 руб.</w:t>
      </w:r>
    </w:p>
    <w:p w14:paraId="19F89884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16,1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77:07:0007002:11885.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238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760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70FFB3F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22,4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77:07:0007002:11892.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723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680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CA773BB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16,7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77:07:0007002:11900.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- 1 285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200 руб.</w:t>
      </w:r>
    </w:p>
    <w:p w14:paraId="5F0F898D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15,9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77:07:0007002:11902.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223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640 руб.</w:t>
      </w:r>
    </w:p>
    <w:p w14:paraId="721CBE09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15,2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77:07:0007002:11903.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1 169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640 руб.</w:t>
      </w:r>
    </w:p>
    <w:p w14:paraId="53B35AFA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14,8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77:07:0007002:11904.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139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400 руб.</w:t>
      </w:r>
    </w:p>
    <w:p w14:paraId="22B5FE77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14,8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77:07:0007002:11905.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139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400 руб.</w:t>
      </w:r>
    </w:p>
    <w:p w14:paraId="3AEFE64F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77:07:0007002:11907.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1 162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080 руб.</w:t>
      </w:r>
    </w:p>
    <w:p w14:paraId="20633EB1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16,9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77:07:0007002:11910.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1 300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320 руб.</w:t>
      </w:r>
    </w:p>
    <w:p w14:paraId="1A68C58C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25: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15,4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77:07:0007002:11912.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–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184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760 руб.</w:t>
      </w:r>
    </w:p>
    <w:p w14:paraId="406F5D02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26: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20,6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77:07:0007002:11963.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- 1 585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440 руб.</w:t>
      </w:r>
    </w:p>
    <w:p w14:paraId="0B4FE4B4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27: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20,8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77:07:0007002:12060.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- 1 600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560 руб.</w:t>
      </w:r>
    </w:p>
    <w:p w14:paraId="1305921A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28: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14,6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77:07:0007002:12061.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- 1 123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200 руб.</w:t>
      </w:r>
    </w:p>
    <w:p w14:paraId="57C2B89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29: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15,2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77:07:0007002:12064.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- 1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 169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640 руб.</w:t>
      </w:r>
    </w:p>
    <w:p w14:paraId="642FC407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30: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16,1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77:07:0007002:12065.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1 238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760 руб.</w:t>
      </w:r>
    </w:p>
    <w:p w14:paraId="17803E9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31: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21,5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77:07:0007002:12066.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1 654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560 руб.</w:t>
      </w:r>
    </w:p>
    <w:p w14:paraId="2DED54CF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32: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22,1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77:07:0007002:12067.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1 701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000 руб.</w:t>
      </w:r>
    </w:p>
    <w:p w14:paraId="04DB670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33: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14,8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77:07:0007002:12071.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139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400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700BA173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34: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15,4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77:07:0007002:12076.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1 184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760 руб.</w:t>
      </w:r>
    </w:p>
    <w:p w14:paraId="093D9DEF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35: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15,1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77:07:0007002:12083.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162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BE095B2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36: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26,4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77:07:0007002:12088. 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2 031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480 руб.</w:t>
      </w:r>
    </w:p>
    <w:p w14:paraId="11DB862A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37: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13,7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77:07:0007002:12105.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054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2DB6AB16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38: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12,9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77:07:0007002:12122.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992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520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53CE3CD0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Лот 39: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C13EFD">
        <w:rPr>
          <w:rFonts w:ascii="Times New Roman" w:hAnsi="Times New Roman" w:cs="Times New Roman"/>
          <w:sz w:val="20"/>
          <w:szCs w:val="20"/>
        </w:rPr>
        <w:t xml:space="preserve">, пл. 13,3 кв.м., КН: </w:t>
      </w:r>
      <w:r w:rsidRPr="00C13EFD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77:07:0007002:12141. </w:t>
      </w:r>
      <w:r w:rsidRPr="00C13EFD">
        <w:rPr>
          <w:rFonts w:ascii="Times New Roman" w:hAnsi="Times New Roman" w:cs="Times New Roman"/>
          <w:b/>
          <w:sz w:val="20"/>
          <w:szCs w:val="20"/>
        </w:rPr>
        <w:t>НЦ – 1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>023</w:t>
      </w:r>
      <w:r w:rsidRPr="00C13EF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C13EFD">
        <w:rPr>
          <w:rFonts w:ascii="Times New Roman" w:hAnsi="Times New Roman" w:cs="Times New Roman"/>
          <w:b/>
          <w:sz w:val="20"/>
          <w:szCs w:val="20"/>
        </w:rPr>
        <w:t xml:space="preserve">840 </w:t>
      </w:r>
      <w:r w:rsidRPr="00C13EFD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29FFDEE4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EFD">
        <w:rPr>
          <w:rFonts w:ascii="Times New Roman" w:hAnsi="Times New Roman" w:cs="Times New Roman"/>
          <w:b/>
          <w:sz w:val="20"/>
          <w:szCs w:val="20"/>
        </w:rPr>
        <w:t xml:space="preserve">Обременение по Лотам 2-39: залог, а также по Лотам 6-16, 18-36: запрещение регистрации (получены постановления о снятии запрета на совершение действий по регистрации). </w:t>
      </w:r>
    </w:p>
    <w:p w14:paraId="581696CF" w14:textId="77777777" w:rsidR="00C13EFD" w:rsidRPr="00C13EFD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EFD">
        <w:rPr>
          <w:rFonts w:ascii="Times New Roman" w:hAnsi="Times New Roman" w:cs="Times New Roman"/>
          <w:sz w:val="20"/>
          <w:szCs w:val="20"/>
        </w:rPr>
        <w:t xml:space="preserve">Подробный перечень реализуемого имущества опубликован в Едином федеральном реестре сведений о банкротстве по адресу http://fedresurs.ru/, а также на сайте ЭП по адресу </w:t>
      </w:r>
      <w:hyperlink r:id="rId6" w:history="1">
        <w:r w:rsidRPr="0030535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Pr="00C13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5A47610" w14:textId="77777777" w:rsidR="00C13EFD" w:rsidRPr="00837003" w:rsidRDefault="00C13EFD" w:rsidP="00C1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13EFD">
        <w:rPr>
          <w:rFonts w:ascii="Times New Roman" w:hAnsi="Times New Roman" w:cs="Times New Roman"/>
          <w:sz w:val="20"/>
          <w:szCs w:val="20"/>
        </w:rPr>
        <w:t xml:space="preserve">Лоты 1-3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 w:rsidRPr="00C13EFD">
        <w:rPr>
          <w:rFonts w:ascii="Times New Roman" w:hAnsi="Times New Roman" w:cs="Times New Roman"/>
          <w:sz w:val="20"/>
          <w:szCs w:val="20"/>
          <w:u w:val="single"/>
        </w:rPr>
        <w:t xml:space="preserve">В этом случае, после получения протокола о результатах торгов, конкурсный управляющий в течение 5 календарных дней направляет остальным участникам долевой собственности предложение воспользоваться преимущественным правом покупки этого имущества по цене, предложенной победителем торгов, путем заключения договора купли - продажи. В случае, если о намерении приобрести отчуждаемую долю заявят несколько участников долевой собственности, договор купли – продажи заключается с тем из них, от кого такое намерение поступит раньше остальных. В случае отказа участников долевой собственности или </w:t>
      </w:r>
      <w:r w:rsidRPr="00837003">
        <w:rPr>
          <w:rFonts w:ascii="Times New Roman" w:hAnsi="Times New Roman" w:cs="Times New Roman"/>
          <w:sz w:val="20"/>
          <w:szCs w:val="20"/>
          <w:u w:val="single"/>
        </w:rPr>
        <w:t>отсутствия с их стороны волеизъявления в течение 30 календарных дней с даты получения предложения, конкурсный управляющий в течение 5 календарных дней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в таком случае заключается в нотариальной форме.</w:t>
      </w:r>
    </w:p>
    <w:p w14:paraId="41522F1C" w14:textId="65CDAE5C" w:rsidR="00C13EFD" w:rsidRPr="00837003" w:rsidRDefault="00C13EFD" w:rsidP="00C13E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003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837003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837003">
        <w:rPr>
          <w:rFonts w:ascii="Times New Roman" w:hAnsi="Times New Roman" w:cs="Times New Roman"/>
          <w:sz w:val="20"/>
          <w:szCs w:val="20"/>
        </w:rPr>
        <w:t>. договорённости в раб. дни с 11.00 до 17.00, тел. КУ: 8-9</w:t>
      </w:r>
      <w:r w:rsidR="00D20321" w:rsidRPr="00837003">
        <w:rPr>
          <w:rFonts w:ascii="Times New Roman" w:hAnsi="Times New Roman" w:cs="Times New Roman"/>
          <w:sz w:val="20"/>
          <w:szCs w:val="20"/>
        </w:rPr>
        <w:t>2</w:t>
      </w:r>
      <w:r w:rsidRPr="00837003">
        <w:rPr>
          <w:rFonts w:ascii="Times New Roman" w:hAnsi="Times New Roman" w:cs="Times New Roman"/>
          <w:sz w:val="20"/>
          <w:szCs w:val="20"/>
        </w:rPr>
        <w:t>6-</w:t>
      </w:r>
      <w:r w:rsidR="00D20321" w:rsidRPr="00837003">
        <w:rPr>
          <w:rFonts w:ascii="Times New Roman" w:hAnsi="Times New Roman" w:cs="Times New Roman"/>
          <w:sz w:val="20"/>
          <w:szCs w:val="20"/>
        </w:rPr>
        <w:t>732</w:t>
      </w:r>
      <w:r w:rsidRPr="00837003">
        <w:rPr>
          <w:rFonts w:ascii="Times New Roman" w:hAnsi="Times New Roman" w:cs="Times New Roman"/>
          <w:sz w:val="20"/>
          <w:szCs w:val="20"/>
        </w:rPr>
        <w:t>-</w:t>
      </w:r>
      <w:r w:rsidR="00D20321" w:rsidRPr="00837003">
        <w:rPr>
          <w:rFonts w:ascii="Times New Roman" w:hAnsi="Times New Roman" w:cs="Times New Roman"/>
          <w:sz w:val="20"/>
          <w:szCs w:val="20"/>
        </w:rPr>
        <w:t>16-44</w:t>
      </w:r>
      <w:r w:rsidRPr="00837003">
        <w:rPr>
          <w:rFonts w:ascii="Times New Roman" w:hAnsi="Times New Roman" w:cs="Times New Roman"/>
          <w:sz w:val="20"/>
          <w:szCs w:val="20"/>
        </w:rPr>
        <w:t xml:space="preserve">, эл. почта: </w:t>
      </w:r>
      <w:hyperlink r:id="rId7" w:history="1">
        <w:r w:rsidRPr="008370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CNIIKA.turyanica@sross.ru</w:t>
        </w:r>
      </w:hyperlink>
      <w:r w:rsidRPr="00837003">
        <w:rPr>
          <w:rFonts w:ascii="Times New Roman" w:hAnsi="Times New Roman" w:cs="Times New Roman"/>
          <w:sz w:val="20"/>
          <w:szCs w:val="20"/>
        </w:rPr>
        <w:t xml:space="preserve">, а также у ОТ: тел. 8(812)334-20-50 (с 9.00 до 18.00 по </w:t>
      </w:r>
      <w:proofErr w:type="spellStart"/>
      <w:r w:rsidRPr="00837003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837003">
        <w:rPr>
          <w:rFonts w:ascii="Times New Roman" w:hAnsi="Times New Roman" w:cs="Times New Roman"/>
          <w:sz w:val="20"/>
          <w:szCs w:val="20"/>
        </w:rPr>
        <w:t xml:space="preserve">. в раб. дни) </w:t>
      </w:r>
      <w:hyperlink r:id="rId8" w:history="1">
        <w:r w:rsidRPr="008370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8370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E62336" w14:textId="77777777" w:rsidR="000845C5" w:rsidRDefault="00925822" w:rsidP="000845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0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83700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83700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</w:t>
      </w:r>
      <w:r w:rsidR="00A94D8B" w:rsidRPr="00C13E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C13E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13E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C13EF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C13EF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13EFD">
        <w:rPr>
          <w:rFonts w:ascii="Times New Roman" w:hAnsi="Times New Roman" w:cs="Times New Roman"/>
          <w:sz w:val="20"/>
          <w:szCs w:val="20"/>
        </w:rPr>
        <w:t>К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13EFD">
        <w:rPr>
          <w:rFonts w:ascii="Times New Roman" w:hAnsi="Times New Roman" w:cs="Times New Roman"/>
          <w:sz w:val="20"/>
          <w:szCs w:val="20"/>
        </w:rPr>
        <w:t>К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13EF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13EFD">
        <w:rPr>
          <w:rFonts w:ascii="Times New Roman" w:hAnsi="Times New Roman" w:cs="Times New Roman"/>
          <w:sz w:val="20"/>
          <w:szCs w:val="20"/>
        </w:rPr>
        <w:t>У.</w:t>
      </w:r>
      <w:r w:rsidR="0039127B" w:rsidRPr="00C13EFD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C13EF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13EF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13EFD">
        <w:rPr>
          <w:rFonts w:ascii="Times New Roman" w:hAnsi="Times New Roman" w:cs="Times New Roman"/>
          <w:sz w:val="20"/>
          <w:szCs w:val="20"/>
        </w:rPr>
        <w:t>(далее</w:t>
      </w:r>
      <w:r w:rsidRPr="00C13EFD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C13EFD">
        <w:rPr>
          <w:rFonts w:ascii="Times New Roman" w:hAnsi="Times New Roman" w:cs="Times New Roman"/>
          <w:sz w:val="20"/>
          <w:szCs w:val="20"/>
        </w:rPr>
        <w:t>–</w:t>
      </w:r>
      <w:r w:rsidRPr="00C13EF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13EFD">
        <w:rPr>
          <w:rFonts w:ascii="Times New Roman" w:hAnsi="Times New Roman" w:cs="Times New Roman"/>
          <w:sz w:val="20"/>
          <w:szCs w:val="20"/>
        </w:rPr>
        <w:t>ДКП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C13EF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C13EF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 </w:t>
      </w:r>
      <w:r w:rsidRPr="00C13EFD">
        <w:rPr>
          <w:rFonts w:ascii="Times New Roman" w:hAnsi="Times New Roman" w:cs="Times New Roman"/>
          <w:sz w:val="20"/>
          <w:szCs w:val="20"/>
        </w:rPr>
        <w:t>ДКП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13EFD">
        <w:rPr>
          <w:rFonts w:ascii="Times New Roman" w:hAnsi="Times New Roman" w:cs="Times New Roman"/>
          <w:sz w:val="20"/>
          <w:szCs w:val="20"/>
        </w:rPr>
        <w:t>К</w:t>
      </w:r>
      <w:r w:rsidR="00CD43A4" w:rsidRPr="00C13EFD">
        <w:rPr>
          <w:rFonts w:ascii="Times New Roman" w:hAnsi="Times New Roman" w:cs="Times New Roman"/>
          <w:sz w:val="20"/>
          <w:szCs w:val="20"/>
        </w:rPr>
        <w:t xml:space="preserve">У. </w:t>
      </w:r>
      <w:r w:rsidR="000845C5" w:rsidRPr="000845C5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р/с 40602810301300000041 в АО «АЛЬФА-БАНК», к/с 30101810200000000593, БИК 044525593. </w:t>
      </w:r>
      <w:r w:rsidR="00B43EA7" w:rsidRPr="00C13EFD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845C5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5C37" w16cex:dateUtc="2022-10-25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CBDE8" w16cid:durableId="2702570F"/>
  <w16cid:commentId w16cid:paraId="05732847" w16cid:durableId="27025C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3EF4"/>
    <w:rsid w:val="000267A1"/>
    <w:rsid w:val="000845C5"/>
    <w:rsid w:val="001067A7"/>
    <w:rsid w:val="0011593E"/>
    <w:rsid w:val="001417D2"/>
    <w:rsid w:val="00191D07"/>
    <w:rsid w:val="001B5612"/>
    <w:rsid w:val="001E09FB"/>
    <w:rsid w:val="001E1463"/>
    <w:rsid w:val="00214DCD"/>
    <w:rsid w:val="00263C22"/>
    <w:rsid w:val="00294098"/>
    <w:rsid w:val="002A7CCB"/>
    <w:rsid w:val="002F7AB6"/>
    <w:rsid w:val="00305359"/>
    <w:rsid w:val="003075EB"/>
    <w:rsid w:val="00344C03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64CBD"/>
    <w:rsid w:val="00773735"/>
    <w:rsid w:val="007F0E12"/>
    <w:rsid w:val="00837003"/>
    <w:rsid w:val="00892C3E"/>
    <w:rsid w:val="008E7A4E"/>
    <w:rsid w:val="009202B6"/>
    <w:rsid w:val="00925822"/>
    <w:rsid w:val="009B78D0"/>
    <w:rsid w:val="00A11390"/>
    <w:rsid w:val="00A94D8B"/>
    <w:rsid w:val="00AF35D8"/>
    <w:rsid w:val="00B43EA7"/>
    <w:rsid w:val="00B55CA3"/>
    <w:rsid w:val="00BD2EAC"/>
    <w:rsid w:val="00BF2B31"/>
    <w:rsid w:val="00C0311A"/>
    <w:rsid w:val="00C13EFD"/>
    <w:rsid w:val="00C54C18"/>
    <w:rsid w:val="00C81868"/>
    <w:rsid w:val="00CA5B16"/>
    <w:rsid w:val="00CB061B"/>
    <w:rsid w:val="00CB4916"/>
    <w:rsid w:val="00CD43A4"/>
    <w:rsid w:val="00CD5215"/>
    <w:rsid w:val="00CD7BCD"/>
    <w:rsid w:val="00D20321"/>
    <w:rsid w:val="00DF0DCC"/>
    <w:rsid w:val="00E172B3"/>
    <w:rsid w:val="00E23867"/>
    <w:rsid w:val="00E3536A"/>
    <w:rsid w:val="00F01488"/>
    <w:rsid w:val="00F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8EF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IIKA.turyanica@sross.r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11" Type="http://schemas.microsoft.com/office/2016/09/relationships/commentsIds" Target="commentsIds.xml"/><Relationship Id="rId5" Type="http://schemas.openxmlformats.org/officeDocument/2006/relationships/hyperlink" Target="http://lot-online.ru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2CE5-96AF-47D4-9D1B-01BF365D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2022-10-25T11:29:00Z</cp:lastPrinted>
  <dcterms:created xsi:type="dcterms:W3CDTF">2022-10-25T11:27:00Z</dcterms:created>
  <dcterms:modified xsi:type="dcterms:W3CDTF">2022-11-02T06:55:00Z</dcterms:modified>
</cp:coreProperties>
</file>