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44F82" w14:textId="3661BF74" w:rsidR="00725EC7" w:rsidRPr="001F600A" w:rsidRDefault="00972109" w:rsidP="0031701D">
      <w:pPr>
        <w:ind w:firstLine="567"/>
        <w:jc w:val="both"/>
        <w:outlineLvl w:val="0"/>
        <w:rPr>
          <w:b/>
          <w:bCs/>
        </w:rPr>
      </w:pPr>
      <w:r w:rsidRPr="001F600A">
        <w:rPr>
          <w:b/>
          <w:bCs/>
        </w:rPr>
        <w:t>А</w:t>
      </w:r>
      <w:r w:rsidR="00725EC7" w:rsidRPr="001F600A">
        <w:rPr>
          <w:b/>
          <w:bCs/>
        </w:rPr>
        <w:t>кционерное общество «Российский аукционный дом»</w:t>
      </w:r>
      <w:r w:rsidR="008751C7" w:rsidRPr="001F600A">
        <w:rPr>
          <w:b/>
          <w:bCs/>
        </w:rPr>
        <w:t xml:space="preserve"> </w:t>
      </w:r>
      <w:r w:rsidR="00725EC7" w:rsidRPr="001F600A">
        <w:rPr>
          <w:b/>
          <w:bCs/>
        </w:rPr>
        <w:t xml:space="preserve">сообщает о проведении </w:t>
      </w:r>
      <w:r w:rsidR="001F600A" w:rsidRPr="001F600A">
        <w:rPr>
          <w:b/>
          <w:bCs/>
          <w:shd w:val="clear" w:color="auto" w:fill="FFFFFF"/>
        </w:rPr>
        <w:t xml:space="preserve">электронных торгов посредством публичного предложения (далее - Торги) </w:t>
      </w:r>
      <w:r w:rsidR="00D60CDF">
        <w:rPr>
          <w:b/>
          <w:bCs/>
          <w:shd w:val="clear" w:color="auto" w:fill="FFFFFF"/>
        </w:rPr>
        <w:t xml:space="preserve">по продаже имущества в рамках банкротства </w:t>
      </w:r>
      <w:proofErr w:type="spellStart"/>
      <w:r w:rsidR="00B607B0" w:rsidRPr="00B607B0">
        <w:rPr>
          <w:b/>
          <w:bCs/>
          <w:shd w:val="clear" w:color="auto" w:fill="FFFFFF"/>
        </w:rPr>
        <w:t>Бунядовой</w:t>
      </w:r>
      <w:proofErr w:type="spellEnd"/>
      <w:r w:rsidR="00B607B0" w:rsidRPr="00B607B0">
        <w:rPr>
          <w:b/>
          <w:bCs/>
          <w:shd w:val="clear" w:color="auto" w:fill="FFFFFF"/>
        </w:rPr>
        <w:t xml:space="preserve"> Анны Валерьевны</w:t>
      </w:r>
      <w:r w:rsidR="00D60CDF">
        <w:rPr>
          <w:b/>
          <w:bCs/>
          <w:shd w:val="clear" w:color="auto" w:fill="FFFFFF"/>
        </w:rPr>
        <w:t xml:space="preserve"> на</w:t>
      </w:r>
      <w:r w:rsidR="001F600A" w:rsidRPr="001F600A">
        <w:rPr>
          <w:b/>
          <w:bCs/>
          <w:shd w:val="clear" w:color="auto" w:fill="FFFFFF"/>
        </w:rPr>
        <w:t xml:space="preserve"> </w:t>
      </w:r>
      <w:r w:rsidR="001F600A" w:rsidRPr="001F600A">
        <w:rPr>
          <w:b/>
          <w:bCs/>
        </w:rPr>
        <w:t xml:space="preserve">электронной торговой площадке АО «Российский аукционный дом» по адресу в сети Интернет: </w:t>
      </w:r>
      <w:hyperlink r:id="rId8" w:history="1">
        <w:r w:rsidR="001F600A" w:rsidRPr="001F600A">
          <w:rPr>
            <w:rStyle w:val="af0"/>
            <w:b/>
            <w:bCs/>
          </w:rPr>
          <w:t>http://www.lot-online.ru/</w:t>
        </w:r>
      </w:hyperlink>
    </w:p>
    <w:p w14:paraId="6E94D77F" w14:textId="5C8E84D4" w:rsidR="00B05BB1" w:rsidRDefault="00B05BB1" w:rsidP="001F600A">
      <w:pPr>
        <w:ind w:firstLine="567"/>
        <w:rPr>
          <w:bCs/>
        </w:rPr>
      </w:pPr>
      <w:r w:rsidRPr="00B05BB1">
        <w:rPr>
          <w:rFonts w:eastAsia="Times New Roman"/>
          <w:b/>
          <w:bCs/>
        </w:rPr>
        <w:t xml:space="preserve">Организатор торгов – </w:t>
      </w:r>
      <w:r w:rsidR="002C1E69">
        <w:rPr>
          <w:bCs/>
        </w:rPr>
        <w:t>Дальневосточный</w:t>
      </w:r>
      <w:r w:rsidRPr="008751C7">
        <w:rPr>
          <w:bCs/>
        </w:rPr>
        <w:t xml:space="preserve"> филиал</w:t>
      </w:r>
      <w:r w:rsidR="00221701">
        <w:rPr>
          <w:bCs/>
        </w:rPr>
        <w:t xml:space="preserve"> </w:t>
      </w:r>
      <w:r w:rsidRPr="008751C7">
        <w:rPr>
          <w:bCs/>
        </w:rPr>
        <w:t>АО «Российский аукционный дом».</w:t>
      </w:r>
    </w:p>
    <w:p w14:paraId="119D2569" w14:textId="77777777" w:rsidR="001F600A" w:rsidRDefault="001F600A" w:rsidP="0031701D">
      <w:pPr>
        <w:ind w:firstLine="567"/>
        <w:jc w:val="both"/>
      </w:pPr>
    </w:p>
    <w:p w14:paraId="561171F3" w14:textId="1B61CA5D" w:rsidR="00965EC9" w:rsidRPr="008751C7" w:rsidRDefault="00965EC9" w:rsidP="0031701D">
      <w:pPr>
        <w:ind w:firstLine="567"/>
        <w:jc w:val="both"/>
      </w:pPr>
      <w:r w:rsidRPr="008751C7">
        <w:t xml:space="preserve">Указанное в настоящем информационном сообщении время – </w:t>
      </w:r>
      <w:r w:rsidR="008751C7" w:rsidRPr="008751C7">
        <w:t>м</w:t>
      </w:r>
      <w:r w:rsidRPr="008751C7">
        <w:t>осковское</w:t>
      </w:r>
      <w:r w:rsidR="008751C7">
        <w:t xml:space="preserve">. </w:t>
      </w:r>
      <w:r w:rsidRPr="008751C7">
        <w:t>При исчислении сроков, указанных в настоящем информационном сообщении</w:t>
      </w:r>
      <w:r w:rsidR="00534145">
        <w:t>,</w:t>
      </w:r>
      <w:r w:rsidRPr="008751C7">
        <w:t xml:space="preserve"> принимается время сервера электронной торговой площадки</w:t>
      </w:r>
      <w:r w:rsidR="008751C7">
        <w:t>.</w:t>
      </w:r>
    </w:p>
    <w:p w14:paraId="5B85E546" w14:textId="1CE0893F" w:rsidR="000C62B9" w:rsidRDefault="008F3E86" w:rsidP="000C62B9">
      <w:pPr>
        <w:ind w:firstLine="567"/>
        <w:jc w:val="both"/>
        <w:rPr>
          <w:rFonts w:eastAsia="Times New Roman"/>
        </w:rPr>
      </w:pPr>
      <w:bookmarkStart w:id="0" w:name="_Hlk518488158"/>
      <w:r w:rsidRPr="008F3E86">
        <w:rPr>
          <w:rFonts w:eastAsia="Times New Roman"/>
        </w:rPr>
        <w:t>Ознакомление с предметом торгов осуществляется в рабочие дни по контактным данным, 8 (812) 777-57-57, доб. 516, 8 (924) 003-13-12. Контактное лицо Генералова Елена. Лица, желающие ознакомиться с предметом торгов, должны иметь при себе документ, удостоверяющий личность, а также доверенность в случае ознакомления в качестве представителя физического или юридического лица. Адрес электронной почты: dv@auction-house.ru. Контактное лицо по осмотру Анна Валерьевна 8 (964) 400-84-04.</w:t>
      </w:r>
    </w:p>
    <w:p w14:paraId="6CFE04B5" w14:textId="77777777" w:rsidR="008F3E86" w:rsidRDefault="008F3E86" w:rsidP="000C62B9">
      <w:pPr>
        <w:ind w:firstLine="567"/>
        <w:jc w:val="both"/>
        <w:rPr>
          <w:rFonts w:eastAsia="Times New Roman"/>
          <w:b/>
          <w:bCs/>
        </w:rPr>
      </w:pPr>
    </w:p>
    <w:p w14:paraId="3064C0E2" w14:textId="247EF69F" w:rsidR="00D60CDF" w:rsidRDefault="00B607B0" w:rsidP="000C62B9">
      <w:pPr>
        <w:ind w:firstLine="567"/>
        <w:jc w:val="both"/>
        <w:rPr>
          <w:rFonts w:eastAsia="Times New Roman"/>
        </w:rPr>
      </w:pPr>
      <w:r w:rsidRPr="00B607B0">
        <w:rPr>
          <w:rFonts w:eastAsia="Times New Roman"/>
          <w:b/>
          <w:bCs/>
        </w:rPr>
        <w:t xml:space="preserve">ВАЖНО: </w:t>
      </w:r>
      <w:r w:rsidRPr="00B607B0">
        <w:rPr>
          <w:rFonts w:eastAsia="Times New Roman"/>
        </w:rPr>
        <w:t>Имущество находится в залоге у ПАО «</w:t>
      </w:r>
      <w:proofErr w:type="spellStart"/>
      <w:r w:rsidRPr="00B607B0">
        <w:rPr>
          <w:rFonts w:eastAsia="Times New Roman"/>
        </w:rPr>
        <w:t>БайкалБанк</w:t>
      </w:r>
      <w:proofErr w:type="spellEnd"/>
      <w:r w:rsidRPr="00B607B0">
        <w:rPr>
          <w:rFonts w:eastAsia="Times New Roman"/>
        </w:rPr>
        <w:t>». Реализация имущества производится финансовым управляющим Королем Алексеем Андреевичем (ИНН 032314770902, СНИЛС 119-837-477 02, рег. номер: 15671, адрес для корреспонденции: 670042, Республика Бурятия, г. Улан-Удэ, а/я 6302) - член Союз арбитражных управляющих "Саморегулируемая организация "ДЕЛО" (125284, г Москва, г. Москва, Хорошевское шоссе, 32А (фактический адрес), оф.300, а/я 22, ОГРН 1035002205919, ИНН 5010029544), действующим на основании Решения Арбитражного суда Республики Бурятия от 29.09.2020 года (дата оглашения резолютивной части решения) по делу №А10-4881/2019.</w:t>
      </w:r>
    </w:p>
    <w:p w14:paraId="5369C789" w14:textId="77777777" w:rsidR="00B607B0" w:rsidRDefault="00B607B0" w:rsidP="00867BBD">
      <w:pPr>
        <w:ind w:firstLine="567"/>
        <w:jc w:val="both"/>
        <w:rPr>
          <w:b/>
          <w:bCs/>
          <w:color w:val="0070C0"/>
        </w:rPr>
      </w:pPr>
    </w:p>
    <w:p w14:paraId="144BDC11" w14:textId="77777777" w:rsidR="00B607B0" w:rsidRPr="00970288" w:rsidRDefault="00B607B0" w:rsidP="00970288">
      <w:pPr>
        <w:ind w:firstLine="567"/>
        <w:jc w:val="both"/>
        <w:rPr>
          <w:b/>
          <w:bCs/>
          <w:color w:val="0070C0"/>
        </w:rPr>
      </w:pPr>
      <w:r w:rsidRPr="00970288">
        <w:rPr>
          <w:b/>
          <w:bCs/>
          <w:color w:val="0070C0"/>
        </w:rPr>
        <w:t>Лот №3</w:t>
      </w:r>
    </w:p>
    <w:p w14:paraId="3D46322C" w14:textId="77777777" w:rsidR="00B607B0" w:rsidRDefault="00B607B0" w:rsidP="00B607B0">
      <w:pPr>
        <w:jc w:val="both"/>
        <w:rPr>
          <w:lang w:eastAsia="en-US"/>
        </w:rPr>
      </w:pPr>
      <w:r w:rsidRPr="00FB0B67">
        <w:rPr>
          <w:b/>
          <w:bCs/>
          <w:lang w:eastAsia="en-US"/>
        </w:rPr>
        <w:t>Мебель, бытовая техника, оборудование</w:t>
      </w:r>
      <w:r>
        <w:rPr>
          <w:lang w:eastAsia="en-US"/>
        </w:rPr>
        <w:t>. Всего 37 наименований.</w:t>
      </w:r>
    </w:p>
    <w:p w14:paraId="483ACF81" w14:textId="77777777" w:rsidR="00B607B0" w:rsidRDefault="00B607B0" w:rsidP="00B607B0">
      <w:pPr>
        <w:jc w:val="both"/>
        <w:rPr>
          <w:lang w:eastAsia="en-US"/>
        </w:rPr>
      </w:pPr>
      <w:r w:rsidRPr="00FB0B67">
        <w:rPr>
          <w:b/>
          <w:bCs/>
          <w:lang w:eastAsia="en-US"/>
        </w:rPr>
        <w:t>Адрес местоположения</w:t>
      </w:r>
      <w:r>
        <w:rPr>
          <w:lang w:eastAsia="en-US"/>
        </w:rPr>
        <w:t>: г. Северобайкальск, ул. Полиграфистов, д. 6</w:t>
      </w:r>
    </w:p>
    <w:p w14:paraId="33514270" w14:textId="77777777" w:rsidR="00B607B0" w:rsidRDefault="00B607B0" w:rsidP="00B607B0">
      <w:pPr>
        <w:jc w:val="both"/>
        <w:rPr>
          <w:b/>
          <w:bCs/>
        </w:rPr>
      </w:pPr>
    </w:p>
    <w:p w14:paraId="72EA54DF" w14:textId="77777777" w:rsidR="00427082" w:rsidRDefault="00867BBD" w:rsidP="00427082">
      <w:pPr>
        <w:jc w:val="both"/>
        <w:rPr>
          <w:lang w:eastAsia="en-US"/>
        </w:rPr>
      </w:pPr>
      <w:r w:rsidRPr="00BB6EE7">
        <w:rPr>
          <w:b/>
          <w:bCs/>
        </w:rPr>
        <w:t xml:space="preserve">Начальная цена: </w:t>
      </w:r>
      <w:r w:rsidR="00427082">
        <w:rPr>
          <w:b/>
          <w:bCs/>
        </w:rPr>
        <w:t>474 754</w:t>
      </w:r>
      <w:r w:rsidR="00427082" w:rsidRPr="00BB6EE7">
        <w:rPr>
          <w:color w:val="000000"/>
        </w:rPr>
        <w:t xml:space="preserve"> (</w:t>
      </w:r>
      <w:r w:rsidR="00427082">
        <w:rPr>
          <w:color w:val="000000"/>
        </w:rPr>
        <w:t>Четыреста семьдесят четыре тысячи семьсот пятьдесят четыре</w:t>
      </w:r>
      <w:r w:rsidR="00427082" w:rsidRPr="00BB6EE7">
        <w:rPr>
          <w:color w:val="000000"/>
        </w:rPr>
        <w:t xml:space="preserve">) </w:t>
      </w:r>
      <w:r w:rsidR="00427082" w:rsidRPr="00BB6EE7">
        <w:rPr>
          <w:b/>
          <w:bCs/>
        </w:rPr>
        <w:t xml:space="preserve">руб. </w:t>
      </w:r>
      <w:r w:rsidR="00427082">
        <w:rPr>
          <w:b/>
          <w:bCs/>
        </w:rPr>
        <w:t>19</w:t>
      </w:r>
      <w:r w:rsidR="00427082" w:rsidRPr="00BB6EE7">
        <w:rPr>
          <w:b/>
          <w:bCs/>
        </w:rPr>
        <w:t xml:space="preserve"> коп., </w:t>
      </w:r>
      <w:r w:rsidR="00427082" w:rsidRPr="00BB6EE7">
        <w:rPr>
          <w:bCs/>
        </w:rPr>
        <w:t>НДС</w:t>
      </w:r>
      <w:r w:rsidR="00427082" w:rsidRPr="00BB6EE7">
        <w:rPr>
          <w:b/>
          <w:bCs/>
        </w:rPr>
        <w:t xml:space="preserve"> </w:t>
      </w:r>
      <w:r w:rsidR="00427082" w:rsidRPr="00BB6EE7">
        <w:t>не предусмотрен</w:t>
      </w:r>
    </w:p>
    <w:p w14:paraId="0E92DFA6" w14:textId="0E2E7E55" w:rsidR="00867BBD" w:rsidRDefault="00867BBD" w:rsidP="00867BBD">
      <w:pPr>
        <w:jc w:val="both"/>
        <w:rPr>
          <w:lang w:eastAsia="en-US"/>
        </w:rPr>
      </w:pPr>
      <w:r w:rsidRPr="00FA42AA">
        <w:rPr>
          <w:b/>
          <w:bCs/>
        </w:rPr>
        <w:t>Цена отсечения</w:t>
      </w:r>
      <w:r>
        <w:rPr>
          <w:b/>
          <w:bCs/>
        </w:rPr>
        <w:t>:</w:t>
      </w:r>
      <w:r w:rsidRPr="002B6C9C">
        <w:rPr>
          <w:b/>
          <w:bCs/>
        </w:rPr>
        <w:t xml:space="preserve"> </w:t>
      </w:r>
      <w:r w:rsidR="00427082">
        <w:rPr>
          <w:b/>
          <w:bCs/>
        </w:rPr>
        <w:t>341 823</w:t>
      </w:r>
      <w:r w:rsidRPr="00BB6EE7">
        <w:rPr>
          <w:color w:val="000000"/>
        </w:rPr>
        <w:t xml:space="preserve"> (</w:t>
      </w:r>
      <w:r w:rsidR="00427082">
        <w:rPr>
          <w:color w:val="000000"/>
        </w:rPr>
        <w:t>Триста сорок одна тысяча восемьсот двадцать три</w:t>
      </w:r>
      <w:r w:rsidRPr="00BB6EE7">
        <w:rPr>
          <w:color w:val="000000"/>
        </w:rPr>
        <w:t xml:space="preserve">) </w:t>
      </w:r>
      <w:r w:rsidRPr="00BB6EE7">
        <w:rPr>
          <w:b/>
          <w:bCs/>
        </w:rPr>
        <w:t xml:space="preserve">руб. </w:t>
      </w:r>
      <w:r w:rsidR="00427082">
        <w:rPr>
          <w:b/>
          <w:bCs/>
        </w:rPr>
        <w:t>03</w:t>
      </w:r>
      <w:r w:rsidRPr="00BB6EE7">
        <w:rPr>
          <w:b/>
          <w:bCs/>
        </w:rPr>
        <w:t xml:space="preserve"> коп., </w:t>
      </w:r>
      <w:r w:rsidRPr="00BB6EE7">
        <w:rPr>
          <w:bCs/>
        </w:rPr>
        <w:t>НДС</w:t>
      </w:r>
      <w:r w:rsidRPr="00BB6EE7">
        <w:rPr>
          <w:b/>
          <w:bCs/>
        </w:rPr>
        <w:t xml:space="preserve"> </w:t>
      </w:r>
      <w:r w:rsidRPr="00BB6EE7">
        <w:t>не предусмотрен</w:t>
      </w:r>
    </w:p>
    <w:p w14:paraId="339AA205" w14:textId="4F54661E" w:rsidR="00867BBD" w:rsidRPr="00EE4E19" w:rsidRDefault="00867BBD" w:rsidP="00867BBD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Задаток для участия в торгах</w:t>
      </w:r>
      <w:r w:rsidRPr="00EE4E19">
        <w:rPr>
          <w:b/>
          <w:bCs/>
          <w:lang w:eastAsia="en-US"/>
        </w:rPr>
        <w:t xml:space="preserve"> равен </w:t>
      </w:r>
      <w:r>
        <w:rPr>
          <w:b/>
          <w:bCs/>
          <w:lang w:eastAsia="en-US"/>
        </w:rPr>
        <w:t>1</w:t>
      </w:r>
      <w:r w:rsidRPr="00EE4E19">
        <w:rPr>
          <w:b/>
          <w:bCs/>
          <w:lang w:eastAsia="en-US"/>
        </w:rPr>
        <w:t>0% от начальной цены соответствующего периода;</w:t>
      </w:r>
    </w:p>
    <w:p w14:paraId="4E4674EE" w14:textId="12F982FF" w:rsidR="00867BBD" w:rsidRPr="00EE4E19" w:rsidRDefault="00867BBD" w:rsidP="00867BBD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Шаг на понижение</w:t>
      </w:r>
      <w:r w:rsidR="000F3115">
        <w:rPr>
          <w:b/>
          <w:bCs/>
          <w:lang w:eastAsia="en-US"/>
        </w:rPr>
        <w:t xml:space="preserve">: </w:t>
      </w:r>
      <w:r w:rsidR="00427082">
        <w:rPr>
          <w:b/>
          <w:bCs/>
          <w:lang w:eastAsia="en-US"/>
        </w:rPr>
        <w:t>33</w:t>
      </w:r>
      <w:r w:rsidR="00FB0B67">
        <w:rPr>
          <w:b/>
          <w:bCs/>
          <w:lang w:eastAsia="en-US"/>
        </w:rPr>
        <w:t xml:space="preserve"> </w:t>
      </w:r>
      <w:r w:rsidR="00427082">
        <w:rPr>
          <w:b/>
          <w:bCs/>
          <w:lang w:eastAsia="en-US"/>
        </w:rPr>
        <w:t>232</w:t>
      </w:r>
      <w:r>
        <w:rPr>
          <w:b/>
          <w:bCs/>
          <w:lang w:eastAsia="en-US"/>
        </w:rPr>
        <w:t xml:space="preserve"> </w:t>
      </w:r>
      <w:r w:rsidRPr="00EE4E19">
        <w:rPr>
          <w:lang w:eastAsia="en-US"/>
        </w:rPr>
        <w:t>(</w:t>
      </w:r>
      <w:r w:rsidR="00427082">
        <w:rPr>
          <w:lang w:eastAsia="en-US"/>
        </w:rPr>
        <w:t>Тридцать три тысячи двести тридцать два</w:t>
      </w:r>
      <w:r w:rsidRPr="00EE4E19">
        <w:rPr>
          <w:lang w:eastAsia="en-US"/>
        </w:rPr>
        <w:t xml:space="preserve">) </w:t>
      </w:r>
      <w:r w:rsidRPr="000F3115">
        <w:rPr>
          <w:b/>
          <w:bCs/>
          <w:lang w:eastAsia="en-US"/>
        </w:rPr>
        <w:t xml:space="preserve">руб. </w:t>
      </w:r>
      <w:r w:rsidR="00427082">
        <w:rPr>
          <w:b/>
          <w:bCs/>
          <w:lang w:eastAsia="en-US"/>
        </w:rPr>
        <w:t>79</w:t>
      </w:r>
      <w:r w:rsidRPr="000F3115">
        <w:rPr>
          <w:b/>
          <w:bCs/>
          <w:lang w:eastAsia="en-US"/>
        </w:rPr>
        <w:t xml:space="preserve"> коп</w:t>
      </w:r>
      <w:r>
        <w:rPr>
          <w:lang w:eastAsia="en-US"/>
        </w:rPr>
        <w:t>.</w:t>
      </w:r>
    </w:p>
    <w:p w14:paraId="0000A382" w14:textId="77777777" w:rsidR="00867BBD" w:rsidRDefault="00867BBD" w:rsidP="00867BBD">
      <w:pPr>
        <w:jc w:val="both"/>
        <w:rPr>
          <w:b/>
          <w:bCs/>
          <w:lang w:eastAsia="en-US"/>
        </w:rPr>
      </w:pPr>
      <w:r w:rsidRPr="00EE4E19">
        <w:rPr>
          <w:b/>
          <w:bCs/>
          <w:lang w:eastAsia="en-US"/>
        </w:rPr>
        <w:t>Период снижения</w:t>
      </w:r>
      <w:r>
        <w:rPr>
          <w:b/>
          <w:bCs/>
          <w:lang w:eastAsia="en-US"/>
        </w:rPr>
        <w:t>:</w:t>
      </w:r>
    </w:p>
    <w:p w14:paraId="338D6BEC" w14:textId="77777777" w:rsidR="00867BBD" w:rsidRDefault="00867BBD" w:rsidP="00867BBD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1-ый период –</w:t>
      </w:r>
      <w:r w:rsidRPr="00EE4E19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37 календарных дней</w:t>
      </w:r>
    </w:p>
    <w:p w14:paraId="53721154" w14:textId="1CFA01BC" w:rsidR="00867BBD" w:rsidRPr="00EE4E19" w:rsidRDefault="00867BBD" w:rsidP="00867BBD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Со 2-ого по 5-ый период - </w:t>
      </w:r>
      <w:r w:rsidRPr="00EE4E19">
        <w:rPr>
          <w:b/>
          <w:bCs/>
          <w:lang w:eastAsia="en-US"/>
        </w:rPr>
        <w:t xml:space="preserve">7 </w:t>
      </w:r>
      <w:r>
        <w:rPr>
          <w:b/>
          <w:bCs/>
          <w:lang w:eastAsia="en-US"/>
        </w:rPr>
        <w:t>календарных д</w:t>
      </w:r>
      <w:r w:rsidRPr="00EE4E19">
        <w:rPr>
          <w:b/>
          <w:bCs/>
          <w:lang w:eastAsia="en-US"/>
        </w:rPr>
        <w:t>ней.</w:t>
      </w:r>
    </w:p>
    <w:p w14:paraId="4EEEA559" w14:textId="77777777" w:rsidR="00867BBD" w:rsidRPr="00BB6EE7" w:rsidRDefault="00867BBD" w:rsidP="00867BBD">
      <w:pPr>
        <w:jc w:val="both"/>
        <w:rPr>
          <w:b/>
          <w:bCs/>
        </w:rPr>
      </w:pP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040"/>
        <w:gridCol w:w="2200"/>
        <w:gridCol w:w="2180"/>
        <w:gridCol w:w="1960"/>
      </w:tblGrid>
      <w:tr w:rsidR="00512048" w:rsidRPr="00512048" w14:paraId="43340FAD" w14:textId="77777777" w:rsidTr="00512048">
        <w:trPr>
          <w:trHeight w:val="888"/>
        </w:trPr>
        <w:tc>
          <w:tcPr>
            <w:tcW w:w="1980" w:type="dxa"/>
            <w:shd w:val="clear" w:color="000000" w:fill="DAE8EF"/>
            <w:vAlign w:val="center"/>
            <w:hideMark/>
          </w:tcPr>
          <w:bookmarkEnd w:id="0"/>
          <w:p w14:paraId="0CA9C618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снижения цены продажи</w:t>
            </w:r>
          </w:p>
        </w:tc>
        <w:tc>
          <w:tcPr>
            <w:tcW w:w="2040" w:type="dxa"/>
            <w:shd w:val="clear" w:color="000000" w:fill="DAE8EF"/>
            <w:vAlign w:val="center"/>
            <w:hideMark/>
          </w:tcPr>
          <w:p w14:paraId="68213386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окончания периода приема заявок</w:t>
            </w:r>
          </w:p>
        </w:tc>
        <w:tc>
          <w:tcPr>
            <w:tcW w:w="2200" w:type="dxa"/>
            <w:shd w:val="clear" w:color="000000" w:fill="DAE8EF"/>
            <w:vAlign w:val="center"/>
            <w:hideMark/>
          </w:tcPr>
          <w:p w14:paraId="5CC28D58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Величина снижения</w:t>
            </w:r>
          </w:p>
        </w:tc>
        <w:tc>
          <w:tcPr>
            <w:tcW w:w="2180" w:type="dxa"/>
            <w:shd w:val="clear" w:color="000000" w:fill="DAE8EF"/>
            <w:vAlign w:val="center"/>
            <w:hideMark/>
          </w:tcPr>
          <w:p w14:paraId="2EB557DD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Цена продажи</w:t>
            </w:r>
          </w:p>
        </w:tc>
        <w:tc>
          <w:tcPr>
            <w:tcW w:w="1960" w:type="dxa"/>
            <w:shd w:val="clear" w:color="000000" w:fill="DAE8EF"/>
            <w:vAlign w:val="center"/>
            <w:hideMark/>
          </w:tcPr>
          <w:p w14:paraId="7DF88C87" w14:textId="229DB656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 xml:space="preserve">Сумма задатка </w:t>
            </w:r>
            <w:r w:rsidR="000F3115">
              <w:rPr>
                <w:rFonts w:eastAsia="Times New Roman"/>
                <w:b/>
                <w:bCs/>
                <w:color w:val="000000" w:themeColor="text1"/>
              </w:rPr>
              <w:t>1</w:t>
            </w:r>
            <w:r w:rsidRPr="00512048">
              <w:rPr>
                <w:rFonts w:eastAsia="Times New Roman"/>
                <w:b/>
                <w:bCs/>
                <w:color w:val="000000" w:themeColor="text1"/>
              </w:rPr>
              <w:t>0%</w:t>
            </w:r>
          </w:p>
        </w:tc>
      </w:tr>
      <w:tr w:rsidR="00427082" w:rsidRPr="00512048" w14:paraId="759D65DD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7FDCCDA5" w14:textId="62495A74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09.11.22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4CA3B4F" w14:textId="6F353719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16.12.22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6D523604" w14:textId="0CFC1619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0,00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05EF1C03" w14:textId="1B6EF5E3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474 754,19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41124993" w14:textId="2DD67EBF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47 475,42 ₽</w:t>
            </w:r>
          </w:p>
        </w:tc>
      </w:tr>
      <w:tr w:rsidR="00427082" w:rsidRPr="00512048" w14:paraId="30B37B0C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3259CAD8" w14:textId="77E52FC5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16.12.22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39C7882D" w14:textId="306CF5D6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23.12.22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36BFF9AB" w14:textId="63B3251B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33 232,79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7DD9EE5B" w14:textId="190EBB28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441 521,40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2C9A2613" w14:textId="4CE00D7D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44 152,14 ₽</w:t>
            </w:r>
          </w:p>
        </w:tc>
      </w:tr>
      <w:tr w:rsidR="00427082" w:rsidRPr="00512048" w14:paraId="09CE3F45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70845485" w14:textId="1D5928A0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23.12.22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1FAB785E" w14:textId="1EEF43A5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30.12.22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10355FFB" w14:textId="742FD7C5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33 232,79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6AAFCBA4" w14:textId="3D189DBA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408 288,61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752439E7" w14:textId="4963C14B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40 828,86 ₽</w:t>
            </w:r>
          </w:p>
        </w:tc>
      </w:tr>
      <w:tr w:rsidR="00427082" w:rsidRPr="00512048" w14:paraId="4FEEF327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485DE05B" w14:textId="4AEA3794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30.12.22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474D5EE" w14:textId="6D28DFD8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06.01.23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13FE142" w14:textId="7647B825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33 232,79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2AB153A1" w14:textId="4BAB571A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375 055,82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6FE2193C" w14:textId="40BEF7DF" w:rsidR="00427082" w:rsidRPr="00FB0B67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F942EF">
              <w:t>37 505,58 ₽</w:t>
            </w:r>
          </w:p>
        </w:tc>
      </w:tr>
      <w:tr w:rsidR="00427082" w:rsidRPr="00512048" w14:paraId="766B18A3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</w:tcPr>
          <w:p w14:paraId="64296E36" w14:textId="7148A36E" w:rsidR="00427082" w:rsidRPr="00FB0B67" w:rsidRDefault="00427082" w:rsidP="00427082">
            <w:pPr>
              <w:jc w:val="center"/>
              <w:rPr>
                <w:color w:val="FF0000"/>
              </w:rPr>
            </w:pPr>
            <w:r w:rsidRPr="00F942EF">
              <w:t>06.01.23 9:00</w:t>
            </w:r>
          </w:p>
        </w:tc>
        <w:tc>
          <w:tcPr>
            <w:tcW w:w="2040" w:type="dxa"/>
            <w:shd w:val="clear" w:color="auto" w:fill="auto"/>
            <w:noWrap/>
          </w:tcPr>
          <w:p w14:paraId="247602F5" w14:textId="01DE430C" w:rsidR="00427082" w:rsidRPr="00FB0B67" w:rsidRDefault="00427082" w:rsidP="00427082">
            <w:pPr>
              <w:jc w:val="center"/>
              <w:rPr>
                <w:color w:val="FF0000"/>
              </w:rPr>
            </w:pPr>
            <w:r w:rsidRPr="00F942EF">
              <w:t>13.01.23 9:00</w:t>
            </w:r>
          </w:p>
        </w:tc>
        <w:tc>
          <w:tcPr>
            <w:tcW w:w="2200" w:type="dxa"/>
            <w:shd w:val="clear" w:color="auto" w:fill="auto"/>
            <w:noWrap/>
          </w:tcPr>
          <w:p w14:paraId="5E5C35B6" w14:textId="21FCC4A7" w:rsidR="00427082" w:rsidRPr="00FB0B67" w:rsidRDefault="00427082" w:rsidP="00427082">
            <w:pPr>
              <w:jc w:val="center"/>
              <w:rPr>
                <w:color w:val="FF0000"/>
              </w:rPr>
            </w:pPr>
            <w:r w:rsidRPr="00F942EF">
              <w:t>33 232,79 ₽</w:t>
            </w:r>
          </w:p>
        </w:tc>
        <w:tc>
          <w:tcPr>
            <w:tcW w:w="2180" w:type="dxa"/>
            <w:shd w:val="clear" w:color="auto" w:fill="auto"/>
            <w:noWrap/>
          </w:tcPr>
          <w:p w14:paraId="1285769D" w14:textId="1B1F4103" w:rsidR="00427082" w:rsidRPr="00FB0B67" w:rsidRDefault="00427082" w:rsidP="00427082">
            <w:pPr>
              <w:jc w:val="center"/>
              <w:rPr>
                <w:color w:val="FF0000"/>
              </w:rPr>
            </w:pPr>
            <w:r w:rsidRPr="00F942EF">
              <w:t>341 823,03 ₽</w:t>
            </w:r>
          </w:p>
        </w:tc>
        <w:tc>
          <w:tcPr>
            <w:tcW w:w="1960" w:type="dxa"/>
            <w:shd w:val="clear" w:color="auto" w:fill="auto"/>
            <w:noWrap/>
          </w:tcPr>
          <w:p w14:paraId="2524234D" w14:textId="3FCF6674" w:rsidR="00427082" w:rsidRPr="00FB0B67" w:rsidRDefault="00427082" w:rsidP="00427082">
            <w:pPr>
              <w:jc w:val="center"/>
              <w:rPr>
                <w:color w:val="FF0000"/>
              </w:rPr>
            </w:pPr>
            <w:r w:rsidRPr="00F942EF">
              <w:t>34 182,30 ₽</w:t>
            </w:r>
          </w:p>
        </w:tc>
      </w:tr>
    </w:tbl>
    <w:p w14:paraId="12E6B0B9" w14:textId="77777777" w:rsidR="00864716" w:rsidRPr="00C021C9" w:rsidRDefault="00864716" w:rsidP="00C021C9">
      <w:pPr>
        <w:autoSpaceDE w:val="0"/>
        <w:autoSpaceDN w:val="0"/>
        <w:adjustRightInd w:val="0"/>
        <w:rPr>
          <w:bCs/>
        </w:rPr>
      </w:pPr>
    </w:p>
    <w:p w14:paraId="0E9B80F3" w14:textId="77777777" w:rsidR="00FB0B67" w:rsidRDefault="00FB0B67" w:rsidP="000F3115">
      <w:pPr>
        <w:ind w:firstLine="567"/>
        <w:jc w:val="both"/>
        <w:rPr>
          <w:b/>
          <w:bCs/>
          <w:noProof/>
          <w:color w:val="0070C0"/>
        </w:rPr>
      </w:pPr>
    </w:p>
    <w:p w14:paraId="1EB0387E" w14:textId="77777777" w:rsidR="00427082" w:rsidRDefault="00427082" w:rsidP="000F3115">
      <w:pPr>
        <w:ind w:firstLine="567"/>
        <w:jc w:val="both"/>
        <w:rPr>
          <w:b/>
          <w:bCs/>
          <w:noProof/>
          <w:color w:val="0070C0"/>
        </w:rPr>
      </w:pPr>
    </w:p>
    <w:p w14:paraId="54F9711F" w14:textId="6973EDB2" w:rsidR="00FB0B67" w:rsidRDefault="00FB0B67" w:rsidP="000F3115">
      <w:pPr>
        <w:ind w:firstLine="567"/>
        <w:jc w:val="both"/>
        <w:rPr>
          <w:b/>
          <w:bCs/>
          <w:color w:val="0070C0"/>
        </w:rPr>
      </w:pPr>
      <w:r>
        <w:rPr>
          <w:b/>
          <w:bCs/>
          <w:noProof/>
          <w:color w:val="0070C0"/>
        </w:rPr>
        <w:lastRenderedPageBreak/>
        <w:drawing>
          <wp:inline distT="0" distB="0" distL="0" distR="0" wp14:anchorId="2648B6C2" wp14:editId="4196D091">
            <wp:extent cx="4322445" cy="62293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82" b="4772"/>
                    <a:stretch/>
                  </pic:blipFill>
                  <pic:spPr bwMode="auto">
                    <a:xfrm>
                      <a:off x="0" y="0"/>
                      <a:ext cx="4322618" cy="62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2C126" w14:textId="77777777" w:rsidR="00427082" w:rsidRDefault="00427082" w:rsidP="000F3115">
      <w:pPr>
        <w:ind w:firstLine="567"/>
        <w:jc w:val="both"/>
        <w:rPr>
          <w:b/>
          <w:bCs/>
          <w:color w:val="0070C0"/>
        </w:rPr>
      </w:pPr>
    </w:p>
    <w:p w14:paraId="41D23351" w14:textId="683BB0C5" w:rsidR="000F3115" w:rsidRPr="000C62B9" w:rsidRDefault="000F3115" w:rsidP="000F3115">
      <w:pPr>
        <w:ind w:firstLine="567"/>
        <w:jc w:val="both"/>
        <w:rPr>
          <w:bCs/>
          <w:color w:val="0070C0"/>
        </w:rPr>
      </w:pPr>
      <w:r w:rsidRPr="000C62B9">
        <w:rPr>
          <w:b/>
          <w:bCs/>
          <w:color w:val="0070C0"/>
        </w:rPr>
        <w:t>Лот №</w:t>
      </w:r>
      <w:r w:rsidR="00FB0B67">
        <w:rPr>
          <w:b/>
          <w:bCs/>
          <w:color w:val="0070C0"/>
        </w:rPr>
        <w:t>4</w:t>
      </w:r>
    </w:p>
    <w:p w14:paraId="50FFD925" w14:textId="77777777" w:rsidR="00FB0B67" w:rsidRDefault="00FB0B67" w:rsidP="00FB0B67">
      <w:pPr>
        <w:ind w:firstLine="567"/>
        <w:jc w:val="both"/>
        <w:rPr>
          <w:b/>
          <w:bCs/>
        </w:rPr>
      </w:pPr>
      <w:r>
        <w:rPr>
          <w:b/>
          <w:bCs/>
        </w:rPr>
        <w:t>Медикаменты.</w:t>
      </w:r>
    </w:p>
    <w:p w14:paraId="023A3171" w14:textId="77777777" w:rsidR="00FB0B67" w:rsidRPr="00BF7CB8" w:rsidRDefault="00FB0B67" w:rsidP="00FB0B67">
      <w:pPr>
        <w:ind w:firstLine="567"/>
        <w:jc w:val="both"/>
      </w:pPr>
      <w:r>
        <w:rPr>
          <w:b/>
          <w:bCs/>
        </w:rPr>
        <w:t>Адрес местоположения</w:t>
      </w:r>
      <w:r w:rsidRPr="00BF7CB8">
        <w:t>: г. Северобайкальск, ул. Полиграфистов, д. 6</w:t>
      </w:r>
    </w:p>
    <w:p w14:paraId="5864AB6E" w14:textId="77777777" w:rsidR="00D90598" w:rsidRDefault="00D90598" w:rsidP="00D90598">
      <w:pPr>
        <w:ind w:firstLine="567"/>
        <w:jc w:val="both"/>
        <w:rPr>
          <w:rFonts w:eastAsia="Times New Roman"/>
        </w:rPr>
      </w:pPr>
    </w:p>
    <w:p w14:paraId="4C32CC29" w14:textId="77777777" w:rsidR="00427082" w:rsidRDefault="000F3115" w:rsidP="00427082">
      <w:pPr>
        <w:jc w:val="both"/>
        <w:rPr>
          <w:lang w:eastAsia="en-US"/>
        </w:rPr>
      </w:pPr>
      <w:r w:rsidRPr="00BB6EE7">
        <w:rPr>
          <w:b/>
          <w:bCs/>
        </w:rPr>
        <w:t xml:space="preserve">Начальная цена: </w:t>
      </w:r>
      <w:r w:rsidR="00427082">
        <w:rPr>
          <w:b/>
          <w:bCs/>
        </w:rPr>
        <w:t xml:space="preserve">994 033 </w:t>
      </w:r>
      <w:r w:rsidR="00427082" w:rsidRPr="00BB6EE7">
        <w:rPr>
          <w:color w:val="000000"/>
        </w:rPr>
        <w:t>(</w:t>
      </w:r>
      <w:r w:rsidR="00427082">
        <w:rPr>
          <w:color w:val="000000"/>
        </w:rPr>
        <w:t>Девятьсот девяносто четыре тысячи тридцать три</w:t>
      </w:r>
      <w:r w:rsidR="00427082" w:rsidRPr="00BB6EE7">
        <w:rPr>
          <w:color w:val="000000"/>
        </w:rPr>
        <w:t xml:space="preserve">) </w:t>
      </w:r>
      <w:r w:rsidR="00427082" w:rsidRPr="00BB6EE7">
        <w:rPr>
          <w:b/>
          <w:bCs/>
        </w:rPr>
        <w:t xml:space="preserve">руб. </w:t>
      </w:r>
      <w:r w:rsidR="00427082">
        <w:rPr>
          <w:b/>
          <w:bCs/>
        </w:rPr>
        <w:t>94</w:t>
      </w:r>
      <w:r w:rsidR="00427082" w:rsidRPr="00BB6EE7">
        <w:rPr>
          <w:b/>
          <w:bCs/>
        </w:rPr>
        <w:t xml:space="preserve"> коп., </w:t>
      </w:r>
      <w:r w:rsidR="00427082" w:rsidRPr="00BB6EE7">
        <w:rPr>
          <w:bCs/>
        </w:rPr>
        <w:t>НДС</w:t>
      </w:r>
      <w:r w:rsidR="00427082" w:rsidRPr="00BB6EE7">
        <w:rPr>
          <w:b/>
          <w:bCs/>
        </w:rPr>
        <w:t xml:space="preserve"> </w:t>
      </w:r>
      <w:r w:rsidR="00427082" w:rsidRPr="00BB6EE7">
        <w:t>не предусмотрен</w:t>
      </w:r>
    </w:p>
    <w:p w14:paraId="0D7BD6E1" w14:textId="78ED6ED8" w:rsidR="000F3115" w:rsidRDefault="000F3115" w:rsidP="000F3115">
      <w:pPr>
        <w:jc w:val="both"/>
        <w:rPr>
          <w:lang w:eastAsia="en-US"/>
        </w:rPr>
      </w:pPr>
      <w:r w:rsidRPr="00FA42AA">
        <w:rPr>
          <w:b/>
          <w:bCs/>
        </w:rPr>
        <w:t>Цена отсечения</w:t>
      </w:r>
      <w:r>
        <w:rPr>
          <w:b/>
          <w:bCs/>
        </w:rPr>
        <w:t xml:space="preserve">: </w:t>
      </w:r>
      <w:r w:rsidR="00427082">
        <w:rPr>
          <w:b/>
          <w:bCs/>
        </w:rPr>
        <w:t>715 704</w:t>
      </w:r>
      <w:r w:rsidR="00EA0BDE">
        <w:rPr>
          <w:b/>
          <w:bCs/>
        </w:rPr>
        <w:t xml:space="preserve"> </w:t>
      </w:r>
      <w:r w:rsidRPr="00BB6EE7">
        <w:rPr>
          <w:color w:val="000000"/>
        </w:rPr>
        <w:t>(</w:t>
      </w:r>
      <w:r w:rsidR="00427082">
        <w:rPr>
          <w:color w:val="000000"/>
        </w:rPr>
        <w:t>Семьсот пятнадцать тысяч семьсот четыре</w:t>
      </w:r>
      <w:r w:rsidRPr="00BB6EE7">
        <w:rPr>
          <w:color w:val="000000"/>
        </w:rPr>
        <w:t xml:space="preserve">) </w:t>
      </w:r>
      <w:r w:rsidRPr="00BB6EE7">
        <w:rPr>
          <w:b/>
          <w:bCs/>
        </w:rPr>
        <w:t xml:space="preserve">руб. </w:t>
      </w:r>
      <w:r w:rsidR="00EA0BDE">
        <w:rPr>
          <w:b/>
          <w:bCs/>
        </w:rPr>
        <w:t>4</w:t>
      </w:r>
      <w:r w:rsidR="00427082">
        <w:rPr>
          <w:b/>
          <w:bCs/>
        </w:rPr>
        <w:t>2</w:t>
      </w:r>
      <w:r w:rsidRPr="00BB6EE7">
        <w:rPr>
          <w:b/>
          <w:bCs/>
        </w:rPr>
        <w:t xml:space="preserve"> коп., </w:t>
      </w:r>
      <w:r w:rsidRPr="00BB6EE7">
        <w:rPr>
          <w:bCs/>
        </w:rPr>
        <w:t>НДС</w:t>
      </w:r>
      <w:r w:rsidRPr="00BB6EE7">
        <w:rPr>
          <w:b/>
          <w:bCs/>
        </w:rPr>
        <w:t xml:space="preserve"> </w:t>
      </w:r>
      <w:r w:rsidRPr="00BB6EE7">
        <w:t>не предусмотрен</w:t>
      </w:r>
    </w:p>
    <w:p w14:paraId="62EF2F95" w14:textId="77777777" w:rsidR="000F3115" w:rsidRPr="00EE4E19" w:rsidRDefault="000F3115" w:rsidP="000F3115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Задаток для участия в торгах</w:t>
      </w:r>
      <w:r w:rsidRPr="00EE4E19">
        <w:rPr>
          <w:b/>
          <w:bCs/>
          <w:lang w:eastAsia="en-US"/>
        </w:rPr>
        <w:t xml:space="preserve"> равен </w:t>
      </w:r>
      <w:r>
        <w:rPr>
          <w:b/>
          <w:bCs/>
          <w:lang w:eastAsia="en-US"/>
        </w:rPr>
        <w:t>1</w:t>
      </w:r>
      <w:r w:rsidRPr="00EE4E19">
        <w:rPr>
          <w:b/>
          <w:bCs/>
          <w:lang w:eastAsia="en-US"/>
        </w:rPr>
        <w:t>0% от начальной цены соответствующего периода;</w:t>
      </w:r>
    </w:p>
    <w:p w14:paraId="0D0149AA" w14:textId="084061B3" w:rsidR="000F3115" w:rsidRPr="00EE4E19" w:rsidRDefault="000F3115" w:rsidP="000F3115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Шаг на понижение</w:t>
      </w:r>
      <w:r>
        <w:rPr>
          <w:b/>
          <w:bCs/>
          <w:lang w:eastAsia="en-US"/>
        </w:rPr>
        <w:t>:</w:t>
      </w:r>
      <w:r w:rsidRPr="00EE4E19">
        <w:rPr>
          <w:b/>
          <w:bCs/>
          <w:lang w:eastAsia="en-US"/>
        </w:rPr>
        <w:t xml:space="preserve"> </w:t>
      </w:r>
      <w:r w:rsidR="00427082">
        <w:rPr>
          <w:b/>
          <w:bCs/>
          <w:lang w:eastAsia="en-US"/>
        </w:rPr>
        <w:t>69 582</w:t>
      </w:r>
      <w:r>
        <w:rPr>
          <w:b/>
          <w:bCs/>
          <w:lang w:eastAsia="en-US"/>
        </w:rPr>
        <w:t xml:space="preserve"> </w:t>
      </w:r>
      <w:r w:rsidRPr="00EE4E19">
        <w:rPr>
          <w:lang w:eastAsia="en-US"/>
        </w:rPr>
        <w:t>(</w:t>
      </w:r>
      <w:r w:rsidR="00427082">
        <w:rPr>
          <w:lang w:eastAsia="en-US"/>
        </w:rPr>
        <w:t>Шестьдесят девять тысяч пятьсот восемьдесят два</w:t>
      </w:r>
      <w:r w:rsidRPr="00EE4E19">
        <w:rPr>
          <w:lang w:eastAsia="en-US"/>
        </w:rPr>
        <w:t xml:space="preserve">) </w:t>
      </w:r>
      <w:r w:rsidRPr="000F3115">
        <w:rPr>
          <w:b/>
          <w:bCs/>
          <w:lang w:eastAsia="en-US"/>
        </w:rPr>
        <w:t xml:space="preserve">руб. </w:t>
      </w:r>
      <w:r w:rsidR="00427082">
        <w:rPr>
          <w:b/>
          <w:bCs/>
          <w:lang w:eastAsia="en-US"/>
        </w:rPr>
        <w:t>38</w:t>
      </w:r>
      <w:r w:rsidR="00EA0BDE">
        <w:rPr>
          <w:b/>
          <w:bCs/>
          <w:lang w:eastAsia="en-US"/>
        </w:rPr>
        <w:t xml:space="preserve"> </w:t>
      </w:r>
      <w:r w:rsidRPr="000F3115">
        <w:rPr>
          <w:b/>
          <w:bCs/>
          <w:lang w:eastAsia="en-US"/>
        </w:rPr>
        <w:t>коп</w:t>
      </w:r>
      <w:r>
        <w:rPr>
          <w:lang w:eastAsia="en-US"/>
        </w:rPr>
        <w:t>.</w:t>
      </w:r>
    </w:p>
    <w:p w14:paraId="0573ACC5" w14:textId="77777777" w:rsidR="000F3115" w:rsidRDefault="000F3115" w:rsidP="000F3115">
      <w:pPr>
        <w:jc w:val="both"/>
        <w:rPr>
          <w:b/>
          <w:bCs/>
          <w:lang w:eastAsia="en-US"/>
        </w:rPr>
      </w:pPr>
      <w:r w:rsidRPr="00EE4E19">
        <w:rPr>
          <w:b/>
          <w:bCs/>
          <w:lang w:eastAsia="en-US"/>
        </w:rPr>
        <w:t>Период снижения</w:t>
      </w:r>
      <w:r>
        <w:rPr>
          <w:b/>
          <w:bCs/>
          <w:lang w:eastAsia="en-US"/>
        </w:rPr>
        <w:t>:</w:t>
      </w:r>
    </w:p>
    <w:p w14:paraId="41B7A2E9" w14:textId="77777777" w:rsidR="000F3115" w:rsidRDefault="000F3115" w:rsidP="000F3115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1-ый период –</w:t>
      </w:r>
      <w:r w:rsidRPr="00EE4E19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37 календарных дней</w:t>
      </w:r>
    </w:p>
    <w:p w14:paraId="3CF197F7" w14:textId="519F51F2" w:rsidR="000F3115" w:rsidRDefault="000F3115" w:rsidP="000F3115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Со 2-ого по 5-ый период - </w:t>
      </w:r>
      <w:r w:rsidRPr="00EE4E19">
        <w:rPr>
          <w:b/>
          <w:bCs/>
          <w:lang w:eastAsia="en-US"/>
        </w:rPr>
        <w:t xml:space="preserve">7 </w:t>
      </w:r>
      <w:r>
        <w:rPr>
          <w:b/>
          <w:bCs/>
          <w:lang w:eastAsia="en-US"/>
        </w:rPr>
        <w:t>календарных д</w:t>
      </w:r>
      <w:r w:rsidRPr="00EE4E19">
        <w:rPr>
          <w:b/>
          <w:bCs/>
          <w:lang w:eastAsia="en-US"/>
        </w:rPr>
        <w:t>ней.</w:t>
      </w:r>
    </w:p>
    <w:p w14:paraId="681791CB" w14:textId="77777777" w:rsidR="00393F30" w:rsidRPr="00EE4E19" w:rsidRDefault="00393F30" w:rsidP="000F3115">
      <w:pPr>
        <w:jc w:val="both"/>
        <w:rPr>
          <w:b/>
          <w:bCs/>
          <w:lang w:eastAsia="en-US"/>
        </w:rPr>
      </w:pPr>
    </w:p>
    <w:p w14:paraId="20E50F5B" w14:textId="77777777" w:rsidR="000F3115" w:rsidRDefault="000F3115" w:rsidP="000F3115">
      <w:pPr>
        <w:ind w:firstLine="567"/>
        <w:jc w:val="both"/>
        <w:rPr>
          <w:rFonts w:eastAsia="Times New Roman"/>
        </w:rPr>
      </w:pP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040"/>
        <w:gridCol w:w="2200"/>
        <w:gridCol w:w="2180"/>
        <w:gridCol w:w="1960"/>
      </w:tblGrid>
      <w:tr w:rsidR="000F3115" w:rsidRPr="00512048" w14:paraId="3BD6D970" w14:textId="77777777" w:rsidTr="00C24A5C">
        <w:trPr>
          <w:trHeight w:val="888"/>
        </w:trPr>
        <w:tc>
          <w:tcPr>
            <w:tcW w:w="1980" w:type="dxa"/>
            <w:shd w:val="clear" w:color="000000" w:fill="DAE8EF"/>
            <w:vAlign w:val="center"/>
            <w:hideMark/>
          </w:tcPr>
          <w:p w14:paraId="65C096AB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lastRenderedPageBreak/>
              <w:t>Дата и время снижения цены продажи</w:t>
            </w:r>
          </w:p>
        </w:tc>
        <w:tc>
          <w:tcPr>
            <w:tcW w:w="2040" w:type="dxa"/>
            <w:shd w:val="clear" w:color="000000" w:fill="DAE8EF"/>
            <w:vAlign w:val="center"/>
            <w:hideMark/>
          </w:tcPr>
          <w:p w14:paraId="2860FF74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окончания периода приема заявок</w:t>
            </w:r>
          </w:p>
        </w:tc>
        <w:tc>
          <w:tcPr>
            <w:tcW w:w="2200" w:type="dxa"/>
            <w:shd w:val="clear" w:color="000000" w:fill="DAE8EF"/>
            <w:vAlign w:val="center"/>
            <w:hideMark/>
          </w:tcPr>
          <w:p w14:paraId="2C34DD1C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Величина снижения</w:t>
            </w:r>
          </w:p>
        </w:tc>
        <w:tc>
          <w:tcPr>
            <w:tcW w:w="2180" w:type="dxa"/>
            <w:shd w:val="clear" w:color="000000" w:fill="DAE8EF"/>
            <w:vAlign w:val="center"/>
            <w:hideMark/>
          </w:tcPr>
          <w:p w14:paraId="03133818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Цена продажи</w:t>
            </w:r>
          </w:p>
        </w:tc>
        <w:tc>
          <w:tcPr>
            <w:tcW w:w="1960" w:type="dxa"/>
            <w:shd w:val="clear" w:color="000000" w:fill="DAE8EF"/>
            <w:vAlign w:val="center"/>
            <w:hideMark/>
          </w:tcPr>
          <w:p w14:paraId="135B97AF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 xml:space="preserve">Сумма задатка </w:t>
            </w:r>
            <w:r>
              <w:rPr>
                <w:rFonts w:eastAsia="Times New Roman"/>
                <w:b/>
                <w:bCs/>
                <w:color w:val="000000" w:themeColor="text1"/>
              </w:rPr>
              <w:t>1</w:t>
            </w:r>
            <w:r w:rsidRPr="00512048">
              <w:rPr>
                <w:rFonts w:eastAsia="Times New Roman"/>
                <w:b/>
                <w:bCs/>
                <w:color w:val="000000" w:themeColor="text1"/>
              </w:rPr>
              <w:t>0%</w:t>
            </w:r>
          </w:p>
        </w:tc>
      </w:tr>
      <w:tr w:rsidR="00427082" w:rsidRPr="00512048" w14:paraId="2E8881A1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3C606565" w14:textId="492E830A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09.11.22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91EA703" w14:textId="1945C974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16.12.22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07F9F755" w14:textId="3F5A5CD7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0,00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1B92382C" w14:textId="4198AE3C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994 033,94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53819D9D" w14:textId="3B40D8CB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99 403,39 ₽</w:t>
            </w:r>
          </w:p>
        </w:tc>
      </w:tr>
      <w:tr w:rsidR="00427082" w:rsidRPr="00512048" w14:paraId="78F68C44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45E1BF0D" w14:textId="71FCA65D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16.12.22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006B2D18" w14:textId="4F377490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23.12.22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AAD9D41" w14:textId="412DDE51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69 582,38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61768E8B" w14:textId="52D92DF0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924 451,56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1C475E3A" w14:textId="30F1BBB1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92 445,16 ₽</w:t>
            </w:r>
          </w:p>
        </w:tc>
      </w:tr>
      <w:tr w:rsidR="00427082" w:rsidRPr="00512048" w14:paraId="6CB26AD6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25700B8F" w14:textId="360E5CB5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23.12.22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678345B" w14:textId="12DD776B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30.12.22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5C7D64DE" w14:textId="510AB032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69 582,38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5193825F" w14:textId="4B84A3A8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854 869,18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22FD5BAB" w14:textId="7157A5F1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85 486,92 ₽</w:t>
            </w:r>
          </w:p>
        </w:tc>
      </w:tr>
      <w:tr w:rsidR="00427082" w:rsidRPr="00512048" w14:paraId="41C28A2D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13B98B08" w14:textId="0F5C08A1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30.12.22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0176BFA" w14:textId="680BE488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06.01.23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D9626E5" w14:textId="7A218F38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69 582,38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745EE732" w14:textId="791619EA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785 286,80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77D8585B" w14:textId="24FFD879" w:rsidR="00427082" w:rsidRPr="00EA0BDE" w:rsidRDefault="00427082" w:rsidP="00427082">
            <w:pPr>
              <w:jc w:val="center"/>
              <w:rPr>
                <w:rFonts w:eastAsia="Times New Roman"/>
                <w:color w:val="FF0000"/>
              </w:rPr>
            </w:pPr>
            <w:r w:rsidRPr="00B2215C">
              <w:t>78 528,68 ₽</w:t>
            </w:r>
          </w:p>
        </w:tc>
      </w:tr>
      <w:tr w:rsidR="00427082" w:rsidRPr="00512048" w14:paraId="6DB4C17A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</w:tcPr>
          <w:p w14:paraId="5F3BC892" w14:textId="242160A4" w:rsidR="00427082" w:rsidRPr="00EA0BDE" w:rsidRDefault="00427082" w:rsidP="00427082">
            <w:pPr>
              <w:jc w:val="center"/>
              <w:rPr>
                <w:color w:val="FF0000"/>
              </w:rPr>
            </w:pPr>
            <w:r w:rsidRPr="00B2215C">
              <w:t>06.01.23 9:00</w:t>
            </w:r>
          </w:p>
        </w:tc>
        <w:tc>
          <w:tcPr>
            <w:tcW w:w="2040" w:type="dxa"/>
            <w:shd w:val="clear" w:color="auto" w:fill="auto"/>
            <w:noWrap/>
          </w:tcPr>
          <w:p w14:paraId="138A7C48" w14:textId="2309EC52" w:rsidR="00427082" w:rsidRPr="00EA0BDE" w:rsidRDefault="00427082" w:rsidP="00427082">
            <w:pPr>
              <w:jc w:val="center"/>
              <w:rPr>
                <w:color w:val="FF0000"/>
              </w:rPr>
            </w:pPr>
            <w:r w:rsidRPr="00B2215C">
              <w:t>13.01.23 9:00</w:t>
            </w:r>
          </w:p>
        </w:tc>
        <w:tc>
          <w:tcPr>
            <w:tcW w:w="2200" w:type="dxa"/>
            <w:shd w:val="clear" w:color="auto" w:fill="auto"/>
            <w:noWrap/>
          </w:tcPr>
          <w:p w14:paraId="42CE9792" w14:textId="1396CDAE" w:rsidR="00427082" w:rsidRPr="00EA0BDE" w:rsidRDefault="00427082" w:rsidP="00427082">
            <w:pPr>
              <w:jc w:val="center"/>
              <w:rPr>
                <w:color w:val="FF0000"/>
              </w:rPr>
            </w:pPr>
            <w:r w:rsidRPr="00B2215C">
              <w:t>69 582,38 ₽</w:t>
            </w:r>
          </w:p>
        </w:tc>
        <w:tc>
          <w:tcPr>
            <w:tcW w:w="2180" w:type="dxa"/>
            <w:shd w:val="clear" w:color="auto" w:fill="auto"/>
            <w:noWrap/>
          </w:tcPr>
          <w:p w14:paraId="0A998579" w14:textId="62FC7922" w:rsidR="00427082" w:rsidRPr="00EA0BDE" w:rsidRDefault="00427082" w:rsidP="00427082">
            <w:pPr>
              <w:jc w:val="center"/>
              <w:rPr>
                <w:color w:val="FF0000"/>
              </w:rPr>
            </w:pPr>
            <w:r w:rsidRPr="00B2215C">
              <w:t>715 704,42 ₽</w:t>
            </w:r>
          </w:p>
        </w:tc>
        <w:tc>
          <w:tcPr>
            <w:tcW w:w="1960" w:type="dxa"/>
            <w:shd w:val="clear" w:color="auto" w:fill="auto"/>
            <w:noWrap/>
          </w:tcPr>
          <w:p w14:paraId="3EA226BC" w14:textId="036202F2" w:rsidR="00427082" w:rsidRPr="00EA0BDE" w:rsidRDefault="00427082" w:rsidP="00427082">
            <w:pPr>
              <w:jc w:val="center"/>
              <w:rPr>
                <w:color w:val="FF0000"/>
              </w:rPr>
            </w:pPr>
            <w:r w:rsidRPr="00B2215C">
              <w:t>71 570,44 ₽</w:t>
            </w:r>
          </w:p>
        </w:tc>
      </w:tr>
    </w:tbl>
    <w:p w14:paraId="027E439A" w14:textId="77777777" w:rsidR="000F3115" w:rsidRDefault="000F3115" w:rsidP="000F3115">
      <w:pPr>
        <w:ind w:firstLine="567"/>
        <w:jc w:val="both"/>
        <w:rPr>
          <w:rFonts w:eastAsia="Times New Roman"/>
        </w:rPr>
      </w:pPr>
    </w:p>
    <w:p w14:paraId="0AC3367A" w14:textId="0A3B68CA" w:rsidR="00B0119F" w:rsidRDefault="00EA0BDE" w:rsidP="000C62B9">
      <w:pPr>
        <w:jc w:val="both"/>
        <w:rPr>
          <w:b/>
          <w:bCs/>
          <w:lang w:eastAsia="en-US"/>
        </w:rPr>
      </w:pPr>
      <w:r>
        <w:rPr>
          <w:noProof/>
        </w:rPr>
        <w:drawing>
          <wp:inline distT="0" distB="0" distL="0" distR="0" wp14:anchorId="08F77476" wp14:editId="051125A8">
            <wp:extent cx="5305646" cy="7630895"/>
            <wp:effectExtent l="0" t="0" r="952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/>
                    <a:stretch/>
                  </pic:blipFill>
                  <pic:spPr bwMode="auto">
                    <a:xfrm>
                      <a:off x="0" y="0"/>
                      <a:ext cx="5317356" cy="76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FBDB7" w14:textId="306A4A0F" w:rsidR="00EA0BDE" w:rsidRDefault="00EA0BDE" w:rsidP="000C62B9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4D5EE285" wp14:editId="4C24D591">
            <wp:extent cx="5912840" cy="9264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/>
                    <a:stretch/>
                  </pic:blipFill>
                  <pic:spPr bwMode="auto">
                    <a:xfrm>
                      <a:off x="0" y="0"/>
                      <a:ext cx="5913099" cy="92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7EEB2" w14:textId="2564B5AF" w:rsidR="00EA0BDE" w:rsidRDefault="00EA0BDE" w:rsidP="000C62B9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559A2276" wp14:editId="1528F4FE">
            <wp:extent cx="6132114" cy="9650095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/>
                    <a:stretch/>
                  </pic:blipFill>
                  <pic:spPr bwMode="auto">
                    <a:xfrm>
                      <a:off x="0" y="0"/>
                      <a:ext cx="6132192" cy="965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11175" w14:textId="4757768B" w:rsidR="00EA0BDE" w:rsidRPr="00EE4E19" w:rsidRDefault="00EA0BDE" w:rsidP="000C62B9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5993745D" wp14:editId="08E3F9C4">
            <wp:extent cx="6219825" cy="9734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363AC" wp14:editId="59C37561">
            <wp:extent cx="6200775" cy="962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189FA" w14:textId="77777777" w:rsidR="000F3115" w:rsidRDefault="000F3115" w:rsidP="000F3115">
      <w:pPr>
        <w:ind w:firstLine="567"/>
        <w:jc w:val="both"/>
        <w:rPr>
          <w:rFonts w:eastAsia="Times New Roman"/>
        </w:rPr>
      </w:pPr>
    </w:p>
    <w:p w14:paraId="5B1DE7D6" w14:textId="77777777" w:rsidR="00534145" w:rsidRPr="00534145" w:rsidRDefault="00534145" w:rsidP="00534145">
      <w:pPr>
        <w:ind w:firstLine="720"/>
        <w:jc w:val="center"/>
        <w:rPr>
          <w:rFonts w:eastAsia="Times New Roman"/>
          <w:b/>
          <w:bCs/>
        </w:rPr>
      </w:pPr>
      <w:r w:rsidRPr="00534145">
        <w:rPr>
          <w:rFonts w:eastAsia="Times New Roman"/>
          <w:b/>
          <w:bCs/>
        </w:rPr>
        <w:t>ОБЩИЕ ПОЛОЖЕНИЯ:</w:t>
      </w:r>
    </w:p>
    <w:p w14:paraId="2553E7AB" w14:textId="77777777" w:rsidR="00534145" w:rsidRPr="00534145" w:rsidRDefault="00534145" w:rsidP="0031701D">
      <w:pPr>
        <w:ind w:firstLine="567"/>
        <w:jc w:val="both"/>
        <w:rPr>
          <w:rFonts w:eastAsia="Times New Roman"/>
          <w:bCs/>
        </w:rPr>
      </w:pPr>
      <w:r w:rsidRPr="00534145">
        <w:rPr>
          <w:rFonts w:eastAsia="Times New Roman"/>
          <w:bCs/>
        </w:rPr>
        <w:t xml:space="preserve">Порядок взаимодействия между Организатором торгов, исполняющим функции оператора электронной площадки, Пользователями, Претендентами, Участниками и иными лицами при проведении аукциона, а также порядок проведения торгов регулируется Регламентом Системы электронных торгов (СЭТ) АО «Российский аукционный дом» при проведении электронных торгов по продаже имущества частных собственников </w:t>
      </w:r>
      <w:r w:rsidRPr="00534145">
        <w:rPr>
          <w:rFonts w:eastAsia="Times New Roman"/>
        </w:rPr>
        <w:t>(при совпадении оператора электронной торговой площадки и организатора торгов в одном лице)</w:t>
      </w:r>
      <w:r w:rsidRPr="00534145">
        <w:rPr>
          <w:rFonts w:eastAsia="Times New Roman"/>
          <w:bCs/>
        </w:rPr>
        <w:t xml:space="preserve">, размещенном на </w:t>
      </w:r>
      <w:r w:rsidRPr="00534145">
        <w:rPr>
          <w:rFonts w:eastAsia="Times New Roman"/>
        </w:rPr>
        <w:t xml:space="preserve">сайте </w:t>
      </w:r>
      <w:hyperlink r:id="rId15" w:history="1">
        <w:r w:rsidRPr="00534145">
          <w:rPr>
            <w:rFonts w:eastAsia="Times New Roman"/>
            <w:color w:val="0000FF"/>
            <w:u w:val="single"/>
            <w:lang w:val="en-US"/>
          </w:rPr>
          <w:t>www</w:t>
        </w:r>
        <w:r w:rsidRPr="00534145">
          <w:rPr>
            <w:rFonts w:eastAsia="Times New Roman"/>
            <w:color w:val="0000FF"/>
            <w:u w:val="single"/>
          </w:rPr>
          <w:t>.</w:t>
        </w:r>
        <w:r w:rsidRPr="00534145">
          <w:rPr>
            <w:rFonts w:eastAsia="Times New Roman"/>
            <w:color w:val="0000FF"/>
            <w:u w:val="single"/>
            <w:lang w:val="en-US"/>
          </w:rPr>
          <w:t>lot</w:t>
        </w:r>
        <w:r w:rsidRPr="00534145">
          <w:rPr>
            <w:rFonts w:eastAsia="Times New Roman"/>
            <w:color w:val="0000FF"/>
            <w:u w:val="single"/>
          </w:rPr>
          <w:t>-</w:t>
        </w:r>
        <w:r w:rsidRPr="00534145">
          <w:rPr>
            <w:rFonts w:eastAsia="Times New Roman"/>
            <w:color w:val="0000FF"/>
            <w:u w:val="single"/>
            <w:lang w:val="en-US"/>
          </w:rPr>
          <w:t>online</w:t>
        </w:r>
        <w:r w:rsidRPr="00534145">
          <w:rPr>
            <w:rFonts w:eastAsia="Times New Roman"/>
            <w:color w:val="0000FF"/>
            <w:u w:val="single"/>
          </w:rPr>
          <w:t>.</w:t>
        </w:r>
        <w:proofErr w:type="spellStart"/>
        <w:r w:rsidRPr="00534145">
          <w:rPr>
            <w:rFonts w:eastAsia="Times New Roman"/>
            <w:color w:val="0000FF"/>
            <w:u w:val="single"/>
            <w:lang w:val="en-US"/>
          </w:rPr>
          <w:t>ru</w:t>
        </w:r>
        <w:proofErr w:type="spellEnd"/>
      </w:hyperlink>
      <w:r w:rsidRPr="00534145">
        <w:rPr>
          <w:rFonts w:eastAsia="Times New Roman"/>
        </w:rPr>
        <w:t>.</w:t>
      </w:r>
    </w:p>
    <w:p w14:paraId="1EEB4651" w14:textId="77777777" w:rsidR="00702DDB" w:rsidRPr="00534145" w:rsidRDefault="00702DDB" w:rsidP="00534145">
      <w:pPr>
        <w:ind w:firstLine="720"/>
        <w:jc w:val="both"/>
        <w:rPr>
          <w:rFonts w:eastAsia="Times New Roman"/>
          <w:bCs/>
        </w:rPr>
      </w:pPr>
    </w:p>
    <w:p w14:paraId="7D15C079" w14:textId="77777777" w:rsidR="00393F30" w:rsidRPr="00F30D8B" w:rsidRDefault="00393F30" w:rsidP="00393F30">
      <w:pPr>
        <w:ind w:firstLine="567"/>
        <w:jc w:val="center"/>
        <w:rPr>
          <w:b/>
          <w:bCs/>
        </w:rPr>
      </w:pPr>
      <w:r w:rsidRPr="00F30D8B">
        <w:rPr>
          <w:b/>
          <w:bCs/>
        </w:rPr>
        <w:t>У</w:t>
      </w:r>
      <w:r>
        <w:rPr>
          <w:b/>
          <w:bCs/>
        </w:rPr>
        <w:t>словия проведения аукциона</w:t>
      </w:r>
    </w:p>
    <w:p w14:paraId="4685E77B" w14:textId="77777777" w:rsidR="00393F30" w:rsidRPr="00F30D8B" w:rsidRDefault="00393F30" w:rsidP="00393F30">
      <w:pPr>
        <w:autoSpaceDE w:val="0"/>
        <w:autoSpaceDN w:val="0"/>
        <w:adjustRightInd w:val="0"/>
        <w:ind w:firstLine="567"/>
        <w:jc w:val="both"/>
      </w:pPr>
      <w:r w:rsidRPr="00F30D8B">
        <w:t xml:space="preserve">К участию в </w:t>
      </w:r>
      <w:r>
        <w:t>торгах ППП</w:t>
      </w:r>
      <w:r w:rsidRPr="00F30D8B">
        <w:t xml:space="preserve">, проводимом в электронной форме, допускаются физические и юридические лица, своевременно подавшие заявку на участие в </w:t>
      </w:r>
      <w:r>
        <w:t>торгах</w:t>
      </w:r>
      <w:r w:rsidRPr="00F30D8B">
        <w:t xml:space="preserve"> и представившие документы в соответствии с перечнем, объявленным Организатором торгов, обеспечившие в установленный срок поступление на</w:t>
      </w:r>
      <w:r>
        <w:t xml:space="preserve"> </w:t>
      </w:r>
      <w:r w:rsidRPr="00F30D8B">
        <w:t>расчетный</w:t>
      </w:r>
      <w:r>
        <w:t xml:space="preserve"> </w:t>
      </w:r>
      <w:r w:rsidRPr="00F30D8B">
        <w:t>счет О</w:t>
      </w:r>
      <w:r>
        <w:t>ператора электронной площадки</w:t>
      </w:r>
      <w:r w:rsidRPr="00F30D8B">
        <w:t xml:space="preserve"> </w:t>
      </w:r>
      <w:r>
        <w:t xml:space="preserve">(далее – Оператор) </w:t>
      </w:r>
      <w:r w:rsidRPr="00F30D8B">
        <w:t>установленной суммы задатка (в случае установления в качестве условия торгов обязательства по внесению задатка) в указанный в настоящем извещении срок. Документом, подтверждающим поступление задатка на счет О</w:t>
      </w:r>
      <w:r>
        <w:t>ператора</w:t>
      </w:r>
      <w:r w:rsidRPr="00F30D8B">
        <w:t>, является выписка со счета О</w:t>
      </w:r>
      <w:r>
        <w:t>ператора</w:t>
      </w:r>
      <w:r w:rsidRPr="00F30D8B">
        <w:t>.</w:t>
      </w:r>
    </w:p>
    <w:p w14:paraId="1A0E2789" w14:textId="77777777" w:rsidR="00393F30" w:rsidRPr="00F30D8B" w:rsidRDefault="00393F30" w:rsidP="00393F30">
      <w:pPr>
        <w:tabs>
          <w:tab w:val="right" w:leader="dot" w:pos="4762"/>
        </w:tabs>
        <w:autoSpaceDE w:val="0"/>
        <w:autoSpaceDN w:val="0"/>
        <w:adjustRightInd w:val="0"/>
        <w:ind w:right="-5" w:firstLine="567"/>
        <w:jc w:val="both"/>
        <w:rPr>
          <w:rFonts w:ascii="NewsGothic_A.Z_PS" w:hAnsi="NewsGothic_A.Z_PS" w:cs="NewsGothic_A.Z_PS"/>
          <w:sz w:val="20"/>
          <w:szCs w:val="20"/>
        </w:rPr>
      </w:pPr>
      <w:r w:rsidRPr="00F30D8B">
        <w:t xml:space="preserve">Принять участие в </w:t>
      </w:r>
      <w:r>
        <w:t>торгах ППП</w:t>
      </w:r>
      <w:r w:rsidRPr="00F30D8B">
        <w:t xml:space="preserve"> может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являющееся</w:t>
      </w:r>
      <w:r>
        <w:t xml:space="preserve"> </w:t>
      </w:r>
      <w:r w:rsidRPr="00F30D8B">
        <w:t xml:space="preserve">Пользователем электронной торговой площадки. </w:t>
      </w:r>
    </w:p>
    <w:p w14:paraId="2C0F820C" w14:textId="77777777" w:rsidR="00393F30" w:rsidRPr="00F30D8B" w:rsidRDefault="00393F30" w:rsidP="00393F30">
      <w:pPr>
        <w:ind w:firstLine="567"/>
        <w:jc w:val="both"/>
      </w:pPr>
      <w:r w:rsidRPr="00F30D8B">
        <w:t xml:space="preserve">Иностранные юридические и физические лица допускаются к участию в </w:t>
      </w:r>
      <w:r>
        <w:t>торгах ППП</w:t>
      </w:r>
      <w:r w:rsidRPr="00F30D8B">
        <w:t xml:space="preserve"> с соблюдением требований, установленных законодательством Российской Федерации.</w:t>
      </w:r>
    </w:p>
    <w:p w14:paraId="69FCC094" w14:textId="77777777" w:rsidR="00393F30" w:rsidRPr="00F30D8B" w:rsidRDefault="00393F30" w:rsidP="00393F30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 xml:space="preserve">Для участия в </w:t>
      </w:r>
      <w:r>
        <w:t>торгах ППП</w:t>
      </w:r>
      <w:r w:rsidRPr="00F30D8B">
        <w:t>, проводимом в электронной форме, Претендент заполняет размещенную на электронной площадке электронную форму заявки и при помощи электронной площадки,</w:t>
      </w:r>
      <w:r>
        <w:t xml:space="preserve"> </w:t>
      </w:r>
      <w:r w:rsidRPr="00F30D8B">
        <w:t>представляет заявку на участие в электронном аукционе Организатору торгов.</w:t>
      </w:r>
    </w:p>
    <w:p w14:paraId="2074CCC7" w14:textId="77777777" w:rsidR="00393F30" w:rsidRPr="00F30D8B" w:rsidRDefault="00393F30" w:rsidP="00393F30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 xml:space="preserve">Заявка подписывается электронной подписью Претендента. К заявке прилагаются подписанные </w:t>
      </w:r>
      <w:hyperlink r:id="rId16" w:history="1">
        <w:r w:rsidRPr="00F30D8B">
          <w:t>электронной подписью</w:t>
        </w:r>
      </w:hyperlink>
      <w:r w:rsidRPr="00F30D8B">
        <w:t xml:space="preserve"> Претендента документы.</w:t>
      </w:r>
    </w:p>
    <w:p w14:paraId="3BE0AE0F" w14:textId="77777777" w:rsidR="00393F30" w:rsidRPr="00E2163C" w:rsidRDefault="00393F30" w:rsidP="00393F30">
      <w:pPr>
        <w:ind w:firstLine="567"/>
      </w:pPr>
    </w:p>
    <w:p w14:paraId="35823F08" w14:textId="77777777" w:rsidR="00393F30" w:rsidRPr="00E2163C" w:rsidRDefault="00393F30" w:rsidP="00393F30">
      <w:pPr>
        <w:ind w:left="567"/>
        <w:jc w:val="both"/>
        <w:rPr>
          <w:b/>
          <w:bCs/>
        </w:rPr>
      </w:pPr>
      <w:r w:rsidRPr="00E2163C">
        <w:rPr>
          <w:b/>
          <w:bCs/>
        </w:rPr>
        <w:t>Документы, необходимые для участия в аукционе в электронной форме:</w:t>
      </w:r>
    </w:p>
    <w:p w14:paraId="60B8D79E" w14:textId="77777777" w:rsidR="00393F30" w:rsidRPr="00E2163C" w:rsidRDefault="00393F30" w:rsidP="00393F30">
      <w:pPr>
        <w:numPr>
          <w:ilvl w:val="0"/>
          <w:numId w:val="4"/>
        </w:numPr>
        <w:ind w:left="567" w:hanging="567"/>
        <w:jc w:val="both"/>
      </w:pPr>
      <w:r w:rsidRPr="00E2163C">
        <w:t>Заявка на участие в</w:t>
      </w:r>
      <w:r w:rsidRPr="00561C89">
        <w:t xml:space="preserve"> </w:t>
      </w:r>
      <w:r>
        <w:t>торгах ППП</w:t>
      </w:r>
      <w:r w:rsidRPr="00E2163C">
        <w:t>, проводимом в электронной форме.</w:t>
      </w:r>
    </w:p>
    <w:p w14:paraId="2E34ADB4" w14:textId="77777777" w:rsidR="00393F30" w:rsidRPr="00E2163C" w:rsidRDefault="00393F30" w:rsidP="00393F30">
      <w:pPr>
        <w:ind w:left="567"/>
        <w:jc w:val="both"/>
      </w:pPr>
      <w:r w:rsidRPr="00E2163C">
        <w:t>Подача заявки осуществляется путем заполнения электронной формы, размещенной на электронной</w:t>
      </w:r>
      <w:r>
        <w:t xml:space="preserve"> </w:t>
      </w:r>
      <w:r w:rsidRPr="00E2163C">
        <w:t>площадке</w:t>
      </w:r>
      <w:r>
        <w:t xml:space="preserve">, </w:t>
      </w:r>
      <w:r w:rsidRPr="00E2163C">
        <w:t>и подписывается электронной подписью Претендента (его уполномоченного представителя).</w:t>
      </w:r>
    </w:p>
    <w:p w14:paraId="35F89C0C" w14:textId="77777777" w:rsidR="00393F30" w:rsidRPr="00E2163C" w:rsidRDefault="00393F30" w:rsidP="00393F30">
      <w:pPr>
        <w:numPr>
          <w:ilvl w:val="0"/>
          <w:numId w:val="4"/>
        </w:numPr>
        <w:ind w:left="567" w:hanging="567"/>
        <w:jc w:val="both"/>
      </w:pPr>
      <w:r w:rsidRPr="00E2163C">
        <w:t>Одновременно к заявке претенденты прилагают подписанные электронной цифровой подписью документы:</w:t>
      </w:r>
    </w:p>
    <w:p w14:paraId="1D87410B" w14:textId="77777777" w:rsidR="00393F30" w:rsidRPr="00E2163C" w:rsidRDefault="00393F30" w:rsidP="00393F30">
      <w:pPr>
        <w:numPr>
          <w:ilvl w:val="1"/>
          <w:numId w:val="4"/>
        </w:numPr>
        <w:ind w:left="567" w:hanging="567"/>
        <w:jc w:val="both"/>
      </w:pPr>
      <w:r w:rsidRPr="00E2163C">
        <w:rPr>
          <w:b/>
        </w:rPr>
        <w:t>Физические лица:</w:t>
      </w:r>
    </w:p>
    <w:p w14:paraId="68D6FDD0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Копии всех листов документа, удостоверяющего личность;</w:t>
      </w:r>
    </w:p>
    <w:p w14:paraId="1AD404F5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Надлежащим образом оформленная доверенность, если от имени заявителя действует представитель.</w:t>
      </w:r>
    </w:p>
    <w:p w14:paraId="52CEF029" w14:textId="77777777" w:rsidR="00393F30" w:rsidRPr="00E2163C" w:rsidRDefault="00393F30" w:rsidP="00393F30">
      <w:pPr>
        <w:numPr>
          <w:ilvl w:val="1"/>
          <w:numId w:val="4"/>
        </w:numPr>
        <w:autoSpaceDE w:val="0"/>
        <w:autoSpaceDN w:val="0"/>
        <w:adjustRightInd w:val="0"/>
        <w:spacing w:line="210" w:lineRule="atLeast"/>
        <w:ind w:left="567" w:hanging="567"/>
        <w:jc w:val="both"/>
        <w:rPr>
          <w:b/>
        </w:rPr>
      </w:pPr>
      <w:r w:rsidRPr="00E2163C">
        <w:rPr>
          <w:b/>
        </w:rPr>
        <w:t xml:space="preserve">Индивидуальные предприниматели: </w:t>
      </w:r>
    </w:p>
    <w:p w14:paraId="67E047D5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Копии всех листов документа, удостоверяющего личность;</w:t>
      </w:r>
    </w:p>
    <w:p w14:paraId="2230A8A6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государственной регистрации физического лица в качестве ИП (для ИП, зарегистрированных после 01.01.2017 года, лист записи, подтверждающие внесение записи о государственной регистрации);</w:t>
      </w:r>
    </w:p>
    <w:p w14:paraId="3FC29BDB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постановке на учет в налоговом органе;</w:t>
      </w:r>
    </w:p>
    <w:p w14:paraId="27E1F933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Надлежащим образом оформленная доверенность, если от имени заявителя действует представитель.</w:t>
      </w:r>
    </w:p>
    <w:p w14:paraId="2321EECC" w14:textId="77777777" w:rsidR="00393F30" w:rsidRPr="00E2163C" w:rsidRDefault="00393F30" w:rsidP="00393F30">
      <w:pPr>
        <w:numPr>
          <w:ilvl w:val="1"/>
          <w:numId w:val="4"/>
        </w:numPr>
        <w:ind w:left="567" w:hanging="567"/>
        <w:jc w:val="both"/>
        <w:rPr>
          <w:b/>
        </w:rPr>
      </w:pPr>
      <w:r w:rsidRPr="00E2163C">
        <w:rPr>
          <w:b/>
        </w:rPr>
        <w:lastRenderedPageBreak/>
        <w:t>Российские юридические лица:</w:t>
      </w:r>
    </w:p>
    <w:p w14:paraId="67D2D6B5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государственной регистрации юридического лица (для юридических лиц, созданных после 01.01.2017 года, лист записи, подтверждающие внесение записи о государственной регистрации юридического лица);</w:t>
      </w:r>
    </w:p>
    <w:p w14:paraId="1E83CC5A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постановке на учет в налоговом органе;</w:t>
      </w:r>
    </w:p>
    <w:p w14:paraId="41435011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Учредительные документы в действующей редакции;</w:t>
      </w:r>
    </w:p>
    <w:p w14:paraId="4E637EEE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Документы, подтверждающие полномочия руководителя юридического лица 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(Решение/протокол о назначении на должность);</w:t>
      </w:r>
    </w:p>
    <w:p w14:paraId="5A0959BC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 xml:space="preserve">Действительную на день представления заявки на участия в </w:t>
      </w:r>
      <w:r>
        <w:t>торгах ППП</w:t>
      </w:r>
      <w:r w:rsidRPr="00E2163C">
        <w:t xml:space="preserve"> выписку из Единого государственного реестра юридических лиц;</w:t>
      </w:r>
    </w:p>
    <w:p w14:paraId="33C46301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Решение об одобрении или совершении сделки или письмо об отсутствии необходимости такого одобрения, получения согласия на ее совершение;</w:t>
      </w:r>
    </w:p>
    <w:p w14:paraId="1016F1D0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 xml:space="preserve">Надлежащим образом оформленная доверенность, если от имени заявителя действует представитель. </w:t>
      </w:r>
    </w:p>
    <w:p w14:paraId="5B4760DF" w14:textId="77777777" w:rsidR="00393F30" w:rsidRPr="00E2163C" w:rsidRDefault="00393F30" w:rsidP="00393F30">
      <w:pPr>
        <w:numPr>
          <w:ilvl w:val="1"/>
          <w:numId w:val="4"/>
        </w:numPr>
        <w:ind w:left="567" w:hanging="567"/>
        <w:jc w:val="both"/>
        <w:rPr>
          <w:b/>
        </w:rPr>
      </w:pPr>
      <w:r w:rsidRPr="00E2163C">
        <w:rPr>
          <w:b/>
        </w:rPr>
        <w:t>Иностранные юридические лица:</w:t>
      </w:r>
    </w:p>
    <w:p w14:paraId="5C5C4093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Устав (Меморандум) и/или учредительный договор;</w:t>
      </w:r>
    </w:p>
    <w:p w14:paraId="5A262104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Сертификат (свидетельство) о регистрации (инкорпорации);</w:t>
      </w:r>
    </w:p>
    <w:p w14:paraId="03CD7996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Сертификат (свидетельство) о директорах и решение о назначении директора(-</w:t>
      </w:r>
      <w:proofErr w:type="spellStart"/>
      <w:r w:rsidRPr="00E2163C">
        <w:t>ов</w:t>
      </w:r>
      <w:proofErr w:type="spellEnd"/>
      <w:r w:rsidRPr="00E2163C">
        <w:t>);</w:t>
      </w:r>
    </w:p>
    <w:p w14:paraId="7CBE2EE1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Сертификат на акции (иной аналогичный документ);</w:t>
      </w:r>
    </w:p>
    <w:p w14:paraId="27196134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Выписка из торгового реестра или сертификат ИНКАМБЕНСИ (иное эквивалентное доказательство юридического статуса иностранного лица в соответствии с законодательством страны его местонахождения) не старше 30 дней;</w:t>
      </w:r>
    </w:p>
    <w:p w14:paraId="13B2DE49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Сертификат должного состояния (</w:t>
      </w:r>
      <w:proofErr w:type="spellStart"/>
      <w:r w:rsidRPr="00E2163C">
        <w:t>good</w:t>
      </w:r>
      <w:proofErr w:type="spellEnd"/>
      <w:r w:rsidRPr="00E2163C">
        <w:t xml:space="preserve"> </w:t>
      </w:r>
      <w:proofErr w:type="spellStart"/>
      <w:r w:rsidRPr="00E2163C">
        <w:t>standing</w:t>
      </w:r>
      <w:proofErr w:type="spellEnd"/>
      <w:r w:rsidRPr="00E2163C">
        <w:t>) не старше 30 дней;</w:t>
      </w:r>
    </w:p>
    <w:p w14:paraId="50065A8E" w14:textId="77777777" w:rsidR="00393F30" w:rsidRPr="00E2163C" w:rsidRDefault="00393F30" w:rsidP="00393F30">
      <w:pPr>
        <w:numPr>
          <w:ilvl w:val="0"/>
          <w:numId w:val="20"/>
        </w:numPr>
        <w:ind w:left="567" w:hanging="567"/>
        <w:jc w:val="both"/>
      </w:pPr>
      <w:r w:rsidRPr="00E2163C">
        <w:t>Решение об одобрении или совершении сделки или письмо об отсутствии необходимости такого одобрения, получения согласия на ее совершение.</w:t>
      </w:r>
    </w:p>
    <w:p w14:paraId="1ECCD0BB" w14:textId="77777777" w:rsidR="00393F30" w:rsidRPr="00E2163C" w:rsidRDefault="00393F30" w:rsidP="00393F30">
      <w:pPr>
        <w:ind w:firstLine="567"/>
        <w:jc w:val="both"/>
      </w:pPr>
    </w:p>
    <w:p w14:paraId="327052ED" w14:textId="77777777" w:rsidR="00393F30" w:rsidRPr="00E2163C" w:rsidRDefault="00393F30" w:rsidP="00393F30">
      <w:pPr>
        <w:ind w:firstLine="567"/>
        <w:jc w:val="both"/>
      </w:pPr>
      <w:r w:rsidRPr="00E2163C">
        <w:t>Иные документы, требование к предоставлению которых может быть установлено Организатором торгов в сообщении о проведении торгов или федеральным законом.</w:t>
      </w:r>
    </w:p>
    <w:p w14:paraId="1A2A2265" w14:textId="77777777" w:rsidR="00393F30" w:rsidRPr="00F30D8B" w:rsidRDefault="00393F30" w:rsidP="00393F30">
      <w:pPr>
        <w:ind w:firstLine="567"/>
        <w:jc w:val="both"/>
      </w:pPr>
      <w:r w:rsidRPr="00F30D8B">
        <w:t xml:space="preserve">Заявки, поступившие после истечения срока приема заявок, указанного в сообщении о проведении аукциона, либо представленные без необходимых документов, либо поданные лицом, не уполномоченным претендентом на осуществление таких действий, Организатором торгов не принимаются. </w:t>
      </w:r>
    </w:p>
    <w:p w14:paraId="5D763D6E" w14:textId="77777777" w:rsidR="00393F30" w:rsidRPr="00F30D8B" w:rsidRDefault="00393F30" w:rsidP="00393F30">
      <w:pPr>
        <w:ind w:firstLine="567"/>
        <w:jc w:val="both"/>
      </w:pPr>
      <w:r w:rsidRPr="00F30D8B">
        <w:t>Документооборот между Претендентами, Участниками торгов, Организатором торгов осуществляется через электронную площадку в форме электронных документов либо электронных образов документов, от лица, имеющего право действовать от имени соответственно Претендента, Участника торгов, за исключением договора купли-продажи имущества, который заключается в простой письменной форме.</w:t>
      </w:r>
    </w:p>
    <w:p w14:paraId="1C1F7C68" w14:textId="77777777" w:rsidR="00393F30" w:rsidRPr="00F30D8B" w:rsidRDefault="00393F30" w:rsidP="00393F30">
      <w:pPr>
        <w:ind w:firstLine="567"/>
        <w:jc w:val="both"/>
      </w:pPr>
      <w:r w:rsidRPr="00F30D8B">
        <w:t xml:space="preserve">Участник, Претендент, несет ответственность за подлинность и достоверность таких документов и сведений. </w:t>
      </w:r>
    </w:p>
    <w:p w14:paraId="7EF45448" w14:textId="77777777" w:rsidR="00393F30" w:rsidRDefault="00393F30" w:rsidP="00393F30">
      <w:pPr>
        <w:pStyle w:val="a7"/>
        <w:spacing w:line="240" w:lineRule="auto"/>
        <w:ind w:firstLine="567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Для участия в торгах Претендент вносит задаток в соответствии с условиями договора о задатке,</w:t>
      </w:r>
      <w:r>
        <w:rPr>
          <w:color w:val="auto"/>
        </w:rPr>
        <w:t xml:space="preserve"> 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на счет </w:t>
      </w:r>
      <w:r w:rsidRPr="007028A7">
        <w:rPr>
          <w:rFonts w:ascii="Times New Roman" w:hAnsi="Times New Roman"/>
          <w:b/>
          <w:bCs/>
          <w:color w:val="auto"/>
          <w:sz w:val="24"/>
          <w:szCs w:val="24"/>
        </w:rPr>
        <w:t>Оператора электронной площадки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по следующим реквизитам:</w:t>
      </w:r>
    </w:p>
    <w:p w14:paraId="7E523853" w14:textId="77777777" w:rsidR="00393F30" w:rsidRDefault="00393F30" w:rsidP="00393F30">
      <w:pPr>
        <w:ind w:firstLine="567"/>
        <w:jc w:val="both"/>
        <w:rPr>
          <w:b/>
          <w:bCs/>
        </w:rPr>
      </w:pPr>
      <w:r>
        <w:rPr>
          <w:b/>
          <w:bCs/>
          <w:u w:val="single"/>
        </w:rPr>
        <w:t>Получатель</w:t>
      </w:r>
      <w:r>
        <w:rPr>
          <w:b/>
          <w:bCs/>
        </w:rPr>
        <w:t xml:space="preserve"> - АО «Российский аукционный дом» (ИНН 7838430413, КПП 783801001):</w:t>
      </w:r>
    </w:p>
    <w:p w14:paraId="3347D731" w14:textId="77777777" w:rsidR="00393F30" w:rsidRDefault="00393F30" w:rsidP="00393F30">
      <w:pPr>
        <w:ind w:firstLine="567"/>
        <w:jc w:val="both"/>
        <w:rPr>
          <w:b/>
          <w:bCs/>
        </w:rPr>
      </w:pPr>
      <w:r>
        <w:rPr>
          <w:b/>
          <w:bCs/>
        </w:rPr>
        <w:t>р/с № 40702810355000036459 в СЕВЕРО-ЗАПАДНЫЙ БАНК ПАО СБЕРБАНК,</w:t>
      </w:r>
    </w:p>
    <w:p w14:paraId="66174332" w14:textId="77777777" w:rsidR="00393F30" w:rsidRDefault="00393F30" w:rsidP="00393F30">
      <w:pPr>
        <w:ind w:firstLine="567"/>
        <w:jc w:val="both"/>
        <w:rPr>
          <w:b/>
          <w:bCs/>
        </w:rPr>
      </w:pPr>
      <w:r>
        <w:rPr>
          <w:b/>
          <w:bCs/>
        </w:rPr>
        <w:t>БИК 044030653, к/с 30101810500000000653.</w:t>
      </w:r>
    </w:p>
    <w:p w14:paraId="2579D18C" w14:textId="77777777" w:rsidR="00393F30" w:rsidRDefault="00393F30" w:rsidP="00393F30">
      <w:pPr>
        <w:pStyle w:val="a7"/>
        <w:spacing w:line="240" w:lineRule="auto"/>
        <w:ind w:right="-29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028A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В платежном документе в графе «назначение платежа» должна содержаться информация: «№ л/с ____________Средства для проведения операций по обеспечению участия в электронных процедурах. НДС не облагается». </w:t>
      </w:r>
    </w:p>
    <w:p w14:paraId="4D68AF6A" w14:textId="77777777" w:rsidR="00393F30" w:rsidRPr="00453C72" w:rsidRDefault="00393F30" w:rsidP="00393F30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Задаток должен быть внесен Претендентом не позднее даты, указанной в настоящем сообщении и должен поступить на расчетный счет Оператора электронной площадки, указанный в настоящем сообщении не позднее даты, указанной в сообщении. Задаток считается внесенным с даты поступления всей суммы Задатка на указанный счет.</w:t>
      </w:r>
    </w:p>
    <w:p w14:paraId="441E6141" w14:textId="77777777" w:rsidR="00393F30" w:rsidRPr="00453C72" w:rsidRDefault="00393F30" w:rsidP="00393F30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lastRenderedPageBreak/>
        <w:t>В случае, когда сумма Задатка от Претендента не зачислена на расчетный счет Оператора электронной площадки на дату, указанную в сообщении о продаже Имущества должника, Претендент не допускается к участию в торгах. Представление Претендентом платежных документов с отметкой об исполнении при этом во внимание Организатором торгов не принимается.</w:t>
      </w:r>
    </w:p>
    <w:p w14:paraId="5C85DC18" w14:textId="77777777" w:rsidR="00393F30" w:rsidRPr="00453C72" w:rsidRDefault="00393F30" w:rsidP="00393F30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Договор о задатке может быть подписан Претендентом электронной подписью Претендента либо Претендент вправе направить задаток на счет, указанный в настоящем сообщении без подписания Договора о задатке (в этом случае перечисление задатка Претендентом в соответствии с сообщением о проведении торгов считается акцептом размещенного на электронной площадке договора о задатке).</w:t>
      </w:r>
    </w:p>
    <w:p w14:paraId="16596AA0" w14:textId="77777777" w:rsidR="00393F30" w:rsidRPr="00453C72" w:rsidRDefault="00393F30" w:rsidP="00393F30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Задаток служит обеспечением исполнения обязательств Претендента по заключению по итогам торгов договора и оплате цены продажи Имущества, определенной по итогам торгов, и исполнения иных обязательств по заключенному договору в случае признания Претендента победителем торгов.</w:t>
      </w:r>
    </w:p>
    <w:p w14:paraId="7F5C30CC" w14:textId="77777777" w:rsidR="00393F30" w:rsidRPr="00453C72" w:rsidRDefault="00393F30" w:rsidP="00393F30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Исполнение обязанности по внесению суммы задатка третьими лицами не допускается.</w:t>
      </w:r>
    </w:p>
    <w:p w14:paraId="0EC8F68D" w14:textId="77777777" w:rsidR="00393F30" w:rsidRPr="00453C72" w:rsidRDefault="00393F30" w:rsidP="00393F30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 xml:space="preserve">Сроки и порядок возврата суммы задатка, внесенного Претендентом на счет Оператора электронной площадки, определяются Регламентом АО «Российский аукционный дом» О порядке работы с денежными средствами, перечисляемыми в качестве задатка при проведении электронных торгов по продаже имущества (предприятия) должников в ходе процедур, применяемых в деле о банкротстве, имущества частных собственников (далее – Регламент). </w:t>
      </w:r>
    </w:p>
    <w:p w14:paraId="4EA73D30" w14:textId="77777777" w:rsidR="00393F30" w:rsidRPr="00453C72" w:rsidRDefault="00393F30" w:rsidP="00393F30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В случае наступления, указанных в Регламенте оснований для возврата Оператором электронной площадки Задатка Претенденту, возврат производится путем разблокировки денежных средств   в размере суммы Задатка на лицевом   счете   Претендента. С момента разблокировки суммы Задатка на лицевом счете Претендента обязательства Оператора электронной площадки по возврату Задатка считаются исполненными.</w:t>
      </w:r>
    </w:p>
    <w:p w14:paraId="00E33C99" w14:textId="77777777" w:rsidR="00393F30" w:rsidRDefault="00393F30" w:rsidP="00393F30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Фактом внесения денежных средств в качестве Задатка на участие в электронных торгах Претендент подтверждает согласие со всеми условиями проведения торгов, условиями Договора о задатке, условиями договора, подлежащего заключению по итогам торгов.</w:t>
      </w:r>
    </w:p>
    <w:p w14:paraId="28986B1D" w14:textId="77777777" w:rsidR="00393F30" w:rsidRPr="00F30D8B" w:rsidRDefault="00393F30" w:rsidP="00393F30">
      <w:pPr>
        <w:autoSpaceDE w:val="0"/>
        <w:autoSpaceDN w:val="0"/>
        <w:adjustRightInd w:val="0"/>
        <w:ind w:firstLine="567"/>
        <w:jc w:val="both"/>
        <w:outlineLvl w:val="1"/>
      </w:pPr>
      <w:r>
        <w:t>Д</w:t>
      </w:r>
      <w:r w:rsidRPr="00F30D8B">
        <w:t>ля участия в аукционе (на каждый лот) претендент может подать только одну заявку.</w:t>
      </w:r>
    </w:p>
    <w:p w14:paraId="7A51ED7B" w14:textId="77777777" w:rsidR="00393F30" w:rsidRPr="00F30D8B" w:rsidRDefault="00393F30" w:rsidP="00393F30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F30D8B">
        <w:t>Претендент вправе отозвать заявку на участие в электронном аукционе не позднее даты о</w:t>
      </w:r>
      <w:r>
        <w:t>кончания приема заявок</w:t>
      </w:r>
      <w:r w:rsidRPr="00F30D8B">
        <w:t xml:space="preserve">, направив об этом уведомление на электронную площадку. Уведомление об отзыве заявки вместе с заявкой поступает в «личный кабинет» Организатора торгов, о чем Претенденту направляется соответствующее электронное уведомление. В этом случае задаток возвращается Претенденту в </w:t>
      </w:r>
      <w:r>
        <w:t>соответствии с Регламентом</w:t>
      </w:r>
      <w:r w:rsidRPr="00F30D8B">
        <w:t>.</w:t>
      </w:r>
    </w:p>
    <w:p w14:paraId="34108AFF" w14:textId="77777777" w:rsidR="00393F30" w:rsidRDefault="00393F30" w:rsidP="00393F30">
      <w:pPr>
        <w:pStyle w:val="Pa11"/>
        <w:ind w:firstLine="567"/>
        <w:jc w:val="both"/>
        <w:rPr>
          <w:rFonts w:ascii="Times New Roman" w:hAnsi="Times New Roman" w:cs="Times New Roman"/>
        </w:rPr>
      </w:pPr>
      <w:r w:rsidRPr="00F30D8B">
        <w:rPr>
          <w:rFonts w:ascii="Times New Roman" w:hAnsi="Times New Roman" w:cs="Times New Roman"/>
        </w:rPr>
        <w:t>Изменение заявки допускается только путем подачи Претендентом новой заявки в сроки, установленные в сообщении о проведении аукциона в электронной форме, при этом первоначальная заявка должна быть отозвана.</w:t>
      </w:r>
    </w:p>
    <w:p w14:paraId="79B12BE1" w14:textId="77777777" w:rsidR="00393F30" w:rsidRDefault="00393F30" w:rsidP="00393F30">
      <w:pPr>
        <w:autoSpaceDE w:val="0"/>
        <w:autoSpaceDN w:val="0"/>
        <w:adjustRightInd w:val="0"/>
        <w:ind w:firstLine="567"/>
        <w:jc w:val="both"/>
      </w:pPr>
      <w:r w:rsidRPr="00F30D8B">
        <w:t>К участию в торгах допускаются Претенденты, представившие заявки на участие в электронном аукционе и прилагаемые к ним документы, которые соответствуют требованиям, установленным законодательством и сообщением о проведении торгов и перечислившие</w:t>
      </w:r>
      <w:r>
        <w:t xml:space="preserve"> </w:t>
      </w:r>
      <w:r w:rsidRPr="00F30D8B">
        <w:t>задаток</w:t>
      </w:r>
      <w:r>
        <w:t xml:space="preserve"> </w:t>
      </w:r>
      <w:r w:rsidRPr="00F30D8B">
        <w:t>в порядке и размере,</w:t>
      </w:r>
      <w:r>
        <w:t xml:space="preserve"> </w:t>
      </w:r>
      <w:r w:rsidRPr="00F30D8B">
        <w:t>указанном</w:t>
      </w:r>
      <w:r>
        <w:t xml:space="preserve"> </w:t>
      </w:r>
      <w:r w:rsidRPr="00F30D8B">
        <w:t>в договоре о задатке и информационном сообщении.</w:t>
      </w:r>
    </w:p>
    <w:p w14:paraId="1CED4F60" w14:textId="77777777" w:rsidR="00393F30" w:rsidRPr="00F30D8B" w:rsidRDefault="00393F30" w:rsidP="00393F30">
      <w:pPr>
        <w:autoSpaceDE w:val="0"/>
        <w:autoSpaceDN w:val="0"/>
        <w:adjustRightInd w:val="0"/>
        <w:ind w:firstLine="567"/>
        <w:jc w:val="both"/>
      </w:pPr>
      <w:r w:rsidRPr="00F30D8B">
        <w:t xml:space="preserve"> </w:t>
      </w:r>
    </w:p>
    <w:p w14:paraId="570ADA6F" w14:textId="77777777" w:rsidR="00393F30" w:rsidRPr="008751C7" w:rsidRDefault="00393F30" w:rsidP="00393F30">
      <w:pPr>
        <w:autoSpaceDE w:val="0"/>
        <w:autoSpaceDN w:val="0"/>
        <w:adjustRightInd w:val="0"/>
        <w:ind w:firstLine="567"/>
        <w:jc w:val="both"/>
        <w:rPr>
          <w:b/>
        </w:rPr>
      </w:pPr>
      <w:r w:rsidRPr="008751C7">
        <w:rPr>
          <w:b/>
        </w:rPr>
        <w:t xml:space="preserve">Организатор отказывает в допуске Претенденту к участию в </w:t>
      </w:r>
      <w:r>
        <w:rPr>
          <w:b/>
        </w:rPr>
        <w:t>торгах ППП</w:t>
      </w:r>
      <w:r w:rsidRPr="008751C7">
        <w:rPr>
          <w:b/>
        </w:rPr>
        <w:t xml:space="preserve"> если:</w:t>
      </w:r>
    </w:p>
    <w:p w14:paraId="566AB5E1" w14:textId="77777777" w:rsidR="00393F30" w:rsidRPr="00F30D8B" w:rsidRDefault="00393F30" w:rsidP="00393F30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заявка на участие в аукционе не соответствует требованиям, установленным в настоящем информационном сообщение;</w:t>
      </w:r>
    </w:p>
    <w:p w14:paraId="56D0659C" w14:textId="77777777" w:rsidR="00393F30" w:rsidRPr="00F30D8B" w:rsidRDefault="00393F30" w:rsidP="00393F30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представленные Претендентом документы не соответствуют установленным к ним требованиям или сведения, содержащиеся в них, недостоверны.</w:t>
      </w:r>
    </w:p>
    <w:p w14:paraId="13D6E897" w14:textId="77777777" w:rsidR="00393F30" w:rsidRPr="00F30D8B" w:rsidRDefault="00393F30" w:rsidP="00393F30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поступление задатка на счет, указанн</w:t>
      </w:r>
      <w:r>
        <w:t>ый</w:t>
      </w:r>
      <w:r w:rsidRPr="00F30D8B">
        <w:t xml:space="preserve"> в сообщении о проведении торгов, не подтверждено на дату определения</w:t>
      </w:r>
      <w:r>
        <w:t xml:space="preserve"> </w:t>
      </w:r>
      <w:r w:rsidRPr="00F30D8B">
        <w:t>Участников торгов.</w:t>
      </w:r>
    </w:p>
    <w:p w14:paraId="36A5B74E" w14:textId="77777777" w:rsidR="00393F30" w:rsidRPr="00F30D8B" w:rsidRDefault="00393F30" w:rsidP="00393F30">
      <w:pPr>
        <w:pStyle w:val="a7"/>
        <w:widowControl w:val="0"/>
        <w:spacing w:line="220" w:lineRule="atLeast"/>
        <w:ind w:right="-1"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F30D8B">
        <w:rPr>
          <w:rFonts w:cs="Times New Roman"/>
          <w:color w:val="auto"/>
        </w:rPr>
        <w:tab/>
      </w:r>
      <w:r w:rsidRPr="00F30D8B">
        <w:rPr>
          <w:rFonts w:ascii="Times New Roman" w:hAnsi="Times New Roman" w:cs="Times New Roman"/>
          <w:color w:val="auto"/>
          <w:sz w:val="24"/>
          <w:szCs w:val="24"/>
        </w:rPr>
        <w:t xml:space="preserve">Организатор торгов вправе отказаться от проведения торгов не позднее, чем за 1 (один) день до даты проведения </w:t>
      </w:r>
      <w:proofErr w:type="gramStart"/>
      <w:r w:rsidRPr="00F30D8B">
        <w:rPr>
          <w:rFonts w:ascii="Times New Roman" w:hAnsi="Times New Roman" w:cs="Times New Roman"/>
          <w:color w:val="auto"/>
          <w:sz w:val="24"/>
          <w:szCs w:val="24"/>
        </w:rPr>
        <w:t>торгов</w:t>
      </w:r>
      <w:proofErr w:type="gramEnd"/>
      <w:r w:rsidRPr="00F30D8B">
        <w:rPr>
          <w:rFonts w:ascii="Times New Roman" w:hAnsi="Times New Roman" w:cs="Times New Roman"/>
          <w:color w:val="auto"/>
          <w:sz w:val="24"/>
          <w:szCs w:val="24"/>
        </w:rPr>
        <w:t xml:space="preserve"> указанной в информационном сообщении, при этом внесенные Претендентами задатки подлежат возврату </w:t>
      </w:r>
      <w:r>
        <w:rPr>
          <w:rFonts w:ascii="Times New Roman" w:hAnsi="Times New Roman" w:cs="Times New Roman"/>
          <w:color w:val="auto"/>
          <w:sz w:val="24"/>
          <w:szCs w:val="24"/>
        </w:rPr>
        <w:t>в соответствии с Регламентом</w:t>
      </w:r>
      <w:r w:rsidRPr="00F30D8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E760BFF" w14:textId="77777777" w:rsidR="00393F30" w:rsidRPr="00F30D8B" w:rsidRDefault="00393F30" w:rsidP="00393F30">
      <w:pPr>
        <w:pStyle w:val="a7"/>
        <w:widowControl w:val="0"/>
        <w:spacing w:line="220" w:lineRule="atLeast"/>
        <w:ind w:right="-1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1B6F540" w14:textId="77777777" w:rsidR="00393F30" w:rsidRPr="00F30D8B" w:rsidRDefault="00393F30" w:rsidP="00393F30">
      <w:pPr>
        <w:ind w:firstLine="567"/>
        <w:jc w:val="both"/>
        <w:rPr>
          <w:b/>
          <w:bCs/>
        </w:rPr>
      </w:pPr>
      <w:r w:rsidRPr="00F30D8B">
        <w:rPr>
          <w:b/>
          <w:bCs/>
        </w:rPr>
        <w:t>Порядок проведения электронн</w:t>
      </w:r>
      <w:r>
        <w:rPr>
          <w:b/>
          <w:bCs/>
        </w:rPr>
        <w:t>ых</w:t>
      </w:r>
      <w:r w:rsidRPr="00F30D8B">
        <w:rPr>
          <w:b/>
          <w:bCs/>
        </w:rPr>
        <w:t xml:space="preserve"> </w:t>
      </w:r>
      <w:r>
        <w:rPr>
          <w:b/>
          <w:bCs/>
        </w:rPr>
        <w:t>торгов ППП</w:t>
      </w:r>
      <w:r w:rsidRPr="00F30D8B">
        <w:rPr>
          <w:b/>
          <w:bCs/>
        </w:rPr>
        <w:t xml:space="preserve"> и оформление его результатов</w:t>
      </w:r>
      <w:r>
        <w:rPr>
          <w:b/>
          <w:bCs/>
        </w:rPr>
        <w:t>.</w:t>
      </w:r>
    </w:p>
    <w:p w14:paraId="42EB7A42" w14:textId="77777777" w:rsidR="00393F30" w:rsidRPr="00602575" w:rsidRDefault="00393F30" w:rsidP="00393F30">
      <w:pPr>
        <w:autoSpaceDE w:val="0"/>
        <w:autoSpaceDN w:val="0"/>
        <w:adjustRightInd w:val="0"/>
        <w:ind w:firstLine="567"/>
        <w:jc w:val="both"/>
      </w:pPr>
      <w:r w:rsidRPr="007D2097">
        <w:lastRenderedPageBreak/>
        <w:t>ОТ рассматривает предоставленные Заявителями Оператору заявки с приложенными к ним документами, устанавливает факт поступления задатков на счет Оператора в срок, установленный в наст</w:t>
      </w:r>
      <w:r>
        <w:t>оящем</w:t>
      </w:r>
      <w:r w:rsidRPr="007D2097">
        <w:t xml:space="preserve"> сообщении, и по результатам принимает решение о допуске или отказе в допуске Заявителя к участию в Торгах. Непоступление задатка на счет Оператора, указанный в наст. сообщении, или поступление задатка по истечении срока, установленного в настоящем сообщении, или поступление задатка в размере меньшем, чем это установлено в настоящем сообщении, являются основаниями для отказа в допуске Заявителя к участию в Торгах. Заявители, допущенные к участию в Торгах, признаются участниками Торгов (далее – Участники). Оператор направляет всем Заявителям уведомления о признании их Участниками или об отказе в признании их Участниками. </w:t>
      </w:r>
      <w:r w:rsidRPr="00602575">
        <w:t xml:space="preserve">Победителем Торгов ППП </w:t>
      </w:r>
      <w:r w:rsidRPr="00961663">
        <w:t>(далее также Победитель) признается Участник, который представил в установленный срок заявку на участие в Торгах ППП, содержащую предложение о цене имущества финансовой организации, но не ниже начальной цены продажи имущества, установленной для определенного периода проведения Торгов ППП, при отсутствии предложений других Участников. В случае, если несколько Участников представили в установленный срок заявки, содержащие различные предложения о цене имущества финансовой организации, но не ниже начальной цены продажи имущества, установленной для определенного периода проведения Торгов ППП, право приобретения имущества принадлежит Участнику, предложившему максимальную цену за это имущество. В случае, если несколько Участников представили в установленный срок заявки, содержащие равные предложения о цене имущества, но не ниже начальной цены продажи имущества, установленной для определенного периода проведения Торгов ППП, право приобретения имущества принадлежит Участнику, который первым представил в установленный срок заявку на участие в Торгах ППП</w:t>
      </w:r>
      <w:r w:rsidRPr="00602575">
        <w:t xml:space="preserve">. </w:t>
      </w:r>
    </w:p>
    <w:p w14:paraId="5EBDFFEE" w14:textId="77777777" w:rsidR="00393F30" w:rsidRPr="00F30D8B" w:rsidRDefault="00393F30" w:rsidP="00393F30">
      <w:pPr>
        <w:autoSpaceDE w:val="0"/>
        <w:autoSpaceDN w:val="0"/>
        <w:adjustRightInd w:val="0"/>
        <w:ind w:firstLine="567"/>
        <w:jc w:val="both"/>
      </w:pPr>
      <w:r w:rsidRPr="00F30D8B">
        <w:t>По завершении аукциона при помощи программных средств электронной площадки формируется протокол о результатах аукциона.</w:t>
      </w:r>
    </w:p>
    <w:p w14:paraId="3A103204" w14:textId="77777777" w:rsidR="00393F30" w:rsidRPr="00F30D8B" w:rsidRDefault="00393F30" w:rsidP="00393F30">
      <w:pPr>
        <w:autoSpaceDE w:val="0"/>
        <w:autoSpaceDN w:val="0"/>
        <w:adjustRightInd w:val="0"/>
        <w:ind w:firstLine="567"/>
        <w:jc w:val="both"/>
      </w:pPr>
      <w:r w:rsidRPr="00F30D8B">
        <w:t>Протокол о результатах аукциона подписывается победителем аукциона и Организатором электронного аукциона в день проведения электронного аукциона.</w:t>
      </w:r>
    </w:p>
    <w:p w14:paraId="1A5B9427" w14:textId="77777777" w:rsidR="00393F30" w:rsidRPr="00F30D8B" w:rsidRDefault="00393F30" w:rsidP="00393F30">
      <w:pPr>
        <w:autoSpaceDE w:val="0"/>
        <w:autoSpaceDN w:val="0"/>
        <w:adjustRightInd w:val="0"/>
        <w:ind w:firstLine="567"/>
        <w:jc w:val="both"/>
      </w:pPr>
      <w:r w:rsidRPr="00F30D8B">
        <w:t xml:space="preserve">Процедура </w:t>
      </w:r>
      <w:r>
        <w:t>торгов ППП</w:t>
      </w:r>
      <w:r w:rsidRPr="00F30D8B">
        <w:t xml:space="preserve"> считается завершенной с момента подписания Организатором торгов протокола об итогах аукциона.</w:t>
      </w:r>
    </w:p>
    <w:p w14:paraId="464F67B2" w14:textId="77777777" w:rsidR="00393F30" w:rsidRDefault="00393F30" w:rsidP="00393F30">
      <w:pPr>
        <w:autoSpaceDE w:val="0"/>
        <w:autoSpaceDN w:val="0"/>
        <w:adjustRightInd w:val="0"/>
        <w:ind w:firstLine="567"/>
        <w:jc w:val="both"/>
        <w:outlineLvl w:val="1"/>
      </w:pPr>
      <w:r w:rsidRPr="00B43FF9">
        <w:t xml:space="preserve">Срок формирования и подписания протоколов об определении участников и о результатах торгов – </w:t>
      </w:r>
      <w:r>
        <w:t>1</w:t>
      </w:r>
      <w:r w:rsidRPr="00B43FF9">
        <w:t xml:space="preserve"> рабочи</w:t>
      </w:r>
      <w:r>
        <w:t>й</w:t>
      </w:r>
      <w:r w:rsidRPr="00B43FF9">
        <w:t xml:space="preserve"> д</w:t>
      </w:r>
      <w:r>
        <w:t>ень</w:t>
      </w:r>
    </w:p>
    <w:p w14:paraId="6F49F519" w14:textId="77777777" w:rsidR="00393F30" w:rsidRPr="00A90C57" w:rsidRDefault="00393F30" w:rsidP="00393F30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</w:p>
    <w:p w14:paraId="034CAD55" w14:textId="77777777" w:rsidR="00393F30" w:rsidRPr="00242FE7" w:rsidRDefault="00393F30" w:rsidP="00393F30">
      <w:pPr>
        <w:ind w:right="-57" w:firstLine="567"/>
        <w:jc w:val="both"/>
        <w:rPr>
          <w:b/>
        </w:rPr>
      </w:pPr>
      <w:r w:rsidRPr="00242FE7">
        <w:rPr>
          <w:b/>
        </w:rPr>
        <w:t>Определение победителя торгов посредством публичного предложения:</w:t>
      </w:r>
    </w:p>
    <w:p w14:paraId="2FA24310" w14:textId="77777777" w:rsidR="00393F30" w:rsidRDefault="00393F30" w:rsidP="00393F30">
      <w:pPr>
        <w:ind w:right="-57" w:firstLine="567"/>
        <w:jc w:val="both"/>
      </w:pPr>
      <w:r>
        <w:t>Победителем торгов посредством публичного предложения признается участник, который представил в установленный срок заявку на участие в публичном предложении, содержащую предложение о цене Лота, которая не ниже начальной цены Лота, установленной для определенного периода проведения торгов, при отсутствии предложений других участников торгов.</w:t>
      </w:r>
    </w:p>
    <w:p w14:paraId="7EF38498" w14:textId="77777777" w:rsidR="00393F30" w:rsidRDefault="00393F30" w:rsidP="00393F30">
      <w:pPr>
        <w:ind w:right="-57" w:firstLine="567"/>
        <w:jc w:val="both"/>
      </w:pPr>
      <w:r>
        <w:t>В случае, если несколько участников торгов посредством публичного предложения представили в установленный срок заявки, содержащие различные предложения о цене Лота, но не ниже начальной цены продажи Лота, установленной для определенного периода проведения торгов, право приобретения Лота принадлежит участнику торгов, предложившему максимальную цену за этот Лот.</w:t>
      </w:r>
    </w:p>
    <w:p w14:paraId="5F32AC82" w14:textId="77777777" w:rsidR="00393F30" w:rsidRDefault="00393F30" w:rsidP="00393F30">
      <w:pPr>
        <w:ind w:right="-57" w:firstLine="567"/>
        <w:jc w:val="both"/>
      </w:pPr>
      <w:r>
        <w:t>В случае, если несколько участников торгов посредством публичного предложения представили в установленный срок заявки, содержащие равные предложения о цене Лота, но не ниже начальной цены продажи Лота, установленной для определенного периода проведения торгов, право приобретения Лота принадлежит участнику торгов, который первым представил в установленный срок заявку на участие в торгах посредством публичного предложения.</w:t>
      </w:r>
    </w:p>
    <w:p w14:paraId="3610E9A5" w14:textId="77777777" w:rsidR="00393F30" w:rsidRPr="00FA42AA" w:rsidRDefault="00393F30" w:rsidP="00393F30">
      <w:pPr>
        <w:pStyle w:val="ad"/>
        <w:ind w:left="0" w:right="-57" w:firstLine="567"/>
        <w:jc w:val="both"/>
        <w:rPr>
          <w:rFonts w:ascii="Times New Roman" w:hAnsi="Times New Roman"/>
          <w:sz w:val="24"/>
          <w:szCs w:val="24"/>
        </w:rPr>
      </w:pPr>
      <w:r w:rsidRPr="00FA42AA">
        <w:rPr>
          <w:rFonts w:ascii="Times New Roman" w:hAnsi="Times New Roman"/>
          <w:sz w:val="24"/>
          <w:szCs w:val="24"/>
        </w:rPr>
        <w:t>Итоги публичного предложения подводятся Организатором торгов после завершения соответствующего периода. Признание участника победителем оформляется протоколом об итогах публичного предложения, который размещается на электронной площадке. С даты определения победителя публичного предложения прием заявок прекращается.</w:t>
      </w:r>
    </w:p>
    <w:p w14:paraId="41E0206E" w14:textId="77777777" w:rsidR="00393F30" w:rsidRPr="00B61658" w:rsidRDefault="00393F30" w:rsidP="00393F30">
      <w:pPr>
        <w:ind w:firstLine="567"/>
        <w:jc w:val="both"/>
      </w:pPr>
      <w:r w:rsidRPr="00DF2637">
        <w:lastRenderedPageBreak/>
        <w:t>Торги посредством публичного предложения признаются несостоявшимися если по окончанию срока для приема заявок от Претендентов не поступило ни одной заявки либо ни один</w:t>
      </w:r>
      <w:r>
        <w:t xml:space="preserve"> из Претендентов не признан участником торгов. </w:t>
      </w:r>
    </w:p>
    <w:p w14:paraId="4E48EC5C" w14:textId="77777777" w:rsidR="00393F30" w:rsidRDefault="00393F30" w:rsidP="00393F30">
      <w:pPr>
        <w:tabs>
          <w:tab w:val="left" w:pos="284"/>
        </w:tabs>
        <w:autoSpaceDE w:val="0"/>
        <w:autoSpaceDN w:val="0"/>
        <w:adjustRightInd w:val="0"/>
        <w:ind w:right="-1" w:firstLine="567"/>
        <w:jc w:val="both"/>
      </w:pPr>
      <w:r w:rsidRPr="006876A6">
        <w:t xml:space="preserve">В случае признания </w:t>
      </w:r>
      <w:r>
        <w:t>торгов посредством публичного предложения</w:t>
      </w:r>
      <w:r w:rsidRPr="006876A6">
        <w:t xml:space="preserve"> несостоявшимся информация об этом размещается в открытой части электронной площадки после </w:t>
      </w:r>
      <w:r>
        <w:t xml:space="preserve">оформления </w:t>
      </w:r>
      <w:r w:rsidRPr="006876A6">
        <w:t>Организатором торгов протокола об итогах электронн</w:t>
      </w:r>
      <w:r>
        <w:t>ых торгов посредством публичного предложения</w:t>
      </w:r>
      <w:r w:rsidRPr="006876A6">
        <w:t>.</w:t>
      </w:r>
    </w:p>
    <w:p w14:paraId="5EA05B70" w14:textId="77777777" w:rsidR="00393F30" w:rsidRPr="00B23F98" w:rsidRDefault="00393F30" w:rsidP="00393F30">
      <w:pPr>
        <w:tabs>
          <w:tab w:val="left" w:pos="284"/>
        </w:tabs>
        <w:ind w:right="-1" w:firstLine="567"/>
        <w:jc w:val="both"/>
        <w:rPr>
          <w:color w:val="000000" w:themeColor="text1"/>
        </w:rPr>
      </w:pPr>
      <w:r>
        <w:t xml:space="preserve">При уклонении (отказе) победителя публичного предложения от заключения в установленный срок договора купли-продажи задаток ему не возвращается, и он утрачивает право на </w:t>
      </w:r>
      <w:r w:rsidRPr="00B23F98">
        <w:rPr>
          <w:color w:val="000000" w:themeColor="text1"/>
        </w:rPr>
        <w:t>заключение указанного договора.</w:t>
      </w:r>
    </w:p>
    <w:p w14:paraId="55DE7FBE" w14:textId="45017BDF" w:rsidR="00797249" w:rsidRPr="00393F30" w:rsidRDefault="00797249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93F30">
        <w:rPr>
          <w:rFonts w:ascii="Times New Roman" w:hAnsi="Times New Roman" w:cs="Times New Roman"/>
          <w:b/>
          <w:bCs/>
          <w:color w:val="auto"/>
          <w:sz w:val="24"/>
          <w:szCs w:val="24"/>
        </w:rPr>
        <w:t>В течение пяти дней с даты подписания протокола о результатах торгов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цене. Покупатель имущества обязан в течение пяти дней с даты получения предложения финансового управляющего подписать договор купли продажи имущества.</w:t>
      </w:r>
    </w:p>
    <w:p w14:paraId="64F9E8D6" w14:textId="69B7A46F" w:rsidR="00797249" w:rsidRPr="00393F30" w:rsidRDefault="00797249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93F30">
        <w:rPr>
          <w:rFonts w:ascii="Times New Roman" w:hAnsi="Times New Roman" w:cs="Times New Roman"/>
          <w:b/>
          <w:bCs/>
          <w:color w:val="auto"/>
          <w:sz w:val="24"/>
          <w:szCs w:val="24"/>
        </w:rPr>
        <w:t>В случае отказа или уклонения победителя торгов от подписания договора купли-продажи в течение пяти дней со дня получения предложения арбитражного управляющего о заключении такого договора внесенный задаток ему не возвращается.</w:t>
      </w:r>
    </w:p>
    <w:p w14:paraId="4EBB78ED" w14:textId="5059B9B3" w:rsidR="006B31F4" w:rsidRPr="00393F30" w:rsidRDefault="006B31F4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93F3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Оплата оставшейся части цены Объекта по Договору купли-продажи осуществляется Покупателем в полном объеме в течение </w:t>
      </w:r>
      <w:r w:rsidR="00C14011" w:rsidRPr="00393F30">
        <w:rPr>
          <w:rFonts w:ascii="Times New Roman" w:hAnsi="Times New Roman" w:cs="Times New Roman"/>
          <w:b/>
          <w:sz w:val="24"/>
          <w:szCs w:val="24"/>
        </w:rPr>
        <w:t>30 календарных дней с даты подписания Договора</w:t>
      </w:r>
      <w:r w:rsidR="00FA42AA" w:rsidRPr="00393F3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14:paraId="38B38179" w14:textId="77777777" w:rsidR="00C22AA3" w:rsidRPr="00393F30" w:rsidRDefault="00C22AA3" w:rsidP="00C22AA3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93F30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Расчеты по Договору производятся в рублях по курсу Банка России, установленному на день оплаты, путем безналичного перечисления средств на расчетный счет Продавца.</w:t>
      </w:r>
    </w:p>
    <w:p w14:paraId="1D35EC35" w14:textId="77777777" w:rsidR="00C22AA3" w:rsidRPr="00393F30" w:rsidRDefault="00C22AA3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C22AA3" w:rsidRPr="00393F30" w:rsidSect="0031701D">
      <w:pgSz w:w="11906" w:h="16838"/>
      <w:pgMar w:top="851" w:right="851" w:bottom="993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DE635" w14:textId="77777777" w:rsidR="00826CA3" w:rsidRDefault="00826CA3" w:rsidP="008C3E4E">
      <w:r>
        <w:separator/>
      </w:r>
    </w:p>
  </w:endnote>
  <w:endnote w:type="continuationSeparator" w:id="0">
    <w:p w14:paraId="52979E5B" w14:textId="77777777" w:rsidR="00826CA3" w:rsidRDefault="00826CA3" w:rsidP="008C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DFEEB" w14:textId="77777777" w:rsidR="00826CA3" w:rsidRDefault="00826CA3" w:rsidP="008C3E4E">
      <w:r>
        <w:separator/>
      </w:r>
    </w:p>
  </w:footnote>
  <w:footnote w:type="continuationSeparator" w:id="0">
    <w:p w14:paraId="4D2BB200" w14:textId="77777777" w:rsidR="00826CA3" w:rsidRDefault="00826CA3" w:rsidP="008C3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77000"/>
    <w:multiLevelType w:val="multilevel"/>
    <w:tmpl w:val="FF004F9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1" w15:restartNumberingAfterBreak="0">
    <w:nsid w:val="1B252359"/>
    <w:multiLevelType w:val="hybridMultilevel"/>
    <w:tmpl w:val="C8C4B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526BA"/>
    <w:multiLevelType w:val="hybridMultilevel"/>
    <w:tmpl w:val="F12CDEA6"/>
    <w:lvl w:ilvl="0" w:tplc="3CEE07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D2752"/>
    <w:multiLevelType w:val="hybridMultilevel"/>
    <w:tmpl w:val="38DCD138"/>
    <w:lvl w:ilvl="0" w:tplc="9EA80BDA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" w15:restartNumberingAfterBreak="0">
    <w:nsid w:val="1F203B5E"/>
    <w:multiLevelType w:val="hybridMultilevel"/>
    <w:tmpl w:val="604E2F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373223D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266B22CC"/>
    <w:multiLevelType w:val="hybridMultilevel"/>
    <w:tmpl w:val="40880D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9863D12"/>
    <w:multiLevelType w:val="hybridMultilevel"/>
    <w:tmpl w:val="531A8CAE"/>
    <w:lvl w:ilvl="0" w:tplc="ADECDA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8" w15:restartNumberingAfterBreak="0">
    <w:nsid w:val="2EC9233A"/>
    <w:multiLevelType w:val="hybridMultilevel"/>
    <w:tmpl w:val="32B6D4EA"/>
    <w:lvl w:ilvl="0" w:tplc="E64A472E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0D04D0A"/>
    <w:multiLevelType w:val="hybridMultilevel"/>
    <w:tmpl w:val="986E4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1AC59D1"/>
    <w:multiLevelType w:val="multilevel"/>
    <w:tmpl w:val="8A7E9F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 w15:restartNumberingAfterBreak="0">
    <w:nsid w:val="33A16037"/>
    <w:multiLevelType w:val="hybridMultilevel"/>
    <w:tmpl w:val="5AE479BC"/>
    <w:lvl w:ilvl="0" w:tplc="CD8048C6">
      <w:start w:val="1"/>
      <w:numFmt w:val="decimal"/>
      <w:lvlText w:val="%1)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6022BF0"/>
    <w:multiLevelType w:val="hybridMultilevel"/>
    <w:tmpl w:val="802EC6A4"/>
    <w:lvl w:ilvl="0" w:tplc="E64A472E">
      <w:start w:val="1"/>
      <w:numFmt w:val="decimal"/>
      <w:lvlText w:val="%1)"/>
      <w:lvlJc w:val="left"/>
      <w:pPr>
        <w:ind w:left="206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ABA40F8"/>
    <w:multiLevelType w:val="hybridMultilevel"/>
    <w:tmpl w:val="664CF2E0"/>
    <w:lvl w:ilvl="0" w:tplc="9EA80BD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34270F9"/>
    <w:multiLevelType w:val="hybridMultilevel"/>
    <w:tmpl w:val="999463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5215501"/>
    <w:multiLevelType w:val="hybridMultilevel"/>
    <w:tmpl w:val="C1CC37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92B31AC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7" w15:restartNumberingAfterBreak="0">
    <w:nsid w:val="4A0B3EF8"/>
    <w:multiLevelType w:val="multilevel"/>
    <w:tmpl w:val="637AC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6A03BB"/>
    <w:multiLevelType w:val="hybridMultilevel"/>
    <w:tmpl w:val="B78887C8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26A607B"/>
    <w:multiLevelType w:val="hybridMultilevel"/>
    <w:tmpl w:val="1BBAF356"/>
    <w:lvl w:ilvl="0" w:tplc="9EA80B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C002D6D"/>
    <w:multiLevelType w:val="hybridMultilevel"/>
    <w:tmpl w:val="D18803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5A44A6"/>
    <w:multiLevelType w:val="hybridMultilevel"/>
    <w:tmpl w:val="557011B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C7F2CD4"/>
    <w:multiLevelType w:val="hybridMultilevel"/>
    <w:tmpl w:val="C502685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E2033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2482F8D"/>
    <w:multiLevelType w:val="hybridMultilevel"/>
    <w:tmpl w:val="F4BEC6A2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6C73B36"/>
    <w:multiLevelType w:val="hybridMultilevel"/>
    <w:tmpl w:val="8612E086"/>
    <w:lvl w:ilvl="0" w:tplc="ADECDA42">
      <w:start w:val="1"/>
      <w:numFmt w:val="bullet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 w15:restartNumberingAfterBreak="0">
    <w:nsid w:val="7160527E"/>
    <w:multiLevelType w:val="hybridMultilevel"/>
    <w:tmpl w:val="1102D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BC2303"/>
    <w:multiLevelType w:val="hybridMultilevel"/>
    <w:tmpl w:val="C7689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892089">
    <w:abstractNumId w:val="14"/>
  </w:num>
  <w:num w:numId="2" w16cid:durableId="1087733551">
    <w:abstractNumId w:val="20"/>
  </w:num>
  <w:num w:numId="3" w16cid:durableId="1915164443">
    <w:abstractNumId w:val="6"/>
  </w:num>
  <w:num w:numId="4" w16cid:durableId="390737029">
    <w:abstractNumId w:val="10"/>
  </w:num>
  <w:num w:numId="5" w16cid:durableId="2147120335">
    <w:abstractNumId w:val="23"/>
  </w:num>
  <w:num w:numId="6" w16cid:durableId="1367635901">
    <w:abstractNumId w:val="9"/>
  </w:num>
  <w:num w:numId="7" w16cid:durableId="983587438">
    <w:abstractNumId w:val="18"/>
  </w:num>
  <w:num w:numId="8" w16cid:durableId="1234780100">
    <w:abstractNumId w:val="16"/>
  </w:num>
  <w:num w:numId="9" w16cid:durableId="1951861664">
    <w:abstractNumId w:val="5"/>
  </w:num>
  <w:num w:numId="10" w16cid:durableId="12266866">
    <w:abstractNumId w:val="7"/>
  </w:num>
  <w:num w:numId="11" w16cid:durableId="1746952142">
    <w:abstractNumId w:val="25"/>
  </w:num>
  <w:num w:numId="12" w16cid:durableId="1899977065">
    <w:abstractNumId w:val="8"/>
  </w:num>
  <w:num w:numId="13" w16cid:durableId="2008705242">
    <w:abstractNumId w:val="12"/>
  </w:num>
  <w:num w:numId="14" w16cid:durableId="1759398078">
    <w:abstractNumId w:val="19"/>
  </w:num>
  <w:num w:numId="15" w16cid:durableId="85657002">
    <w:abstractNumId w:val="13"/>
  </w:num>
  <w:num w:numId="16" w16cid:durableId="666431">
    <w:abstractNumId w:val="3"/>
  </w:num>
  <w:num w:numId="17" w16cid:durableId="962729640">
    <w:abstractNumId w:val="21"/>
  </w:num>
  <w:num w:numId="18" w16cid:durableId="16349517">
    <w:abstractNumId w:val="17"/>
  </w:num>
  <w:num w:numId="19" w16cid:durableId="1067992044">
    <w:abstractNumId w:val="15"/>
  </w:num>
  <w:num w:numId="20" w16cid:durableId="315307242">
    <w:abstractNumId w:val="24"/>
  </w:num>
  <w:num w:numId="21" w16cid:durableId="430977824">
    <w:abstractNumId w:val="4"/>
  </w:num>
  <w:num w:numId="22" w16cid:durableId="2133397065">
    <w:abstractNumId w:val="11"/>
  </w:num>
  <w:num w:numId="23" w16cid:durableId="2125953490">
    <w:abstractNumId w:val="22"/>
  </w:num>
  <w:num w:numId="24" w16cid:durableId="7058357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4982410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77973850">
    <w:abstractNumId w:val="2"/>
  </w:num>
  <w:num w:numId="27" w16cid:durableId="1843664765">
    <w:abstractNumId w:val="26"/>
  </w:num>
  <w:num w:numId="28" w16cid:durableId="1249846034">
    <w:abstractNumId w:val="25"/>
  </w:num>
  <w:num w:numId="29" w16cid:durableId="443694516">
    <w:abstractNumId w:val="27"/>
  </w:num>
  <w:num w:numId="30" w16cid:durableId="302584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14"/>
    <w:rsid w:val="0000096E"/>
    <w:rsid w:val="00002B60"/>
    <w:rsid w:val="000049C1"/>
    <w:rsid w:val="00004C52"/>
    <w:rsid w:val="000073FE"/>
    <w:rsid w:val="00011993"/>
    <w:rsid w:val="00013A76"/>
    <w:rsid w:val="00017444"/>
    <w:rsid w:val="00017556"/>
    <w:rsid w:val="00030AC3"/>
    <w:rsid w:val="00036228"/>
    <w:rsid w:val="000417F2"/>
    <w:rsid w:val="00042F50"/>
    <w:rsid w:val="00047EAF"/>
    <w:rsid w:val="00053263"/>
    <w:rsid w:val="0005396D"/>
    <w:rsid w:val="00053E35"/>
    <w:rsid w:val="00054299"/>
    <w:rsid w:val="000608DC"/>
    <w:rsid w:val="00063B89"/>
    <w:rsid w:val="0006459D"/>
    <w:rsid w:val="00064950"/>
    <w:rsid w:val="00065631"/>
    <w:rsid w:val="00070F6A"/>
    <w:rsid w:val="00071443"/>
    <w:rsid w:val="00072F61"/>
    <w:rsid w:val="00073B94"/>
    <w:rsid w:val="0007445B"/>
    <w:rsid w:val="00093BB7"/>
    <w:rsid w:val="000942E9"/>
    <w:rsid w:val="00094575"/>
    <w:rsid w:val="00096D15"/>
    <w:rsid w:val="00096DF6"/>
    <w:rsid w:val="00097B9A"/>
    <w:rsid w:val="000A21DE"/>
    <w:rsid w:val="000A5AC8"/>
    <w:rsid w:val="000B0054"/>
    <w:rsid w:val="000B5252"/>
    <w:rsid w:val="000B533D"/>
    <w:rsid w:val="000B5B45"/>
    <w:rsid w:val="000B6D8B"/>
    <w:rsid w:val="000C1CC9"/>
    <w:rsid w:val="000C62B9"/>
    <w:rsid w:val="000D2483"/>
    <w:rsid w:val="000D29D9"/>
    <w:rsid w:val="000D47AC"/>
    <w:rsid w:val="000D5214"/>
    <w:rsid w:val="000D5906"/>
    <w:rsid w:val="000E36F9"/>
    <w:rsid w:val="000E3C10"/>
    <w:rsid w:val="000E401A"/>
    <w:rsid w:val="000F1AC1"/>
    <w:rsid w:val="000F2FA3"/>
    <w:rsid w:val="000F3115"/>
    <w:rsid w:val="000F4E54"/>
    <w:rsid w:val="000F68B0"/>
    <w:rsid w:val="00102DF1"/>
    <w:rsid w:val="001067B3"/>
    <w:rsid w:val="001074B4"/>
    <w:rsid w:val="001224A6"/>
    <w:rsid w:val="0012511B"/>
    <w:rsid w:val="00126CBF"/>
    <w:rsid w:val="001277E7"/>
    <w:rsid w:val="001319C2"/>
    <w:rsid w:val="00136742"/>
    <w:rsid w:val="00147049"/>
    <w:rsid w:val="00151844"/>
    <w:rsid w:val="00171EC3"/>
    <w:rsid w:val="0017281A"/>
    <w:rsid w:val="00173553"/>
    <w:rsid w:val="00174DEC"/>
    <w:rsid w:val="001840C5"/>
    <w:rsid w:val="0018417D"/>
    <w:rsid w:val="001843A1"/>
    <w:rsid w:val="00186E4D"/>
    <w:rsid w:val="00191E9B"/>
    <w:rsid w:val="001947F5"/>
    <w:rsid w:val="0019588B"/>
    <w:rsid w:val="001A1CF6"/>
    <w:rsid w:val="001A42FD"/>
    <w:rsid w:val="001B0114"/>
    <w:rsid w:val="001B172A"/>
    <w:rsid w:val="001B243C"/>
    <w:rsid w:val="001B516D"/>
    <w:rsid w:val="001B5897"/>
    <w:rsid w:val="001C0DA3"/>
    <w:rsid w:val="001C1D67"/>
    <w:rsid w:val="001C5B74"/>
    <w:rsid w:val="001D47E3"/>
    <w:rsid w:val="001E65A0"/>
    <w:rsid w:val="001F1E21"/>
    <w:rsid w:val="001F3A77"/>
    <w:rsid w:val="001F600A"/>
    <w:rsid w:val="00200239"/>
    <w:rsid w:val="00200E0C"/>
    <w:rsid w:val="002012E0"/>
    <w:rsid w:val="00206978"/>
    <w:rsid w:val="00221701"/>
    <w:rsid w:val="00223FDA"/>
    <w:rsid w:val="00226056"/>
    <w:rsid w:val="00226B60"/>
    <w:rsid w:val="002350BA"/>
    <w:rsid w:val="00235797"/>
    <w:rsid w:val="0023693E"/>
    <w:rsid w:val="002406CF"/>
    <w:rsid w:val="00245818"/>
    <w:rsid w:val="002537A3"/>
    <w:rsid w:val="00255130"/>
    <w:rsid w:val="00257709"/>
    <w:rsid w:val="00260F69"/>
    <w:rsid w:val="00264E17"/>
    <w:rsid w:val="00266846"/>
    <w:rsid w:val="00266D51"/>
    <w:rsid w:val="002746C7"/>
    <w:rsid w:val="00275543"/>
    <w:rsid w:val="00275A5D"/>
    <w:rsid w:val="0027761E"/>
    <w:rsid w:val="002804A4"/>
    <w:rsid w:val="00284BF8"/>
    <w:rsid w:val="00286859"/>
    <w:rsid w:val="00286912"/>
    <w:rsid w:val="00287C4C"/>
    <w:rsid w:val="00287E15"/>
    <w:rsid w:val="00291EF5"/>
    <w:rsid w:val="00292E6D"/>
    <w:rsid w:val="00295E9B"/>
    <w:rsid w:val="002A2937"/>
    <w:rsid w:val="002B09A7"/>
    <w:rsid w:val="002B370D"/>
    <w:rsid w:val="002B3E9C"/>
    <w:rsid w:val="002B44CA"/>
    <w:rsid w:val="002B6C9C"/>
    <w:rsid w:val="002C1E69"/>
    <w:rsid w:val="002C2AB3"/>
    <w:rsid w:val="002C5F4B"/>
    <w:rsid w:val="002C66CD"/>
    <w:rsid w:val="002D550B"/>
    <w:rsid w:val="002E0ECF"/>
    <w:rsid w:val="002E12DC"/>
    <w:rsid w:val="002F4026"/>
    <w:rsid w:val="002F73D2"/>
    <w:rsid w:val="00300269"/>
    <w:rsid w:val="003013CD"/>
    <w:rsid w:val="00302591"/>
    <w:rsid w:val="003030F3"/>
    <w:rsid w:val="003053E8"/>
    <w:rsid w:val="00307940"/>
    <w:rsid w:val="00316F19"/>
    <w:rsid w:val="0031701D"/>
    <w:rsid w:val="00317D37"/>
    <w:rsid w:val="003212B8"/>
    <w:rsid w:val="00322770"/>
    <w:rsid w:val="00327D67"/>
    <w:rsid w:val="00331A50"/>
    <w:rsid w:val="00350803"/>
    <w:rsid w:val="00350E78"/>
    <w:rsid w:val="003525A2"/>
    <w:rsid w:val="00354979"/>
    <w:rsid w:val="00354A2A"/>
    <w:rsid w:val="00361C17"/>
    <w:rsid w:val="00372341"/>
    <w:rsid w:val="00373294"/>
    <w:rsid w:val="00375B6B"/>
    <w:rsid w:val="0038024D"/>
    <w:rsid w:val="00380DD9"/>
    <w:rsid w:val="00381181"/>
    <w:rsid w:val="00386888"/>
    <w:rsid w:val="00393C7F"/>
    <w:rsid w:val="00393F30"/>
    <w:rsid w:val="00396E36"/>
    <w:rsid w:val="003A0DAC"/>
    <w:rsid w:val="003A1732"/>
    <w:rsid w:val="003A480C"/>
    <w:rsid w:val="003A487E"/>
    <w:rsid w:val="003B0F16"/>
    <w:rsid w:val="003B5A9C"/>
    <w:rsid w:val="003B7F04"/>
    <w:rsid w:val="003C3E84"/>
    <w:rsid w:val="003D7508"/>
    <w:rsid w:val="003E12E7"/>
    <w:rsid w:val="003E2221"/>
    <w:rsid w:val="003E2E45"/>
    <w:rsid w:val="003E3DB4"/>
    <w:rsid w:val="003E4B21"/>
    <w:rsid w:val="003E73CF"/>
    <w:rsid w:val="003E7FED"/>
    <w:rsid w:val="003F21F5"/>
    <w:rsid w:val="003F5345"/>
    <w:rsid w:val="003F5559"/>
    <w:rsid w:val="003F57B5"/>
    <w:rsid w:val="004007E6"/>
    <w:rsid w:val="00401506"/>
    <w:rsid w:val="004023A9"/>
    <w:rsid w:val="0040569D"/>
    <w:rsid w:val="00413C53"/>
    <w:rsid w:val="00416DA7"/>
    <w:rsid w:val="00423C94"/>
    <w:rsid w:val="004258C6"/>
    <w:rsid w:val="00426D40"/>
    <w:rsid w:val="00427082"/>
    <w:rsid w:val="004273AA"/>
    <w:rsid w:val="0042752F"/>
    <w:rsid w:val="00430E64"/>
    <w:rsid w:val="00432BF4"/>
    <w:rsid w:val="00435D43"/>
    <w:rsid w:val="00436353"/>
    <w:rsid w:val="00436DBB"/>
    <w:rsid w:val="00441A66"/>
    <w:rsid w:val="004532A7"/>
    <w:rsid w:val="004548AB"/>
    <w:rsid w:val="0045713E"/>
    <w:rsid w:val="004618E3"/>
    <w:rsid w:val="00467ADD"/>
    <w:rsid w:val="00483F40"/>
    <w:rsid w:val="00483F8B"/>
    <w:rsid w:val="0049260C"/>
    <w:rsid w:val="0049277E"/>
    <w:rsid w:val="00495E75"/>
    <w:rsid w:val="00495FBD"/>
    <w:rsid w:val="00496336"/>
    <w:rsid w:val="004963EE"/>
    <w:rsid w:val="004A3AAA"/>
    <w:rsid w:val="004A4550"/>
    <w:rsid w:val="004A4957"/>
    <w:rsid w:val="004B213A"/>
    <w:rsid w:val="004B4F82"/>
    <w:rsid w:val="004B7312"/>
    <w:rsid w:val="004B7A55"/>
    <w:rsid w:val="004E3E04"/>
    <w:rsid w:val="004E5EDE"/>
    <w:rsid w:val="004F34DB"/>
    <w:rsid w:val="004F608C"/>
    <w:rsid w:val="004F6267"/>
    <w:rsid w:val="00500731"/>
    <w:rsid w:val="005019BE"/>
    <w:rsid w:val="005032AF"/>
    <w:rsid w:val="0050411A"/>
    <w:rsid w:val="005046C9"/>
    <w:rsid w:val="00510169"/>
    <w:rsid w:val="00512048"/>
    <w:rsid w:val="00512986"/>
    <w:rsid w:val="00515D10"/>
    <w:rsid w:val="00527537"/>
    <w:rsid w:val="00531129"/>
    <w:rsid w:val="005327B1"/>
    <w:rsid w:val="00533435"/>
    <w:rsid w:val="00534145"/>
    <w:rsid w:val="00534D30"/>
    <w:rsid w:val="00541151"/>
    <w:rsid w:val="00542D25"/>
    <w:rsid w:val="00546EAC"/>
    <w:rsid w:val="00550F74"/>
    <w:rsid w:val="005555F7"/>
    <w:rsid w:val="0056118E"/>
    <w:rsid w:val="00561934"/>
    <w:rsid w:val="00561C89"/>
    <w:rsid w:val="00572A0F"/>
    <w:rsid w:val="00577394"/>
    <w:rsid w:val="00582191"/>
    <w:rsid w:val="00583017"/>
    <w:rsid w:val="00586A5B"/>
    <w:rsid w:val="00587BAA"/>
    <w:rsid w:val="005924DD"/>
    <w:rsid w:val="005942C4"/>
    <w:rsid w:val="005972F6"/>
    <w:rsid w:val="005A3241"/>
    <w:rsid w:val="005B24B1"/>
    <w:rsid w:val="005B4CFD"/>
    <w:rsid w:val="005D02C8"/>
    <w:rsid w:val="005D5A5E"/>
    <w:rsid w:val="005D63E7"/>
    <w:rsid w:val="005D6854"/>
    <w:rsid w:val="005E1065"/>
    <w:rsid w:val="005E4989"/>
    <w:rsid w:val="005E613F"/>
    <w:rsid w:val="005E6C4F"/>
    <w:rsid w:val="005E76A1"/>
    <w:rsid w:val="005F1889"/>
    <w:rsid w:val="005F45DD"/>
    <w:rsid w:val="005F4CBB"/>
    <w:rsid w:val="005F6A1F"/>
    <w:rsid w:val="0060211B"/>
    <w:rsid w:val="00602575"/>
    <w:rsid w:val="00611CF8"/>
    <w:rsid w:val="00622AC8"/>
    <w:rsid w:val="006371EB"/>
    <w:rsid w:val="00637525"/>
    <w:rsid w:val="00643F33"/>
    <w:rsid w:val="006524F6"/>
    <w:rsid w:val="00653BDA"/>
    <w:rsid w:val="006653B9"/>
    <w:rsid w:val="00676FA4"/>
    <w:rsid w:val="006835B8"/>
    <w:rsid w:val="006849AD"/>
    <w:rsid w:val="00686672"/>
    <w:rsid w:val="00686970"/>
    <w:rsid w:val="00690A85"/>
    <w:rsid w:val="006911C9"/>
    <w:rsid w:val="0069181D"/>
    <w:rsid w:val="00694618"/>
    <w:rsid w:val="006976CD"/>
    <w:rsid w:val="006A1E91"/>
    <w:rsid w:val="006A40D8"/>
    <w:rsid w:val="006B1C19"/>
    <w:rsid w:val="006B2514"/>
    <w:rsid w:val="006B31F4"/>
    <w:rsid w:val="006B6EB0"/>
    <w:rsid w:val="006B7B65"/>
    <w:rsid w:val="006C3883"/>
    <w:rsid w:val="006C5BCC"/>
    <w:rsid w:val="006D322A"/>
    <w:rsid w:val="006E3514"/>
    <w:rsid w:val="006F0406"/>
    <w:rsid w:val="00702DDB"/>
    <w:rsid w:val="0070550B"/>
    <w:rsid w:val="00707771"/>
    <w:rsid w:val="0071095F"/>
    <w:rsid w:val="007129F7"/>
    <w:rsid w:val="00717E45"/>
    <w:rsid w:val="00725807"/>
    <w:rsid w:val="00725EC7"/>
    <w:rsid w:val="00733895"/>
    <w:rsid w:val="007376B8"/>
    <w:rsid w:val="0074178E"/>
    <w:rsid w:val="00753EE3"/>
    <w:rsid w:val="007566BB"/>
    <w:rsid w:val="00757D2D"/>
    <w:rsid w:val="00757FE8"/>
    <w:rsid w:val="00762546"/>
    <w:rsid w:val="00764CF9"/>
    <w:rsid w:val="00774C07"/>
    <w:rsid w:val="00781863"/>
    <w:rsid w:val="007931BF"/>
    <w:rsid w:val="00794C03"/>
    <w:rsid w:val="00795737"/>
    <w:rsid w:val="007964E7"/>
    <w:rsid w:val="00796895"/>
    <w:rsid w:val="00797249"/>
    <w:rsid w:val="007A1499"/>
    <w:rsid w:val="007A33DC"/>
    <w:rsid w:val="007A5F3F"/>
    <w:rsid w:val="007A7FC8"/>
    <w:rsid w:val="007B5C7C"/>
    <w:rsid w:val="007B7148"/>
    <w:rsid w:val="007C05C3"/>
    <w:rsid w:val="007C1810"/>
    <w:rsid w:val="007C3A1D"/>
    <w:rsid w:val="007C50DB"/>
    <w:rsid w:val="007C6A1B"/>
    <w:rsid w:val="007D7455"/>
    <w:rsid w:val="007E4A2C"/>
    <w:rsid w:val="007F4B68"/>
    <w:rsid w:val="007F5C38"/>
    <w:rsid w:val="007F78CB"/>
    <w:rsid w:val="00800580"/>
    <w:rsid w:val="008121BE"/>
    <w:rsid w:val="00812A3D"/>
    <w:rsid w:val="008139B8"/>
    <w:rsid w:val="00815DB5"/>
    <w:rsid w:val="00817B77"/>
    <w:rsid w:val="00823924"/>
    <w:rsid w:val="00826CA3"/>
    <w:rsid w:val="00826F64"/>
    <w:rsid w:val="00833993"/>
    <w:rsid w:val="0083769D"/>
    <w:rsid w:val="008404DB"/>
    <w:rsid w:val="00843180"/>
    <w:rsid w:val="00847D04"/>
    <w:rsid w:val="00861F44"/>
    <w:rsid w:val="00864716"/>
    <w:rsid w:val="008651B6"/>
    <w:rsid w:val="00865D41"/>
    <w:rsid w:val="008676E7"/>
    <w:rsid w:val="00867BBD"/>
    <w:rsid w:val="00873429"/>
    <w:rsid w:val="008734E7"/>
    <w:rsid w:val="00875108"/>
    <w:rsid w:val="008751C7"/>
    <w:rsid w:val="00891002"/>
    <w:rsid w:val="00891916"/>
    <w:rsid w:val="00892500"/>
    <w:rsid w:val="008927E2"/>
    <w:rsid w:val="00894F9C"/>
    <w:rsid w:val="0089697C"/>
    <w:rsid w:val="008A483A"/>
    <w:rsid w:val="008A78A8"/>
    <w:rsid w:val="008B10D2"/>
    <w:rsid w:val="008B1DA2"/>
    <w:rsid w:val="008B3DA4"/>
    <w:rsid w:val="008B3DE7"/>
    <w:rsid w:val="008B4298"/>
    <w:rsid w:val="008B4906"/>
    <w:rsid w:val="008C1E4C"/>
    <w:rsid w:val="008C254E"/>
    <w:rsid w:val="008C3516"/>
    <w:rsid w:val="008C3BB0"/>
    <w:rsid w:val="008C3E4E"/>
    <w:rsid w:val="008C6562"/>
    <w:rsid w:val="008D1F01"/>
    <w:rsid w:val="008D3790"/>
    <w:rsid w:val="008E2477"/>
    <w:rsid w:val="008E24EC"/>
    <w:rsid w:val="008E30B3"/>
    <w:rsid w:val="008F3501"/>
    <w:rsid w:val="008F3E86"/>
    <w:rsid w:val="008F5ED0"/>
    <w:rsid w:val="008F6F6E"/>
    <w:rsid w:val="008F7ACD"/>
    <w:rsid w:val="009066E1"/>
    <w:rsid w:val="00911C3A"/>
    <w:rsid w:val="00912C6D"/>
    <w:rsid w:val="009131A0"/>
    <w:rsid w:val="00921932"/>
    <w:rsid w:val="009223F8"/>
    <w:rsid w:val="009275C6"/>
    <w:rsid w:val="009323D2"/>
    <w:rsid w:val="00936111"/>
    <w:rsid w:val="0095017A"/>
    <w:rsid w:val="00951CB5"/>
    <w:rsid w:val="0096073D"/>
    <w:rsid w:val="00965EC9"/>
    <w:rsid w:val="00967B79"/>
    <w:rsid w:val="00970288"/>
    <w:rsid w:val="00972109"/>
    <w:rsid w:val="00972AC3"/>
    <w:rsid w:val="00972D1A"/>
    <w:rsid w:val="0097754D"/>
    <w:rsid w:val="00977BFA"/>
    <w:rsid w:val="00984391"/>
    <w:rsid w:val="00984600"/>
    <w:rsid w:val="00984C40"/>
    <w:rsid w:val="00985173"/>
    <w:rsid w:val="00990055"/>
    <w:rsid w:val="00995270"/>
    <w:rsid w:val="00996E7F"/>
    <w:rsid w:val="009970F4"/>
    <w:rsid w:val="0099788D"/>
    <w:rsid w:val="009A5976"/>
    <w:rsid w:val="009A60E4"/>
    <w:rsid w:val="009B4FF7"/>
    <w:rsid w:val="009B5C21"/>
    <w:rsid w:val="009B7593"/>
    <w:rsid w:val="009C059F"/>
    <w:rsid w:val="009C2916"/>
    <w:rsid w:val="009C565B"/>
    <w:rsid w:val="009C6BFB"/>
    <w:rsid w:val="009D0A8F"/>
    <w:rsid w:val="009D3D60"/>
    <w:rsid w:val="009D4236"/>
    <w:rsid w:val="009D5014"/>
    <w:rsid w:val="009D5200"/>
    <w:rsid w:val="009E2256"/>
    <w:rsid w:val="009E5542"/>
    <w:rsid w:val="009E6083"/>
    <w:rsid w:val="009F297A"/>
    <w:rsid w:val="009F49D5"/>
    <w:rsid w:val="00A03B23"/>
    <w:rsid w:val="00A1498B"/>
    <w:rsid w:val="00A21A14"/>
    <w:rsid w:val="00A31C60"/>
    <w:rsid w:val="00A320CD"/>
    <w:rsid w:val="00A41D44"/>
    <w:rsid w:val="00A44EC2"/>
    <w:rsid w:val="00A45B69"/>
    <w:rsid w:val="00A5040A"/>
    <w:rsid w:val="00A5693C"/>
    <w:rsid w:val="00A6257E"/>
    <w:rsid w:val="00A65E3B"/>
    <w:rsid w:val="00A7215E"/>
    <w:rsid w:val="00A72BE2"/>
    <w:rsid w:val="00A76648"/>
    <w:rsid w:val="00A80D6F"/>
    <w:rsid w:val="00A81372"/>
    <w:rsid w:val="00A83000"/>
    <w:rsid w:val="00A871BB"/>
    <w:rsid w:val="00A90C57"/>
    <w:rsid w:val="00A92E11"/>
    <w:rsid w:val="00A96061"/>
    <w:rsid w:val="00AA0275"/>
    <w:rsid w:val="00AA3216"/>
    <w:rsid w:val="00AA3529"/>
    <w:rsid w:val="00AA419E"/>
    <w:rsid w:val="00AA6564"/>
    <w:rsid w:val="00AA7B34"/>
    <w:rsid w:val="00AB2ED9"/>
    <w:rsid w:val="00AD0C83"/>
    <w:rsid w:val="00AD660E"/>
    <w:rsid w:val="00AE23E8"/>
    <w:rsid w:val="00AF3BAB"/>
    <w:rsid w:val="00AF3BE8"/>
    <w:rsid w:val="00AF5580"/>
    <w:rsid w:val="00B0119F"/>
    <w:rsid w:val="00B016AA"/>
    <w:rsid w:val="00B022FF"/>
    <w:rsid w:val="00B05BB1"/>
    <w:rsid w:val="00B10277"/>
    <w:rsid w:val="00B117FD"/>
    <w:rsid w:val="00B12C56"/>
    <w:rsid w:val="00B15868"/>
    <w:rsid w:val="00B22450"/>
    <w:rsid w:val="00B23CAE"/>
    <w:rsid w:val="00B2421B"/>
    <w:rsid w:val="00B26E8A"/>
    <w:rsid w:val="00B278C2"/>
    <w:rsid w:val="00B27FF9"/>
    <w:rsid w:val="00B300B8"/>
    <w:rsid w:val="00B309A7"/>
    <w:rsid w:val="00B33A2D"/>
    <w:rsid w:val="00B34983"/>
    <w:rsid w:val="00B361FD"/>
    <w:rsid w:val="00B36C61"/>
    <w:rsid w:val="00B37B24"/>
    <w:rsid w:val="00B37F4B"/>
    <w:rsid w:val="00B40A43"/>
    <w:rsid w:val="00B50EE0"/>
    <w:rsid w:val="00B524E8"/>
    <w:rsid w:val="00B53CA8"/>
    <w:rsid w:val="00B53DA8"/>
    <w:rsid w:val="00B555DF"/>
    <w:rsid w:val="00B607B0"/>
    <w:rsid w:val="00B6156E"/>
    <w:rsid w:val="00B620B4"/>
    <w:rsid w:val="00B72898"/>
    <w:rsid w:val="00B74572"/>
    <w:rsid w:val="00B8157B"/>
    <w:rsid w:val="00B840D0"/>
    <w:rsid w:val="00B84C44"/>
    <w:rsid w:val="00B84FC2"/>
    <w:rsid w:val="00B8728A"/>
    <w:rsid w:val="00B93553"/>
    <w:rsid w:val="00BA0084"/>
    <w:rsid w:val="00BA4CD5"/>
    <w:rsid w:val="00BA55EB"/>
    <w:rsid w:val="00BA6204"/>
    <w:rsid w:val="00BB27A7"/>
    <w:rsid w:val="00BC070F"/>
    <w:rsid w:val="00BC1B63"/>
    <w:rsid w:val="00BC220A"/>
    <w:rsid w:val="00BC269A"/>
    <w:rsid w:val="00BC6CE6"/>
    <w:rsid w:val="00BD27A0"/>
    <w:rsid w:val="00BD40AB"/>
    <w:rsid w:val="00BD4768"/>
    <w:rsid w:val="00BD5B5C"/>
    <w:rsid w:val="00BD6514"/>
    <w:rsid w:val="00BF1B7F"/>
    <w:rsid w:val="00BF52CA"/>
    <w:rsid w:val="00BF581C"/>
    <w:rsid w:val="00C021C9"/>
    <w:rsid w:val="00C021F8"/>
    <w:rsid w:val="00C14011"/>
    <w:rsid w:val="00C165A5"/>
    <w:rsid w:val="00C204A8"/>
    <w:rsid w:val="00C2211B"/>
    <w:rsid w:val="00C2277A"/>
    <w:rsid w:val="00C22AA3"/>
    <w:rsid w:val="00C27AA0"/>
    <w:rsid w:val="00C27DD6"/>
    <w:rsid w:val="00C30713"/>
    <w:rsid w:val="00C31D20"/>
    <w:rsid w:val="00C33B32"/>
    <w:rsid w:val="00C34F00"/>
    <w:rsid w:val="00C441F0"/>
    <w:rsid w:val="00C556FD"/>
    <w:rsid w:val="00C572E1"/>
    <w:rsid w:val="00C578F3"/>
    <w:rsid w:val="00C62111"/>
    <w:rsid w:val="00C70FDF"/>
    <w:rsid w:val="00C72176"/>
    <w:rsid w:val="00C72586"/>
    <w:rsid w:val="00C7473D"/>
    <w:rsid w:val="00C751F0"/>
    <w:rsid w:val="00C80CAA"/>
    <w:rsid w:val="00C81918"/>
    <w:rsid w:val="00C85D57"/>
    <w:rsid w:val="00C861B6"/>
    <w:rsid w:val="00C90490"/>
    <w:rsid w:val="00C91137"/>
    <w:rsid w:val="00C91BC7"/>
    <w:rsid w:val="00C950F4"/>
    <w:rsid w:val="00CA3FAF"/>
    <w:rsid w:val="00CA5360"/>
    <w:rsid w:val="00CB23A7"/>
    <w:rsid w:val="00CB7312"/>
    <w:rsid w:val="00CD3DE9"/>
    <w:rsid w:val="00CD440D"/>
    <w:rsid w:val="00CD4A15"/>
    <w:rsid w:val="00CE3E34"/>
    <w:rsid w:val="00CF1026"/>
    <w:rsid w:val="00CF7C9D"/>
    <w:rsid w:val="00D04592"/>
    <w:rsid w:val="00D1001D"/>
    <w:rsid w:val="00D14C04"/>
    <w:rsid w:val="00D16B62"/>
    <w:rsid w:val="00D1796F"/>
    <w:rsid w:val="00D42164"/>
    <w:rsid w:val="00D47E7E"/>
    <w:rsid w:val="00D545D5"/>
    <w:rsid w:val="00D545E6"/>
    <w:rsid w:val="00D550D5"/>
    <w:rsid w:val="00D578E4"/>
    <w:rsid w:val="00D57C5E"/>
    <w:rsid w:val="00D609A0"/>
    <w:rsid w:val="00D60CDF"/>
    <w:rsid w:val="00D6182B"/>
    <w:rsid w:val="00D62478"/>
    <w:rsid w:val="00D65369"/>
    <w:rsid w:val="00D70C51"/>
    <w:rsid w:val="00D81A67"/>
    <w:rsid w:val="00D84290"/>
    <w:rsid w:val="00D84322"/>
    <w:rsid w:val="00D87E31"/>
    <w:rsid w:val="00D90598"/>
    <w:rsid w:val="00D94609"/>
    <w:rsid w:val="00DA0BB2"/>
    <w:rsid w:val="00DA1F41"/>
    <w:rsid w:val="00DA5BD3"/>
    <w:rsid w:val="00DA686A"/>
    <w:rsid w:val="00DB0B91"/>
    <w:rsid w:val="00DB36D5"/>
    <w:rsid w:val="00DB3A76"/>
    <w:rsid w:val="00DC567E"/>
    <w:rsid w:val="00DC5A91"/>
    <w:rsid w:val="00DD3A77"/>
    <w:rsid w:val="00DD54F8"/>
    <w:rsid w:val="00DD72B7"/>
    <w:rsid w:val="00DE0529"/>
    <w:rsid w:val="00DE2B39"/>
    <w:rsid w:val="00DE44C8"/>
    <w:rsid w:val="00DE5FFB"/>
    <w:rsid w:val="00DE6730"/>
    <w:rsid w:val="00DE7550"/>
    <w:rsid w:val="00DE7ACF"/>
    <w:rsid w:val="00DF2181"/>
    <w:rsid w:val="00DF2F14"/>
    <w:rsid w:val="00DF330D"/>
    <w:rsid w:val="00DF38DE"/>
    <w:rsid w:val="00DF62F4"/>
    <w:rsid w:val="00DF75C7"/>
    <w:rsid w:val="00DF7670"/>
    <w:rsid w:val="00DF7EF9"/>
    <w:rsid w:val="00E03F34"/>
    <w:rsid w:val="00E04517"/>
    <w:rsid w:val="00E117C5"/>
    <w:rsid w:val="00E11A2F"/>
    <w:rsid w:val="00E14158"/>
    <w:rsid w:val="00E14C20"/>
    <w:rsid w:val="00E14E96"/>
    <w:rsid w:val="00E1535F"/>
    <w:rsid w:val="00E2163C"/>
    <w:rsid w:val="00E22C15"/>
    <w:rsid w:val="00E24306"/>
    <w:rsid w:val="00E266CB"/>
    <w:rsid w:val="00E34EFA"/>
    <w:rsid w:val="00E4065A"/>
    <w:rsid w:val="00E50B5E"/>
    <w:rsid w:val="00E51AD6"/>
    <w:rsid w:val="00E54EEB"/>
    <w:rsid w:val="00E61D98"/>
    <w:rsid w:val="00E62E73"/>
    <w:rsid w:val="00E63BBB"/>
    <w:rsid w:val="00E64A11"/>
    <w:rsid w:val="00E70F77"/>
    <w:rsid w:val="00E77644"/>
    <w:rsid w:val="00E77C57"/>
    <w:rsid w:val="00E77F6D"/>
    <w:rsid w:val="00E828B7"/>
    <w:rsid w:val="00E87DC7"/>
    <w:rsid w:val="00E96527"/>
    <w:rsid w:val="00EA0BDE"/>
    <w:rsid w:val="00EA33C3"/>
    <w:rsid w:val="00EA7C5F"/>
    <w:rsid w:val="00EB3367"/>
    <w:rsid w:val="00EB5F84"/>
    <w:rsid w:val="00EC035D"/>
    <w:rsid w:val="00ED0BF8"/>
    <w:rsid w:val="00ED28C3"/>
    <w:rsid w:val="00ED3686"/>
    <w:rsid w:val="00EE33CE"/>
    <w:rsid w:val="00EE34A5"/>
    <w:rsid w:val="00EE4E19"/>
    <w:rsid w:val="00EF238D"/>
    <w:rsid w:val="00EF3811"/>
    <w:rsid w:val="00EF51BF"/>
    <w:rsid w:val="00F02C00"/>
    <w:rsid w:val="00F031D4"/>
    <w:rsid w:val="00F0399B"/>
    <w:rsid w:val="00F04354"/>
    <w:rsid w:val="00F10879"/>
    <w:rsid w:val="00F14EB9"/>
    <w:rsid w:val="00F14F2D"/>
    <w:rsid w:val="00F17269"/>
    <w:rsid w:val="00F20552"/>
    <w:rsid w:val="00F24688"/>
    <w:rsid w:val="00F246D4"/>
    <w:rsid w:val="00F25348"/>
    <w:rsid w:val="00F30D8B"/>
    <w:rsid w:val="00F34D9F"/>
    <w:rsid w:val="00F36862"/>
    <w:rsid w:val="00F36867"/>
    <w:rsid w:val="00F37C04"/>
    <w:rsid w:val="00F40002"/>
    <w:rsid w:val="00F401C4"/>
    <w:rsid w:val="00F442A8"/>
    <w:rsid w:val="00F44B45"/>
    <w:rsid w:val="00F45222"/>
    <w:rsid w:val="00F50D6E"/>
    <w:rsid w:val="00F51BB8"/>
    <w:rsid w:val="00F53219"/>
    <w:rsid w:val="00F54DB2"/>
    <w:rsid w:val="00F54F46"/>
    <w:rsid w:val="00F56871"/>
    <w:rsid w:val="00F61499"/>
    <w:rsid w:val="00F6293D"/>
    <w:rsid w:val="00F67471"/>
    <w:rsid w:val="00F675EE"/>
    <w:rsid w:val="00F7181B"/>
    <w:rsid w:val="00F73C0A"/>
    <w:rsid w:val="00F741BB"/>
    <w:rsid w:val="00F7568B"/>
    <w:rsid w:val="00F85E26"/>
    <w:rsid w:val="00F87E35"/>
    <w:rsid w:val="00F87FF2"/>
    <w:rsid w:val="00FA42AA"/>
    <w:rsid w:val="00FA7F69"/>
    <w:rsid w:val="00FB0B67"/>
    <w:rsid w:val="00FB0F1B"/>
    <w:rsid w:val="00FB21A1"/>
    <w:rsid w:val="00FB623A"/>
    <w:rsid w:val="00FC12C9"/>
    <w:rsid w:val="00FC2DC9"/>
    <w:rsid w:val="00FD60C5"/>
    <w:rsid w:val="00FF0687"/>
    <w:rsid w:val="00FF0D89"/>
    <w:rsid w:val="00FF2B22"/>
    <w:rsid w:val="00FF5B44"/>
    <w:rsid w:val="00F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1AE005B"/>
  <w15:docId w15:val="{806E1BDA-CCD6-449F-85CD-5F55811F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708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CA3FAF"/>
    <w:pPr>
      <w:keepNext/>
      <w:jc w:val="center"/>
      <w:outlineLvl w:val="0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9323D2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customStyle="1" w:styleId="a4">
    <w:name w:val="Îáû÷íûé"/>
    <w:rsid w:val="009323D2"/>
    <w:pPr>
      <w:overflowPunct w:val="0"/>
      <w:autoSpaceDE w:val="0"/>
      <w:autoSpaceDN w:val="0"/>
      <w:adjustRightInd w:val="0"/>
      <w:textAlignment w:val="baseline"/>
    </w:pPr>
    <w:rPr>
      <w:rFonts w:ascii="NTTimes/Cyrillic" w:hAnsi="NTTimes/Cyrillic" w:cs="NTTimes/Cyrillic"/>
      <w:sz w:val="24"/>
      <w:szCs w:val="24"/>
    </w:rPr>
  </w:style>
  <w:style w:type="paragraph" w:styleId="a5">
    <w:name w:val="Block Text"/>
    <w:basedOn w:val="a"/>
    <w:rsid w:val="008121BE"/>
    <w:pPr>
      <w:overflowPunct w:val="0"/>
      <w:autoSpaceDE w:val="0"/>
      <w:autoSpaceDN w:val="0"/>
      <w:adjustRightInd w:val="0"/>
      <w:ind w:left="284" w:right="72"/>
      <w:jc w:val="both"/>
      <w:textAlignment w:val="baseline"/>
    </w:pPr>
  </w:style>
  <w:style w:type="character" w:styleId="a6">
    <w:name w:val="Strong"/>
    <w:qFormat/>
    <w:rsid w:val="008121BE"/>
    <w:rPr>
      <w:rFonts w:cs="Times New Roman"/>
      <w:b/>
      <w:bCs/>
    </w:rPr>
  </w:style>
  <w:style w:type="paragraph" w:customStyle="1" w:styleId="a7">
    <w:name w:val="готик текст"/>
    <w:rsid w:val="000F68B0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Pa11">
    <w:name w:val="Pa11"/>
    <w:basedOn w:val="a"/>
    <w:next w:val="a"/>
    <w:rsid w:val="000C1CC9"/>
    <w:pPr>
      <w:autoSpaceDE w:val="0"/>
      <w:autoSpaceDN w:val="0"/>
      <w:adjustRightInd w:val="0"/>
      <w:spacing w:line="181" w:lineRule="atLeast"/>
    </w:pPr>
    <w:rPr>
      <w:rFonts w:ascii="Verdana" w:eastAsia="Times New Roman" w:hAnsi="Verdana" w:cs="Verdana"/>
      <w:lang w:eastAsia="en-US"/>
    </w:rPr>
  </w:style>
  <w:style w:type="paragraph" w:customStyle="1" w:styleId="11">
    <w:name w:val="Знак Знак1"/>
    <w:basedOn w:val="a"/>
    <w:rsid w:val="00E1535F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a8">
    <w:name w:val="Balloon Text"/>
    <w:basedOn w:val="a"/>
    <w:link w:val="a9"/>
    <w:semiHidden/>
    <w:rsid w:val="00ED3686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ED3686"/>
    <w:rPr>
      <w:rFonts w:ascii="Tahoma" w:hAnsi="Tahoma" w:cs="Tahoma"/>
      <w:sz w:val="16"/>
      <w:szCs w:val="16"/>
      <w:lang w:eastAsia="ru-RU"/>
    </w:rPr>
  </w:style>
  <w:style w:type="paragraph" w:customStyle="1" w:styleId="12">
    <w:name w:val="Рецензия1"/>
    <w:hidden/>
    <w:semiHidden/>
    <w:rsid w:val="00582191"/>
    <w:rPr>
      <w:rFonts w:ascii="Times New Roman" w:hAnsi="Times New Roman"/>
      <w:sz w:val="24"/>
      <w:szCs w:val="24"/>
    </w:rPr>
  </w:style>
  <w:style w:type="paragraph" w:styleId="3">
    <w:name w:val="Body Text Indent 3"/>
    <w:basedOn w:val="a"/>
    <w:link w:val="30"/>
    <w:rsid w:val="000B5B4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1B516D"/>
    <w:rPr>
      <w:rFonts w:ascii="Times New Roman" w:hAnsi="Times New Roman" w:cs="Times New Roman"/>
      <w:sz w:val="16"/>
      <w:szCs w:val="16"/>
    </w:rPr>
  </w:style>
  <w:style w:type="paragraph" w:customStyle="1" w:styleId="ConsNonformat">
    <w:name w:val="ConsNonformat"/>
    <w:rsid w:val="00EA7C5F"/>
    <w:pPr>
      <w:widowControl w:val="0"/>
      <w:autoSpaceDE w:val="0"/>
      <w:autoSpaceDN w:val="0"/>
      <w:ind w:right="19772"/>
    </w:pPr>
    <w:rPr>
      <w:rFonts w:ascii="Courier New" w:eastAsia="Times New Roman" w:hAnsi="Courier New" w:cs="Courier New"/>
      <w:i/>
      <w:iCs/>
    </w:rPr>
  </w:style>
  <w:style w:type="character" w:customStyle="1" w:styleId="10">
    <w:name w:val="Заголовок 1 Знак"/>
    <w:link w:val="1"/>
    <w:rsid w:val="00CA3FAF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21">
    <w:name w:val="Основной текст 21"/>
    <w:basedOn w:val="a"/>
    <w:rsid w:val="00A44EC2"/>
    <w:pPr>
      <w:suppressAutoHyphens/>
      <w:autoSpaceDE w:val="0"/>
    </w:pPr>
    <w:rPr>
      <w:rFonts w:eastAsia="Times New Roman"/>
      <w:lang w:eastAsia="ar-SA"/>
    </w:rPr>
  </w:style>
  <w:style w:type="paragraph" w:styleId="aa">
    <w:name w:val="footnote text"/>
    <w:basedOn w:val="a"/>
    <w:link w:val="ab"/>
    <w:uiPriority w:val="99"/>
    <w:rsid w:val="008C3E4E"/>
    <w:rPr>
      <w:rFonts w:eastAsia="Times New Roman"/>
      <w:sz w:val="20"/>
      <w:szCs w:val="20"/>
    </w:rPr>
  </w:style>
  <w:style w:type="character" w:customStyle="1" w:styleId="ab">
    <w:name w:val="Текст сноски Знак"/>
    <w:link w:val="aa"/>
    <w:uiPriority w:val="99"/>
    <w:rsid w:val="008C3E4E"/>
    <w:rPr>
      <w:rFonts w:ascii="Times New Roman" w:eastAsia="Times New Roman" w:hAnsi="Times New Roman"/>
    </w:rPr>
  </w:style>
  <w:style w:type="character" w:styleId="ac">
    <w:name w:val="footnote reference"/>
    <w:uiPriority w:val="99"/>
    <w:rsid w:val="008C3E4E"/>
    <w:rPr>
      <w:rFonts w:cs="Times New Roman"/>
      <w:vertAlign w:val="superscript"/>
    </w:rPr>
  </w:style>
  <w:style w:type="paragraph" w:styleId="ad">
    <w:name w:val="List Paragraph"/>
    <w:basedOn w:val="a"/>
    <w:uiPriority w:val="34"/>
    <w:qFormat/>
    <w:rsid w:val="0078186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e">
    <w:name w:val="Знак Знак"/>
    <w:basedOn w:val="a"/>
    <w:rsid w:val="00B05BB1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2">
    <w:name w:val="Body Text 2"/>
    <w:basedOn w:val="a"/>
    <w:link w:val="20"/>
    <w:rsid w:val="00432BF4"/>
    <w:pPr>
      <w:spacing w:after="120" w:line="480" w:lineRule="auto"/>
    </w:pPr>
  </w:style>
  <w:style w:type="character" w:customStyle="1" w:styleId="20">
    <w:name w:val="Основной текст 2 Знак"/>
    <w:link w:val="2"/>
    <w:rsid w:val="00432BF4"/>
    <w:rPr>
      <w:rFonts w:ascii="Times New Roman" w:hAnsi="Times New Roman"/>
      <w:sz w:val="24"/>
      <w:szCs w:val="24"/>
    </w:rPr>
  </w:style>
  <w:style w:type="paragraph" w:styleId="af">
    <w:name w:val="Revision"/>
    <w:hidden/>
    <w:uiPriority w:val="99"/>
    <w:semiHidden/>
    <w:rsid w:val="00A1498B"/>
    <w:rPr>
      <w:rFonts w:ascii="Times New Roman" w:hAnsi="Times New Roman"/>
      <w:sz w:val="24"/>
      <w:szCs w:val="24"/>
    </w:rPr>
  </w:style>
  <w:style w:type="character" w:styleId="af0">
    <w:name w:val="Hyperlink"/>
    <w:rsid w:val="00A72BE2"/>
    <w:rPr>
      <w:color w:val="0563C1"/>
      <w:u w:val="single"/>
    </w:rPr>
  </w:style>
  <w:style w:type="character" w:customStyle="1" w:styleId="13">
    <w:name w:val="Неразрешенное упоминание1"/>
    <w:uiPriority w:val="99"/>
    <w:semiHidden/>
    <w:unhideWhenUsed/>
    <w:rsid w:val="00A72BE2"/>
    <w:rPr>
      <w:color w:val="605E5C"/>
      <w:shd w:val="clear" w:color="auto" w:fill="E1DFDD"/>
    </w:rPr>
  </w:style>
  <w:style w:type="paragraph" w:customStyle="1" w:styleId="DocDefaults">
    <w:name w:val="DocDefaults"/>
  </w:style>
  <w:style w:type="character" w:styleId="af1">
    <w:name w:val="Unresolved Mention"/>
    <w:basedOn w:val="a0"/>
    <w:uiPriority w:val="99"/>
    <w:semiHidden/>
    <w:unhideWhenUsed/>
    <w:rsid w:val="00C021C9"/>
    <w:rPr>
      <w:color w:val="605E5C"/>
      <w:shd w:val="clear" w:color="auto" w:fill="E1DFDD"/>
    </w:rPr>
  </w:style>
  <w:style w:type="paragraph" w:customStyle="1" w:styleId="af2">
    <w:name w:val="Знак Знак"/>
    <w:basedOn w:val="a"/>
    <w:rsid w:val="00FB0F1B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character" w:customStyle="1" w:styleId="text">
    <w:name w:val="text"/>
    <w:rsid w:val="00FB0F1B"/>
  </w:style>
  <w:style w:type="character" w:customStyle="1" w:styleId="af3">
    <w:name w:val="Основной текст_"/>
    <w:link w:val="22"/>
    <w:rsid w:val="00512048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2"/>
    <w:basedOn w:val="a"/>
    <w:link w:val="af3"/>
    <w:rsid w:val="00512048"/>
    <w:pPr>
      <w:widowControl w:val="0"/>
      <w:shd w:val="clear" w:color="auto" w:fill="FFFFFF"/>
      <w:spacing w:before="300" w:line="274" w:lineRule="exact"/>
      <w:ind w:hanging="1140"/>
      <w:jc w:val="both"/>
    </w:pPr>
    <w:rPr>
      <w:rFonts w:eastAsia="Times New Roman"/>
      <w:sz w:val="20"/>
      <w:szCs w:val="20"/>
    </w:rPr>
  </w:style>
  <w:style w:type="character" w:customStyle="1" w:styleId="ui-column-title">
    <w:name w:val="ui-column-title"/>
    <w:basedOn w:val="a0"/>
    <w:rsid w:val="000F3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t-online.ru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LAW;n=72518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lot-online.ru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.XSL" StyleName="APA Fifth Edition"/>
</file>

<file path=customXml/itemProps1.xml><?xml version="1.0" encoding="utf-8"?>
<ds:datastoreItem xmlns:ds="http://schemas.openxmlformats.org/officeDocument/2006/customXml" ds:itemID="{788A0ED0-87B6-42DA-AA91-7B1B0D323BB5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11</Pages>
  <Words>2978</Words>
  <Characters>16981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 «Российский аукционный дом»</vt:lpstr>
    </vt:vector>
  </TitlesOfParts>
  <Company>Hewlett-Packard Company</Company>
  <LinksUpToDate>false</LinksUpToDate>
  <CharactersWithSpaces>19920</CharactersWithSpaces>
  <SharedDoc>false</SharedDoc>
  <HLinks>
    <vt:vector size="42" baseType="variant">
      <vt:variant>
        <vt:i4>720980</vt:i4>
      </vt:variant>
      <vt:variant>
        <vt:i4>17</vt:i4>
      </vt:variant>
      <vt:variant>
        <vt:i4>0</vt:i4>
      </vt:variant>
      <vt:variant>
        <vt:i4>5</vt:i4>
      </vt:variant>
      <vt:variant>
        <vt:lpwstr>http://www.auction-house.ru/</vt:lpwstr>
      </vt:variant>
      <vt:variant>
        <vt:lpwstr/>
      </vt:variant>
      <vt:variant>
        <vt:i4>327682</vt:i4>
      </vt:variant>
      <vt:variant>
        <vt:i4>14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  <vt:variant>
        <vt:i4>2555943</vt:i4>
      </vt:variant>
      <vt:variant>
        <vt:i4>11</vt:i4>
      </vt:variant>
      <vt:variant>
        <vt:i4>0</vt:i4>
      </vt:variant>
      <vt:variant>
        <vt:i4>5</vt:i4>
      </vt:variant>
      <vt:variant>
        <vt:lpwstr>consultantplus://offline/main?base=LAW;n=72518;fld=134</vt:lpwstr>
      </vt:variant>
      <vt:variant>
        <vt:lpwstr/>
      </vt:variant>
      <vt:variant>
        <vt:i4>327682</vt:i4>
      </vt:variant>
      <vt:variant>
        <vt:i4>8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  <vt:variant>
        <vt:i4>8323086</vt:i4>
      </vt:variant>
      <vt:variant>
        <vt:i4>5</vt:i4>
      </vt:variant>
      <vt:variant>
        <vt:i4>0</vt:i4>
      </vt:variant>
      <vt:variant>
        <vt:i4>5</vt:i4>
      </vt:variant>
      <vt:variant>
        <vt:lpwstr>mailto:mazanuk@auction-house.ru</vt:lpwstr>
      </vt:variant>
      <vt:variant>
        <vt:lpwstr/>
      </vt:variant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327682</vt:i4>
      </vt:variant>
      <vt:variant>
        <vt:i4>0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 «Российский аукционный дом»</dc:title>
  <dc:creator>Sevrukova</dc:creator>
  <cp:lastModifiedBy>Генералова Елена Сергеевна</cp:lastModifiedBy>
  <cp:revision>20</cp:revision>
  <cp:lastPrinted>2017-11-23T14:19:00Z</cp:lastPrinted>
  <dcterms:created xsi:type="dcterms:W3CDTF">2020-12-02T07:22:00Z</dcterms:created>
  <dcterms:modified xsi:type="dcterms:W3CDTF">2022-11-02T09:14:00Z</dcterms:modified>
</cp:coreProperties>
</file>