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61F914E1" w14:textId="77777777" w:rsidR="003F5EDF" w:rsidRPr="003F5EDF" w:rsidRDefault="003F5EDF" w:rsidP="003F5EDF">
      <w:pPr>
        <w:jc w:val="center"/>
        <w:rPr>
          <w:rFonts w:eastAsia="Times New Roman" w:cs="Times New Roman"/>
          <w:b/>
          <w:bCs/>
          <w:kern w:val="2"/>
          <w:lang w:eastAsia="ru-RU"/>
        </w:rPr>
      </w:pPr>
      <w:r w:rsidRPr="003F5EDF">
        <w:rPr>
          <w:rFonts w:eastAsia="Times New Roman" w:cs="Times New Roman"/>
          <w:b/>
          <w:bCs/>
          <w:lang w:eastAsia="ru-RU"/>
        </w:rPr>
        <w:t>Электронный аукцион будет проводиться 12 декабря 2022 года</w:t>
      </w:r>
      <w:r w:rsidRPr="003F5EDF">
        <w:rPr>
          <w:rFonts w:eastAsia="Times New Roman" w:cs="Times New Roman"/>
          <w:b/>
          <w:bCs/>
          <w:sz w:val="28"/>
          <w:szCs w:val="28"/>
          <w:lang w:eastAsia="ru-RU"/>
        </w:rPr>
        <w:t xml:space="preserve"> </w:t>
      </w:r>
      <w:r w:rsidRPr="003F5EDF">
        <w:rPr>
          <w:rFonts w:eastAsia="Times New Roman" w:cs="Times New Roman"/>
          <w:b/>
          <w:bCs/>
          <w:lang w:eastAsia="ru-RU"/>
        </w:rPr>
        <w:t>с 10:00</w:t>
      </w:r>
    </w:p>
    <w:p w14:paraId="2BA2F2A7" w14:textId="77777777" w:rsidR="003F5EDF" w:rsidRPr="003F5EDF" w:rsidRDefault="003F5EDF" w:rsidP="003F5EDF">
      <w:pPr>
        <w:jc w:val="center"/>
        <w:rPr>
          <w:rFonts w:eastAsia="Times New Roman" w:cs="Times New Roman"/>
          <w:b/>
          <w:bCs/>
          <w:lang w:eastAsia="ru-RU"/>
        </w:rPr>
      </w:pPr>
      <w:r w:rsidRPr="003F5EDF">
        <w:rPr>
          <w:rFonts w:eastAsia="Times New Roman" w:cs="Times New Roman"/>
          <w:b/>
          <w:bCs/>
          <w:lang w:eastAsia="ru-RU"/>
        </w:rPr>
        <w:t>на электронной торговой площадке АО «Российский аукционный дом»</w:t>
      </w:r>
    </w:p>
    <w:p w14:paraId="2543AE43" w14:textId="77777777" w:rsidR="003F5EDF" w:rsidRPr="003F5EDF" w:rsidRDefault="003F5EDF" w:rsidP="003F5EDF">
      <w:pPr>
        <w:jc w:val="center"/>
        <w:rPr>
          <w:rFonts w:eastAsia="Times New Roman" w:cs="Times New Roman"/>
          <w:b/>
          <w:bCs/>
          <w:lang w:eastAsia="ru-RU"/>
        </w:rPr>
      </w:pPr>
      <w:r w:rsidRPr="003F5EDF">
        <w:rPr>
          <w:rFonts w:eastAsia="Times New Roman" w:cs="Times New Roman"/>
          <w:b/>
          <w:bCs/>
          <w:lang w:eastAsia="ru-RU"/>
        </w:rPr>
        <w:t xml:space="preserve">по адресу </w:t>
      </w:r>
      <w:hyperlink r:id="rId8" w:history="1">
        <w:r w:rsidRPr="003F5EDF">
          <w:rPr>
            <w:rFonts w:eastAsia="Times New Roman" w:cs="Times New Roman"/>
            <w:b/>
            <w:bCs/>
            <w:color w:val="0000FF"/>
            <w:u w:val="single"/>
            <w:lang w:val="en-US" w:eastAsia="ru-RU"/>
          </w:rPr>
          <w:t>www</w:t>
        </w:r>
        <w:r w:rsidRPr="003F5EDF">
          <w:rPr>
            <w:rFonts w:eastAsia="Times New Roman" w:cs="Times New Roman"/>
            <w:b/>
            <w:bCs/>
            <w:color w:val="0000FF"/>
            <w:u w:val="single"/>
            <w:lang w:eastAsia="ru-RU"/>
          </w:rPr>
          <w:t>.</w:t>
        </w:r>
        <w:r w:rsidRPr="003F5EDF">
          <w:rPr>
            <w:rFonts w:eastAsia="Times New Roman" w:cs="Times New Roman"/>
            <w:b/>
            <w:bCs/>
            <w:color w:val="0000FF"/>
            <w:u w:val="single"/>
            <w:lang w:val="en-US" w:eastAsia="ru-RU"/>
          </w:rPr>
          <w:t>lot</w:t>
        </w:r>
        <w:r w:rsidRPr="003F5EDF">
          <w:rPr>
            <w:rFonts w:eastAsia="Times New Roman" w:cs="Times New Roman"/>
            <w:b/>
            <w:bCs/>
            <w:color w:val="0000FF"/>
            <w:u w:val="single"/>
            <w:lang w:eastAsia="ru-RU"/>
          </w:rPr>
          <w:t>-</w:t>
        </w:r>
        <w:r w:rsidRPr="003F5EDF">
          <w:rPr>
            <w:rFonts w:eastAsia="Times New Roman" w:cs="Times New Roman"/>
            <w:b/>
            <w:bCs/>
            <w:color w:val="0000FF"/>
            <w:u w:val="single"/>
            <w:lang w:val="en-US" w:eastAsia="ru-RU"/>
          </w:rPr>
          <w:t>online</w:t>
        </w:r>
        <w:r w:rsidRPr="003F5EDF">
          <w:rPr>
            <w:rFonts w:eastAsia="Times New Roman" w:cs="Times New Roman"/>
            <w:b/>
            <w:bCs/>
            <w:color w:val="0000FF"/>
            <w:u w:val="single"/>
            <w:lang w:eastAsia="ru-RU"/>
          </w:rPr>
          <w:t>.</w:t>
        </w:r>
        <w:proofErr w:type="spellStart"/>
        <w:r w:rsidRPr="003F5EDF">
          <w:rPr>
            <w:rFonts w:eastAsia="Times New Roman" w:cs="Times New Roman"/>
            <w:b/>
            <w:bCs/>
            <w:color w:val="0000FF"/>
            <w:u w:val="single"/>
            <w:lang w:val="en-US" w:eastAsia="ru-RU"/>
          </w:rPr>
          <w:t>ru</w:t>
        </w:r>
        <w:proofErr w:type="spellEnd"/>
      </w:hyperlink>
      <w:r w:rsidRPr="003F5EDF">
        <w:rPr>
          <w:rFonts w:eastAsia="Times New Roman" w:cs="Times New Roman"/>
          <w:b/>
          <w:bCs/>
          <w:lang w:eastAsia="ru-RU"/>
        </w:rPr>
        <w:t xml:space="preserve">. </w:t>
      </w:r>
    </w:p>
    <w:p w14:paraId="3080FFA8" w14:textId="77777777" w:rsidR="003F5EDF" w:rsidRPr="003F5EDF" w:rsidRDefault="003F5EDF" w:rsidP="003F5EDF">
      <w:pPr>
        <w:jc w:val="center"/>
        <w:rPr>
          <w:rFonts w:eastAsia="Times New Roman" w:cs="Times New Roman"/>
          <w:b/>
          <w:bCs/>
          <w:kern w:val="0"/>
          <w:lang w:eastAsia="ru-RU" w:bidi="ar-SA"/>
        </w:rPr>
      </w:pPr>
      <w:r w:rsidRPr="003F5EDF">
        <w:rPr>
          <w:b/>
          <w:bCs/>
        </w:rPr>
        <w:t>Организатор торгов – АО «Российский аукционный дом».</w:t>
      </w:r>
    </w:p>
    <w:p w14:paraId="5FDC962A" w14:textId="77777777" w:rsidR="003F5EDF" w:rsidRPr="003F5EDF" w:rsidRDefault="003F5EDF" w:rsidP="003F5EDF">
      <w:pPr>
        <w:jc w:val="center"/>
        <w:rPr>
          <w:b/>
          <w:bCs/>
        </w:rPr>
      </w:pPr>
      <w:r w:rsidRPr="003F5EDF">
        <w:rPr>
          <w:b/>
          <w:bCs/>
        </w:rPr>
        <w:t>Прием заявок с 08.11.2022 по 09.12.2022 до 15:00.</w:t>
      </w:r>
    </w:p>
    <w:p w14:paraId="2C79A3B3" w14:textId="77777777" w:rsidR="003F5EDF" w:rsidRPr="003F5EDF" w:rsidRDefault="003F5EDF" w:rsidP="003F5EDF">
      <w:pPr>
        <w:jc w:val="center"/>
        <w:rPr>
          <w:b/>
          <w:bCs/>
        </w:rPr>
      </w:pPr>
      <w:r w:rsidRPr="003F5EDF">
        <w:rPr>
          <w:b/>
          <w:bCs/>
        </w:rPr>
        <w:t>Задаток должен поступить на счет Организатора торгов не позднее 08.12.2022.</w:t>
      </w:r>
    </w:p>
    <w:p w14:paraId="5189C6B8" w14:textId="77777777" w:rsidR="003F5EDF" w:rsidRPr="003F5EDF" w:rsidRDefault="003F5EDF" w:rsidP="003F5EDF">
      <w:pPr>
        <w:jc w:val="center"/>
        <w:rPr>
          <w:b/>
          <w:bCs/>
        </w:rPr>
      </w:pPr>
      <w:r w:rsidRPr="003F5EDF">
        <w:rPr>
          <w:b/>
          <w:bCs/>
        </w:rPr>
        <w:t>Допуск претендентов к электронному аукциону осуществляется 09.12.2022.</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22FAFD27" w14:textId="32240AF9"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EC00CA">
        <w:rPr>
          <w:rFonts w:eastAsia="Times New Roman" w:cs="Times New Roman"/>
          <w:bCs/>
          <w:sz w:val="18"/>
          <w:szCs w:val="18"/>
          <w:lang w:eastAsia="ru-RU"/>
        </w:rPr>
        <w:t>голла</w:t>
      </w:r>
      <w:r w:rsidR="00AC6F32">
        <w:rPr>
          <w:rFonts w:eastAsia="Times New Roman" w:cs="Times New Roman"/>
          <w:bCs/>
          <w:sz w:val="18"/>
          <w:szCs w:val="18"/>
          <w:lang w:eastAsia="ru-RU"/>
        </w:rPr>
        <w:t>н</w:t>
      </w:r>
      <w:r w:rsidR="00EC00CA">
        <w:rPr>
          <w:rFonts w:eastAsia="Times New Roman" w:cs="Times New Roman"/>
          <w:bCs/>
          <w:sz w:val="18"/>
          <w:szCs w:val="18"/>
          <w:lang w:eastAsia="ru-RU"/>
        </w:rPr>
        <w:t>д</w:t>
      </w:r>
      <w:r w:rsidR="0026679F">
        <w:rPr>
          <w:rFonts w:eastAsia="Times New Roman" w:cs="Times New Roman"/>
          <w:bCs/>
          <w:sz w:val="18"/>
          <w:szCs w:val="18"/>
          <w:lang w:eastAsia="ru-RU"/>
        </w:rPr>
        <w:t>с</w:t>
      </w:r>
      <w:r w:rsidRPr="00D43C0C">
        <w:rPr>
          <w:rFonts w:eastAsia="Times New Roman" w:cs="Times New Roman"/>
          <w:bCs/>
          <w:sz w:val="18"/>
          <w:szCs w:val="18"/>
          <w:lang w:eastAsia="ru-RU"/>
        </w:rPr>
        <w:t>кий аукцион»).</w:t>
      </w:r>
    </w:p>
    <w:p w14:paraId="11CE9371" w14:textId="77777777" w:rsidR="00D93F46" w:rsidRPr="00D43C0C" w:rsidRDefault="00D93F46" w:rsidP="00D93F46">
      <w:pPr>
        <w:jc w:val="center"/>
        <w:rPr>
          <w:rFonts w:eastAsia="Times New Roman" w:cs="Times New Roman"/>
          <w:bCs/>
          <w:sz w:val="18"/>
          <w:szCs w:val="18"/>
          <w:lang w:eastAsia="ru-RU"/>
        </w:rPr>
      </w:pPr>
    </w:p>
    <w:p w14:paraId="3CFB1A76" w14:textId="62DC227D" w:rsidR="00D93F46" w:rsidRDefault="00D93F46" w:rsidP="00D93F46">
      <w:pPr>
        <w:jc w:val="center"/>
        <w:rPr>
          <w:b/>
          <w:kern w:val="2"/>
        </w:rPr>
      </w:pPr>
      <w:r w:rsidRPr="003931C0">
        <w:rPr>
          <w:b/>
          <w:kern w:val="2"/>
        </w:rPr>
        <w:t>Сведения об объект</w:t>
      </w:r>
      <w:r w:rsidR="00AC6F32">
        <w:rPr>
          <w:b/>
          <w:kern w:val="2"/>
        </w:rPr>
        <w:t>ах</w:t>
      </w:r>
      <w:r w:rsidRPr="003931C0">
        <w:rPr>
          <w:b/>
          <w:kern w:val="2"/>
        </w:rPr>
        <w:t>, выставленн</w:t>
      </w:r>
      <w:r w:rsidR="00AC6F32">
        <w:rPr>
          <w:b/>
          <w:kern w:val="2"/>
        </w:rPr>
        <w:t>ых</w:t>
      </w:r>
      <w:r w:rsidRPr="003931C0">
        <w:rPr>
          <w:b/>
          <w:kern w:val="2"/>
        </w:rPr>
        <w:t xml:space="preserve"> на продажу</w:t>
      </w:r>
      <w:r w:rsidR="00AC6F32">
        <w:rPr>
          <w:b/>
          <w:kern w:val="2"/>
        </w:rPr>
        <w:t xml:space="preserve"> единым лотом</w:t>
      </w:r>
      <w:r w:rsidRPr="003931C0">
        <w:rPr>
          <w:b/>
          <w:kern w:val="2"/>
        </w:rPr>
        <w:t>:</w:t>
      </w:r>
    </w:p>
    <w:p w14:paraId="0832F47E" w14:textId="77777777" w:rsidR="00D93F46" w:rsidRDefault="00D93F46" w:rsidP="00D93F46">
      <w:pPr>
        <w:ind w:firstLine="709"/>
        <w:jc w:val="center"/>
        <w:rPr>
          <w:b/>
          <w:kern w:val="2"/>
        </w:rPr>
      </w:pPr>
    </w:p>
    <w:p w14:paraId="66984041" w14:textId="77777777" w:rsidR="00EC00CA" w:rsidRPr="00524E6B" w:rsidRDefault="00EC00CA" w:rsidP="00EC00CA">
      <w:pPr>
        <w:jc w:val="center"/>
        <w:rPr>
          <w:rFonts w:cs="Times New Roman"/>
          <w:b/>
          <w:u w:val="single"/>
        </w:rPr>
      </w:pPr>
      <w:bookmarkStart w:id="0" w:name="_Hlk112413804"/>
      <w:r w:rsidRPr="00524E6B">
        <w:rPr>
          <w:rFonts w:cs="Times New Roman"/>
          <w:b/>
          <w:u w:val="single"/>
        </w:rPr>
        <w:t>Лот №1:</w:t>
      </w:r>
    </w:p>
    <w:p w14:paraId="5301A8A1" w14:textId="77777777" w:rsidR="003F5EDF" w:rsidRPr="005D66D7" w:rsidRDefault="003F5EDF" w:rsidP="003F5EDF">
      <w:pPr>
        <w:jc w:val="both"/>
        <w:rPr>
          <w:rFonts w:cs="Times New Roman"/>
          <w:kern w:val="2"/>
        </w:rPr>
      </w:pPr>
      <w:bookmarkStart w:id="1" w:name="_Hlk66874178"/>
      <w:r>
        <w:rPr>
          <w:rFonts w:cs="Times New Roman"/>
          <w:kern w:val="2"/>
        </w:rPr>
        <w:t xml:space="preserve">Объект 1: </w:t>
      </w:r>
      <w:r w:rsidRPr="005D66D7">
        <w:rPr>
          <w:rFonts w:cs="Times New Roman"/>
          <w:kern w:val="2"/>
        </w:rPr>
        <w:t>Нежилое помещение, площадь</w:t>
      </w:r>
      <w:r>
        <w:rPr>
          <w:rFonts w:cs="Times New Roman"/>
          <w:kern w:val="2"/>
        </w:rPr>
        <w:t>:</w:t>
      </w:r>
      <w:r w:rsidRPr="005D66D7">
        <w:rPr>
          <w:rFonts w:cs="Times New Roman"/>
          <w:kern w:val="2"/>
        </w:rPr>
        <w:t xml:space="preserve"> 1219,3 кв. м, </w:t>
      </w:r>
      <w:r w:rsidRPr="00993AEA">
        <w:rPr>
          <w:rFonts w:cs="Times New Roman"/>
          <w:kern w:val="2"/>
        </w:rPr>
        <w:t>назначение: нежилое</w:t>
      </w:r>
      <w:r>
        <w:rPr>
          <w:rFonts w:cs="Times New Roman"/>
          <w:kern w:val="2"/>
        </w:rPr>
        <w:t xml:space="preserve"> помещение</w:t>
      </w:r>
      <w:r w:rsidRPr="00993AEA">
        <w:rPr>
          <w:rFonts w:cs="Times New Roman"/>
          <w:kern w:val="2"/>
        </w:rPr>
        <w:t xml:space="preserve">, </w:t>
      </w:r>
      <w:r w:rsidRPr="005D66D7">
        <w:rPr>
          <w:rFonts w:cs="Times New Roman"/>
          <w:kern w:val="2"/>
        </w:rPr>
        <w:t>номер этажа, на котором расположено помещение: Этаж № 1, Этаж № 2, Этаж № 3, Подвал № 0,  кадастровый номер 73:14:030105:757, расположенное по адресу: Ульяновская область, р-н Сенгилеевский, г. Сенгилей, ул. Красноармейская, д. 53, пом. подв.1-19,</w:t>
      </w:r>
      <w:r>
        <w:rPr>
          <w:rFonts w:cs="Times New Roman"/>
          <w:kern w:val="2"/>
        </w:rPr>
        <w:t xml:space="preserve"> </w:t>
      </w:r>
      <w:r w:rsidRPr="005D66D7">
        <w:rPr>
          <w:rFonts w:cs="Times New Roman"/>
          <w:kern w:val="2"/>
        </w:rPr>
        <w:t xml:space="preserve">1 </w:t>
      </w:r>
      <w:proofErr w:type="spellStart"/>
      <w:r w:rsidRPr="005D66D7">
        <w:rPr>
          <w:rFonts w:cs="Times New Roman"/>
          <w:kern w:val="2"/>
        </w:rPr>
        <w:t>эт</w:t>
      </w:r>
      <w:proofErr w:type="spellEnd"/>
      <w:r w:rsidRPr="005D66D7">
        <w:rPr>
          <w:rFonts w:cs="Times New Roman"/>
          <w:kern w:val="2"/>
        </w:rPr>
        <w:t>. 1-37,</w:t>
      </w:r>
      <w:r>
        <w:rPr>
          <w:rFonts w:cs="Times New Roman"/>
          <w:kern w:val="2"/>
        </w:rPr>
        <w:t xml:space="preserve"> </w:t>
      </w:r>
      <w:r w:rsidRPr="005D66D7">
        <w:rPr>
          <w:rFonts w:cs="Times New Roman"/>
          <w:kern w:val="2"/>
        </w:rPr>
        <w:t xml:space="preserve">2 </w:t>
      </w:r>
      <w:proofErr w:type="spellStart"/>
      <w:r w:rsidRPr="005D66D7">
        <w:rPr>
          <w:rFonts w:cs="Times New Roman"/>
          <w:kern w:val="2"/>
        </w:rPr>
        <w:t>эт</w:t>
      </w:r>
      <w:proofErr w:type="spellEnd"/>
      <w:r w:rsidRPr="005D66D7">
        <w:rPr>
          <w:rFonts w:cs="Times New Roman"/>
          <w:kern w:val="2"/>
        </w:rPr>
        <w:t>.</w:t>
      </w:r>
      <w:r>
        <w:rPr>
          <w:rFonts w:cs="Times New Roman"/>
          <w:kern w:val="2"/>
        </w:rPr>
        <w:t xml:space="preserve"> </w:t>
      </w:r>
      <w:r w:rsidRPr="005D66D7">
        <w:rPr>
          <w:rFonts w:cs="Times New Roman"/>
          <w:kern w:val="2"/>
        </w:rPr>
        <w:t xml:space="preserve">2,17, 3 </w:t>
      </w:r>
      <w:proofErr w:type="spellStart"/>
      <w:r w:rsidRPr="005D66D7">
        <w:rPr>
          <w:rFonts w:cs="Times New Roman"/>
          <w:kern w:val="2"/>
        </w:rPr>
        <w:t>эт</w:t>
      </w:r>
      <w:proofErr w:type="spellEnd"/>
      <w:r w:rsidRPr="005D66D7">
        <w:rPr>
          <w:rFonts w:cs="Times New Roman"/>
          <w:kern w:val="2"/>
        </w:rPr>
        <w:t>.</w:t>
      </w:r>
      <w:r>
        <w:rPr>
          <w:rFonts w:cs="Times New Roman"/>
          <w:kern w:val="2"/>
        </w:rPr>
        <w:t xml:space="preserve"> </w:t>
      </w:r>
      <w:r w:rsidRPr="005D66D7">
        <w:rPr>
          <w:rFonts w:cs="Times New Roman"/>
          <w:kern w:val="2"/>
        </w:rPr>
        <w:t>1-30</w:t>
      </w:r>
      <w:r w:rsidRPr="00CD55DE">
        <w:t xml:space="preserve"> </w:t>
      </w:r>
      <w:r w:rsidRPr="00CD55DE">
        <w:rPr>
          <w:rFonts w:cs="Times New Roman"/>
          <w:kern w:val="2"/>
        </w:rPr>
        <w:t>с газораспределительным щитом (ГРПЩ) с газопроводом и</w:t>
      </w:r>
      <w:r w:rsidRPr="005D66D7">
        <w:rPr>
          <w:rFonts w:cs="Times New Roman"/>
          <w:kern w:val="2"/>
        </w:rPr>
        <w:t xml:space="preserve"> совместно с имуществом:   </w:t>
      </w:r>
    </w:p>
    <w:p w14:paraId="01AF0734" w14:textId="77777777" w:rsidR="003F5EDF" w:rsidRPr="005D66D7" w:rsidRDefault="003F5EDF" w:rsidP="003F5EDF">
      <w:pPr>
        <w:jc w:val="both"/>
        <w:rPr>
          <w:rFonts w:cs="Times New Roman"/>
          <w:kern w:val="2"/>
        </w:rPr>
      </w:pPr>
      <w:r w:rsidRPr="005D66D7">
        <w:rPr>
          <w:rFonts w:cs="Times New Roman"/>
          <w:kern w:val="2"/>
        </w:rPr>
        <w:t>- Дизель-генераторная установка (ДГУ) SDMO J66K, инв. №604000000500W04;</w:t>
      </w:r>
    </w:p>
    <w:p w14:paraId="32B3F9C8" w14:textId="77777777" w:rsidR="003F5EDF" w:rsidRPr="005D66D7" w:rsidRDefault="003F5EDF" w:rsidP="003F5EDF">
      <w:pPr>
        <w:jc w:val="both"/>
        <w:rPr>
          <w:rFonts w:cs="Times New Roman"/>
          <w:kern w:val="2"/>
        </w:rPr>
      </w:pPr>
      <w:r w:rsidRPr="005D66D7">
        <w:rPr>
          <w:rFonts w:cs="Times New Roman"/>
          <w:kern w:val="2"/>
        </w:rPr>
        <w:t>- Система СТДУ, инв.</w:t>
      </w:r>
      <w:r>
        <w:rPr>
          <w:rFonts w:cs="Times New Roman"/>
          <w:kern w:val="2"/>
        </w:rPr>
        <w:t xml:space="preserve"> </w:t>
      </w:r>
      <w:r w:rsidRPr="005D66D7">
        <w:rPr>
          <w:rFonts w:cs="Times New Roman"/>
          <w:kern w:val="2"/>
        </w:rPr>
        <w:t>№604540000182098;</w:t>
      </w:r>
    </w:p>
    <w:p w14:paraId="3D8247B9" w14:textId="77777777" w:rsidR="003F5EDF" w:rsidRPr="005D66D7" w:rsidRDefault="003F5EDF" w:rsidP="003F5EDF">
      <w:pPr>
        <w:jc w:val="both"/>
        <w:rPr>
          <w:rFonts w:cs="Times New Roman"/>
          <w:kern w:val="2"/>
        </w:rPr>
      </w:pPr>
      <w:r w:rsidRPr="005D66D7">
        <w:rPr>
          <w:rFonts w:cs="Times New Roman"/>
          <w:kern w:val="2"/>
        </w:rPr>
        <w:t xml:space="preserve">- Газовый котел </w:t>
      </w:r>
      <w:proofErr w:type="spellStart"/>
      <w:r w:rsidRPr="005D66D7">
        <w:rPr>
          <w:rFonts w:cs="Times New Roman"/>
          <w:kern w:val="2"/>
        </w:rPr>
        <w:t>Ишма</w:t>
      </w:r>
      <w:proofErr w:type="spellEnd"/>
      <w:r w:rsidRPr="005D66D7">
        <w:rPr>
          <w:rFonts w:cs="Times New Roman"/>
          <w:kern w:val="2"/>
        </w:rPr>
        <w:t xml:space="preserve"> 100У, инв. №604540000071716;</w:t>
      </w:r>
    </w:p>
    <w:p w14:paraId="4A065B6C" w14:textId="77777777" w:rsidR="003F5EDF" w:rsidRPr="005D66D7" w:rsidRDefault="003F5EDF" w:rsidP="003F5EDF">
      <w:pPr>
        <w:jc w:val="both"/>
        <w:rPr>
          <w:rFonts w:cs="Times New Roman"/>
          <w:kern w:val="2"/>
        </w:rPr>
      </w:pPr>
      <w:r w:rsidRPr="005D66D7">
        <w:rPr>
          <w:rFonts w:cs="Times New Roman"/>
          <w:kern w:val="2"/>
        </w:rPr>
        <w:t>- Котел ИШМА100, инв. №604540000008221;</w:t>
      </w:r>
    </w:p>
    <w:p w14:paraId="70EE288E" w14:textId="77777777" w:rsidR="003F5EDF" w:rsidRPr="005D66D7" w:rsidRDefault="003F5EDF" w:rsidP="003F5EDF">
      <w:pPr>
        <w:jc w:val="both"/>
        <w:rPr>
          <w:rFonts w:cs="Times New Roman"/>
          <w:kern w:val="2"/>
        </w:rPr>
      </w:pPr>
      <w:r w:rsidRPr="005D66D7">
        <w:rPr>
          <w:rFonts w:cs="Times New Roman"/>
          <w:kern w:val="2"/>
        </w:rPr>
        <w:t>- Комплекс учета газ.160м3/ч 40 СГ-ТК-Д-25, инв. №604540000156671;</w:t>
      </w:r>
    </w:p>
    <w:p w14:paraId="7B96C61F" w14:textId="77777777" w:rsidR="003F5EDF" w:rsidRPr="005D66D7" w:rsidRDefault="003F5EDF" w:rsidP="003F5EDF">
      <w:pPr>
        <w:jc w:val="both"/>
        <w:rPr>
          <w:rFonts w:cs="Times New Roman"/>
          <w:kern w:val="2"/>
        </w:rPr>
      </w:pPr>
      <w:r w:rsidRPr="005D66D7">
        <w:rPr>
          <w:rFonts w:cs="Times New Roman"/>
          <w:kern w:val="2"/>
        </w:rPr>
        <w:t xml:space="preserve">- Кондиционер бытовой </w:t>
      </w:r>
      <w:proofErr w:type="spellStart"/>
      <w:r w:rsidRPr="005D66D7">
        <w:rPr>
          <w:rFonts w:cs="Times New Roman"/>
          <w:kern w:val="2"/>
        </w:rPr>
        <w:t>Tosot</w:t>
      </w:r>
      <w:proofErr w:type="spellEnd"/>
      <w:r w:rsidRPr="005D66D7">
        <w:rPr>
          <w:rFonts w:cs="Times New Roman"/>
          <w:kern w:val="2"/>
        </w:rPr>
        <w:t xml:space="preserve"> T-07-H-SC/T, инв. №604540000005985;</w:t>
      </w:r>
    </w:p>
    <w:p w14:paraId="623B7AE3" w14:textId="77777777" w:rsidR="003F5EDF" w:rsidRPr="005D66D7" w:rsidRDefault="003F5EDF" w:rsidP="003F5EDF">
      <w:pPr>
        <w:jc w:val="both"/>
        <w:rPr>
          <w:rFonts w:cs="Times New Roman"/>
          <w:kern w:val="2"/>
        </w:rPr>
      </w:pPr>
      <w:r w:rsidRPr="005D66D7">
        <w:rPr>
          <w:rFonts w:cs="Times New Roman"/>
          <w:kern w:val="2"/>
        </w:rPr>
        <w:t>- Кондиционер GC-4С24HRN1 КВ6-р, инв. №604009177174;</w:t>
      </w:r>
    </w:p>
    <w:p w14:paraId="1EE63866" w14:textId="77777777" w:rsidR="003F5EDF" w:rsidRPr="005D66D7" w:rsidRDefault="003F5EDF" w:rsidP="003F5EDF">
      <w:pPr>
        <w:jc w:val="both"/>
        <w:rPr>
          <w:rFonts w:cs="Times New Roman"/>
          <w:kern w:val="2"/>
        </w:rPr>
      </w:pPr>
      <w:r w:rsidRPr="005D66D7">
        <w:rPr>
          <w:rFonts w:cs="Times New Roman"/>
          <w:kern w:val="2"/>
        </w:rPr>
        <w:t>- Кондиционер GC-4С18HRN1 КВ5-р, инв. №604009177173;</w:t>
      </w:r>
    </w:p>
    <w:p w14:paraId="010E640B" w14:textId="77777777" w:rsidR="003F5EDF" w:rsidRPr="005D66D7" w:rsidRDefault="003F5EDF" w:rsidP="003F5EDF">
      <w:pPr>
        <w:jc w:val="both"/>
        <w:rPr>
          <w:rFonts w:cs="Times New Roman"/>
          <w:kern w:val="2"/>
        </w:rPr>
      </w:pPr>
      <w:r w:rsidRPr="005D66D7">
        <w:rPr>
          <w:rFonts w:cs="Times New Roman"/>
          <w:kern w:val="2"/>
        </w:rPr>
        <w:t xml:space="preserve">- </w:t>
      </w:r>
      <w:proofErr w:type="spellStart"/>
      <w:r w:rsidRPr="005D66D7">
        <w:rPr>
          <w:rFonts w:cs="Times New Roman"/>
          <w:kern w:val="2"/>
        </w:rPr>
        <w:t>Неинверторная</w:t>
      </w:r>
      <w:proofErr w:type="spellEnd"/>
      <w:r w:rsidRPr="005D66D7">
        <w:rPr>
          <w:rFonts w:cs="Times New Roman"/>
          <w:kern w:val="2"/>
        </w:rPr>
        <w:t xml:space="preserve"> сплит-система настенного типа GG-F13HRN1, инв. №604009172268;</w:t>
      </w:r>
    </w:p>
    <w:p w14:paraId="2020BC4F" w14:textId="77777777" w:rsidR="003F5EDF" w:rsidRPr="005D66D7" w:rsidRDefault="003F5EDF" w:rsidP="003F5EDF">
      <w:pPr>
        <w:jc w:val="both"/>
        <w:rPr>
          <w:rFonts w:cs="Times New Roman"/>
          <w:kern w:val="2"/>
        </w:rPr>
      </w:pPr>
      <w:r w:rsidRPr="005D66D7">
        <w:rPr>
          <w:rFonts w:cs="Times New Roman"/>
          <w:kern w:val="2"/>
        </w:rPr>
        <w:t xml:space="preserve">- </w:t>
      </w:r>
      <w:proofErr w:type="spellStart"/>
      <w:r w:rsidRPr="005D66D7">
        <w:rPr>
          <w:rFonts w:cs="Times New Roman"/>
          <w:kern w:val="2"/>
        </w:rPr>
        <w:t>Неинверторная</w:t>
      </w:r>
      <w:proofErr w:type="spellEnd"/>
      <w:r w:rsidRPr="005D66D7">
        <w:rPr>
          <w:rFonts w:cs="Times New Roman"/>
          <w:kern w:val="2"/>
        </w:rPr>
        <w:t xml:space="preserve"> сплит-система настенного типа GU-F18HRN1, инв. №604009172267;</w:t>
      </w:r>
    </w:p>
    <w:p w14:paraId="22E4F307" w14:textId="77777777" w:rsidR="003F5EDF" w:rsidRDefault="003F5EDF" w:rsidP="003F5EDF">
      <w:pPr>
        <w:jc w:val="both"/>
        <w:rPr>
          <w:rFonts w:cs="Times New Roman"/>
          <w:kern w:val="2"/>
        </w:rPr>
      </w:pPr>
      <w:r w:rsidRPr="005D66D7">
        <w:rPr>
          <w:rFonts w:cs="Times New Roman"/>
          <w:kern w:val="2"/>
        </w:rPr>
        <w:t>- Система бесперебойного питания, инв. №604000000724W08</w:t>
      </w:r>
      <w:r w:rsidRPr="006A0692">
        <w:rPr>
          <w:rFonts w:cs="Times New Roman"/>
          <w:kern w:val="2"/>
        </w:rPr>
        <w:t>;</w:t>
      </w:r>
    </w:p>
    <w:p w14:paraId="444C07BB" w14:textId="77777777" w:rsidR="003F5EDF" w:rsidRDefault="003F5EDF" w:rsidP="003F5EDF">
      <w:pPr>
        <w:jc w:val="both"/>
        <w:rPr>
          <w:rFonts w:cs="Times New Roman"/>
          <w:kern w:val="2"/>
        </w:rPr>
      </w:pPr>
      <w:r>
        <w:rPr>
          <w:rFonts w:cs="Times New Roman"/>
          <w:kern w:val="2"/>
        </w:rPr>
        <w:t xml:space="preserve">Объект 2: </w:t>
      </w:r>
      <w:bookmarkEnd w:id="1"/>
      <w:r w:rsidRPr="005D66D7">
        <w:rPr>
          <w:rFonts w:cs="Times New Roman"/>
          <w:kern w:val="2"/>
        </w:rPr>
        <w:t xml:space="preserve">Нежилое помещение, </w:t>
      </w:r>
      <w:r w:rsidRPr="003A776F">
        <w:rPr>
          <w:rFonts w:cs="Times New Roman"/>
          <w:kern w:val="2"/>
        </w:rPr>
        <w:t xml:space="preserve">площадь: 359,7 кв. м, </w:t>
      </w:r>
      <w:r w:rsidRPr="005D66D7">
        <w:rPr>
          <w:rFonts w:cs="Times New Roman"/>
          <w:kern w:val="2"/>
        </w:rPr>
        <w:t>назначение: нежилое</w:t>
      </w:r>
      <w:r>
        <w:rPr>
          <w:rFonts w:cs="Times New Roman"/>
          <w:kern w:val="2"/>
        </w:rPr>
        <w:t xml:space="preserve"> помещение</w:t>
      </w:r>
      <w:r w:rsidRPr="005D66D7">
        <w:rPr>
          <w:rFonts w:cs="Times New Roman"/>
          <w:kern w:val="2"/>
        </w:rPr>
        <w:t>, номер этажа, на котором расположено помещение: Этаж № 2, кадастровый номер 73:14:030105:751, расположенное по адресу: Ульяновская область, р-н Сенгилеевский, г. Сенгилей, ул. Красноармейская, д. 53</w:t>
      </w:r>
      <w:r w:rsidRPr="004C4F48">
        <w:rPr>
          <w:rFonts w:cs="Times New Roman"/>
          <w:kern w:val="2"/>
        </w:rPr>
        <w:t>;</w:t>
      </w:r>
    </w:p>
    <w:p w14:paraId="33D16B43" w14:textId="77777777" w:rsidR="003F5EDF" w:rsidRDefault="003F5EDF" w:rsidP="003F5EDF">
      <w:pPr>
        <w:jc w:val="both"/>
        <w:rPr>
          <w:rFonts w:cs="Times New Roman"/>
          <w:kern w:val="2"/>
        </w:rPr>
      </w:pPr>
      <w:r>
        <w:rPr>
          <w:rFonts w:cs="Times New Roman"/>
          <w:kern w:val="2"/>
        </w:rPr>
        <w:t xml:space="preserve">Объект 3: </w:t>
      </w:r>
      <w:r w:rsidRPr="005D66D7">
        <w:rPr>
          <w:rFonts w:cs="Times New Roman"/>
          <w:kern w:val="2"/>
        </w:rPr>
        <w:t>Земельный участок, площадь: 2071 кв. м, категория земель: земли населенных пунктов, разрешенное использование: размещение административного здания, кадастровый номер 73:14:030105:354, адрес: местоположение установлено относительно ориентира, расположенного в границах участка. Почтовый адрес ориентира: Ульяновская обл., р-н Сенгилеевский, г. Сенгилей, ул. Красноармейская, д. 53</w:t>
      </w:r>
    </w:p>
    <w:p w14:paraId="040CAEBA" w14:textId="77777777" w:rsidR="003F5EDF" w:rsidRDefault="003F5EDF" w:rsidP="003F5EDF">
      <w:pPr>
        <w:jc w:val="center"/>
        <w:rPr>
          <w:b/>
          <w:bCs/>
          <w:kern w:val="2"/>
        </w:rPr>
      </w:pPr>
    </w:p>
    <w:p w14:paraId="7597D0B0" w14:textId="77777777" w:rsidR="003F5EDF" w:rsidRPr="006C63EE" w:rsidRDefault="003F5EDF" w:rsidP="003F5EDF">
      <w:pPr>
        <w:jc w:val="center"/>
        <w:rPr>
          <w:b/>
          <w:bCs/>
          <w:kern w:val="2"/>
        </w:rPr>
      </w:pPr>
      <w:r w:rsidRPr="006C63EE">
        <w:rPr>
          <w:b/>
          <w:bCs/>
          <w:kern w:val="2"/>
        </w:rPr>
        <w:t xml:space="preserve">Начальная цена Лота №1 – </w:t>
      </w:r>
      <w:r w:rsidRPr="006C4AC3">
        <w:rPr>
          <w:b/>
          <w:bCs/>
          <w:kern w:val="2"/>
        </w:rPr>
        <w:t xml:space="preserve">11 764 800 </w:t>
      </w:r>
      <w:r w:rsidRPr="006C63EE">
        <w:rPr>
          <w:b/>
          <w:bCs/>
          <w:kern w:val="2"/>
        </w:rPr>
        <w:t>руб., с учетом НДС, в том числе:</w:t>
      </w:r>
    </w:p>
    <w:p w14:paraId="5C2DD5D7" w14:textId="77777777" w:rsidR="003F5EDF" w:rsidRPr="006C63EE" w:rsidRDefault="003F5EDF" w:rsidP="003F5EDF">
      <w:pPr>
        <w:jc w:val="center"/>
        <w:rPr>
          <w:b/>
          <w:bCs/>
          <w:kern w:val="2"/>
        </w:rPr>
      </w:pPr>
      <w:bookmarkStart w:id="2" w:name="_Hlk97229555"/>
      <w:r w:rsidRPr="006C63EE">
        <w:rPr>
          <w:b/>
          <w:bCs/>
          <w:kern w:val="2"/>
        </w:rPr>
        <w:t xml:space="preserve">Начальная цена Объекта 1 – </w:t>
      </w:r>
      <w:r w:rsidRPr="006C4AC3">
        <w:rPr>
          <w:b/>
          <w:bCs/>
          <w:kern w:val="2"/>
        </w:rPr>
        <w:t xml:space="preserve">8 718 400 </w:t>
      </w:r>
      <w:r w:rsidRPr="006C63EE">
        <w:rPr>
          <w:b/>
          <w:bCs/>
          <w:kern w:val="2"/>
        </w:rPr>
        <w:t>руб</w:t>
      </w:r>
      <w:r>
        <w:rPr>
          <w:b/>
          <w:bCs/>
          <w:kern w:val="2"/>
        </w:rPr>
        <w:t>.</w:t>
      </w:r>
      <w:r w:rsidRPr="006C63EE">
        <w:rPr>
          <w:b/>
          <w:bCs/>
          <w:kern w:val="2"/>
        </w:rPr>
        <w:t xml:space="preserve">, </w:t>
      </w:r>
      <w:bookmarkStart w:id="3" w:name="_Hlk111708804"/>
      <w:r w:rsidRPr="006C63EE">
        <w:rPr>
          <w:b/>
          <w:bCs/>
          <w:kern w:val="2"/>
        </w:rPr>
        <w:t>включая НДС 20%.</w:t>
      </w:r>
      <w:bookmarkEnd w:id="3"/>
    </w:p>
    <w:bookmarkEnd w:id="2"/>
    <w:p w14:paraId="65717424" w14:textId="77777777" w:rsidR="003F5EDF" w:rsidRDefault="003F5EDF" w:rsidP="003F5EDF">
      <w:pPr>
        <w:jc w:val="center"/>
        <w:rPr>
          <w:b/>
          <w:bCs/>
          <w:kern w:val="2"/>
        </w:rPr>
      </w:pPr>
      <w:r w:rsidRPr="006C63EE">
        <w:rPr>
          <w:b/>
          <w:bCs/>
          <w:kern w:val="2"/>
        </w:rPr>
        <w:t xml:space="preserve">Начальная цена Объекта </w:t>
      </w:r>
      <w:r>
        <w:rPr>
          <w:b/>
          <w:bCs/>
          <w:kern w:val="2"/>
        </w:rPr>
        <w:t xml:space="preserve">2 </w:t>
      </w:r>
      <w:r w:rsidRPr="006C63EE">
        <w:rPr>
          <w:b/>
          <w:bCs/>
          <w:kern w:val="2"/>
        </w:rPr>
        <w:t xml:space="preserve">– </w:t>
      </w:r>
      <w:r w:rsidRPr="006C4AC3">
        <w:rPr>
          <w:b/>
          <w:bCs/>
          <w:kern w:val="2"/>
        </w:rPr>
        <w:t xml:space="preserve">2 550 400 </w:t>
      </w:r>
      <w:r w:rsidRPr="006C63EE">
        <w:rPr>
          <w:b/>
          <w:bCs/>
          <w:kern w:val="2"/>
        </w:rPr>
        <w:t xml:space="preserve">руб., </w:t>
      </w:r>
      <w:r w:rsidRPr="005D66D7">
        <w:rPr>
          <w:b/>
          <w:bCs/>
          <w:kern w:val="2"/>
        </w:rPr>
        <w:t>включая НДС 20%.</w:t>
      </w:r>
    </w:p>
    <w:p w14:paraId="4C817D84" w14:textId="77777777" w:rsidR="003F5EDF" w:rsidRDefault="003F5EDF" w:rsidP="003F5EDF">
      <w:pPr>
        <w:jc w:val="center"/>
        <w:rPr>
          <w:b/>
          <w:bCs/>
          <w:kern w:val="2"/>
        </w:rPr>
      </w:pPr>
      <w:r w:rsidRPr="007645C8">
        <w:rPr>
          <w:b/>
          <w:bCs/>
          <w:kern w:val="2"/>
        </w:rPr>
        <w:t xml:space="preserve">Начальная цена Объекта </w:t>
      </w:r>
      <w:r>
        <w:rPr>
          <w:b/>
          <w:bCs/>
          <w:kern w:val="2"/>
        </w:rPr>
        <w:t>3</w:t>
      </w:r>
      <w:r w:rsidRPr="007645C8">
        <w:rPr>
          <w:b/>
          <w:bCs/>
          <w:kern w:val="2"/>
        </w:rPr>
        <w:t xml:space="preserve"> – </w:t>
      </w:r>
      <w:r w:rsidRPr="006C4AC3">
        <w:rPr>
          <w:b/>
          <w:bCs/>
          <w:kern w:val="2"/>
        </w:rPr>
        <w:t xml:space="preserve">496 000 </w:t>
      </w:r>
      <w:r w:rsidRPr="007645C8">
        <w:rPr>
          <w:b/>
          <w:bCs/>
          <w:kern w:val="2"/>
        </w:rPr>
        <w:t xml:space="preserve">руб., </w:t>
      </w:r>
      <w:r w:rsidRPr="005D66D7">
        <w:rPr>
          <w:b/>
          <w:bCs/>
          <w:kern w:val="2"/>
        </w:rPr>
        <w:t>НДС не облагается</w:t>
      </w:r>
      <w:r>
        <w:rPr>
          <w:b/>
          <w:bCs/>
          <w:kern w:val="2"/>
        </w:rPr>
        <w:t>.</w:t>
      </w:r>
    </w:p>
    <w:p w14:paraId="4ABA4D4E" w14:textId="70F0A981" w:rsidR="00EC00CA" w:rsidRPr="00524E6B" w:rsidRDefault="00EC00CA" w:rsidP="00EC00CA">
      <w:pPr>
        <w:jc w:val="center"/>
        <w:rPr>
          <w:rFonts w:cs="Times New Roman"/>
          <w:b/>
          <w:bCs/>
          <w:kern w:val="0"/>
        </w:rPr>
      </w:pPr>
      <w:r>
        <w:rPr>
          <w:b/>
          <w:bCs/>
          <w:lang w:eastAsia="en-US"/>
        </w:rPr>
        <w:t>Миним</w:t>
      </w:r>
      <w:r w:rsidRPr="00524E6B">
        <w:rPr>
          <w:b/>
          <w:bCs/>
          <w:lang w:eastAsia="en-US"/>
        </w:rPr>
        <w:t xml:space="preserve">альная цена Лота №1 – </w:t>
      </w:r>
      <w:r w:rsidR="004A3488" w:rsidRPr="004A3488">
        <w:rPr>
          <w:b/>
        </w:rPr>
        <w:t xml:space="preserve">8 823 600 </w:t>
      </w:r>
      <w:r w:rsidRPr="00524E6B">
        <w:rPr>
          <w:b/>
          <w:bCs/>
          <w:lang w:eastAsia="en-US"/>
        </w:rPr>
        <w:t xml:space="preserve">руб., с учетом НДС, </w:t>
      </w:r>
      <w:r w:rsidRPr="00524E6B">
        <w:rPr>
          <w:b/>
          <w:bCs/>
        </w:rPr>
        <w:t>в том числе:</w:t>
      </w:r>
    </w:p>
    <w:p w14:paraId="683481E6" w14:textId="00ACF2B6" w:rsidR="00EC00CA" w:rsidRPr="00524E6B" w:rsidRDefault="00EC00CA" w:rsidP="00EC00CA">
      <w:pPr>
        <w:jc w:val="center"/>
        <w:rPr>
          <w:b/>
          <w:kern w:val="2"/>
        </w:rPr>
      </w:pPr>
      <w:r>
        <w:rPr>
          <w:b/>
        </w:rPr>
        <w:t>Миним</w:t>
      </w:r>
      <w:r w:rsidRPr="00524E6B">
        <w:rPr>
          <w:b/>
        </w:rPr>
        <w:t xml:space="preserve">альная цена Объекта 1 – </w:t>
      </w:r>
      <w:r w:rsidR="004A3488" w:rsidRPr="004A3488">
        <w:rPr>
          <w:b/>
        </w:rPr>
        <w:t xml:space="preserve">6 538 800 </w:t>
      </w:r>
      <w:r w:rsidRPr="00524E6B">
        <w:rPr>
          <w:b/>
        </w:rPr>
        <w:t>руб., включая НДС 20%.</w:t>
      </w:r>
    </w:p>
    <w:p w14:paraId="41684938" w14:textId="62EBEE2D" w:rsidR="00EC00CA" w:rsidRDefault="00EC00CA" w:rsidP="00EC00CA">
      <w:pPr>
        <w:jc w:val="center"/>
        <w:rPr>
          <w:b/>
          <w:bCs/>
          <w:kern w:val="2"/>
        </w:rPr>
      </w:pPr>
      <w:r>
        <w:rPr>
          <w:b/>
          <w:bCs/>
          <w:kern w:val="2"/>
        </w:rPr>
        <w:t>Миним</w:t>
      </w:r>
      <w:r w:rsidRPr="0058388B">
        <w:rPr>
          <w:b/>
          <w:bCs/>
          <w:kern w:val="2"/>
        </w:rPr>
        <w:t xml:space="preserve">альная цена Объекта </w:t>
      </w:r>
      <w:r>
        <w:rPr>
          <w:b/>
          <w:bCs/>
          <w:kern w:val="2"/>
        </w:rPr>
        <w:t>2</w:t>
      </w:r>
      <w:r w:rsidRPr="0058388B">
        <w:rPr>
          <w:b/>
          <w:bCs/>
          <w:kern w:val="2"/>
        </w:rPr>
        <w:t xml:space="preserve"> – </w:t>
      </w:r>
      <w:r w:rsidR="004A3488" w:rsidRPr="004A3488">
        <w:rPr>
          <w:b/>
          <w:bCs/>
          <w:kern w:val="2"/>
        </w:rPr>
        <w:t xml:space="preserve">1 912 800 </w:t>
      </w:r>
      <w:r w:rsidRPr="0058388B">
        <w:rPr>
          <w:b/>
          <w:bCs/>
          <w:kern w:val="2"/>
        </w:rPr>
        <w:t xml:space="preserve">руб., </w:t>
      </w:r>
      <w:r w:rsidRPr="00C45410">
        <w:rPr>
          <w:b/>
          <w:bCs/>
          <w:kern w:val="2"/>
        </w:rPr>
        <w:t>включая НДС 20%.</w:t>
      </w:r>
    </w:p>
    <w:p w14:paraId="5B1FA659" w14:textId="4920E177" w:rsidR="00853AF6" w:rsidRDefault="00853AF6" w:rsidP="00EC00CA">
      <w:pPr>
        <w:jc w:val="center"/>
        <w:rPr>
          <w:b/>
          <w:bCs/>
          <w:kern w:val="2"/>
        </w:rPr>
      </w:pPr>
      <w:r>
        <w:rPr>
          <w:b/>
          <w:bCs/>
          <w:kern w:val="2"/>
        </w:rPr>
        <w:t>Миним</w:t>
      </w:r>
      <w:r w:rsidRPr="00853AF6">
        <w:rPr>
          <w:b/>
          <w:bCs/>
          <w:kern w:val="2"/>
        </w:rPr>
        <w:t xml:space="preserve">альная цена Объекта 3 – </w:t>
      </w:r>
      <w:r w:rsidR="004A3488" w:rsidRPr="004A3488">
        <w:rPr>
          <w:b/>
          <w:bCs/>
          <w:kern w:val="2"/>
        </w:rPr>
        <w:t xml:space="preserve">372 000 </w:t>
      </w:r>
      <w:r w:rsidRPr="00853AF6">
        <w:rPr>
          <w:b/>
          <w:bCs/>
          <w:kern w:val="2"/>
        </w:rPr>
        <w:t xml:space="preserve">руб., НДС не </w:t>
      </w:r>
      <w:proofErr w:type="spellStart"/>
      <w:r w:rsidRPr="00853AF6">
        <w:rPr>
          <w:b/>
          <w:bCs/>
          <w:kern w:val="2"/>
        </w:rPr>
        <w:t>облагается.</w:t>
      </w:r>
      <w:proofErr w:type="spellEnd"/>
    </w:p>
    <w:p w14:paraId="58CDBC10" w14:textId="7CAB1334" w:rsidR="00EC00CA" w:rsidRPr="00524E6B" w:rsidRDefault="00EC00CA" w:rsidP="00EC00CA">
      <w:pPr>
        <w:jc w:val="center"/>
        <w:rPr>
          <w:b/>
          <w:bCs/>
          <w:kern w:val="2"/>
        </w:rPr>
      </w:pPr>
      <w:r w:rsidRPr="00524E6B">
        <w:rPr>
          <w:b/>
          <w:bCs/>
          <w:kern w:val="2"/>
        </w:rPr>
        <w:t xml:space="preserve">Сумма задатка – </w:t>
      </w:r>
      <w:r w:rsidR="004A3488" w:rsidRPr="004A3488">
        <w:rPr>
          <w:b/>
          <w:bCs/>
          <w:kern w:val="2"/>
        </w:rPr>
        <w:t xml:space="preserve">882 360 </w:t>
      </w:r>
      <w:r w:rsidRPr="00524E6B">
        <w:rPr>
          <w:b/>
          <w:bCs/>
          <w:kern w:val="2"/>
        </w:rPr>
        <w:t xml:space="preserve">руб. </w:t>
      </w:r>
    </w:p>
    <w:p w14:paraId="67B4A008" w14:textId="0132BDB3" w:rsidR="00EC00CA" w:rsidRDefault="00EC00CA" w:rsidP="00EC00CA">
      <w:pPr>
        <w:jc w:val="center"/>
        <w:rPr>
          <w:rFonts w:cs="Times New Roman"/>
          <w:b/>
          <w:bCs/>
          <w:kern w:val="2"/>
        </w:rPr>
      </w:pPr>
      <w:r w:rsidRPr="00524E6B">
        <w:rPr>
          <w:b/>
          <w:kern w:val="2"/>
        </w:rPr>
        <w:t>Шаг аукциона</w:t>
      </w:r>
      <w:r>
        <w:rPr>
          <w:b/>
          <w:kern w:val="2"/>
        </w:rPr>
        <w:t xml:space="preserve"> на повышение</w:t>
      </w:r>
      <w:r w:rsidRPr="00524E6B">
        <w:rPr>
          <w:b/>
          <w:kern w:val="2"/>
        </w:rPr>
        <w:t xml:space="preserve"> – </w:t>
      </w:r>
      <w:r w:rsidR="004A3488" w:rsidRPr="004A3488">
        <w:rPr>
          <w:rFonts w:cs="Times New Roman"/>
          <w:b/>
          <w:bCs/>
          <w:kern w:val="2"/>
        </w:rPr>
        <w:t>294</w:t>
      </w:r>
      <w:r w:rsidR="004A3488">
        <w:rPr>
          <w:rFonts w:cs="Times New Roman"/>
          <w:b/>
          <w:bCs/>
          <w:kern w:val="2"/>
        </w:rPr>
        <w:t> </w:t>
      </w:r>
      <w:r w:rsidR="004A3488" w:rsidRPr="004A3488">
        <w:rPr>
          <w:rFonts w:cs="Times New Roman"/>
          <w:b/>
          <w:bCs/>
          <w:kern w:val="2"/>
        </w:rPr>
        <w:t>120</w:t>
      </w:r>
      <w:r w:rsidR="004A3488">
        <w:rPr>
          <w:rFonts w:cs="Times New Roman"/>
          <w:b/>
          <w:bCs/>
          <w:kern w:val="2"/>
        </w:rPr>
        <w:t xml:space="preserve"> </w:t>
      </w:r>
      <w:r w:rsidRPr="00524E6B">
        <w:rPr>
          <w:rFonts w:cs="Times New Roman"/>
          <w:b/>
          <w:bCs/>
          <w:kern w:val="2"/>
        </w:rPr>
        <w:t xml:space="preserve">руб. </w:t>
      </w:r>
    </w:p>
    <w:p w14:paraId="176C342A" w14:textId="6686B35A" w:rsidR="00EC00CA" w:rsidRDefault="00EC00CA" w:rsidP="00EC00CA">
      <w:pPr>
        <w:jc w:val="center"/>
        <w:rPr>
          <w:rFonts w:cs="Times New Roman"/>
          <w:b/>
          <w:bCs/>
          <w:kern w:val="2"/>
        </w:rPr>
      </w:pPr>
      <w:r w:rsidRPr="00524E6B">
        <w:rPr>
          <w:b/>
          <w:kern w:val="2"/>
        </w:rPr>
        <w:t xml:space="preserve">Шаг аукциона </w:t>
      </w:r>
      <w:r>
        <w:rPr>
          <w:b/>
          <w:kern w:val="2"/>
        </w:rPr>
        <w:t xml:space="preserve">на понижение </w:t>
      </w:r>
      <w:r w:rsidRPr="00524E6B">
        <w:rPr>
          <w:b/>
          <w:kern w:val="2"/>
        </w:rPr>
        <w:t xml:space="preserve">– </w:t>
      </w:r>
      <w:r w:rsidR="004A3488" w:rsidRPr="004A3488">
        <w:rPr>
          <w:rFonts w:cs="Times New Roman"/>
          <w:b/>
          <w:bCs/>
          <w:kern w:val="2"/>
        </w:rPr>
        <w:t xml:space="preserve">588 240 </w:t>
      </w:r>
      <w:r w:rsidRPr="00524E6B">
        <w:rPr>
          <w:rFonts w:cs="Times New Roman"/>
          <w:b/>
          <w:bCs/>
          <w:kern w:val="2"/>
        </w:rPr>
        <w:t xml:space="preserve">руб. </w:t>
      </w:r>
    </w:p>
    <w:p w14:paraId="2D1A0042" w14:textId="77777777" w:rsidR="00EC00CA" w:rsidRDefault="00EC00CA" w:rsidP="00EC00CA">
      <w:pPr>
        <w:jc w:val="center"/>
        <w:rPr>
          <w:rFonts w:cs="Times New Roman"/>
          <w:b/>
          <w:bCs/>
          <w:kern w:val="2"/>
        </w:rPr>
      </w:pPr>
    </w:p>
    <w:p w14:paraId="5988A503" w14:textId="77777777"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524E6B" w:rsidRDefault="00EC00CA" w:rsidP="00EC00CA">
      <w:pPr>
        <w:jc w:val="center"/>
        <w:rPr>
          <w:b/>
          <w:bCs/>
          <w:kern w:val="2"/>
        </w:rPr>
      </w:pPr>
    </w:p>
    <w:p w14:paraId="03599C78" w14:textId="77777777" w:rsidR="003F5EDF" w:rsidRDefault="003F5EDF" w:rsidP="003F5EDF">
      <w:pPr>
        <w:ind w:right="-57" w:firstLine="708"/>
        <w:jc w:val="both"/>
        <w:rPr>
          <w:color w:val="000000"/>
          <w:kern w:val="2"/>
          <w:shd w:val="clear" w:color="auto" w:fill="FFFFFF"/>
        </w:rPr>
      </w:pPr>
      <w:r>
        <w:rPr>
          <w:color w:val="000000"/>
          <w:kern w:val="2"/>
          <w:shd w:val="clear" w:color="auto" w:fill="FFFFFF"/>
        </w:rPr>
        <w:lastRenderedPageBreak/>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7645C8">
        <w:t xml:space="preserve"> </w:t>
      </w:r>
      <w:r w:rsidRPr="007645C8">
        <w:rPr>
          <w:color w:val="000000"/>
          <w:kern w:val="2"/>
          <w:shd w:val="clear" w:color="auto" w:fill="FFFFFF"/>
        </w:rPr>
        <w:t xml:space="preserve">кроме следующих </w:t>
      </w:r>
      <w:r>
        <w:rPr>
          <w:color w:val="000000"/>
          <w:kern w:val="2"/>
          <w:shd w:val="clear" w:color="auto" w:fill="FFFFFF"/>
        </w:rPr>
        <w:t>ограничений</w:t>
      </w:r>
      <w:r w:rsidRPr="007645C8">
        <w:rPr>
          <w:color w:val="000000"/>
          <w:kern w:val="2"/>
          <w:shd w:val="clear" w:color="auto" w:fill="FFFFFF"/>
        </w:rPr>
        <w:t xml:space="preserve"> (</w:t>
      </w:r>
      <w:r>
        <w:rPr>
          <w:color w:val="000000"/>
          <w:kern w:val="2"/>
          <w:shd w:val="clear" w:color="auto" w:fill="FFFFFF"/>
        </w:rPr>
        <w:t>обременений</w:t>
      </w:r>
      <w:r w:rsidRPr="007645C8">
        <w:rPr>
          <w:color w:val="000000"/>
          <w:kern w:val="2"/>
          <w:shd w:val="clear" w:color="auto" w:fill="FFFFFF"/>
        </w:rPr>
        <w:t xml:space="preserve">): </w:t>
      </w:r>
    </w:p>
    <w:p w14:paraId="1FD456BA" w14:textId="77777777" w:rsidR="003F5EDF" w:rsidRPr="003452A9" w:rsidRDefault="003F5EDF" w:rsidP="003F5EDF">
      <w:pPr>
        <w:ind w:right="-57" w:firstLine="708"/>
        <w:jc w:val="both"/>
        <w:rPr>
          <w:color w:val="000000"/>
          <w:kern w:val="2"/>
          <w:shd w:val="clear" w:color="auto" w:fill="FFFFFF"/>
        </w:rPr>
      </w:pPr>
      <w:r>
        <w:rPr>
          <w:color w:val="000000"/>
          <w:kern w:val="2"/>
          <w:shd w:val="clear" w:color="auto" w:fill="FFFFFF"/>
        </w:rPr>
        <w:t>1. О</w:t>
      </w:r>
      <w:r w:rsidRPr="003452A9">
        <w:rPr>
          <w:color w:val="000000"/>
          <w:kern w:val="2"/>
          <w:shd w:val="clear" w:color="auto" w:fill="FFFFFF"/>
        </w:rPr>
        <w:t>бязательным условием заключения договора купли-продажи является заключение с Победителем аукциона одновременно с заключением договора купли-продажи Договора долгосрочной аренды нежилых помещений для размещения ВСП №8588/0327 по форме, являющейся приложением к аукционной документации</w:t>
      </w:r>
      <w:r>
        <w:rPr>
          <w:color w:val="000000"/>
          <w:kern w:val="2"/>
          <w:shd w:val="clear" w:color="auto" w:fill="FFFFFF"/>
        </w:rPr>
        <w:t xml:space="preserve">, </w:t>
      </w:r>
      <w:r w:rsidRPr="003452A9">
        <w:rPr>
          <w:color w:val="000000"/>
          <w:kern w:val="2"/>
          <w:shd w:val="clear" w:color="auto" w:fill="FFFFFF"/>
        </w:rPr>
        <w:t>на следующих условиях:</w:t>
      </w:r>
    </w:p>
    <w:p w14:paraId="300FDAB7" w14:textId="77777777" w:rsidR="003F5EDF" w:rsidRPr="003452A9" w:rsidRDefault="003F5EDF" w:rsidP="003F5EDF">
      <w:pPr>
        <w:ind w:right="-57" w:firstLine="708"/>
        <w:jc w:val="both"/>
        <w:rPr>
          <w:color w:val="000000"/>
          <w:kern w:val="2"/>
          <w:shd w:val="clear" w:color="auto" w:fill="FFFFFF"/>
        </w:rPr>
      </w:pPr>
      <w:r w:rsidRPr="003452A9">
        <w:rPr>
          <w:color w:val="000000"/>
          <w:kern w:val="2"/>
          <w:shd w:val="clear" w:color="auto" w:fill="FFFFFF"/>
        </w:rPr>
        <w:t xml:space="preserve">- площадь обратной аренды – 211,95 кв. м. </w:t>
      </w:r>
      <w:r w:rsidRPr="00724A30">
        <w:rPr>
          <w:b/>
          <w:bCs/>
          <w:color w:val="000000"/>
          <w:kern w:val="2"/>
          <w:shd w:val="clear" w:color="auto" w:fill="FFFFFF"/>
        </w:rPr>
        <w:t>помещений</w:t>
      </w:r>
      <w:r>
        <w:rPr>
          <w:color w:val="000000"/>
          <w:kern w:val="2"/>
          <w:shd w:val="clear" w:color="auto" w:fill="FFFFFF"/>
        </w:rPr>
        <w:t xml:space="preserve"> </w:t>
      </w:r>
      <w:r w:rsidRPr="00724A30">
        <w:rPr>
          <w:b/>
          <w:bCs/>
          <w:color w:val="000000"/>
          <w:kern w:val="2"/>
          <w:shd w:val="clear" w:color="auto" w:fill="FFFFFF"/>
        </w:rPr>
        <w:t>Объекта 1</w:t>
      </w:r>
      <w:r w:rsidRPr="003452A9">
        <w:rPr>
          <w:color w:val="000000"/>
          <w:kern w:val="2"/>
          <w:shd w:val="clear" w:color="auto" w:fill="FFFFFF"/>
        </w:rPr>
        <w:t xml:space="preserve">, в том числе: </w:t>
      </w:r>
    </w:p>
    <w:p w14:paraId="6B465A59" w14:textId="77777777" w:rsidR="003F5EDF" w:rsidRPr="003452A9" w:rsidRDefault="003F5EDF" w:rsidP="003F5EDF">
      <w:pPr>
        <w:ind w:right="-57" w:firstLine="708"/>
        <w:jc w:val="both"/>
        <w:rPr>
          <w:color w:val="000000"/>
          <w:kern w:val="2"/>
          <w:shd w:val="clear" w:color="auto" w:fill="FFFFFF"/>
        </w:rPr>
      </w:pPr>
      <w:r w:rsidRPr="003452A9">
        <w:rPr>
          <w:color w:val="000000"/>
          <w:kern w:val="2"/>
          <w:shd w:val="clear" w:color="auto" w:fill="FFFFFF"/>
        </w:rPr>
        <w:t>- в подвале – 34,36 кв.</w:t>
      </w:r>
      <w:r>
        <w:rPr>
          <w:color w:val="000000"/>
          <w:kern w:val="2"/>
          <w:shd w:val="clear" w:color="auto" w:fill="FFFFFF"/>
        </w:rPr>
        <w:t xml:space="preserve"> </w:t>
      </w:r>
      <w:r w:rsidRPr="003452A9">
        <w:rPr>
          <w:color w:val="000000"/>
          <w:kern w:val="2"/>
          <w:shd w:val="clear" w:color="auto" w:fill="FFFFFF"/>
        </w:rPr>
        <w:t>м, номера на поэтажном плане: № 12 площадью 8,74 кв.</w:t>
      </w:r>
      <w:r>
        <w:rPr>
          <w:color w:val="000000"/>
          <w:kern w:val="2"/>
          <w:shd w:val="clear" w:color="auto" w:fill="FFFFFF"/>
        </w:rPr>
        <w:t xml:space="preserve"> </w:t>
      </w:r>
      <w:r w:rsidRPr="003452A9">
        <w:rPr>
          <w:color w:val="000000"/>
          <w:kern w:val="2"/>
          <w:shd w:val="clear" w:color="auto" w:fill="FFFFFF"/>
        </w:rPr>
        <w:t>м, № 13 площадью 10,67 кв.</w:t>
      </w:r>
      <w:r>
        <w:rPr>
          <w:color w:val="000000"/>
          <w:kern w:val="2"/>
          <w:shd w:val="clear" w:color="auto" w:fill="FFFFFF"/>
        </w:rPr>
        <w:t xml:space="preserve"> </w:t>
      </w:r>
      <w:r w:rsidRPr="003452A9">
        <w:rPr>
          <w:color w:val="000000"/>
          <w:kern w:val="2"/>
          <w:shd w:val="clear" w:color="auto" w:fill="FFFFFF"/>
        </w:rPr>
        <w:t>м, №14 площадью 9,85 кв.</w:t>
      </w:r>
      <w:r>
        <w:rPr>
          <w:color w:val="000000"/>
          <w:kern w:val="2"/>
          <w:shd w:val="clear" w:color="auto" w:fill="FFFFFF"/>
        </w:rPr>
        <w:t xml:space="preserve"> </w:t>
      </w:r>
      <w:r w:rsidRPr="003452A9">
        <w:rPr>
          <w:color w:val="000000"/>
          <w:kern w:val="2"/>
          <w:shd w:val="clear" w:color="auto" w:fill="FFFFFF"/>
        </w:rPr>
        <w:t>м, №15 площадью 5,10 кв.</w:t>
      </w:r>
      <w:r>
        <w:rPr>
          <w:color w:val="000000"/>
          <w:kern w:val="2"/>
          <w:shd w:val="clear" w:color="auto" w:fill="FFFFFF"/>
        </w:rPr>
        <w:t xml:space="preserve"> </w:t>
      </w:r>
      <w:r w:rsidRPr="003452A9">
        <w:rPr>
          <w:color w:val="000000"/>
          <w:kern w:val="2"/>
          <w:shd w:val="clear" w:color="auto" w:fill="FFFFFF"/>
        </w:rPr>
        <w:t xml:space="preserve">м; </w:t>
      </w:r>
    </w:p>
    <w:p w14:paraId="0504E732" w14:textId="77777777" w:rsidR="003F5EDF" w:rsidRPr="003452A9" w:rsidRDefault="003F5EDF" w:rsidP="003F5EDF">
      <w:pPr>
        <w:ind w:right="-57" w:firstLine="708"/>
        <w:jc w:val="both"/>
        <w:rPr>
          <w:color w:val="000000"/>
          <w:kern w:val="2"/>
          <w:shd w:val="clear" w:color="auto" w:fill="FFFFFF"/>
        </w:rPr>
      </w:pPr>
      <w:r w:rsidRPr="003452A9">
        <w:rPr>
          <w:color w:val="000000"/>
          <w:kern w:val="2"/>
          <w:shd w:val="clear" w:color="auto" w:fill="FFFFFF"/>
        </w:rPr>
        <w:t>- на 1 этаже – 164,81 кв.</w:t>
      </w:r>
      <w:r>
        <w:rPr>
          <w:color w:val="000000"/>
          <w:kern w:val="2"/>
          <w:shd w:val="clear" w:color="auto" w:fill="FFFFFF"/>
        </w:rPr>
        <w:t xml:space="preserve"> </w:t>
      </w:r>
      <w:r w:rsidRPr="003452A9">
        <w:rPr>
          <w:color w:val="000000"/>
          <w:kern w:val="2"/>
          <w:shd w:val="clear" w:color="auto" w:fill="FFFFFF"/>
        </w:rPr>
        <w:t>м, номера на поэтажном плане: № 12 площадью 18 кв.</w:t>
      </w:r>
      <w:r>
        <w:rPr>
          <w:color w:val="000000"/>
          <w:kern w:val="2"/>
          <w:shd w:val="clear" w:color="auto" w:fill="FFFFFF"/>
        </w:rPr>
        <w:t xml:space="preserve"> </w:t>
      </w:r>
      <w:r w:rsidRPr="003452A9">
        <w:rPr>
          <w:color w:val="000000"/>
          <w:kern w:val="2"/>
          <w:shd w:val="clear" w:color="auto" w:fill="FFFFFF"/>
        </w:rPr>
        <w:t>м, №13 площадью 2,45 кв.</w:t>
      </w:r>
      <w:r>
        <w:rPr>
          <w:color w:val="000000"/>
          <w:kern w:val="2"/>
          <w:shd w:val="clear" w:color="auto" w:fill="FFFFFF"/>
        </w:rPr>
        <w:t xml:space="preserve"> </w:t>
      </w:r>
      <w:r w:rsidRPr="003452A9">
        <w:rPr>
          <w:color w:val="000000"/>
          <w:kern w:val="2"/>
          <w:shd w:val="clear" w:color="auto" w:fill="FFFFFF"/>
        </w:rPr>
        <w:t>м,  часть помещения № 15 площадью 19,13 кв.</w:t>
      </w:r>
      <w:r>
        <w:rPr>
          <w:color w:val="000000"/>
          <w:kern w:val="2"/>
          <w:shd w:val="clear" w:color="auto" w:fill="FFFFFF"/>
        </w:rPr>
        <w:t xml:space="preserve"> </w:t>
      </w:r>
      <w:r w:rsidRPr="003452A9">
        <w:rPr>
          <w:color w:val="000000"/>
          <w:kern w:val="2"/>
          <w:shd w:val="clear" w:color="auto" w:fill="FFFFFF"/>
        </w:rPr>
        <w:t>м (общая площадь 23,33 кв.</w:t>
      </w:r>
      <w:r>
        <w:rPr>
          <w:color w:val="000000"/>
          <w:kern w:val="2"/>
          <w:shd w:val="clear" w:color="auto" w:fill="FFFFFF"/>
        </w:rPr>
        <w:t xml:space="preserve"> </w:t>
      </w:r>
      <w:r w:rsidRPr="003452A9">
        <w:rPr>
          <w:color w:val="000000"/>
          <w:kern w:val="2"/>
          <w:shd w:val="clear" w:color="auto" w:fill="FFFFFF"/>
        </w:rPr>
        <w:t>м), № 16 площадью 11,44 кв.</w:t>
      </w:r>
      <w:r>
        <w:rPr>
          <w:color w:val="000000"/>
          <w:kern w:val="2"/>
          <w:shd w:val="clear" w:color="auto" w:fill="FFFFFF"/>
        </w:rPr>
        <w:t xml:space="preserve"> </w:t>
      </w:r>
      <w:r w:rsidRPr="003452A9">
        <w:rPr>
          <w:color w:val="000000"/>
          <w:kern w:val="2"/>
          <w:shd w:val="clear" w:color="auto" w:fill="FFFFFF"/>
        </w:rPr>
        <w:t>м, № 17 площадью 8,77 кв.</w:t>
      </w:r>
      <w:r>
        <w:rPr>
          <w:color w:val="000000"/>
          <w:kern w:val="2"/>
          <w:shd w:val="clear" w:color="auto" w:fill="FFFFFF"/>
        </w:rPr>
        <w:t xml:space="preserve"> </w:t>
      </w:r>
      <w:r w:rsidRPr="003452A9">
        <w:rPr>
          <w:color w:val="000000"/>
          <w:kern w:val="2"/>
          <w:shd w:val="clear" w:color="auto" w:fill="FFFFFF"/>
        </w:rPr>
        <w:t>м, № 18 площадью 4,41 кв.</w:t>
      </w:r>
      <w:r>
        <w:rPr>
          <w:color w:val="000000"/>
          <w:kern w:val="2"/>
          <w:shd w:val="clear" w:color="auto" w:fill="FFFFFF"/>
        </w:rPr>
        <w:t xml:space="preserve"> </w:t>
      </w:r>
      <w:r w:rsidRPr="003452A9">
        <w:rPr>
          <w:color w:val="000000"/>
          <w:kern w:val="2"/>
          <w:shd w:val="clear" w:color="auto" w:fill="FFFFFF"/>
        </w:rPr>
        <w:t>м, № 19 площадью  3,06 кв.</w:t>
      </w:r>
      <w:r>
        <w:rPr>
          <w:color w:val="000000"/>
          <w:kern w:val="2"/>
          <w:shd w:val="clear" w:color="auto" w:fill="FFFFFF"/>
        </w:rPr>
        <w:t xml:space="preserve"> </w:t>
      </w:r>
      <w:r w:rsidRPr="003452A9">
        <w:rPr>
          <w:color w:val="000000"/>
          <w:kern w:val="2"/>
          <w:shd w:val="clear" w:color="auto" w:fill="FFFFFF"/>
        </w:rPr>
        <w:t>м, № 20 площадью 1,37 кв.</w:t>
      </w:r>
      <w:r>
        <w:rPr>
          <w:color w:val="000000"/>
          <w:kern w:val="2"/>
          <w:shd w:val="clear" w:color="auto" w:fill="FFFFFF"/>
        </w:rPr>
        <w:t xml:space="preserve"> </w:t>
      </w:r>
      <w:r w:rsidRPr="003452A9">
        <w:rPr>
          <w:color w:val="000000"/>
          <w:kern w:val="2"/>
          <w:shd w:val="clear" w:color="auto" w:fill="FFFFFF"/>
        </w:rPr>
        <w:t>м, № 21 площадью 7,94 кв.</w:t>
      </w:r>
      <w:r>
        <w:rPr>
          <w:color w:val="000000"/>
          <w:kern w:val="2"/>
          <w:shd w:val="clear" w:color="auto" w:fill="FFFFFF"/>
        </w:rPr>
        <w:t xml:space="preserve"> </w:t>
      </w:r>
      <w:r w:rsidRPr="003452A9">
        <w:rPr>
          <w:color w:val="000000"/>
          <w:kern w:val="2"/>
          <w:shd w:val="clear" w:color="auto" w:fill="FFFFFF"/>
        </w:rPr>
        <w:t>м, № 22 площадью 3,76 кв.</w:t>
      </w:r>
      <w:r>
        <w:rPr>
          <w:color w:val="000000"/>
          <w:kern w:val="2"/>
          <w:shd w:val="clear" w:color="auto" w:fill="FFFFFF"/>
        </w:rPr>
        <w:t xml:space="preserve"> </w:t>
      </w:r>
      <w:r w:rsidRPr="003452A9">
        <w:rPr>
          <w:color w:val="000000"/>
          <w:kern w:val="2"/>
          <w:shd w:val="clear" w:color="auto" w:fill="FFFFFF"/>
        </w:rPr>
        <w:t>м, № 23 площадью 6,11 кв.</w:t>
      </w:r>
      <w:r>
        <w:rPr>
          <w:color w:val="000000"/>
          <w:kern w:val="2"/>
          <w:shd w:val="clear" w:color="auto" w:fill="FFFFFF"/>
        </w:rPr>
        <w:t xml:space="preserve"> </w:t>
      </w:r>
      <w:r w:rsidRPr="003452A9">
        <w:rPr>
          <w:color w:val="000000"/>
          <w:kern w:val="2"/>
          <w:shd w:val="clear" w:color="auto" w:fill="FFFFFF"/>
        </w:rPr>
        <w:t>м, № 24 площадью 3,19 кв.</w:t>
      </w:r>
      <w:r>
        <w:rPr>
          <w:color w:val="000000"/>
          <w:kern w:val="2"/>
          <w:shd w:val="clear" w:color="auto" w:fill="FFFFFF"/>
        </w:rPr>
        <w:t xml:space="preserve"> </w:t>
      </w:r>
      <w:r w:rsidRPr="003452A9">
        <w:rPr>
          <w:color w:val="000000"/>
          <w:kern w:val="2"/>
          <w:shd w:val="clear" w:color="auto" w:fill="FFFFFF"/>
        </w:rPr>
        <w:t>м, № 25 площадью 3,19 кв.</w:t>
      </w:r>
      <w:r>
        <w:rPr>
          <w:color w:val="000000"/>
          <w:kern w:val="2"/>
          <w:shd w:val="clear" w:color="auto" w:fill="FFFFFF"/>
        </w:rPr>
        <w:t xml:space="preserve"> </w:t>
      </w:r>
      <w:r w:rsidRPr="003452A9">
        <w:rPr>
          <w:color w:val="000000"/>
          <w:kern w:val="2"/>
          <w:shd w:val="clear" w:color="auto" w:fill="FFFFFF"/>
        </w:rPr>
        <w:t>м, № 26 площадью 3,74 кв.</w:t>
      </w:r>
      <w:r>
        <w:rPr>
          <w:color w:val="000000"/>
          <w:kern w:val="2"/>
          <w:shd w:val="clear" w:color="auto" w:fill="FFFFFF"/>
        </w:rPr>
        <w:t xml:space="preserve"> </w:t>
      </w:r>
      <w:r w:rsidRPr="003452A9">
        <w:rPr>
          <w:color w:val="000000"/>
          <w:kern w:val="2"/>
          <w:shd w:val="clear" w:color="auto" w:fill="FFFFFF"/>
        </w:rPr>
        <w:t>м, № 27 площадью 4,62 кв.</w:t>
      </w:r>
      <w:r>
        <w:rPr>
          <w:color w:val="000000"/>
          <w:kern w:val="2"/>
          <w:shd w:val="clear" w:color="auto" w:fill="FFFFFF"/>
        </w:rPr>
        <w:t xml:space="preserve"> </w:t>
      </w:r>
      <w:r w:rsidRPr="003452A9">
        <w:rPr>
          <w:color w:val="000000"/>
          <w:kern w:val="2"/>
          <w:shd w:val="clear" w:color="auto" w:fill="FFFFFF"/>
        </w:rPr>
        <w:t>м, № 28 площадью 4,33 кв.</w:t>
      </w:r>
      <w:r>
        <w:rPr>
          <w:color w:val="000000"/>
          <w:kern w:val="2"/>
          <w:shd w:val="clear" w:color="auto" w:fill="FFFFFF"/>
        </w:rPr>
        <w:t xml:space="preserve"> </w:t>
      </w:r>
      <w:r w:rsidRPr="003452A9">
        <w:rPr>
          <w:color w:val="000000"/>
          <w:kern w:val="2"/>
          <w:shd w:val="clear" w:color="auto" w:fill="FFFFFF"/>
        </w:rPr>
        <w:t>м, № 29 площадью 9,02 кв.</w:t>
      </w:r>
      <w:r>
        <w:rPr>
          <w:color w:val="000000"/>
          <w:kern w:val="2"/>
          <w:shd w:val="clear" w:color="auto" w:fill="FFFFFF"/>
        </w:rPr>
        <w:t xml:space="preserve"> </w:t>
      </w:r>
      <w:r w:rsidRPr="003452A9">
        <w:rPr>
          <w:color w:val="000000"/>
          <w:kern w:val="2"/>
          <w:shd w:val="clear" w:color="auto" w:fill="FFFFFF"/>
        </w:rPr>
        <w:t>м, часть помещения № 30  площадью 50,28 кв.</w:t>
      </w:r>
      <w:r>
        <w:rPr>
          <w:color w:val="000000"/>
          <w:kern w:val="2"/>
          <w:shd w:val="clear" w:color="auto" w:fill="FFFFFF"/>
        </w:rPr>
        <w:t xml:space="preserve"> </w:t>
      </w:r>
      <w:r w:rsidRPr="003452A9">
        <w:rPr>
          <w:color w:val="000000"/>
          <w:kern w:val="2"/>
          <w:shd w:val="clear" w:color="auto" w:fill="FFFFFF"/>
        </w:rPr>
        <w:t>м. (общая площадь 71,29 кв.</w:t>
      </w:r>
      <w:r>
        <w:rPr>
          <w:color w:val="000000"/>
          <w:kern w:val="2"/>
          <w:shd w:val="clear" w:color="auto" w:fill="FFFFFF"/>
        </w:rPr>
        <w:t xml:space="preserve"> </w:t>
      </w:r>
      <w:r w:rsidRPr="003452A9">
        <w:rPr>
          <w:color w:val="000000"/>
          <w:kern w:val="2"/>
          <w:shd w:val="clear" w:color="auto" w:fill="FFFFFF"/>
        </w:rPr>
        <w:t xml:space="preserve">м); </w:t>
      </w:r>
      <w:r>
        <w:rPr>
          <w:color w:val="000000"/>
          <w:kern w:val="2"/>
          <w:shd w:val="clear" w:color="auto" w:fill="FFFFFF"/>
        </w:rPr>
        <w:t xml:space="preserve"> </w:t>
      </w:r>
    </w:p>
    <w:p w14:paraId="28261B25" w14:textId="77777777" w:rsidR="003F5EDF" w:rsidRPr="003452A9" w:rsidRDefault="003F5EDF" w:rsidP="003F5EDF">
      <w:pPr>
        <w:ind w:right="-57" w:firstLine="708"/>
        <w:jc w:val="both"/>
        <w:rPr>
          <w:color w:val="000000"/>
          <w:kern w:val="2"/>
          <w:shd w:val="clear" w:color="auto" w:fill="FFFFFF"/>
        </w:rPr>
      </w:pPr>
      <w:r w:rsidRPr="003452A9">
        <w:rPr>
          <w:color w:val="000000"/>
          <w:kern w:val="2"/>
          <w:shd w:val="clear" w:color="auto" w:fill="FFFFFF"/>
        </w:rPr>
        <w:t>- на 3 этаже</w:t>
      </w:r>
      <w:r>
        <w:rPr>
          <w:color w:val="000000"/>
          <w:kern w:val="2"/>
          <w:shd w:val="clear" w:color="auto" w:fill="FFFFFF"/>
        </w:rPr>
        <w:t xml:space="preserve"> </w:t>
      </w:r>
      <w:r w:rsidRPr="003452A9">
        <w:rPr>
          <w:color w:val="000000"/>
          <w:kern w:val="2"/>
          <w:shd w:val="clear" w:color="auto" w:fill="FFFFFF"/>
        </w:rPr>
        <w:t>– 12,78 кв.</w:t>
      </w:r>
      <w:r>
        <w:rPr>
          <w:color w:val="000000"/>
          <w:kern w:val="2"/>
          <w:shd w:val="clear" w:color="auto" w:fill="FFFFFF"/>
        </w:rPr>
        <w:t xml:space="preserve"> </w:t>
      </w:r>
      <w:r w:rsidRPr="003452A9">
        <w:rPr>
          <w:color w:val="000000"/>
          <w:kern w:val="2"/>
          <w:shd w:val="clear" w:color="auto" w:fill="FFFFFF"/>
        </w:rPr>
        <w:t>м, номер на поэтажном плане: № 27 площадью 12,78 кв.</w:t>
      </w:r>
      <w:r>
        <w:rPr>
          <w:color w:val="000000"/>
          <w:kern w:val="2"/>
          <w:shd w:val="clear" w:color="auto" w:fill="FFFFFF"/>
        </w:rPr>
        <w:t xml:space="preserve"> </w:t>
      </w:r>
      <w:r w:rsidRPr="003452A9">
        <w:rPr>
          <w:color w:val="000000"/>
          <w:kern w:val="2"/>
          <w:shd w:val="clear" w:color="auto" w:fill="FFFFFF"/>
        </w:rPr>
        <w:t>м (схема помещений прилагается к аукционной документации);</w:t>
      </w:r>
    </w:p>
    <w:p w14:paraId="58EC13D6" w14:textId="35F5B52F" w:rsidR="003F5EDF" w:rsidRPr="003452A9" w:rsidRDefault="003F5EDF" w:rsidP="003F5EDF">
      <w:pPr>
        <w:ind w:right="-57" w:firstLine="708"/>
        <w:jc w:val="both"/>
        <w:rPr>
          <w:color w:val="000000"/>
          <w:kern w:val="2"/>
          <w:shd w:val="clear" w:color="auto" w:fill="FFFFFF"/>
        </w:rPr>
      </w:pPr>
      <w:r w:rsidRPr="000E44F1">
        <w:rPr>
          <w:color w:val="000000"/>
          <w:kern w:val="2"/>
          <w:shd w:val="clear" w:color="auto" w:fill="FFFFFF"/>
        </w:rPr>
        <w:t>-</w:t>
      </w:r>
      <w:r w:rsidR="003B1D4C" w:rsidRPr="003B1D4C">
        <w:rPr>
          <w:color w:val="000000"/>
          <w:kern w:val="2"/>
          <w:shd w:val="clear" w:color="auto" w:fill="FFFFFF"/>
        </w:rPr>
        <w:t xml:space="preserve"> ставка обратной аренды составляет (рублей за 1 кв. м. в год, включая НДС 20%): 1900,8 руб. - 1 этаж, 1622,4 руб. - 3 этаж, 652,8 руб. – подвал</w:t>
      </w:r>
      <w:r w:rsidRPr="000E44F1">
        <w:rPr>
          <w:color w:val="000000"/>
          <w:kern w:val="2"/>
          <w:shd w:val="clear" w:color="auto" w:fill="FFFFFF"/>
        </w:rPr>
        <w:t>.</w:t>
      </w:r>
      <w:r w:rsidRPr="003452A9">
        <w:rPr>
          <w:color w:val="000000"/>
          <w:kern w:val="2"/>
          <w:shd w:val="clear" w:color="auto" w:fill="FFFFFF"/>
        </w:rPr>
        <w:t xml:space="preserve">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w:t>
      </w:r>
    </w:p>
    <w:p w14:paraId="73C1D7D3" w14:textId="77777777" w:rsidR="003F5EDF" w:rsidRPr="003452A9" w:rsidRDefault="003F5EDF" w:rsidP="003F5EDF">
      <w:pPr>
        <w:ind w:right="-57" w:firstLine="708"/>
        <w:jc w:val="both"/>
        <w:rPr>
          <w:color w:val="000000"/>
          <w:kern w:val="2"/>
          <w:shd w:val="clear" w:color="auto" w:fill="FFFFFF"/>
        </w:rPr>
      </w:pPr>
      <w:r w:rsidRPr="003452A9">
        <w:rPr>
          <w:color w:val="000000"/>
          <w:kern w:val="2"/>
          <w:shd w:val="clear" w:color="auto" w:fill="FFFFFF"/>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6E81A6BF" w14:textId="77777777" w:rsidR="003F5EDF" w:rsidRPr="003452A9" w:rsidRDefault="003F5EDF" w:rsidP="003F5EDF">
      <w:pPr>
        <w:ind w:right="-57" w:firstLine="708"/>
        <w:jc w:val="both"/>
        <w:rPr>
          <w:color w:val="000000"/>
          <w:kern w:val="2"/>
          <w:shd w:val="clear" w:color="auto" w:fill="FFFFFF"/>
        </w:rPr>
      </w:pPr>
      <w:r w:rsidRPr="003452A9">
        <w:rPr>
          <w:color w:val="000000"/>
          <w:kern w:val="2"/>
          <w:shd w:val="clear" w:color="auto" w:fill="FFFFFF"/>
        </w:rPr>
        <w:t>- срок аренды – не менее 10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7EE6D934" w14:textId="77777777" w:rsidR="003F5EDF" w:rsidRPr="007645C8" w:rsidRDefault="003F5EDF" w:rsidP="003F5EDF">
      <w:pPr>
        <w:ind w:right="-57" w:firstLine="708"/>
        <w:jc w:val="both"/>
        <w:rPr>
          <w:color w:val="000000"/>
          <w:kern w:val="2"/>
          <w:shd w:val="clear" w:color="auto" w:fill="FFFFFF"/>
        </w:rPr>
      </w:pPr>
      <w:r w:rsidRPr="003452A9">
        <w:rPr>
          <w:color w:val="000000"/>
          <w:kern w:val="2"/>
          <w:shd w:val="clear" w:color="auto" w:fill="FFFFFF"/>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14:paraId="7927AEC7" w14:textId="77777777" w:rsidR="003F5EDF" w:rsidRDefault="003F5EDF" w:rsidP="003F5EDF">
      <w:pPr>
        <w:ind w:right="-57" w:firstLine="708"/>
        <w:jc w:val="both"/>
        <w:rPr>
          <w:color w:val="000000"/>
          <w:kern w:val="2"/>
          <w:shd w:val="clear" w:color="auto" w:fill="FFFFFF"/>
        </w:rPr>
      </w:pPr>
      <w:r>
        <w:rPr>
          <w:color w:val="000000"/>
          <w:kern w:val="2"/>
          <w:shd w:val="clear" w:color="auto" w:fill="FFFFFF"/>
        </w:rPr>
        <w:t xml:space="preserve">2. </w:t>
      </w:r>
      <w:r w:rsidRPr="005D66D7">
        <w:rPr>
          <w:color w:val="000000"/>
          <w:kern w:val="2"/>
          <w:shd w:val="clear" w:color="auto" w:fill="FFFFFF"/>
        </w:rPr>
        <w:t xml:space="preserve">Муниципального контракта №2191575 (аренда нежилого помещения) от 09.01.2018 г., заключенного с Администрацией муниципального образования  «Сенгилеевский район» - аренда нежилых помещений части Объекта 1 общей площадью 1 007,3  кв. м, а именно: помещений №№1-11, №№16-19 площадью 376,34 кв. м в подвале; помещений №№1-11, №14, части помещения №15 (4,2 кв. м), части помещения №30 (21,01 кв. м), помещений №№31-37 площадью 221,3 кв. м на первом этаже; помещений №2, №17 площадью 29,7 кв. м на втором этаже;   помещений №№1-26, №№28-30  площадью 379,96 кв. м на третьем этаже, </w:t>
      </w:r>
      <w:r>
        <w:rPr>
          <w:color w:val="000000"/>
          <w:kern w:val="2"/>
          <w:shd w:val="clear" w:color="auto" w:fill="FFFFFF"/>
        </w:rPr>
        <w:t>с</w:t>
      </w:r>
      <w:r w:rsidRPr="005D66D7">
        <w:rPr>
          <w:color w:val="000000"/>
          <w:kern w:val="2"/>
          <w:shd w:val="clear" w:color="auto" w:fill="FFFFFF"/>
        </w:rPr>
        <w:t>рок последней пролонгации: с 26.09.2022 г. по 25.08.2023 г.</w:t>
      </w:r>
    </w:p>
    <w:p w14:paraId="149E7C75" w14:textId="7D4DFA22" w:rsidR="00091BFE" w:rsidRPr="003F5EDF" w:rsidRDefault="00091BFE" w:rsidP="00091BFE">
      <w:pPr>
        <w:widowControl/>
        <w:suppressAutoHyphens w:val="0"/>
        <w:ind w:right="-57"/>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размещенном на сайте </w:t>
      </w:r>
      <w:hyperlink r:id="rId10"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1"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5"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0BEEE76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D62164">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7"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5"/>
    <w:bookmarkEnd w:id="7"/>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Default="006E4594" w:rsidP="00D93F46">
      <w:pPr>
        <w:ind w:firstLine="709"/>
        <w:jc w:val="center"/>
        <w:rPr>
          <w:rFonts w:eastAsia="Times New Roman" w:cs="Times New Roman"/>
          <w:b/>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3F4A6C4F"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B9048F">
        <w:rPr>
          <w:rFonts w:eastAsia="Times New Roman" w:cs="Times New Roman"/>
          <w:lang w:eastAsia="ru-RU"/>
        </w:rPr>
        <w:t>ниж</w:t>
      </w:r>
      <w:r w:rsidRPr="003E60ED">
        <w:rPr>
          <w:rFonts w:eastAsia="Times New Roman" w:cs="Times New Roman"/>
          <w:lang w:eastAsia="ru-RU"/>
        </w:rPr>
        <w:t>ение (</w:t>
      </w:r>
      <w:r w:rsidR="00B9048F">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(при совпадении оператора электронной торговой площадки и организатора торгов в одном лице).</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77777777"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8"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8"/>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 xml:space="preserve">г. Ульяновск, ул. Андрея Блаженного, д. 15, тел. 8 (927) 819-98-29 </w:t>
      </w:r>
      <w:proofErr w:type="spellStart"/>
      <w:r w:rsidR="003F5EDF" w:rsidRPr="003F5EDF">
        <w:rPr>
          <w:rFonts w:eastAsia="Times New Roman" w:cs="Times New Roman"/>
          <w:b/>
          <w:color w:val="000000"/>
          <w:lang w:eastAsia="ru-RU"/>
        </w:rPr>
        <w:t>Катайкина</w:t>
      </w:r>
      <w:proofErr w:type="spellEnd"/>
      <w:r w:rsidR="003F5EDF" w:rsidRPr="003F5EDF">
        <w:rPr>
          <w:rFonts w:eastAsia="Times New Roman" w:cs="Times New Roman"/>
          <w:b/>
          <w:color w:val="000000"/>
          <w:lang w:eastAsia="ru-RU"/>
        </w:rPr>
        <w:t xml:space="preserve">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3D48F23" w:rsidR="00D93F46" w:rsidRDefault="00D93F46" w:rsidP="006E4594">
      <w:pPr>
        <w:widowControl/>
        <w:ind w:right="-57" w:firstLine="709"/>
        <w:jc w:val="both"/>
        <w:rPr>
          <w:rFonts w:eastAsia="Times New Roman" w:cs="Times New Roman"/>
          <w:lang w:eastAsia="ru-RU"/>
        </w:rPr>
      </w:pPr>
      <w:bookmarkStart w:id="9"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D62164">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4CF6A34" w14:textId="77777777"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9"/>
    <w:p w14:paraId="142A2EFA" w14:textId="77777777"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10" w:name="_Hlk108377771"/>
      <w:r w:rsidRPr="008E083D">
        <w:rPr>
          <w:rFonts w:eastAsia="Times New Roman" w:cs="Times New Roman"/>
          <w:bCs/>
          <w:lang w:eastAsia="ru-RU"/>
        </w:rPr>
        <w:t>в течение 10 (десяти) рабочих дней с даты подписания договора купли-продажи в соответствии с условиями, определенными договором купли-продажи</w:t>
      </w:r>
      <w:bookmarkEnd w:id="10"/>
      <w:r w:rsidRPr="008E083D">
        <w:rPr>
          <w:rFonts w:eastAsia="Times New Roman" w:cs="Times New Roman"/>
          <w:bCs/>
          <w:lang w:eastAsia="ru-RU"/>
        </w:rPr>
        <w:t>, размещенным на сайте www.lot-online.ru в разделе «карточка лота».</w:t>
      </w:r>
    </w:p>
    <w:p w14:paraId="3158D761" w14:textId="6C065D05"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D62164">
        <w:t>ов</w:t>
      </w:r>
      <w:r w:rsidRPr="008D0F5F">
        <w:t xml:space="preserve"> Продавец передает Объект</w:t>
      </w:r>
      <w:r w:rsidR="00D62164">
        <w:t>ы</w:t>
      </w:r>
      <w:r w:rsidRPr="008D0F5F">
        <w:t xml:space="preserve"> Покупателю по акту приема-передачи.</w:t>
      </w:r>
    </w:p>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4"/>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1" w:name="_Hlk99543597"/>
      <w:r>
        <w:rPr>
          <w:b/>
          <w:spacing w:val="26"/>
          <w:sz w:val="22"/>
          <w:szCs w:val="22"/>
        </w:rPr>
        <w:lastRenderedPageBreak/>
        <w:t>ЗАВЕРЕНИЕ КОНТРАГЕНТА ФИЗИЧЕСКОГО ЛИЦА</w:t>
      </w:r>
    </w:p>
    <w:bookmarkEnd w:id="11"/>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2" w:name="_Hlk116056709"/>
      <w:r w:rsidRPr="00A37994">
        <w:rPr>
          <w:rFonts w:eastAsia="Times New Roman" w:cs="Times New Roman"/>
          <w:b/>
          <w:bCs/>
          <w:kern w:val="0"/>
          <w:lang w:eastAsia="ru-RU" w:bidi="ar-SA"/>
        </w:rPr>
        <w:lastRenderedPageBreak/>
        <w:t>Приложение 3</w:t>
      </w:r>
    </w:p>
    <w:bookmarkEnd w:id="12"/>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Сэйлз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2"/>
  </w:num>
  <w:num w:numId="9" w16cid:durableId="1474832394">
    <w:abstractNumId w:val="4"/>
  </w:num>
  <w:num w:numId="10" w16cid:durableId="1403211145">
    <w:abstractNumId w:val="10"/>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26AC5"/>
    <w:rsid w:val="003306CD"/>
    <w:rsid w:val="0034116F"/>
    <w:rsid w:val="003469C2"/>
    <w:rsid w:val="00346B6A"/>
    <w:rsid w:val="00362359"/>
    <w:rsid w:val="00367865"/>
    <w:rsid w:val="003709E6"/>
    <w:rsid w:val="003746D4"/>
    <w:rsid w:val="003A0017"/>
    <w:rsid w:val="003B1D4C"/>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87DA4"/>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631F"/>
    <w:rsid w:val="007101B1"/>
    <w:rsid w:val="0071549A"/>
    <w:rsid w:val="00716A26"/>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6BD6"/>
    <w:rsid w:val="00C704B4"/>
    <w:rsid w:val="00C84D49"/>
    <w:rsid w:val="00C90D83"/>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7944"/>
    <w:rsid w:val="00D93EBC"/>
    <w:rsid w:val="00D93F46"/>
    <w:rsid w:val="00D95948"/>
    <w:rsid w:val="00DA4738"/>
    <w:rsid w:val="00DB6FA3"/>
    <w:rsid w:val="00DC14CF"/>
    <w:rsid w:val="00DC1BB9"/>
    <w:rsid w:val="00DC275E"/>
    <w:rsid w:val="00DC4A62"/>
    <w:rsid w:val="00DC69F9"/>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4ECB"/>
    <w:rsid w:val="00E90FC8"/>
    <w:rsid w:val="00E971EE"/>
    <w:rsid w:val="00E975D2"/>
    <w:rsid w:val="00EB059A"/>
    <w:rsid w:val="00EB355D"/>
    <w:rsid w:val="00EC00CA"/>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5680</Words>
  <Characters>32379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14</cp:revision>
  <cp:lastPrinted>2022-06-30T19:29:00Z</cp:lastPrinted>
  <dcterms:created xsi:type="dcterms:W3CDTF">2022-11-07T08:15:00Z</dcterms:created>
  <dcterms:modified xsi:type="dcterms:W3CDTF">2022-11-07T08:35:00Z</dcterms:modified>
</cp:coreProperties>
</file>