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0C" w:rsidRPr="00A15FCA" w:rsidRDefault="0094660C" w:rsidP="0094660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ЛОТ № 1: 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 xml:space="preserve">дебиторской задолженности </w:t>
      </w:r>
      <w:r w:rsidRPr="00A15FCA">
        <w:rPr>
          <w:sz w:val="24"/>
          <w:szCs w:val="24"/>
        </w:rPr>
        <w:t>к Исаеву Виктору Григорьевичу (ИНН 770105330698) на общую сумму 121 473 298 рублей, возникше</w:t>
      </w:r>
      <w:r>
        <w:rPr>
          <w:sz w:val="24"/>
          <w:szCs w:val="24"/>
        </w:rPr>
        <w:t>е</w:t>
      </w:r>
      <w:r w:rsidRPr="00A15FCA">
        <w:rPr>
          <w:sz w:val="24"/>
          <w:szCs w:val="24"/>
        </w:rPr>
        <w:t xml:space="preserve"> на основании Определения Арбитражного суда г. Москвы по делу № А40-215020/2018. Исаев В.Г. признан несостоятельным (банкротом) (дело № А40-215020/2018), введена процедура реализации имущества должника, требования ООО «Диалог» Определением Арбитражного суда г. Москвы от 23.04.2019 г. включены в реестр требований кредиторов третьей очереди.</w:t>
      </w:r>
    </w:p>
    <w:p w:rsidR="0094660C" w:rsidRDefault="0094660C" w:rsidP="0094660C"/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0C"/>
    <w:rsid w:val="0094660C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oiUrWXr97rFspSWT7/9MtaLqBPwnBUAZCUYuS8Z6hU8=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RONc9nMh1C1JWjXyXChnKqKh5wL6OmLxdBcsjgtFV/E=</DigestValue>
    </Reference>
  </SignedInfo>
  <SignatureValue>F//K+nG7Xek7/RdCqW9J7obGxsSbSTdp+ILr76TsfDsqAVaKkuSnEOWc44MAsC6O
eynpszYZJEG3j9Zd8/UGvg==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pbEUdnPvIepnGHzN3/cIcVjwJII=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oL635Qbd4GhayYIt3hFlfqIJZ9o=</DigestValue>
      </Reference>
      <Reference URI="/word/styles.xml?ContentType=application/vnd.openxmlformats-officedocument.wordprocessingml.styles+xml">
        <DigestMethod Algorithm="http://www.w3.org/2000/09/xmldsig#sha1"/>
        <DigestValue>gWEpbuP/UtHlZys1wANRIJfndX0=</DigestValue>
      </Reference>
      <Reference URI="/word/stylesWithEffects.xml?ContentType=application/vnd.ms-word.stylesWithEffects+xml">
        <DigestMethod Algorithm="http://www.w3.org/2000/09/xmldsig#sha1"/>
        <DigestValue>e2u9QX3OPI63T4/4vuM9wRPMLxc=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2022-11-08T07:27:49Z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2022-11-08T07:27:49Z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2022-11-08T07:27:00Z</dcterms:created>
  <dcterms:modified xsi:type="dcterms:W3CDTF">2022-11-08T07:27:00Z</dcterms:modified>
</cp:coreProperties>
</file>