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6066963B" w:rsidR="005344FF" w:rsidRDefault="00554AAE" w:rsidP="00224DE1">
      <w:pPr>
        <w:pStyle w:val="a3"/>
        <w:spacing w:before="0" w:after="0"/>
        <w:ind w:firstLine="567"/>
        <w:jc w:val="both"/>
      </w:pPr>
      <w:r w:rsidRPr="00554AAE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 действующее на основании договора с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1027739432940), конкурсным управляющим (ликвидатором) которого на основании решения Арбитражного суда г. Москвы от 20 января 2016 года по делу №А40-226041/15,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Pr="00554AAE">
        <w:t>сообщение №020301</w:t>
      </w:r>
      <w:r w:rsidR="00F22529" w:rsidRPr="00F22529">
        <w:t>48127</w:t>
      </w:r>
      <w:r w:rsidRPr="00554AAE">
        <w:t xml:space="preserve"> в газете АО «Коммерсантъ» от </w:t>
      </w:r>
      <w:r w:rsidR="00F22529" w:rsidRPr="00F22529">
        <w:t>20</w:t>
      </w:r>
      <w:r w:rsidRPr="00554AAE">
        <w:t>.0</w:t>
      </w:r>
      <w:r w:rsidR="00F22529" w:rsidRPr="00F22529">
        <w:t>8</w:t>
      </w:r>
      <w:r w:rsidRPr="00554AAE">
        <w:t>.2022 г. №</w:t>
      </w:r>
      <w:r w:rsidR="00F22529" w:rsidRPr="00772E03">
        <w:t>152</w:t>
      </w:r>
      <w:r w:rsidRPr="00554AAE">
        <w:t>(73</w:t>
      </w:r>
      <w:r w:rsidR="00F22529" w:rsidRPr="00772E03">
        <w:t>53</w:t>
      </w:r>
      <w:r w:rsidR="005344FF" w:rsidRPr="005344FF">
        <w:t>)</w:t>
      </w:r>
      <w:r w:rsidR="005344FF">
        <w:t>).</w:t>
      </w:r>
    </w:p>
    <w:p w14:paraId="67494659" w14:textId="7DCA86F6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 w:rsidR="00554AAE">
        <w:t xml:space="preserve">для </w:t>
      </w:r>
      <w:r>
        <w:rPr>
          <w:b/>
        </w:rPr>
        <w:t xml:space="preserve">лота </w:t>
      </w:r>
      <w:r w:rsidR="00B5211C" w:rsidRPr="00B5211C">
        <w:rPr>
          <w:b/>
        </w:rPr>
        <w:t>1</w:t>
      </w:r>
      <w:r>
        <w:rPr>
          <w:b/>
        </w:rPr>
        <w:t>:</w:t>
      </w:r>
    </w:p>
    <w:p w14:paraId="00F720BA" w14:textId="0F21FC4E" w:rsidR="00772E03" w:rsidRDefault="00772E03" w:rsidP="00772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29 ноября 2022 г. по 01 декабря 2022 г. - в размере </w:t>
      </w:r>
      <w:r>
        <w:t xml:space="preserve">26,60% от </w:t>
      </w:r>
      <w:r>
        <w:t>начальной цены продажи лота;</w:t>
      </w:r>
    </w:p>
    <w:p w14:paraId="23AF29E8" w14:textId="51A030F4" w:rsidR="00772E03" w:rsidRDefault="00772E03" w:rsidP="00772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02 декабря 2022 г. по 04 декабря 2022 г. - в размере </w:t>
      </w:r>
      <w:r>
        <w:t>19</w:t>
      </w:r>
      <w:r>
        <w:t>,</w:t>
      </w:r>
      <w:r>
        <w:t>6</w:t>
      </w:r>
      <w:r>
        <w:t>0% от начальной цены продажи лота;</w:t>
      </w:r>
    </w:p>
    <w:p w14:paraId="11E774D0" w14:textId="04E077EB" w:rsidR="00772E03" w:rsidRDefault="00772E03" w:rsidP="00772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05 декабря 2022 г. по 07 декабря 2022 г. - в размере </w:t>
      </w:r>
      <w:r>
        <w:t>12</w:t>
      </w:r>
      <w:r>
        <w:t>,</w:t>
      </w:r>
      <w:r>
        <w:t>6</w:t>
      </w:r>
      <w:r>
        <w:t>0% от начальной цены продажи лота;</w:t>
      </w:r>
    </w:p>
    <w:p w14:paraId="382F1BF0" w14:textId="176FAFC6" w:rsidR="00772E03" w:rsidRDefault="00772E03" w:rsidP="00772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08 декабря 2022 г. по 10 декабря 2022 г. - в размере </w:t>
      </w:r>
      <w:r>
        <w:t>5</w:t>
      </w:r>
      <w:r>
        <w:t>,</w:t>
      </w:r>
      <w:r>
        <w:t>6</w:t>
      </w:r>
      <w:r>
        <w:t>0% от начальной цены продажи лота</w:t>
      </w:r>
    </w:p>
    <w:p w14:paraId="6C32B661" w14:textId="35799AF1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554AAE">
        <w:t>На периодах продления, указанных в настоящем сообщении,</w:t>
      </w:r>
      <w:r>
        <w:rPr>
          <w:color w:val="0000FF"/>
        </w:rPr>
        <w:t xml:space="preserve"> </w:t>
      </w:r>
      <w:r>
        <w:rPr>
          <w:color w:val="000000"/>
        </w:rPr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4AAE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2E03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5211C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2252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cp:lastPrinted>2022-05-25T14:32:00Z</cp:lastPrinted>
  <dcterms:created xsi:type="dcterms:W3CDTF">2019-07-23T07:53:00Z</dcterms:created>
  <dcterms:modified xsi:type="dcterms:W3CDTF">2022-11-08T12:11:00Z</dcterms:modified>
</cp:coreProperties>
</file>