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29A7A37" w:rsidR="00E41D4C" w:rsidRPr="00B141BB" w:rsidRDefault="000C7DC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D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C7DC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C7DC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7DCA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oleynik@auction-house.ru) (далее - Организатор торгов, ОТ), действующее на основании договора с Акционерным Коммерческим банком «ЭЛЬБИН» (Акционерное общество) (АО АКБ «ЭЛЬБИН»), (адрес регистрации: 367000, Республика Дагестан, г. Махачкала, ул. </w:t>
      </w:r>
      <w:proofErr w:type="spellStart"/>
      <w:r w:rsidRPr="000C7DCA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0C7DCA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 (далее – финансовая организация), конкурсным управляющим (ликвидатором) которого на основании решения Арбитражного суда Республики Дагестан от 13 февраля 2019</w:t>
      </w:r>
      <w:proofErr w:type="gramEnd"/>
      <w:r w:rsidRPr="000C7DCA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А15-5613/2018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82758F0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0C7DCA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88BB4B9" w14:textId="0C35B397" w:rsidR="000C7DCA" w:rsidRDefault="00E85D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Права требования к 18 физическим лицам, г. Махачкала (9 150 758,00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- 5 196 099,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62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14:paraId="033759E9" w14:textId="403C14B0" w:rsidR="00E85DA7" w:rsidRDefault="00E85D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Права требования к 52 физическим лицам, имеются должники с пропущенным сроком предъявления ИЛ, г. Махачкала (4 706 398,22 руб.) - 4 706 398,22 руб.;</w:t>
      </w:r>
    </w:p>
    <w:p w14:paraId="55FD92AC" w14:textId="392D2E54" w:rsidR="00E85DA7" w:rsidRDefault="00E85D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Лот 3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Абидов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Нурмагомед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Гайдарбегович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№ 113 от 13.08.2013, Решение Буйнакского районного суда по делу № 2-664/2015 от 30.11.2015, Абдуллаев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Фейзулла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Шахбазович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№ 81/13/2013-КФ от 19.05.2016, Решение Дербентского городского суда по делу № 2-1428/2017 от 29.09.2017., г. Махачкала, в отношении </w:t>
      </w:r>
      <w:proofErr w:type="spellStart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Абидова</w:t>
      </w:r>
      <w:proofErr w:type="spellEnd"/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Н.Г. срок предъявления исполнительного листа истек (1 329 325,80 руб.) - 672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758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95 руб.;</w:t>
      </w:r>
      <w:proofErr w:type="gramEnd"/>
    </w:p>
    <w:p w14:paraId="5EAF49E5" w14:textId="15573040" w:rsidR="00E85DA7" w:rsidRDefault="00E85D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Права требования к физическим лицам по 10 КД, г. Махачкала (13 957 608,28 руб.) - 4 574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491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42 руб.;</w:t>
      </w:r>
    </w:p>
    <w:p w14:paraId="61824217" w14:textId="32AF6BD0" w:rsidR="00E85DA7" w:rsidRDefault="00E85DA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Лот 5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Права требования к физическим лицам по 27 КД, г. Махачкала (5 517 002,36 руб.) - 3 448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938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E85DA7">
        <w:rPr>
          <w:rFonts w:ascii="Times New Roman CYR" w:hAnsi="Times New Roman CYR" w:cs="Times New Roman CYR"/>
          <w:color w:val="000000"/>
          <w:sz w:val="24"/>
          <w:szCs w:val="24"/>
        </w:rPr>
        <w:t>08 руб.</w:t>
      </w:r>
    </w:p>
    <w:p w14:paraId="14351655" w14:textId="5D2E448B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B9E102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4004" w:rsidRP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C7D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43E395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C7D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7DC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0C7DC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C7DCA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655EA6" w14:textId="64E3F71C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E85DA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E85DA7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1E0B38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00A12955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67,10% от начальной цены продажи лотов;</w:t>
      </w:r>
    </w:p>
    <w:p w14:paraId="41BB4805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34,20% от начальной цены продажи лотов;</w:t>
      </w:r>
    </w:p>
    <w:p w14:paraId="3D43A5DC" w14:textId="56BC2494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1,30%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лотов.</w:t>
      </w:r>
    </w:p>
    <w:p w14:paraId="14E93487" w14:textId="4A579549" w:rsidR="005D4004" w:rsidRDefault="00E85DA7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 w:rsidR="005D4004"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3, 5</w:t>
      </w:r>
      <w:r w:rsidR="005D4004"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F54142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44D58467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декабря 2022 г. по 25 декабря 2022 г. - в размере 67,00% от начальной цены продажи лотов;</w:t>
      </w:r>
    </w:p>
    <w:p w14:paraId="4E452DF9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34,00% от начальной цены продажи лотов;</w:t>
      </w:r>
    </w:p>
    <w:p w14:paraId="0AD437EE" w14:textId="1395404F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1,00% от 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лотов.</w:t>
      </w:r>
    </w:p>
    <w:p w14:paraId="035AEBF3" w14:textId="2D51FC2A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E85DA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FEEB0D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лота;</w:t>
      </w:r>
    </w:p>
    <w:p w14:paraId="078C0234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86,90% от начальной цены продажи лота;</w:t>
      </w:r>
    </w:p>
    <w:p w14:paraId="213D4C60" w14:textId="77777777" w:rsidR="00E85DA7" w:rsidRPr="00E85DA7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73,80% от начальной цены продажи лота;</w:t>
      </w:r>
    </w:p>
    <w:p w14:paraId="422AC46D" w14:textId="597DC4F6" w:rsidR="000C7DCA" w:rsidRPr="000C7DCA" w:rsidRDefault="00E85DA7" w:rsidP="00E85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DA7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60,70% от нач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цены продажи лота.</w:t>
      </w:r>
    </w:p>
    <w:p w14:paraId="46FF98F4" w14:textId="764F0971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60D2CD9" w14:textId="28966218" w:rsidR="000C7DCA" w:rsidRDefault="000C7DCA" w:rsidP="000C7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16:00 по адресу: г. Махачкала, </w:t>
      </w:r>
      <w:r>
        <w:rPr>
          <w:rFonts w:ascii="Times New Roman" w:hAnsi="Times New Roman" w:cs="Times New Roman"/>
          <w:color w:val="000000"/>
          <w:sz w:val="24"/>
          <w:szCs w:val="24"/>
        </w:rPr>
        <w:t>ул. ш.</w:t>
      </w:r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Аэропорта, д. 19ж,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5374D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374D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03659" w:rsidRPr="0060365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603659" w:rsidRPr="00603659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603659" w:rsidRPr="00603659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</w:t>
      </w:r>
      <w:bookmarkStart w:id="0" w:name="_GoBack"/>
      <w:bookmarkEnd w:id="0"/>
      <w:r w:rsidR="00603659" w:rsidRPr="00603659">
        <w:rPr>
          <w:rFonts w:ascii="Times New Roman" w:hAnsi="Times New Roman" w:cs="Times New Roman"/>
          <w:color w:val="000000"/>
          <w:sz w:val="24"/>
          <w:szCs w:val="24"/>
        </w:rPr>
        <w:t>777-57-57 (доб.523)</w:t>
      </w:r>
      <w:r w:rsidRPr="00537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0131A52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7DCA"/>
    <w:rsid w:val="000F64CF"/>
    <w:rsid w:val="00101AB0"/>
    <w:rsid w:val="001122F4"/>
    <w:rsid w:val="001726D6"/>
    <w:rsid w:val="00193A06"/>
    <w:rsid w:val="001B5AC0"/>
    <w:rsid w:val="00203862"/>
    <w:rsid w:val="002A4D89"/>
    <w:rsid w:val="002B1E65"/>
    <w:rsid w:val="002C3A2C"/>
    <w:rsid w:val="00360DC6"/>
    <w:rsid w:val="00383022"/>
    <w:rsid w:val="003917AB"/>
    <w:rsid w:val="003E6C81"/>
    <w:rsid w:val="00495D59"/>
    <w:rsid w:val="004B74A7"/>
    <w:rsid w:val="0053213A"/>
    <w:rsid w:val="00555595"/>
    <w:rsid w:val="005742CC"/>
    <w:rsid w:val="0058046C"/>
    <w:rsid w:val="005D4004"/>
    <w:rsid w:val="005F1F68"/>
    <w:rsid w:val="00603659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A7E0E"/>
    <w:rsid w:val="00C010CC"/>
    <w:rsid w:val="00C15400"/>
    <w:rsid w:val="00C56153"/>
    <w:rsid w:val="00C66976"/>
    <w:rsid w:val="00C73752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85DA7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4C5F-DA6E-4538-B86F-1F6EAF32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1712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50</cp:revision>
  <cp:lastPrinted>2022-09-16T06:33:00Z</cp:lastPrinted>
  <dcterms:created xsi:type="dcterms:W3CDTF">2019-07-23T07:53:00Z</dcterms:created>
  <dcterms:modified xsi:type="dcterms:W3CDTF">2022-11-08T12:50:00Z</dcterms:modified>
</cp:coreProperties>
</file>