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0D" w:rsidRPr="0075320D" w:rsidRDefault="0075320D" w:rsidP="0075320D">
      <w:pPr>
        <w:pStyle w:val="a3"/>
        <w:rPr>
          <w:rFonts w:ascii="Times New Roman" w:hAnsi="Times New Roman" w:cs="Times New Roman"/>
          <w:b/>
          <w:sz w:val="20"/>
        </w:rPr>
      </w:pPr>
      <w:r w:rsidRPr="0075320D">
        <w:rPr>
          <w:rFonts w:ascii="Times New Roman" w:hAnsi="Times New Roman" w:cs="Times New Roman"/>
          <w:b/>
          <w:sz w:val="20"/>
        </w:rPr>
        <w:t>Пр</w:t>
      </w:r>
      <w:bookmarkStart w:id="0" w:name="_GoBack"/>
      <w:bookmarkEnd w:id="0"/>
      <w:r w:rsidRPr="0075320D">
        <w:rPr>
          <w:rFonts w:ascii="Times New Roman" w:hAnsi="Times New Roman" w:cs="Times New Roman"/>
          <w:b/>
          <w:sz w:val="20"/>
        </w:rPr>
        <w:t>иложение №3 к Положению</w:t>
      </w:r>
    </w:p>
    <w:p w:rsidR="0075320D" w:rsidRPr="0075320D" w:rsidRDefault="0075320D" w:rsidP="0075320D">
      <w:pPr>
        <w:pStyle w:val="a3"/>
        <w:rPr>
          <w:rFonts w:ascii="Times New Roman" w:hAnsi="Times New Roman" w:cs="Times New Roman"/>
          <w:b/>
          <w:sz w:val="20"/>
        </w:rPr>
      </w:pPr>
      <w:r w:rsidRPr="0075320D">
        <w:rPr>
          <w:rFonts w:ascii="Times New Roman" w:hAnsi="Times New Roman" w:cs="Times New Roman"/>
          <w:b/>
          <w:sz w:val="20"/>
        </w:rPr>
        <w:t>о порядке, сроках и условиях продажи имущества для сельскохозяйственного предприятия ООО КФХ «Апрель»,»</w:t>
      </w:r>
    </w:p>
    <w:p w:rsidR="0075320D" w:rsidRPr="0075320D" w:rsidRDefault="0075320D" w:rsidP="0075320D">
      <w:pPr>
        <w:pStyle w:val="a3"/>
        <w:rPr>
          <w:rFonts w:ascii="Times New Roman" w:hAnsi="Times New Roman" w:cs="Times New Roman"/>
          <w:b/>
          <w:sz w:val="20"/>
        </w:rPr>
      </w:pPr>
    </w:p>
    <w:p w:rsidR="0075320D" w:rsidRPr="0075320D" w:rsidRDefault="0075320D" w:rsidP="0075320D">
      <w:pPr>
        <w:pStyle w:val="a3"/>
        <w:rPr>
          <w:rFonts w:ascii="Times New Roman" w:hAnsi="Times New Roman" w:cs="Times New Roman"/>
          <w:sz w:val="20"/>
        </w:rPr>
      </w:pPr>
      <w:r w:rsidRPr="0075320D">
        <w:rPr>
          <w:rFonts w:ascii="Times New Roman" w:hAnsi="Times New Roman" w:cs="Times New Roman"/>
          <w:sz w:val="20"/>
        </w:rPr>
        <w:t>Продаже подлежит следующее имущество Должника: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134"/>
        <w:gridCol w:w="1701"/>
        <w:gridCol w:w="1701"/>
      </w:tblGrid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75320D">
              <w:rPr>
                <w:rFonts w:ascii="Times New Roman" w:hAnsi="Times New Roman" w:cs="Times New Roman"/>
                <w:b/>
                <w:bCs/>
                <w:iCs/>
                <w:sz w:val="20"/>
              </w:rPr>
              <w:t>№ лота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320D">
              <w:rPr>
                <w:rFonts w:ascii="Times New Roman" w:hAnsi="Times New Roman" w:cs="Times New Roman"/>
                <w:b/>
                <w:bCs/>
                <w:sz w:val="20"/>
              </w:rPr>
              <w:t xml:space="preserve">Наименование, назначение </w:t>
            </w:r>
            <w:proofErr w:type="gramStart"/>
            <w:r w:rsidRPr="0075320D">
              <w:rPr>
                <w:rFonts w:ascii="Times New Roman" w:hAnsi="Times New Roman" w:cs="Times New Roman"/>
                <w:b/>
                <w:bCs/>
                <w:sz w:val="20"/>
              </w:rPr>
              <w:t>и  краткая</w:t>
            </w:r>
            <w:proofErr w:type="gramEnd"/>
            <w:r w:rsidRPr="0075320D">
              <w:rPr>
                <w:rFonts w:ascii="Times New Roman" w:hAnsi="Times New Roman" w:cs="Times New Roman"/>
                <w:b/>
                <w:bCs/>
                <w:sz w:val="20"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320D">
              <w:rPr>
                <w:rFonts w:ascii="Times New Roman" w:hAnsi="Times New Roman" w:cs="Times New Roman"/>
                <w:b/>
                <w:bCs/>
                <w:sz w:val="20"/>
              </w:rPr>
              <w:t>Год выпуска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320D">
              <w:rPr>
                <w:rFonts w:ascii="Times New Roman" w:hAnsi="Times New Roman" w:cs="Times New Roman"/>
                <w:b/>
                <w:bCs/>
                <w:sz w:val="20"/>
              </w:rPr>
              <w:t>Заводской номер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5320D">
              <w:rPr>
                <w:rFonts w:ascii="Times New Roman" w:hAnsi="Times New Roman" w:cs="Times New Roman"/>
                <w:b/>
                <w:bCs/>
                <w:sz w:val="20"/>
              </w:rPr>
              <w:t>Итоговая величина рыночной стоимости, руб.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Комбайн зерноуборочный КЗС-1218-29 «Полесье» в комплектации - молотилка КЗК-12-0100000Б-12; жатка для зерновых культур ЖЗК-7-5 (зав№3404) с транспортной тележкой и подборщик зерновой ПЗ-3, 4-3. (зав.№2593).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№ЯМЗ-238 ДЕ-22 ПСМ ВО 466648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Мощность двигателя – 243/330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2013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№12653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2 616 667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Сеялка механическая (комплекс </w:t>
            </w:r>
            <w:proofErr w:type="spellStart"/>
            <w:r w:rsidRPr="0075320D">
              <w:rPr>
                <w:rFonts w:ascii="Times New Roman" w:hAnsi="Times New Roman" w:cs="Times New Roman"/>
                <w:sz w:val="20"/>
              </w:rPr>
              <w:t>трехсекционный</w:t>
            </w:r>
            <w:proofErr w:type="spellEnd"/>
            <w:r w:rsidRPr="0075320D">
              <w:rPr>
                <w:rFonts w:ascii="Times New Roman" w:hAnsi="Times New Roman" w:cs="Times New Roman"/>
                <w:sz w:val="20"/>
              </w:rPr>
              <w:t>) D9 с компьютером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№00159278, №00159296, №00159300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572 500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Плуг </w:t>
            </w:r>
            <w:r w:rsidRPr="0075320D">
              <w:rPr>
                <w:rFonts w:ascii="Times New Roman" w:hAnsi="Times New Roman" w:cs="Times New Roman"/>
                <w:sz w:val="20"/>
                <w:lang w:val="en-US"/>
              </w:rPr>
              <w:t xml:space="preserve">LEMKEN </w:t>
            </w:r>
            <w:proofErr w:type="spellStart"/>
            <w:r w:rsidRPr="0075320D">
              <w:rPr>
                <w:rFonts w:ascii="Times New Roman" w:hAnsi="Times New Roman" w:cs="Times New Roman"/>
                <w:sz w:val="20"/>
              </w:rPr>
              <w:t>ЕвроДиамант</w:t>
            </w:r>
            <w:proofErr w:type="spellEnd"/>
            <w:r w:rsidRPr="0075320D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№318630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1 052 500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proofErr w:type="spellStart"/>
            <w:r w:rsidRPr="0075320D">
              <w:rPr>
                <w:rFonts w:ascii="Times New Roman" w:hAnsi="Times New Roman" w:cs="Times New Roman"/>
                <w:sz w:val="20"/>
              </w:rPr>
              <w:t>Беларус</w:t>
            </w:r>
            <w:proofErr w:type="spellEnd"/>
            <w:r w:rsidRPr="0075320D">
              <w:rPr>
                <w:rFonts w:ascii="Times New Roman" w:hAnsi="Times New Roman" w:cs="Times New Roman"/>
                <w:sz w:val="20"/>
              </w:rPr>
              <w:t xml:space="preserve"> 82.1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№ 746987, коробка передач № 177347, ПСМ ВЕ 074735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82003890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540 833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proofErr w:type="spellStart"/>
            <w:r w:rsidRPr="0075320D">
              <w:rPr>
                <w:rFonts w:ascii="Times New Roman" w:hAnsi="Times New Roman" w:cs="Times New Roman"/>
                <w:sz w:val="20"/>
              </w:rPr>
              <w:t>Беларус</w:t>
            </w:r>
            <w:proofErr w:type="spellEnd"/>
            <w:r w:rsidRPr="0075320D">
              <w:rPr>
                <w:rFonts w:ascii="Times New Roman" w:hAnsi="Times New Roman" w:cs="Times New Roman"/>
                <w:sz w:val="20"/>
              </w:rPr>
              <w:t xml:space="preserve"> 82.1 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№747983, коробка передач-177617, ПСМ ВЕ 074727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82003872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540 833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proofErr w:type="spellStart"/>
            <w:r w:rsidRPr="0075320D">
              <w:rPr>
                <w:rFonts w:ascii="Times New Roman" w:hAnsi="Times New Roman" w:cs="Times New Roman"/>
                <w:sz w:val="20"/>
              </w:rPr>
              <w:t>Беларус</w:t>
            </w:r>
            <w:proofErr w:type="spellEnd"/>
            <w:r w:rsidRPr="0075320D">
              <w:rPr>
                <w:rFonts w:ascii="Times New Roman" w:hAnsi="Times New Roman" w:cs="Times New Roman"/>
                <w:sz w:val="20"/>
              </w:rPr>
              <w:t xml:space="preserve"> 82.1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№746097, коробка передач № 176328, ПСМ ВЕ 074745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82003891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540 833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Трактор ХТЗ-150К-09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№80250158, коробка передач № 08370, ПТС ТВ 028529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589475,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570 833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Трактор «</w:t>
            </w:r>
            <w:proofErr w:type="spellStart"/>
            <w:r w:rsidRPr="0075320D">
              <w:rPr>
                <w:rFonts w:ascii="Times New Roman" w:hAnsi="Times New Roman" w:cs="Times New Roman"/>
                <w:sz w:val="20"/>
              </w:rPr>
              <w:t>Кировец</w:t>
            </w:r>
            <w:proofErr w:type="spellEnd"/>
            <w:r w:rsidRPr="0075320D">
              <w:rPr>
                <w:rFonts w:ascii="Times New Roman" w:hAnsi="Times New Roman" w:cs="Times New Roman"/>
                <w:sz w:val="20"/>
              </w:rPr>
              <w:t>» К-744Р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№70310161, коробка передач № 0711813, ПТС ВЕ № 034313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070156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1 314 167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Колесный сельскохозяйственный трактор </w:t>
            </w:r>
            <w:r w:rsidRPr="0075320D">
              <w:rPr>
                <w:rFonts w:ascii="Times New Roman" w:hAnsi="Times New Roman" w:cs="Times New Roman"/>
                <w:sz w:val="20"/>
                <w:lang w:val="en-US"/>
              </w:rPr>
              <w:t>NEW</w:t>
            </w:r>
            <w:r w:rsidRPr="007532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320D">
              <w:rPr>
                <w:rFonts w:ascii="Times New Roman" w:hAnsi="Times New Roman" w:cs="Times New Roman"/>
                <w:sz w:val="20"/>
                <w:lang w:val="en-US"/>
              </w:rPr>
              <w:t>Holland</w:t>
            </w:r>
            <w:r w:rsidRPr="0075320D">
              <w:rPr>
                <w:rFonts w:ascii="Times New Roman" w:hAnsi="Times New Roman" w:cs="Times New Roman"/>
                <w:sz w:val="20"/>
              </w:rPr>
              <w:t xml:space="preserve"> Т8.390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№11Н0С0015789, коробка передач №</w:t>
            </w:r>
            <w:r w:rsidRPr="0075320D">
              <w:rPr>
                <w:rFonts w:ascii="Times New Roman" w:hAnsi="Times New Roman" w:cs="Times New Roman"/>
                <w:sz w:val="20"/>
                <w:lang w:val="en-US"/>
              </w:rPr>
              <w:t>AIB</w:t>
            </w:r>
            <w:r w:rsidRPr="0075320D">
              <w:rPr>
                <w:rFonts w:ascii="Times New Roman" w:hAnsi="Times New Roman" w:cs="Times New Roman"/>
                <w:sz w:val="20"/>
              </w:rPr>
              <w:t>0400434, ПТС СА 088078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</w:t>
            </w:r>
            <w:r w:rsidRPr="0075320D">
              <w:rPr>
                <w:rFonts w:ascii="Times New Roman" w:hAnsi="Times New Roman" w:cs="Times New Roman"/>
                <w:sz w:val="20"/>
                <w:lang w:val="en-US"/>
              </w:rPr>
              <w:t>ZBRC</w:t>
            </w:r>
            <w:r w:rsidRPr="0075320D">
              <w:rPr>
                <w:rFonts w:ascii="Times New Roman" w:hAnsi="Times New Roman" w:cs="Times New Roman"/>
                <w:sz w:val="20"/>
              </w:rPr>
              <w:t>09477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2 683 333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Зерноуборочный комбайн КЗС-1218-29 «Полесье-1218»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Двигатель ЯМЗ-238 ДЕ-22 №В0466441, ПСМ СА 024318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№12612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2 350 000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Посевной комплекс </w:t>
            </w:r>
            <w:r w:rsidRPr="0075320D">
              <w:rPr>
                <w:rFonts w:ascii="Times New Roman" w:hAnsi="Times New Roman" w:cs="Times New Roman"/>
                <w:sz w:val="20"/>
                <w:lang w:val="en-US"/>
              </w:rPr>
              <w:t>SALFORD</w:t>
            </w:r>
            <w:r w:rsidRPr="0075320D">
              <w:rPr>
                <w:rFonts w:ascii="Times New Roman" w:hAnsi="Times New Roman" w:cs="Times New Roman"/>
                <w:sz w:val="20"/>
              </w:rPr>
              <w:t xml:space="preserve"> 3040-30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№112470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1 781 667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Борона дисковая модульная прицепная БДМ п 6*4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015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243 333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Пресс-подборщик ПРФ-180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321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199 167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Грабли колесно-пальцевые прицепные 8,2 м.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235151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51 667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Опрыскиватель штанговый с технологическим оборудованием ОМПШ-2500 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199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145 000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Сеялка пневматическая точного высева (8-ми рядная) с туковой системой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 2361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239 167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ГАЗ 3035к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№12653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190 000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ЗИЛ4314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№00159278, №00159296, №00159300</w:t>
            </w: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115 000</w:t>
            </w:r>
          </w:p>
        </w:tc>
      </w:tr>
      <w:tr w:rsidR="0075320D" w:rsidRPr="0075320D" w:rsidTr="00204FE6">
        <w:tc>
          <w:tcPr>
            <w:tcW w:w="85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6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Дебиторская задолженность ООО «Горизонт» ИНН 0274166512 Дело о банкротстве</w:t>
            </w:r>
          </w:p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 xml:space="preserve">№ А07-18879/2015 (Требования ООО КФХ «Апрель» включены в реестр требований </w:t>
            </w:r>
            <w:proofErr w:type="gramStart"/>
            <w:r w:rsidRPr="0075320D">
              <w:rPr>
                <w:rFonts w:ascii="Times New Roman" w:hAnsi="Times New Roman" w:cs="Times New Roman"/>
                <w:sz w:val="20"/>
              </w:rPr>
              <w:t>определением  от</w:t>
            </w:r>
            <w:proofErr w:type="gramEnd"/>
            <w:r w:rsidRPr="0075320D">
              <w:rPr>
                <w:rFonts w:ascii="Times New Roman" w:hAnsi="Times New Roman" w:cs="Times New Roman"/>
                <w:sz w:val="20"/>
              </w:rPr>
              <w:t xml:space="preserve"> 21 сентября 2015 г.)</w:t>
            </w:r>
          </w:p>
        </w:tc>
        <w:tc>
          <w:tcPr>
            <w:tcW w:w="1134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5320D" w:rsidRPr="0075320D" w:rsidRDefault="0075320D" w:rsidP="0075320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5320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231C04" w:rsidRPr="0075320D" w:rsidRDefault="00231C04" w:rsidP="0075320D">
      <w:pPr>
        <w:pStyle w:val="a3"/>
        <w:rPr>
          <w:rFonts w:ascii="Times New Roman" w:hAnsi="Times New Roman" w:cs="Times New Roman"/>
          <w:sz w:val="20"/>
        </w:rPr>
      </w:pPr>
    </w:p>
    <w:sectPr w:rsidR="00231C04" w:rsidRPr="0075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E4"/>
    <w:rsid w:val="00231C04"/>
    <w:rsid w:val="00656AE4"/>
    <w:rsid w:val="007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85B5-22CB-4911-AB40-03B5AF7E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2022-09-23T12:18:00Z</dcterms:created>
  <dcterms:modified xsi:type="dcterms:W3CDTF">2022-09-23T12:19:00Z</dcterms:modified>
</cp:coreProperties>
</file>