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E30FA" w14:textId="217AA55C" w:rsidR="00B674D6" w:rsidRDefault="00B674D6" w:rsidP="00B674D6">
      <w:pPr>
        <w:pStyle w:val="2"/>
        <w:ind w:firstLine="567"/>
        <w:rPr>
          <w:b w:val="0"/>
        </w:rPr>
      </w:pPr>
      <w:r>
        <w:rPr>
          <w:b w:val="0"/>
        </w:rPr>
        <w:t xml:space="preserve">АО «Российский аукционный дом» (Организатор торгов) сообщает о внесении по поручению Банка «ТРАСТ» (ПАО) изменений в аукционную документацию о проведении электронного аукциона по продаже единым лотом </w:t>
      </w:r>
      <w:r w:rsidR="0051015B" w:rsidRPr="0051015B">
        <w:rPr>
          <w:b w:val="0"/>
        </w:rPr>
        <w:t>Прав (требования) Банка «ТРАСТ» (ПАО) к ООО «Торговый квартал» и 100% долей ООО «Торговый квартал»</w:t>
      </w:r>
      <w:r w:rsidRPr="00B674D6">
        <w:rPr>
          <w:b w:val="0"/>
        </w:rPr>
        <w:t xml:space="preserve">, </w:t>
      </w:r>
      <w:r w:rsidR="000A25A9">
        <w:rPr>
          <w:b w:val="0"/>
        </w:rPr>
        <w:t xml:space="preserve">назначенного на  </w:t>
      </w:r>
      <w:r w:rsidR="0051015B" w:rsidRPr="0051015B">
        <w:rPr>
          <w:b w:val="0"/>
        </w:rPr>
        <w:t>05</w:t>
      </w:r>
      <w:r w:rsidR="000A25A9" w:rsidRPr="000A25A9">
        <w:rPr>
          <w:b w:val="0"/>
        </w:rPr>
        <w:t xml:space="preserve"> </w:t>
      </w:r>
      <w:r w:rsidR="0051015B">
        <w:rPr>
          <w:b w:val="0"/>
        </w:rPr>
        <w:t>декабря</w:t>
      </w:r>
      <w:r w:rsidR="000A25A9" w:rsidRPr="000A25A9">
        <w:rPr>
          <w:b w:val="0"/>
        </w:rPr>
        <w:t xml:space="preserve"> 2022 года на электронной торговой площадке по адресу: </w:t>
      </w:r>
      <w:hyperlink r:id="rId4" w:history="1">
        <w:r w:rsidR="000A25A9" w:rsidRPr="0051015B">
          <w:t>www.lot-online.ru</w:t>
        </w:r>
      </w:hyperlink>
      <w:r w:rsidR="000A25A9">
        <w:rPr>
          <w:b w:val="0"/>
        </w:rPr>
        <w:t xml:space="preserve"> (</w:t>
      </w:r>
      <w:r w:rsidRPr="00B674D6">
        <w:rPr>
          <w:b w:val="0"/>
        </w:rPr>
        <w:t xml:space="preserve">код лота </w:t>
      </w:r>
      <w:hyperlink r:id="rId5" w:history="1">
        <w:r w:rsidR="0051015B" w:rsidRPr="0051015B">
          <w:rPr>
            <w:b w:val="0"/>
          </w:rPr>
          <w:t>РАД-308325</w:t>
        </w:r>
      </w:hyperlink>
      <w:r w:rsidR="000A25A9">
        <w:rPr>
          <w:b w:val="0"/>
        </w:rPr>
        <w:t>)</w:t>
      </w:r>
      <w:r>
        <w:rPr>
          <w:b w:val="0"/>
        </w:rPr>
        <w:t xml:space="preserve">, а именно: </w:t>
      </w:r>
    </w:p>
    <w:p w14:paraId="3D3A830D" w14:textId="29F9906B" w:rsidR="00B674D6" w:rsidRDefault="00B674D6" w:rsidP="00B674D6">
      <w:pPr>
        <w:pStyle w:val="2"/>
        <w:ind w:firstLine="567"/>
        <w:rPr>
          <w:b w:val="0"/>
        </w:rPr>
      </w:pPr>
      <w:r>
        <w:rPr>
          <w:b w:val="0"/>
        </w:rPr>
        <w:t>о внесении изменений в примерн</w:t>
      </w:r>
      <w:r w:rsidR="004554A0">
        <w:rPr>
          <w:b w:val="0"/>
        </w:rPr>
        <w:t>ую</w:t>
      </w:r>
      <w:r>
        <w:rPr>
          <w:b w:val="0"/>
        </w:rPr>
        <w:t xml:space="preserve"> форм</w:t>
      </w:r>
      <w:r w:rsidR="004554A0">
        <w:rPr>
          <w:b w:val="0"/>
        </w:rPr>
        <w:t>у</w:t>
      </w:r>
      <w:r>
        <w:rPr>
          <w:b w:val="0"/>
        </w:rPr>
        <w:t xml:space="preserve"> </w:t>
      </w:r>
      <w:r w:rsidR="0051015B">
        <w:rPr>
          <w:b w:val="0"/>
        </w:rPr>
        <w:t>Д</w:t>
      </w:r>
      <w:r>
        <w:rPr>
          <w:b w:val="0"/>
        </w:rPr>
        <w:t xml:space="preserve">оговора </w:t>
      </w:r>
      <w:r w:rsidR="0051015B">
        <w:rPr>
          <w:b w:val="0"/>
        </w:rPr>
        <w:t>купли-продажи Доли</w:t>
      </w:r>
      <w:r>
        <w:rPr>
          <w:b w:val="0"/>
        </w:rPr>
        <w:t>, размещенн</w:t>
      </w:r>
      <w:r w:rsidR="004554A0">
        <w:rPr>
          <w:b w:val="0"/>
        </w:rPr>
        <w:t>ую</w:t>
      </w:r>
      <w:r>
        <w:rPr>
          <w:b w:val="0"/>
        </w:rPr>
        <w:t xml:space="preserve"> на сайте www.lot-online.ru в разделе «карточка лота»,</w:t>
      </w:r>
      <w:r>
        <w:t xml:space="preserve"> </w:t>
      </w:r>
      <w:r>
        <w:rPr>
          <w:b w:val="0"/>
        </w:rPr>
        <w:t xml:space="preserve">в связи с чем Организатором торгов </w:t>
      </w:r>
      <w:r w:rsidR="0051015B">
        <w:rPr>
          <w:b w:val="0"/>
        </w:rPr>
        <w:t>10</w:t>
      </w:r>
      <w:r>
        <w:rPr>
          <w:b w:val="0"/>
        </w:rPr>
        <w:t>.</w:t>
      </w:r>
      <w:r w:rsidR="004554A0">
        <w:rPr>
          <w:b w:val="0"/>
        </w:rPr>
        <w:t>1</w:t>
      </w:r>
      <w:r w:rsidR="0051015B">
        <w:rPr>
          <w:b w:val="0"/>
        </w:rPr>
        <w:t>1</w:t>
      </w:r>
      <w:r>
        <w:rPr>
          <w:b w:val="0"/>
        </w:rPr>
        <w:t>.2022 размещен проект указанн</w:t>
      </w:r>
      <w:r w:rsidR="004554A0">
        <w:rPr>
          <w:b w:val="0"/>
        </w:rPr>
        <w:t>ого</w:t>
      </w:r>
      <w:r>
        <w:rPr>
          <w:b w:val="0"/>
        </w:rPr>
        <w:t xml:space="preserve"> договор</w:t>
      </w:r>
      <w:r w:rsidR="004554A0">
        <w:rPr>
          <w:b w:val="0"/>
        </w:rPr>
        <w:t>а</w:t>
      </w:r>
      <w:r>
        <w:rPr>
          <w:b w:val="0"/>
        </w:rPr>
        <w:t xml:space="preserve"> в новой редакции.</w:t>
      </w:r>
    </w:p>
    <w:p w14:paraId="7BA05DCD" w14:textId="77777777" w:rsidR="00B674D6" w:rsidRDefault="00B674D6" w:rsidP="00F76DFE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sectPr w:rsidR="00B67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774"/>
    <w:rsid w:val="00017D4B"/>
    <w:rsid w:val="000869CB"/>
    <w:rsid w:val="000A25A9"/>
    <w:rsid w:val="000D51D5"/>
    <w:rsid w:val="00321621"/>
    <w:rsid w:val="00445774"/>
    <w:rsid w:val="004554A0"/>
    <w:rsid w:val="0051015B"/>
    <w:rsid w:val="006047E0"/>
    <w:rsid w:val="006C013C"/>
    <w:rsid w:val="00812CCE"/>
    <w:rsid w:val="00A85B2C"/>
    <w:rsid w:val="00B674D6"/>
    <w:rsid w:val="00C22F43"/>
    <w:rsid w:val="00CC6DD8"/>
    <w:rsid w:val="00CD5763"/>
    <w:rsid w:val="00D56128"/>
    <w:rsid w:val="00E85B8F"/>
    <w:rsid w:val="00F76DFE"/>
    <w:rsid w:val="00FB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3257"/>
  <w15:chartTrackingRefBased/>
  <w15:docId w15:val="{8E40FC11-FDC5-4822-85EA-0F81677B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B674D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674D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A25A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A2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ales.lot-online.ru/e-auction/auctionLotProperty.xhtml?parm=lotUnid=960000370237;mode=just" TargetMode="Externa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Петин Вадим Викторович</dc:creator>
  <cp:keywords/>
  <dc:description/>
  <cp:lastModifiedBy>Опанасюк Олеся Сергеевна</cp:lastModifiedBy>
  <cp:revision>15</cp:revision>
  <dcterms:created xsi:type="dcterms:W3CDTF">2021-05-21T16:53:00Z</dcterms:created>
  <dcterms:modified xsi:type="dcterms:W3CDTF">2022-11-10T10:57:00Z</dcterms:modified>
</cp:coreProperties>
</file>