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00E628BC" w:rsidR="00EE2718" w:rsidRPr="00440E8F" w:rsidRDefault="00BB529C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440E8F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440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Коммерческим Банком «Гагаринский» (акционерное общество)</w:t>
      </w:r>
      <w:r w:rsidRPr="00440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40E8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(КБ «Гагаринский» АО)), </w:t>
      </w:r>
      <w:r w:rsidRPr="00440E8F">
        <w:rPr>
          <w:rFonts w:ascii="Times New Roman" w:eastAsia="Times New Roman" w:hAnsi="Times New Roman" w:cs="Times New Roman"/>
          <w:color w:val="000000"/>
          <w:sz w:val="24"/>
          <w:szCs w:val="24"/>
        </w:rPr>
        <w:t>ОГРН 1027739325624, ИНН 7729078921, адрес регистрации: 119361, г. Москва, 2-ой Очаковский пер., д. 7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</w:t>
      </w:r>
      <w:r w:rsidRPr="00440E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Москвы от 26 октября 2015 г. по делу №А40-151921/2015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</w:t>
      </w:r>
      <w:r w:rsidR="00814A72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662676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440E8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42C58FF6" w:rsidR="00EE2718" w:rsidRPr="00440E8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529C"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38C5A74" w:rsidR="00EE2718" w:rsidRPr="00440E8F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BB529C"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1-11</w:t>
      </w: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440E8F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1333C0FC" w:rsidR="00DA477E" w:rsidRPr="00440E8F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BB529C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 и физическим лицам:</w:t>
      </w:r>
    </w:p>
    <w:p w14:paraId="361CA67F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1 - ООО «Реал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Естейт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>», ИНН 7718987555, КД ЮЛ-15-01-СР-001 от 15.01.2015, ЮЛ-15-02-СР-001 от 02.02.2015, ЮЛ-14-11-НКЛ-004 от 26.11.2014, решение АС г. Москвы от 10.10.2017 по делу А40-35376/17-69-343 (200 288 311,98 руб.) - 75 320 370,00 руб.;</w:t>
      </w:r>
    </w:p>
    <w:p w14:paraId="042C1B13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МонтажГрад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», ИНН 7705541668, поручитель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Руснак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Дмитриевна, КД ЮЛ-14-08-СР-011 от 27.08.2014, решение АС г. Москвы от 21.03.2018 по делу А40-175421/17-47-1705, решение Измайловского районного суда г. Москвы от 15.11.2016 по делу 2-7493/2016, решение Бутырского районного суда от 23.03.2018 по делу 02-0133/2018, срок предъявления ИЛ истек, находится в стадии ликвидации (12 309 954,15 руб.) - 6 462 926,62 руб.;</w:t>
      </w:r>
    </w:p>
    <w:p w14:paraId="2B175F93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Лот 3 - ООО «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Нефтетранс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», ИНН 5250045740 солидарно с Монаховым Андреем Владимировичем,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Самкиным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Николаем Петровичем, КД 06-ЮЛ-13-09-ВКЛ-002 от 10.09.2013, 122402-0159 от 03.10.2012, решение Кстовского городского суда Нижегородской обл. от 20.03.2017 по делу 2-22/2017 (9 382 204,55 руб.) - 1 635 249,40 руб.;</w:t>
      </w:r>
    </w:p>
    <w:p w14:paraId="3ABA62AB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4 - ЗАО «Региональная лизинговая компания», ИНН 7724236518, КД 12/07-01/1-279 от 28.09.2012, 12/07-01/1-281 от 28.09.2012, ЮЛ-14-03-СР-003 от 05.03.2014, 12/07-02/0-073 от 09.10.2012, определение АС г. Москвы от 14.02.2017 по делу А40-237875/15-124-259Б о включении в 3-ю очередь РТК, ЗАО «Региональная лизинговая компания» и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Ниненко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С.И. находятся в стадии банкротства (4 670 651,65 руб.) - 727 648,70 руб.;</w:t>
      </w:r>
    </w:p>
    <w:p w14:paraId="1B6812EA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«Типография Графика», ИНН 7731431340,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Ващук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Викторович, КД ЮЛ-13-06-СР-022 от 28.06.2013, определение АС г. Москвы от 19.05.2017 по делу А40-69679/2016-184-106 о включении в 3-ю очередь РТК, определение АС г. Москвы от 10.03.2020 по делу А40-226770/19-95-259 о включении в 3-ю очередь РТК, находятся в стадии банкротства (605 009,34 руб.) - 134 932,03 руб.;</w:t>
      </w:r>
    </w:p>
    <w:p w14:paraId="02AA57DB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Лот 6 - Баранов Олег Валерьевич (поручитель исключенного из ЕГРЮЛ ООО «Корунд», ИНН 4011027241), КД ЮЛ-14-10-ВКЛ-004 от 08.10.2014, решение Обнинского городского суда Калужской области от 07.06.2017 по делу 2-871/2017 (2 160 628,88 руб.) - 1 289 020,99 руб.;</w:t>
      </w:r>
    </w:p>
    <w:p w14:paraId="5BF90C8D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7 -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Чепанов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Петр Иванович (поручитель исключенного из ЕГРЮЛ ООО «ИНЖСПЕЦСТРОЙ», ИНН 7733503424 ), КД ЮЛ-13-08-ВКЛ-022 от 29.08.2013, решение Никулинского районного суда г. Москвы от 01.09.2016 по делу 2-6942/16 (2 504 809,07 руб.) - 994 275,98 руб.;</w:t>
      </w:r>
    </w:p>
    <w:p w14:paraId="7C636C91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Лот 8 - Ларионов Иван Александрович (поручитель исключенного из ЕГРЮЛ ООО «Компания Простор», ИНН 5260101987), КД 102402-0215 от 26.09.2011, решение Советского районного суда г. Нижний Новгород от 30.10.2012 по делу 2-1833/12 (1 859 552,64 руб.) - 997 980,11 руб.;</w:t>
      </w:r>
    </w:p>
    <w:p w14:paraId="0D48E460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9 -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Пробылов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Вадим Юрьевич (поручитель исключенного из ЕГРЮЛ ООО «КАРАТ-ФРУИТ», ИНН 7732536385), КД 10/09-02/1-10/1-06-3/09/2 от 28.10.2010, определение АС Московской области от 15.07.2021 по делу А41-30313/20 о включении в 3-ю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очередь РТК, находится в стадии банкротства (1 587 117,83 руб.) - 838 494,93 руб.;</w:t>
      </w:r>
    </w:p>
    <w:p w14:paraId="406DE75B" w14:textId="77777777" w:rsidR="009F0799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Лот 10 - Торгашов Александр Константинович (поручитель Шеронова Алексея Валерьевича, ИНН 526100322249), КД 0963-1026 от 06.07.2009, заочное решение Кстовского городского суда Нижегородской обл. от 29.08.2011 по делу 2-1229/11 (923 122,85 руб.) - 629 993,07 руб.;</w:t>
      </w:r>
    </w:p>
    <w:p w14:paraId="39ED3290" w14:textId="53AA973F" w:rsidR="00DA477E" w:rsidRPr="00440E8F" w:rsidRDefault="009F0799" w:rsidP="009F079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Лот 11 - Права требования к 11 физическим лицам, г. Москва, Матвеенко А.В., </w:t>
      </w:r>
      <w:proofErr w:type="spellStart"/>
      <w:r w:rsidRPr="00440E8F">
        <w:rPr>
          <w:rFonts w:ascii="Times New Roman" w:hAnsi="Times New Roman" w:cs="Times New Roman"/>
          <w:color w:val="000000"/>
          <w:sz w:val="24"/>
          <w:szCs w:val="24"/>
        </w:rPr>
        <w:t>Скусяк</w:t>
      </w:r>
      <w:proofErr w:type="spellEnd"/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Э.Е. находятся в стадии банкротства (11 732 303,94 руб.) - 11 732 303,94 руб.</w:t>
      </w:r>
    </w:p>
    <w:p w14:paraId="63AC13C9" w14:textId="6184ACFC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440E8F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440E8F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440E8F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440E8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440E8F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08BA9CC0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440E8F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9F0799" w:rsidRPr="00440E8F">
        <w:rPr>
          <w:rFonts w:ascii="Times New Roman CYR" w:hAnsi="Times New Roman CYR" w:cs="Times New Roman CYR"/>
          <w:color w:val="000000"/>
        </w:rPr>
        <w:t xml:space="preserve">5 </w:t>
      </w:r>
      <w:r w:rsidR="00714773" w:rsidRPr="00440E8F">
        <w:t>(</w:t>
      </w:r>
      <w:r w:rsidR="009F0799" w:rsidRPr="00440E8F">
        <w:t>Пять</w:t>
      </w:r>
      <w:r w:rsidR="00714773" w:rsidRPr="00440E8F">
        <w:t>)</w:t>
      </w:r>
      <w:r w:rsidR="00003DFC" w:rsidRPr="00440E8F">
        <w:t xml:space="preserve"> </w:t>
      </w:r>
      <w:r w:rsidRPr="00440E8F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0A06E491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440E8F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="009F0799" w:rsidRPr="00440E8F">
        <w:rPr>
          <w:color w:val="000000"/>
        </w:rPr>
        <w:t xml:space="preserve"> </w:t>
      </w:r>
      <w:r w:rsidR="009F0799" w:rsidRPr="00440E8F">
        <w:rPr>
          <w:b/>
          <w:bCs/>
          <w:color w:val="000000"/>
        </w:rPr>
        <w:t>08 ноября</w:t>
      </w:r>
      <w:r w:rsidR="00714773" w:rsidRPr="00440E8F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9F0799" w:rsidRPr="00440E8F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440E8F">
        <w:rPr>
          <w:b/>
        </w:rPr>
        <w:t>г</w:t>
      </w:r>
      <w:r w:rsidRPr="00440E8F">
        <w:rPr>
          <w:b/>
        </w:rPr>
        <w:t>.</w:t>
      </w:r>
      <w:r w:rsidRPr="00440E8F">
        <w:t xml:space="preserve"> </w:t>
      </w:r>
      <w:r w:rsidRPr="00440E8F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440E8F">
        <w:rPr>
          <w:color w:val="000000"/>
        </w:rPr>
        <w:t xml:space="preserve">АО «Российский аукционный дом» по адресу: </w:t>
      </w:r>
      <w:hyperlink r:id="rId6" w:history="1">
        <w:r w:rsidRPr="00440E8F">
          <w:rPr>
            <w:rStyle w:val="a4"/>
          </w:rPr>
          <w:t>http://lot-online.ru</w:t>
        </w:r>
      </w:hyperlink>
      <w:r w:rsidRPr="00440E8F">
        <w:rPr>
          <w:color w:val="000000"/>
        </w:rPr>
        <w:t xml:space="preserve"> (далее – ЭТП)</w:t>
      </w:r>
      <w:r w:rsidRPr="00440E8F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Время окончания Торгов:</w:t>
      </w:r>
    </w:p>
    <w:p w14:paraId="2D38F7B1" w14:textId="77777777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70E40178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 xml:space="preserve">В случае, если по итогам Торгов, назначенных на </w:t>
      </w:r>
      <w:r w:rsidR="009F0799" w:rsidRPr="00440E8F">
        <w:rPr>
          <w:color w:val="000000"/>
        </w:rPr>
        <w:t>08 ноября 2022 г.</w:t>
      </w:r>
      <w:r w:rsidRPr="00440E8F">
        <w:rPr>
          <w:color w:val="000000"/>
        </w:rPr>
        <w:t xml:space="preserve">, лоты не реализованы, то в 14:00 часов по московскому времени </w:t>
      </w:r>
      <w:r w:rsidR="009F0799" w:rsidRPr="00440E8F">
        <w:rPr>
          <w:b/>
          <w:bCs/>
          <w:color w:val="000000"/>
        </w:rPr>
        <w:t>26 декабря</w:t>
      </w:r>
      <w:r w:rsidR="00714773" w:rsidRPr="00440E8F">
        <w:rPr>
          <w:b/>
          <w:bCs/>
          <w:color w:val="000000"/>
        </w:rPr>
        <w:t xml:space="preserve"> 202</w:t>
      </w:r>
      <w:r w:rsidR="009F0799" w:rsidRPr="00440E8F">
        <w:rPr>
          <w:b/>
          <w:bCs/>
          <w:color w:val="000000"/>
        </w:rPr>
        <w:t>2</w:t>
      </w:r>
      <w:r w:rsidR="00714773" w:rsidRPr="00440E8F">
        <w:rPr>
          <w:b/>
          <w:bCs/>
          <w:color w:val="000000"/>
        </w:rPr>
        <w:t xml:space="preserve"> </w:t>
      </w:r>
      <w:r w:rsidR="00735EAD" w:rsidRPr="00440E8F">
        <w:rPr>
          <w:b/>
        </w:rPr>
        <w:t>г</w:t>
      </w:r>
      <w:r w:rsidRPr="00440E8F">
        <w:rPr>
          <w:b/>
        </w:rPr>
        <w:t>.</w:t>
      </w:r>
      <w:r w:rsidRPr="00440E8F">
        <w:t xml:space="preserve"> </w:t>
      </w:r>
      <w:r w:rsidRPr="00440E8F">
        <w:rPr>
          <w:color w:val="000000"/>
        </w:rPr>
        <w:t>на ЭТП</w:t>
      </w:r>
      <w:r w:rsidRPr="00440E8F">
        <w:t xml:space="preserve"> </w:t>
      </w:r>
      <w:r w:rsidRPr="00440E8F">
        <w:rPr>
          <w:color w:val="000000"/>
        </w:rPr>
        <w:t>будут проведены</w:t>
      </w:r>
      <w:r w:rsidRPr="00440E8F">
        <w:rPr>
          <w:b/>
          <w:bCs/>
          <w:color w:val="000000"/>
        </w:rPr>
        <w:t xml:space="preserve"> повторные Торги </w:t>
      </w:r>
      <w:r w:rsidRPr="00440E8F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Оператор ЭТП (далее – Оператор) обеспечивает проведение Торгов.</w:t>
      </w:r>
    </w:p>
    <w:p w14:paraId="1E345989" w14:textId="4D829EE6" w:rsidR="00662676" w:rsidRPr="00440E8F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440E8F">
        <w:rPr>
          <w:color w:val="000000"/>
        </w:rPr>
        <w:t>первых Торгах начинается в 00:00</w:t>
      </w:r>
      <w:r w:rsidRPr="00440E8F">
        <w:rPr>
          <w:color w:val="000000"/>
        </w:rPr>
        <w:t xml:space="preserve"> часов по московскому времени </w:t>
      </w:r>
      <w:r w:rsidR="009F0799" w:rsidRPr="00440E8F">
        <w:rPr>
          <w:b/>
          <w:bCs/>
          <w:color w:val="000000"/>
        </w:rPr>
        <w:t>27 сентября 2022г.</w:t>
      </w:r>
      <w:r w:rsidRPr="00440E8F">
        <w:rPr>
          <w:color w:val="000000"/>
        </w:rPr>
        <w:t>, а на участие в пов</w:t>
      </w:r>
      <w:r w:rsidR="00F104BD" w:rsidRPr="00440E8F">
        <w:rPr>
          <w:color w:val="000000"/>
        </w:rPr>
        <w:t>торных Торгах начинается в 00:00</w:t>
      </w:r>
      <w:r w:rsidRPr="00440E8F">
        <w:rPr>
          <w:color w:val="000000"/>
        </w:rPr>
        <w:t xml:space="preserve"> часов по московскому времени </w:t>
      </w:r>
      <w:r w:rsidR="009F0799" w:rsidRPr="00440E8F">
        <w:rPr>
          <w:b/>
          <w:bCs/>
          <w:color w:val="000000"/>
        </w:rPr>
        <w:t>14 ноября 2022 г.</w:t>
      </w:r>
      <w:r w:rsidRPr="00440E8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555080B8" w:rsidR="00EE2718" w:rsidRPr="00440E8F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440E8F">
        <w:rPr>
          <w:b/>
          <w:color w:val="000000"/>
        </w:rPr>
        <w:t xml:space="preserve"> лот</w:t>
      </w:r>
      <w:r w:rsidR="00240848" w:rsidRPr="00440E8F">
        <w:rPr>
          <w:b/>
          <w:color w:val="000000"/>
        </w:rPr>
        <w:t xml:space="preserve"> </w:t>
      </w:r>
      <w:r w:rsidR="001D11A4" w:rsidRPr="00440E8F">
        <w:rPr>
          <w:b/>
          <w:color w:val="000000"/>
        </w:rPr>
        <w:t>11</w:t>
      </w:r>
      <w:r w:rsidRPr="00440E8F">
        <w:rPr>
          <w:color w:val="000000"/>
        </w:rPr>
        <w:t>, не реализованны</w:t>
      </w:r>
      <w:r w:rsidR="00735EAD" w:rsidRPr="00440E8F">
        <w:rPr>
          <w:color w:val="000000"/>
        </w:rPr>
        <w:t>й</w:t>
      </w:r>
      <w:r w:rsidRPr="00440E8F">
        <w:rPr>
          <w:color w:val="000000"/>
        </w:rPr>
        <w:t xml:space="preserve"> на повторных Торгах, а также</w:t>
      </w:r>
      <w:r w:rsidR="000067AA" w:rsidRPr="00440E8F">
        <w:rPr>
          <w:b/>
          <w:color w:val="000000"/>
        </w:rPr>
        <w:t xml:space="preserve"> лот</w:t>
      </w:r>
      <w:r w:rsidR="001D11A4" w:rsidRPr="00440E8F">
        <w:rPr>
          <w:b/>
          <w:color w:val="000000"/>
        </w:rPr>
        <w:t>ы 1-10</w:t>
      </w:r>
      <w:r w:rsidRPr="00440E8F">
        <w:rPr>
          <w:color w:val="000000"/>
        </w:rPr>
        <w:t>, выставляются на Торги ППП.</w:t>
      </w:r>
    </w:p>
    <w:p w14:paraId="2BD8AE9C" w14:textId="77777777" w:rsidR="00EE2718" w:rsidRPr="00440E8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b/>
          <w:bCs/>
          <w:color w:val="000000"/>
        </w:rPr>
        <w:t>Торги ППП</w:t>
      </w:r>
      <w:r w:rsidRPr="00440E8F">
        <w:rPr>
          <w:color w:val="000000"/>
          <w:shd w:val="clear" w:color="auto" w:fill="FFFFFF"/>
        </w:rPr>
        <w:t xml:space="preserve"> будут проведены на ЭТП</w:t>
      </w:r>
      <w:r w:rsidR="00EE2718" w:rsidRPr="00440E8F">
        <w:rPr>
          <w:color w:val="000000"/>
          <w:shd w:val="clear" w:color="auto" w:fill="FFFFFF"/>
        </w:rPr>
        <w:t>:</w:t>
      </w:r>
    </w:p>
    <w:p w14:paraId="32AF4EF2" w14:textId="44508FDB" w:rsidR="00EE2718" w:rsidRPr="00440E8F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b/>
          <w:bCs/>
          <w:color w:val="000000"/>
        </w:rPr>
        <w:t>по лот</w:t>
      </w:r>
      <w:r w:rsidR="001D11A4" w:rsidRPr="00440E8F">
        <w:rPr>
          <w:b/>
          <w:bCs/>
          <w:color w:val="000000"/>
        </w:rPr>
        <w:t>ам 1, 2:</w:t>
      </w:r>
      <w:r w:rsidRPr="00440E8F">
        <w:rPr>
          <w:b/>
          <w:bCs/>
          <w:color w:val="000000"/>
        </w:rPr>
        <w:t xml:space="preserve"> с </w:t>
      </w:r>
      <w:r w:rsidR="001D11A4" w:rsidRPr="00440E8F">
        <w:rPr>
          <w:b/>
          <w:bCs/>
          <w:color w:val="000000"/>
        </w:rPr>
        <w:t>29 декабря 2022</w:t>
      </w:r>
      <w:r w:rsidR="00735EAD" w:rsidRPr="00440E8F">
        <w:rPr>
          <w:b/>
          <w:bCs/>
          <w:color w:val="000000"/>
        </w:rPr>
        <w:t xml:space="preserve"> г</w:t>
      </w:r>
      <w:r w:rsidR="00EE2718" w:rsidRPr="00440E8F">
        <w:rPr>
          <w:b/>
          <w:bCs/>
          <w:color w:val="000000"/>
        </w:rPr>
        <w:t xml:space="preserve">. по </w:t>
      </w:r>
      <w:r w:rsidR="001D11A4" w:rsidRPr="00440E8F">
        <w:rPr>
          <w:b/>
          <w:bCs/>
          <w:color w:val="000000"/>
        </w:rPr>
        <w:t>18 января 2023</w:t>
      </w:r>
      <w:r w:rsidR="00735EAD" w:rsidRPr="00440E8F">
        <w:rPr>
          <w:b/>
          <w:bCs/>
          <w:color w:val="000000"/>
        </w:rPr>
        <w:t xml:space="preserve"> г</w:t>
      </w:r>
      <w:r w:rsidR="00EE2718" w:rsidRPr="00440E8F">
        <w:rPr>
          <w:b/>
          <w:bCs/>
          <w:color w:val="000000"/>
        </w:rPr>
        <w:t>.;</w:t>
      </w:r>
    </w:p>
    <w:p w14:paraId="33D6479B" w14:textId="5D998A4D" w:rsidR="00714773" w:rsidRPr="00440E8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b/>
          <w:bCs/>
          <w:color w:val="000000"/>
        </w:rPr>
        <w:t>по лот</w:t>
      </w:r>
      <w:r w:rsidR="001D11A4" w:rsidRPr="00440E8F">
        <w:rPr>
          <w:b/>
          <w:bCs/>
          <w:color w:val="000000"/>
        </w:rPr>
        <w:t>ам 3-11:</w:t>
      </w:r>
      <w:r w:rsidRPr="00440E8F">
        <w:rPr>
          <w:b/>
          <w:bCs/>
          <w:color w:val="000000"/>
        </w:rPr>
        <w:t xml:space="preserve"> </w:t>
      </w:r>
      <w:r w:rsidR="00714773" w:rsidRPr="00440E8F">
        <w:rPr>
          <w:b/>
          <w:bCs/>
          <w:color w:val="000000"/>
        </w:rPr>
        <w:t xml:space="preserve">с </w:t>
      </w:r>
      <w:r w:rsidR="001D11A4" w:rsidRPr="00440E8F">
        <w:rPr>
          <w:b/>
          <w:bCs/>
          <w:color w:val="000000"/>
        </w:rPr>
        <w:t>29 декабря 2022</w:t>
      </w:r>
      <w:r w:rsidR="00714773" w:rsidRPr="00440E8F">
        <w:rPr>
          <w:b/>
          <w:bCs/>
          <w:color w:val="000000"/>
        </w:rPr>
        <w:t xml:space="preserve"> г. по </w:t>
      </w:r>
      <w:r w:rsidR="001D11A4" w:rsidRPr="00440E8F">
        <w:rPr>
          <w:b/>
          <w:bCs/>
          <w:color w:val="000000"/>
        </w:rPr>
        <w:t>08 февраля 2023</w:t>
      </w:r>
      <w:r w:rsidR="00714773" w:rsidRPr="00440E8F">
        <w:rPr>
          <w:b/>
          <w:bCs/>
          <w:color w:val="000000"/>
        </w:rPr>
        <w:t xml:space="preserve"> г. </w:t>
      </w:r>
    </w:p>
    <w:p w14:paraId="2D284BB7" w14:textId="04F99EC1" w:rsidR="00EE2718" w:rsidRPr="00440E8F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color w:val="000000"/>
        </w:rPr>
        <w:t>Заявки на участие в Торгах ППП принимаются Оператором, начиная с 00:</w:t>
      </w:r>
      <w:r w:rsidR="00F104BD" w:rsidRPr="00440E8F">
        <w:rPr>
          <w:color w:val="000000"/>
        </w:rPr>
        <w:t>00</w:t>
      </w:r>
      <w:r w:rsidRPr="00440E8F">
        <w:rPr>
          <w:color w:val="000000"/>
        </w:rPr>
        <w:t xml:space="preserve"> часов по московскому времени </w:t>
      </w:r>
      <w:r w:rsidR="001D11A4" w:rsidRPr="00440E8F">
        <w:rPr>
          <w:b/>
          <w:bCs/>
          <w:color w:val="000000"/>
        </w:rPr>
        <w:t>29 декабря 2022 г.</w:t>
      </w:r>
      <w:r w:rsidRPr="00440E8F">
        <w:rPr>
          <w:color w:val="000000"/>
        </w:rPr>
        <w:t xml:space="preserve"> Прием заявок на участие в Торгах ППП и задатков прекращается за </w:t>
      </w:r>
      <w:r w:rsidR="001D11A4" w:rsidRPr="00440E8F">
        <w:rPr>
          <w:b/>
          <w:bCs/>
          <w:color w:val="000000"/>
        </w:rPr>
        <w:t>1</w:t>
      </w:r>
      <w:r w:rsidR="001D11A4" w:rsidRPr="00440E8F">
        <w:rPr>
          <w:color w:val="000000"/>
        </w:rPr>
        <w:t xml:space="preserve"> (Один)</w:t>
      </w:r>
      <w:r w:rsidRPr="00440E8F">
        <w:rPr>
          <w:color w:val="000000"/>
        </w:rPr>
        <w:t xml:space="preserve"> календарны</w:t>
      </w:r>
      <w:r w:rsidR="001D11A4" w:rsidRPr="00440E8F">
        <w:rPr>
          <w:color w:val="000000"/>
        </w:rPr>
        <w:t>й</w:t>
      </w:r>
      <w:r w:rsidRPr="00440E8F">
        <w:rPr>
          <w:color w:val="000000"/>
        </w:rPr>
        <w:t xml:space="preserve"> д</w:t>
      </w:r>
      <w:r w:rsidR="001D11A4" w:rsidRPr="00440E8F">
        <w:rPr>
          <w:color w:val="000000"/>
        </w:rPr>
        <w:t>ень</w:t>
      </w:r>
      <w:r w:rsidRPr="00440E8F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440E8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440E8F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440E8F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0E8F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440E8F">
        <w:rPr>
          <w:color w:val="000000"/>
        </w:rPr>
        <w:t>:</w:t>
      </w:r>
    </w:p>
    <w:p w14:paraId="1E210FB7" w14:textId="0C64FAEE" w:rsidR="00EE2718" w:rsidRPr="00440E8F" w:rsidRDefault="000067AA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40E8F">
        <w:rPr>
          <w:b/>
          <w:color w:val="000000"/>
        </w:rPr>
        <w:t>Для лот</w:t>
      </w:r>
      <w:r w:rsidR="001D7FC6" w:rsidRPr="00440E8F">
        <w:rPr>
          <w:b/>
          <w:color w:val="000000"/>
        </w:rPr>
        <w:t>ов 1, 2</w:t>
      </w:r>
      <w:r w:rsidRPr="00440E8F">
        <w:rPr>
          <w:b/>
          <w:color w:val="000000"/>
        </w:rPr>
        <w:t>:</w:t>
      </w:r>
    </w:p>
    <w:p w14:paraId="3BA08299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29 декабря 2022 г. по 31 декабря 2022 г. - в размере начальной цены продажи лота;</w:t>
      </w:r>
    </w:p>
    <w:p w14:paraId="17BEED6B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01 января 2023 г. по 03 января 2023 г. - в размере 92,00% от начальной цены продажи лота;</w:t>
      </w:r>
    </w:p>
    <w:p w14:paraId="12A6E070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lastRenderedPageBreak/>
        <w:t>с 04 января 2023 г. по 06 января 2023 г. - в размере 84,00% от начальной цены продажи лота;</w:t>
      </w:r>
    </w:p>
    <w:p w14:paraId="26FCF5DE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07 января 2023 г. по 09 января 2023 г. - в размере 76,00% от начальной цены продажи лота;</w:t>
      </w:r>
    </w:p>
    <w:p w14:paraId="5170FC92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10 января 2023 г. по 12 января 2023 г. - в размере 68,00% от начальной цены продажи лота;</w:t>
      </w:r>
    </w:p>
    <w:p w14:paraId="76964C58" w14:textId="77777777" w:rsidR="00A9108F" w:rsidRPr="00440E8F" w:rsidRDefault="00A9108F" w:rsidP="00A910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13 января 2023 г. по 15 января 2023 г. - в размере 60,00% от начальной цены продажи лота;</w:t>
      </w:r>
    </w:p>
    <w:p w14:paraId="7FE50913" w14:textId="7EFBCDF7" w:rsidR="00714773" w:rsidRPr="00440E8F" w:rsidRDefault="00A9108F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16 января 2023 г. по 18 января 2023 г. - в размере 52,00% от начальной цены продажи лота;</w:t>
      </w:r>
    </w:p>
    <w:p w14:paraId="1DEAE197" w14:textId="2BE3609C" w:rsidR="00EE2718" w:rsidRPr="00440E8F" w:rsidRDefault="000067AA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0E8F">
        <w:rPr>
          <w:b/>
          <w:color w:val="000000"/>
        </w:rPr>
        <w:t>Для лот</w:t>
      </w:r>
      <w:r w:rsidR="00C44DD4" w:rsidRPr="00440E8F">
        <w:rPr>
          <w:b/>
          <w:color w:val="000000"/>
        </w:rPr>
        <w:t>ов 3-5</w:t>
      </w:r>
      <w:r w:rsidRPr="00440E8F">
        <w:rPr>
          <w:b/>
          <w:color w:val="000000"/>
        </w:rPr>
        <w:t>:</w:t>
      </w:r>
    </w:p>
    <w:p w14:paraId="39247497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29 декабря 2022 г. по 31 декабря 2022 г. - в размере начальной цены продажи лота;</w:t>
      </w:r>
    </w:p>
    <w:p w14:paraId="469998C6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01 января 2023 г. по 03 января 2023 г. - в размере 92,00% от начальной цены продажи лота;</w:t>
      </w:r>
    </w:p>
    <w:p w14:paraId="0D86CE8E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04 января 2023 г. по 06 января 2023 г. - в размере 84,00% от начальной цены продажи лота;</w:t>
      </w:r>
    </w:p>
    <w:p w14:paraId="07AEE346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07 января 2023 г. по 09 января 2023 г. - в размере 76,00% от начальной цены продажи лота;</w:t>
      </w:r>
    </w:p>
    <w:p w14:paraId="5B51A50F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10 января 2023 г. по 12 января 2023 г. - в размере 68,00% от начальной цены продажи лота;</w:t>
      </w:r>
    </w:p>
    <w:p w14:paraId="663605DE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13 января 2023 г. по 15 января 2023 г. - в размере 60,00% от начальной цены продажи лота;</w:t>
      </w:r>
    </w:p>
    <w:p w14:paraId="418BF22F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16 января 2023 г. по 18 января 2023 г. - в размере 52,00% от начальной цены продажи лота;</w:t>
      </w:r>
    </w:p>
    <w:p w14:paraId="30D6DB6D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19 января 2023 г. по 21 января 2023 г. - в размере 44,00% от начальной цены продажи лота;</w:t>
      </w:r>
    </w:p>
    <w:p w14:paraId="3DACC315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22 января 2023 г. по 24 января 2023 г. - в размере 36,00% от начальной цены продажи лота;</w:t>
      </w:r>
    </w:p>
    <w:p w14:paraId="27C4D858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25 января 2023 г. по 27 января 2023 г. - в размере 29,00% от начальной цены продажи лота;</w:t>
      </w:r>
    </w:p>
    <w:p w14:paraId="45AC6808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28 января 2023 г. по 30 января 2023 г. - в размере 22,00% от начальной цены продажи лота;</w:t>
      </w:r>
    </w:p>
    <w:p w14:paraId="021FE05D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31 января 2023 г. по 02 февраля 2023 г. - в размере 15,00% от начальной цены продажи лота;</w:t>
      </w:r>
    </w:p>
    <w:p w14:paraId="1BEF0104" w14:textId="77777777" w:rsidR="00840ED8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03 февраля 2023 г. по 05 февраля 2023 г. - в размере 8,00% от начальной цены продажи лота;</w:t>
      </w:r>
    </w:p>
    <w:p w14:paraId="4CFE0921" w14:textId="3B06B6E5" w:rsidR="00593CA4" w:rsidRPr="00440E8F" w:rsidRDefault="00840ED8" w:rsidP="00840ED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06 февраля 2023 г. по 08 февраля 2023 г. - в размере 2,00% от начальной цены продажи лота;</w:t>
      </w:r>
    </w:p>
    <w:p w14:paraId="1325378F" w14:textId="7EAC8CBF" w:rsidR="00C44DD4" w:rsidRPr="00440E8F" w:rsidRDefault="00C44DD4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0E8F">
        <w:rPr>
          <w:b/>
          <w:color w:val="000000"/>
        </w:rPr>
        <w:t>Для лотов 6, 9, 10:</w:t>
      </w:r>
    </w:p>
    <w:p w14:paraId="48EBED23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29 декабря 2022 г. по 31 декабря 2022 г. - в размере начальной цены продажи лота;</w:t>
      </w:r>
    </w:p>
    <w:p w14:paraId="1DF540B1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01 января 2023 г. по 03 января 2023 г. - в размере 92,00% от начальной цены продажи лота;</w:t>
      </w:r>
    </w:p>
    <w:p w14:paraId="64BF8C22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04 января 2023 г. по 06 января 2023 г. - в размере 84,00% от начальной цены продажи лота;</w:t>
      </w:r>
    </w:p>
    <w:p w14:paraId="236FD948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07 января 2023 г. по 09 января 2023 г. - в размере 76,00% от начальной цены продажи лота;</w:t>
      </w:r>
    </w:p>
    <w:p w14:paraId="14EF6C56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10 января 2023 г. по 12 января 2023 г. - в размере 68,00% от начальной цены продажи лота;</w:t>
      </w:r>
    </w:p>
    <w:p w14:paraId="401BD62A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13 января 2023 г. по 15 января 2023 г. - в размере 60,00% от начальной цены продажи лота;</w:t>
      </w:r>
    </w:p>
    <w:p w14:paraId="06F3E892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16 января 2023 г. по 18 января 2023 г. - в размере 52,00% от начальной цены продажи лота;</w:t>
      </w:r>
    </w:p>
    <w:p w14:paraId="562DDE50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19 января 2023 г. по 21 января 2023 г. - в размере 44,00% от начальной цены продажи лота;</w:t>
      </w:r>
    </w:p>
    <w:p w14:paraId="38B68286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22 января 2023 г. по 24 января 2023 г. - в размере 36,00% от начальной цены продажи лота;</w:t>
      </w:r>
    </w:p>
    <w:p w14:paraId="4CBA11E4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25 января 2023 г. по 27 января 2023 г. - в размере 29,00% от начальной цены продажи лота;</w:t>
      </w:r>
    </w:p>
    <w:p w14:paraId="194D2F0C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28 января 2023 г. по 30 января 2023 г. - в размере 22,00% от начальной цены продажи лота;</w:t>
      </w:r>
    </w:p>
    <w:p w14:paraId="4112A352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31 января 2023 г. по 02 февраля 2023 г. - в размере 15,00% от начальной цены продажи лота;</w:t>
      </w:r>
    </w:p>
    <w:p w14:paraId="031050F7" w14:textId="77777777" w:rsidR="006C697A" w:rsidRPr="00440E8F" w:rsidRDefault="006C697A" w:rsidP="006C697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03 февраля 2023 г. по 05 февраля 2023 г. - в размере 8,00% от начальной цены продажи лота;</w:t>
      </w:r>
    </w:p>
    <w:p w14:paraId="3CA08A20" w14:textId="201675A1" w:rsidR="00C44DD4" w:rsidRPr="00440E8F" w:rsidRDefault="006C697A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 xml:space="preserve">с 06 февраля 2023 г. по 08 февраля 2023 г. - в размере </w:t>
      </w:r>
      <w:r w:rsidR="004E3506" w:rsidRPr="00440E8F">
        <w:rPr>
          <w:bCs/>
          <w:color w:val="000000"/>
        </w:rPr>
        <w:t>0</w:t>
      </w:r>
      <w:r w:rsidRPr="00440E8F">
        <w:rPr>
          <w:bCs/>
          <w:color w:val="000000"/>
        </w:rPr>
        <w:t>,</w:t>
      </w:r>
      <w:r w:rsidR="004E3506" w:rsidRPr="00440E8F">
        <w:rPr>
          <w:bCs/>
          <w:color w:val="000000"/>
        </w:rPr>
        <w:t>8</w:t>
      </w:r>
      <w:r w:rsidRPr="00440E8F">
        <w:rPr>
          <w:bCs/>
          <w:color w:val="000000"/>
        </w:rPr>
        <w:t>0% от начальной цены продажи лота;</w:t>
      </w:r>
    </w:p>
    <w:p w14:paraId="251C3018" w14:textId="18E18AD6" w:rsidR="00C44DD4" w:rsidRPr="00440E8F" w:rsidRDefault="00C44DD4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0E8F">
        <w:rPr>
          <w:b/>
          <w:color w:val="000000"/>
        </w:rPr>
        <w:t>Для лота 7:</w:t>
      </w:r>
    </w:p>
    <w:p w14:paraId="7E1F8B47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29 декабря 2022 г. по 31 декабря 2022 г. - в размере начальной цены продажи лота;</w:t>
      </w:r>
    </w:p>
    <w:p w14:paraId="1B2F0D1E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01 января 2023 г. по 03 января 2023 г. - в размере 92,00% от начальной цены продажи лота;</w:t>
      </w:r>
    </w:p>
    <w:p w14:paraId="77170825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04 января 2023 г. по 06 января 2023 г. - в размере 84,00% от начальной цены продажи лота;</w:t>
      </w:r>
    </w:p>
    <w:p w14:paraId="49A061E3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07 января 2023 г. по 09 января 2023 г. - в размере 76,00% от начальной цены продажи лота;</w:t>
      </w:r>
    </w:p>
    <w:p w14:paraId="28D8116A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10 января 2023 г. по 12 января 2023 г. - в размере 68,00% от начальной цены продажи лота;</w:t>
      </w:r>
    </w:p>
    <w:p w14:paraId="0420E215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13 января 2023 г. по 15 января 2023 г. - в размере 60,00% от начальной цены продажи лота;</w:t>
      </w:r>
    </w:p>
    <w:p w14:paraId="7C8DF98C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16 января 2023 г. по 18 января 2023 г. - в размере 52,00% от начальной цены продажи лота;</w:t>
      </w:r>
    </w:p>
    <w:p w14:paraId="6DAB595B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19 января 2023 г. по 21 января 2023 г. - в размере 44,00% от начальной цены продажи лота;</w:t>
      </w:r>
    </w:p>
    <w:p w14:paraId="618FEEAB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22 января 2023 г. по 24 января 2023 г. - в размере 36,00% от начальной цены продажи лота;</w:t>
      </w:r>
    </w:p>
    <w:p w14:paraId="69C404A3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25 января 2023 г. по 27 января 2023 г. - в размере 29,00% от начальной цены продажи лота;</w:t>
      </w:r>
    </w:p>
    <w:p w14:paraId="1FF2DE59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28 января 2023 г. по 30 января 2023 г. - в размере 22,00% от начальной цены продажи лота;</w:t>
      </w:r>
    </w:p>
    <w:p w14:paraId="4348BCD8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31 января 2023 г. по 02 февраля 2023 г. - в размере 15,00% от начальной цены продажи лота;</w:t>
      </w:r>
    </w:p>
    <w:p w14:paraId="5881935E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03 февраля 2023 г. по 05 февраля 2023 г. - в размере 8,00% от начальной цены продажи лота;</w:t>
      </w:r>
    </w:p>
    <w:p w14:paraId="7DFF6260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06 февраля 2023 г. по 08 февраля 2023 г. - в размере 1,50% от начальной цены продажи лота;</w:t>
      </w:r>
    </w:p>
    <w:p w14:paraId="496DE5ED" w14:textId="77777777" w:rsidR="00207123" w:rsidRPr="00440E8F" w:rsidRDefault="00207123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</w:p>
    <w:p w14:paraId="1F97E293" w14:textId="20DBE909" w:rsidR="00C44DD4" w:rsidRPr="00440E8F" w:rsidRDefault="00C44DD4" w:rsidP="0020712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</w:p>
    <w:p w14:paraId="2F87CA9F" w14:textId="35114807" w:rsidR="00C44DD4" w:rsidRPr="00440E8F" w:rsidRDefault="00C44DD4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40E8F">
        <w:rPr>
          <w:b/>
          <w:color w:val="000000"/>
        </w:rPr>
        <w:lastRenderedPageBreak/>
        <w:t>Для лота 8:</w:t>
      </w:r>
    </w:p>
    <w:p w14:paraId="512DF1EA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29 декабря 2022 г. по 31 декабря 2022 г. - в размере начальной цены продажи лота;</w:t>
      </w:r>
    </w:p>
    <w:p w14:paraId="6AA67226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01 января 2023 г. по 03 января 2023 г. - в размере 92,00% от начальной цены продажи лота;</w:t>
      </w:r>
    </w:p>
    <w:p w14:paraId="0E761B56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04 января 2023 г. по 06 января 2023 г. - в размере 84,00% от начальной цены продажи лота;</w:t>
      </w:r>
    </w:p>
    <w:p w14:paraId="64036B8F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07 января 2023 г. по 09 января 2023 г. - в размере 76,00% от начальной цены продажи лота;</w:t>
      </w:r>
    </w:p>
    <w:p w14:paraId="72424B6D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10 января 2023 г. по 12 января 2023 г. - в размере 68,00% от начальной цены продажи лота;</w:t>
      </w:r>
    </w:p>
    <w:p w14:paraId="745485D0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13 января 2023 г. по 15 января 2023 г. - в размере 60,00% от начальной цены продажи лота;</w:t>
      </w:r>
    </w:p>
    <w:p w14:paraId="699E6815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16 января 2023 г. по 18 января 2023 г. - в размере 52,00% от начальной цены продажи лота;</w:t>
      </w:r>
    </w:p>
    <w:p w14:paraId="7D0BE0A4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19 января 2023 г. по 21 января 2023 г. - в размере 44,00% от начальной цены продажи лота;</w:t>
      </w:r>
    </w:p>
    <w:p w14:paraId="4BB5ECD0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22 января 2023 г. по 24 января 2023 г. - в размере 36,00% от начальной цены продажи лота;</w:t>
      </w:r>
    </w:p>
    <w:p w14:paraId="1D4ABD82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25 января 2023 г. по 27 января 2023 г. - в размере 29,00% от начальной цены продажи лота;</w:t>
      </w:r>
    </w:p>
    <w:p w14:paraId="5754E4D0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28 января 2023 г. по 30 января 2023 г. - в размере 22,00% от начальной цены продажи лота;</w:t>
      </w:r>
    </w:p>
    <w:p w14:paraId="6EDAEF6E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31 января 2023 г. по 02 февраля 2023 г. - в размере 15,00% от начальной цены продажи лота;</w:t>
      </w:r>
    </w:p>
    <w:p w14:paraId="60203011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03 февраля 2023 г. по 05 февраля 2023 г. - в размере 8,00% от начальной цены продажи лота;</w:t>
      </w:r>
    </w:p>
    <w:p w14:paraId="4DE0E599" w14:textId="77777777" w:rsidR="004C7FB0" w:rsidRPr="00440E8F" w:rsidRDefault="004C7FB0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440E8F">
        <w:rPr>
          <w:bCs/>
          <w:color w:val="000000"/>
        </w:rPr>
        <w:t>с 06 февраля 2023 г. по 08 февраля 2023 г. - в размере 1,00% от начальной цены продажи лота;</w:t>
      </w:r>
    </w:p>
    <w:p w14:paraId="0FC0C858" w14:textId="6FF62380" w:rsidR="00C44DD4" w:rsidRPr="00440E8F" w:rsidRDefault="00C44DD4" w:rsidP="004C7FB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440E8F">
        <w:rPr>
          <w:b/>
          <w:bCs/>
          <w:color w:val="000000"/>
        </w:rPr>
        <w:t>Для лота 11:</w:t>
      </w:r>
    </w:p>
    <w:p w14:paraId="1C0699AF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29 декабря 2022 г. по 31 декабря 2022 г. - в размере начальной цены продажи лота;</w:t>
      </w:r>
    </w:p>
    <w:p w14:paraId="44428413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01 января 2023 г. по 03 января 2023 г. - в размере 92,00% от начальной цены продажи лота;</w:t>
      </w:r>
    </w:p>
    <w:p w14:paraId="46D19AE7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04 января 2023 г. по 06 января 2023 г. - в размере 84,00% от начальной цены продажи лота;</w:t>
      </w:r>
    </w:p>
    <w:p w14:paraId="72306D20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07 января 2023 г. по 09 января 2023 г. - в размере 76,00% от начальной цены продажи лота;</w:t>
      </w:r>
    </w:p>
    <w:p w14:paraId="46D76354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10 января 2023 г. по 12 января 2023 г. - в размере 68,00% от начальной цены продажи лота;</w:t>
      </w:r>
    </w:p>
    <w:p w14:paraId="500A6D59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13 января 2023 г. по 15 января 2023 г. - в размере 60,00% от начальной цены продажи лота;</w:t>
      </w:r>
    </w:p>
    <w:p w14:paraId="3B11D563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16 января 2023 г. по 18 января 2023 г. - в размере 52,00% от начальной цены продажи лота;</w:t>
      </w:r>
    </w:p>
    <w:p w14:paraId="3633F994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19 января 2023 г. по 21 января 2023 г. - в размере 44,00% от начальной цены продажи лота;</w:t>
      </w:r>
    </w:p>
    <w:p w14:paraId="02FA689A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22 января 2023 г. по 24 января 2023 г. - в размере 36,00% от начальной цены продажи лота;</w:t>
      </w:r>
    </w:p>
    <w:p w14:paraId="5B8B9A82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25 января 2023 г. по 27 января 2023 г. - в размере 29,00% от начальной цены продажи лота;</w:t>
      </w:r>
    </w:p>
    <w:p w14:paraId="15B360C5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28 января 2023 г. по 30 января 2023 г. - в размере 22,00% от начальной цены продажи лота;</w:t>
      </w:r>
    </w:p>
    <w:p w14:paraId="1D94337F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31 января 2023 г. по 02 февраля 2023 г. - в размере 15,00% от начальной цены продажи лота;</w:t>
      </w:r>
    </w:p>
    <w:p w14:paraId="59883F04" w14:textId="77777777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03 февраля 2023 г. по 05 февраля 2023 г. - в размере 8,00% от начальной цены продажи лота;</w:t>
      </w:r>
    </w:p>
    <w:p w14:paraId="5AE658EA" w14:textId="2EF926EF" w:rsidR="00E26FBA" w:rsidRPr="00440E8F" w:rsidRDefault="00E26FBA" w:rsidP="00E26F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06 февраля 2023 г. по 08 февраля 2023 г. - в размере 0,60% от начальной цены продажи лота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440E8F" w:rsidRDefault="00927CB6" w:rsidP="00A9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440E8F" w:rsidRDefault="00927CB6" w:rsidP="00A9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E8F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440E8F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440E8F" w:rsidRDefault="00927CB6" w:rsidP="00A9108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440E8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440E8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440E8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440E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440E8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440E8F" w:rsidRDefault="00927CB6" w:rsidP="00A9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440E8F" w:rsidRDefault="00927CB6" w:rsidP="00A9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440E8F" w:rsidRDefault="00927CB6" w:rsidP="00A9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440E8F" w:rsidRDefault="00927CB6" w:rsidP="00A910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0E8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440E8F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440E8F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</w:t>
      </w:r>
      <w:r w:rsidRPr="00440E8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60CE7282" w:rsidR="00FA2178" w:rsidRPr="00440E8F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A2178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C64DBE" w:rsidRPr="00440E8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A2178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14E1BEE" w14:textId="5B855AE0" w:rsidR="00927CB6" w:rsidRPr="00440E8F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440E8F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294765CD" w:rsidR="00003DFC" w:rsidRPr="00440E8F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440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54753F" w:rsidRPr="00440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003DFC" w:rsidRPr="00440E8F">
        <w:rPr>
          <w:rFonts w:ascii="Times New Roman" w:hAnsi="Times New Roman" w:cs="Times New Roman"/>
          <w:sz w:val="24"/>
          <w:szCs w:val="24"/>
        </w:rPr>
        <w:t xml:space="preserve"> д</w:t>
      </w:r>
      <w:r w:rsidR="00003DFC" w:rsidRPr="00440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54753F" w:rsidRPr="00440E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003DFC" w:rsidRPr="00440E8F">
        <w:rPr>
          <w:rFonts w:ascii="Times New Roman" w:hAnsi="Times New Roman" w:cs="Times New Roman"/>
          <w:sz w:val="24"/>
          <w:szCs w:val="24"/>
        </w:rPr>
        <w:t xml:space="preserve"> </w:t>
      </w:r>
      <w:r w:rsidR="00003DFC" w:rsidRPr="00440E8F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54753F" w:rsidRPr="00440E8F">
        <w:rPr>
          <w:rFonts w:ascii="Times New Roman" w:hAnsi="Times New Roman" w:cs="Times New Roman"/>
          <w:sz w:val="24"/>
          <w:szCs w:val="24"/>
        </w:rPr>
        <w:t xml:space="preserve">г. Москва, Павелецкая наб., д.8, тел. </w:t>
      </w:r>
      <w:r w:rsidR="00ED1F3B" w:rsidRPr="00440E8F">
        <w:rPr>
          <w:rFonts w:ascii="Times New Roman" w:hAnsi="Times New Roman" w:cs="Times New Roman"/>
          <w:sz w:val="24"/>
          <w:szCs w:val="24"/>
        </w:rPr>
        <w:t>+7 (495) 725-31-15, доб. 67-27</w:t>
      </w:r>
      <w:r w:rsidR="0054753F" w:rsidRPr="00440E8F">
        <w:rPr>
          <w:rFonts w:ascii="Times New Roman" w:hAnsi="Times New Roman" w:cs="Times New Roman"/>
          <w:sz w:val="24"/>
          <w:szCs w:val="24"/>
        </w:rPr>
        <w:t>; у ОТ:</w:t>
      </w:r>
      <w:r w:rsidR="00ED1F3B" w:rsidRPr="00440E8F">
        <w:rPr>
          <w:rFonts w:ascii="Times New Roman" w:hAnsi="Times New Roman" w:cs="Times New Roman"/>
          <w:sz w:val="24"/>
          <w:szCs w:val="24"/>
        </w:rPr>
        <w:t xml:space="preserve"> </w:t>
      </w:r>
      <w:r w:rsidR="00ED1F3B" w:rsidRPr="00440E8F">
        <w:rPr>
          <w:rFonts w:ascii="Times New Roman" w:hAnsi="Times New Roman" w:cs="Times New Roman"/>
          <w:sz w:val="24"/>
          <w:szCs w:val="24"/>
        </w:rPr>
        <w:t>Тел. 8 (499) 395-00-20 (с 9.00 до 18.00 по МСК в рабочие дни), informmsk@auction-house.ru</w:t>
      </w:r>
      <w:r w:rsidR="00ED1F3B" w:rsidRPr="00440E8F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440E8F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0E8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440E8F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AA"/>
    <w:rsid w:val="00003DFC"/>
    <w:rsid w:val="000067AA"/>
    <w:rsid w:val="000420FF"/>
    <w:rsid w:val="00082F5E"/>
    <w:rsid w:val="000D2CD1"/>
    <w:rsid w:val="0015099D"/>
    <w:rsid w:val="001B75B3"/>
    <w:rsid w:val="001D11A4"/>
    <w:rsid w:val="001D7FC6"/>
    <w:rsid w:val="001E7487"/>
    <w:rsid w:val="001F039D"/>
    <w:rsid w:val="00207123"/>
    <w:rsid w:val="00240848"/>
    <w:rsid w:val="00284B1D"/>
    <w:rsid w:val="002B1B81"/>
    <w:rsid w:val="0031121C"/>
    <w:rsid w:val="00432832"/>
    <w:rsid w:val="00440E8F"/>
    <w:rsid w:val="00467D6B"/>
    <w:rsid w:val="004C7FB0"/>
    <w:rsid w:val="004E3506"/>
    <w:rsid w:val="0054753F"/>
    <w:rsid w:val="00593CA4"/>
    <w:rsid w:val="0059668F"/>
    <w:rsid w:val="005B346C"/>
    <w:rsid w:val="005F1F68"/>
    <w:rsid w:val="00662676"/>
    <w:rsid w:val="006C697A"/>
    <w:rsid w:val="00714773"/>
    <w:rsid w:val="007229EA"/>
    <w:rsid w:val="00735EAD"/>
    <w:rsid w:val="007B575E"/>
    <w:rsid w:val="007D24A4"/>
    <w:rsid w:val="007E3E1A"/>
    <w:rsid w:val="0080107F"/>
    <w:rsid w:val="00814A72"/>
    <w:rsid w:val="00825B29"/>
    <w:rsid w:val="00840ED8"/>
    <w:rsid w:val="00865FD7"/>
    <w:rsid w:val="00882E21"/>
    <w:rsid w:val="00927CB6"/>
    <w:rsid w:val="009F0799"/>
    <w:rsid w:val="00A9108F"/>
    <w:rsid w:val="00AB030D"/>
    <w:rsid w:val="00AF3005"/>
    <w:rsid w:val="00B41D69"/>
    <w:rsid w:val="00B953CE"/>
    <w:rsid w:val="00BB529C"/>
    <w:rsid w:val="00C035F0"/>
    <w:rsid w:val="00C11EFF"/>
    <w:rsid w:val="00C44DD4"/>
    <w:rsid w:val="00C64DBE"/>
    <w:rsid w:val="00CF06A5"/>
    <w:rsid w:val="00D1566F"/>
    <w:rsid w:val="00D6187E"/>
    <w:rsid w:val="00D62667"/>
    <w:rsid w:val="00DA477E"/>
    <w:rsid w:val="00E26FBA"/>
    <w:rsid w:val="00E614D3"/>
    <w:rsid w:val="00E82DD0"/>
    <w:rsid w:val="00ED1F3B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20C41ADD-17D0-4C1F-AA42-2CF7B2FCB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3437</Words>
  <Characters>19596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37</cp:revision>
  <dcterms:created xsi:type="dcterms:W3CDTF">2019-07-23T07:42:00Z</dcterms:created>
  <dcterms:modified xsi:type="dcterms:W3CDTF">2022-09-20T07:36:00Z</dcterms:modified>
</cp:coreProperties>
</file>