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0000" w14:textId="77777777" w:rsidR="003340F7" w:rsidRPr="00C13E25" w:rsidRDefault="00A6560A">
      <w:pPr>
        <w:pStyle w:val="ConsNormal"/>
        <w:widowControl/>
        <w:ind w:firstLine="0"/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Договор уступки прав (требований) № _______________</w:t>
      </w:r>
    </w:p>
    <w:p w14:paraId="06000000" w14:textId="77777777" w:rsidR="003340F7" w:rsidRPr="00C13E25" w:rsidRDefault="003340F7">
      <w:pPr>
        <w:pStyle w:val="ConsNonformat"/>
        <w:widowControl/>
        <w:rPr>
          <w:rFonts w:ascii="Times New Roman" w:hAnsi="Times New Roman"/>
          <w:color w:val="auto"/>
        </w:rPr>
      </w:pPr>
    </w:p>
    <w:p w14:paraId="07000000" w14:textId="77777777" w:rsidR="003340F7" w:rsidRPr="00C13E25" w:rsidRDefault="003340F7">
      <w:pPr>
        <w:pStyle w:val="ConsNonformat"/>
        <w:widowControl/>
        <w:rPr>
          <w:rFonts w:ascii="Times New Roman" w:hAnsi="Times New Roman"/>
          <w:b/>
          <w:color w:val="auto"/>
        </w:rPr>
      </w:pPr>
    </w:p>
    <w:p w14:paraId="08000000" w14:textId="77777777" w:rsidR="003340F7" w:rsidRPr="00C13E25" w:rsidRDefault="00A6560A">
      <w:pPr>
        <w:pStyle w:val="ConsNonformat"/>
        <w:widowControl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г. Москва</w:t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</w:r>
      <w:r w:rsidRPr="00C13E25">
        <w:rPr>
          <w:rFonts w:ascii="Times New Roman" w:hAnsi="Times New Roman"/>
          <w:b/>
          <w:color w:val="auto"/>
        </w:rPr>
        <w:tab/>
        <w:t xml:space="preserve">              «____» __________ 2022 года</w:t>
      </w:r>
    </w:p>
    <w:p w14:paraId="09000000" w14:textId="77777777" w:rsidR="003340F7" w:rsidRPr="00C13E25" w:rsidRDefault="003340F7">
      <w:pPr>
        <w:ind w:firstLine="708"/>
        <w:jc w:val="both"/>
        <w:rPr>
          <w:b/>
          <w:color w:val="auto"/>
          <w:spacing w:val="-3"/>
          <w:sz w:val="20"/>
        </w:rPr>
      </w:pPr>
    </w:p>
    <w:p w14:paraId="0A000000" w14:textId="45686D15" w:rsidR="003340F7" w:rsidRPr="00C13E25" w:rsidRDefault="00A6560A">
      <w:pPr>
        <w:tabs>
          <w:tab w:val="left" w:pos="426"/>
        </w:tabs>
        <w:ind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 xml:space="preserve">Публичное акционерное общество Национальный банк «ТРАСТ» (Банк «ТРАСТ» (ПАО), </w:t>
      </w:r>
      <w:r w:rsidRPr="00C13E25">
        <w:rPr>
          <w:color w:val="auto"/>
          <w:sz w:val="20"/>
        </w:rPr>
        <w:t>зарегистрированное 27.11.1995 Центральным банком Российской Федерации, основной государственный регистрационный номер 1027800000480</w:t>
      </w:r>
      <w:r w:rsidR="004B31F8" w:rsidRPr="00C13E25">
        <w:rPr>
          <w:color w:val="auto"/>
          <w:sz w:val="20"/>
        </w:rPr>
        <w:t xml:space="preserve">, адрес места нахождения: </w:t>
      </w:r>
      <w:r w:rsidR="004B31F8" w:rsidRPr="00C13E25">
        <w:rPr>
          <w:color w:val="auto"/>
          <w:sz w:val="20"/>
          <w:shd w:val="clear" w:color="auto" w:fill="FFFFFF"/>
        </w:rPr>
        <w:t>121151</w:t>
      </w:r>
      <w:r w:rsidRPr="00C13E25">
        <w:rPr>
          <w:color w:val="auto"/>
          <w:sz w:val="20"/>
        </w:rPr>
        <w:t xml:space="preserve">, г. Москва, </w:t>
      </w:r>
      <w:r w:rsidR="003F75E4" w:rsidRPr="00C13E25">
        <w:rPr>
          <w:color w:val="auto"/>
          <w:sz w:val="20"/>
        </w:rPr>
        <w:t>ул. Можайский вал, д. 8</w:t>
      </w:r>
      <w:r w:rsidR="00AC47CA" w:rsidRPr="00C13E25">
        <w:rPr>
          <w:color w:val="auto"/>
          <w:sz w:val="20"/>
        </w:rPr>
        <w:t>,</w:t>
      </w:r>
      <w:r w:rsidRPr="00C13E25">
        <w:rPr>
          <w:color w:val="auto"/>
          <w:sz w:val="20"/>
        </w:rPr>
        <w:t xml:space="preserve"> именуемое в дальнейшем </w:t>
      </w:r>
      <w:r w:rsidRPr="00C13E25">
        <w:rPr>
          <w:b/>
          <w:color w:val="auto"/>
          <w:sz w:val="20"/>
        </w:rPr>
        <w:t>«ЦЕДЕНТ»,</w:t>
      </w:r>
      <w:r w:rsidRPr="00C13E25">
        <w:rPr>
          <w:color w:val="auto"/>
          <w:sz w:val="20"/>
        </w:rPr>
        <w:t xml:space="preserve"> в лице ____________, действующего на основании _______________, с одной стороны, и</w:t>
      </w:r>
    </w:p>
    <w:p w14:paraId="522DA43B" w14:textId="77777777" w:rsidR="003F75E4" w:rsidRPr="00C13E25" w:rsidRDefault="003F75E4">
      <w:pPr>
        <w:tabs>
          <w:tab w:val="left" w:pos="426"/>
        </w:tabs>
        <w:ind w:firstLine="709"/>
        <w:jc w:val="both"/>
        <w:rPr>
          <w:color w:val="auto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13E25" w:rsidRPr="00C13E25" w14:paraId="7EC21C88" w14:textId="77777777" w:rsidTr="00B90864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92D11" w14:textId="77777777" w:rsidR="003F75E4" w:rsidRPr="00C13E25" w:rsidRDefault="003F75E4" w:rsidP="00B90864">
            <w:pPr>
              <w:jc w:val="right"/>
              <w:rPr>
                <w:i/>
                <w:color w:val="auto"/>
                <w:sz w:val="20"/>
              </w:rPr>
            </w:pPr>
            <w:r w:rsidRPr="00C13E25">
              <w:rPr>
                <w:i/>
                <w:color w:val="auto"/>
                <w:sz w:val="20"/>
              </w:rPr>
              <w:t>Вариант 1  Цессионарий ЮЛ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13E25" w:rsidRPr="00C13E25" w14:paraId="5C5238CD" w14:textId="77777777" w:rsidTr="00B90864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22A64A" w14:textId="77777777" w:rsidR="003F75E4" w:rsidRPr="00C13E25" w:rsidRDefault="003F75E4" w:rsidP="00B90864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C13E25" w:rsidRPr="00C13E25" w14:paraId="6C02B3C3" w14:textId="77777777" w:rsidTr="00B90864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959FB18" w14:textId="2D69B566" w:rsidR="003F75E4" w:rsidRPr="00C13E25" w:rsidRDefault="003F75E4" w:rsidP="00B90864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(полное наименование, ИНН, ОГРН согласно выписк</w:t>
                  </w:r>
                  <w:r w:rsidR="0017617E">
                    <w:rPr>
                      <w:i/>
                      <w:color w:val="auto"/>
                      <w:sz w:val="20"/>
                    </w:rPr>
                    <w:t>е</w:t>
                  </w:r>
                  <w:r w:rsidRPr="00C13E25">
                    <w:rPr>
                      <w:i/>
                      <w:color w:val="auto"/>
                      <w:sz w:val="20"/>
                    </w:rPr>
                    <w:t xml:space="preserve"> из ЕГРЮЛ)</w:t>
                  </w:r>
                </w:p>
              </w:tc>
            </w:tr>
          </w:tbl>
          <w:p w14:paraId="3EB73D32" w14:textId="77777777" w:rsidR="003F75E4" w:rsidRPr="00C13E25" w:rsidRDefault="003F75E4" w:rsidP="00B90864">
            <w:pPr>
              <w:jc w:val="both"/>
              <w:rPr>
                <w:i/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ИНН ______________, ОГРН ___________, в лице</w:t>
            </w:r>
            <w:r w:rsidRPr="00C13E25">
              <w:rPr>
                <w:i/>
                <w:color w:val="auto"/>
                <w:sz w:val="20"/>
              </w:rPr>
              <w:t xml:space="preserve"> _________________________________________, </w:t>
            </w:r>
            <w:r w:rsidRPr="00C13E25">
              <w:rPr>
                <w:color w:val="auto"/>
                <w:sz w:val="20"/>
              </w:rPr>
              <w:t>действующего</w:t>
            </w:r>
            <w:r w:rsidRPr="00C13E25">
              <w:rPr>
                <w:i/>
                <w:color w:val="auto"/>
                <w:sz w:val="20"/>
              </w:rPr>
              <w:t xml:space="preserve"> </w:t>
            </w:r>
            <w:r w:rsidRPr="00C13E25">
              <w:rPr>
                <w:color w:val="auto"/>
                <w:sz w:val="20"/>
              </w:rPr>
              <w:t>на основании</w:t>
            </w:r>
            <w:r w:rsidRPr="00C13E25">
              <w:rPr>
                <w:i/>
                <w:color w:val="auto"/>
                <w:sz w:val="20"/>
              </w:rPr>
              <w:t xml:space="preserve"> __________________________________________, </w:t>
            </w:r>
          </w:p>
          <w:p w14:paraId="16B37CA9" w14:textId="77777777" w:rsidR="003F75E4" w:rsidRPr="00C13E25" w:rsidRDefault="003F75E4" w:rsidP="00B90864">
            <w:pPr>
              <w:jc w:val="both"/>
              <w:rPr>
                <w:color w:val="auto"/>
                <w:sz w:val="20"/>
              </w:rPr>
            </w:pPr>
          </w:p>
        </w:tc>
      </w:tr>
      <w:tr w:rsidR="003F75E4" w:rsidRPr="00C13E25" w14:paraId="5DFC8EFB" w14:textId="77777777" w:rsidTr="00B90864">
        <w:trPr>
          <w:trHeight w:val="205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3D16A1E" w14:textId="0B7C4F57" w:rsidR="003F75E4" w:rsidRPr="00C13E25" w:rsidRDefault="003F75E4" w:rsidP="00B90864">
            <w:pPr>
              <w:jc w:val="right"/>
              <w:rPr>
                <w:i/>
                <w:color w:val="auto"/>
                <w:sz w:val="20"/>
              </w:rPr>
            </w:pPr>
            <w:r w:rsidRPr="00C13E25">
              <w:rPr>
                <w:i/>
                <w:color w:val="auto"/>
                <w:sz w:val="20"/>
              </w:rPr>
              <w:t xml:space="preserve">Вариант </w:t>
            </w:r>
            <w:r w:rsidR="004E6A1C">
              <w:rPr>
                <w:i/>
                <w:color w:val="auto"/>
                <w:sz w:val="20"/>
                <w:lang w:val="en-US"/>
              </w:rPr>
              <w:t>2</w:t>
            </w:r>
            <w:r w:rsidRPr="00C13E25">
              <w:rPr>
                <w:i/>
                <w:color w:val="auto"/>
                <w:sz w:val="20"/>
              </w:rPr>
              <w:t xml:space="preserve">  Цессионарий ИП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13E25" w:rsidRPr="00C13E25" w14:paraId="7539F606" w14:textId="77777777" w:rsidTr="00B90864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E0E18E" w14:textId="77777777" w:rsidR="003F75E4" w:rsidRPr="00C13E25" w:rsidRDefault="003F75E4" w:rsidP="00B90864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C13E25" w:rsidRPr="00C13E25" w14:paraId="5E71F517" w14:textId="77777777" w:rsidTr="00B90864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BA04488" w14:textId="77777777" w:rsidR="003F75E4" w:rsidRPr="00C13E25" w:rsidRDefault="003F75E4" w:rsidP="00B90864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(Ф.И.О полностью)</w:t>
                  </w:r>
                </w:p>
              </w:tc>
            </w:tr>
          </w:tbl>
          <w:p w14:paraId="54D44B78" w14:textId="77777777" w:rsidR="003F75E4" w:rsidRPr="00C13E25" w:rsidRDefault="003F75E4" w:rsidP="00B90864">
            <w:pPr>
              <w:jc w:val="both"/>
              <w:rPr>
                <w:i/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ОГРНИП</w:t>
            </w:r>
            <w:r w:rsidRPr="00C13E25">
              <w:rPr>
                <w:i/>
                <w:color w:val="auto"/>
                <w:sz w:val="20"/>
              </w:rPr>
              <w:t xml:space="preserve">____________________, </w:t>
            </w:r>
            <w:r w:rsidRPr="00C13E25">
              <w:rPr>
                <w:color w:val="auto"/>
                <w:sz w:val="20"/>
              </w:rPr>
              <w:t>документ, удостоверяющий личность: _______________________, выдан______________</w:t>
            </w:r>
            <w:r w:rsidRPr="00C13E25">
              <w:rPr>
                <w:b/>
                <w:color w:val="auto"/>
                <w:sz w:val="20"/>
              </w:rPr>
              <w:t xml:space="preserve">, </w:t>
            </w:r>
            <w:r w:rsidRPr="00C13E25">
              <w:rPr>
                <w:color w:val="auto"/>
                <w:sz w:val="20"/>
              </w:rPr>
              <w:t>проживающ</w:t>
            </w:r>
            <w:r w:rsidRPr="00C13E25">
              <w:rPr>
                <w:i/>
                <w:color w:val="auto"/>
                <w:sz w:val="20"/>
              </w:rPr>
              <w:t>ий(-ая)</w:t>
            </w:r>
            <w:r w:rsidRPr="00C13E25">
              <w:rPr>
                <w:color w:val="auto"/>
                <w:sz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13E25">
              <w:rPr>
                <w:i/>
                <w:color w:val="auto"/>
                <w:sz w:val="20"/>
              </w:rPr>
              <w:t xml:space="preserve"> ___ </w:t>
            </w:r>
            <w:r w:rsidRPr="00C13E25">
              <w:rPr>
                <w:color w:val="auto"/>
                <w:sz w:val="20"/>
              </w:rPr>
              <w:t>№</w:t>
            </w:r>
            <w:r w:rsidRPr="00C13E25">
              <w:rPr>
                <w:i/>
                <w:color w:val="auto"/>
                <w:sz w:val="20"/>
              </w:rPr>
              <w:t xml:space="preserve">_____, </w:t>
            </w:r>
            <w:r w:rsidRPr="00C13E25">
              <w:rPr>
                <w:color w:val="auto"/>
                <w:sz w:val="20"/>
              </w:rPr>
              <w:t>дата государственной регистрации</w:t>
            </w:r>
            <w:r w:rsidRPr="00C13E25">
              <w:rPr>
                <w:i/>
                <w:color w:val="auto"/>
                <w:sz w:val="20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13E25" w:rsidRPr="00C13E25" w14:paraId="577D8FA5" w14:textId="77777777" w:rsidTr="00B90864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602BCF" w14:textId="77777777" w:rsidR="003F75E4" w:rsidRPr="00C13E25" w:rsidRDefault="003F75E4" w:rsidP="00B90864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C13E25" w:rsidRPr="00C13E25" w14:paraId="2388D8C6" w14:textId="77777777" w:rsidTr="00B90864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6FC9911" w14:textId="77777777" w:rsidR="003F75E4" w:rsidRPr="00C13E25" w:rsidRDefault="003F75E4" w:rsidP="00B90864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3F0F53A" w14:textId="77777777" w:rsidR="003F75E4" w:rsidRPr="00C13E25" w:rsidRDefault="003F75E4" w:rsidP="00B90864">
            <w:pPr>
              <w:jc w:val="both"/>
              <w:rPr>
                <w:i/>
                <w:color w:val="auto"/>
                <w:sz w:val="20"/>
              </w:rPr>
            </w:pPr>
          </w:p>
        </w:tc>
      </w:tr>
    </w:tbl>
    <w:p w14:paraId="0B000000" w14:textId="77777777" w:rsidR="003340F7" w:rsidRPr="00C13E25" w:rsidRDefault="003340F7">
      <w:pPr>
        <w:ind w:firstLine="708"/>
        <w:jc w:val="both"/>
        <w:rPr>
          <w:color w:val="auto"/>
          <w:sz w:val="20"/>
          <w:highlight w:val="green"/>
        </w:rPr>
      </w:pPr>
    </w:p>
    <w:p w14:paraId="5D77DC3E" w14:textId="3AC97817" w:rsidR="007E7446" w:rsidRPr="00C13E25" w:rsidRDefault="00A6560A">
      <w:pPr>
        <w:ind w:firstLine="708"/>
        <w:jc w:val="both"/>
        <w:rPr>
          <w:color w:val="auto"/>
          <w:sz w:val="20"/>
        </w:rPr>
      </w:pPr>
      <w:r w:rsidRPr="00C13E25">
        <w:rPr>
          <w:b/>
          <w:color w:val="auto"/>
          <w:spacing w:val="-3"/>
          <w:sz w:val="20"/>
        </w:rPr>
        <w:t xml:space="preserve"> </w:t>
      </w:r>
      <w:r w:rsidR="007E7446" w:rsidRPr="00C13E25">
        <w:rPr>
          <w:color w:val="auto"/>
          <w:sz w:val="20"/>
        </w:rPr>
        <w:t xml:space="preserve">а вместе либо по отдельности именуемые Стороны или Сторона соответственно, заключили настоящий Договор (именуемый в дальнейшем «Договор», «настоящий Договор») </w:t>
      </w:r>
      <w:r w:rsidR="007E7446" w:rsidRPr="00C13E25">
        <w:rPr>
          <w:b/>
          <w:color w:val="auto"/>
          <w:sz w:val="20"/>
        </w:rPr>
        <w:t xml:space="preserve"> [</w:t>
      </w:r>
      <w:r w:rsidR="007E7446" w:rsidRPr="00C13E25">
        <w:rPr>
          <w:color w:val="auto"/>
          <w:sz w:val="20"/>
        </w:rPr>
        <w:t xml:space="preserve">на основании Протокола о результатах торгов от “___» _______2022 года </w:t>
      </w:r>
      <w:r w:rsidR="007E7446" w:rsidRPr="00C13E25">
        <w:rPr>
          <w:i/>
          <w:color w:val="auto"/>
          <w:sz w:val="20"/>
        </w:rPr>
        <w:t>(в случае заключения договора с победителем торгов)</w:t>
      </w:r>
      <w:r w:rsidR="007E7446" w:rsidRPr="00C13E25">
        <w:rPr>
          <w:color w:val="auto"/>
          <w:sz w:val="20"/>
        </w:rPr>
        <w:t xml:space="preserve"> / по результатам торгов </w:t>
      </w:r>
      <w:r w:rsidR="007E7446" w:rsidRPr="00C13E25">
        <w:rPr>
          <w:i/>
          <w:color w:val="auto"/>
          <w:sz w:val="20"/>
        </w:rPr>
        <w:t>(в случае заключения с единственным участником)</w:t>
      </w:r>
      <w:r w:rsidR="007E7446" w:rsidRPr="00C13E25">
        <w:rPr>
          <w:color w:val="auto"/>
          <w:sz w:val="20"/>
        </w:rPr>
        <w:t xml:space="preserve"> по продаже имущества на электронной площадке </w:t>
      </w:r>
      <w:hyperlink r:id="rId7" w:history="1">
        <w:r w:rsidR="007E7446" w:rsidRPr="00C13E25">
          <w:rPr>
            <w:rStyle w:val="af"/>
            <w:color w:val="auto"/>
            <w:sz w:val="20"/>
          </w:rPr>
          <w:t>https://lot-online.ru</w:t>
        </w:r>
      </w:hyperlink>
      <w:r w:rsidR="007E7446" w:rsidRPr="00C13E25">
        <w:rPr>
          <w:color w:val="auto"/>
          <w:sz w:val="20"/>
        </w:rPr>
        <w:t xml:space="preserve"> (идентификационный номер _________)] о нижеследующем</w:t>
      </w:r>
    </w:p>
    <w:p w14:paraId="0D000000" w14:textId="3DA5C6FC" w:rsidR="003340F7" w:rsidRPr="00C13E25" w:rsidRDefault="00A6560A">
      <w:pPr>
        <w:pStyle w:val="a5"/>
        <w:jc w:val="both"/>
        <w:rPr>
          <w:color w:val="auto"/>
        </w:rPr>
      </w:pPr>
      <w:r w:rsidRPr="00C13E25">
        <w:rPr>
          <w:color w:val="auto"/>
        </w:rPr>
        <w:t xml:space="preserve">о нижеследующем: </w:t>
      </w:r>
    </w:p>
    <w:p w14:paraId="0E000000" w14:textId="77777777" w:rsidR="003340F7" w:rsidRPr="00C13E25" w:rsidRDefault="003340F7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</w:rPr>
      </w:pPr>
    </w:p>
    <w:p w14:paraId="0F000000" w14:textId="77777777" w:rsidR="003340F7" w:rsidRPr="00C13E25" w:rsidRDefault="00A6560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 xml:space="preserve"> ПРЕДМЕТ ДОГОВОРА</w:t>
      </w:r>
    </w:p>
    <w:p w14:paraId="10000000" w14:textId="77777777" w:rsidR="003340F7" w:rsidRPr="00C13E25" w:rsidRDefault="003340F7">
      <w:pPr>
        <w:pStyle w:val="ConsNormal"/>
        <w:widowControl/>
        <w:ind w:left="900" w:firstLine="0"/>
        <w:rPr>
          <w:rFonts w:ascii="Times New Roman" w:hAnsi="Times New Roman"/>
          <w:b/>
          <w:color w:val="auto"/>
        </w:rPr>
      </w:pPr>
    </w:p>
    <w:p w14:paraId="11000000" w14:textId="694ADC01" w:rsidR="003340F7" w:rsidRPr="00A13A75" w:rsidRDefault="00A6560A" w:rsidP="00E1244B">
      <w:pPr>
        <w:pStyle w:val="af6"/>
        <w:numPr>
          <w:ilvl w:val="1"/>
          <w:numId w:val="2"/>
        </w:numPr>
        <w:tabs>
          <w:tab w:val="left" w:pos="0"/>
          <w:tab w:val="left" w:pos="284"/>
        </w:tabs>
        <w:ind w:left="0" w:firstLine="0"/>
        <w:rPr>
          <w:color w:val="auto"/>
        </w:rPr>
      </w:pPr>
      <w:r w:rsidRPr="00C13E25">
        <w:rPr>
          <w:b/>
          <w:color w:val="auto"/>
        </w:rPr>
        <w:t xml:space="preserve">ЦЕДЕНТ </w:t>
      </w:r>
      <w:r w:rsidRPr="00C13E25">
        <w:rPr>
          <w:color w:val="auto"/>
        </w:rPr>
        <w:t xml:space="preserve">уступает, а </w:t>
      </w:r>
      <w:r w:rsidRPr="00C13E25">
        <w:rPr>
          <w:b/>
          <w:color w:val="auto"/>
        </w:rPr>
        <w:t>ЦЕССИОНАРИЙ</w:t>
      </w:r>
      <w:r w:rsidRPr="00C13E25">
        <w:rPr>
          <w:color w:val="auto"/>
        </w:rPr>
        <w:t xml:space="preserve"> принимает в полном объеме права (требования) </w:t>
      </w:r>
      <w:r w:rsidRPr="00C13E25">
        <w:rPr>
          <w:b/>
          <w:color w:val="auto"/>
        </w:rPr>
        <w:t>ЦЕДЕНТА</w:t>
      </w:r>
      <w:r w:rsidRPr="00C13E25">
        <w:rPr>
          <w:color w:val="auto"/>
        </w:rPr>
        <w:t xml:space="preserve"> </w:t>
      </w:r>
      <w:r w:rsidR="00A13A75" w:rsidRPr="00C13E25">
        <w:rPr>
          <w:color w:val="auto"/>
        </w:rPr>
        <w:t xml:space="preserve">к </w:t>
      </w:r>
      <w:r w:rsidR="006C3370">
        <w:rPr>
          <w:color w:val="auto"/>
        </w:rPr>
        <w:t xml:space="preserve">физическое лицо – 1 </w:t>
      </w:r>
      <w:r w:rsidR="00311A77">
        <w:rPr>
          <w:color w:val="auto"/>
        </w:rPr>
        <w:t>(</w:t>
      </w:r>
      <w:r w:rsidR="003B13EF">
        <w:rPr>
          <w:color w:val="auto"/>
        </w:rPr>
        <w:t>_________</w:t>
      </w:r>
      <w:r w:rsidR="00311A77">
        <w:rPr>
          <w:color w:val="auto"/>
        </w:rPr>
        <w:t xml:space="preserve"> г.р., ИНН </w:t>
      </w:r>
      <w:r w:rsidR="006C3370">
        <w:rPr>
          <w:color w:val="auto"/>
        </w:rPr>
        <w:t>______</w:t>
      </w:r>
      <w:r w:rsidR="00311A77">
        <w:rPr>
          <w:color w:val="auto"/>
        </w:rPr>
        <w:t>)</w:t>
      </w:r>
      <w:r w:rsidR="00BD56F3" w:rsidRPr="00A13A75">
        <w:rPr>
          <w:color w:val="auto"/>
        </w:rPr>
        <w:t xml:space="preserve"> и </w:t>
      </w:r>
      <w:r w:rsidR="006C3370">
        <w:rPr>
          <w:color w:val="auto"/>
        </w:rPr>
        <w:t xml:space="preserve"> физическое лицо - 2</w:t>
      </w:r>
      <w:r w:rsidR="00311A77">
        <w:rPr>
          <w:color w:val="auto"/>
        </w:rPr>
        <w:t xml:space="preserve"> (</w:t>
      </w:r>
      <w:r w:rsidR="003B13EF">
        <w:rPr>
          <w:color w:val="auto"/>
        </w:rPr>
        <w:t>__________</w:t>
      </w:r>
      <w:r w:rsidR="00311A77">
        <w:rPr>
          <w:color w:val="auto"/>
        </w:rPr>
        <w:t xml:space="preserve"> г.р.,</w:t>
      </w:r>
      <w:r w:rsidR="00311A77" w:rsidRPr="00311A77">
        <w:rPr>
          <w:bCs/>
          <w:bdr w:val="none" w:sz="0" w:space="0" w:color="auto" w:frame="1"/>
        </w:rPr>
        <w:t xml:space="preserve"> </w:t>
      </w:r>
      <w:r w:rsidR="00311A77">
        <w:rPr>
          <w:bCs/>
          <w:bdr w:val="none" w:sz="0" w:space="0" w:color="auto" w:frame="1"/>
        </w:rPr>
        <w:t xml:space="preserve">ИНН </w:t>
      </w:r>
      <w:r w:rsidR="006C3370">
        <w:rPr>
          <w:bCs/>
          <w:bdr w:val="none" w:sz="0" w:space="0" w:color="auto" w:frame="1"/>
        </w:rPr>
        <w:t>__________</w:t>
      </w:r>
      <w:r w:rsidR="00311A77">
        <w:rPr>
          <w:color w:val="auto"/>
        </w:rPr>
        <w:t>)</w:t>
      </w:r>
      <w:r w:rsidR="00BD56F3" w:rsidRPr="00BD56F3">
        <w:rPr>
          <w:b/>
          <w:color w:val="auto"/>
        </w:rPr>
        <w:t xml:space="preserve"> </w:t>
      </w:r>
      <w:r w:rsidRPr="00BD56F3">
        <w:rPr>
          <w:color w:val="auto"/>
        </w:rPr>
        <w:t>(именуем</w:t>
      </w:r>
      <w:r w:rsidR="00BD56F3" w:rsidRPr="00BD56F3">
        <w:rPr>
          <w:color w:val="auto"/>
        </w:rPr>
        <w:t>ы</w:t>
      </w:r>
      <w:r w:rsidR="00265A60">
        <w:rPr>
          <w:color w:val="auto"/>
        </w:rPr>
        <w:t>м</w:t>
      </w:r>
      <w:r w:rsidR="00BD56F3" w:rsidRPr="00BD56F3">
        <w:rPr>
          <w:color w:val="auto"/>
        </w:rPr>
        <w:t xml:space="preserve"> </w:t>
      </w:r>
      <w:r w:rsidRPr="00BD56F3">
        <w:rPr>
          <w:color w:val="auto"/>
        </w:rPr>
        <w:t>в дальнейшем – «</w:t>
      </w:r>
      <w:r w:rsidRPr="00BD56F3">
        <w:rPr>
          <w:b/>
          <w:color w:val="auto"/>
        </w:rPr>
        <w:t>Должник</w:t>
      </w:r>
      <w:r w:rsidR="00BD56F3" w:rsidRPr="00BD56F3">
        <w:rPr>
          <w:b/>
          <w:color w:val="auto"/>
        </w:rPr>
        <w:t>и</w:t>
      </w:r>
      <w:r w:rsidR="00BD56F3" w:rsidRPr="00BD56F3">
        <w:rPr>
          <w:color w:val="auto"/>
        </w:rPr>
        <w:t>»), возникшие из Кредитных договоров</w:t>
      </w:r>
      <w:r w:rsidR="00265A60">
        <w:rPr>
          <w:color w:val="auto"/>
        </w:rPr>
        <w:t>, указанных в</w:t>
      </w:r>
      <w:r w:rsidR="00BD56F3" w:rsidRPr="00BD56F3">
        <w:rPr>
          <w:color w:val="auto"/>
        </w:rPr>
        <w:t xml:space="preserve"> Приложени</w:t>
      </w:r>
      <w:r w:rsidR="00265A60">
        <w:rPr>
          <w:color w:val="auto"/>
        </w:rPr>
        <w:t>и</w:t>
      </w:r>
      <w:r w:rsidR="00BD56F3" w:rsidRPr="00BD56F3">
        <w:rPr>
          <w:color w:val="auto"/>
        </w:rPr>
        <w:t xml:space="preserve"> </w:t>
      </w:r>
      <w:r w:rsidR="00BD56F3">
        <w:rPr>
          <w:color w:val="auto"/>
        </w:rPr>
        <w:t>№</w:t>
      </w:r>
      <w:r w:rsidR="00BD56F3" w:rsidRPr="00BD56F3">
        <w:rPr>
          <w:color w:val="auto"/>
        </w:rPr>
        <w:t>1 к настоящему Договору</w:t>
      </w:r>
      <w:r w:rsidRPr="00BD56F3">
        <w:rPr>
          <w:color w:val="auto"/>
        </w:rPr>
        <w:t xml:space="preserve"> (далее именуемы</w:t>
      </w:r>
      <w:r w:rsidR="00265A60">
        <w:rPr>
          <w:color w:val="auto"/>
        </w:rPr>
        <w:t>х</w:t>
      </w:r>
      <w:r w:rsidRPr="00BD56F3">
        <w:rPr>
          <w:color w:val="auto"/>
        </w:rPr>
        <w:t xml:space="preserve"> – </w:t>
      </w:r>
      <w:r w:rsidRPr="00BD56F3">
        <w:rPr>
          <w:b/>
          <w:color w:val="auto"/>
        </w:rPr>
        <w:t xml:space="preserve">«Кредитные </w:t>
      </w:r>
      <w:r w:rsidRPr="00A13A75">
        <w:rPr>
          <w:b/>
          <w:color w:val="auto"/>
        </w:rPr>
        <w:t>договоры»</w:t>
      </w:r>
      <w:r w:rsidRPr="00A13A75">
        <w:rPr>
          <w:color w:val="auto"/>
        </w:rPr>
        <w:t>), заключенны</w:t>
      </w:r>
      <w:r w:rsidR="00265A60">
        <w:rPr>
          <w:color w:val="auto"/>
        </w:rPr>
        <w:t>х</w:t>
      </w:r>
      <w:r w:rsidRPr="00A13A75">
        <w:rPr>
          <w:color w:val="auto"/>
        </w:rPr>
        <w:t xml:space="preserve"> с Должник</w:t>
      </w:r>
      <w:r w:rsidR="002B6279">
        <w:rPr>
          <w:color w:val="auto"/>
        </w:rPr>
        <w:t>ами</w:t>
      </w:r>
      <w:r w:rsidRPr="00A13A75">
        <w:rPr>
          <w:color w:val="auto"/>
        </w:rPr>
        <w:t xml:space="preserve"> в г. Москва. </w:t>
      </w:r>
    </w:p>
    <w:p w14:paraId="67E66F08" w14:textId="06C8D428" w:rsidR="00135F65" w:rsidRPr="00A13A75" w:rsidRDefault="00A6560A">
      <w:pPr>
        <w:pStyle w:val="af6"/>
        <w:tabs>
          <w:tab w:val="left" w:pos="0"/>
          <w:tab w:val="left" w:pos="709"/>
        </w:tabs>
        <w:rPr>
          <w:color w:val="auto"/>
        </w:rPr>
      </w:pPr>
      <w:r w:rsidRPr="00A13A75">
        <w:rPr>
          <w:color w:val="auto"/>
        </w:rPr>
        <w:tab/>
      </w:r>
      <w:r w:rsidR="00135F65" w:rsidRPr="00A13A75">
        <w:rPr>
          <w:color w:val="auto"/>
        </w:rPr>
        <w:t xml:space="preserve">Во избежание сомнений </w:t>
      </w:r>
      <w:r w:rsidR="00786628" w:rsidRPr="00786628">
        <w:rPr>
          <w:b/>
          <w:color w:val="auto"/>
        </w:rPr>
        <w:t>ЦЕССИОНАРИЮ</w:t>
      </w:r>
      <w:r w:rsidR="00B3667C">
        <w:rPr>
          <w:b/>
          <w:color w:val="auto"/>
        </w:rPr>
        <w:t xml:space="preserve"> </w:t>
      </w:r>
      <w:r w:rsidR="00B3667C" w:rsidRPr="00B3667C">
        <w:rPr>
          <w:color w:val="auto"/>
        </w:rPr>
        <w:t>по настоящему Договору</w:t>
      </w:r>
      <w:r w:rsidR="00786628">
        <w:rPr>
          <w:color w:val="auto"/>
        </w:rPr>
        <w:t xml:space="preserve"> не передаются права</w:t>
      </w:r>
      <w:r w:rsidR="00B3667C">
        <w:rPr>
          <w:color w:val="auto"/>
        </w:rPr>
        <w:t xml:space="preserve"> (требования)</w:t>
      </w:r>
      <w:r w:rsidR="00786628">
        <w:rPr>
          <w:color w:val="auto"/>
        </w:rPr>
        <w:t xml:space="preserve">, обеспечивающие исполнение обязательств по Кредитным договорам, в том числе </w:t>
      </w:r>
      <w:r w:rsidR="00135F65" w:rsidRPr="00A13A75">
        <w:rPr>
          <w:color w:val="auto"/>
        </w:rPr>
        <w:t xml:space="preserve">права (требования) по </w:t>
      </w:r>
      <w:r w:rsidR="00A13A75" w:rsidRPr="00A13A75">
        <w:rPr>
          <w:color w:val="000000" w:themeColor="text1"/>
        </w:rPr>
        <w:t>договор</w:t>
      </w:r>
      <w:r w:rsidR="00B3667C">
        <w:rPr>
          <w:color w:val="000000" w:themeColor="text1"/>
        </w:rPr>
        <w:t>ам</w:t>
      </w:r>
      <w:r w:rsidR="00A13A75" w:rsidRPr="00A13A75">
        <w:rPr>
          <w:color w:val="000000" w:themeColor="text1"/>
        </w:rPr>
        <w:t xml:space="preserve"> </w:t>
      </w:r>
      <w:r w:rsidR="00A13A75" w:rsidRPr="003A1E96">
        <w:rPr>
          <w:color w:val="auto"/>
        </w:rPr>
        <w:t>поручительства №68.Ф40-15/14.010 от 01.12.2014</w:t>
      </w:r>
      <w:r w:rsidR="00B3667C" w:rsidRPr="003A1E96">
        <w:rPr>
          <w:color w:val="auto"/>
        </w:rPr>
        <w:t xml:space="preserve"> и №68.Ф40-15/14.00</w:t>
      </w:r>
      <w:r w:rsidR="005C0A37">
        <w:rPr>
          <w:color w:val="auto"/>
        </w:rPr>
        <w:t>5</w:t>
      </w:r>
      <w:r w:rsidR="00B3667C" w:rsidRPr="003A1E96">
        <w:rPr>
          <w:color w:val="auto"/>
        </w:rPr>
        <w:t xml:space="preserve"> от </w:t>
      </w:r>
      <w:r w:rsidR="005C0A37">
        <w:rPr>
          <w:color w:val="auto"/>
        </w:rPr>
        <w:t>29</w:t>
      </w:r>
      <w:r w:rsidR="00B3667C" w:rsidRPr="003A1E96">
        <w:rPr>
          <w:color w:val="auto"/>
        </w:rPr>
        <w:t>.</w:t>
      </w:r>
      <w:r w:rsidR="005C0A37">
        <w:rPr>
          <w:color w:val="auto"/>
        </w:rPr>
        <w:t>08</w:t>
      </w:r>
      <w:r w:rsidR="00B3667C" w:rsidRPr="003A1E96">
        <w:rPr>
          <w:color w:val="auto"/>
        </w:rPr>
        <w:t>.2014</w:t>
      </w:r>
      <w:r w:rsidR="00A13A75" w:rsidRPr="003A1E96">
        <w:rPr>
          <w:color w:val="auto"/>
        </w:rPr>
        <w:t xml:space="preserve">, </w:t>
      </w:r>
      <w:r w:rsidR="00A13A75" w:rsidRPr="00A13A75">
        <w:rPr>
          <w:color w:val="000000" w:themeColor="text1"/>
        </w:rPr>
        <w:t>заключенны</w:t>
      </w:r>
      <w:r w:rsidR="00B3667C">
        <w:rPr>
          <w:color w:val="000000" w:themeColor="text1"/>
        </w:rPr>
        <w:t>м</w:t>
      </w:r>
      <w:r w:rsidR="00A13A75" w:rsidRPr="00A13A75">
        <w:rPr>
          <w:color w:val="000000" w:themeColor="text1"/>
        </w:rPr>
        <w:t xml:space="preserve"> </w:t>
      </w:r>
      <w:r w:rsidR="00265A60">
        <w:rPr>
          <w:color w:val="000000" w:themeColor="text1"/>
        </w:rPr>
        <w:t>с</w:t>
      </w:r>
      <w:r w:rsidR="00A13A75" w:rsidRPr="00A13A75">
        <w:rPr>
          <w:color w:val="000000" w:themeColor="text1"/>
        </w:rPr>
        <w:t xml:space="preserve"> </w:t>
      </w:r>
      <w:r w:rsidR="006C3370">
        <w:rPr>
          <w:color w:val="000000" w:themeColor="text1"/>
        </w:rPr>
        <w:t>физическим лицом</w:t>
      </w:r>
      <w:r w:rsidR="00E407CD" w:rsidRPr="00E407CD">
        <w:rPr>
          <w:color w:val="auto"/>
        </w:rPr>
        <w:t>;</w:t>
      </w:r>
      <w:r w:rsidR="00B3667C">
        <w:rPr>
          <w:color w:val="auto"/>
        </w:rPr>
        <w:t xml:space="preserve"> </w:t>
      </w:r>
      <w:r w:rsidR="00E407CD">
        <w:rPr>
          <w:color w:val="auto"/>
        </w:rPr>
        <w:t>права (требования) по указанным договорам поручительства</w:t>
      </w:r>
      <w:r w:rsidR="00135F65" w:rsidRPr="00A13A75">
        <w:rPr>
          <w:color w:val="auto"/>
        </w:rPr>
        <w:t xml:space="preserve"> прекращаются</w:t>
      </w:r>
      <w:r w:rsidR="00637798" w:rsidRPr="00A13A75">
        <w:rPr>
          <w:color w:val="auto"/>
        </w:rPr>
        <w:t xml:space="preserve"> в Дату перехода прав (как это определено в п. 1.6 Договора)</w:t>
      </w:r>
      <w:r w:rsidR="00936670" w:rsidRPr="00A13A75">
        <w:rPr>
          <w:color w:val="auto"/>
        </w:rPr>
        <w:t>.</w:t>
      </w:r>
    </w:p>
    <w:p w14:paraId="13000000" w14:textId="48D0A6BF" w:rsidR="003340F7" w:rsidRPr="00C13E25" w:rsidRDefault="00A6560A" w:rsidP="00135F65">
      <w:pPr>
        <w:ind w:firstLine="708"/>
        <w:jc w:val="both"/>
        <w:rPr>
          <w:color w:val="auto"/>
          <w:sz w:val="20"/>
        </w:rPr>
      </w:pPr>
      <w:r w:rsidRPr="00A13A75">
        <w:rPr>
          <w:color w:val="auto"/>
          <w:sz w:val="20"/>
        </w:rPr>
        <w:t>Права требования к Должник</w:t>
      </w:r>
      <w:r w:rsidR="00C55A9F">
        <w:rPr>
          <w:color w:val="auto"/>
          <w:sz w:val="20"/>
        </w:rPr>
        <w:t>ам</w:t>
      </w:r>
      <w:r w:rsidRPr="00A13A75">
        <w:rPr>
          <w:color w:val="auto"/>
          <w:sz w:val="20"/>
        </w:rPr>
        <w:t xml:space="preserve"> перешли к </w:t>
      </w:r>
      <w:r w:rsidRPr="00A13A75">
        <w:rPr>
          <w:b/>
          <w:color w:val="auto"/>
          <w:sz w:val="20"/>
        </w:rPr>
        <w:t>ЦЕДЕНТУ</w:t>
      </w:r>
      <w:r w:rsidR="007763F0" w:rsidRPr="00A13A75">
        <w:rPr>
          <w:color w:val="auto"/>
          <w:sz w:val="20"/>
        </w:rPr>
        <w:t xml:space="preserve"> на основании Договора </w:t>
      </w:r>
      <w:r w:rsidRPr="00A13A75">
        <w:rPr>
          <w:color w:val="auto"/>
          <w:sz w:val="20"/>
        </w:rPr>
        <w:t xml:space="preserve">уступки прав </w:t>
      </w:r>
      <w:r w:rsidR="007763F0" w:rsidRPr="00A13A75">
        <w:rPr>
          <w:color w:val="auto"/>
          <w:sz w:val="20"/>
        </w:rPr>
        <w:t>(</w:t>
      </w:r>
      <w:r w:rsidRPr="00A13A75">
        <w:rPr>
          <w:color w:val="auto"/>
          <w:sz w:val="20"/>
        </w:rPr>
        <w:t>требовани</w:t>
      </w:r>
      <w:r w:rsidR="007763F0" w:rsidRPr="00A13A75">
        <w:rPr>
          <w:color w:val="auto"/>
          <w:sz w:val="20"/>
        </w:rPr>
        <w:t>й)</w:t>
      </w:r>
      <w:r w:rsidRPr="00A13A75">
        <w:rPr>
          <w:color w:val="auto"/>
          <w:sz w:val="20"/>
        </w:rPr>
        <w:t xml:space="preserve"> от </w:t>
      </w:r>
      <w:r w:rsidR="00A13A75" w:rsidRPr="00A13A75">
        <w:rPr>
          <w:color w:val="auto"/>
          <w:sz w:val="20"/>
        </w:rPr>
        <w:t>№0194_</w:t>
      </w:r>
      <w:r w:rsidR="00A13A75" w:rsidRPr="00A13A75">
        <w:rPr>
          <w:color w:val="auto"/>
          <w:sz w:val="20"/>
          <w:lang w:val="en-US"/>
        </w:rPr>
        <w:t>SMAL</w:t>
      </w:r>
      <w:r w:rsidR="00A13A75" w:rsidRPr="00A13A75">
        <w:rPr>
          <w:color w:val="auto"/>
          <w:sz w:val="20"/>
        </w:rPr>
        <w:t xml:space="preserve"> от 27.07</w:t>
      </w:r>
      <w:r w:rsidR="00DF4644" w:rsidRPr="00A13A75">
        <w:rPr>
          <w:color w:val="auto"/>
          <w:sz w:val="20"/>
        </w:rPr>
        <w:t>.2018</w:t>
      </w:r>
      <w:r w:rsidR="00BD56F3" w:rsidRPr="00A13A75">
        <w:rPr>
          <w:color w:val="auto"/>
          <w:sz w:val="20"/>
        </w:rPr>
        <w:t>, заключенного</w:t>
      </w:r>
      <w:r w:rsidR="00BD56F3">
        <w:rPr>
          <w:color w:val="auto"/>
          <w:sz w:val="20"/>
        </w:rPr>
        <w:t xml:space="preserve"> между ПАО «Бинбанк»</w:t>
      </w:r>
      <w:r w:rsidRPr="00C13E25">
        <w:rPr>
          <w:color w:val="auto"/>
          <w:sz w:val="20"/>
        </w:rPr>
        <w:t>» (</w:t>
      </w:r>
      <w:r w:rsidR="00264201">
        <w:rPr>
          <w:color w:val="auto"/>
          <w:sz w:val="20"/>
          <w:shd w:val="clear" w:color="auto" w:fill="FFFFFF"/>
        </w:rPr>
        <w:t>ИНН 5408117935</w:t>
      </w:r>
      <w:r w:rsidR="00B94D47" w:rsidRPr="00C13E25">
        <w:rPr>
          <w:color w:val="auto"/>
          <w:sz w:val="20"/>
          <w:shd w:val="clear" w:color="auto" w:fill="FFFFFF"/>
        </w:rPr>
        <w:t xml:space="preserve">) </w:t>
      </w:r>
      <w:r w:rsidR="00A13A75">
        <w:rPr>
          <w:color w:val="auto"/>
          <w:sz w:val="20"/>
        </w:rPr>
        <w:t xml:space="preserve">и </w:t>
      </w:r>
      <w:r w:rsidR="00265A60" w:rsidRPr="00265A60">
        <w:rPr>
          <w:b/>
          <w:color w:val="auto"/>
          <w:sz w:val="20"/>
        </w:rPr>
        <w:t>ЦЕДЕНТОМ</w:t>
      </w:r>
      <w:r w:rsidR="00972E2E" w:rsidRPr="00C13E25">
        <w:rPr>
          <w:color w:val="auto"/>
          <w:sz w:val="20"/>
        </w:rPr>
        <w:t>.</w:t>
      </w:r>
    </w:p>
    <w:p w14:paraId="14000000" w14:textId="77777777" w:rsidR="003340F7" w:rsidRPr="00C13E25" w:rsidRDefault="00A6560A">
      <w:pPr>
        <w:pStyle w:val="af6"/>
        <w:tabs>
          <w:tab w:val="left" w:pos="0"/>
        </w:tabs>
        <w:ind w:firstLine="708"/>
        <w:rPr>
          <w:color w:val="auto"/>
        </w:rPr>
      </w:pPr>
      <w:r w:rsidRPr="00C13E25">
        <w:rPr>
          <w:color w:val="auto"/>
        </w:rPr>
        <w:t xml:space="preserve">Настоящим </w:t>
      </w:r>
      <w:r w:rsidRPr="00C13E25">
        <w:rPr>
          <w:b/>
          <w:color w:val="auto"/>
        </w:rPr>
        <w:t>ЦЕССИОНАРИЙ</w:t>
      </w:r>
      <w:r w:rsidRPr="00C13E25">
        <w:rPr>
          <w:color w:val="auto"/>
        </w:rPr>
        <w:t xml:space="preserve"> подтверждает, что ему хорошо известны все условия Кредитных договоров.</w:t>
      </w:r>
    </w:p>
    <w:p w14:paraId="15000000" w14:textId="490DFEEC" w:rsidR="003340F7" w:rsidRPr="00C13E25" w:rsidRDefault="00A6560A">
      <w:pPr>
        <w:pStyle w:val="af6"/>
        <w:numPr>
          <w:ilvl w:val="1"/>
          <w:numId w:val="2"/>
        </w:numPr>
        <w:tabs>
          <w:tab w:val="left" w:pos="0"/>
        </w:tabs>
        <w:ind w:left="0" w:firstLine="0"/>
        <w:rPr>
          <w:color w:val="auto"/>
        </w:rPr>
      </w:pPr>
      <w:r w:rsidRPr="00C13E25">
        <w:rPr>
          <w:color w:val="auto"/>
        </w:rPr>
        <w:t>Согласие Должник</w:t>
      </w:r>
      <w:r w:rsidR="00265A60">
        <w:rPr>
          <w:color w:val="auto"/>
        </w:rPr>
        <w:t>ов</w:t>
      </w:r>
      <w:r w:rsidRPr="00C13E25">
        <w:rPr>
          <w:color w:val="auto"/>
        </w:rPr>
        <w:t xml:space="preserve"> на уступку прав (требований) не требуется.</w:t>
      </w:r>
    </w:p>
    <w:p w14:paraId="17000000" w14:textId="77777777" w:rsidR="003340F7" w:rsidRPr="00C13E25" w:rsidRDefault="00A6560A">
      <w:pPr>
        <w:pStyle w:val="af6"/>
        <w:numPr>
          <w:ilvl w:val="1"/>
          <w:numId w:val="2"/>
        </w:numPr>
        <w:tabs>
          <w:tab w:val="left" w:pos="0"/>
          <w:tab w:val="left" w:pos="284"/>
        </w:tabs>
        <w:ind w:left="0" w:firstLine="0"/>
        <w:rPr>
          <w:color w:val="auto"/>
        </w:rPr>
      </w:pPr>
      <w:r w:rsidRPr="00C13E25">
        <w:rPr>
          <w:color w:val="auto"/>
        </w:rPr>
        <w:t xml:space="preserve">Права (требования) </w:t>
      </w:r>
      <w:r w:rsidRPr="00C13E25">
        <w:rPr>
          <w:b/>
          <w:color w:val="auto"/>
        </w:rPr>
        <w:t>ЦЕДЕНТА</w:t>
      </w:r>
      <w:r w:rsidRPr="00C13E25">
        <w:rPr>
          <w:color w:val="auto"/>
        </w:rPr>
        <w:t xml:space="preserve"> как кредитора по Кредитным договорам переходят к </w:t>
      </w:r>
      <w:r w:rsidRPr="00C13E25">
        <w:rPr>
          <w:b/>
          <w:color w:val="auto"/>
        </w:rPr>
        <w:t xml:space="preserve">ЦЕССИОНАРИЮ </w:t>
      </w:r>
      <w:r w:rsidRPr="00C13E25">
        <w:rPr>
          <w:color w:val="auto"/>
        </w:rPr>
        <w:t>в полном объеме на тех условиях, которые будут существовать на момент перехода прав (требований):</w:t>
      </w:r>
    </w:p>
    <w:p w14:paraId="18000000" w14:textId="4392C501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67"/>
        <w:rPr>
          <w:color w:val="auto"/>
        </w:rPr>
      </w:pPr>
      <w:r w:rsidRPr="00C13E25">
        <w:rPr>
          <w:color w:val="auto"/>
        </w:rPr>
        <w:t>право (требование) возврата Должник</w:t>
      </w:r>
      <w:r w:rsidR="00265A60">
        <w:rPr>
          <w:color w:val="auto"/>
        </w:rPr>
        <w:t>ами</w:t>
      </w:r>
      <w:r w:rsidRPr="00C13E25">
        <w:rPr>
          <w:color w:val="auto"/>
        </w:rPr>
        <w:t xml:space="preserve"> по Кредитным договорам суммы основного долга; </w:t>
      </w:r>
    </w:p>
    <w:p w14:paraId="19000000" w14:textId="75C0FE59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67"/>
        <w:rPr>
          <w:b/>
          <w:color w:val="auto"/>
        </w:rPr>
      </w:pPr>
      <w:r w:rsidRPr="00C13E25">
        <w:rPr>
          <w:color w:val="auto"/>
        </w:rPr>
        <w:t>право (требование) уплаты процентов за пользование кредитами, начисленных и не уплаченных Должник</w:t>
      </w:r>
      <w:r w:rsidR="00265A60">
        <w:rPr>
          <w:color w:val="auto"/>
        </w:rPr>
        <w:t>ами</w:t>
      </w:r>
      <w:r w:rsidRPr="00B57287">
        <w:rPr>
          <w:color w:val="auto"/>
        </w:rPr>
        <w:t>;</w:t>
      </w:r>
    </w:p>
    <w:p w14:paraId="1A000000" w14:textId="1BDD3C9D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67"/>
        <w:rPr>
          <w:b/>
          <w:color w:val="auto"/>
        </w:rPr>
      </w:pPr>
      <w:r w:rsidRPr="00C13E25">
        <w:rPr>
          <w:color w:val="auto"/>
        </w:rPr>
        <w:t>право (требование) уплаты процентов за пользование кредитами, начисляемых на сумму кредита с даты перехода прав (требований) по дату возврата Должник</w:t>
      </w:r>
      <w:r w:rsidR="00265A60">
        <w:rPr>
          <w:color w:val="auto"/>
        </w:rPr>
        <w:t>ами</w:t>
      </w:r>
      <w:r w:rsidRPr="00C13E25">
        <w:rPr>
          <w:color w:val="auto"/>
        </w:rPr>
        <w:t xml:space="preserve"> кредит</w:t>
      </w:r>
      <w:r w:rsidR="00265A60">
        <w:rPr>
          <w:color w:val="auto"/>
        </w:rPr>
        <w:t>ов</w:t>
      </w:r>
      <w:r w:rsidRPr="00C13E25">
        <w:rPr>
          <w:color w:val="auto"/>
        </w:rPr>
        <w:t xml:space="preserve"> (включительно);</w:t>
      </w:r>
    </w:p>
    <w:p w14:paraId="1B000000" w14:textId="0379E9CD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67"/>
        <w:rPr>
          <w:b/>
          <w:color w:val="auto"/>
        </w:rPr>
      </w:pPr>
      <w:r w:rsidRPr="00C13E25">
        <w:rPr>
          <w:color w:val="auto"/>
        </w:rPr>
        <w:t>право (требование) уплаты неустойки (пени, штрафов), право начисления которой за неисполнение и/или неполное и/или несвоевременное исполнение Должник</w:t>
      </w:r>
      <w:r w:rsidR="00C9306E">
        <w:rPr>
          <w:color w:val="auto"/>
        </w:rPr>
        <w:t>ами</w:t>
      </w:r>
      <w:r w:rsidRPr="00C13E25">
        <w:rPr>
          <w:color w:val="auto"/>
        </w:rPr>
        <w:t xml:space="preserve"> обязательств по возврату суммы кредитов, по уплате процентов за пользование кредит</w:t>
      </w:r>
      <w:r w:rsidR="00C9306E">
        <w:rPr>
          <w:color w:val="auto"/>
        </w:rPr>
        <w:t>ами</w:t>
      </w:r>
      <w:r w:rsidRPr="00C13E25">
        <w:rPr>
          <w:color w:val="auto"/>
        </w:rPr>
        <w:t xml:space="preserve"> предусмотрено Кредитными договорами;</w:t>
      </w:r>
    </w:p>
    <w:p w14:paraId="1C000000" w14:textId="06700135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67"/>
        <w:rPr>
          <w:b/>
          <w:color w:val="auto"/>
        </w:rPr>
      </w:pPr>
      <w:r w:rsidRPr="00C13E25">
        <w:rPr>
          <w:color w:val="auto"/>
        </w:rPr>
        <w:t>право (требование) от Должник</w:t>
      </w:r>
      <w:r w:rsidR="00C9306E">
        <w:rPr>
          <w:color w:val="auto"/>
        </w:rPr>
        <w:t>ов</w:t>
      </w:r>
      <w:r w:rsidRPr="00C13E25">
        <w:rPr>
          <w:color w:val="auto"/>
        </w:rPr>
        <w:t xml:space="preserve"> уплаты предусмотренных Кредитными договорами комиссий, а также неустойки за непоименованные в п.1.3.4. настоящего Договора нарушения Должник</w:t>
      </w:r>
      <w:r w:rsidR="00C9306E">
        <w:rPr>
          <w:color w:val="auto"/>
        </w:rPr>
        <w:t>ами</w:t>
      </w:r>
      <w:r w:rsidRPr="00C13E25">
        <w:rPr>
          <w:color w:val="auto"/>
        </w:rPr>
        <w:t xml:space="preserve"> обязательств по Кредитным договорам;</w:t>
      </w:r>
    </w:p>
    <w:p w14:paraId="1D000000" w14:textId="509363FD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67"/>
        <w:rPr>
          <w:b/>
          <w:color w:val="auto"/>
        </w:rPr>
      </w:pPr>
      <w:r w:rsidRPr="00C13E25">
        <w:rPr>
          <w:color w:val="auto"/>
        </w:rPr>
        <w:lastRenderedPageBreak/>
        <w:t>право (требования) уплаты государственной пошлины, иных расходов, присужденных судом к возмещению Должник</w:t>
      </w:r>
      <w:r w:rsidR="00C9306E">
        <w:rPr>
          <w:color w:val="auto"/>
        </w:rPr>
        <w:t>ами</w:t>
      </w:r>
      <w:r w:rsidRPr="00C13E25">
        <w:rPr>
          <w:color w:val="auto"/>
        </w:rPr>
        <w:t>;</w:t>
      </w:r>
    </w:p>
    <w:p w14:paraId="1E000000" w14:textId="054A5FA2" w:rsidR="003340F7" w:rsidRPr="00C13E25" w:rsidRDefault="00A6560A">
      <w:pPr>
        <w:pStyle w:val="af6"/>
        <w:numPr>
          <w:ilvl w:val="2"/>
          <w:numId w:val="2"/>
        </w:numPr>
        <w:tabs>
          <w:tab w:val="left" w:pos="567"/>
        </w:tabs>
        <w:ind w:left="1134" w:hanging="534"/>
        <w:rPr>
          <w:color w:val="auto"/>
        </w:rPr>
      </w:pPr>
      <w:r w:rsidRPr="00C13E25">
        <w:rPr>
          <w:color w:val="auto"/>
        </w:rPr>
        <w:t>все иные права (требования) по Кредитным договорам,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договорам, в том числе будущие права (требования), возникающие из Кредитных договоров, право требования процентов, начисляемых в ходе процедур банкротства, а также права, возникающие в случае признания недействительным</w:t>
      </w:r>
      <w:r w:rsidR="00C9306E">
        <w:rPr>
          <w:color w:val="auto"/>
        </w:rPr>
        <w:t>и</w:t>
      </w:r>
      <w:r w:rsidRPr="00C13E25">
        <w:rPr>
          <w:color w:val="auto"/>
        </w:rPr>
        <w:t>/ничтожным</w:t>
      </w:r>
      <w:r w:rsidR="00C9306E">
        <w:rPr>
          <w:color w:val="auto"/>
        </w:rPr>
        <w:t>и</w:t>
      </w:r>
      <w:r w:rsidRPr="00C13E25">
        <w:rPr>
          <w:color w:val="auto"/>
        </w:rPr>
        <w:t xml:space="preserve"> Кредитных договоров.</w:t>
      </w:r>
    </w:p>
    <w:p w14:paraId="1F000000" w14:textId="60B06B8B" w:rsidR="003340F7" w:rsidRPr="00C13E25" w:rsidRDefault="00A656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1.4.</w:t>
      </w:r>
      <w:r w:rsidRPr="00C13E25">
        <w:rPr>
          <w:color w:val="auto"/>
          <w:sz w:val="20"/>
        </w:rPr>
        <w:t xml:space="preserve">    Во избежание сомнений </w:t>
      </w:r>
      <w:r w:rsidR="00C9306E">
        <w:rPr>
          <w:color w:val="auto"/>
          <w:sz w:val="20"/>
        </w:rPr>
        <w:t>п</w:t>
      </w:r>
      <w:r w:rsidRPr="00C13E25">
        <w:rPr>
          <w:color w:val="auto"/>
          <w:sz w:val="20"/>
        </w:rPr>
        <w:t xml:space="preserve">рава (требования) не включают в себя деликтные права (требования), в том числе </w:t>
      </w:r>
      <w:r w:rsidR="00C9306E">
        <w:rPr>
          <w:color w:val="auto"/>
          <w:sz w:val="20"/>
        </w:rPr>
        <w:t xml:space="preserve">право </w:t>
      </w:r>
      <w:r w:rsidRPr="00C13E25">
        <w:rPr>
          <w:color w:val="auto"/>
          <w:sz w:val="20"/>
        </w:rPr>
        <w:t xml:space="preserve">выступать в качестве потерпевшего и/или гражданского истца в уголовных делах, а также заявителя в ходе доследственных проверок (которые не переходят к </w:t>
      </w:r>
      <w:r w:rsidRPr="00C13E25">
        <w:rPr>
          <w:b/>
          <w:color w:val="auto"/>
          <w:sz w:val="20"/>
        </w:rPr>
        <w:t xml:space="preserve">ЦЕССИОНАРИЮ </w:t>
      </w:r>
      <w:r w:rsidRPr="00C13E25">
        <w:rPr>
          <w:color w:val="auto"/>
          <w:sz w:val="20"/>
        </w:rPr>
        <w:t xml:space="preserve">в соответствии с условиями Договора и остаются полностью у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), связанные с причинением </w:t>
      </w:r>
      <w:r w:rsidRPr="00C13E25">
        <w:rPr>
          <w:b/>
          <w:color w:val="auto"/>
          <w:sz w:val="20"/>
        </w:rPr>
        <w:t>ЦЕДЕНТУ</w:t>
      </w:r>
      <w:r w:rsidRPr="00C13E25">
        <w:rPr>
          <w:color w:val="auto"/>
          <w:sz w:val="20"/>
        </w:rPr>
        <w:t xml:space="preserve"> убытков действиями или в связи с действиями соответствующих лиц</w:t>
      </w:r>
      <w:r w:rsidR="00A13A75">
        <w:rPr>
          <w:color w:val="auto"/>
          <w:sz w:val="20"/>
        </w:rPr>
        <w:t>,</w:t>
      </w:r>
      <w:r w:rsidRPr="00C13E25">
        <w:rPr>
          <w:color w:val="auto"/>
          <w:sz w:val="20"/>
        </w:rPr>
        <w:t xml:space="preserve"> в результате заключения Кредитных договоров. В связи с этим все денежные средства и/или иные активы, полученные/взысканные либо подлежащие получению/взысканию с указанных лиц в результате осуществления таких не передаваемых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прав (требований), не подлежат передаче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и не могут быть признаны объектом каких-либо прав Цессионария на них.</w:t>
      </w:r>
    </w:p>
    <w:p w14:paraId="20000000" w14:textId="77777777" w:rsidR="003340F7" w:rsidRPr="00C13E25" w:rsidRDefault="00A6560A">
      <w:pPr>
        <w:pStyle w:val="af6"/>
        <w:tabs>
          <w:tab w:val="left" w:pos="0"/>
        </w:tabs>
        <w:rPr>
          <w:color w:val="auto"/>
        </w:rPr>
      </w:pPr>
      <w:r w:rsidRPr="00C13E25">
        <w:rPr>
          <w:b/>
          <w:color w:val="auto"/>
        </w:rPr>
        <w:t>1.5.</w:t>
      </w:r>
      <w:r w:rsidRPr="00C13E25">
        <w:rPr>
          <w:color w:val="auto"/>
        </w:rPr>
        <w:tab/>
        <w:t xml:space="preserve">Все уступаемые </w:t>
      </w:r>
      <w:r w:rsidRPr="00C13E25">
        <w:rPr>
          <w:b/>
          <w:color w:val="auto"/>
        </w:rPr>
        <w:t>ЦЕДЕНТОМ ЦЕССИОНАРИЮ</w:t>
      </w:r>
      <w:r w:rsidRPr="00C13E25">
        <w:rPr>
          <w:color w:val="auto"/>
        </w:rPr>
        <w:t xml:space="preserve"> в соответствии с настоящим Договором права (требования) по Кредитным договорам по тексту настоящего Договора именуются «</w:t>
      </w:r>
      <w:r w:rsidRPr="00C13E25">
        <w:rPr>
          <w:b/>
          <w:color w:val="auto"/>
        </w:rPr>
        <w:t>Права (требования)</w:t>
      </w:r>
      <w:r w:rsidRPr="00C13E25">
        <w:rPr>
          <w:color w:val="auto"/>
        </w:rPr>
        <w:t>».</w:t>
      </w:r>
    </w:p>
    <w:p w14:paraId="135270E7" w14:textId="7676A67B" w:rsidR="007E2CDD" w:rsidRPr="00C13E25" w:rsidRDefault="00A6560A" w:rsidP="0044695F">
      <w:pPr>
        <w:pStyle w:val="af6"/>
        <w:tabs>
          <w:tab w:val="left" w:pos="709"/>
        </w:tabs>
        <w:rPr>
          <w:rFonts w:eastAsia="Lucida Sans Unicode"/>
          <w:color w:val="auto"/>
        </w:rPr>
      </w:pPr>
      <w:r w:rsidRPr="00C13E25">
        <w:rPr>
          <w:color w:val="auto"/>
        </w:rPr>
        <w:tab/>
      </w:r>
      <w:r w:rsidR="007E2CDD" w:rsidRPr="00C13E25">
        <w:rPr>
          <w:rFonts w:eastAsia="Lucida Sans Unicode"/>
          <w:color w:val="auto"/>
        </w:rPr>
        <w:t>Общая сумма уступаемых Цедентом Цессионарию</w:t>
      </w:r>
      <w:r w:rsidR="007E2CDD" w:rsidRPr="00C13E25">
        <w:rPr>
          <w:rFonts w:eastAsia="Lucida Sans Unicode"/>
          <w:b/>
          <w:color w:val="auto"/>
        </w:rPr>
        <w:t xml:space="preserve"> </w:t>
      </w:r>
      <w:r w:rsidR="00C9306E" w:rsidRPr="00C9306E">
        <w:rPr>
          <w:rFonts w:eastAsia="Lucida Sans Unicode"/>
          <w:color w:val="auto"/>
        </w:rPr>
        <w:t>П</w:t>
      </w:r>
      <w:r w:rsidR="007E2CDD" w:rsidRPr="00C13E25">
        <w:rPr>
          <w:rFonts w:eastAsia="Lucida Sans Unicode"/>
          <w:color w:val="auto"/>
        </w:rPr>
        <w:t xml:space="preserve">рав (требований) к Должнику по Кредитным договорам, указанным в Приложении №1 к настоящему Договору, на дату подписания Договора составляет __________________________ (________________________________________) рублей. </w:t>
      </w:r>
    </w:p>
    <w:p w14:paraId="6BDFACDB" w14:textId="77777777" w:rsidR="0044695F" w:rsidRPr="00C13E25" w:rsidRDefault="007E2CDD" w:rsidP="007E2CDD">
      <w:pPr>
        <w:pStyle w:val="ad"/>
        <w:tabs>
          <w:tab w:val="left" w:pos="709"/>
        </w:tabs>
        <w:jc w:val="both"/>
        <w:rPr>
          <w:rFonts w:eastAsia="Calibri"/>
          <w:iCs/>
          <w:color w:val="auto"/>
        </w:rPr>
      </w:pPr>
      <w:r w:rsidRPr="00C13E25">
        <w:rPr>
          <w:rFonts w:eastAsia="Calibri"/>
          <w:iCs/>
          <w:color w:val="auto"/>
        </w:rPr>
        <w:tab/>
        <w:t>Сумма уступаемых прав (требований) по каждому Кредитному договору, существующая на дату заключения Договора, указывается в Приложении №1 к настоящему Договору</w:t>
      </w:r>
      <w:r w:rsidR="0044695F" w:rsidRPr="00C13E25">
        <w:rPr>
          <w:rFonts w:eastAsia="Calibri"/>
          <w:iCs/>
          <w:color w:val="auto"/>
        </w:rPr>
        <w:t>.</w:t>
      </w:r>
    </w:p>
    <w:p w14:paraId="2D000000" w14:textId="2E2D39B3" w:rsidR="003340F7" w:rsidRPr="00C13E25" w:rsidRDefault="00A6560A" w:rsidP="007E2CDD">
      <w:pPr>
        <w:pStyle w:val="ad"/>
        <w:tabs>
          <w:tab w:val="left" w:pos="709"/>
        </w:tabs>
        <w:jc w:val="both"/>
        <w:rPr>
          <w:i/>
          <w:color w:val="auto"/>
        </w:rPr>
      </w:pPr>
      <w:r w:rsidRPr="00C13E25">
        <w:rPr>
          <w:color w:val="auto"/>
        </w:rPr>
        <w:tab/>
        <w:t xml:space="preserve">Объем Прав (требований) </w:t>
      </w:r>
      <w:r w:rsidRPr="00C13E25">
        <w:rPr>
          <w:b/>
          <w:color w:val="auto"/>
        </w:rPr>
        <w:t>ЦЕДЕНТА</w:t>
      </w:r>
      <w:r w:rsidRPr="00C13E25">
        <w:rPr>
          <w:color w:val="auto"/>
        </w:rPr>
        <w:t xml:space="preserve">, уступаемых </w:t>
      </w:r>
      <w:r w:rsidRPr="00C13E25">
        <w:rPr>
          <w:b/>
          <w:color w:val="auto"/>
        </w:rPr>
        <w:t>ЦЕССИОНАРИЮ</w:t>
      </w:r>
      <w:r w:rsidRPr="00C13E25">
        <w:rPr>
          <w:color w:val="auto"/>
        </w:rPr>
        <w:t>, определяется на дату перехода Прав (требований) в Акте приема-передачи п</w:t>
      </w:r>
      <w:r w:rsidR="007E2CDD" w:rsidRPr="00C13E25">
        <w:rPr>
          <w:color w:val="auto"/>
        </w:rPr>
        <w:t>рав (Приложение № 2</w:t>
      </w:r>
      <w:r w:rsidRPr="00C13E25">
        <w:rPr>
          <w:color w:val="auto"/>
        </w:rPr>
        <w:t xml:space="preserve"> к Договору), в котором указывается размер и стоимость уступаемых Прав (требований</w:t>
      </w:r>
      <w:r w:rsidRPr="00C13E25">
        <w:rPr>
          <w:i/>
          <w:color w:val="auto"/>
        </w:rPr>
        <w:t xml:space="preserve">). </w:t>
      </w:r>
    </w:p>
    <w:p w14:paraId="30000000" w14:textId="2FA7B2BE" w:rsidR="003340F7" w:rsidRPr="00C13E25" w:rsidRDefault="004B1B2F" w:rsidP="00F534B9">
      <w:pPr>
        <w:pStyle w:val="a3"/>
        <w:tabs>
          <w:tab w:val="left" w:pos="462"/>
        </w:tabs>
        <w:spacing w:line="276" w:lineRule="auto"/>
        <w:ind w:left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1.6.</w:t>
      </w:r>
      <w:r w:rsidRPr="00C13E25">
        <w:rPr>
          <w:color w:val="auto"/>
          <w:sz w:val="20"/>
        </w:rPr>
        <w:t xml:space="preserve"> </w:t>
      </w:r>
      <w:r w:rsidR="00A6560A" w:rsidRPr="00C13E25">
        <w:rPr>
          <w:color w:val="auto"/>
          <w:sz w:val="20"/>
        </w:rPr>
        <w:t xml:space="preserve">Права (требования) </w:t>
      </w:r>
      <w:r w:rsidRPr="00C13E25">
        <w:rPr>
          <w:color w:val="auto"/>
          <w:sz w:val="20"/>
        </w:rPr>
        <w:t xml:space="preserve">считаются переданными </w:t>
      </w:r>
      <w:r w:rsidR="00A6560A" w:rsidRPr="00C13E25">
        <w:rPr>
          <w:color w:val="auto"/>
          <w:sz w:val="20"/>
        </w:rPr>
        <w:t xml:space="preserve">от </w:t>
      </w:r>
      <w:r w:rsidR="00A6560A" w:rsidRPr="00C13E25">
        <w:rPr>
          <w:b/>
          <w:color w:val="auto"/>
          <w:sz w:val="20"/>
        </w:rPr>
        <w:t>ЦЕДЕНТА</w:t>
      </w:r>
      <w:r w:rsidR="00A6560A" w:rsidRPr="00C13E25">
        <w:rPr>
          <w:color w:val="auto"/>
          <w:sz w:val="20"/>
        </w:rPr>
        <w:t xml:space="preserve"> к </w:t>
      </w:r>
      <w:r w:rsidR="00A6560A" w:rsidRPr="00C13E25">
        <w:rPr>
          <w:b/>
          <w:color w:val="auto"/>
          <w:sz w:val="20"/>
        </w:rPr>
        <w:t>ЦЕССИОНАРИЮ</w:t>
      </w:r>
      <w:r w:rsidRPr="00C13E25">
        <w:rPr>
          <w:b/>
          <w:color w:val="auto"/>
          <w:sz w:val="20"/>
        </w:rPr>
        <w:t xml:space="preserve"> </w:t>
      </w:r>
      <w:r w:rsidRPr="00C13E25">
        <w:rPr>
          <w:color w:val="auto"/>
          <w:sz w:val="20"/>
        </w:rPr>
        <w:t xml:space="preserve">в дату оплаты </w:t>
      </w:r>
      <w:r w:rsidR="00F534B9" w:rsidRPr="00C13E25">
        <w:rPr>
          <w:color w:val="auto"/>
          <w:sz w:val="20"/>
        </w:rPr>
        <w:t>стоимости</w:t>
      </w:r>
      <w:r w:rsidRPr="00C13E25">
        <w:rPr>
          <w:color w:val="auto"/>
          <w:sz w:val="20"/>
        </w:rPr>
        <w:t xml:space="preserve"> Прав (требований) (пункт 2.2.1. настоящего Договора)</w:t>
      </w:r>
      <w:r w:rsidR="00F534B9" w:rsidRPr="00C13E25">
        <w:rPr>
          <w:color w:val="auto"/>
          <w:sz w:val="20"/>
        </w:rPr>
        <w:t xml:space="preserve">. Дата оплаты </w:t>
      </w:r>
      <w:r w:rsidR="00F534B9"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стоимости Прав (требований) является датой перехода Прав (требований) от</w:t>
      </w:r>
      <w:r w:rsidR="00F534B9" w:rsidRPr="00C13E25">
        <w:rPr>
          <w:color w:val="auto"/>
          <w:sz w:val="20"/>
        </w:rPr>
        <w:t xml:space="preserve"> </w:t>
      </w:r>
      <w:r w:rsidR="00F534B9" w:rsidRPr="00C13E25">
        <w:rPr>
          <w:b/>
          <w:color w:val="auto"/>
          <w:sz w:val="20"/>
        </w:rPr>
        <w:t>ЦЕДЕНТА</w:t>
      </w:r>
      <w:r w:rsidR="00F534B9" w:rsidRPr="00C13E25">
        <w:rPr>
          <w:color w:val="auto"/>
          <w:sz w:val="20"/>
        </w:rPr>
        <w:t xml:space="preserve"> к </w:t>
      </w:r>
      <w:r w:rsidR="00F534B9" w:rsidRPr="00C13E25">
        <w:rPr>
          <w:b/>
          <w:color w:val="auto"/>
          <w:sz w:val="20"/>
        </w:rPr>
        <w:t>ЦЕССИОНАРИЮ</w:t>
      </w:r>
      <w:r w:rsidR="00F534B9" w:rsidRPr="00C13E25">
        <w:rPr>
          <w:color w:val="auto"/>
          <w:sz w:val="20"/>
        </w:rPr>
        <w:t xml:space="preserve"> (</w:t>
      </w:r>
      <w:r w:rsidR="00A6560A" w:rsidRPr="00C13E25">
        <w:rPr>
          <w:color w:val="auto"/>
          <w:sz w:val="20"/>
        </w:rPr>
        <w:t xml:space="preserve">далее – Дата перехода прав). В Дату перехода прав </w:t>
      </w:r>
      <w:r w:rsidR="00A6560A" w:rsidRPr="00C13E25">
        <w:rPr>
          <w:b/>
          <w:color w:val="auto"/>
          <w:sz w:val="20"/>
        </w:rPr>
        <w:t>ЦЕДЕНТ</w:t>
      </w:r>
      <w:r w:rsidR="00A6560A" w:rsidRPr="00C13E25">
        <w:rPr>
          <w:color w:val="auto"/>
          <w:sz w:val="20"/>
        </w:rPr>
        <w:t xml:space="preserve"> и </w:t>
      </w:r>
      <w:r w:rsidR="00A6560A" w:rsidRPr="00C13E25">
        <w:rPr>
          <w:b/>
          <w:color w:val="auto"/>
          <w:sz w:val="20"/>
        </w:rPr>
        <w:t>ЦЕССИОНАРИЙ</w:t>
      </w:r>
      <w:r w:rsidR="00A6560A" w:rsidRPr="00C13E25">
        <w:rPr>
          <w:color w:val="auto"/>
          <w:sz w:val="20"/>
        </w:rPr>
        <w:t xml:space="preserve"> подписывают Акт приема-передачи прав.  </w:t>
      </w:r>
    </w:p>
    <w:p w14:paraId="40DA65ED" w14:textId="04DB1A57" w:rsidR="00F534B9" w:rsidRPr="00C13E25" w:rsidRDefault="00A6560A" w:rsidP="00F534B9">
      <w:pPr>
        <w:pStyle w:val="af6"/>
        <w:tabs>
          <w:tab w:val="left" w:pos="284"/>
          <w:tab w:val="left" w:pos="567"/>
        </w:tabs>
        <w:rPr>
          <w:color w:val="auto"/>
        </w:rPr>
      </w:pPr>
      <w:r w:rsidRPr="00C13E25">
        <w:rPr>
          <w:color w:val="auto"/>
        </w:rPr>
        <w:tab/>
      </w:r>
      <w:r w:rsidRPr="00C13E25">
        <w:rPr>
          <w:color w:val="auto"/>
        </w:rPr>
        <w:tab/>
      </w:r>
      <w:r w:rsidR="00F534B9" w:rsidRPr="00C13E25">
        <w:rPr>
          <w:color w:val="auto"/>
        </w:rPr>
        <w:t xml:space="preserve">В случае, если </w:t>
      </w:r>
      <w:r w:rsidR="00F534B9" w:rsidRPr="00C13E25">
        <w:rPr>
          <w:b/>
          <w:bCs/>
          <w:color w:val="auto"/>
        </w:rPr>
        <w:t>ЦЕССИОНАРИЙ</w:t>
      </w:r>
      <w:r w:rsidR="00F534B9" w:rsidRPr="00C13E25">
        <w:rPr>
          <w:color w:val="auto"/>
        </w:rPr>
        <w:t xml:space="preserve"> в указанный срок не явился для подписания Акта приема-передачи прав и стороны не согласовали иной срок подписания, </w:t>
      </w:r>
      <w:r w:rsidR="00F534B9" w:rsidRPr="00C13E25">
        <w:rPr>
          <w:b/>
          <w:bCs/>
          <w:color w:val="auto"/>
        </w:rPr>
        <w:t>ЦЕДЕНТ</w:t>
      </w:r>
      <w:r w:rsidR="00F534B9" w:rsidRPr="00C13E25">
        <w:rPr>
          <w:color w:val="auto"/>
        </w:rPr>
        <w:t xml:space="preserve"> подписывает Акт приема-передачи прав со своей стороны и направляет его </w:t>
      </w:r>
      <w:r w:rsidR="00F534B9" w:rsidRPr="00C13E25">
        <w:rPr>
          <w:b/>
          <w:bCs/>
          <w:color w:val="auto"/>
        </w:rPr>
        <w:t>ЦЕССИОНАРИЮ</w:t>
      </w:r>
      <w:r w:rsidR="00F534B9" w:rsidRPr="00C13E25">
        <w:rPr>
          <w:color w:val="auto"/>
        </w:rPr>
        <w:t xml:space="preserve"> по реквизитам, указанным в настоящем Договоре, при этом права требования считаются переданными с даты подписания Акта приема-передачи прав со стороны </w:t>
      </w:r>
      <w:r w:rsidR="00F534B9" w:rsidRPr="00C13E25">
        <w:rPr>
          <w:b/>
          <w:bCs/>
          <w:color w:val="auto"/>
        </w:rPr>
        <w:t>ЦЕДЕНТА.</w:t>
      </w:r>
    </w:p>
    <w:p w14:paraId="31000000" w14:textId="77777777" w:rsidR="003340F7" w:rsidRPr="00C13E25" w:rsidRDefault="00A6560A">
      <w:pPr>
        <w:pStyle w:val="af6"/>
        <w:tabs>
          <w:tab w:val="left" w:pos="284"/>
          <w:tab w:val="left" w:pos="567"/>
        </w:tabs>
        <w:rPr>
          <w:color w:val="auto"/>
        </w:rPr>
      </w:pPr>
      <w:r w:rsidRPr="00C13E25">
        <w:rPr>
          <w:color w:val="auto"/>
        </w:rPr>
        <w:tab/>
      </w:r>
    </w:p>
    <w:p w14:paraId="32000000" w14:textId="660E7D2C" w:rsidR="003340F7" w:rsidRPr="00C13E25" w:rsidRDefault="00A6560A" w:rsidP="004B1B2F">
      <w:pPr>
        <w:pStyle w:val="af6"/>
        <w:numPr>
          <w:ilvl w:val="1"/>
          <w:numId w:val="20"/>
        </w:numPr>
        <w:tabs>
          <w:tab w:val="left" w:pos="284"/>
          <w:tab w:val="left" w:pos="567"/>
        </w:tabs>
        <w:rPr>
          <w:color w:val="auto"/>
        </w:rPr>
      </w:pPr>
      <w:r w:rsidRPr="00C13E25">
        <w:rPr>
          <w:b/>
          <w:color w:val="auto"/>
        </w:rPr>
        <w:t>ЦЕССИОНАРИЙ</w:t>
      </w:r>
      <w:r w:rsidRPr="00C13E25">
        <w:rPr>
          <w:color w:val="auto"/>
        </w:rPr>
        <w:t xml:space="preserve"> заявляет, что ему известно о судебных делах Должник</w:t>
      </w:r>
      <w:r w:rsidR="005728FB">
        <w:rPr>
          <w:color w:val="auto"/>
        </w:rPr>
        <w:t>ов</w:t>
      </w:r>
      <w:r w:rsidRPr="00C13E25">
        <w:rPr>
          <w:color w:val="auto"/>
        </w:rPr>
        <w:t>, в т.ч. полностью известно содержание судебных актов и иных документов, связанных с рассмотрением судебных дел, в том числе известно о том, что:</w:t>
      </w:r>
    </w:p>
    <w:p w14:paraId="67073273" w14:textId="77F71EFD" w:rsidR="005728FB" w:rsidRPr="004147B3" w:rsidRDefault="00CE20CE">
      <w:pPr>
        <w:numPr>
          <w:ilvl w:val="2"/>
          <w:numId w:val="5"/>
        </w:numPr>
        <w:tabs>
          <w:tab w:val="clear" w:pos="1571"/>
          <w:tab w:val="left" w:pos="851"/>
        </w:tabs>
        <w:ind w:left="851" w:hanging="567"/>
        <w:jc w:val="both"/>
        <w:rPr>
          <w:color w:val="auto"/>
          <w:sz w:val="20"/>
        </w:rPr>
      </w:pPr>
      <w:r w:rsidRPr="004147B3">
        <w:rPr>
          <w:sz w:val="20"/>
        </w:rPr>
        <w:t xml:space="preserve">в отношении </w:t>
      </w:r>
      <w:r w:rsidR="006C3370">
        <w:rPr>
          <w:sz w:val="20"/>
        </w:rPr>
        <w:t xml:space="preserve"> физического лица</w:t>
      </w:r>
      <w:r w:rsidRPr="004147B3">
        <w:rPr>
          <w:sz w:val="20"/>
        </w:rPr>
        <w:t xml:space="preserve"> </w:t>
      </w:r>
      <w:r w:rsidR="006C3370">
        <w:rPr>
          <w:sz w:val="20"/>
        </w:rPr>
        <w:t>- 1</w:t>
      </w:r>
      <w:r w:rsidRPr="004147B3">
        <w:rPr>
          <w:sz w:val="20"/>
        </w:rPr>
        <w:t xml:space="preserve"> </w:t>
      </w:r>
      <w:r w:rsidR="004147B3">
        <w:rPr>
          <w:sz w:val="20"/>
        </w:rPr>
        <w:t xml:space="preserve">возбуждено </w:t>
      </w:r>
      <w:r w:rsidRPr="004147B3">
        <w:rPr>
          <w:sz w:val="20"/>
        </w:rPr>
        <w:t xml:space="preserve">дело </w:t>
      </w:r>
      <w:r w:rsidR="004147B3" w:rsidRPr="004147B3">
        <w:rPr>
          <w:sz w:val="20"/>
        </w:rPr>
        <w:t xml:space="preserve">о банкротстве </w:t>
      </w:r>
      <w:r w:rsidR="004147B3" w:rsidRPr="004147B3">
        <w:rPr>
          <w:color w:val="000000" w:themeColor="text1"/>
          <w:sz w:val="20"/>
        </w:rPr>
        <w:t>№</w:t>
      </w:r>
      <w:r w:rsidR="004147B3" w:rsidRPr="004147B3">
        <w:rPr>
          <w:rFonts w:eastAsiaTheme="minorHAnsi"/>
          <w:bCs/>
          <w:color w:val="auto"/>
          <w:sz w:val="20"/>
          <w:lang w:eastAsia="en-US"/>
        </w:rPr>
        <w:t xml:space="preserve">А40-20814/2020; в отношении </w:t>
      </w:r>
      <w:r w:rsidR="006C3370">
        <w:rPr>
          <w:rFonts w:eastAsiaTheme="minorHAnsi"/>
          <w:bCs/>
          <w:color w:val="auto"/>
          <w:sz w:val="20"/>
          <w:lang w:eastAsia="en-US"/>
        </w:rPr>
        <w:t xml:space="preserve">физического лица - 2 </w:t>
      </w:r>
      <w:r w:rsidR="004147B3">
        <w:rPr>
          <w:rFonts w:eastAsiaTheme="minorHAnsi"/>
          <w:bCs/>
          <w:color w:val="auto"/>
          <w:sz w:val="20"/>
          <w:lang w:eastAsia="en-US"/>
        </w:rPr>
        <w:t xml:space="preserve">возбуждено </w:t>
      </w:r>
      <w:r w:rsidR="004147B3" w:rsidRPr="004147B3">
        <w:rPr>
          <w:rFonts w:eastAsiaTheme="minorHAnsi"/>
          <w:bCs/>
          <w:color w:val="auto"/>
          <w:sz w:val="20"/>
          <w:lang w:eastAsia="en-US"/>
        </w:rPr>
        <w:t>дело о банкротстве №А40-20813/2020.</w:t>
      </w:r>
      <w:r w:rsidR="004147B3" w:rsidRPr="004147B3">
        <w:rPr>
          <w:rFonts w:eastAsiaTheme="minorHAnsi"/>
          <w:b/>
          <w:bCs/>
          <w:color w:val="auto"/>
          <w:sz w:val="20"/>
          <w:lang w:eastAsia="en-US"/>
        </w:rPr>
        <w:t xml:space="preserve"> </w:t>
      </w:r>
      <w:r w:rsidR="005728FB" w:rsidRPr="004147B3">
        <w:rPr>
          <w:sz w:val="20"/>
        </w:rPr>
        <w:t>Должники признаны</w:t>
      </w:r>
      <w:r w:rsidR="004147B3">
        <w:rPr>
          <w:sz w:val="20"/>
        </w:rPr>
        <w:t xml:space="preserve"> банкротами</w:t>
      </w:r>
      <w:r w:rsidR="005728FB" w:rsidRPr="004147B3">
        <w:rPr>
          <w:sz w:val="20"/>
        </w:rPr>
        <w:t xml:space="preserve"> и в отношении Должников введена процедура реализации имущества; </w:t>
      </w:r>
      <w:r w:rsidR="005728FB" w:rsidRPr="004147B3">
        <w:rPr>
          <w:b/>
          <w:sz w:val="20"/>
        </w:rPr>
        <w:t xml:space="preserve">ЦЕССИОНАРИЙ </w:t>
      </w:r>
      <w:r w:rsidR="005728FB" w:rsidRPr="004147B3">
        <w:rPr>
          <w:sz w:val="20"/>
        </w:rPr>
        <w:t xml:space="preserve">подтверждает свое ознакомление с ходом дел о банкротстве Должников; </w:t>
      </w:r>
    </w:p>
    <w:p w14:paraId="33000000" w14:textId="42F65182" w:rsidR="003340F7" w:rsidRPr="00C13E25" w:rsidRDefault="00A6560A">
      <w:pPr>
        <w:numPr>
          <w:ilvl w:val="2"/>
          <w:numId w:val="5"/>
        </w:numPr>
        <w:tabs>
          <w:tab w:val="clear" w:pos="1571"/>
          <w:tab w:val="left" w:pos="851"/>
        </w:tabs>
        <w:ind w:left="851" w:hanging="567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Должник</w:t>
      </w:r>
      <w:r w:rsidR="005728FB">
        <w:rPr>
          <w:color w:val="auto"/>
          <w:sz w:val="20"/>
        </w:rPr>
        <w:t>и не исполняю</w:t>
      </w:r>
      <w:r w:rsidRPr="00C13E25">
        <w:rPr>
          <w:color w:val="auto"/>
          <w:sz w:val="20"/>
        </w:rPr>
        <w:t xml:space="preserve">т обязательства перед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по Кредитным договорам, что у Должник</w:t>
      </w:r>
      <w:r w:rsidR="005728FB">
        <w:rPr>
          <w:color w:val="auto"/>
          <w:sz w:val="20"/>
        </w:rPr>
        <w:t>ов</w:t>
      </w:r>
      <w:r w:rsidRPr="00C13E25">
        <w:rPr>
          <w:color w:val="auto"/>
          <w:sz w:val="20"/>
        </w:rPr>
        <w:t xml:space="preserve"> по оценке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недостаточно имущества, необходимого для исполнения вышеуказанных требований в полном объеме;</w:t>
      </w:r>
    </w:p>
    <w:p w14:paraId="34000000" w14:textId="1DA6EA5B" w:rsidR="003340F7" w:rsidRPr="00C13E25" w:rsidRDefault="00A6560A">
      <w:pPr>
        <w:numPr>
          <w:ilvl w:val="2"/>
          <w:numId w:val="5"/>
        </w:numPr>
        <w:tabs>
          <w:tab w:val="clear" w:pos="1571"/>
          <w:tab w:val="left" w:pos="851"/>
        </w:tabs>
        <w:ind w:left="851" w:hanging="567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 xml:space="preserve">ЦЕССИОНАРИЙ </w:t>
      </w:r>
      <w:r w:rsidRPr="00C13E25">
        <w:rPr>
          <w:color w:val="auto"/>
          <w:sz w:val="20"/>
        </w:rPr>
        <w:t>осведомлен о финансовом состоянии Должник</w:t>
      </w:r>
      <w:r w:rsidR="005728FB">
        <w:rPr>
          <w:color w:val="auto"/>
          <w:sz w:val="20"/>
        </w:rPr>
        <w:t>ов</w:t>
      </w:r>
      <w:r w:rsidRPr="00C13E25">
        <w:rPr>
          <w:color w:val="auto"/>
          <w:sz w:val="20"/>
        </w:rPr>
        <w:t>, размере, составе и все</w:t>
      </w:r>
      <w:r w:rsidR="005728FB">
        <w:rPr>
          <w:color w:val="auto"/>
          <w:sz w:val="20"/>
        </w:rPr>
        <w:t>х условиях обязательств Должников</w:t>
      </w:r>
      <w:r w:rsidRPr="00C13E25">
        <w:rPr>
          <w:color w:val="auto"/>
          <w:sz w:val="20"/>
        </w:rPr>
        <w:t xml:space="preserve"> по Кредитным договорам, исходя из предоставленных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документов и информации, а также исходя из документов и информации, имеющихся в открытом доступе (arbitr.ru);</w:t>
      </w:r>
      <w:r w:rsidRPr="00C13E25">
        <w:rPr>
          <w:rFonts w:ascii="Verdana" w:hAnsi="Verdana"/>
          <w:color w:val="auto"/>
          <w:sz w:val="20"/>
        </w:rPr>
        <w:t xml:space="preserve"> </w:t>
      </w:r>
    </w:p>
    <w:p w14:paraId="45C2753E" w14:textId="028CE078" w:rsidR="00356850" w:rsidRPr="00356850" w:rsidRDefault="001278B0" w:rsidP="00356850">
      <w:pPr>
        <w:pStyle w:val="af6"/>
        <w:tabs>
          <w:tab w:val="left" w:pos="0"/>
        </w:tabs>
        <w:rPr>
          <w:color w:val="auto"/>
        </w:rPr>
      </w:pPr>
      <w:r>
        <w:rPr>
          <w:color w:val="auto"/>
        </w:rPr>
        <w:t xml:space="preserve"> </w:t>
      </w:r>
    </w:p>
    <w:p w14:paraId="36000000" w14:textId="7334A59D" w:rsidR="003340F7" w:rsidRPr="00C13E25" w:rsidRDefault="00A6560A" w:rsidP="00637798">
      <w:pPr>
        <w:pStyle w:val="af6"/>
        <w:numPr>
          <w:ilvl w:val="1"/>
          <w:numId w:val="20"/>
        </w:numPr>
        <w:tabs>
          <w:tab w:val="left" w:pos="0"/>
        </w:tabs>
        <w:ind w:left="0" w:firstLine="0"/>
        <w:rPr>
          <w:color w:val="auto"/>
        </w:rPr>
      </w:pPr>
      <w:r w:rsidRPr="00C13E25">
        <w:rPr>
          <w:color w:val="auto"/>
        </w:rPr>
        <w:t>Стороны пришли к соглашению о том, что:</w:t>
      </w:r>
      <w:r w:rsidRPr="00C13E25">
        <w:rPr>
          <w:rFonts w:ascii="Verdana" w:hAnsi="Verdana"/>
          <w:color w:val="auto"/>
        </w:rPr>
        <w:t xml:space="preserve"> </w:t>
      </w:r>
    </w:p>
    <w:p w14:paraId="37000000" w14:textId="2E58FA51" w:rsidR="003340F7" w:rsidRPr="00C13E25" w:rsidRDefault="00F534B9">
      <w:pPr>
        <w:tabs>
          <w:tab w:val="left" w:pos="284"/>
          <w:tab w:val="left" w:pos="567"/>
        </w:tabs>
        <w:ind w:firstLine="708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1.8</w:t>
      </w:r>
      <w:r w:rsidR="00A6560A" w:rsidRPr="00C13E25">
        <w:rPr>
          <w:b/>
          <w:color w:val="auto"/>
          <w:sz w:val="20"/>
        </w:rPr>
        <w:t>.1.</w:t>
      </w:r>
      <w:r w:rsidR="00A6560A" w:rsidRPr="00C13E25">
        <w:rPr>
          <w:color w:val="auto"/>
          <w:sz w:val="20"/>
        </w:rPr>
        <w:t xml:space="preserve"> </w:t>
      </w:r>
      <w:r w:rsidR="00A6560A" w:rsidRPr="00C13E25">
        <w:rPr>
          <w:b/>
          <w:color w:val="auto"/>
          <w:sz w:val="20"/>
        </w:rPr>
        <w:t>ЦЕДЕНТ</w:t>
      </w:r>
      <w:r w:rsidR="00A6560A" w:rsidRPr="00C13E25">
        <w:rPr>
          <w:color w:val="auto"/>
          <w:sz w:val="20"/>
        </w:rPr>
        <w:t xml:space="preserve"> не отвечает перед </w:t>
      </w:r>
      <w:r w:rsidR="00A6560A" w:rsidRPr="00C13E25">
        <w:rPr>
          <w:b/>
          <w:color w:val="auto"/>
          <w:sz w:val="20"/>
        </w:rPr>
        <w:t>ЦЕССИОНАРИЕМ</w:t>
      </w:r>
      <w:r w:rsidR="00A6560A" w:rsidRPr="00C13E25">
        <w:rPr>
          <w:color w:val="auto"/>
          <w:sz w:val="20"/>
        </w:rPr>
        <w:t xml:space="preserve"> за неисполнение Должник</w:t>
      </w:r>
      <w:r w:rsidR="005728FB">
        <w:rPr>
          <w:color w:val="auto"/>
          <w:sz w:val="20"/>
        </w:rPr>
        <w:t>ами своих</w:t>
      </w:r>
      <w:r w:rsidR="00A6560A" w:rsidRPr="00C13E25">
        <w:rPr>
          <w:color w:val="auto"/>
          <w:sz w:val="20"/>
        </w:rPr>
        <w:t xml:space="preserve"> обязательств по Кредитным договорам</w:t>
      </w:r>
      <w:r w:rsidR="001278B0">
        <w:rPr>
          <w:color w:val="auto"/>
          <w:sz w:val="20"/>
        </w:rPr>
        <w:t>.</w:t>
      </w:r>
      <w:r w:rsidR="00A6560A" w:rsidRPr="00C13E25">
        <w:rPr>
          <w:rFonts w:ascii="Verdana" w:hAnsi="Verdana"/>
          <w:color w:val="auto"/>
          <w:sz w:val="20"/>
        </w:rPr>
        <w:t xml:space="preserve"> </w:t>
      </w:r>
    </w:p>
    <w:p w14:paraId="2C76C0B0" w14:textId="1C929504" w:rsidR="001278B0" w:rsidRPr="00A15652" w:rsidRDefault="00A6560A" w:rsidP="001278B0">
      <w:pPr>
        <w:ind w:firstLine="708"/>
        <w:jc w:val="both"/>
        <w:rPr>
          <w:b/>
          <w:sz w:val="20"/>
        </w:rPr>
      </w:pPr>
      <w:r w:rsidRPr="00C13E25">
        <w:rPr>
          <w:b/>
          <w:color w:val="auto"/>
          <w:sz w:val="20"/>
        </w:rPr>
        <w:t>1.</w:t>
      </w:r>
      <w:r w:rsidR="00F534B9" w:rsidRPr="00C13E25">
        <w:rPr>
          <w:b/>
          <w:color w:val="auto"/>
          <w:sz w:val="20"/>
        </w:rPr>
        <w:t>8</w:t>
      </w:r>
      <w:r w:rsidRPr="00C13E25">
        <w:rPr>
          <w:b/>
          <w:color w:val="auto"/>
          <w:sz w:val="20"/>
        </w:rPr>
        <w:t>.2.</w:t>
      </w:r>
      <w:r w:rsidRPr="00C13E25">
        <w:rPr>
          <w:color w:val="auto"/>
          <w:sz w:val="20"/>
        </w:rPr>
        <w:t xml:space="preserve">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информирован о составе и качестве приобретаемых по договору </w:t>
      </w:r>
      <w:r w:rsidR="000B4D26">
        <w:rPr>
          <w:color w:val="auto"/>
          <w:sz w:val="20"/>
        </w:rPr>
        <w:t>П</w:t>
      </w:r>
      <w:r w:rsidRPr="00C13E25">
        <w:rPr>
          <w:color w:val="auto"/>
          <w:sz w:val="20"/>
        </w:rPr>
        <w:t>рав (требований), а также обо всех проведенных мероприятиях по взысканию задолженности.</w:t>
      </w:r>
      <w:r w:rsidRPr="00C13E25">
        <w:rPr>
          <w:rFonts w:ascii="Verdana" w:hAnsi="Verdana"/>
          <w:color w:val="auto"/>
          <w:sz w:val="20"/>
        </w:rPr>
        <w:t xml:space="preserve"> </w:t>
      </w:r>
    </w:p>
    <w:p w14:paraId="39000000" w14:textId="7A47510B" w:rsidR="003340F7" w:rsidRPr="001278B0" w:rsidRDefault="00A6560A">
      <w:pPr>
        <w:ind w:firstLine="708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1.</w:t>
      </w:r>
      <w:r w:rsidR="00F534B9" w:rsidRPr="00C13E25">
        <w:rPr>
          <w:b/>
          <w:color w:val="auto"/>
          <w:sz w:val="20"/>
        </w:rPr>
        <w:t>8</w:t>
      </w:r>
      <w:r w:rsidRPr="00C13E25">
        <w:rPr>
          <w:b/>
          <w:color w:val="auto"/>
          <w:sz w:val="20"/>
        </w:rPr>
        <w:t>.3. ЦЕДЕНТ</w:t>
      </w:r>
      <w:r w:rsidRPr="00C13E25">
        <w:rPr>
          <w:color w:val="auto"/>
          <w:sz w:val="20"/>
        </w:rPr>
        <w:t xml:space="preserve"> не несет ответственности перед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за недействительность переданных Прав (требований) в случае, когда такая недействительность вызвана обстоятельствами, о которых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не знал или не мог знать или о которых он предупредил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>, в том числе обстоятельствами, относящимися к дополнительным требованиям, включая требования по правам на проценты.</w:t>
      </w:r>
      <w:r w:rsidR="001278B0" w:rsidRPr="001278B0">
        <w:rPr>
          <w:sz w:val="20"/>
        </w:rPr>
        <w:t xml:space="preserve"> </w:t>
      </w:r>
      <w:r w:rsidR="001278B0">
        <w:rPr>
          <w:sz w:val="20"/>
        </w:rPr>
        <w:t>Н</w:t>
      </w:r>
      <w:r w:rsidR="001278B0" w:rsidRPr="005F0FC8">
        <w:rPr>
          <w:sz w:val="20"/>
        </w:rPr>
        <w:t xml:space="preserve">едействительность </w:t>
      </w:r>
      <w:r w:rsidR="001278B0">
        <w:rPr>
          <w:sz w:val="20"/>
        </w:rPr>
        <w:t>Прав (требований)</w:t>
      </w:r>
      <w:r w:rsidR="001278B0" w:rsidRPr="005F0FC8">
        <w:rPr>
          <w:sz w:val="20"/>
        </w:rPr>
        <w:t xml:space="preserve"> полностью или в части</w:t>
      </w:r>
      <w:r w:rsidR="001278B0">
        <w:rPr>
          <w:sz w:val="20"/>
        </w:rPr>
        <w:t xml:space="preserve">, </w:t>
      </w:r>
      <w:r w:rsidR="00F3339C">
        <w:rPr>
          <w:sz w:val="20"/>
        </w:rPr>
        <w:t>с</w:t>
      </w:r>
      <w:r w:rsidR="00F3339C" w:rsidRPr="00A15652">
        <w:rPr>
          <w:rFonts w:eastAsia="Verdana"/>
          <w:bCs/>
          <w:kern w:val="24"/>
          <w:sz w:val="20"/>
        </w:rPr>
        <w:t xml:space="preserve">убординация требований и/или отказ арбитражным судом в признании обоснованными требований по Кредитным договорам и включении в реестр требований кредиторов, которые не были рассмотрены арбитражным судом на дату заключения настоящего Договора, </w:t>
      </w:r>
      <w:r w:rsidR="001278B0">
        <w:rPr>
          <w:sz w:val="20"/>
        </w:rPr>
        <w:t xml:space="preserve">а также наличие обстоятельств, указанных в п.1.7. Договора, о которых уведомлен </w:t>
      </w:r>
      <w:r w:rsidR="001278B0" w:rsidRPr="00E00A35">
        <w:rPr>
          <w:b/>
          <w:sz w:val="20"/>
        </w:rPr>
        <w:t>ЦЕССИОНАРИЙ</w:t>
      </w:r>
      <w:r w:rsidR="001278B0">
        <w:rPr>
          <w:sz w:val="20"/>
        </w:rPr>
        <w:t>,</w:t>
      </w:r>
      <w:r w:rsidR="001278B0" w:rsidRPr="005F0FC8">
        <w:rPr>
          <w:sz w:val="20"/>
        </w:rPr>
        <w:t xml:space="preserve"> </w:t>
      </w:r>
      <w:r w:rsidR="00F3339C" w:rsidRPr="00A15652">
        <w:rPr>
          <w:rFonts w:eastAsia="Verdana"/>
          <w:bCs/>
          <w:kern w:val="24"/>
          <w:sz w:val="20"/>
        </w:rPr>
        <w:t xml:space="preserve">не является для </w:t>
      </w:r>
      <w:r w:rsidR="00F3339C" w:rsidRPr="00A15652">
        <w:rPr>
          <w:rFonts w:eastAsia="Verdana"/>
          <w:b/>
          <w:bCs/>
          <w:kern w:val="24"/>
          <w:sz w:val="20"/>
        </w:rPr>
        <w:t>ЦЕССИОНАРИЯ</w:t>
      </w:r>
      <w:r w:rsidR="00F3339C" w:rsidRPr="00A15652">
        <w:rPr>
          <w:rFonts w:eastAsia="Verdana"/>
          <w:bCs/>
          <w:kern w:val="24"/>
          <w:sz w:val="20"/>
        </w:rPr>
        <w:t xml:space="preserve"> основанием для обращения в </w:t>
      </w:r>
      <w:r w:rsidR="00F3339C" w:rsidRPr="00A15652">
        <w:rPr>
          <w:rFonts w:eastAsia="Verdana"/>
          <w:bCs/>
          <w:kern w:val="24"/>
          <w:sz w:val="20"/>
        </w:rPr>
        <w:lastRenderedPageBreak/>
        <w:t xml:space="preserve">суд с требованием снизить </w:t>
      </w:r>
      <w:r w:rsidR="00F3339C">
        <w:rPr>
          <w:rFonts w:eastAsia="Verdana"/>
          <w:bCs/>
          <w:kern w:val="24"/>
          <w:sz w:val="20"/>
        </w:rPr>
        <w:t>Ц</w:t>
      </w:r>
      <w:r w:rsidR="00F3339C" w:rsidRPr="00A15652">
        <w:rPr>
          <w:rFonts w:eastAsia="Verdana"/>
          <w:bCs/>
          <w:kern w:val="24"/>
          <w:sz w:val="20"/>
        </w:rPr>
        <w:t>ену</w:t>
      </w:r>
      <w:r w:rsidR="00F3339C">
        <w:rPr>
          <w:rFonts w:eastAsia="Verdana"/>
          <w:bCs/>
          <w:kern w:val="24"/>
          <w:sz w:val="20"/>
        </w:rPr>
        <w:t xml:space="preserve"> уступки</w:t>
      </w:r>
      <w:r w:rsidR="00F3339C" w:rsidRPr="00A15652">
        <w:rPr>
          <w:rFonts w:eastAsia="Verdana"/>
          <w:bCs/>
          <w:kern w:val="24"/>
          <w:sz w:val="20"/>
        </w:rPr>
        <w:t xml:space="preserve"> </w:t>
      </w:r>
      <w:r w:rsidR="00F3339C" w:rsidRPr="00F82D09">
        <w:rPr>
          <w:sz w:val="20"/>
        </w:rPr>
        <w:t>(как это термин определен далее)</w:t>
      </w:r>
      <w:r w:rsidR="00F3339C">
        <w:rPr>
          <w:sz w:val="20"/>
        </w:rPr>
        <w:t>,</w:t>
      </w:r>
      <w:r w:rsidR="00F3339C" w:rsidRPr="00A15652">
        <w:rPr>
          <w:rFonts w:eastAsia="Verdana"/>
          <w:bCs/>
          <w:kern w:val="24"/>
          <w:sz w:val="20"/>
        </w:rPr>
        <w:t xml:space="preserve"> расторгнуть настоящий Договор</w:t>
      </w:r>
      <w:r w:rsidR="00F3339C">
        <w:rPr>
          <w:rFonts w:eastAsia="Verdana"/>
          <w:bCs/>
          <w:kern w:val="24"/>
          <w:sz w:val="20"/>
        </w:rPr>
        <w:t xml:space="preserve"> или изменить </w:t>
      </w:r>
      <w:r w:rsidR="001278B0" w:rsidRPr="005F0FC8">
        <w:rPr>
          <w:sz w:val="20"/>
        </w:rPr>
        <w:t>его услови</w:t>
      </w:r>
      <w:r w:rsidR="00F3339C">
        <w:rPr>
          <w:sz w:val="20"/>
        </w:rPr>
        <w:t>я</w:t>
      </w:r>
      <w:r w:rsidR="001278B0">
        <w:rPr>
          <w:sz w:val="20"/>
        </w:rPr>
        <w:t>.</w:t>
      </w:r>
    </w:p>
    <w:p w14:paraId="3A000000" w14:textId="3EB63B23" w:rsidR="003340F7" w:rsidRPr="00C13E25" w:rsidRDefault="00A6560A">
      <w:pPr>
        <w:ind w:firstLine="708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1.</w:t>
      </w:r>
      <w:r w:rsidR="00F534B9" w:rsidRPr="00C13E25">
        <w:rPr>
          <w:b/>
          <w:color w:val="auto"/>
          <w:sz w:val="20"/>
        </w:rPr>
        <w:t>8</w:t>
      </w:r>
      <w:r w:rsidRPr="00C13E25">
        <w:rPr>
          <w:b/>
          <w:color w:val="auto"/>
          <w:sz w:val="20"/>
        </w:rPr>
        <w:t>.4.</w:t>
      </w:r>
      <w:r w:rsidRPr="00C13E25">
        <w:rPr>
          <w:color w:val="auto"/>
          <w:sz w:val="20"/>
        </w:rPr>
        <w:t xml:space="preserve"> Ответственность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перед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в случае признания переданных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Прав (требований) (их части) недействительными по основаниям, не указанным в настоящем Договоре, ограничена Ценой уступки (как это термин определен далее) (ценой соответствующей части прав (требований), признанной недействительной и указанной в Акте приема-передачи прав).</w:t>
      </w:r>
    </w:p>
    <w:p w14:paraId="3B000000" w14:textId="7007950A" w:rsidR="003340F7" w:rsidRPr="00C13E25" w:rsidRDefault="00A6560A">
      <w:pPr>
        <w:ind w:firstLine="708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1.</w:t>
      </w:r>
      <w:r w:rsidR="00F534B9" w:rsidRPr="00C13E25">
        <w:rPr>
          <w:b/>
          <w:color w:val="auto"/>
          <w:sz w:val="20"/>
        </w:rPr>
        <w:t>8</w:t>
      </w:r>
      <w:r w:rsidRPr="00C13E25">
        <w:rPr>
          <w:b/>
          <w:color w:val="auto"/>
          <w:sz w:val="20"/>
        </w:rPr>
        <w:t>.5</w:t>
      </w:r>
      <w:r w:rsidR="00F3339C">
        <w:rPr>
          <w:b/>
          <w:color w:val="auto"/>
          <w:sz w:val="20"/>
        </w:rPr>
        <w:t>.</w:t>
      </w:r>
      <w:r w:rsidRPr="00C13E25">
        <w:rPr>
          <w:color w:val="auto"/>
          <w:sz w:val="20"/>
        </w:rPr>
        <w:t xml:space="preserve"> В соответствии с п. 2.1.2 Договора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передает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все имеющиеся в наличии документы по Акту приема-передачи документов по форме Приложения № </w:t>
      </w:r>
      <w:r w:rsidR="007E2CDD" w:rsidRPr="00C13E25">
        <w:rPr>
          <w:color w:val="auto"/>
          <w:sz w:val="20"/>
        </w:rPr>
        <w:t>3</w:t>
      </w:r>
      <w:r w:rsidRPr="00C13E25">
        <w:rPr>
          <w:color w:val="auto"/>
          <w:sz w:val="20"/>
        </w:rPr>
        <w:t xml:space="preserve"> к Договору, и настоящим Стороны устанавливают, что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не вправе заявлять любые претензии относительно полноты, комплектности, качества передаваемых документов и прав (требований), в том числе в части объема Прав (требований).</w:t>
      </w:r>
    </w:p>
    <w:p w14:paraId="3D000000" w14:textId="2DB7CF99" w:rsidR="003340F7" w:rsidRPr="00C13E25" w:rsidRDefault="00A569EC">
      <w:pPr>
        <w:ind w:firstLine="708"/>
        <w:jc w:val="both"/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t>1.8.6</w:t>
      </w:r>
      <w:r w:rsidR="00A6560A" w:rsidRPr="00C13E25">
        <w:rPr>
          <w:b/>
          <w:color w:val="auto"/>
          <w:sz w:val="20"/>
        </w:rPr>
        <w:t>.</w:t>
      </w:r>
      <w:r w:rsidR="00A6560A" w:rsidRPr="00C13E25">
        <w:rPr>
          <w:color w:val="auto"/>
          <w:sz w:val="20"/>
        </w:rPr>
        <w:t xml:space="preserve"> Частичная оплата Цены уступки не является основанием для частичного перехода Прав (требований) к </w:t>
      </w:r>
      <w:r w:rsidR="00A6560A" w:rsidRPr="00C13E25">
        <w:rPr>
          <w:b/>
          <w:color w:val="auto"/>
          <w:sz w:val="20"/>
        </w:rPr>
        <w:t>ЦЕССИОНАРИЮ.</w:t>
      </w:r>
    </w:p>
    <w:p w14:paraId="40000000" w14:textId="77777777" w:rsidR="003340F7" w:rsidRPr="00C13E25" w:rsidRDefault="00A6560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ПРАВА И ОБЯЗАННОСТИ СТОРОН</w:t>
      </w:r>
    </w:p>
    <w:p w14:paraId="41000000" w14:textId="77777777" w:rsidR="003340F7" w:rsidRPr="00C13E25" w:rsidRDefault="003340F7">
      <w:pPr>
        <w:pStyle w:val="ConsNormal"/>
        <w:widowControl/>
        <w:ind w:left="900" w:firstLine="0"/>
        <w:rPr>
          <w:rFonts w:ascii="Times New Roman" w:hAnsi="Times New Roman"/>
          <w:b/>
          <w:color w:val="auto"/>
        </w:rPr>
      </w:pPr>
    </w:p>
    <w:p w14:paraId="42000000" w14:textId="77777777" w:rsidR="003340F7" w:rsidRPr="00C13E25" w:rsidRDefault="00A6560A">
      <w:pPr>
        <w:pStyle w:val="ConsNormal"/>
        <w:widowControl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 xml:space="preserve">ЦЕДЕНТ </w:t>
      </w:r>
      <w:r w:rsidRPr="00C13E25">
        <w:rPr>
          <w:rFonts w:ascii="Times New Roman" w:hAnsi="Times New Roman"/>
          <w:color w:val="auto"/>
        </w:rPr>
        <w:t>обязуется:</w:t>
      </w:r>
    </w:p>
    <w:p w14:paraId="43000000" w14:textId="5C6B3B3E" w:rsidR="003340F7" w:rsidRPr="00C13E25" w:rsidRDefault="00A6560A">
      <w:pPr>
        <w:pStyle w:val="ConsNormal"/>
        <w:widowControl/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2.1.1.</w:t>
      </w:r>
      <w:r w:rsidRPr="00C13E25">
        <w:rPr>
          <w:rFonts w:ascii="Times New Roman" w:hAnsi="Times New Roman"/>
          <w:color w:val="auto"/>
        </w:rPr>
        <w:t xml:space="preserve"> в дату подписания Акта приема-передачи </w:t>
      </w:r>
      <w:r w:rsidR="000B4D26">
        <w:rPr>
          <w:rFonts w:ascii="Times New Roman" w:hAnsi="Times New Roman"/>
          <w:color w:val="auto"/>
        </w:rPr>
        <w:t>п</w:t>
      </w:r>
      <w:r w:rsidRPr="00C13E25">
        <w:rPr>
          <w:rFonts w:ascii="Times New Roman" w:hAnsi="Times New Roman"/>
          <w:color w:val="auto"/>
        </w:rPr>
        <w:t xml:space="preserve">рав предоставить </w:t>
      </w:r>
      <w:r w:rsidRPr="00C13E25">
        <w:rPr>
          <w:rFonts w:ascii="Times New Roman" w:hAnsi="Times New Roman"/>
          <w:b/>
          <w:color w:val="auto"/>
        </w:rPr>
        <w:t xml:space="preserve">ЦЕССИОНАРИЮ </w:t>
      </w:r>
      <w:r w:rsidRPr="00C13E25">
        <w:rPr>
          <w:rFonts w:ascii="Times New Roman" w:hAnsi="Times New Roman"/>
          <w:color w:val="auto"/>
        </w:rPr>
        <w:t>по состоянию на Дату перехода Прав (требований) (включительно) расчет задолженности Должник</w:t>
      </w:r>
      <w:r w:rsidR="000B4D26">
        <w:rPr>
          <w:rFonts w:ascii="Times New Roman" w:hAnsi="Times New Roman"/>
          <w:color w:val="auto"/>
        </w:rPr>
        <w:t>ов</w:t>
      </w:r>
      <w:r w:rsidRPr="00C13E25">
        <w:rPr>
          <w:rFonts w:ascii="Times New Roman" w:hAnsi="Times New Roman"/>
          <w:color w:val="auto"/>
        </w:rPr>
        <w:t xml:space="preserve"> по Кредитным договорам;</w:t>
      </w:r>
    </w:p>
    <w:p w14:paraId="44000000" w14:textId="7403CA05" w:rsidR="003340F7" w:rsidRPr="00C13E25" w:rsidRDefault="00A6560A">
      <w:pPr>
        <w:pStyle w:val="ConsNormal"/>
        <w:widowControl/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2.1.2.</w:t>
      </w:r>
      <w:r w:rsidRPr="00C13E25">
        <w:rPr>
          <w:rFonts w:ascii="Times New Roman" w:hAnsi="Times New Roman"/>
          <w:color w:val="auto"/>
        </w:rPr>
        <w:t xml:space="preserve"> в течение 15 (Пятнадцат</w:t>
      </w:r>
      <w:r w:rsidR="000B4D26">
        <w:rPr>
          <w:rFonts w:ascii="Times New Roman" w:hAnsi="Times New Roman"/>
          <w:color w:val="auto"/>
        </w:rPr>
        <w:t>и</w:t>
      </w:r>
      <w:r w:rsidRPr="00C13E25">
        <w:rPr>
          <w:rFonts w:ascii="Times New Roman" w:hAnsi="Times New Roman"/>
          <w:color w:val="auto"/>
        </w:rPr>
        <w:t xml:space="preserve">) рабочих дней с даты </w:t>
      </w:r>
      <w:r w:rsidR="000B4D26">
        <w:rPr>
          <w:rFonts w:ascii="Times New Roman" w:hAnsi="Times New Roman"/>
          <w:color w:val="auto"/>
        </w:rPr>
        <w:t>перехода</w:t>
      </w:r>
      <w:r w:rsidR="00A569EC" w:rsidRPr="00C13E25">
        <w:rPr>
          <w:rFonts w:ascii="Times New Roman" w:hAnsi="Times New Roman"/>
          <w:color w:val="auto"/>
        </w:rPr>
        <w:t xml:space="preserve"> Прав (требований)</w:t>
      </w:r>
      <w:r w:rsidRPr="00C13E25">
        <w:rPr>
          <w:rFonts w:ascii="Times New Roman" w:hAnsi="Times New Roman"/>
          <w:color w:val="auto"/>
        </w:rPr>
        <w:t xml:space="preserve"> </w:t>
      </w:r>
      <w:r w:rsidR="00A569EC" w:rsidRPr="00C13E25">
        <w:rPr>
          <w:rFonts w:ascii="Times New Roman" w:hAnsi="Times New Roman"/>
          <w:color w:val="auto"/>
        </w:rPr>
        <w:t xml:space="preserve">по настоящему Договору </w:t>
      </w:r>
      <w:r w:rsidRPr="00C13E25">
        <w:rPr>
          <w:rFonts w:ascii="Times New Roman" w:hAnsi="Times New Roman"/>
          <w:color w:val="auto"/>
        </w:rPr>
        <w:t xml:space="preserve">передать </w:t>
      </w:r>
      <w:r w:rsidRPr="00C13E25">
        <w:rPr>
          <w:rFonts w:ascii="Times New Roman" w:hAnsi="Times New Roman"/>
          <w:b/>
          <w:color w:val="auto"/>
        </w:rPr>
        <w:t>ЦЕССИОНАРИЮ</w:t>
      </w:r>
      <w:r w:rsidRPr="00C13E25">
        <w:rPr>
          <w:rFonts w:ascii="Times New Roman" w:hAnsi="Times New Roman"/>
          <w:color w:val="auto"/>
        </w:rPr>
        <w:t xml:space="preserve"> фактически имеющиеся в наличии у </w:t>
      </w:r>
      <w:r w:rsidRPr="00C13E25">
        <w:rPr>
          <w:rFonts w:ascii="Times New Roman" w:hAnsi="Times New Roman"/>
          <w:b/>
          <w:color w:val="auto"/>
        </w:rPr>
        <w:t>ЦЕДЕНТА</w:t>
      </w:r>
      <w:r w:rsidRPr="00C13E25">
        <w:rPr>
          <w:rFonts w:ascii="Times New Roman" w:hAnsi="Times New Roman"/>
          <w:color w:val="auto"/>
        </w:rPr>
        <w:t xml:space="preserve">, в объеме и виде (форме), который имеется у </w:t>
      </w:r>
      <w:r w:rsidRPr="00C13E25">
        <w:rPr>
          <w:rFonts w:ascii="Times New Roman" w:hAnsi="Times New Roman"/>
          <w:b/>
          <w:color w:val="auto"/>
        </w:rPr>
        <w:t xml:space="preserve">ЦЕДЕНТА </w:t>
      </w:r>
      <w:r w:rsidRPr="00C13E25">
        <w:rPr>
          <w:rFonts w:ascii="Times New Roman" w:hAnsi="Times New Roman"/>
          <w:color w:val="auto"/>
        </w:rPr>
        <w:t xml:space="preserve">(подлинник/простая копия/копия, заверенная нотариусом) на дату заключения настоящего Договора по Акту приема-передачи документов по форме Приложения № </w:t>
      </w:r>
      <w:r w:rsidR="007E2CDD" w:rsidRPr="00C13E25">
        <w:rPr>
          <w:rFonts w:ascii="Times New Roman" w:hAnsi="Times New Roman"/>
          <w:color w:val="auto"/>
        </w:rPr>
        <w:t>3</w:t>
      </w:r>
      <w:r w:rsidRPr="00C13E25">
        <w:rPr>
          <w:rFonts w:ascii="Times New Roman" w:hAnsi="Times New Roman"/>
          <w:color w:val="auto"/>
        </w:rPr>
        <w:t xml:space="preserve"> к Договору, а именно:</w:t>
      </w:r>
    </w:p>
    <w:p w14:paraId="45000000" w14:textId="55996815" w:rsidR="003340F7" w:rsidRPr="00C13E25" w:rsidRDefault="00A6560A">
      <w:pPr>
        <w:pStyle w:val="a3"/>
        <w:numPr>
          <w:ilvl w:val="0"/>
          <w:numId w:val="7"/>
        </w:numPr>
        <w:ind w:left="284" w:firstLine="283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экземпляры Кредитных договоров со всеми приложениями, дополнениями и другими документами, являющимися их неотъемлемой частью</w:t>
      </w:r>
      <w:r w:rsidR="00746D69">
        <w:rPr>
          <w:color w:val="auto"/>
          <w:sz w:val="20"/>
        </w:rPr>
        <w:t>.</w:t>
      </w:r>
    </w:p>
    <w:p w14:paraId="49000000" w14:textId="648CA366" w:rsidR="003340F7" w:rsidRPr="00485190" w:rsidRDefault="00A6560A" w:rsidP="00485190">
      <w:pPr>
        <w:tabs>
          <w:tab w:val="left" w:pos="567"/>
          <w:tab w:val="left" w:pos="851"/>
        </w:tabs>
        <w:jc w:val="both"/>
        <w:rPr>
          <w:sz w:val="20"/>
        </w:rPr>
      </w:pPr>
      <w:r w:rsidRPr="00485190">
        <w:rPr>
          <w:b/>
          <w:sz w:val="20"/>
        </w:rPr>
        <w:t>2.1.3.</w:t>
      </w:r>
      <w:r w:rsidRPr="00485190">
        <w:rPr>
          <w:sz w:val="20"/>
        </w:rPr>
        <w:t xml:space="preserve"> </w:t>
      </w:r>
      <w:r w:rsidR="00D95B91" w:rsidRPr="00485190">
        <w:rPr>
          <w:sz w:val="20"/>
        </w:rPr>
        <w:t xml:space="preserve">в случае если после передачи Прав (требований) </w:t>
      </w:r>
      <w:r w:rsidR="00D95B91" w:rsidRPr="00485190">
        <w:rPr>
          <w:b/>
          <w:sz w:val="20"/>
        </w:rPr>
        <w:t>ЦЕССИОНАРИЮ</w:t>
      </w:r>
      <w:r w:rsidR="00D95B91" w:rsidRPr="00485190">
        <w:rPr>
          <w:sz w:val="20"/>
        </w:rPr>
        <w:t xml:space="preserve"> Должник</w:t>
      </w:r>
      <w:r w:rsidR="00B75ABF" w:rsidRPr="00485190">
        <w:rPr>
          <w:sz w:val="20"/>
        </w:rPr>
        <w:t>и</w:t>
      </w:r>
      <w:r w:rsidR="00D95B91" w:rsidRPr="00485190">
        <w:rPr>
          <w:sz w:val="20"/>
        </w:rPr>
        <w:t xml:space="preserve"> или третьи лица за Должник</w:t>
      </w:r>
      <w:r w:rsidR="00B75ABF" w:rsidRPr="00485190">
        <w:rPr>
          <w:sz w:val="20"/>
        </w:rPr>
        <w:t>ов</w:t>
      </w:r>
      <w:r w:rsidR="00D95B91" w:rsidRPr="00485190">
        <w:rPr>
          <w:sz w:val="20"/>
        </w:rPr>
        <w:t xml:space="preserve"> исполнят </w:t>
      </w:r>
      <w:r w:rsidR="00D95B91" w:rsidRPr="00485190">
        <w:rPr>
          <w:b/>
          <w:sz w:val="20"/>
        </w:rPr>
        <w:t>ЦЕДЕНТУ</w:t>
      </w:r>
      <w:r w:rsidR="00D95B91" w:rsidRPr="00485190">
        <w:rPr>
          <w:sz w:val="20"/>
        </w:rPr>
        <w:t xml:space="preserve"> обязательства по Кредитным договорам до получения уведомлений о состоявшемся переходе прав, либо после получения таковых, </w:t>
      </w:r>
      <w:r w:rsidR="00D95B91" w:rsidRPr="00485190">
        <w:rPr>
          <w:b/>
          <w:sz w:val="20"/>
        </w:rPr>
        <w:t>ЦЕДЕНТ</w:t>
      </w:r>
      <w:r w:rsidR="00D95B91" w:rsidRPr="00485190">
        <w:rPr>
          <w:sz w:val="20"/>
        </w:rPr>
        <w:t xml:space="preserve"> обязуется не позднее третьего рабочего дня, следующего за днем поступления денежных средств или имущества от Должник</w:t>
      </w:r>
      <w:r w:rsidR="00B75ABF" w:rsidRPr="00485190">
        <w:rPr>
          <w:sz w:val="20"/>
        </w:rPr>
        <w:t>ов</w:t>
      </w:r>
      <w:r w:rsidR="00D95B91" w:rsidRPr="00485190">
        <w:rPr>
          <w:sz w:val="20"/>
        </w:rPr>
        <w:t xml:space="preserve"> или третьих лиц за Должник</w:t>
      </w:r>
      <w:r w:rsidR="00B75ABF" w:rsidRPr="00485190">
        <w:rPr>
          <w:sz w:val="20"/>
        </w:rPr>
        <w:t>ов</w:t>
      </w:r>
      <w:r w:rsidR="00D95B91" w:rsidRPr="00485190">
        <w:rPr>
          <w:sz w:val="20"/>
        </w:rPr>
        <w:t xml:space="preserve">, передать </w:t>
      </w:r>
      <w:r w:rsidR="00D95B91" w:rsidRPr="00485190">
        <w:rPr>
          <w:b/>
          <w:sz w:val="20"/>
        </w:rPr>
        <w:t>ЦЕССИОНАРИЮ</w:t>
      </w:r>
      <w:r w:rsidR="00D95B91" w:rsidRPr="00485190">
        <w:rPr>
          <w:sz w:val="20"/>
        </w:rPr>
        <w:t xml:space="preserve"> полученное им от Должник</w:t>
      </w:r>
      <w:r w:rsidR="00B75ABF" w:rsidRPr="00485190">
        <w:rPr>
          <w:sz w:val="20"/>
        </w:rPr>
        <w:t>ов</w:t>
      </w:r>
      <w:r w:rsidR="00D95B91" w:rsidRPr="00485190">
        <w:rPr>
          <w:sz w:val="20"/>
        </w:rPr>
        <w:t xml:space="preserve"> или третьих лиц. При этом денежные средства </w:t>
      </w:r>
      <w:r w:rsidR="00D95B91" w:rsidRPr="00485190">
        <w:rPr>
          <w:b/>
          <w:sz w:val="20"/>
        </w:rPr>
        <w:t>ЦЕДЕНТ</w:t>
      </w:r>
      <w:r w:rsidR="00D95B91" w:rsidRPr="00485190">
        <w:rPr>
          <w:sz w:val="20"/>
        </w:rPr>
        <w:t xml:space="preserve"> перечисляет по реквизитам </w:t>
      </w:r>
      <w:r w:rsidR="00D95B91" w:rsidRPr="00485190">
        <w:rPr>
          <w:b/>
          <w:sz w:val="20"/>
        </w:rPr>
        <w:t>ЦЕССИОНАРИЯ</w:t>
      </w:r>
      <w:r w:rsidR="00D95B91" w:rsidRPr="00485190">
        <w:rPr>
          <w:sz w:val="20"/>
        </w:rPr>
        <w:t xml:space="preserve">, указанным в разделе </w:t>
      </w:r>
      <w:r w:rsidR="004444EC" w:rsidRPr="00485190">
        <w:rPr>
          <w:sz w:val="20"/>
        </w:rPr>
        <w:t>10</w:t>
      </w:r>
      <w:r w:rsidR="00D95B91" w:rsidRPr="00485190">
        <w:rPr>
          <w:sz w:val="20"/>
        </w:rPr>
        <w:t xml:space="preserve"> настоящего Договора</w:t>
      </w:r>
      <w:r w:rsidRPr="00485190">
        <w:rPr>
          <w:sz w:val="20"/>
        </w:rPr>
        <w:t xml:space="preserve">; </w:t>
      </w:r>
      <w:r w:rsidR="006B71EA" w:rsidRPr="00485190">
        <w:rPr>
          <w:sz w:val="20"/>
        </w:rPr>
        <w:t xml:space="preserve"> </w:t>
      </w:r>
    </w:p>
    <w:p w14:paraId="0AAD8566" w14:textId="7014B87A" w:rsidR="00937DD1" w:rsidRPr="00485190" w:rsidRDefault="00937DD1" w:rsidP="00937DD1">
      <w:pPr>
        <w:ind w:firstLine="709"/>
        <w:jc w:val="both"/>
        <w:rPr>
          <w:color w:val="auto"/>
          <w:sz w:val="20"/>
        </w:rPr>
      </w:pPr>
      <w:r w:rsidRPr="00485190">
        <w:rPr>
          <w:b/>
          <w:color w:val="auto"/>
          <w:sz w:val="20"/>
        </w:rPr>
        <w:t>2.1.</w:t>
      </w:r>
      <w:r w:rsidR="006B71EA" w:rsidRPr="00485190">
        <w:rPr>
          <w:b/>
          <w:color w:val="auto"/>
          <w:sz w:val="20"/>
        </w:rPr>
        <w:t>4</w:t>
      </w:r>
      <w:r w:rsidRPr="00485190">
        <w:rPr>
          <w:b/>
          <w:color w:val="auto"/>
          <w:sz w:val="20"/>
        </w:rPr>
        <w:t xml:space="preserve">. </w:t>
      </w:r>
      <w:r w:rsidRPr="00485190">
        <w:rPr>
          <w:color w:val="auto"/>
          <w:sz w:val="20"/>
        </w:rPr>
        <w:t xml:space="preserve">в течение периода с Даты перехода прав до уведомления Должника о состоявшемся переходе прав в соответствии с Договором, принимать поступающие от Должника и иных лиц платежи в счет погашения задолженности по Кредитным договорам и перечислять их в полном объеме на счет </w:t>
      </w:r>
      <w:r w:rsidRPr="00485190">
        <w:rPr>
          <w:b/>
          <w:color w:val="auto"/>
          <w:sz w:val="20"/>
        </w:rPr>
        <w:t>ЦЕССИОНАРИЯ</w:t>
      </w:r>
      <w:r w:rsidRPr="00485190">
        <w:rPr>
          <w:color w:val="auto"/>
          <w:sz w:val="20"/>
        </w:rPr>
        <w:t>, указанный в разделе</w:t>
      </w:r>
      <w:r w:rsidR="00D95B91" w:rsidRPr="00485190">
        <w:rPr>
          <w:color w:val="auto"/>
          <w:sz w:val="20"/>
        </w:rPr>
        <w:t xml:space="preserve"> </w:t>
      </w:r>
      <w:r w:rsidR="00B75ABF" w:rsidRPr="00485190">
        <w:rPr>
          <w:color w:val="auto"/>
          <w:sz w:val="20"/>
        </w:rPr>
        <w:t>10</w:t>
      </w:r>
      <w:r w:rsidRPr="00485190">
        <w:rPr>
          <w:color w:val="auto"/>
          <w:sz w:val="20"/>
        </w:rPr>
        <w:t xml:space="preserve"> Договора, не позднее третьего рабочего дня, следующего за днем поступления денежных средств;</w:t>
      </w:r>
    </w:p>
    <w:p w14:paraId="4A000000" w14:textId="4EFE0313" w:rsidR="003340F7" w:rsidRPr="00485190" w:rsidRDefault="00A6560A">
      <w:pPr>
        <w:pStyle w:val="ConsNormal"/>
        <w:widowControl/>
        <w:ind w:firstLine="709"/>
        <w:jc w:val="both"/>
        <w:rPr>
          <w:rFonts w:ascii="Times New Roman" w:hAnsi="Times New Roman"/>
          <w:color w:val="auto"/>
        </w:rPr>
      </w:pPr>
      <w:r w:rsidRPr="00485190">
        <w:rPr>
          <w:rFonts w:ascii="Times New Roman" w:hAnsi="Times New Roman"/>
          <w:b/>
          <w:color w:val="auto"/>
        </w:rPr>
        <w:t>2.1</w:t>
      </w:r>
      <w:r w:rsidR="00937DD1" w:rsidRPr="00485190">
        <w:rPr>
          <w:rFonts w:ascii="Times New Roman" w:hAnsi="Times New Roman"/>
          <w:b/>
          <w:color w:val="auto"/>
        </w:rPr>
        <w:t>.</w:t>
      </w:r>
      <w:r w:rsidR="006B71EA" w:rsidRPr="00485190">
        <w:rPr>
          <w:rFonts w:ascii="Times New Roman" w:hAnsi="Times New Roman"/>
          <w:b/>
          <w:color w:val="auto"/>
        </w:rPr>
        <w:t>5</w:t>
      </w:r>
      <w:r w:rsidRPr="00485190">
        <w:rPr>
          <w:rFonts w:ascii="Times New Roman" w:hAnsi="Times New Roman"/>
          <w:b/>
          <w:color w:val="auto"/>
        </w:rPr>
        <w:t>.</w:t>
      </w:r>
      <w:r w:rsidRPr="00485190">
        <w:rPr>
          <w:rFonts w:ascii="Times New Roman" w:hAnsi="Times New Roman"/>
          <w:color w:val="auto"/>
        </w:rPr>
        <w:t xml:space="preserve"> оказывать </w:t>
      </w:r>
      <w:r w:rsidRPr="00485190">
        <w:rPr>
          <w:rFonts w:ascii="Times New Roman" w:hAnsi="Times New Roman"/>
          <w:b/>
          <w:color w:val="auto"/>
        </w:rPr>
        <w:t>ЦЕССИОНАРИЮ</w:t>
      </w:r>
      <w:r w:rsidRPr="00485190">
        <w:rPr>
          <w:rFonts w:ascii="Times New Roman" w:hAnsi="Times New Roman"/>
          <w:color w:val="auto"/>
        </w:rPr>
        <w:t xml:space="preserve"> (за счет </w:t>
      </w:r>
      <w:r w:rsidRPr="00485190">
        <w:rPr>
          <w:rFonts w:ascii="Times New Roman" w:hAnsi="Times New Roman"/>
          <w:b/>
          <w:color w:val="auto"/>
        </w:rPr>
        <w:t>ЦЕССИОНАРИЯ</w:t>
      </w:r>
      <w:r w:rsidR="008D1926" w:rsidRPr="00485190">
        <w:rPr>
          <w:rFonts w:ascii="Times New Roman" w:hAnsi="Times New Roman"/>
          <w:color w:val="auto"/>
        </w:rPr>
        <w:t>) разумное содействие</w:t>
      </w:r>
      <w:r w:rsidRPr="00485190">
        <w:rPr>
          <w:rFonts w:ascii="Times New Roman" w:hAnsi="Times New Roman"/>
          <w:color w:val="auto"/>
        </w:rPr>
        <w:t xml:space="preserve"> в части совместных действий, </w:t>
      </w:r>
      <w:r w:rsidR="00A569EC" w:rsidRPr="00485190">
        <w:rPr>
          <w:rFonts w:ascii="Times New Roman" w:hAnsi="Times New Roman"/>
          <w:color w:val="auto"/>
        </w:rPr>
        <w:t>направленных на</w:t>
      </w:r>
      <w:r w:rsidRPr="00485190">
        <w:rPr>
          <w:rFonts w:ascii="Times New Roman" w:hAnsi="Times New Roman"/>
          <w:color w:val="auto"/>
        </w:rPr>
        <w:t xml:space="preserve"> оформление перехода к </w:t>
      </w:r>
      <w:r w:rsidRPr="00485190">
        <w:rPr>
          <w:rFonts w:ascii="Times New Roman" w:hAnsi="Times New Roman"/>
          <w:b/>
          <w:color w:val="auto"/>
        </w:rPr>
        <w:t>ЦЕССИОНАРИЮ</w:t>
      </w:r>
      <w:r w:rsidRPr="00485190">
        <w:rPr>
          <w:rFonts w:ascii="Times New Roman" w:hAnsi="Times New Roman"/>
          <w:color w:val="auto"/>
        </w:rPr>
        <w:t xml:space="preserve"> уступаемых Прав (требований)</w:t>
      </w:r>
      <w:r w:rsidR="00D95B91" w:rsidRPr="00485190">
        <w:rPr>
          <w:rFonts w:ascii="Times New Roman" w:hAnsi="Times New Roman"/>
          <w:color w:val="auto"/>
        </w:rPr>
        <w:t xml:space="preserve"> (процессуальное правопреемство </w:t>
      </w:r>
      <w:r w:rsidR="00937DD1" w:rsidRPr="00485190">
        <w:rPr>
          <w:rFonts w:ascii="Times New Roman" w:hAnsi="Times New Roman"/>
          <w:color w:val="auto"/>
        </w:rPr>
        <w:t>и т.п.)</w:t>
      </w:r>
      <w:r w:rsidRPr="00485190">
        <w:rPr>
          <w:rFonts w:ascii="Times New Roman" w:hAnsi="Times New Roman"/>
          <w:color w:val="auto"/>
        </w:rPr>
        <w:t>.</w:t>
      </w:r>
    </w:p>
    <w:p w14:paraId="4B000000" w14:textId="77777777" w:rsidR="003340F7" w:rsidRPr="00485190" w:rsidRDefault="003340F7">
      <w:pPr>
        <w:pStyle w:val="ConsNormal"/>
        <w:widowControl/>
        <w:ind w:firstLine="709"/>
        <w:jc w:val="both"/>
        <w:rPr>
          <w:rFonts w:ascii="Times New Roman" w:hAnsi="Times New Roman"/>
          <w:color w:val="auto"/>
        </w:rPr>
      </w:pPr>
    </w:p>
    <w:p w14:paraId="4C000000" w14:textId="77777777" w:rsidR="003340F7" w:rsidRPr="00485190" w:rsidRDefault="00A6560A">
      <w:pPr>
        <w:pStyle w:val="ConsNormal"/>
        <w:widowControl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color w:val="auto"/>
        </w:rPr>
      </w:pPr>
      <w:r w:rsidRPr="00485190">
        <w:rPr>
          <w:rFonts w:ascii="Times New Roman" w:hAnsi="Times New Roman"/>
          <w:b/>
          <w:color w:val="auto"/>
        </w:rPr>
        <w:t>ЦЕССИОНАРИЙ</w:t>
      </w:r>
      <w:r w:rsidRPr="00485190">
        <w:rPr>
          <w:rFonts w:ascii="Times New Roman" w:hAnsi="Times New Roman"/>
          <w:color w:val="auto"/>
        </w:rPr>
        <w:t xml:space="preserve"> обязуется:</w:t>
      </w:r>
    </w:p>
    <w:p w14:paraId="3DBEA4CB" w14:textId="77777777" w:rsidR="00D3385B" w:rsidRPr="00485190" w:rsidRDefault="00A6560A" w:rsidP="00D3385B">
      <w:pPr>
        <w:ind w:firstLine="709"/>
        <w:jc w:val="both"/>
        <w:rPr>
          <w:color w:val="auto"/>
          <w:sz w:val="20"/>
        </w:rPr>
      </w:pPr>
      <w:r w:rsidRPr="00485190">
        <w:rPr>
          <w:b/>
          <w:color w:val="auto"/>
          <w:sz w:val="20"/>
        </w:rPr>
        <w:t>2.2.1.</w:t>
      </w:r>
      <w:r w:rsidRPr="00485190">
        <w:rPr>
          <w:color w:val="auto"/>
          <w:sz w:val="20"/>
        </w:rPr>
        <w:t xml:space="preserve"> </w:t>
      </w:r>
      <w:r w:rsidR="00D3385B" w:rsidRPr="00485190">
        <w:rPr>
          <w:color w:val="auto"/>
          <w:sz w:val="20"/>
        </w:rPr>
        <w:t xml:space="preserve">Оплатить цену уступки передаваемых (уступаемых) в соответствии с условиями настоящего Договора Прав (требований), которая составляет сумму </w:t>
      </w:r>
      <w:r w:rsidR="00D3385B" w:rsidRPr="00485190">
        <w:rPr>
          <w:b/>
          <w:color w:val="auto"/>
          <w:sz w:val="20"/>
        </w:rPr>
        <w:t>__________,00 (___________________________________) рублей 00 копеек</w:t>
      </w:r>
      <w:r w:rsidR="00D3385B" w:rsidRPr="00485190">
        <w:rPr>
          <w:color w:val="auto"/>
          <w:sz w:val="20"/>
        </w:rPr>
        <w:t xml:space="preserve"> (далее – </w:t>
      </w:r>
      <w:r w:rsidR="00D3385B" w:rsidRPr="00485190">
        <w:rPr>
          <w:b/>
          <w:color w:val="auto"/>
          <w:sz w:val="20"/>
        </w:rPr>
        <w:t>«Цена уступки»</w:t>
      </w:r>
      <w:r w:rsidR="00D3385B" w:rsidRPr="00485190">
        <w:rPr>
          <w:color w:val="auto"/>
          <w:sz w:val="20"/>
        </w:rPr>
        <w:t>) в следующем порядке:</w:t>
      </w:r>
    </w:p>
    <w:p w14:paraId="55C4C9C6" w14:textId="2B33DCD3" w:rsidR="00D3385B" w:rsidRPr="00485190" w:rsidRDefault="00D3385B" w:rsidP="00D3385B">
      <w:pPr>
        <w:adjustRightInd w:val="0"/>
        <w:ind w:firstLine="708"/>
        <w:contextualSpacing/>
        <w:jc w:val="both"/>
        <w:rPr>
          <w:color w:val="auto"/>
          <w:sz w:val="20"/>
        </w:rPr>
      </w:pPr>
      <w:r w:rsidRPr="00485190">
        <w:rPr>
          <w:color w:val="auto"/>
          <w:sz w:val="20"/>
        </w:rPr>
        <w:t xml:space="preserve">2.2.1.1. В дату подписания Договора </w:t>
      </w:r>
      <w:r w:rsidRPr="00485190">
        <w:rPr>
          <w:b/>
          <w:color w:val="auto"/>
          <w:sz w:val="20"/>
        </w:rPr>
        <w:t>ЦЕССИОНАРИЙ</w:t>
      </w:r>
      <w:r w:rsidRPr="00485190">
        <w:rPr>
          <w:color w:val="auto"/>
          <w:sz w:val="20"/>
        </w:rPr>
        <w:t xml:space="preserve"> обязан перечислить </w:t>
      </w:r>
      <w:r w:rsidRPr="00485190">
        <w:rPr>
          <w:b/>
          <w:color w:val="auto"/>
          <w:sz w:val="20"/>
        </w:rPr>
        <w:t>ЦЕДЕНТУ</w:t>
      </w:r>
      <w:r w:rsidRPr="00485190">
        <w:rPr>
          <w:color w:val="auto"/>
          <w:sz w:val="20"/>
        </w:rPr>
        <w:t xml:space="preserve"> обеспечительный платеж в размере </w:t>
      </w:r>
      <w:r w:rsidR="004147B3" w:rsidRPr="00485190">
        <w:rPr>
          <w:color w:val="auto"/>
          <w:sz w:val="20"/>
        </w:rPr>
        <w:t>4 800 000</w:t>
      </w:r>
      <w:r w:rsidR="00D95B91" w:rsidRPr="00485190">
        <w:rPr>
          <w:color w:val="auto"/>
          <w:sz w:val="20"/>
        </w:rPr>
        <w:t xml:space="preserve"> (</w:t>
      </w:r>
      <w:r w:rsidR="004147B3" w:rsidRPr="00485190">
        <w:rPr>
          <w:color w:val="auto"/>
          <w:sz w:val="20"/>
        </w:rPr>
        <w:t xml:space="preserve">четыре </w:t>
      </w:r>
      <w:r w:rsidR="00D95B91" w:rsidRPr="00485190">
        <w:rPr>
          <w:color w:val="auto"/>
          <w:sz w:val="20"/>
        </w:rPr>
        <w:t>миллион</w:t>
      </w:r>
      <w:r w:rsidR="004147B3" w:rsidRPr="00485190">
        <w:rPr>
          <w:color w:val="auto"/>
          <w:sz w:val="20"/>
        </w:rPr>
        <w:t>а</w:t>
      </w:r>
      <w:r w:rsidR="00D95B91" w:rsidRPr="00485190">
        <w:rPr>
          <w:color w:val="auto"/>
          <w:sz w:val="20"/>
        </w:rPr>
        <w:t xml:space="preserve"> </w:t>
      </w:r>
      <w:r w:rsidR="004147B3" w:rsidRPr="00485190">
        <w:rPr>
          <w:color w:val="auto"/>
          <w:sz w:val="20"/>
        </w:rPr>
        <w:t>восемьсот</w:t>
      </w:r>
      <w:r w:rsidR="00D95B91" w:rsidRPr="00485190">
        <w:rPr>
          <w:color w:val="auto"/>
          <w:sz w:val="20"/>
        </w:rPr>
        <w:t xml:space="preserve"> тысяч)</w:t>
      </w:r>
      <w:r w:rsidRPr="00485190">
        <w:rPr>
          <w:color w:val="auto"/>
          <w:sz w:val="20"/>
        </w:rPr>
        <w:t xml:space="preserve"> рублей 00 копеек </w:t>
      </w:r>
      <w:r w:rsidRPr="00485190">
        <w:rPr>
          <w:i/>
          <w:color w:val="auto"/>
          <w:sz w:val="20"/>
        </w:rPr>
        <w:t>(размер обеспечительного платежа равен сумме задатка на торгах)</w:t>
      </w:r>
      <w:r w:rsidRPr="00485190">
        <w:rPr>
          <w:color w:val="auto"/>
          <w:sz w:val="20"/>
        </w:rPr>
        <w:t xml:space="preserve"> на счет № _____ в целях обеспечения надлежащего исполнения обязательств, указанных в п. 2.2.1.  настоящего Договора (далее – «Обеспечительный платеж»). </w:t>
      </w:r>
    </w:p>
    <w:p w14:paraId="797D9C73" w14:textId="0A236258" w:rsidR="00D3385B" w:rsidRPr="00485190" w:rsidRDefault="00D3385B" w:rsidP="00D3385B">
      <w:pPr>
        <w:adjustRightInd w:val="0"/>
        <w:ind w:firstLine="708"/>
        <w:contextualSpacing/>
        <w:jc w:val="both"/>
        <w:rPr>
          <w:color w:val="auto"/>
          <w:sz w:val="20"/>
        </w:rPr>
      </w:pPr>
      <w:r w:rsidRPr="00485190">
        <w:rPr>
          <w:color w:val="auto"/>
          <w:sz w:val="20"/>
        </w:rPr>
        <w:t xml:space="preserve">В дату оплаты </w:t>
      </w:r>
      <w:r w:rsidRPr="00485190">
        <w:rPr>
          <w:b/>
          <w:color w:val="auto"/>
          <w:sz w:val="20"/>
        </w:rPr>
        <w:t>ЦЕССИОНАРИЕМ</w:t>
      </w:r>
      <w:r w:rsidRPr="00485190">
        <w:rPr>
          <w:color w:val="auto"/>
          <w:sz w:val="20"/>
        </w:rPr>
        <w:t xml:space="preserve"> денежных средств в счет Цены уступки в сумме не менее _________ ____________________ (</w:t>
      </w:r>
      <w:r w:rsidRPr="00485190">
        <w:rPr>
          <w:i/>
          <w:color w:val="auto"/>
          <w:sz w:val="20"/>
        </w:rPr>
        <w:t>указывается сумма, равная разнице между Ценой уступки и размером Обеспечительного платежа</w:t>
      </w:r>
      <w:r w:rsidRPr="00485190">
        <w:rPr>
          <w:color w:val="auto"/>
          <w:sz w:val="20"/>
        </w:rPr>
        <w:t xml:space="preserve">), сумма Обеспечительного платежа засчитывается в счет оплаты оставшейся Цены уступки. При этом сумма Обеспечительного платежа в части, превышающей сумму Обеспечительного платежа, зачтенную в счет оплаты Цены уступки, подлежит возврату </w:t>
      </w:r>
      <w:r w:rsidRPr="00485190">
        <w:rPr>
          <w:b/>
          <w:color w:val="auto"/>
          <w:sz w:val="20"/>
        </w:rPr>
        <w:t>ЦЕССИОНАРИЮ</w:t>
      </w:r>
      <w:r w:rsidRPr="00485190">
        <w:rPr>
          <w:color w:val="auto"/>
          <w:sz w:val="20"/>
        </w:rPr>
        <w:t xml:space="preserve"> в срок не позднее пяти рабочих дней</w:t>
      </w:r>
      <w:r w:rsidR="004147B3" w:rsidRPr="00485190">
        <w:rPr>
          <w:color w:val="auto"/>
          <w:sz w:val="20"/>
        </w:rPr>
        <w:t>.</w:t>
      </w:r>
    </w:p>
    <w:p w14:paraId="1F4A3A87" w14:textId="33F432A8" w:rsidR="00D3385B" w:rsidRPr="00485190" w:rsidRDefault="004147B3" w:rsidP="00D3385B">
      <w:pPr>
        <w:adjustRightInd w:val="0"/>
        <w:ind w:firstLine="708"/>
        <w:contextualSpacing/>
        <w:jc w:val="both"/>
        <w:rPr>
          <w:color w:val="auto"/>
          <w:sz w:val="20"/>
          <w:lang w:val="x-none"/>
        </w:rPr>
      </w:pPr>
      <w:r w:rsidRPr="00485190">
        <w:rPr>
          <w:color w:val="auto"/>
          <w:sz w:val="20"/>
        </w:rPr>
        <w:t>2.2.1.2.</w:t>
      </w:r>
      <w:r w:rsidR="00B75ABF" w:rsidRPr="00485190">
        <w:rPr>
          <w:color w:val="auto"/>
          <w:sz w:val="20"/>
        </w:rPr>
        <w:t xml:space="preserve"> </w:t>
      </w:r>
      <w:r w:rsidRPr="00485190">
        <w:rPr>
          <w:color w:val="auto"/>
          <w:sz w:val="20"/>
        </w:rPr>
        <w:t>Не позднее 5</w:t>
      </w:r>
      <w:r w:rsidR="00D3385B" w:rsidRPr="00485190">
        <w:rPr>
          <w:color w:val="auto"/>
          <w:sz w:val="20"/>
        </w:rPr>
        <w:t xml:space="preserve"> (</w:t>
      </w:r>
      <w:r w:rsidRPr="00485190">
        <w:rPr>
          <w:color w:val="auto"/>
          <w:sz w:val="20"/>
        </w:rPr>
        <w:t xml:space="preserve">пяти) рабочих </w:t>
      </w:r>
      <w:r w:rsidR="00D3385B" w:rsidRPr="00485190">
        <w:rPr>
          <w:color w:val="auto"/>
          <w:sz w:val="20"/>
        </w:rPr>
        <w:t xml:space="preserve">дней с даты заключения настоящего Договора за уступаемые </w:t>
      </w:r>
      <w:r w:rsidR="00D3385B" w:rsidRPr="00485190">
        <w:rPr>
          <w:b/>
          <w:color w:val="auto"/>
          <w:sz w:val="20"/>
        </w:rPr>
        <w:t>ЦЕДЕНТОМ</w:t>
      </w:r>
      <w:r w:rsidR="00D3385B" w:rsidRPr="00485190">
        <w:rPr>
          <w:color w:val="auto"/>
          <w:sz w:val="20"/>
        </w:rPr>
        <w:t xml:space="preserve"> Права (требования) уплатить </w:t>
      </w:r>
      <w:r w:rsidR="00D3385B" w:rsidRPr="00485190">
        <w:rPr>
          <w:color w:val="auto"/>
          <w:sz w:val="20"/>
          <w:lang w:val="x-none"/>
        </w:rPr>
        <w:t xml:space="preserve">путем перечисления </w:t>
      </w:r>
      <w:r w:rsidR="00D3385B" w:rsidRPr="00485190">
        <w:rPr>
          <w:b/>
          <w:color w:val="auto"/>
          <w:sz w:val="20"/>
          <w:lang w:val="x-none"/>
        </w:rPr>
        <w:t>ЦЕССИОНАРИЕМ</w:t>
      </w:r>
      <w:r w:rsidR="00D3385B" w:rsidRPr="00485190">
        <w:rPr>
          <w:color w:val="auto"/>
          <w:sz w:val="20"/>
          <w:lang w:val="x-none"/>
        </w:rPr>
        <w:t xml:space="preserve"> на счет </w:t>
      </w:r>
      <w:r w:rsidR="00D3385B" w:rsidRPr="00485190">
        <w:rPr>
          <w:b/>
          <w:color w:val="auto"/>
          <w:sz w:val="20"/>
          <w:lang w:val="x-none"/>
        </w:rPr>
        <w:t>ЦЕДЕНТА</w:t>
      </w:r>
      <w:r w:rsidR="00D3385B" w:rsidRPr="00485190">
        <w:rPr>
          <w:color w:val="auto"/>
          <w:sz w:val="20"/>
          <w:lang w:val="x-none"/>
        </w:rPr>
        <w:t xml:space="preserve">, указанный в разделе 10 Договора, </w:t>
      </w:r>
      <w:r w:rsidR="00D3385B" w:rsidRPr="00485190">
        <w:rPr>
          <w:color w:val="auto"/>
          <w:sz w:val="20"/>
        </w:rPr>
        <w:t>денежны</w:t>
      </w:r>
      <w:r w:rsidR="00637798" w:rsidRPr="00485190">
        <w:rPr>
          <w:color w:val="auto"/>
          <w:sz w:val="20"/>
        </w:rPr>
        <w:t>е</w:t>
      </w:r>
      <w:r w:rsidR="00D3385B" w:rsidRPr="00485190">
        <w:rPr>
          <w:color w:val="auto"/>
          <w:sz w:val="20"/>
        </w:rPr>
        <w:t xml:space="preserve"> средств</w:t>
      </w:r>
      <w:r w:rsidR="00637798" w:rsidRPr="00485190">
        <w:rPr>
          <w:color w:val="auto"/>
          <w:sz w:val="20"/>
        </w:rPr>
        <w:t>а</w:t>
      </w:r>
      <w:r w:rsidR="00D3385B" w:rsidRPr="00485190">
        <w:rPr>
          <w:color w:val="auto"/>
          <w:sz w:val="20"/>
        </w:rPr>
        <w:t xml:space="preserve"> </w:t>
      </w:r>
      <w:r w:rsidR="00D3385B" w:rsidRPr="00485190">
        <w:rPr>
          <w:color w:val="auto"/>
          <w:sz w:val="20"/>
          <w:lang w:val="x-none"/>
        </w:rPr>
        <w:t xml:space="preserve"> в размере</w:t>
      </w:r>
      <w:r w:rsidR="00D3385B" w:rsidRPr="00485190">
        <w:rPr>
          <w:color w:val="auto"/>
          <w:sz w:val="20"/>
          <w:vertAlign w:val="superscript"/>
        </w:rPr>
        <w:footnoteReference w:id="1"/>
      </w:r>
      <w:r w:rsidR="00D3385B" w:rsidRPr="00485190">
        <w:rPr>
          <w:color w:val="auto"/>
          <w:sz w:val="20"/>
          <w:lang w:val="x-none"/>
        </w:rPr>
        <w:t xml:space="preserve"> __________ (_____________) рублей ___ копеек</w:t>
      </w:r>
      <w:r w:rsidR="00D3385B" w:rsidRPr="00485190">
        <w:rPr>
          <w:color w:val="auto"/>
          <w:sz w:val="20"/>
        </w:rPr>
        <w:t>.</w:t>
      </w:r>
      <w:r w:rsidR="00D3385B" w:rsidRPr="00485190">
        <w:rPr>
          <w:color w:val="auto"/>
          <w:sz w:val="20"/>
          <w:lang w:val="x-none"/>
        </w:rPr>
        <w:t xml:space="preserve"> </w:t>
      </w:r>
    </w:p>
    <w:p w14:paraId="7DB414AC" w14:textId="3A52B46C" w:rsidR="00D3385B" w:rsidRPr="00485190" w:rsidRDefault="00D3385B" w:rsidP="00D3385B">
      <w:pPr>
        <w:adjustRightInd w:val="0"/>
        <w:ind w:firstLine="708"/>
        <w:contextualSpacing/>
        <w:jc w:val="both"/>
        <w:rPr>
          <w:color w:val="auto"/>
          <w:sz w:val="20"/>
          <w:lang w:val="x-none"/>
        </w:rPr>
      </w:pPr>
      <w:r w:rsidRPr="00485190">
        <w:rPr>
          <w:color w:val="auto"/>
          <w:sz w:val="20"/>
        </w:rPr>
        <w:t xml:space="preserve">Во избежание сомнений оплатой части Цены уступки, указанной в настоящем пункте Договора, является зачисление указанной суммы на счет </w:t>
      </w:r>
      <w:r w:rsidRPr="00485190">
        <w:rPr>
          <w:b/>
          <w:color w:val="auto"/>
          <w:sz w:val="20"/>
        </w:rPr>
        <w:t>ЦЕДЕНТА</w:t>
      </w:r>
      <w:r w:rsidRPr="00485190">
        <w:rPr>
          <w:color w:val="auto"/>
          <w:sz w:val="20"/>
        </w:rPr>
        <w:t>, указанный в разделе 10 Договора.</w:t>
      </w:r>
    </w:p>
    <w:p w14:paraId="0089FD34" w14:textId="46ED2E7A" w:rsidR="00D3385B" w:rsidRPr="00485190" w:rsidRDefault="00D3385B" w:rsidP="00D3385B">
      <w:pPr>
        <w:ind w:firstLine="709"/>
        <w:jc w:val="both"/>
        <w:rPr>
          <w:color w:val="auto"/>
          <w:sz w:val="20"/>
        </w:rPr>
      </w:pPr>
      <w:r w:rsidRPr="00485190">
        <w:rPr>
          <w:color w:val="auto"/>
          <w:sz w:val="20"/>
        </w:rPr>
        <w:t xml:space="preserve">2.2.1.3. Обеспечительный платеж не возвращается </w:t>
      </w:r>
      <w:r w:rsidRPr="00485190">
        <w:rPr>
          <w:b/>
          <w:color w:val="auto"/>
          <w:sz w:val="20"/>
        </w:rPr>
        <w:t>ЦЕДЕНТОМ</w:t>
      </w:r>
      <w:r w:rsidRPr="00485190">
        <w:rPr>
          <w:color w:val="auto"/>
          <w:sz w:val="20"/>
        </w:rPr>
        <w:t xml:space="preserve"> </w:t>
      </w:r>
      <w:r w:rsidRPr="00485190">
        <w:rPr>
          <w:b/>
          <w:color w:val="auto"/>
          <w:sz w:val="20"/>
        </w:rPr>
        <w:t>ЦЕССИОНАРИЮ</w:t>
      </w:r>
      <w:r w:rsidRPr="00485190">
        <w:rPr>
          <w:color w:val="auto"/>
          <w:sz w:val="20"/>
        </w:rPr>
        <w:t xml:space="preserve"> в случае расторжения Договора в связи с неоплатой </w:t>
      </w:r>
      <w:r w:rsidRPr="00485190">
        <w:rPr>
          <w:b/>
          <w:color w:val="auto"/>
          <w:sz w:val="20"/>
        </w:rPr>
        <w:t>ЦЕССИОНАРИЕМ</w:t>
      </w:r>
      <w:r w:rsidRPr="00485190">
        <w:rPr>
          <w:color w:val="auto"/>
          <w:sz w:val="20"/>
        </w:rPr>
        <w:t xml:space="preserve"> суммы, указанной в пункте 2.2.1.2. Договора.</w:t>
      </w:r>
    </w:p>
    <w:p w14:paraId="52000000" w14:textId="116A6209" w:rsidR="003340F7" w:rsidRPr="00485190" w:rsidRDefault="00D3385B">
      <w:pPr>
        <w:pStyle w:val="ConsNormal"/>
        <w:widowControl/>
        <w:ind w:firstLine="709"/>
        <w:jc w:val="both"/>
        <w:rPr>
          <w:rFonts w:ascii="Times New Roman" w:hAnsi="Times New Roman"/>
          <w:color w:val="auto"/>
        </w:rPr>
      </w:pPr>
      <w:r w:rsidRPr="00485190">
        <w:rPr>
          <w:rFonts w:ascii="Times New Roman" w:hAnsi="Times New Roman"/>
          <w:b/>
          <w:color w:val="auto"/>
        </w:rPr>
        <w:t>2.2.2</w:t>
      </w:r>
      <w:r w:rsidR="00A6560A" w:rsidRPr="00485190">
        <w:rPr>
          <w:rFonts w:ascii="Times New Roman" w:hAnsi="Times New Roman"/>
          <w:b/>
          <w:color w:val="auto"/>
        </w:rPr>
        <w:t>.</w:t>
      </w:r>
      <w:r w:rsidR="00A6560A" w:rsidRPr="00485190">
        <w:rPr>
          <w:rFonts w:ascii="Times New Roman" w:hAnsi="Times New Roman"/>
          <w:color w:val="auto"/>
        </w:rPr>
        <w:t xml:space="preserve"> принять по Акту приема-передачи д</w:t>
      </w:r>
      <w:r w:rsidR="007E2CDD" w:rsidRPr="00485190">
        <w:rPr>
          <w:rFonts w:ascii="Times New Roman" w:hAnsi="Times New Roman"/>
          <w:color w:val="auto"/>
        </w:rPr>
        <w:t>окументов по форме Приложения №3</w:t>
      </w:r>
      <w:r w:rsidR="00A6560A" w:rsidRPr="00485190">
        <w:rPr>
          <w:rFonts w:ascii="Times New Roman" w:hAnsi="Times New Roman"/>
          <w:color w:val="auto"/>
        </w:rPr>
        <w:t xml:space="preserve"> к Договору, в течение 15 (Пятнадцати) рабочих дней с Даты перехода </w:t>
      </w:r>
      <w:r w:rsidR="00EE1298" w:rsidRPr="00485190">
        <w:rPr>
          <w:rFonts w:ascii="Times New Roman" w:hAnsi="Times New Roman"/>
          <w:color w:val="auto"/>
        </w:rPr>
        <w:t>п</w:t>
      </w:r>
      <w:r w:rsidR="00A6560A" w:rsidRPr="00485190">
        <w:rPr>
          <w:rFonts w:ascii="Times New Roman" w:hAnsi="Times New Roman"/>
          <w:color w:val="auto"/>
        </w:rPr>
        <w:t>рав документы, удостоверяющие Права (требования), перечень которых определен Сторонами в форме Акта приема-передачи документов, приведенной в Приложении №</w:t>
      </w:r>
      <w:r w:rsidR="007E2CDD" w:rsidRPr="00485190">
        <w:rPr>
          <w:rFonts w:ascii="Times New Roman" w:hAnsi="Times New Roman"/>
          <w:color w:val="auto"/>
        </w:rPr>
        <w:t>3</w:t>
      </w:r>
      <w:r w:rsidR="00A6560A" w:rsidRPr="00485190">
        <w:rPr>
          <w:rFonts w:ascii="Times New Roman" w:hAnsi="Times New Roman"/>
          <w:color w:val="auto"/>
        </w:rPr>
        <w:t xml:space="preserve"> к Договору. </w:t>
      </w:r>
      <w:r w:rsidR="00A6560A" w:rsidRPr="00485190">
        <w:rPr>
          <w:rFonts w:ascii="Times New Roman" w:hAnsi="Times New Roman"/>
          <w:b/>
          <w:color w:val="auto"/>
        </w:rPr>
        <w:lastRenderedPageBreak/>
        <w:t>ЦЕССИОНАРИЙ</w:t>
      </w:r>
      <w:r w:rsidR="00A6560A" w:rsidRPr="00485190">
        <w:rPr>
          <w:rFonts w:ascii="Times New Roman" w:hAnsi="Times New Roman"/>
          <w:color w:val="auto"/>
        </w:rPr>
        <w:t xml:space="preserve"> настоящим заверяет, что согласен с объемом передаваемых документов, определенных Сторонами в п.2.1.2. Договора, не имеет никаких претензий по их форме, считает достаточными по количеству и содержанию;</w:t>
      </w:r>
    </w:p>
    <w:p w14:paraId="53000000" w14:textId="13D132A0" w:rsidR="003340F7" w:rsidRPr="00485190" w:rsidRDefault="00A6560A">
      <w:pPr>
        <w:pStyle w:val="ConsNormal"/>
        <w:ind w:firstLine="709"/>
        <w:jc w:val="both"/>
        <w:rPr>
          <w:rFonts w:ascii="Times New Roman" w:hAnsi="Times New Roman"/>
          <w:color w:val="auto"/>
        </w:rPr>
      </w:pPr>
      <w:r w:rsidRPr="00485190">
        <w:rPr>
          <w:rFonts w:ascii="Times New Roman" w:hAnsi="Times New Roman"/>
          <w:b/>
          <w:color w:val="auto"/>
        </w:rPr>
        <w:t>2.2.</w:t>
      </w:r>
      <w:r w:rsidR="00D3385B" w:rsidRPr="00485190">
        <w:rPr>
          <w:rFonts w:ascii="Times New Roman" w:hAnsi="Times New Roman"/>
          <w:b/>
          <w:color w:val="auto"/>
        </w:rPr>
        <w:t>3</w:t>
      </w:r>
      <w:r w:rsidRPr="00485190">
        <w:rPr>
          <w:rFonts w:ascii="Times New Roman" w:hAnsi="Times New Roman"/>
          <w:b/>
          <w:color w:val="auto"/>
        </w:rPr>
        <w:t>.</w:t>
      </w:r>
      <w:r w:rsidRPr="00485190">
        <w:rPr>
          <w:rFonts w:ascii="Times New Roman" w:hAnsi="Times New Roman"/>
          <w:color w:val="auto"/>
        </w:rPr>
        <w:t xml:space="preserve"> </w:t>
      </w:r>
      <w:r w:rsidR="006B71EA" w:rsidRPr="00485190">
        <w:rPr>
          <w:rFonts w:ascii="Times New Roman" w:hAnsi="Times New Roman"/>
          <w:color w:val="auto"/>
        </w:rPr>
        <w:t xml:space="preserve">одновременно с уведомлением </w:t>
      </w:r>
      <w:r w:rsidR="00EE1298" w:rsidRPr="00485190">
        <w:rPr>
          <w:rFonts w:ascii="Times New Roman" w:hAnsi="Times New Roman"/>
          <w:color w:val="auto"/>
        </w:rPr>
        <w:t>Д</w:t>
      </w:r>
      <w:r w:rsidR="006B71EA" w:rsidRPr="00485190">
        <w:rPr>
          <w:rFonts w:ascii="Times New Roman" w:hAnsi="Times New Roman"/>
          <w:color w:val="auto"/>
        </w:rPr>
        <w:t>олжник</w:t>
      </w:r>
      <w:r w:rsidR="00EE1298" w:rsidRPr="00485190">
        <w:rPr>
          <w:rFonts w:ascii="Times New Roman" w:hAnsi="Times New Roman"/>
          <w:color w:val="auto"/>
        </w:rPr>
        <w:t>ов</w:t>
      </w:r>
      <w:r w:rsidR="006B71EA" w:rsidRPr="00485190">
        <w:rPr>
          <w:rFonts w:ascii="Times New Roman" w:hAnsi="Times New Roman"/>
          <w:color w:val="auto"/>
        </w:rPr>
        <w:t xml:space="preserve"> о совершенной уступке </w:t>
      </w:r>
      <w:r w:rsidRPr="00485190">
        <w:rPr>
          <w:rFonts w:ascii="Times New Roman" w:hAnsi="Times New Roman"/>
          <w:color w:val="auto"/>
        </w:rPr>
        <w:t xml:space="preserve">оформить процессуальное правопреемство в судебных процессах против Должника, в связи с переходом к </w:t>
      </w:r>
      <w:r w:rsidRPr="00485190">
        <w:rPr>
          <w:rFonts w:ascii="Times New Roman" w:hAnsi="Times New Roman"/>
          <w:b/>
          <w:color w:val="auto"/>
        </w:rPr>
        <w:t>ЦЕССИОНАРИЮ</w:t>
      </w:r>
      <w:r w:rsidRPr="00485190">
        <w:rPr>
          <w:rFonts w:ascii="Times New Roman" w:hAnsi="Times New Roman"/>
          <w:color w:val="auto"/>
        </w:rPr>
        <w:t xml:space="preserve"> Прав (требований). При этом все возможные расходы возлагаются на </w:t>
      </w:r>
      <w:r w:rsidRPr="00485190">
        <w:rPr>
          <w:rFonts w:ascii="Times New Roman" w:hAnsi="Times New Roman"/>
          <w:b/>
          <w:color w:val="auto"/>
        </w:rPr>
        <w:t>ЦЕССИОНАРИЯ</w:t>
      </w:r>
      <w:r w:rsidRPr="00485190">
        <w:rPr>
          <w:rFonts w:ascii="Times New Roman" w:hAnsi="Times New Roman"/>
          <w:color w:val="auto"/>
        </w:rPr>
        <w:t>;</w:t>
      </w:r>
    </w:p>
    <w:p w14:paraId="54000000" w14:textId="038D133A" w:rsidR="003340F7" w:rsidRPr="00485190" w:rsidRDefault="00A6560A">
      <w:pPr>
        <w:pStyle w:val="ConsNormal"/>
        <w:ind w:firstLine="709"/>
        <w:jc w:val="both"/>
        <w:rPr>
          <w:rFonts w:ascii="Times New Roman" w:hAnsi="Times New Roman"/>
          <w:color w:val="auto"/>
        </w:rPr>
      </w:pPr>
      <w:r w:rsidRPr="00485190">
        <w:rPr>
          <w:rFonts w:ascii="Times New Roman" w:hAnsi="Times New Roman"/>
          <w:b/>
          <w:color w:val="auto"/>
        </w:rPr>
        <w:t>2.2.</w:t>
      </w:r>
      <w:r w:rsidR="00D3385B" w:rsidRPr="00485190">
        <w:rPr>
          <w:rFonts w:ascii="Times New Roman" w:hAnsi="Times New Roman"/>
          <w:b/>
          <w:color w:val="auto"/>
        </w:rPr>
        <w:t>4</w:t>
      </w:r>
      <w:r w:rsidRPr="00485190">
        <w:rPr>
          <w:rFonts w:ascii="Times New Roman" w:hAnsi="Times New Roman"/>
          <w:b/>
          <w:color w:val="auto"/>
        </w:rPr>
        <w:t>.</w:t>
      </w:r>
      <w:r w:rsidRPr="00485190">
        <w:rPr>
          <w:rFonts w:ascii="Times New Roman" w:hAnsi="Times New Roman"/>
          <w:color w:val="auto"/>
        </w:rPr>
        <w:t xml:space="preserve"> с даты передачи Прав (требований) по Договору самостоятельно урегулировать с Должником все возможные споры и разногласия по Кредитным договорам;</w:t>
      </w:r>
    </w:p>
    <w:p w14:paraId="75B7C3A2" w14:textId="77777777" w:rsidR="00485190" w:rsidRDefault="00A6560A" w:rsidP="00EE1298">
      <w:pPr>
        <w:pStyle w:val="ConsNormal"/>
        <w:ind w:firstLine="709"/>
        <w:jc w:val="both"/>
        <w:rPr>
          <w:rFonts w:ascii="Times New Roman" w:hAnsi="Times New Roman"/>
          <w:color w:val="auto"/>
        </w:rPr>
      </w:pPr>
      <w:r w:rsidRPr="00485190">
        <w:rPr>
          <w:rFonts w:ascii="Times New Roman" w:hAnsi="Times New Roman"/>
          <w:b/>
          <w:color w:val="auto"/>
        </w:rPr>
        <w:t>2.2.</w:t>
      </w:r>
      <w:r w:rsidR="004E3D45" w:rsidRPr="00485190">
        <w:rPr>
          <w:rFonts w:ascii="Times New Roman" w:hAnsi="Times New Roman"/>
          <w:b/>
          <w:color w:val="auto"/>
        </w:rPr>
        <w:t>5</w:t>
      </w:r>
      <w:r w:rsidRPr="00485190">
        <w:rPr>
          <w:rFonts w:ascii="Times New Roman" w:hAnsi="Times New Roman"/>
          <w:b/>
          <w:color w:val="auto"/>
        </w:rPr>
        <w:t xml:space="preserve">. </w:t>
      </w:r>
      <w:r w:rsidRPr="00485190">
        <w:rPr>
          <w:rFonts w:ascii="Times New Roman" w:hAnsi="Times New Roman"/>
          <w:color w:val="auto"/>
        </w:rPr>
        <w:t xml:space="preserve">в течение 10 (Десяти) рабочих дней с даты перехода Прав (требований) от </w:t>
      </w:r>
      <w:r w:rsidRPr="00485190">
        <w:rPr>
          <w:rFonts w:ascii="Times New Roman" w:hAnsi="Times New Roman"/>
          <w:b/>
          <w:color w:val="auto"/>
        </w:rPr>
        <w:t>ЦЕДЕНТА</w:t>
      </w:r>
      <w:r w:rsidRPr="00485190">
        <w:rPr>
          <w:rFonts w:ascii="Times New Roman" w:hAnsi="Times New Roman"/>
          <w:color w:val="auto"/>
        </w:rPr>
        <w:t xml:space="preserve"> к </w:t>
      </w:r>
      <w:r w:rsidRPr="00485190">
        <w:rPr>
          <w:rFonts w:ascii="Times New Roman" w:hAnsi="Times New Roman"/>
          <w:b/>
          <w:color w:val="auto"/>
        </w:rPr>
        <w:t>ЦЕССИОНАРИЮ</w:t>
      </w:r>
      <w:r w:rsidRPr="00485190">
        <w:rPr>
          <w:rFonts w:ascii="Times New Roman" w:hAnsi="Times New Roman"/>
          <w:color w:val="auto"/>
        </w:rPr>
        <w:t xml:space="preserve">, письменно уведомить Должника о совершенной уступке </w:t>
      </w:r>
      <w:r w:rsidRPr="00485190">
        <w:rPr>
          <w:rFonts w:ascii="Times New Roman" w:hAnsi="Times New Roman"/>
          <w:b/>
          <w:color w:val="auto"/>
        </w:rPr>
        <w:t>ЦЕССИОНАРИЮ</w:t>
      </w:r>
      <w:r w:rsidRPr="00485190">
        <w:rPr>
          <w:rFonts w:ascii="Times New Roman" w:hAnsi="Times New Roman"/>
          <w:color w:val="auto"/>
        </w:rPr>
        <w:t xml:space="preserve"> Прав (требований) и в течение 10 (Десяти) рабочих дней с даты направления </w:t>
      </w:r>
      <w:r w:rsidR="004E3D45" w:rsidRPr="00485190">
        <w:rPr>
          <w:rFonts w:ascii="Times New Roman" w:hAnsi="Times New Roman"/>
          <w:color w:val="auto"/>
        </w:rPr>
        <w:t>уведомления предоставить</w:t>
      </w:r>
      <w:r w:rsidRPr="00485190">
        <w:rPr>
          <w:rFonts w:ascii="Times New Roman" w:hAnsi="Times New Roman"/>
          <w:b/>
          <w:color w:val="auto"/>
        </w:rPr>
        <w:t xml:space="preserve"> ЦЕДЕНТУ</w:t>
      </w:r>
      <w:r w:rsidRPr="00485190">
        <w:rPr>
          <w:rFonts w:ascii="Times New Roman" w:hAnsi="Times New Roman"/>
          <w:color w:val="auto"/>
        </w:rPr>
        <w:t xml:space="preserve"> заверенную </w:t>
      </w:r>
      <w:r w:rsidRPr="00485190">
        <w:rPr>
          <w:rFonts w:ascii="Times New Roman" w:hAnsi="Times New Roman"/>
          <w:b/>
          <w:color w:val="auto"/>
        </w:rPr>
        <w:t xml:space="preserve">ЦЕССИОНАРИЕМ </w:t>
      </w:r>
      <w:r w:rsidRPr="00485190">
        <w:rPr>
          <w:rFonts w:ascii="Times New Roman" w:hAnsi="Times New Roman"/>
          <w:color w:val="auto"/>
        </w:rPr>
        <w:t xml:space="preserve">копию направленных уведомлений с приложением копий документов, подтверждающих направление </w:t>
      </w:r>
      <w:r w:rsidRPr="00485190">
        <w:rPr>
          <w:rFonts w:ascii="Times New Roman" w:hAnsi="Times New Roman"/>
          <w:b/>
          <w:color w:val="auto"/>
        </w:rPr>
        <w:t xml:space="preserve">ЦЕССИОНАРИЕМ </w:t>
      </w:r>
      <w:r w:rsidRPr="00485190">
        <w:rPr>
          <w:rFonts w:ascii="Times New Roman" w:hAnsi="Times New Roman"/>
          <w:color w:val="auto"/>
        </w:rPr>
        <w:t>указанных уведомлений.</w:t>
      </w:r>
    </w:p>
    <w:p w14:paraId="33CE2EA3" w14:textId="0B4874DC" w:rsidR="00EE1298" w:rsidRPr="00EE1298" w:rsidRDefault="00E3568D" w:rsidP="00EE1298">
      <w:pPr>
        <w:pStyle w:val="ConsNormal"/>
        <w:ind w:firstLine="709"/>
        <w:jc w:val="both"/>
        <w:rPr>
          <w:rFonts w:ascii="Times New Roman" w:hAnsi="Times New Roman"/>
        </w:rPr>
      </w:pPr>
      <w:r w:rsidRPr="00485190">
        <w:rPr>
          <w:rFonts w:ascii="Times New Roman" w:hAnsi="Times New Roman"/>
          <w:b/>
          <w:color w:val="auto"/>
        </w:rPr>
        <w:t>2.2.6.</w:t>
      </w:r>
      <w:r w:rsidRPr="00485190">
        <w:rPr>
          <w:rFonts w:ascii="Times New Roman" w:hAnsi="Times New Roman"/>
          <w:color w:val="auto"/>
        </w:rPr>
        <w:t xml:space="preserve"> </w:t>
      </w:r>
      <w:r w:rsidR="00EE1298" w:rsidRPr="00485190">
        <w:rPr>
          <w:rFonts w:ascii="Times New Roman" w:hAnsi="Times New Roman"/>
        </w:rPr>
        <w:t xml:space="preserve">хранить ставшую известной </w:t>
      </w:r>
      <w:r w:rsidR="001278B0" w:rsidRPr="00485190">
        <w:rPr>
          <w:rFonts w:ascii="Times New Roman" w:hAnsi="Times New Roman"/>
          <w:b/>
        </w:rPr>
        <w:t>ЦЕССИОНАРИЮ</w:t>
      </w:r>
      <w:r w:rsidR="001278B0" w:rsidRPr="00485190">
        <w:rPr>
          <w:rFonts w:ascii="Times New Roman" w:hAnsi="Times New Roman"/>
        </w:rPr>
        <w:t xml:space="preserve"> </w:t>
      </w:r>
      <w:r w:rsidR="00EE1298" w:rsidRPr="00485190">
        <w:rPr>
          <w:rFonts w:ascii="Times New Roman" w:hAnsi="Times New Roman"/>
        </w:rPr>
        <w:t xml:space="preserve">в </w:t>
      </w:r>
      <w:r w:rsidR="00EE1298" w:rsidRPr="00EE1298">
        <w:rPr>
          <w:rFonts w:ascii="Times New Roman" w:hAnsi="Times New Roman"/>
        </w:rPr>
        <w:t xml:space="preserve">связи с </w:t>
      </w:r>
      <w:r w:rsidR="001278B0">
        <w:rPr>
          <w:rFonts w:ascii="Times New Roman" w:hAnsi="Times New Roman"/>
        </w:rPr>
        <w:t>заключением настоящего Договора</w:t>
      </w:r>
      <w:r w:rsidR="00EE1298" w:rsidRPr="00EE1298">
        <w:rPr>
          <w:rFonts w:ascii="Times New Roman" w:hAnsi="Times New Roman"/>
        </w:rPr>
        <w:t xml:space="preserve"> банковскую тайну и иную охраняемую законом тайну, персональные данные</w:t>
      </w:r>
      <w:r w:rsidR="001278B0">
        <w:rPr>
          <w:rFonts w:ascii="Times New Roman" w:hAnsi="Times New Roman"/>
        </w:rPr>
        <w:t xml:space="preserve"> Должников</w:t>
      </w:r>
      <w:r w:rsidR="00EE1298" w:rsidRPr="00EE1298">
        <w:rPr>
          <w:rFonts w:ascii="Times New Roman" w:hAnsi="Times New Roman"/>
        </w:rPr>
        <w:t>, обеспечивать конфиденциальность и безопасность указанных данных и нес</w:t>
      </w:r>
      <w:r w:rsidR="001278B0">
        <w:rPr>
          <w:rFonts w:ascii="Times New Roman" w:hAnsi="Times New Roman"/>
        </w:rPr>
        <w:t>ти предусмотренную законодательством</w:t>
      </w:r>
      <w:r w:rsidR="00EE1298" w:rsidRPr="00EE1298">
        <w:rPr>
          <w:rFonts w:ascii="Times New Roman" w:hAnsi="Times New Roman"/>
        </w:rPr>
        <w:t xml:space="preserve"> ответственность за их разглашение. </w:t>
      </w:r>
    </w:p>
    <w:p w14:paraId="56000000" w14:textId="0E0B77AC" w:rsidR="003340F7" w:rsidRPr="00C13E25" w:rsidRDefault="003340F7" w:rsidP="009C13B5">
      <w:pPr>
        <w:pStyle w:val="ConsNormal"/>
        <w:ind w:firstLine="709"/>
        <w:jc w:val="both"/>
        <w:rPr>
          <w:rFonts w:ascii="Times New Roman" w:hAnsi="Times New Roman"/>
          <w:b/>
          <w:color w:val="auto"/>
        </w:rPr>
      </w:pPr>
    </w:p>
    <w:p w14:paraId="57000000" w14:textId="77777777" w:rsidR="003340F7" w:rsidRPr="00C13E25" w:rsidRDefault="00A6560A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 xml:space="preserve">2.3. ЦЕДЕНТ </w:t>
      </w:r>
      <w:r w:rsidRPr="00C13E25">
        <w:rPr>
          <w:rFonts w:ascii="Times New Roman" w:hAnsi="Times New Roman"/>
          <w:color w:val="auto"/>
        </w:rPr>
        <w:t>имеет право:</w:t>
      </w:r>
    </w:p>
    <w:p w14:paraId="58000000" w14:textId="77777777" w:rsidR="003340F7" w:rsidRPr="00C13E25" w:rsidRDefault="00A6560A">
      <w:pPr>
        <w:pStyle w:val="ConsNormal"/>
        <w:widowControl/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2.3.1.</w:t>
      </w:r>
      <w:r w:rsidRPr="00C13E25">
        <w:rPr>
          <w:rFonts w:ascii="Times New Roman" w:hAnsi="Times New Roman"/>
          <w:color w:val="auto"/>
        </w:rPr>
        <w:t xml:space="preserve"> Требовать от </w:t>
      </w:r>
      <w:r w:rsidRPr="00C13E25">
        <w:rPr>
          <w:rFonts w:ascii="Times New Roman" w:hAnsi="Times New Roman"/>
          <w:b/>
          <w:color w:val="auto"/>
        </w:rPr>
        <w:t>ЦЕССИОНАРИЯ</w:t>
      </w:r>
      <w:r w:rsidRPr="00C13E25">
        <w:rPr>
          <w:rFonts w:ascii="Times New Roman" w:hAnsi="Times New Roman"/>
          <w:color w:val="auto"/>
        </w:rPr>
        <w:t xml:space="preserve"> надлежащего исполнения обязательств по оплате Прав (требований) в соответствии с условиями настоящего Договора.</w:t>
      </w:r>
    </w:p>
    <w:p w14:paraId="5A000000" w14:textId="5D151D22" w:rsidR="003340F7" w:rsidRPr="00C13E25" w:rsidRDefault="003340F7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b/>
          <w:color w:val="auto"/>
        </w:rPr>
      </w:pPr>
    </w:p>
    <w:p w14:paraId="5B000000" w14:textId="77777777" w:rsidR="003340F7" w:rsidRPr="00C13E25" w:rsidRDefault="00A6560A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 xml:space="preserve">2.4. ЦЕССИОНАРИЙ </w:t>
      </w:r>
      <w:r w:rsidRPr="00C13E25">
        <w:rPr>
          <w:rFonts w:ascii="Times New Roman" w:hAnsi="Times New Roman"/>
          <w:color w:val="auto"/>
        </w:rPr>
        <w:t>имеет право:</w:t>
      </w:r>
    </w:p>
    <w:p w14:paraId="5C000000" w14:textId="77777777" w:rsidR="003340F7" w:rsidRPr="00C13E25" w:rsidRDefault="00A6560A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2.4.1.</w:t>
      </w:r>
      <w:r w:rsidRPr="00C13E25">
        <w:rPr>
          <w:rFonts w:ascii="Times New Roman" w:hAnsi="Times New Roman"/>
          <w:color w:val="auto"/>
        </w:rPr>
        <w:t xml:space="preserve"> Требовать от </w:t>
      </w:r>
      <w:r w:rsidRPr="00C13E25">
        <w:rPr>
          <w:rFonts w:ascii="Times New Roman" w:hAnsi="Times New Roman"/>
          <w:b/>
          <w:color w:val="auto"/>
        </w:rPr>
        <w:t>ЦЕДЕНТА</w:t>
      </w:r>
      <w:r w:rsidRPr="00C13E25">
        <w:rPr>
          <w:rFonts w:ascii="Times New Roman" w:hAnsi="Times New Roman"/>
          <w:color w:val="auto"/>
        </w:rPr>
        <w:t xml:space="preserve"> передачи документов, указанных в п.2.1.2. настоящего Договора, в срок, установленный п.2.1. Договора, при условии надлежащего исполнения </w:t>
      </w:r>
      <w:r w:rsidRPr="00C13E25">
        <w:rPr>
          <w:rFonts w:ascii="Times New Roman" w:hAnsi="Times New Roman"/>
          <w:b/>
          <w:color w:val="auto"/>
        </w:rPr>
        <w:t>ЦЕССИОНАРИЕМ</w:t>
      </w:r>
      <w:r w:rsidRPr="00C13E25">
        <w:rPr>
          <w:rFonts w:ascii="Times New Roman" w:hAnsi="Times New Roman"/>
          <w:color w:val="auto"/>
        </w:rPr>
        <w:t xml:space="preserve"> обязательств, установленных п.2.2. Договора.</w:t>
      </w:r>
    </w:p>
    <w:p w14:paraId="26C54C2A" w14:textId="77777777" w:rsidR="00EE1298" w:rsidRDefault="00EE1298">
      <w:pPr>
        <w:jc w:val="both"/>
        <w:rPr>
          <w:b/>
          <w:color w:val="auto"/>
          <w:sz w:val="20"/>
        </w:rPr>
      </w:pPr>
    </w:p>
    <w:p w14:paraId="5D000000" w14:textId="43D03D1D" w:rsidR="003340F7" w:rsidRPr="00C13E25" w:rsidRDefault="00A6560A">
      <w:pPr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2.5.</w:t>
      </w:r>
      <w:r w:rsidRPr="00C13E25">
        <w:rPr>
          <w:color w:val="auto"/>
          <w:sz w:val="20"/>
        </w:rPr>
        <w:t xml:space="preserve"> По передаваемым в соответствии с настоящим Договором Правам (требованиям), в отношении которых на Дату перехода прав осуществляется судебное производство или исполнительное производство, настоящим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выражает согласие на процессуальное правопреемство в порядке, установленном законодательством Российской Федерации. Настоящий Договор является необходимым и достаточным основанием для замены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5E000000" w14:textId="77777777" w:rsidR="003340F7" w:rsidRPr="00C13E25" w:rsidRDefault="003340F7">
      <w:pPr>
        <w:pStyle w:val="ConsNormal"/>
        <w:widowControl/>
        <w:ind w:firstLine="0"/>
        <w:jc w:val="both"/>
        <w:rPr>
          <w:rFonts w:ascii="Times New Roman" w:hAnsi="Times New Roman"/>
          <w:color w:val="auto"/>
        </w:rPr>
      </w:pPr>
    </w:p>
    <w:p w14:paraId="5F000000" w14:textId="77777777" w:rsidR="003340F7" w:rsidRPr="00C13E25" w:rsidRDefault="00A6560A">
      <w:pPr>
        <w:pStyle w:val="ConsNormal"/>
        <w:widowControl/>
        <w:ind w:firstLine="0"/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3. ОТВЕТСТВЕННОСТЬ СТОРОН</w:t>
      </w:r>
    </w:p>
    <w:p w14:paraId="60000000" w14:textId="77777777" w:rsidR="003340F7" w:rsidRPr="00C13E25" w:rsidRDefault="003340F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auto"/>
        </w:rPr>
      </w:pPr>
    </w:p>
    <w:p w14:paraId="2E305778" w14:textId="77777777" w:rsidR="004E3D45" w:rsidRPr="00C13E25" w:rsidRDefault="004E3D45" w:rsidP="004E3D45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F9873CF" w14:textId="1E6BFBAB" w:rsidR="004E3D45" w:rsidRPr="00C13E25" w:rsidRDefault="004E3D45" w:rsidP="004E3D45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 случае неисполнения или ненадлежащего исполнения, любого уклонения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от исполнения своих обязанностей по оплате Цены уступки в порядке и на условиях, предусмотренных Разделом 2 настоящего Договора,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вправе потребовать от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уплаты неустойки в размере 0,1% от Цены уступки (без учета каких-либо применимых корректировок) за каждый день просрочки, но в любом случае не менее 10 000 (Десяти тысяч) рублей за кажды</w:t>
      </w:r>
      <w:r w:rsidR="00EE1298">
        <w:rPr>
          <w:color w:val="auto"/>
          <w:sz w:val="20"/>
        </w:rPr>
        <w:t>й</w:t>
      </w:r>
      <w:r w:rsidRPr="00C13E25">
        <w:rPr>
          <w:color w:val="auto"/>
          <w:sz w:val="20"/>
        </w:rPr>
        <w:t xml:space="preserve"> день просрочки.</w:t>
      </w:r>
    </w:p>
    <w:p w14:paraId="669F7E2D" w14:textId="77777777" w:rsidR="004E3D45" w:rsidRPr="00C13E25" w:rsidRDefault="004E3D45" w:rsidP="004E3D45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 </w:t>
      </w:r>
    </w:p>
    <w:p w14:paraId="0FB8641C" w14:textId="2E5B9F53" w:rsidR="004E3D45" w:rsidRDefault="004E3D45" w:rsidP="004E3D45">
      <w:pPr>
        <w:numPr>
          <w:ilvl w:val="1"/>
          <w:numId w:val="23"/>
        </w:numPr>
        <w:tabs>
          <w:tab w:val="left" w:pos="426"/>
        </w:tabs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 случае установления недостоверности заверений об обстоятельствах, имеющих значение для заключения или исполнения Договора (Раздел 5 Договора), о чем давшая такие заверения Сторона знала, другая Сторона имеет право требовать от нарушившей Стороны возмещения убытков, причиненных недостоверностью заверений, при этом недостоверность заверений не может являться основанием для отказа </w:t>
      </w:r>
      <w:r w:rsidR="007B3B4C" w:rsidRPr="007B3B4C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от Договора.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не несет ответственности перед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за обстоятельства, о которых он предупредил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(в том числе путем предоставления </w:t>
      </w:r>
      <w:r w:rsidRPr="00C13E25">
        <w:rPr>
          <w:b/>
          <w:color w:val="auto"/>
          <w:sz w:val="20"/>
        </w:rPr>
        <w:t>ЦЕДЕНТОМ ЦЕССИОНАРИЮ</w:t>
      </w:r>
      <w:r w:rsidRPr="00C13E25">
        <w:rPr>
          <w:color w:val="auto"/>
          <w:sz w:val="20"/>
        </w:rPr>
        <w:t xml:space="preserve"> соответствующей информации, документов, содержащих такую информацию путем размещения документов в электронной базе данных (включая базы данных, доступ к которым был предоставлен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до подписания Договора), а также в отношении документов и информации, имеющихся в открытом доступе (</w:t>
      </w:r>
      <w:r w:rsidRPr="00C13E25">
        <w:rPr>
          <w:color w:val="auto"/>
          <w:sz w:val="20"/>
          <w:lang w:val="en-US"/>
        </w:rPr>
        <w:t>arbitr</w:t>
      </w:r>
      <w:r w:rsidRPr="00C13E25">
        <w:rPr>
          <w:color w:val="auto"/>
          <w:sz w:val="20"/>
        </w:rPr>
        <w:t>.</w:t>
      </w:r>
      <w:r w:rsidRPr="00C13E25">
        <w:rPr>
          <w:color w:val="auto"/>
          <w:sz w:val="20"/>
          <w:lang w:val="en-US"/>
        </w:rPr>
        <w:t>ru</w:t>
      </w:r>
      <w:r w:rsidRPr="00C13E25">
        <w:rPr>
          <w:color w:val="auto"/>
          <w:sz w:val="20"/>
        </w:rPr>
        <w:t>)), в том числе за обстоятельства, относящиеся к дополнительным требованиям, включая требования по правам, обеспечивающим исполнение обязательства, и правам на проценты.</w:t>
      </w:r>
    </w:p>
    <w:p w14:paraId="18394496" w14:textId="3A33B3D4" w:rsidR="00461B3D" w:rsidRPr="0032735F" w:rsidRDefault="00461B3D" w:rsidP="00461B3D">
      <w:pPr>
        <w:numPr>
          <w:ilvl w:val="1"/>
          <w:numId w:val="23"/>
        </w:numPr>
        <w:tabs>
          <w:tab w:val="left" w:pos="604"/>
        </w:tabs>
        <w:suppressAutoHyphens/>
        <w:ind w:left="0" w:firstLine="0"/>
        <w:jc w:val="both"/>
        <w:rPr>
          <w:sz w:val="18"/>
        </w:rPr>
      </w:pPr>
      <w:r w:rsidRPr="00C13E25">
        <w:rPr>
          <w:b/>
          <w:color w:val="auto"/>
          <w:sz w:val="20"/>
        </w:rPr>
        <w:t>ЦЕДЕНТ</w:t>
      </w:r>
      <w:r w:rsidRPr="0032735F">
        <w:rPr>
          <w:sz w:val="20"/>
          <w:szCs w:val="22"/>
        </w:rPr>
        <w:t xml:space="preserve"> возмещает убытки </w:t>
      </w:r>
      <w:r w:rsidRPr="00C13E25">
        <w:rPr>
          <w:b/>
          <w:color w:val="auto"/>
          <w:sz w:val="20"/>
        </w:rPr>
        <w:t>ЦЕССИОНАРИЮ</w:t>
      </w:r>
      <w:r w:rsidRPr="0032735F">
        <w:rPr>
          <w:sz w:val="20"/>
          <w:szCs w:val="22"/>
        </w:rPr>
        <w:t xml:space="preserve"> исключительно в виде реального ущерба, возмещение упущенной выгоды и любых иных косвенных убытков исключается в соответствии с п. 1 ст. 15 ГК РФ. Размер ответственности </w:t>
      </w:r>
      <w:r w:rsidRPr="00C13E25">
        <w:rPr>
          <w:b/>
          <w:color w:val="auto"/>
          <w:sz w:val="20"/>
        </w:rPr>
        <w:t>ЦЕДЕНТ</w:t>
      </w:r>
      <w:r>
        <w:rPr>
          <w:b/>
          <w:color w:val="auto"/>
          <w:sz w:val="20"/>
        </w:rPr>
        <w:t>А</w:t>
      </w:r>
      <w:r w:rsidRPr="0032735F">
        <w:rPr>
          <w:sz w:val="20"/>
          <w:szCs w:val="22"/>
        </w:rPr>
        <w:t xml:space="preserve"> ограничен Ценой уступки.</w:t>
      </w:r>
    </w:p>
    <w:p w14:paraId="2FE53EE5" w14:textId="190BBC32" w:rsidR="004E3D45" w:rsidRPr="00C13E25" w:rsidRDefault="004E3D45" w:rsidP="004E3D45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lastRenderedPageBreak/>
        <w:t>ЦЕССИОНАРИЙ</w:t>
      </w:r>
      <w:r w:rsidRPr="00C13E25">
        <w:rPr>
          <w:color w:val="auto"/>
          <w:sz w:val="20"/>
        </w:rPr>
        <w:t xml:space="preserve"> самостоятельно несет ответственность, убытки и расходы, вызванные неполным, ненадлежащим или несвоевременным исполнением Должник</w:t>
      </w:r>
      <w:r w:rsidR="00EE1298">
        <w:rPr>
          <w:color w:val="auto"/>
          <w:sz w:val="20"/>
        </w:rPr>
        <w:t>ами</w:t>
      </w:r>
      <w:r w:rsidRPr="00C13E25">
        <w:rPr>
          <w:color w:val="auto"/>
          <w:sz w:val="20"/>
        </w:rPr>
        <w:t xml:space="preserve"> своих обязательств по Кредитным договорам вследствие неплатежеспособности.</w:t>
      </w:r>
    </w:p>
    <w:p w14:paraId="67000000" w14:textId="77777777" w:rsidR="003340F7" w:rsidRPr="00C13E25" w:rsidRDefault="003340F7">
      <w:pPr>
        <w:pStyle w:val="ConsNonformat"/>
        <w:widowControl/>
        <w:jc w:val="both"/>
        <w:rPr>
          <w:rFonts w:ascii="Times New Roman" w:hAnsi="Times New Roman"/>
          <w:color w:val="auto"/>
        </w:rPr>
      </w:pPr>
    </w:p>
    <w:p w14:paraId="68000000" w14:textId="1233B041" w:rsidR="003340F7" w:rsidRPr="00C13E25" w:rsidRDefault="00A6560A" w:rsidP="004E3D45">
      <w:pPr>
        <w:pStyle w:val="ConsNormal"/>
        <w:widowControl/>
        <w:numPr>
          <w:ilvl w:val="0"/>
          <w:numId w:val="23"/>
        </w:numPr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ПОРЯДОК РАЗРЕШЕНИЯ СПОРОВ</w:t>
      </w:r>
    </w:p>
    <w:p w14:paraId="69000000" w14:textId="77777777" w:rsidR="003340F7" w:rsidRPr="00C13E25" w:rsidRDefault="003340F7">
      <w:pPr>
        <w:pStyle w:val="ConsNormal"/>
        <w:widowControl/>
        <w:ind w:left="360" w:firstLine="0"/>
        <w:rPr>
          <w:rFonts w:ascii="Times New Roman" w:hAnsi="Times New Roman"/>
          <w:b/>
          <w:color w:val="auto"/>
        </w:rPr>
      </w:pPr>
    </w:p>
    <w:p w14:paraId="6A000000" w14:textId="77777777" w:rsidR="003340F7" w:rsidRPr="00C13E25" w:rsidRDefault="00A6560A" w:rsidP="004E3D45">
      <w:pPr>
        <w:pStyle w:val="ConsNonformat"/>
        <w:numPr>
          <w:ilvl w:val="1"/>
          <w:numId w:val="23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Требования/Претензии одной из Сторон, связанные с заключением и исполнением настоящего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</w:p>
    <w:p w14:paraId="6B000000" w14:textId="650FF144" w:rsidR="003340F7" w:rsidRPr="00C13E25" w:rsidRDefault="00A6560A" w:rsidP="004E3D45">
      <w:pPr>
        <w:pStyle w:val="ConsNonformat"/>
        <w:numPr>
          <w:ilvl w:val="1"/>
          <w:numId w:val="23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Неурегулированные Сторонами в досудебном порядке споры и разногласия, указанные в пункте 4.1 настоящего Договора, подлежат рассмотрению в Арбитражном суде г. Москвы в соответствии с процессуальным правом Российской Федерации. К отношениям Сторон по настоящему Договору применяется материальное право Российской Федерации.</w:t>
      </w:r>
    </w:p>
    <w:p w14:paraId="6C000000" w14:textId="77777777" w:rsidR="003340F7" w:rsidRPr="00C13E25" w:rsidRDefault="003340F7">
      <w:pPr>
        <w:pStyle w:val="ConsNonformat"/>
        <w:widowControl/>
        <w:ind w:firstLine="360"/>
        <w:jc w:val="both"/>
        <w:rPr>
          <w:rFonts w:ascii="Times New Roman" w:hAnsi="Times New Roman"/>
          <w:b/>
          <w:color w:val="auto"/>
        </w:rPr>
      </w:pPr>
    </w:p>
    <w:p w14:paraId="6D000000" w14:textId="77777777" w:rsidR="003340F7" w:rsidRPr="00C13E25" w:rsidRDefault="00A6560A" w:rsidP="004E3D45">
      <w:pPr>
        <w:pStyle w:val="ConsNormal"/>
        <w:widowControl/>
        <w:numPr>
          <w:ilvl w:val="0"/>
          <w:numId w:val="23"/>
        </w:numPr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ЗАВЕРЕНИЯ ОБ ОБСТОЯТЕЛЬСТВАХ</w:t>
      </w:r>
    </w:p>
    <w:p w14:paraId="6E000000" w14:textId="77777777" w:rsidR="003340F7" w:rsidRPr="00C13E25" w:rsidRDefault="003340F7">
      <w:pPr>
        <w:pStyle w:val="ConsNormal"/>
        <w:widowControl/>
        <w:ind w:left="360" w:firstLine="0"/>
        <w:rPr>
          <w:rFonts w:ascii="Times New Roman" w:hAnsi="Times New Roman"/>
          <w:b/>
          <w:color w:val="auto"/>
        </w:rPr>
      </w:pPr>
    </w:p>
    <w:p w14:paraId="6F000000" w14:textId="77777777" w:rsidR="003340F7" w:rsidRPr="00C13E25" w:rsidRDefault="00A6560A" w:rsidP="004E3D45">
      <w:pPr>
        <w:pStyle w:val="a3"/>
        <w:numPr>
          <w:ilvl w:val="1"/>
          <w:numId w:val="23"/>
        </w:numPr>
        <w:tabs>
          <w:tab w:val="left" w:pos="142"/>
          <w:tab w:val="left" w:pos="426"/>
        </w:tabs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предоставляет (заявляет) </w:t>
      </w:r>
      <w:r w:rsidRPr="00C13E25">
        <w:rPr>
          <w:b/>
          <w:color w:val="auto"/>
          <w:sz w:val="20"/>
        </w:rPr>
        <w:t>ЦЕДЕНТУ</w:t>
      </w:r>
      <w:r w:rsidRPr="00C13E25">
        <w:rPr>
          <w:color w:val="auto"/>
          <w:sz w:val="20"/>
        </w:rPr>
        <w:t xml:space="preserve"> заверения об обстоятельствах, изложенные в п. 5.2 настоящего Договора.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известно, что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заключил Договор, полагаясь на достоверность заверений об обстоятельствах, изложенных в п. 5.2 Договора и имеющих для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существенное значение по смыслу п. 2 ст. 431.2 ГК РФ. Все заверения об обстоятельствах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, указанные в п. 5.2 Договора, предоставляются (заявляются)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на дату заключения Договора и считаются сделанными (повторно заявленными) на Дату перехода прав.</w:t>
      </w:r>
    </w:p>
    <w:p w14:paraId="70000000" w14:textId="77777777" w:rsidR="003340F7" w:rsidRPr="00C13E25" w:rsidRDefault="00A6560A" w:rsidP="004E3D45">
      <w:pPr>
        <w:pStyle w:val="a3"/>
        <w:numPr>
          <w:ilvl w:val="1"/>
          <w:numId w:val="23"/>
        </w:numPr>
        <w:tabs>
          <w:tab w:val="left" w:pos="142"/>
          <w:tab w:val="left" w:pos="426"/>
        </w:tabs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в соответствии с п. 5.1 настоящего Договора предоставляет (заявляет) </w:t>
      </w:r>
      <w:r w:rsidRPr="00C13E25">
        <w:rPr>
          <w:b/>
          <w:color w:val="auto"/>
          <w:sz w:val="20"/>
        </w:rPr>
        <w:t>ЦЕДЕНТУ</w:t>
      </w:r>
      <w:r w:rsidRPr="00C13E25">
        <w:rPr>
          <w:color w:val="auto"/>
          <w:sz w:val="20"/>
        </w:rPr>
        <w:t xml:space="preserve"> следующие заверения об обстоятельствах:</w:t>
      </w:r>
    </w:p>
    <w:p w14:paraId="71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действует добросовестно при заключении Договора;</w:t>
      </w:r>
    </w:p>
    <w:p w14:paraId="72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73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Отсутствуют обстоятельства, запрещающие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приобретать Права (требования);</w:t>
      </w:r>
    </w:p>
    <w:p w14:paraId="74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Обязательства, установленные Договором, являются для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75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Для заключения и исполнения Договора получены все необходимые корпоративные одобрения, решения органов управления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, а также получены все и любые согласия третьих лиц на заключение и исполнение Договора, необходимые в силу применимого законодательства (включая согласие ФАС, если применимо) или обязательств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перед третьими лицами;</w:t>
      </w:r>
    </w:p>
    <w:p w14:paraId="76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 отношении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не возбуждена процедура несостоятельности (банкротства), ликвидации,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банкротства;</w:t>
      </w:r>
    </w:p>
    <w:p w14:paraId="77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Любая раскрытая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в рамках подготовки к Торгам, проведения Торгов, в том числе, но не исключительно, информация из документации Торгов, размещенной на интернет-сайте организатора торгов https://lot-online.ru и в комнате данных , информация, приведенная в Договоре и приложениях к нему, информация из письма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в адрес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о раскрытии информации, переданная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иным образом информация, считается надлежащим образом раскрытой и предоставленной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(далее – «Раскрытая информация»);</w:t>
      </w:r>
    </w:p>
    <w:p w14:paraId="78000000" w14:textId="7B6C9294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до заключения Договора раскрыл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всю известную </w:t>
      </w:r>
      <w:r w:rsidRPr="00C13E25">
        <w:rPr>
          <w:b/>
          <w:color w:val="auto"/>
          <w:sz w:val="20"/>
        </w:rPr>
        <w:t xml:space="preserve">ЦЕДЕНТУ </w:t>
      </w:r>
      <w:r w:rsidRPr="00C13E25">
        <w:rPr>
          <w:color w:val="auto"/>
          <w:sz w:val="20"/>
        </w:rPr>
        <w:t xml:space="preserve">информацию относительно состояния Прав (требований); при этом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до заключения Договора провел анализ всех необходимых для выявления и оценки возможных рисков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и принятия решения о заключении Договора документов.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предоставил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доступ к любой документации и сведениям, имеющим значение </w:t>
      </w:r>
      <w:r w:rsidR="00E3568D" w:rsidRPr="00C13E25">
        <w:rPr>
          <w:color w:val="auto"/>
          <w:sz w:val="20"/>
        </w:rPr>
        <w:t>для заключения</w:t>
      </w:r>
      <w:r w:rsidRPr="00C13E25">
        <w:rPr>
          <w:color w:val="auto"/>
          <w:sz w:val="20"/>
        </w:rPr>
        <w:t xml:space="preserve"> и исполнения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Договора. Вся указанная в настоящем п. 5.2.8 Договора информация входит в состав Раскрытой информация и является исчерпывающей для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для целей принятия решения о заключении и исполнении Договора;</w:t>
      </w:r>
    </w:p>
    <w:p w14:paraId="79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подписанием Договора надлежащим образом подтверждает и заверяет, что Цена уступки и условия Договора являются для него приемлемыми, а также что заключение и исполнение Договора не  совершены под влиянием угрозы, обмана, насилия, злонамеренного соглашения представителя одной стороны с другой стороной, не является мнимой сделкой (совершенной лишь для вида, без намерения создать соответствующие ей правовые последствия), притворной сделкой (совершенной с целью прикрыть другую сделку), сделкой, совершенной с нарушением запрета или ограничения распоряжения имуществом, вытекающих из закона, в частности </w:t>
      </w:r>
      <w:r w:rsidRPr="00C13E25">
        <w:rPr>
          <w:color w:val="auto"/>
          <w:sz w:val="20"/>
        </w:rPr>
        <w:lastRenderedPageBreak/>
        <w:t>из законодательства о несостоятельности (банкротстве), не является сделкой, совершенной под влиянием неблагоприятных обстоятельств, существенного заблуждения, а также что Договор заключается не вследствие стечения тяжелых обстоятельств на крайне невыгодных условиях.</w:t>
      </w:r>
    </w:p>
    <w:p w14:paraId="7A000000" w14:textId="2115C4EC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Настоящим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выявлены все недостатки и риски, способные оказать влияние на</w:t>
      </w:r>
      <w:r w:rsidR="00AC47CA" w:rsidRPr="00C13E25">
        <w:rPr>
          <w:color w:val="auto"/>
          <w:sz w:val="20"/>
        </w:rPr>
        <w:t xml:space="preserve"> Ц</w:t>
      </w:r>
      <w:r w:rsidRPr="00C13E25">
        <w:rPr>
          <w:color w:val="auto"/>
          <w:sz w:val="20"/>
        </w:rPr>
        <w:t>ену уступки.</w:t>
      </w:r>
    </w:p>
    <w:p w14:paraId="7B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C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Заключение и исполнение Договора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не противоречит требованиям личного закона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, учредительным документам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, каким-либо судебным актам, а также условиям договоров, заключенных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с третьими лицами;</w:t>
      </w:r>
    </w:p>
    <w:p w14:paraId="7D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РФ).</w:t>
      </w:r>
    </w:p>
    <w:p w14:paraId="7E000000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Условия Договора определены по соглашению Сторон, которое было выражено со стороны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его действиями, направленными на участие в Торгах и на заключение Договора на условиях, указанных в документации Торгов.</w:t>
      </w:r>
    </w:p>
    <w:p w14:paraId="7F000000" w14:textId="65C90A77" w:rsidR="003340F7" w:rsidRPr="00C13E25" w:rsidRDefault="00E3568D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Лицо, заключающее (подписывающее) Договор от лица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прав;</w:t>
      </w:r>
    </w:p>
    <w:p w14:paraId="14BC9889" w14:textId="77777777" w:rsidR="003340F7" w:rsidRPr="00C13E25" w:rsidRDefault="00A6560A" w:rsidP="004E3D45">
      <w:pPr>
        <w:pStyle w:val="a3"/>
        <w:widowControl w:val="0"/>
        <w:numPr>
          <w:ilvl w:val="2"/>
          <w:numId w:val="23"/>
        </w:numPr>
        <w:tabs>
          <w:tab w:val="left" w:pos="567"/>
        </w:tabs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У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отсутствуют какие-либо правовые основания для предъявления требования о признании Договора недействительным (ничтожным), в т.ч. по основаниям, предусмотренным п. 2 ст. 174 ГК РФ, или для изменения/расторжения Договора в судебном порядке, результатом чего может являться невозможность получения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Цены уступки в полном размере.</w:t>
      </w:r>
    </w:p>
    <w:p w14:paraId="22348322" w14:textId="77777777" w:rsidR="003340F7" w:rsidRPr="00C13E25" w:rsidRDefault="00A6560A" w:rsidP="004E3D45">
      <w:pPr>
        <w:pStyle w:val="a3"/>
        <w:numPr>
          <w:ilvl w:val="2"/>
          <w:numId w:val="23"/>
        </w:numPr>
        <w:ind w:left="0"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Подписание настоящего Договора полностью удовлетворяет финансовым потребностям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, его целям и положению.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осознает и принимает на себя риск возможного прекращения (полностью или частично) приобретаемых Прав (требований), прекращение (утрата) имущественных прав, входящих в общий объем уступаемых Прав (требований), по обстоятельствам, за которые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обесценивания оставшихся имущественных прав и/или утрату интереса в их обладании.</w:t>
      </w:r>
    </w:p>
    <w:p w14:paraId="53976E24" w14:textId="77777777" w:rsidR="003340F7" w:rsidRPr="00C13E25" w:rsidRDefault="00A6560A" w:rsidP="004E3D45">
      <w:pPr>
        <w:numPr>
          <w:ilvl w:val="1"/>
          <w:numId w:val="23"/>
        </w:numPr>
        <w:tabs>
          <w:tab w:val="left" w:pos="604"/>
          <w:tab w:val="left" w:pos="1276"/>
        </w:tabs>
        <w:ind w:left="0" w:firstLine="0"/>
        <w:jc w:val="both"/>
        <w:rPr>
          <w:color w:val="auto"/>
          <w:sz w:val="20"/>
        </w:rPr>
      </w:pPr>
      <w:bookmarkStart w:id="0" w:name="_Ref51059269"/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настоящим предоставляет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следующие заверения об обстоятельствах по смыслу ст. 431.2 ГК РФ, изложенные в настоящем пункте Договора (далее – «</w:t>
      </w:r>
      <w:r w:rsidRPr="00C13E25">
        <w:rPr>
          <w:b/>
          <w:color w:val="auto"/>
          <w:sz w:val="20"/>
        </w:rPr>
        <w:t>Заверения ЦЕДЕНТА</w:t>
      </w:r>
      <w:r w:rsidRPr="00C13E25">
        <w:rPr>
          <w:color w:val="auto"/>
          <w:sz w:val="20"/>
        </w:rPr>
        <w:t>»). Во избежание сомнений,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РФ.</w:t>
      </w:r>
      <w:bookmarkEnd w:id="0"/>
    </w:p>
    <w:p w14:paraId="217F9A25" w14:textId="77777777" w:rsidR="003340F7" w:rsidRPr="00C13E25" w:rsidRDefault="00A6560A" w:rsidP="004E3D45">
      <w:pPr>
        <w:pStyle w:val="a3"/>
        <w:numPr>
          <w:ilvl w:val="1"/>
          <w:numId w:val="23"/>
        </w:numPr>
        <w:tabs>
          <w:tab w:val="left" w:pos="426"/>
        </w:tabs>
        <w:ind w:left="0" w:firstLine="0"/>
        <w:contextualSpacing w:val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Стороны согласовали и во избежание сомнений настоящим подтверждают, что в случае недостоверности полностью или в части Заверения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,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не имеет права в одностороннем порядке отказаться от Договора в соответствии с п. 2 ст. 431.2 ГК РФ. </w:t>
      </w:r>
    </w:p>
    <w:p w14:paraId="37494646" w14:textId="77777777" w:rsidR="003340F7" w:rsidRPr="00C13E25" w:rsidRDefault="00A6560A" w:rsidP="004E3D45">
      <w:pPr>
        <w:pStyle w:val="a3"/>
        <w:numPr>
          <w:ilvl w:val="1"/>
          <w:numId w:val="23"/>
        </w:numPr>
        <w:tabs>
          <w:tab w:val="left" w:pos="426"/>
        </w:tabs>
        <w:ind w:left="0" w:firstLine="0"/>
        <w:contextualSpacing w:val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Стороны согласовали и настоящим подтверждают, что ничто в Договоре не может быть истолковано как условие или соглашение о возмещении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имущественных потерь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по правилам ст. 406.1 ГК РФ. </w:t>
      </w:r>
    </w:p>
    <w:p w14:paraId="1119B430" w14:textId="7695A2BF" w:rsidR="003340F7" w:rsidRPr="00C13E25" w:rsidRDefault="00A6560A" w:rsidP="004E3D45">
      <w:pPr>
        <w:pStyle w:val="a3"/>
        <w:numPr>
          <w:ilvl w:val="1"/>
          <w:numId w:val="23"/>
        </w:numPr>
        <w:tabs>
          <w:tab w:val="left" w:pos="426"/>
        </w:tabs>
        <w:ind w:left="0" w:firstLine="0"/>
        <w:contextualSpacing w:val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Заверения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распространяются только на период с </w:t>
      </w:r>
      <w:r w:rsidR="007F203A">
        <w:rPr>
          <w:color w:val="auto"/>
          <w:sz w:val="20"/>
        </w:rPr>
        <w:t>28.07.2018</w:t>
      </w:r>
      <w:r w:rsidRPr="00C13E25">
        <w:rPr>
          <w:color w:val="auto"/>
          <w:sz w:val="20"/>
        </w:rPr>
        <w:t xml:space="preserve"> по Дату перехода прав. Никакие обстоятельства и/или события за пределами указанного периода времени ни при каких условиях не могут являться случаем недостоверности Заверений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ни полностью, ни в части, и не могут быть включены в Требование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(как определено далее в настоящем Договоре).</w:t>
      </w:r>
    </w:p>
    <w:p w14:paraId="0466998B" w14:textId="434FBCEF" w:rsidR="004E3D45" w:rsidRPr="00C13E25" w:rsidRDefault="004E3D45" w:rsidP="004E3D45">
      <w:pPr>
        <w:numPr>
          <w:ilvl w:val="1"/>
          <w:numId w:val="23"/>
        </w:numPr>
        <w:tabs>
          <w:tab w:val="left" w:pos="604"/>
          <w:tab w:val="left" w:pos="1276"/>
        </w:tabs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предоставляет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заверения об обстоятельствах на условиях п.п. 5.3 – 5.6 настоящего Договора, что Права (требования) являются действительными, свободными от требований третьих лиц, под арестом (запрещением) не состоят, не находятся в залоге или ином обременении. Права (требования) не уступлены, не переданы и не обещаны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любому третьему лицу. </w:t>
      </w: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не создал и не допустил возникновения любого другого обременения в отношении Прав (требований).</w:t>
      </w:r>
    </w:p>
    <w:p w14:paraId="2222573A" w14:textId="77777777" w:rsidR="003340F7" w:rsidRPr="00C13E25" w:rsidRDefault="003340F7">
      <w:pPr>
        <w:jc w:val="center"/>
        <w:rPr>
          <w:b/>
          <w:color w:val="auto"/>
          <w:sz w:val="20"/>
        </w:rPr>
      </w:pPr>
    </w:p>
    <w:p w14:paraId="1A7911FB" w14:textId="77777777" w:rsidR="003340F7" w:rsidRPr="00C13E25" w:rsidRDefault="00A6560A">
      <w:pPr>
        <w:jc w:val="center"/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t>6. АНТИКОРРУПЦИОННАЯ ОГОВОРКА</w:t>
      </w:r>
    </w:p>
    <w:p w14:paraId="31B38FB8" w14:textId="77777777" w:rsidR="003340F7" w:rsidRPr="00C13E25" w:rsidRDefault="003340F7">
      <w:pPr>
        <w:jc w:val="center"/>
        <w:rPr>
          <w:color w:val="auto"/>
          <w:sz w:val="20"/>
        </w:rPr>
      </w:pPr>
    </w:p>
    <w:p w14:paraId="7A3925D7" w14:textId="425301D0" w:rsidR="004E3D45" w:rsidRPr="00C13E25" w:rsidRDefault="00A6560A" w:rsidP="004E3D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auto"/>
          <w:sz w:val="22"/>
          <w:szCs w:val="22"/>
        </w:rPr>
      </w:pPr>
      <w:r w:rsidRPr="00C13E25">
        <w:rPr>
          <w:b/>
          <w:color w:val="auto"/>
          <w:sz w:val="20"/>
        </w:rPr>
        <w:t>6.1.</w:t>
      </w:r>
      <w:r w:rsidRPr="00C13E25">
        <w:rPr>
          <w:color w:val="auto"/>
          <w:sz w:val="20"/>
        </w:rPr>
        <w:tab/>
      </w:r>
      <w:r w:rsidR="004E3D45" w:rsidRPr="00C13E25">
        <w:rPr>
          <w:color w:val="auto"/>
          <w:sz w:val="20"/>
        </w:rPr>
        <w:t xml:space="preserve">Стороны пришли к соглашению придать для целей настоящего Договора обязательную силу Антикоррупционной политике </w:t>
      </w:r>
      <w:r w:rsidR="004E3D45" w:rsidRPr="00C13E25">
        <w:rPr>
          <w:b/>
          <w:color w:val="auto"/>
          <w:sz w:val="20"/>
        </w:rPr>
        <w:t>ЦЕДЕНТА</w:t>
      </w:r>
      <w:r w:rsidR="004E3D45" w:rsidRPr="00C13E25">
        <w:rPr>
          <w:color w:val="auto"/>
          <w:sz w:val="20"/>
        </w:rPr>
        <w:t xml:space="preserve"> (Банка), размещенной на сайте https://www</w:t>
      </w:r>
      <w:r w:rsidR="004E3D45" w:rsidRPr="00C13E25">
        <w:rPr>
          <w:color w:val="auto"/>
          <w:sz w:val="22"/>
          <w:szCs w:val="22"/>
        </w:rPr>
        <w:t>.trust.ru/anti_corruption_policy_of_the_bank/и соблюдать ее в процессе заключения и исполнения настоящего Договора.</w:t>
      </w:r>
    </w:p>
    <w:p w14:paraId="3DE8AB37" w14:textId="77777777" w:rsidR="003340F7" w:rsidRPr="00C13E25" w:rsidRDefault="00A6560A">
      <w:pPr>
        <w:tabs>
          <w:tab w:val="left" w:pos="426"/>
        </w:tabs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6.2.</w:t>
      </w:r>
      <w:r w:rsidRPr="00C13E25">
        <w:rPr>
          <w:color w:val="auto"/>
          <w:sz w:val="20"/>
        </w:rPr>
        <w:tab/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21FD38C5" w14:textId="77777777" w:rsidR="003340F7" w:rsidRPr="00C13E25" w:rsidRDefault="00A6560A">
      <w:pPr>
        <w:ind w:firstLine="567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lastRenderedPageBreak/>
        <w:t>•</w:t>
      </w:r>
      <w:r w:rsidRPr="00C13E25">
        <w:rPr>
          <w:color w:val="auto"/>
          <w:sz w:val="20"/>
        </w:rPr>
        <w:tab/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0A77A49A" w14:textId="77777777" w:rsidR="003340F7" w:rsidRPr="00C13E25" w:rsidRDefault="00A6560A">
      <w:pPr>
        <w:ind w:firstLine="567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•</w:t>
      </w:r>
      <w:r w:rsidRPr="00C13E25">
        <w:rPr>
          <w:color w:val="auto"/>
          <w:sz w:val="20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2AF262EA" w14:textId="77777777" w:rsidR="003340F7" w:rsidRPr="00C13E25" w:rsidRDefault="00A6560A">
      <w:pPr>
        <w:tabs>
          <w:tab w:val="left" w:pos="426"/>
        </w:tabs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6.3.</w:t>
      </w:r>
      <w:r w:rsidRPr="00C13E25">
        <w:rPr>
          <w:color w:val="auto"/>
          <w:sz w:val="20"/>
        </w:rPr>
        <w:tab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2FC982FA" w14:textId="77777777" w:rsidR="003340F7" w:rsidRPr="00C13E25" w:rsidRDefault="00A6560A">
      <w:pPr>
        <w:ind w:firstLine="567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•</w:t>
      </w:r>
      <w:r w:rsidRPr="00C13E25">
        <w:rPr>
          <w:color w:val="auto"/>
          <w:sz w:val="20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0B26DBC" w14:textId="77777777" w:rsidR="003340F7" w:rsidRPr="00C13E25" w:rsidRDefault="00A6560A">
      <w:pPr>
        <w:ind w:firstLine="567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•</w:t>
      </w:r>
      <w:r w:rsidRPr="00C13E25">
        <w:rPr>
          <w:color w:val="auto"/>
          <w:sz w:val="20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828B8FD" w14:textId="77777777" w:rsidR="003340F7" w:rsidRPr="00C13E25" w:rsidRDefault="00A6560A">
      <w:pPr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6.4.</w:t>
      </w:r>
      <w:r w:rsidRPr="00C13E25">
        <w:rPr>
          <w:color w:val="auto"/>
          <w:sz w:val="20"/>
        </w:rPr>
        <w:tab/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0D4D86C6" w14:textId="77777777" w:rsidR="003340F7" w:rsidRPr="00C13E25" w:rsidRDefault="00A6560A">
      <w:pPr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6.5.</w:t>
      </w:r>
      <w:r w:rsidRPr="00C13E25">
        <w:rPr>
          <w:color w:val="auto"/>
          <w:sz w:val="20"/>
        </w:rPr>
        <w:tab/>
        <w:t xml:space="preserve">Для целей исполнения настоящей Антикоррупционной оговорки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обязуется отвечать на запросы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в срок не позднее 10 (Десять) рабочих дней, если более короткий срок не обозначен и не обоснован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и/или не следует из существа запроса. Корреспонденция в адрес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 направляется в соответствии с порядком направления юридически значимых сообщений и уведомлений, установленным настоящим Договором. Во избежание сомнений в случае, если запрос был направлен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от </w:t>
      </w:r>
      <w:r w:rsidRPr="00C13E25">
        <w:rPr>
          <w:b/>
          <w:color w:val="auto"/>
          <w:sz w:val="20"/>
        </w:rPr>
        <w:t>ЦЕДЕНТА</w:t>
      </w:r>
      <w:r w:rsidRPr="00C13E25">
        <w:rPr>
          <w:color w:val="auto"/>
          <w:sz w:val="20"/>
        </w:rPr>
        <w:t xml:space="preserve">, то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направляет ответ по адресу, указанному в разделе 10 Договора.</w:t>
      </w:r>
    </w:p>
    <w:p w14:paraId="72380AA1" w14:textId="77777777" w:rsidR="003340F7" w:rsidRPr="00C13E25" w:rsidRDefault="00A6560A">
      <w:pPr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6.6.</w:t>
      </w:r>
      <w:r w:rsidRPr="00C13E25">
        <w:rPr>
          <w:color w:val="auto"/>
          <w:sz w:val="20"/>
        </w:rPr>
        <w:tab/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прав по Договору третьим лицам, случаях привлечения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6AFCC53C" w14:textId="77777777" w:rsidR="003340F7" w:rsidRPr="00C13E25" w:rsidRDefault="003340F7">
      <w:pPr>
        <w:jc w:val="both"/>
        <w:rPr>
          <w:color w:val="auto"/>
          <w:sz w:val="20"/>
        </w:rPr>
      </w:pPr>
    </w:p>
    <w:p w14:paraId="7E278DA6" w14:textId="77777777" w:rsidR="003340F7" w:rsidRPr="00C13E25" w:rsidRDefault="00A6560A">
      <w:pPr>
        <w:ind w:left="708"/>
        <w:jc w:val="center"/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t>7. КОНФИДЕНЦИАЛЬНОСТЬ</w:t>
      </w:r>
    </w:p>
    <w:p w14:paraId="4E720713" w14:textId="77777777" w:rsidR="003340F7" w:rsidRPr="00C13E25" w:rsidRDefault="003340F7">
      <w:pPr>
        <w:ind w:left="708"/>
        <w:jc w:val="center"/>
        <w:rPr>
          <w:color w:val="auto"/>
          <w:sz w:val="20"/>
        </w:rPr>
      </w:pPr>
    </w:p>
    <w:p w14:paraId="078641CB" w14:textId="77777777" w:rsidR="003340F7" w:rsidRPr="00C13E25" w:rsidRDefault="00A6560A">
      <w:pPr>
        <w:pStyle w:val="ConsNonformat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C13E25">
        <w:rPr>
          <w:rFonts w:ascii="Times New Roman" w:hAnsi="Times New Roman"/>
          <w:b/>
          <w:color w:val="auto"/>
        </w:rPr>
        <w:t>Конфиденциальная информация</w:t>
      </w:r>
      <w:r w:rsidRPr="00C13E25">
        <w:rPr>
          <w:rFonts w:ascii="Times New Roman" w:hAnsi="Times New Roman"/>
          <w:color w:val="auto"/>
        </w:rPr>
        <w:t>»). Каждая из Сторон обязуется без согласия другой Стороны:</w:t>
      </w:r>
    </w:p>
    <w:p w14:paraId="4496ACB6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636CA326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59BBCB42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не использовать Конфиденциальную информацию для целей, не связанных с исполнением обязательств по настоящему Договору.</w:t>
      </w:r>
    </w:p>
    <w:p w14:paraId="147196BE" w14:textId="77777777" w:rsidR="003340F7" w:rsidRPr="00C13E25" w:rsidRDefault="00A6560A">
      <w:pPr>
        <w:pStyle w:val="ConsNonformat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Обязательство о сохранении конфиденциальности, предусмотренное в пункте 7.1 Договора выше, не распространяется на:</w:t>
      </w:r>
    </w:p>
    <w:p w14:paraId="64B0C2D9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информацию, в законном порядке полученную от третьих лиц;</w:t>
      </w:r>
    </w:p>
    <w:p w14:paraId="6C2FF823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lastRenderedPageBreak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074F59D8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0A366227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63602BDC" w14:textId="77777777" w:rsidR="003340F7" w:rsidRPr="00C13E25" w:rsidRDefault="00A6560A">
      <w:pPr>
        <w:pStyle w:val="a3"/>
        <w:numPr>
          <w:ilvl w:val="2"/>
          <w:numId w:val="9"/>
        </w:numPr>
        <w:ind w:left="0" w:firstLine="85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любое публичное объявление, сделанное в соответствии с положениями пункта 7.5 Договора.</w:t>
      </w:r>
    </w:p>
    <w:p w14:paraId="7B7F91E0" w14:textId="77777777" w:rsidR="003340F7" w:rsidRPr="00C13E25" w:rsidRDefault="00A6560A">
      <w:pPr>
        <w:pStyle w:val="ConsNonformat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настоящим Договором.</w:t>
      </w:r>
    </w:p>
    <w:p w14:paraId="680C4159" w14:textId="77777777" w:rsidR="003340F7" w:rsidRPr="00C13E25" w:rsidRDefault="00A6560A">
      <w:pPr>
        <w:pStyle w:val="ConsNonformat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3933E0A7" w14:textId="77777777" w:rsidR="003340F7" w:rsidRPr="00C13E25" w:rsidRDefault="00A6560A">
      <w:pPr>
        <w:pStyle w:val="ConsNonformat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163E4109" w14:textId="77777777" w:rsidR="003340F7" w:rsidRPr="00C13E25" w:rsidRDefault="003340F7">
      <w:pPr>
        <w:ind w:firstLine="708"/>
        <w:rPr>
          <w:b/>
          <w:color w:val="auto"/>
          <w:sz w:val="20"/>
        </w:rPr>
      </w:pPr>
    </w:p>
    <w:p w14:paraId="6D51ABFE" w14:textId="77777777" w:rsidR="003340F7" w:rsidRPr="00C13E25" w:rsidRDefault="003340F7">
      <w:pPr>
        <w:ind w:firstLine="708"/>
        <w:rPr>
          <w:b/>
          <w:color w:val="auto"/>
          <w:sz w:val="20"/>
        </w:rPr>
      </w:pPr>
    </w:p>
    <w:p w14:paraId="7140122D" w14:textId="77777777" w:rsidR="003340F7" w:rsidRPr="00C13E25" w:rsidRDefault="00A6560A">
      <w:pPr>
        <w:numPr>
          <w:ilvl w:val="0"/>
          <w:numId w:val="10"/>
        </w:numPr>
        <w:jc w:val="center"/>
        <w:rPr>
          <w:color w:val="auto"/>
          <w:sz w:val="20"/>
        </w:rPr>
      </w:pPr>
      <w:r w:rsidRPr="00C13E25">
        <w:rPr>
          <w:b/>
          <w:color w:val="auto"/>
          <w:sz w:val="20"/>
        </w:rPr>
        <w:t>ПОРЯДОК ОБМЕНА ИНФОРМАЦИЕЙ И НАПРАВЛЕНИЯ ЮРИДИЧЕСКИ ЗНАЧИМЫХ СООБЩЕНИЙ</w:t>
      </w:r>
    </w:p>
    <w:p w14:paraId="42063F8F" w14:textId="77777777" w:rsidR="003340F7" w:rsidRPr="00C13E25" w:rsidRDefault="003340F7">
      <w:pPr>
        <w:ind w:left="360"/>
        <w:rPr>
          <w:color w:val="auto"/>
          <w:sz w:val="20"/>
        </w:rPr>
      </w:pPr>
    </w:p>
    <w:p w14:paraId="75C8CDCF" w14:textId="77777777" w:rsidR="004444EC" w:rsidRPr="00C13E25" w:rsidRDefault="004444EC" w:rsidP="004444EC">
      <w:pPr>
        <w:numPr>
          <w:ilvl w:val="1"/>
          <w:numId w:val="24"/>
        </w:numPr>
        <w:ind w:left="0" w:right="113" w:firstLine="0"/>
        <w:jc w:val="both"/>
        <w:rPr>
          <w:rFonts w:eastAsia="Calibri"/>
          <w:color w:val="auto"/>
          <w:sz w:val="20"/>
        </w:rPr>
      </w:pPr>
      <w:bookmarkStart w:id="1" w:name="_Ref49280298"/>
      <w:bookmarkStart w:id="2" w:name="_Hlk53876290"/>
      <w:bookmarkStart w:id="3" w:name="_Hlk49279560"/>
      <w:r w:rsidRPr="00C13E25">
        <w:rPr>
          <w:rFonts w:eastAsia="Calibri"/>
          <w:color w:val="auto"/>
          <w:sz w:val="20"/>
        </w:rPr>
        <w:t>Юридически значимые 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настоящего Договора, а также любые иные юридически значимые сообщения (далее – «Уведомления»), должны быть составлены на русском языке.</w:t>
      </w:r>
    </w:p>
    <w:p w14:paraId="338C6441" w14:textId="1F17D102" w:rsidR="004444EC" w:rsidRPr="00C13E25" w:rsidRDefault="004444EC" w:rsidP="004444EC">
      <w:pPr>
        <w:numPr>
          <w:ilvl w:val="1"/>
          <w:numId w:val="24"/>
        </w:numPr>
        <w:ind w:left="0" w:right="113" w:firstLine="0"/>
        <w:jc w:val="both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 xml:space="preserve"> Все Уведомления должны быть доставлены адресату (принимающей Стороне) </w:t>
      </w:r>
      <w:r w:rsidR="00461B3D" w:rsidRPr="00DC4E94">
        <w:rPr>
          <w:rFonts w:eastAsia="Calibri"/>
          <w:sz w:val="20"/>
        </w:rPr>
        <w:t>профессиональной</w:t>
      </w:r>
      <w:r w:rsidR="00461B3D" w:rsidRPr="00C13E25" w:rsidDel="00461B3D">
        <w:rPr>
          <w:rFonts w:eastAsia="Calibri"/>
          <w:color w:val="auto"/>
          <w:sz w:val="20"/>
        </w:rPr>
        <w:t xml:space="preserve"> </w:t>
      </w:r>
      <w:r w:rsidRPr="00C13E25">
        <w:rPr>
          <w:rFonts w:eastAsia="Calibri"/>
          <w:color w:val="auto"/>
          <w:sz w:val="20"/>
        </w:rPr>
        <w:t>курьерской службой с обязательным направлением копии такого Уведомления в срок не позднее даты направления Уведомления</w:t>
      </w:r>
      <w:r w:rsidRPr="00C13E25" w:rsidDel="00203E16">
        <w:rPr>
          <w:rFonts w:eastAsia="Calibri"/>
          <w:color w:val="auto"/>
          <w:sz w:val="20"/>
        </w:rPr>
        <w:t xml:space="preserve"> </w:t>
      </w:r>
      <w:r w:rsidR="00461B3D" w:rsidRPr="00DC4E94">
        <w:rPr>
          <w:rFonts w:eastAsia="Calibri"/>
          <w:sz w:val="20"/>
        </w:rPr>
        <w:t>профессиональной</w:t>
      </w:r>
      <w:r w:rsidR="00461B3D" w:rsidRPr="00C13E25" w:rsidDel="00461B3D">
        <w:rPr>
          <w:rFonts w:eastAsia="Calibri"/>
          <w:color w:val="auto"/>
          <w:sz w:val="20"/>
        </w:rPr>
        <w:t xml:space="preserve"> </w:t>
      </w:r>
      <w:r w:rsidRPr="00C13E25">
        <w:rPr>
          <w:rFonts w:eastAsia="Calibri"/>
          <w:color w:val="auto"/>
          <w:sz w:val="20"/>
        </w:rPr>
        <w:t xml:space="preserve">курьерской службой, причем соответствующее Уведомление, несмотря на указанное в п. 8.3 настоящего Договора, не будет считаться полученным принимающей Стороной до даты получения указанной копии Уведомления по электронной почте. </w:t>
      </w:r>
      <w:bookmarkEnd w:id="1"/>
      <w:r w:rsidRPr="00C13E25">
        <w:rPr>
          <w:rFonts w:eastAsia="Calibri"/>
          <w:color w:val="auto"/>
          <w:sz w:val="20"/>
        </w:rPr>
        <w:t xml:space="preserve">Уведомления, направляемые через </w:t>
      </w:r>
      <w:r w:rsidR="00461B3D">
        <w:rPr>
          <w:rFonts w:eastAsia="Calibri"/>
          <w:sz w:val="20"/>
        </w:rPr>
        <w:t>профессиональную</w:t>
      </w:r>
      <w:r w:rsidR="00461B3D" w:rsidRPr="00C13E25" w:rsidDel="00461B3D">
        <w:rPr>
          <w:rFonts w:eastAsia="Calibri"/>
          <w:color w:val="auto"/>
          <w:sz w:val="20"/>
        </w:rPr>
        <w:t xml:space="preserve"> </w:t>
      </w:r>
      <w:r w:rsidRPr="00C13E25">
        <w:rPr>
          <w:rFonts w:eastAsia="Calibri"/>
          <w:color w:val="auto"/>
          <w:sz w:val="20"/>
        </w:rPr>
        <w:t>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разделе 10 (и может быть оформлена в формате электронного письма без подписей), на все адреса электронной почты соответствующего адресата, указанные в разделе 10 Договора.</w:t>
      </w:r>
      <w:bookmarkEnd w:id="2"/>
    </w:p>
    <w:p w14:paraId="2BEED460" w14:textId="4E44FD61" w:rsidR="004444EC" w:rsidRPr="00C13E25" w:rsidRDefault="004444EC" w:rsidP="004444EC">
      <w:pPr>
        <w:numPr>
          <w:ilvl w:val="1"/>
          <w:numId w:val="24"/>
        </w:numPr>
        <w:ind w:left="567" w:right="113" w:hanging="567"/>
        <w:jc w:val="both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 xml:space="preserve"> Уведомление, направленное </w:t>
      </w:r>
      <w:r w:rsidR="00461B3D" w:rsidRPr="00DC4E94">
        <w:rPr>
          <w:rFonts w:eastAsia="Calibri"/>
          <w:sz w:val="20"/>
        </w:rPr>
        <w:t>профессиональной</w:t>
      </w:r>
      <w:r w:rsidR="00461B3D" w:rsidRPr="00C13E25" w:rsidDel="00461B3D">
        <w:rPr>
          <w:rFonts w:eastAsia="Calibri"/>
          <w:color w:val="auto"/>
          <w:sz w:val="20"/>
        </w:rPr>
        <w:t xml:space="preserve"> </w:t>
      </w:r>
      <w:r w:rsidRPr="00C13E25">
        <w:rPr>
          <w:rFonts w:eastAsia="Calibri"/>
          <w:color w:val="auto"/>
          <w:sz w:val="20"/>
        </w:rPr>
        <w:t>курьерской службой, считается полученным:</w:t>
      </w:r>
    </w:p>
    <w:p w14:paraId="04563AA6" w14:textId="77777777" w:rsidR="004444EC" w:rsidRPr="00C13E25" w:rsidRDefault="004444EC" w:rsidP="004444EC">
      <w:pPr>
        <w:numPr>
          <w:ilvl w:val="2"/>
          <w:numId w:val="21"/>
        </w:numPr>
        <w:tabs>
          <w:tab w:val="clear" w:pos="720"/>
          <w:tab w:val="num" w:pos="1440"/>
        </w:tabs>
        <w:ind w:left="0" w:firstLine="851"/>
        <w:jc w:val="both"/>
        <w:outlineLvl w:val="2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7B14A8A0" w14:textId="77777777" w:rsidR="004444EC" w:rsidRPr="00C13E25" w:rsidRDefault="004444EC" w:rsidP="004444EC">
      <w:pPr>
        <w:numPr>
          <w:ilvl w:val="2"/>
          <w:numId w:val="21"/>
        </w:numPr>
        <w:tabs>
          <w:tab w:val="clear" w:pos="720"/>
          <w:tab w:val="num" w:pos="1440"/>
        </w:tabs>
        <w:ind w:left="0" w:firstLine="851"/>
        <w:jc w:val="both"/>
        <w:outlineLvl w:val="2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>в случае невозможности доставки Уведомления по адресу Стороны, указанному в разделе 10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6295F669" w14:textId="16DDDC4A" w:rsidR="004444EC" w:rsidRPr="00C13E25" w:rsidRDefault="004444EC" w:rsidP="004444EC">
      <w:pPr>
        <w:numPr>
          <w:ilvl w:val="2"/>
          <w:numId w:val="21"/>
        </w:numPr>
        <w:tabs>
          <w:tab w:val="clear" w:pos="720"/>
          <w:tab w:val="num" w:pos="1440"/>
        </w:tabs>
        <w:ind w:left="0" w:firstLine="851"/>
        <w:jc w:val="both"/>
        <w:outlineLvl w:val="2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>если Сторона отказалась от получения Уведомления – в дату отказа такой Стороны от получения Уведомлени</w:t>
      </w:r>
      <w:r w:rsidR="001353D9">
        <w:rPr>
          <w:rFonts w:eastAsia="Calibri"/>
          <w:color w:val="auto"/>
          <w:sz w:val="20"/>
        </w:rPr>
        <w:t>я</w:t>
      </w:r>
      <w:r w:rsidRPr="00C13E25">
        <w:rPr>
          <w:rFonts w:eastAsia="Calibri"/>
          <w:color w:val="auto"/>
          <w:sz w:val="20"/>
        </w:rPr>
        <w:t>;</w:t>
      </w:r>
    </w:p>
    <w:p w14:paraId="2E1B16C0" w14:textId="3873B63F" w:rsidR="004444EC" w:rsidRPr="00C13E25" w:rsidRDefault="004444EC" w:rsidP="001353D9">
      <w:pPr>
        <w:ind w:firstLine="851"/>
        <w:jc w:val="both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 xml:space="preserve">в каждом случае, при условии подтверждения указанного обстоятельства представителем </w:t>
      </w:r>
      <w:r w:rsidR="001353D9">
        <w:rPr>
          <w:rFonts w:eastAsia="Calibri"/>
          <w:color w:val="auto"/>
          <w:sz w:val="20"/>
        </w:rPr>
        <w:t>с</w:t>
      </w:r>
      <w:r w:rsidRPr="00C13E25">
        <w:rPr>
          <w:rFonts w:eastAsia="Calibri"/>
          <w:color w:val="auto"/>
          <w:sz w:val="20"/>
        </w:rPr>
        <w:t xml:space="preserve">оответствующей </w:t>
      </w:r>
      <w:r w:rsidR="00461B3D" w:rsidRPr="00DC4E94">
        <w:rPr>
          <w:rFonts w:eastAsia="Calibri"/>
          <w:sz w:val="20"/>
        </w:rPr>
        <w:t>профессиональной</w:t>
      </w:r>
      <w:r w:rsidRPr="00C13E25">
        <w:rPr>
          <w:rFonts w:eastAsia="Calibri"/>
          <w:color w:val="auto"/>
          <w:sz w:val="20"/>
        </w:rPr>
        <w:t xml:space="preserve"> признанной курьерской службы в установленном применимыми правилами соответствующей </w:t>
      </w:r>
      <w:r w:rsidR="00461B3D" w:rsidRPr="00DC4E94">
        <w:rPr>
          <w:rFonts w:eastAsia="Calibri"/>
          <w:sz w:val="20"/>
        </w:rPr>
        <w:t>профессиональной</w:t>
      </w:r>
      <w:r w:rsidRPr="00C13E25">
        <w:rPr>
          <w:rFonts w:eastAsia="Calibri"/>
          <w:color w:val="auto"/>
          <w:sz w:val="20"/>
        </w:rPr>
        <w:t xml:space="preserve"> признанной курьерской службы порядке.</w:t>
      </w:r>
      <w:bookmarkEnd w:id="3"/>
    </w:p>
    <w:p w14:paraId="6044A036" w14:textId="77777777" w:rsidR="004444EC" w:rsidRPr="00C13E25" w:rsidRDefault="004444EC" w:rsidP="004444EC">
      <w:pPr>
        <w:numPr>
          <w:ilvl w:val="1"/>
          <w:numId w:val="24"/>
        </w:numPr>
        <w:ind w:left="0" w:right="113" w:firstLine="0"/>
        <w:jc w:val="both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 xml:space="preserve"> 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4" w:name="_Ref53874850"/>
    </w:p>
    <w:p w14:paraId="43C31700" w14:textId="77777777" w:rsidR="004444EC" w:rsidRPr="00C13E25" w:rsidRDefault="004444EC" w:rsidP="004444EC">
      <w:pPr>
        <w:ind w:left="567" w:firstLine="851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 xml:space="preserve"> Любая Сторона обязана уведомить другие Стороны об изменении своих реквизитов и данных получателя, указанных в разделе 10 настоящего Договора, при условии, что подобное Уведомление вступает в силу исключительно:</w:t>
      </w:r>
      <w:bookmarkEnd w:id="4"/>
    </w:p>
    <w:p w14:paraId="2E563D9B" w14:textId="77777777" w:rsidR="004444EC" w:rsidRPr="00C13E25" w:rsidRDefault="004444EC" w:rsidP="004444EC">
      <w:pPr>
        <w:numPr>
          <w:ilvl w:val="2"/>
          <w:numId w:val="22"/>
        </w:numPr>
        <w:tabs>
          <w:tab w:val="clear" w:pos="720"/>
          <w:tab w:val="num" w:pos="1440"/>
        </w:tabs>
        <w:ind w:left="0" w:firstLine="851"/>
        <w:jc w:val="both"/>
        <w:outlineLvl w:val="2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3D863EA6" w14:textId="77777777" w:rsidR="004444EC" w:rsidRPr="00C13E25" w:rsidRDefault="004444EC" w:rsidP="004444EC">
      <w:pPr>
        <w:numPr>
          <w:ilvl w:val="2"/>
          <w:numId w:val="21"/>
        </w:numPr>
        <w:tabs>
          <w:tab w:val="clear" w:pos="720"/>
          <w:tab w:val="num" w:pos="1440"/>
        </w:tabs>
        <w:ind w:left="0" w:firstLine="851"/>
        <w:jc w:val="both"/>
        <w:outlineLvl w:val="2"/>
        <w:rPr>
          <w:rFonts w:eastAsia="Calibri"/>
          <w:color w:val="auto"/>
          <w:sz w:val="20"/>
        </w:rPr>
      </w:pPr>
      <w:r w:rsidRPr="00C13E25">
        <w:rPr>
          <w:rFonts w:eastAsia="Calibri"/>
          <w:color w:val="auto"/>
          <w:sz w:val="20"/>
        </w:rPr>
        <w:lastRenderedPageBreak/>
        <w:t>если такая дата не указана, либо указанная дата наступает менее чем через 5 (пять) рабочих дней после даты получения Уведомления, в дату, наступающую через 5 (пять) рабочих дней после даты получения Уведомления об изменении контактных данных.</w:t>
      </w:r>
    </w:p>
    <w:p w14:paraId="11312B25" w14:textId="77777777" w:rsidR="00F75B3A" w:rsidRPr="00C13E25" w:rsidRDefault="00F75B3A" w:rsidP="004E3D45">
      <w:pPr>
        <w:pStyle w:val="ConsNonformat"/>
        <w:widowControl/>
        <w:ind w:left="720"/>
        <w:rPr>
          <w:rFonts w:ascii="Times New Roman" w:hAnsi="Times New Roman"/>
          <w:b/>
          <w:color w:val="auto"/>
        </w:rPr>
      </w:pPr>
    </w:p>
    <w:p w14:paraId="487C9F94" w14:textId="77777777" w:rsidR="003340F7" w:rsidRPr="00C13E25" w:rsidRDefault="00A6560A">
      <w:pPr>
        <w:numPr>
          <w:ilvl w:val="0"/>
          <w:numId w:val="10"/>
        </w:numPr>
        <w:ind w:left="0" w:firstLine="0"/>
        <w:jc w:val="center"/>
        <w:rPr>
          <w:color w:val="auto"/>
          <w:sz w:val="20"/>
        </w:rPr>
      </w:pPr>
      <w:r w:rsidRPr="00C13E25">
        <w:rPr>
          <w:b/>
          <w:color w:val="auto"/>
          <w:sz w:val="20"/>
        </w:rPr>
        <w:t>СРОК ДЕЙСТВИЯ ДОГОВОРА И ПОРЯДОК ЕГО ИЗМЕНЕНИЯ, РАСТОРЖЕНИЯ</w:t>
      </w:r>
    </w:p>
    <w:p w14:paraId="7002D05F" w14:textId="77777777" w:rsidR="003340F7" w:rsidRPr="00C13E25" w:rsidRDefault="003340F7">
      <w:pPr>
        <w:rPr>
          <w:color w:val="auto"/>
          <w:sz w:val="20"/>
        </w:rPr>
      </w:pPr>
    </w:p>
    <w:p w14:paraId="13A13456" w14:textId="77777777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обязательств.</w:t>
      </w:r>
    </w:p>
    <w:p w14:paraId="158662AA" w14:textId="77777777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Все изменения и дополнения к настоящему Договору должны быть совершены в письменной форме и подписаны уполномоченными лицами Сторон. Все приложения к настоящему Договору являются неотъемлемой его частью.</w:t>
      </w:r>
    </w:p>
    <w:p w14:paraId="250747BD" w14:textId="77777777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1704C1D0" w14:textId="77777777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Во избежание сомнений Стороны пришли к соглашению исключить возможность применения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права на отказ от Договора по любым предусмотренным законодательством Российской Федерации основаниям, за исключением случаев, прямо предусмотренных Договором, и тех оснований, которые невозможно исключить соглашением Сторон («императивные нормы»).</w:t>
      </w:r>
    </w:p>
    <w:p w14:paraId="608F0420" w14:textId="77777777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вправе в одностороннем внесудебном порядке в соответствии со ст. 450.1 ГК РФ отказаться от Договора путем направления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письменного уведомления (Договор будет считаться расторгнутым с даты получения </w:t>
      </w:r>
      <w:r w:rsidRPr="00C13E25">
        <w:rPr>
          <w:b/>
          <w:color w:val="auto"/>
          <w:sz w:val="20"/>
        </w:rPr>
        <w:t>ЦЕССИОНАРИЕМ</w:t>
      </w:r>
      <w:r w:rsidRPr="00C13E25">
        <w:rPr>
          <w:color w:val="auto"/>
          <w:sz w:val="20"/>
        </w:rPr>
        <w:t xml:space="preserve"> указанного уведомления) в случаях, если:</w:t>
      </w:r>
    </w:p>
    <w:p w14:paraId="559AF2E2" w14:textId="77777777" w:rsidR="004444EC" w:rsidRPr="00C13E25" w:rsidRDefault="004444EC" w:rsidP="004444EC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допустил просрочку исполнения обязательства по уплате Цены уступки на срок более 10 (Десяти) рабочих дней; и/или</w:t>
      </w:r>
    </w:p>
    <w:p w14:paraId="6A90C831" w14:textId="77777777" w:rsidR="004444EC" w:rsidRPr="00C13E25" w:rsidRDefault="004444EC" w:rsidP="004444EC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Любое из Заверений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>, указанных в п. 5.2 настоящего Договора, оказалось недостоверным полностью или в любой части.</w:t>
      </w:r>
    </w:p>
    <w:p w14:paraId="2F77D3FF" w14:textId="1C958685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(ничтожным) либо в случае возникновения у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обязательств по возврату Прав (требования) по любой другой причине,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обязан вернуть </w:t>
      </w:r>
      <w:r w:rsidRPr="00C13E25">
        <w:rPr>
          <w:b/>
          <w:color w:val="auto"/>
          <w:sz w:val="20"/>
        </w:rPr>
        <w:t>ЦЕДЕНТУ</w:t>
      </w:r>
      <w:r w:rsidRPr="00C13E25">
        <w:rPr>
          <w:color w:val="auto"/>
          <w:sz w:val="20"/>
        </w:rPr>
        <w:t xml:space="preserve"> Права (требования), свободные от каких-либо обременений и/или ограничений, для чего Стороны в течение 10 (Десяти) рабочих дней со дня наступления соответствующего обстоятельства из числа вышеуказанных обязуются подписать </w:t>
      </w:r>
      <w:r w:rsidR="00B3667C">
        <w:rPr>
          <w:color w:val="auto"/>
          <w:sz w:val="20"/>
        </w:rPr>
        <w:t>а</w:t>
      </w:r>
      <w:r w:rsidRPr="00C13E25">
        <w:rPr>
          <w:color w:val="auto"/>
          <w:sz w:val="20"/>
        </w:rPr>
        <w:t xml:space="preserve">кт приема-передачи Прав (требований) и всей документации в объеме, указанном в п. 2.1.2 настоящего Договора. </w:t>
      </w:r>
    </w:p>
    <w:p w14:paraId="700EEFC6" w14:textId="57533DD4" w:rsidR="004444EC" w:rsidRPr="00C13E25" w:rsidRDefault="004444EC" w:rsidP="004444EC">
      <w:pPr>
        <w:pStyle w:val="a3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>ЦЕДЕНТ</w:t>
      </w:r>
      <w:r w:rsidRPr="00C13E25">
        <w:rPr>
          <w:color w:val="auto"/>
          <w:sz w:val="20"/>
        </w:rPr>
        <w:t xml:space="preserve"> обязан возвратить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Цену уступки в срок не позднее 10 (Десяти) рабочих дней с даты выполнения всех из следующих условий, которая определяется как дата выполнения наиболее позднего из них: </w:t>
      </w:r>
    </w:p>
    <w:p w14:paraId="081180B6" w14:textId="77777777" w:rsidR="004444EC" w:rsidRPr="00C13E25" w:rsidRDefault="004444EC" w:rsidP="004444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- подписания указанного выше акта приема-передачи Прав (требований) и документации в объеме, указанном в п. 2.1.2 Договора;</w:t>
      </w:r>
    </w:p>
    <w:p w14:paraId="679D2ECF" w14:textId="07608CDF" w:rsidR="003340F7" w:rsidRPr="00C13E25" w:rsidRDefault="004444EC" w:rsidP="004444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- определение Суммы Корректировки в соответствии с п. 9.8 настоящего Договора.</w:t>
      </w:r>
    </w:p>
    <w:p w14:paraId="1419BBEE" w14:textId="77777777" w:rsidR="003340F7" w:rsidRPr="00C13E25" w:rsidRDefault="00A6560A">
      <w:pPr>
        <w:pStyle w:val="ConsNormal"/>
        <w:widowControl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color w:val="auto"/>
        </w:rPr>
        <w:t>Стороны пришли к соглашению определять Сумму Корректировки следующим образом:</w:t>
      </w:r>
    </w:p>
    <w:p w14:paraId="3A4B4F2F" w14:textId="3AB2FC8E" w:rsidR="003340F7" w:rsidRPr="00C13E25" w:rsidRDefault="00A6560A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9.8.1.</w:t>
      </w:r>
      <w:r w:rsidRPr="00C13E25">
        <w:rPr>
          <w:rFonts w:ascii="Times New Roman" w:hAnsi="Times New Roman"/>
          <w:color w:val="auto"/>
        </w:rPr>
        <w:t xml:space="preserve"> </w:t>
      </w:r>
      <w:r w:rsidR="004444EC" w:rsidRPr="00C13E25">
        <w:rPr>
          <w:rFonts w:ascii="Times New Roman" w:hAnsi="Times New Roman"/>
          <w:color w:val="auto"/>
        </w:rPr>
        <w:t xml:space="preserve">в случае возникновения предусмотренных п. 9.6. Договора обязательств </w:t>
      </w:r>
      <w:r w:rsidR="004444EC" w:rsidRPr="00C13E25">
        <w:rPr>
          <w:rFonts w:ascii="Times New Roman" w:hAnsi="Times New Roman"/>
          <w:b/>
          <w:color w:val="auto"/>
        </w:rPr>
        <w:t>ЦЕССИОНАРИЯ</w:t>
      </w:r>
      <w:r w:rsidR="004444EC" w:rsidRPr="00C13E25">
        <w:rPr>
          <w:rFonts w:ascii="Times New Roman" w:hAnsi="Times New Roman"/>
          <w:color w:val="auto"/>
        </w:rPr>
        <w:t xml:space="preserve"> по возврату Прав (требований) и обязательств </w:t>
      </w:r>
      <w:r w:rsidR="004444EC" w:rsidRPr="00C13E25">
        <w:rPr>
          <w:rFonts w:ascii="Times New Roman" w:hAnsi="Times New Roman"/>
          <w:b/>
          <w:color w:val="auto"/>
        </w:rPr>
        <w:t>ЦЕДЕНТА</w:t>
      </w:r>
      <w:r w:rsidR="004444EC" w:rsidRPr="00C13E25">
        <w:rPr>
          <w:rFonts w:ascii="Times New Roman" w:hAnsi="Times New Roman"/>
          <w:color w:val="auto"/>
        </w:rPr>
        <w:t xml:space="preserve"> по возврату Цены уступки, </w:t>
      </w:r>
      <w:r w:rsidR="004444EC" w:rsidRPr="00C13E25">
        <w:rPr>
          <w:rFonts w:ascii="Times New Roman" w:hAnsi="Times New Roman"/>
          <w:b/>
          <w:color w:val="auto"/>
        </w:rPr>
        <w:t>ЦЕДЕНТ</w:t>
      </w:r>
      <w:r w:rsidR="004444EC" w:rsidRPr="00C13E25">
        <w:rPr>
          <w:rFonts w:ascii="Times New Roman" w:hAnsi="Times New Roman"/>
          <w:color w:val="auto"/>
        </w:rPr>
        <w:t xml:space="preserve"> обязан в течение 90 (девяноста) календарных дней с даты перехода Прав (требований) получить отчет об оценке рыночной стоимости Прав (требований) (в российских рублях) на дату, с которой Договор считается расторгнутым. При этом Стороны пришли к соглашению считать надлежащими и подходящими для целей настоящего пункта отчет об оценке рыночной стоимости Прав (требований), подготовленные одним из следующих исполнителей</w:t>
      </w:r>
      <w:r w:rsidRPr="00C13E25">
        <w:rPr>
          <w:rFonts w:ascii="Times New Roman" w:hAnsi="Times New Roman"/>
          <w:color w:val="auto"/>
        </w:rPr>
        <w:t xml:space="preserve">: АО «Деловые Решения и Технологии» (ОГРН 1027700425444), АО «КПМГ» (ОГРН 1027700125628), ООО «Технологии Доверия – Консультирование» (ОГРН 1097746859715), ООО «Эрнст энд Янг – оценка и консультирование услуги (ОГРН 1047797042171)» или иным оценщиком, согласованным с </w:t>
      </w:r>
      <w:r w:rsidRPr="00C13E25">
        <w:rPr>
          <w:rFonts w:ascii="Times New Roman" w:hAnsi="Times New Roman"/>
          <w:b/>
          <w:color w:val="auto"/>
        </w:rPr>
        <w:t xml:space="preserve">ЦЕССИОНАРИЕМ </w:t>
      </w:r>
      <w:r w:rsidRPr="00C13E25">
        <w:rPr>
          <w:rFonts w:ascii="Times New Roman" w:hAnsi="Times New Roman"/>
          <w:color w:val="auto"/>
        </w:rPr>
        <w:t>в письменной форме;</w:t>
      </w:r>
    </w:p>
    <w:p w14:paraId="7629A0FA" w14:textId="77777777" w:rsidR="003340F7" w:rsidRPr="00C13E25" w:rsidRDefault="00A6560A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9.8.2.</w:t>
      </w:r>
      <w:r w:rsidRPr="00C13E25">
        <w:rPr>
          <w:rFonts w:ascii="Times New Roman" w:hAnsi="Times New Roman"/>
          <w:color w:val="auto"/>
        </w:rPr>
        <w:t xml:space="preserve"> если определенная в соответствии с п. 9.8.1 Договора рыночная стоимость Прав (требований) окажется меньше фактически полученной </w:t>
      </w:r>
      <w:r w:rsidRPr="00C13E25">
        <w:rPr>
          <w:rFonts w:ascii="Times New Roman" w:hAnsi="Times New Roman"/>
          <w:b/>
          <w:color w:val="auto"/>
        </w:rPr>
        <w:t>ЦЕДЕНТОМ</w:t>
      </w:r>
      <w:r w:rsidRPr="00C13E25">
        <w:rPr>
          <w:rFonts w:ascii="Times New Roman" w:hAnsi="Times New Roman"/>
          <w:color w:val="auto"/>
        </w:rPr>
        <w:t xml:space="preserve"> Цены уступки, то Сумма Корректировки признается равной разнице между фактически полученной </w:t>
      </w:r>
      <w:r w:rsidRPr="00C13E25">
        <w:rPr>
          <w:rFonts w:ascii="Times New Roman" w:hAnsi="Times New Roman"/>
          <w:b/>
          <w:color w:val="auto"/>
        </w:rPr>
        <w:t>ЦЕДЕНТОМ</w:t>
      </w:r>
      <w:r w:rsidRPr="00C13E25">
        <w:rPr>
          <w:rFonts w:ascii="Times New Roman" w:hAnsi="Times New Roman"/>
          <w:color w:val="auto"/>
        </w:rPr>
        <w:t xml:space="preserve"> Цены уступки, и указанной рыночной стоимостью Прав (требований);</w:t>
      </w:r>
    </w:p>
    <w:p w14:paraId="36118E08" w14:textId="77777777" w:rsidR="003340F7" w:rsidRPr="00C13E25" w:rsidRDefault="00A6560A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9.8.3.</w:t>
      </w:r>
      <w:r w:rsidRPr="00C13E25">
        <w:rPr>
          <w:rFonts w:ascii="Times New Roman" w:hAnsi="Times New Roman"/>
          <w:color w:val="auto"/>
        </w:rPr>
        <w:t xml:space="preserve"> если определенная в соответствии с п. 9.8.1 Договора рыночная стоимость Прав (требований) окажется больше либо равной фактически полученной </w:t>
      </w:r>
      <w:r w:rsidRPr="00C13E25">
        <w:rPr>
          <w:rFonts w:ascii="Times New Roman" w:hAnsi="Times New Roman"/>
          <w:b/>
          <w:color w:val="auto"/>
        </w:rPr>
        <w:t>ЦЕДЕНТОМ</w:t>
      </w:r>
      <w:r w:rsidRPr="00C13E25">
        <w:rPr>
          <w:rFonts w:ascii="Times New Roman" w:hAnsi="Times New Roman"/>
          <w:color w:val="auto"/>
        </w:rPr>
        <w:t xml:space="preserve"> Цены уступки, Сумма Корректировки признается равной 0 (нулю);</w:t>
      </w:r>
    </w:p>
    <w:p w14:paraId="5A82A272" w14:textId="77777777" w:rsidR="003340F7" w:rsidRPr="00C13E25" w:rsidRDefault="00A6560A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9.8.4.</w:t>
      </w:r>
      <w:r w:rsidRPr="00C13E25">
        <w:rPr>
          <w:rFonts w:ascii="Times New Roman" w:hAnsi="Times New Roman"/>
          <w:color w:val="auto"/>
        </w:rPr>
        <w:t xml:space="preserve"> </w:t>
      </w:r>
      <w:r w:rsidRPr="00C13E25">
        <w:rPr>
          <w:rFonts w:ascii="Times New Roman" w:hAnsi="Times New Roman"/>
          <w:b/>
          <w:color w:val="auto"/>
        </w:rPr>
        <w:t>ЦЕДЕНТ</w:t>
      </w:r>
      <w:r w:rsidRPr="00C13E25">
        <w:rPr>
          <w:rFonts w:ascii="Times New Roman" w:hAnsi="Times New Roman"/>
          <w:color w:val="auto"/>
        </w:rPr>
        <w:t xml:space="preserve"> обязан направить </w:t>
      </w:r>
      <w:r w:rsidRPr="00C13E25">
        <w:rPr>
          <w:rFonts w:ascii="Times New Roman" w:hAnsi="Times New Roman"/>
          <w:b/>
          <w:color w:val="auto"/>
        </w:rPr>
        <w:t>ЦЕССИОНАРИЮ</w:t>
      </w:r>
      <w:r w:rsidRPr="00C13E25">
        <w:rPr>
          <w:rFonts w:ascii="Times New Roman" w:hAnsi="Times New Roman"/>
          <w:color w:val="auto"/>
        </w:rPr>
        <w:t xml:space="preserve"> заверенную </w:t>
      </w:r>
      <w:r w:rsidRPr="00C13E25">
        <w:rPr>
          <w:rFonts w:ascii="Times New Roman" w:hAnsi="Times New Roman"/>
          <w:b/>
          <w:color w:val="auto"/>
        </w:rPr>
        <w:t>ЦЕДЕНТОМ</w:t>
      </w:r>
      <w:r w:rsidRPr="00C13E25">
        <w:rPr>
          <w:rFonts w:ascii="Times New Roman" w:hAnsi="Times New Roman"/>
          <w:color w:val="auto"/>
        </w:rPr>
        <w:t xml:space="preserve"> копию отчета об оценке, указанный в п. 9.8.1. выше в срок не позднее 3 (Трех) рабочих дней с даты, следующей за датой получения соответствующего требования </w:t>
      </w:r>
      <w:r w:rsidRPr="00C13E25">
        <w:rPr>
          <w:rFonts w:ascii="Times New Roman" w:hAnsi="Times New Roman"/>
          <w:b/>
          <w:color w:val="auto"/>
        </w:rPr>
        <w:t>ЦЕССИОНАРИЯ</w:t>
      </w:r>
      <w:r w:rsidRPr="00C13E25">
        <w:rPr>
          <w:rFonts w:ascii="Times New Roman" w:hAnsi="Times New Roman"/>
          <w:color w:val="auto"/>
        </w:rPr>
        <w:t xml:space="preserve">.  </w:t>
      </w:r>
    </w:p>
    <w:p w14:paraId="609ECB93" w14:textId="4EC3BF50" w:rsidR="003340F7" w:rsidRPr="00C13E25" w:rsidRDefault="00A6560A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9.8.5.</w:t>
      </w:r>
      <w:r w:rsidRPr="00C13E25">
        <w:rPr>
          <w:rFonts w:ascii="Times New Roman" w:hAnsi="Times New Roman"/>
          <w:color w:val="auto"/>
        </w:rPr>
        <w:t xml:space="preserve"> С даты получения </w:t>
      </w:r>
      <w:r w:rsidRPr="00C13E25">
        <w:rPr>
          <w:rFonts w:ascii="Times New Roman" w:hAnsi="Times New Roman"/>
          <w:b/>
          <w:color w:val="auto"/>
        </w:rPr>
        <w:t>ЦЕДЕНТОМ</w:t>
      </w:r>
      <w:r w:rsidRPr="00C13E25">
        <w:rPr>
          <w:rFonts w:ascii="Times New Roman" w:hAnsi="Times New Roman"/>
          <w:color w:val="auto"/>
        </w:rPr>
        <w:t xml:space="preserve"> отчета Сумма Корректировки считается определенной и порождает правовые последствия, указанные в п. 9.</w:t>
      </w:r>
      <w:r w:rsidR="0017617E">
        <w:rPr>
          <w:rFonts w:ascii="Times New Roman" w:hAnsi="Times New Roman"/>
          <w:color w:val="auto"/>
        </w:rPr>
        <w:t>6</w:t>
      </w:r>
      <w:r w:rsidRPr="00C13E25">
        <w:rPr>
          <w:rFonts w:ascii="Times New Roman" w:hAnsi="Times New Roman"/>
          <w:color w:val="auto"/>
        </w:rPr>
        <w:t xml:space="preserve"> Договора.</w:t>
      </w:r>
    </w:p>
    <w:p w14:paraId="46F4B047" w14:textId="77777777" w:rsidR="003340F7" w:rsidRPr="00C13E25" w:rsidRDefault="00A6560A">
      <w:pPr>
        <w:pStyle w:val="ConsNormal"/>
        <w:ind w:firstLine="709"/>
        <w:jc w:val="both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9.8.6.</w:t>
      </w:r>
      <w:r w:rsidRPr="00C13E25">
        <w:rPr>
          <w:rFonts w:ascii="Times New Roman" w:hAnsi="Times New Roman"/>
          <w:color w:val="auto"/>
        </w:rPr>
        <w:t xml:space="preserve"> Сумма Корректировки включает все и любые расходы </w:t>
      </w:r>
      <w:r w:rsidRPr="00C13E25">
        <w:rPr>
          <w:rFonts w:ascii="Times New Roman" w:hAnsi="Times New Roman"/>
          <w:b/>
          <w:color w:val="auto"/>
        </w:rPr>
        <w:t>ЦЕДЕНТА</w:t>
      </w:r>
      <w:r w:rsidRPr="00C13E25">
        <w:rPr>
          <w:rFonts w:ascii="Times New Roman" w:hAnsi="Times New Roman"/>
          <w:color w:val="auto"/>
        </w:rPr>
        <w:t xml:space="preserve">, связанные с получением отчета об оценке рыночной стоимости Прав (требований) в соответствии с п. 9.8.1 Договора.    </w:t>
      </w:r>
    </w:p>
    <w:p w14:paraId="341B6085" w14:textId="343F07DA" w:rsidR="003340F7" w:rsidRPr="00C13E25" w:rsidRDefault="00A6560A">
      <w:pPr>
        <w:numPr>
          <w:ilvl w:val="1"/>
          <w:numId w:val="10"/>
        </w:numPr>
        <w:tabs>
          <w:tab w:val="left" w:pos="0"/>
          <w:tab w:val="left" w:pos="567"/>
        </w:tabs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Во избежание сомнений при возникновении у </w:t>
      </w:r>
      <w:r w:rsidRPr="00C13E25">
        <w:rPr>
          <w:b/>
          <w:color w:val="auto"/>
          <w:sz w:val="20"/>
        </w:rPr>
        <w:t>ЦЕССИОНАРИЯ</w:t>
      </w:r>
      <w:r w:rsidRPr="00C13E25">
        <w:rPr>
          <w:color w:val="auto"/>
          <w:sz w:val="20"/>
        </w:rPr>
        <w:t xml:space="preserve"> обязанности возвратить Права (требования) по любым основаниям возврат </w:t>
      </w:r>
      <w:r w:rsidRPr="00C13E25">
        <w:rPr>
          <w:b/>
          <w:color w:val="auto"/>
          <w:sz w:val="20"/>
        </w:rPr>
        <w:t xml:space="preserve">ЦЕССИОНАРИЕМ </w:t>
      </w:r>
      <w:r w:rsidRPr="00C13E25">
        <w:rPr>
          <w:color w:val="auto"/>
          <w:sz w:val="20"/>
        </w:rPr>
        <w:t xml:space="preserve">Прав (требования) и возврат </w:t>
      </w:r>
      <w:r w:rsidRPr="00C13E25">
        <w:rPr>
          <w:b/>
          <w:color w:val="auto"/>
          <w:sz w:val="20"/>
        </w:rPr>
        <w:t>ЦЕДЕНТОМ</w:t>
      </w:r>
      <w:r w:rsidR="0092766F" w:rsidRPr="00C13E25">
        <w:rPr>
          <w:color w:val="auto"/>
          <w:sz w:val="20"/>
        </w:rPr>
        <w:t xml:space="preserve"> фактически полученной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Цены уступки, за вычетом Суммы Корректировки (если применимо), является надлежащим </w:t>
      </w:r>
      <w:r w:rsidRPr="00C13E25">
        <w:rPr>
          <w:color w:val="auto"/>
          <w:sz w:val="20"/>
        </w:rPr>
        <w:lastRenderedPageBreak/>
        <w:t>исполнением Сторонами своих обязательств в связи с расторжением настоящего Договора и прекращает все и любые обязательства Сторон.</w:t>
      </w:r>
    </w:p>
    <w:p w14:paraId="1952A828" w14:textId="77777777" w:rsidR="003340F7" w:rsidRPr="00C13E25" w:rsidRDefault="00A6560A">
      <w:pPr>
        <w:pStyle w:val="a3"/>
        <w:numPr>
          <w:ilvl w:val="1"/>
          <w:numId w:val="10"/>
        </w:numPr>
        <w:tabs>
          <w:tab w:val="left" w:pos="0"/>
          <w:tab w:val="left" w:pos="567"/>
        </w:tabs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Если какое-либо из положений настоящего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1309D835" w14:textId="77777777" w:rsidR="003340F7" w:rsidRPr="00C13E25" w:rsidRDefault="00A6560A">
      <w:pPr>
        <w:numPr>
          <w:ilvl w:val="1"/>
          <w:numId w:val="10"/>
        </w:numPr>
        <w:tabs>
          <w:tab w:val="left" w:pos="0"/>
          <w:tab w:val="left" w:pos="567"/>
        </w:tabs>
        <w:ind w:left="0" w:firstLine="0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 Стороны договорились, что ст. ст. 395, 317.1 и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7BB81C47" w14:textId="579764FD" w:rsidR="003340F7" w:rsidRPr="00C13E25" w:rsidRDefault="00A6560A">
      <w:pPr>
        <w:pStyle w:val="21"/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/>
          <w:color w:val="auto"/>
        </w:rPr>
      </w:pPr>
      <w:r w:rsidRPr="00C13E25">
        <w:rPr>
          <w:rFonts w:ascii="Times New Roman" w:hAnsi="Times New Roman"/>
          <w:b/>
          <w:color w:val="auto"/>
        </w:rPr>
        <w:t>9.12.</w:t>
      </w:r>
      <w:r w:rsidR="00263D97" w:rsidRPr="00C13E25">
        <w:rPr>
          <w:rFonts w:ascii="Times New Roman" w:hAnsi="Times New Roman"/>
          <w:color w:val="auto"/>
        </w:rPr>
        <w:t xml:space="preserve"> Настоящий Договор составлен в 3 (Трех</w:t>
      </w:r>
      <w:r w:rsidRPr="00C13E25">
        <w:rPr>
          <w:rFonts w:ascii="Times New Roman" w:hAnsi="Times New Roman"/>
          <w:color w:val="auto"/>
        </w:rPr>
        <w:t xml:space="preserve">) экземплярах, имеющих одинаковую юридическую силу, 2 (Два) из которых для </w:t>
      </w:r>
      <w:r w:rsidRPr="00C13E25">
        <w:rPr>
          <w:rFonts w:ascii="Times New Roman" w:hAnsi="Times New Roman"/>
          <w:b/>
          <w:color w:val="auto"/>
        </w:rPr>
        <w:t>ЦЕДЕНТА</w:t>
      </w:r>
      <w:r w:rsidRPr="00C13E25">
        <w:rPr>
          <w:rFonts w:ascii="Times New Roman" w:hAnsi="Times New Roman"/>
          <w:color w:val="auto"/>
        </w:rPr>
        <w:t xml:space="preserve">, 1 (Один) для </w:t>
      </w:r>
      <w:r w:rsidRPr="00C13E25">
        <w:rPr>
          <w:rFonts w:ascii="Times New Roman" w:hAnsi="Times New Roman"/>
          <w:b/>
          <w:color w:val="auto"/>
        </w:rPr>
        <w:t>ЦЕССИОНАРИЯ</w:t>
      </w:r>
      <w:r w:rsidRPr="00C13E25">
        <w:rPr>
          <w:rFonts w:ascii="Times New Roman" w:hAnsi="Times New Roman"/>
          <w:color w:val="auto"/>
        </w:rPr>
        <w:t>.</w:t>
      </w:r>
    </w:p>
    <w:p w14:paraId="6121C461" w14:textId="77777777" w:rsidR="003340F7" w:rsidRPr="00C13E25" w:rsidRDefault="00A6560A">
      <w:pPr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 xml:space="preserve">9.13. </w:t>
      </w:r>
      <w:r w:rsidRPr="00C13E25">
        <w:rPr>
          <w:color w:val="auto"/>
          <w:sz w:val="20"/>
        </w:rPr>
        <w:t>Неотъемлемой частью настоящего Договора являются:</w:t>
      </w:r>
    </w:p>
    <w:p w14:paraId="6BF46C01" w14:textId="77777777" w:rsidR="00317319" w:rsidRPr="00C13E25" w:rsidRDefault="00317319" w:rsidP="00317319">
      <w:pPr>
        <w:rPr>
          <w:bCs/>
          <w:color w:val="auto"/>
          <w:sz w:val="20"/>
        </w:rPr>
      </w:pPr>
      <w:r w:rsidRPr="00C13E25">
        <w:rPr>
          <w:color w:val="auto"/>
          <w:sz w:val="20"/>
        </w:rPr>
        <w:t>Приложение № 1 -</w:t>
      </w:r>
      <w:r w:rsidRPr="00C13E25">
        <w:rPr>
          <w:bCs/>
          <w:color w:val="auto"/>
          <w:sz w:val="20"/>
        </w:rPr>
        <w:t xml:space="preserve"> Перечень Прав (требований), уступаемых по Договору;</w:t>
      </w:r>
    </w:p>
    <w:p w14:paraId="6777AF5A" w14:textId="5E765850" w:rsidR="003340F7" w:rsidRPr="00C13E25" w:rsidRDefault="00A6560A">
      <w:pPr>
        <w:rPr>
          <w:b/>
          <w:i/>
          <w:color w:val="auto"/>
          <w:sz w:val="20"/>
        </w:rPr>
      </w:pPr>
      <w:r w:rsidRPr="00C13E25">
        <w:rPr>
          <w:color w:val="auto"/>
          <w:sz w:val="20"/>
        </w:rPr>
        <w:t xml:space="preserve">Приложение № </w:t>
      </w:r>
      <w:r w:rsidR="00317319" w:rsidRPr="00C13E25">
        <w:rPr>
          <w:color w:val="auto"/>
          <w:sz w:val="20"/>
        </w:rPr>
        <w:t>2</w:t>
      </w:r>
      <w:r w:rsidRPr="00C13E25">
        <w:rPr>
          <w:color w:val="auto"/>
          <w:sz w:val="20"/>
        </w:rPr>
        <w:t xml:space="preserve"> – Форма Акта приема-передачи прав;</w:t>
      </w:r>
    </w:p>
    <w:p w14:paraId="2E5A54F3" w14:textId="3F64FB5B" w:rsidR="001C06B0" w:rsidRPr="00C13E25" w:rsidRDefault="00A6560A">
      <w:pPr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Приложение № </w:t>
      </w:r>
      <w:r w:rsidR="00317319" w:rsidRPr="00C13E25">
        <w:rPr>
          <w:color w:val="auto"/>
          <w:sz w:val="20"/>
        </w:rPr>
        <w:t>3</w:t>
      </w:r>
      <w:r w:rsidRPr="00C13E25">
        <w:rPr>
          <w:color w:val="auto"/>
          <w:sz w:val="20"/>
        </w:rPr>
        <w:t xml:space="preserve"> – Форма Акта приема-передачи документов</w:t>
      </w:r>
      <w:r w:rsidR="00B3667C">
        <w:rPr>
          <w:color w:val="auto"/>
          <w:sz w:val="20"/>
        </w:rPr>
        <w:t>.</w:t>
      </w:r>
    </w:p>
    <w:p w14:paraId="6B9C50C2" w14:textId="48836A79" w:rsidR="003340F7" w:rsidRPr="00C13E25" w:rsidRDefault="00B3667C" w:rsidP="001C06B0">
      <w:pPr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 </w:t>
      </w:r>
    </w:p>
    <w:p w14:paraId="31AE4DBC" w14:textId="77777777" w:rsidR="001C06B0" w:rsidRPr="00C13E25" w:rsidRDefault="001C06B0" w:rsidP="001C06B0">
      <w:pPr>
        <w:jc w:val="both"/>
        <w:rPr>
          <w:b/>
          <w:color w:val="auto"/>
        </w:rPr>
      </w:pPr>
    </w:p>
    <w:p w14:paraId="66D32573" w14:textId="77777777" w:rsidR="003340F7" w:rsidRPr="00C13E25" w:rsidRDefault="00A6560A">
      <w:pPr>
        <w:pStyle w:val="ConsNormal"/>
        <w:widowControl/>
        <w:numPr>
          <w:ilvl w:val="0"/>
          <w:numId w:val="10"/>
        </w:numPr>
        <w:jc w:val="center"/>
        <w:rPr>
          <w:rFonts w:ascii="Times New Roman" w:hAnsi="Times New Roman"/>
          <w:b/>
          <w:color w:val="auto"/>
        </w:rPr>
      </w:pPr>
      <w:r w:rsidRPr="00C13E25">
        <w:rPr>
          <w:rFonts w:ascii="Times New Roman" w:hAnsi="Times New Roman"/>
          <w:b/>
          <w:color w:val="auto"/>
        </w:rPr>
        <w:t>АДРЕСА, БАНКОВСКИЕ РЕКВИЗИТЫ И ПОДПИСИ СТОРОН</w:t>
      </w:r>
    </w:p>
    <w:p w14:paraId="4D509A19" w14:textId="77777777" w:rsidR="003340F7" w:rsidRPr="00C13E25" w:rsidRDefault="003340F7">
      <w:pPr>
        <w:pStyle w:val="ConsNormal"/>
        <w:widowControl/>
        <w:ind w:left="360" w:firstLine="0"/>
        <w:rPr>
          <w:rFonts w:ascii="Times New Roman" w:hAnsi="Times New Roman"/>
          <w:b/>
          <w:color w:val="auto"/>
        </w:rPr>
      </w:pPr>
    </w:p>
    <w:p w14:paraId="28348B73" w14:textId="77777777" w:rsidR="003340F7" w:rsidRPr="00C13E25" w:rsidRDefault="00A6560A">
      <w:pPr>
        <w:jc w:val="both"/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t xml:space="preserve">ЦЕДЕНТ:                                                                    </w:t>
      </w:r>
    </w:p>
    <w:p w14:paraId="02D67081" w14:textId="77777777" w:rsidR="003340F7" w:rsidRPr="00C13E25" w:rsidRDefault="00A6560A">
      <w:pPr>
        <w:pStyle w:val="af6"/>
        <w:rPr>
          <w:b/>
          <w:color w:val="auto"/>
        </w:rPr>
      </w:pPr>
      <w:r w:rsidRPr="00C13E25">
        <w:rPr>
          <w:b/>
          <w:color w:val="auto"/>
        </w:rPr>
        <w:t>Полное наименование: Публичное акционерное общество Национальный банк «ТРАСТ»</w:t>
      </w:r>
    </w:p>
    <w:p w14:paraId="77A6C167" w14:textId="77777777" w:rsidR="003340F7" w:rsidRPr="00C13E25" w:rsidRDefault="00A6560A">
      <w:pPr>
        <w:pStyle w:val="af6"/>
        <w:rPr>
          <w:b/>
          <w:color w:val="auto"/>
        </w:rPr>
      </w:pPr>
      <w:r w:rsidRPr="00C13E25">
        <w:rPr>
          <w:b/>
          <w:color w:val="auto"/>
        </w:rPr>
        <w:t>Сокращенное наименование: Банк «ТРАСТ» (ПАО)</w:t>
      </w:r>
    </w:p>
    <w:p w14:paraId="535683A1" w14:textId="113F2C5E" w:rsidR="003340F7" w:rsidRPr="00C13E25" w:rsidRDefault="00A6560A">
      <w:pPr>
        <w:pStyle w:val="af6"/>
        <w:rPr>
          <w:color w:val="auto"/>
        </w:rPr>
      </w:pPr>
      <w:r w:rsidRPr="00C13E25">
        <w:rPr>
          <w:b/>
          <w:color w:val="auto"/>
        </w:rPr>
        <w:t>Адрес (место нахождения):</w:t>
      </w:r>
      <w:r w:rsidRPr="00C13E25">
        <w:rPr>
          <w:color w:val="auto"/>
        </w:rPr>
        <w:t xml:space="preserve"> </w:t>
      </w:r>
      <w:r w:rsidR="00AC47CA" w:rsidRPr="00C13E25">
        <w:rPr>
          <w:color w:val="auto"/>
          <w:shd w:val="clear" w:color="auto" w:fill="FFFFFF"/>
        </w:rPr>
        <w:t>121151</w:t>
      </w:r>
      <w:r w:rsidR="00AC47CA" w:rsidRPr="00C13E25">
        <w:rPr>
          <w:color w:val="auto"/>
        </w:rPr>
        <w:t xml:space="preserve">, г. </w:t>
      </w:r>
      <w:r w:rsidR="003F75E4" w:rsidRPr="00C13E25">
        <w:rPr>
          <w:color w:val="auto"/>
        </w:rPr>
        <w:t>Москва, ул. Можайский вал, д. 8</w:t>
      </w:r>
      <w:r w:rsidRPr="00C13E25">
        <w:rPr>
          <w:color w:val="auto"/>
        </w:rPr>
        <w:t>;</w:t>
      </w:r>
    </w:p>
    <w:p w14:paraId="3904A7F5" w14:textId="65F54601" w:rsidR="003340F7" w:rsidRPr="00C13E25" w:rsidRDefault="00A6560A">
      <w:pPr>
        <w:pStyle w:val="af6"/>
        <w:rPr>
          <w:color w:val="auto"/>
        </w:rPr>
      </w:pPr>
      <w:r w:rsidRPr="00C13E25">
        <w:rPr>
          <w:b/>
          <w:color w:val="auto"/>
        </w:rPr>
        <w:t>Почтовый адрес:</w:t>
      </w:r>
      <w:r w:rsidRPr="00C13E25">
        <w:rPr>
          <w:color w:val="auto"/>
        </w:rPr>
        <w:t xml:space="preserve"> </w:t>
      </w:r>
      <w:r w:rsidR="00AC47CA" w:rsidRPr="00C13E25">
        <w:rPr>
          <w:color w:val="auto"/>
          <w:shd w:val="clear" w:color="auto" w:fill="FFFFFF"/>
        </w:rPr>
        <w:t>121151</w:t>
      </w:r>
      <w:r w:rsidR="00AC47CA" w:rsidRPr="00C13E25">
        <w:rPr>
          <w:color w:val="auto"/>
        </w:rPr>
        <w:t>, г. Москва, ул. Можайский вал, д. 8 Д</w:t>
      </w:r>
      <w:r w:rsidRPr="00C13E25">
        <w:rPr>
          <w:color w:val="auto"/>
        </w:rPr>
        <w:t>;</w:t>
      </w:r>
    </w:p>
    <w:p w14:paraId="02AC2E23" w14:textId="1FC980F1" w:rsidR="003340F7" w:rsidRPr="00C13E25" w:rsidRDefault="00A6560A">
      <w:pPr>
        <w:pStyle w:val="af6"/>
        <w:rPr>
          <w:color w:val="auto"/>
        </w:rPr>
      </w:pPr>
      <w:r w:rsidRPr="00C13E25">
        <w:rPr>
          <w:color w:val="auto"/>
        </w:rPr>
        <w:t xml:space="preserve">ОГРН 1027800000480; ИНН 7831001567; КПП </w:t>
      </w:r>
      <w:r w:rsidR="003F2243" w:rsidRPr="00C13E25">
        <w:rPr>
          <w:rFonts w:ascii="Arial" w:hAnsi="Arial" w:cs="Arial"/>
          <w:color w:val="auto"/>
          <w:shd w:val="clear" w:color="auto" w:fill="FFFFFF"/>
        </w:rPr>
        <w:t>773001001</w:t>
      </w:r>
      <w:r w:rsidRPr="00C13E25">
        <w:rPr>
          <w:color w:val="auto"/>
        </w:rPr>
        <w:t>; БИК 044525635</w:t>
      </w:r>
    </w:p>
    <w:p w14:paraId="227296CF" w14:textId="77777777" w:rsidR="003340F7" w:rsidRPr="00C13E25" w:rsidRDefault="00A6560A">
      <w:pPr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t xml:space="preserve">Платежные реквизиты: </w:t>
      </w:r>
    </w:p>
    <w:p w14:paraId="27B7D9BC" w14:textId="77777777" w:rsidR="00DF4644" w:rsidRPr="00C13E25" w:rsidRDefault="00DF4644" w:rsidP="00DF4644">
      <w:pPr>
        <w:rPr>
          <w:color w:val="auto"/>
          <w:sz w:val="22"/>
          <w:szCs w:val="22"/>
        </w:rPr>
      </w:pPr>
      <w:r w:rsidRPr="00C13E25">
        <w:rPr>
          <w:color w:val="auto"/>
          <w:sz w:val="22"/>
          <w:szCs w:val="22"/>
        </w:rPr>
        <w:t>Банк получателя: Филиал Банка «ТРАСТ» (ПАО) в г. Москва</w:t>
      </w:r>
    </w:p>
    <w:p w14:paraId="5C8937A4" w14:textId="67CBD7A9" w:rsidR="00DF4644" w:rsidRPr="00C13E25" w:rsidRDefault="00DF4644" w:rsidP="00DF4644">
      <w:pPr>
        <w:rPr>
          <w:color w:val="auto"/>
          <w:sz w:val="22"/>
          <w:szCs w:val="22"/>
        </w:rPr>
      </w:pPr>
      <w:r w:rsidRPr="00C13E25">
        <w:rPr>
          <w:color w:val="auto"/>
          <w:sz w:val="22"/>
          <w:szCs w:val="22"/>
        </w:rPr>
        <w:t>ИНН 7831001567, КПП 770543001</w:t>
      </w:r>
    </w:p>
    <w:p w14:paraId="172883EB" w14:textId="77777777" w:rsidR="00DF4644" w:rsidRPr="00C13E25" w:rsidRDefault="00DF4644" w:rsidP="00DF4644">
      <w:pPr>
        <w:rPr>
          <w:color w:val="auto"/>
          <w:sz w:val="22"/>
          <w:szCs w:val="22"/>
        </w:rPr>
      </w:pPr>
      <w:r w:rsidRPr="00C13E25">
        <w:rPr>
          <w:color w:val="auto"/>
          <w:sz w:val="22"/>
          <w:szCs w:val="22"/>
        </w:rPr>
        <w:t>БИК: 044525576</w:t>
      </w:r>
    </w:p>
    <w:p w14:paraId="08599316" w14:textId="77777777" w:rsidR="00DF4644" w:rsidRPr="00E1244B" w:rsidRDefault="00DF4644" w:rsidP="00DF4644">
      <w:pPr>
        <w:rPr>
          <w:color w:val="auto"/>
          <w:sz w:val="20"/>
        </w:rPr>
      </w:pPr>
      <w:r w:rsidRPr="00C13E25">
        <w:rPr>
          <w:color w:val="auto"/>
          <w:sz w:val="22"/>
          <w:szCs w:val="22"/>
        </w:rPr>
        <w:t>Корр</w:t>
      </w:r>
      <w:r w:rsidRPr="00E1244B">
        <w:rPr>
          <w:color w:val="auto"/>
          <w:sz w:val="20"/>
        </w:rPr>
        <w:t>. счет: 30101810145250000576 в ГУ Банка России по ЦФО</w:t>
      </w:r>
    </w:p>
    <w:p w14:paraId="6F6C55C2" w14:textId="703AD52B" w:rsidR="00DF4644" w:rsidRPr="00E1244B" w:rsidRDefault="00DF4644" w:rsidP="00DF4644">
      <w:pPr>
        <w:spacing w:after="40"/>
        <w:rPr>
          <w:color w:val="auto"/>
          <w:sz w:val="20"/>
        </w:rPr>
      </w:pPr>
      <w:r w:rsidRPr="00E1244B">
        <w:rPr>
          <w:color w:val="auto"/>
          <w:sz w:val="20"/>
        </w:rPr>
        <w:t xml:space="preserve">Счет: </w:t>
      </w:r>
      <w:r w:rsidR="00E1244B" w:rsidRPr="00E1244B">
        <w:rPr>
          <w:sz w:val="20"/>
        </w:rPr>
        <w:t>47422810500459901395</w:t>
      </w:r>
    </w:p>
    <w:p w14:paraId="087D95D1" w14:textId="77777777" w:rsidR="003340F7" w:rsidRPr="00C13E25" w:rsidRDefault="00A6560A">
      <w:pPr>
        <w:pStyle w:val="af6"/>
        <w:rPr>
          <w:color w:val="auto"/>
        </w:rPr>
      </w:pPr>
      <w:r w:rsidRPr="00C13E25">
        <w:rPr>
          <w:color w:val="auto"/>
        </w:rPr>
        <w:t>Телефон: +7 (495) 647-90-21; +7 (495) 587-90-44;</w:t>
      </w:r>
    </w:p>
    <w:p w14:paraId="54E92487" w14:textId="77777777" w:rsidR="003340F7" w:rsidRPr="00C13E25" w:rsidRDefault="00A6560A">
      <w:pPr>
        <w:pStyle w:val="af6"/>
        <w:rPr>
          <w:b/>
          <w:color w:val="auto"/>
          <w:u w:val="single"/>
        </w:rPr>
      </w:pPr>
      <w:r w:rsidRPr="00C13E25">
        <w:rPr>
          <w:color w:val="auto"/>
        </w:rPr>
        <w:t>Факс: +7 (495) 647-28-05.</w:t>
      </w:r>
    </w:p>
    <w:p w14:paraId="0F2B3254" w14:textId="77777777" w:rsidR="003340F7" w:rsidRPr="00C13E25" w:rsidRDefault="00A6560A">
      <w:pPr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Электронный адрес (для направления корреспонденции): </w:t>
      </w:r>
      <w:hyperlink r:id="rId8" w:history="1">
        <w:r w:rsidRPr="00C13E25">
          <w:rPr>
            <w:rStyle w:val="15"/>
            <w:color w:val="auto"/>
            <w:sz w:val="20"/>
          </w:rPr>
          <w:t>bank@trust.ru</w:t>
        </w:r>
      </w:hyperlink>
    </w:p>
    <w:p w14:paraId="0736677B" w14:textId="77777777" w:rsidR="003340F7" w:rsidRPr="00C13E25" w:rsidRDefault="003340F7">
      <w:pPr>
        <w:jc w:val="both"/>
        <w:rPr>
          <w:b/>
          <w:color w:val="auto"/>
          <w:sz w:val="20"/>
        </w:rPr>
      </w:pPr>
    </w:p>
    <w:p w14:paraId="4D2C9E8B" w14:textId="77777777" w:rsidR="003340F7" w:rsidRPr="00C13E25" w:rsidRDefault="003340F7">
      <w:pPr>
        <w:jc w:val="both"/>
        <w:rPr>
          <w:b/>
          <w:color w:val="auto"/>
          <w:sz w:val="20"/>
        </w:rPr>
      </w:pPr>
    </w:p>
    <w:p w14:paraId="43CB1190" w14:textId="77777777" w:rsidR="003340F7" w:rsidRPr="00C13E25" w:rsidRDefault="00A6560A">
      <w:pPr>
        <w:jc w:val="both"/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t>ЦЕССИОНАРИЙ:</w:t>
      </w:r>
    </w:p>
    <w:p w14:paraId="453E70CE" w14:textId="77777777" w:rsidR="00317319" w:rsidRPr="00C13E25" w:rsidRDefault="00317319" w:rsidP="00317319">
      <w:pPr>
        <w:tabs>
          <w:tab w:val="left" w:pos="567"/>
        </w:tabs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______________________________________________________________________</w:t>
      </w:r>
    </w:p>
    <w:p w14:paraId="077A5A4B" w14:textId="77777777" w:rsidR="00317319" w:rsidRPr="00C13E25" w:rsidRDefault="00317319" w:rsidP="00317319">
      <w:pPr>
        <w:pStyle w:val="af6"/>
        <w:rPr>
          <w:b/>
          <w:color w:val="auto"/>
          <w:u w:val="single"/>
        </w:rPr>
      </w:pPr>
      <w:r w:rsidRPr="00C13E25">
        <w:rPr>
          <w:color w:val="auto"/>
        </w:rPr>
        <w:t>Расчетный счет № ________________________________________________ в ________________________</w:t>
      </w:r>
    </w:p>
    <w:p w14:paraId="7BE69F59" w14:textId="77777777" w:rsidR="00317319" w:rsidRPr="00C13E25" w:rsidRDefault="00317319" w:rsidP="00317319">
      <w:pPr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Электронный адрес (для направления корреспонденции): _____________________</w:t>
      </w:r>
    </w:p>
    <w:p w14:paraId="597C0AB3" w14:textId="77777777" w:rsidR="00317319" w:rsidRPr="00C13E25" w:rsidRDefault="00317319" w:rsidP="00317319">
      <w:pPr>
        <w:jc w:val="both"/>
        <w:rPr>
          <w:color w:val="auto"/>
          <w:sz w:val="20"/>
        </w:rPr>
      </w:pPr>
    </w:p>
    <w:p w14:paraId="21E239C8" w14:textId="6B1CA6F8" w:rsidR="003340F7" w:rsidRPr="00C13E25" w:rsidRDefault="003340F7">
      <w:pPr>
        <w:jc w:val="both"/>
        <w:rPr>
          <w:color w:val="auto"/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86"/>
        <w:gridCol w:w="4913"/>
      </w:tblGrid>
      <w:tr w:rsidR="00C13E25" w:rsidRPr="00C13E25" w14:paraId="4EAD31C0" w14:textId="77777777">
        <w:tc>
          <w:tcPr>
            <w:tcW w:w="5186" w:type="dxa"/>
            <w:vAlign w:val="bottom"/>
          </w:tcPr>
          <w:p w14:paraId="74F94515" w14:textId="77777777" w:rsidR="003340F7" w:rsidRPr="00C13E25" w:rsidRDefault="003340F7">
            <w:pPr>
              <w:outlineLvl w:val="0"/>
              <w:rPr>
                <w:b/>
                <w:color w:val="auto"/>
                <w:sz w:val="20"/>
              </w:rPr>
            </w:pPr>
          </w:p>
          <w:p w14:paraId="19DC1F02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ЦЕДЕНТ:</w:t>
            </w:r>
          </w:p>
        </w:tc>
        <w:tc>
          <w:tcPr>
            <w:tcW w:w="4913" w:type="dxa"/>
            <w:vAlign w:val="bottom"/>
          </w:tcPr>
          <w:p w14:paraId="2C9E4441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ЦЕССИОНАРИЙ:</w:t>
            </w:r>
          </w:p>
        </w:tc>
      </w:tr>
      <w:tr w:rsidR="00C13E25" w:rsidRPr="00C13E25" w14:paraId="77DEDF50" w14:textId="77777777">
        <w:tc>
          <w:tcPr>
            <w:tcW w:w="5186" w:type="dxa"/>
          </w:tcPr>
          <w:p w14:paraId="655A7F2B" w14:textId="77777777" w:rsidR="003340F7" w:rsidRPr="00C13E25" w:rsidRDefault="003340F7">
            <w:pPr>
              <w:outlineLvl w:val="0"/>
              <w:rPr>
                <w:color w:val="auto"/>
                <w:sz w:val="20"/>
              </w:rPr>
            </w:pPr>
          </w:p>
        </w:tc>
        <w:tc>
          <w:tcPr>
            <w:tcW w:w="4913" w:type="dxa"/>
          </w:tcPr>
          <w:p w14:paraId="5BCD8E74" w14:textId="77777777" w:rsidR="003340F7" w:rsidRPr="00C13E25" w:rsidRDefault="003340F7">
            <w:pPr>
              <w:outlineLvl w:val="0"/>
              <w:rPr>
                <w:color w:val="auto"/>
                <w:sz w:val="20"/>
                <w:highlight w:val="yellow"/>
              </w:rPr>
            </w:pPr>
          </w:p>
        </w:tc>
      </w:tr>
      <w:tr w:rsidR="00C13E25" w:rsidRPr="00C13E25" w14:paraId="536A184F" w14:textId="77777777">
        <w:trPr>
          <w:trHeight w:val="679"/>
        </w:trPr>
        <w:tc>
          <w:tcPr>
            <w:tcW w:w="5186" w:type="dxa"/>
            <w:shd w:val="clear" w:color="auto" w:fill="auto"/>
            <w:vAlign w:val="center"/>
          </w:tcPr>
          <w:p w14:paraId="33085A7D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 / _________________ /</w:t>
            </w:r>
          </w:p>
          <w:p w14:paraId="62843198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МП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438D33B9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______________________ / _________________/</w:t>
            </w:r>
          </w:p>
          <w:p w14:paraId="1B061541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МП</w:t>
            </w:r>
          </w:p>
        </w:tc>
      </w:tr>
    </w:tbl>
    <w:p w14:paraId="2833634C" w14:textId="77777777" w:rsidR="003340F7" w:rsidRPr="00C13E25" w:rsidRDefault="00A6560A">
      <w:pPr>
        <w:jc w:val="right"/>
        <w:rPr>
          <w:b/>
          <w:color w:val="auto"/>
          <w:sz w:val="20"/>
        </w:rPr>
      </w:pPr>
      <w:r w:rsidRPr="00C13E25">
        <w:rPr>
          <w:b/>
          <w:color w:val="auto"/>
          <w:sz w:val="20"/>
        </w:rPr>
        <w:br w:type="page"/>
      </w:r>
    </w:p>
    <w:p w14:paraId="567510DB" w14:textId="77777777" w:rsidR="003340F7" w:rsidRPr="00C13E25" w:rsidRDefault="003340F7">
      <w:pPr>
        <w:jc w:val="center"/>
        <w:rPr>
          <w:b/>
          <w:color w:val="auto"/>
          <w:sz w:val="20"/>
          <w:highlight w:val="green"/>
        </w:rPr>
      </w:pPr>
    </w:p>
    <w:p w14:paraId="64148EE1" w14:textId="77777777" w:rsidR="003340F7" w:rsidRPr="00C13E25" w:rsidRDefault="003340F7">
      <w:pPr>
        <w:jc w:val="center"/>
        <w:rPr>
          <w:b/>
          <w:color w:val="auto"/>
          <w:sz w:val="20"/>
          <w:highlight w:val="green"/>
        </w:rPr>
      </w:pPr>
    </w:p>
    <w:p w14:paraId="340409D0" w14:textId="77777777" w:rsidR="00972E2E" w:rsidRPr="00C13E25" w:rsidRDefault="00972E2E" w:rsidP="00972E2E">
      <w:pPr>
        <w:jc w:val="right"/>
        <w:rPr>
          <w:color w:val="auto"/>
          <w:sz w:val="20"/>
        </w:rPr>
      </w:pPr>
      <w:r w:rsidRPr="00C13E25">
        <w:rPr>
          <w:color w:val="auto"/>
          <w:sz w:val="20"/>
        </w:rPr>
        <w:t>Приложение №1</w:t>
      </w:r>
    </w:p>
    <w:p w14:paraId="19F94383" w14:textId="77777777" w:rsidR="00972E2E" w:rsidRPr="00C13E25" w:rsidRDefault="00972E2E" w:rsidP="00972E2E">
      <w:pPr>
        <w:ind w:left="720"/>
        <w:jc w:val="right"/>
        <w:outlineLvl w:val="0"/>
        <w:rPr>
          <w:bCs/>
          <w:color w:val="auto"/>
          <w:sz w:val="20"/>
        </w:rPr>
      </w:pPr>
      <w:r w:rsidRPr="00C13E25">
        <w:rPr>
          <w:bCs/>
          <w:color w:val="auto"/>
          <w:sz w:val="20"/>
        </w:rPr>
        <w:t>к Договору уступки прав (требований)</w:t>
      </w:r>
    </w:p>
    <w:p w14:paraId="0A9FAEFE" w14:textId="77777777" w:rsidR="00972E2E" w:rsidRPr="00C13E25" w:rsidRDefault="00972E2E" w:rsidP="00972E2E">
      <w:pPr>
        <w:jc w:val="right"/>
        <w:rPr>
          <w:bCs/>
          <w:color w:val="auto"/>
          <w:sz w:val="20"/>
        </w:rPr>
      </w:pPr>
      <w:r w:rsidRPr="00C13E25">
        <w:rPr>
          <w:bCs/>
          <w:color w:val="auto"/>
          <w:sz w:val="20"/>
        </w:rPr>
        <w:t xml:space="preserve">№ </w:t>
      </w:r>
      <w:r w:rsidRPr="00C13E25">
        <w:rPr>
          <w:color w:val="auto"/>
          <w:sz w:val="20"/>
        </w:rPr>
        <w:t>____</w:t>
      </w:r>
      <w:r w:rsidRPr="00C13E25">
        <w:rPr>
          <w:bCs/>
          <w:color w:val="auto"/>
          <w:sz w:val="20"/>
        </w:rPr>
        <w:t xml:space="preserve"> от «__» ______ 202___ года</w:t>
      </w:r>
    </w:p>
    <w:p w14:paraId="2B08F4CE" w14:textId="77777777" w:rsidR="00972E2E" w:rsidRPr="00C13E25" w:rsidRDefault="00972E2E" w:rsidP="00972E2E">
      <w:pPr>
        <w:jc w:val="right"/>
        <w:rPr>
          <w:bCs/>
          <w:color w:val="auto"/>
          <w:sz w:val="20"/>
        </w:rPr>
      </w:pPr>
    </w:p>
    <w:p w14:paraId="11A454F6" w14:textId="77777777" w:rsidR="00972E2E" w:rsidRPr="00C13E25" w:rsidRDefault="00972E2E" w:rsidP="00972E2E">
      <w:pPr>
        <w:jc w:val="center"/>
        <w:rPr>
          <w:b/>
          <w:bCs/>
          <w:color w:val="auto"/>
          <w:sz w:val="20"/>
        </w:rPr>
      </w:pPr>
      <w:r w:rsidRPr="00C13E25">
        <w:rPr>
          <w:b/>
          <w:bCs/>
          <w:color w:val="auto"/>
          <w:sz w:val="20"/>
        </w:rPr>
        <w:t>Перечень Прав (требований), уступаемых по Договору</w:t>
      </w:r>
    </w:p>
    <w:p w14:paraId="685C17D7" w14:textId="77777777" w:rsidR="00972E2E" w:rsidRPr="00C13E25" w:rsidRDefault="00972E2E" w:rsidP="00972E2E">
      <w:pPr>
        <w:jc w:val="center"/>
        <w:rPr>
          <w:b/>
          <w:bCs/>
          <w:color w:val="auto"/>
          <w:sz w:val="20"/>
        </w:rPr>
      </w:pPr>
    </w:p>
    <w:p w14:paraId="300B6EF8" w14:textId="77777777" w:rsidR="00972E2E" w:rsidRPr="00C13E25" w:rsidRDefault="00972E2E" w:rsidP="00972E2E">
      <w:pPr>
        <w:jc w:val="center"/>
        <w:rPr>
          <w:b/>
          <w:bCs/>
          <w:color w:val="auto"/>
          <w:sz w:val="20"/>
        </w:rPr>
      </w:pPr>
      <w:r w:rsidRPr="00C13E25">
        <w:rPr>
          <w:b/>
          <w:bCs/>
          <w:color w:val="auto"/>
          <w:sz w:val="20"/>
        </w:rPr>
        <w:t>Раздел 1. Перечень Кредитных договоров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3543"/>
        <w:gridCol w:w="2977"/>
      </w:tblGrid>
      <w:tr w:rsidR="00C13E25" w:rsidRPr="00C13E25" w14:paraId="5D369784" w14:textId="77777777" w:rsidTr="00E271D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CEE18" w14:textId="77777777" w:rsidR="00972E2E" w:rsidRPr="00C13E25" w:rsidRDefault="00972E2E" w:rsidP="00B90864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6EBEF" w14:textId="77777777" w:rsidR="00972E2E" w:rsidRPr="00C13E25" w:rsidRDefault="00972E2E" w:rsidP="00B90864">
            <w:pPr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 xml:space="preserve">Заемщик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5E1CD" w14:textId="77777777" w:rsidR="00972E2E" w:rsidRPr="00C13E25" w:rsidRDefault="00972E2E" w:rsidP="00B90864">
            <w:pPr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Реквизиты Кредитного договора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4553B" w14:textId="77777777" w:rsidR="00972E2E" w:rsidRPr="00C13E25" w:rsidRDefault="00972E2E" w:rsidP="00B90864">
            <w:pPr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Уникальный идентификатор договора (УИД)</w:t>
            </w:r>
          </w:p>
        </w:tc>
      </w:tr>
      <w:tr w:rsidR="00C13E25" w:rsidRPr="006C3370" w14:paraId="407ACA93" w14:textId="77777777" w:rsidTr="00E271D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9020" w14:textId="77777777" w:rsidR="00972E2E" w:rsidRPr="00C13E25" w:rsidRDefault="00972E2E" w:rsidP="00B90864">
            <w:pPr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945F" w14:textId="6DE8ED77" w:rsidR="00E271D7" w:rsidRPr="00E271D7" w:rsidRDefault="006C3370" w:rsidP="00E271D7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Физическое лицо – 1 </w:t>
            </w:r>
          </w:p>
          <w:p w14:paraId="7728E80C" w14:textId="7A85626D" w:rsidR="00972E2E" w:rsidRPr="00E271D7" w:rsidRDefault="00972E2E" w:rsidP="00E271D7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B1F0C" w14:textId="64B77E05" w:rsidR="00972E2E" w:rsidRPr="00E1244B" w:rsidRDefault="00E271D7" w:rsidP="00E271D7">
            <w:pPr>
              <w:rPr>
                <w:b/>
                <w:color w:val="auto"/>
                <w:sz w:val="20"/>
              </w:rPr>
            </w:pPr>
            <w:r w:rsidRPr="00E1244B">
              <w:rPr>
                <w:rFonts w:eastAsiaTheme="minorHAnsi"/>
                <w:sz w:val="20"/>
                <w:lang w:eastAsia="en-US"/>
              </w:rPr>
              <w:t>Кредитный договор №68.Ф40-15/14.010 от 01.12.2014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17F3" w14:textId="0658A442" w:rsidR="00972E2E" w:rsidRPr="00E1244B" w:rsidRDefault="00837384" w:rsidP="00B90864">
            <w:pPr>
              <w:rPr>
                <w:b/>
                <w:color w:val="auto"/>
                <w:sz w:val="20"/>
                <w:lang w:val="en-US"/>
              </w:rPr>
            </w:pPr>
            <w:r w:rsidRPr="00E1244B">
              <w:rPr>
                <w:sz w:val="20"/>
                <w:lang w:val="en-US"/>
              </w:rPr>
              <w:t>dd47177e-42b7-11ea-95e5-0050569591ef-a</w:t>
            </w:r>
            <w:r w:rsidRPr="00E1244B">
              <w:rPr>
                <w:sz w:val="20"/>
                <w:lang w:val="en-US"/>
              </w:rPr>
              <w:br/>
            </w:r>
          </w:p>
        </w:tc>
      </w:tr>
      <w:tr w:rsidR="00C13E25" w:rsidRPr="006C3370" w14:paraId="6E6FB8E1" w14:textId="77777777" w:rsidTr="00E271D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A48A3" w14:textId="77777777" w:rsidR="00972E2E" w:rsidRPr="00C13E25" w:rsidRDefault="00972E2E" w:rsidP="00B90864">
            <w:pPr>
              <w:pStyle w:val="a3"/>
              <w:ind w:left="0"/>
              <w:rPr>
                <w:bCs/>
                <w:color w:val="auto"/>
                <w:sz w:val="20"/>
              </w:rPr>
            </w:pPr>
            <w:r w:rsidRPr="00C13E25">
              <w:rPr>
                <w:bCs/>
                <w:color w:val="auto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BA715" w14:textId="65416180" w:rsidR="006C3370" w:rsidRPr="00E271D7" w:rsidRDefault="006C3370" w:rsidP="006C3370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Физическое лицо – 2 </w:t>
            </w:r>
          </w:p>
          <w:p w14:paraId="228169E3" w14:textId="628BCF17" w:rsidR="00972E2E" w:rsidRPr="00E271D7" w:rsidRDefault="00972E2E" w:rsidP="00E271D7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7E6AE" w14:textId="09C7FD9B" w:rsidR="00972E2E" w:rsidRPr="00E1244B" w:rsidRDefault="00E271D7" w:rsidP="00E271D7">
            <w:pPr>
              <w:rPr>
                <w:b/>
                <w:color w:val="auto"/>
                <w:sz w:val="20"/>
              </w:rPr>
            </w:pPr>
            <w:r w:rsidRPr="00E1244B">
              <w:rPr>
                <w:rFonts w:eastAsiaTheme="minorHAnsi"/>
                <w:sz w:val="20"/>
                <w:lang w:eastAsia="en-US"/>
              </w:rPr>
              <w:t>Кредитный договор №68.Ф</w:t>
            </w:r>
            <w:r w:rsidR="003A1E96">
              <w:rPr>
                <w:rFonts w:eastAsiaTheme="minorHAnsi"/>
                <w:sz w:val="20"/>
                <w:lang w:eastAsia="en-US"/>
              </w:rPr>
              <w:t>40</w:t>
            </w:r>
            <w:r w:rsidRPr="00E1244B">
              <w:rPr>
                <w:rFonts w:eastAsiaTheme="minorHAnsi"/>
                <w:sz w:val="20"/>
                <w:lang w:eastAsia="en-US"/>
              </w:rPr>
              <w:t>-15/14.005 от 29.08.2014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98A69" w14:textId="787C5128" w:rsidR="00972E2E" w:rsidRPr="00E1244B" w:rsidRDefault="00837384" w:rsidP="00B90864">
            <w:pPr>
              <w:rPr>
                <w:b/>
                <w:color w:val="auto"/>
                <w:sz w:val="20"/>
                <w:lang w:val="en-US"/>
              </w:rPr>
            </w:pPr>
            <w:r w:rsidRPr="00E1244B">
              <w:rPr>
                <w:sz w:val="20"/>
                <w:lang w:val="en-US"/>
              </w:rPr>
              <w:t>dd46954c-42b7-11ea-95e5-0050569591ef-d</w:t>
            </w:r>
          </w:p>
        </w:tc>
      </w:tr>
    </w:tbl>
    <w:p w14:paraId="4F148EAB" w14:textId="77777777" w:rsidR="00972E2E" w:rsidRPr="00837384" w:rsidRDefault="00972E2E" w:rsidP="00972E2E">
      <w:pPr>
        <w:jc w:val="right"/>
        <w:rPr>
          <w:b/>
          <w:bCs/>
          <w:color w:val="auto"/>
          <w:sz w:val="20"/>
          <w:lang w:val="en-US"/>
        </w:rPr>
      </w:pPr>
    </w:p>
    <w:p w14:paraId="62B20492" w14:textId="77777777" w:rsidR="00972E2E" w:rsidRPr="00837384" w:rsidRDefault="00972E2E" w:rsidP="00972E2E">
      <w:pPr>
        <w:rPr>
          <w:bCs/>
          <w:color w:val="auto"/>
          <w:sz w:val="20"/>
          <w:lang w:val="en-US"/>
        </w:rPr>
      </w:pPr>
    </w:p>
    <w:p w14:paraId="626635B2" w14:textId="77777777" w:rsidR="00972E2E" w:rsidRPr="00837384" w:rsidRDefault="00972E2E" w:rsidP="00972E2E">
      <w:pPr>
        <w:rPr>
          <w:b/>
          <w:bCs/>
          <w:color w:val="auto"/>
          <w:sz w:val="20"/>
          <w:highlight w:val="green"/>
          <w:lang w:val="en-US"/>
        </w:rPr>
      </w:pPr>
    </w:p>
    <w:p w14:paraId="0626D3A5" w14:textId="77777777" w:rsidR="00972E2E" w:rsidRPr="00C13E25" w:rsidRDefault="00972E2E" w:rsidP="00972E2E">
      <w:pPr>
        <w:rPr>
          <w:bCs/>
          <w:i/>
          <w:color w:val="auto"/>
          <w:sz w:val="20"/>
        </w:rPr>
      </w:pPr>
      <w:r w:rsidRPr="00C13E25">
        <w:rPr>
          <w:bCs/>
          <w:color w:val="auto"/>
          <w:sz w:val="20"/>
        </w:rPr>
        <w:t>Раздел 2</w:t>
      </w:r>
      <w:r w:rsidRPr="00C13E25">
        <w:rPr>
          <w:b/>
          <w:bCs/>
          <w:color w:val="auto"/>
          <w:sz w:val="20"/>
        </w:rPr>
        <w:t xml:space="preserve">. Объем и стоимость Прав (требований) по состоянию на «___» _____ 202__ года </w:t>
      </w:r>
      <w:r w:rsidRPr="00C13E25">
        <w:rPr>
          <w:bCs/>
          <w:color w:val="auto"/>
          <w:sz w:val="20"/>
        </w:rPr>
        <w:t>(</w:t>
      </w:r>
      <w:r w:rsidRPr="00C13E25">
        <w:rPr>
          <w:bCs/>
          <w:i/>
          <w:color w:val="auto"/>
          <w:sz w:val="20"/>
        </w:rPr>
        <w:t>дата заключения договора)</w:t>
      </w:r>
    </w:p>
    <w:p w14:paraId="1A921C96" w14:textId="77777777" w:rsidR="00972E2E" w:rsidRPr="00C13E25" w:rsidRDefault="00972E2E" w:rsidP="00972E2E">
      <w:pPr>
        <w:jc w:val="center"/>
        <w:rPr>
          <w:b/>
          <w:bCs/>
          <w:color w:val="auto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709"/>
        <w:gridCol w:w="567"/>
        <w:gridCol w:w="567"/>
        <w:gridCol w:w="538"/>
        <w:gridCol w:w="1021"/>
        <w:gridCol w:w="1105"/>
        <w:gridCol w:w="992"/>
        <w:gridCol w:w="1305"/>
      </w:tblGrid>
      <w:tr w:rsidR="00C13E25" w:rsidRPr="00C13E25" w14:paraId="327532A3" w14:textId="77777777" w:rsidTr="006C3370">
        <w:trPr>
          <w:trHeight w:val="830"/>
        </w:trPr>
        <w:tc>
          <w:tcPr>
            <w:tcW w:w="1560" w:type="dxa"/>
            <w:shd w:val="clear" w:color="auto" w:fill="auto"/>
          </w:tcPr>
          <w:p w14:paraId="725F7072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Наименование заемщика</w:t>
            </w:r>
          </w:p>
          <w:p w14:paraId="5269A9F8" w14:textId="77777777" w:rsidR="00972E2E" w:rsidRPr="00C13E25" w:rsidRDefault="00972E2E" w:rsidP="00B90864">
            <w:pPr>
              <w:rPr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AA5FF1" w14:textId="77777777" w:rsidR="00972E2E" w:rsidRPr="00C13E25" w:rsidRDefault="00972E2E" w:rsidP="00B90864">
            <w:pPr>
              <w:rPr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№ кредит- ного договора</w:t>
            </w:r>
          </w:p>
        </w:tc>
        <w:tc>
          <w:tcPr>
            <w:tcW w:w="425" w:type="dxa"/>
            <w:shd w:val="clear" w:color="auto" w:fill="auto"/>
            <w:noWrap/>
          </w:tcPr>
          <w:p w14:paraId="352F7A04" w14:textId="77777777" w:rsidR="00972E2E" w:rsidRPr="00C13E25" w:rsidRDefault="00972E2E" w:rsidP="00B90864">
            <w:pPr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ОД</w:t>
            </w:r>
          </w:p>
        </w:tc>
        <w:tc>
          <w:tcPr>
            <w:tcW w:w="709" w:type="dxa"/>
            <w:shd w:val="clear" w:color="auto" w:fill="auto"/>
          </w:tcPr>
          <w:p w14:paraId="7968C0A5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Просроченный ОД</w:t>
            </w:r>
          </w:p>
        </w:tc>
        <w:tc>
          <w:tcPr>
            <w:tcW w:w="567" w:type="dxa"/>
            <w:shd w:val="clear" w:color="auto" w:fill="auto"/>
            <w:noWrap/>
          </w:tcPr>
          <w:p w14:paraId="42B367F0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77A72E89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Просроченные %</w:t>
            </w:r>
          </w:p>
        </w:tc>
        <w:tc>
          <w:tcPr>
            <w:tcW w:w="538" w:type="dxa"/>
            <w:shd w:val="clear" w:color="auto" w:fill="auto"/>
            <w:noWrap/>
          </w:tcPr>
          <w:p w14:paraId="63B1417E" w14:textId="77777777" w:rsidR="00972E2E" w:rsidRPr="00C13E25" w:rsidRDefault="00972E2E" w:rsidP="00B90864">
            <w:pPr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Пени</w:t>
            </w:r>
          </w:p>
        </w:tc>
        <w:tc>
          <w:tcPr>
            <w:tcW w:w="1021" w:type="dxa"/>
            <w:shd w:val="clear" w:color="auto" w:fill="auto"/>
            <w:noWrap/>
          </w:tcPr>
          <w:p w14:paraId="222A6534" w14:textId="77777777" w:rsidR="00972E2E" w:rsidRPr="00C13E25" w:rsidRDefault="00972E2E" w:rsidP="00B90864">
            <w:pPr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Гос пошлина, присужденная</w:t>
            </w:r>
          </w:p>
        </w:tc>
        <w:tc>
          <w:tcPr>
            <w:tcW w:w="1105" w:type="dxa"/>
            <w:shd w:val="clear" w:color="auto" w:fill="auto"/>
            <w:noWrap/>
          </w:tcPr>
          <w:p w14:paraId="4F793AFB" w14:textId="77777777" w:rsidR="00972E2E" w:rsidRPr="00C13E25" w:rsidRDefault="00972E2E" w:rsidP="00B90864">
            <w:pPr>
              <w:jc w:val="center"/>
              <w:rPr>
                <w:b/>
                <w:i/>
                <w:color w:val="auto"/>
                <w:sz w:val="20"/>
              </w:rPr>
            </w:pPr>
            <w:r w:rsidRPr="00C13E25">
              <w:rPr>
                <w:b/>
                <w:i/>
                <w:color w:val="auto"/>
                <w:sz w:val="20"/>
              </w:rPr>
              <w:t>Указывается иной вид непоименованной задолженности</w:t>
            </w:r>
          </w:p>
        </w:tc>
        <w:tc>
          <w:tcPr>
            <w:tcW w:w="992" w:type="dxa"/>
            <w:shd w:val="clear" w:color="auto" w:fill="auto"/>
          </w:tcPr>
          <w:p w14:paraId="78D886C6" w14:textId="77777777" w:rsidR="00972E2E" w:rsidRPr="00C13E25" w:rsidRDefault="00972E2E" w:rsidP="00B9086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 xml:space="preserve">Итого   задолженность </w:t>
            </w:r>
          </w:p>
          <w:p w14:paraId="25B740BC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по договору</w:t>
            </w:r>
          </w:p>
        </w:tc>
        <w:tc>
          <w:tcPr>
            <w:tcW w:w="1305" w:type="dxa"/>
          </w:tcPr>
          <w:p w14:paraId="023B27DE" w14:textId="77777777" w:rsidR="00972E2E" w:rsidRPr="00C13E25" w:rsidRDefault="00972E2E" w:rsidP="00B90864">
            <w:pPr>
              <w:jc w:val="center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Цена уступки</w:t>
            </w:r>
          </w:p>
        </w:tc>
      </w:tr>
      <w:tr w:rsidR="00E271D7" w:rsidRPr="00C13E25" w14:paraId="5C4F3FDE" w14:textId="77777777" w:rsidTr="006C337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D0D32" w14:textId="77777777" w:rsidR="006C3370" w:rsidRPr="00E271D7" w:rsidRDefault="006C3370" w:rsidP="006C3370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Физическое лицо – 1 </w:t>
            </w:r>
          </w:p>
          <w:p w14:paraId="55245987" w14:textId="2177466F" w:rsidR="00E271D7" w:rsidRPr="00E271D7" w:rsidRDefault="00E271D7" w:rsidP="00311A77">
            <w:pPr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B775E" w14:textId="5F1FE39C" w:rsidR="00E271D7" w:rsidRPr="00E271D7" w:rsidRDefault="00E271D7" w:rsidP="00E271D7">
            <w:pPr>
              <w:rPr>
                <w:b/>
                <w:color w:val="auto"/>
                <w:sz w:val="16"/>
                <w:szCs w:val="16"/>
              </w:rPr>
            </w:pPr>
            <w:r w:rsidRPr="00E271D7">
              <w:rPr>
                <w:rFonts w:eastAsiaTheme="minorHAnsi"/>
                <w:sz w:val="20"/>
                <w:lang w:eastAsia="en-US"/>
              </w:rPr>
              <w:t>Кредитный договор №68.Ф40-15/14.010 от 01.12.2014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6F3D7E" w14:textId="3A3BAFE7" w:rsidR="00E271D7" w:rsidRPr="00C13E25" w:rsidRDefault="00E271D7" w:rsidP="00E271D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96FDCB" w14:textId="77777777" w:rsidR="00E271D7" w:rsidRPr="00C13E25" w:rsidRDefault="00E271D7" w:rsidP="00E271D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930155" w14:textId="042C801E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6D047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4C911430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4C0563E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11B97C71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7AE88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305" w:type="dxa"/>
            <w:vAlign w:val="center"/>
          </w:tcPr>
          <w:p w14:paraId="3A1F42B7" w14:textId="77777777" w:rsidR="00E271D7" w:rsidRPr="00C13E25" w:rsidRDefault="00E271D7" w:rsidP="00E271D7">
            <w:pPr>
              <w:jc w:val="center"/>
              <w:rPr>
                <w:color w:val="auto"/>
                <w:sz w:val="20"/>
              </w:rPr>
            </w:pPr>
          </w:p>
        </w:tc>
      </w:tr>
      <w:tr w:rsidR="00E271D7" w:rsidRPr="00C13E25" w14:paraId="4980D66B" w14:textId="77777777" w:rsidTr="006C337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7BDBA" w14:textId="25C45DBE" w:rsidR="006C3370" w:rsidRPr="00E271D7" w:rsidRDefault="006C3370" w:rsidP="006C3370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Физическое лицо – 2</w:t>
            </w:r>
          </w:p>
          <w:p w14:paraId="67521C3C" w14:textId="079D3905" w:rsidR="00E271D7" w:rsidRPr="00E271D7" w:rsidRDefault="00E271D7" w:rsidP="00311A77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1BE9" w14:textId="48FB0C31" w:rsidR="00E271D7" w:rsidRPr="00E271D7" w:rsidRDefault="00E271D7" w:rsidP="00E271D7">
            <w:pPr>
              <w:rPr>
                <w:b/>
                <w:color w:val="auto"/>
                <w:sz w:val="16"/>
                <w:szCs w:val="16"/>
              </w:rPr>
            </w:pPr>
            <w:r w:rsidRPr="00E271D7">
              <w:rPr>
                <w:rFonts w:eastAsiaTheme="minorHAnsi"/>
                <w:sz w:val="20"/>
                <w:lang w:eastAsia="en-US"/>
              </w:rPr>
              <w:t>Кредитный договор №68.Ф</w:t>
            </w:r>
            <w:r w:rsidR="003A1E96">
              <w:rPr>
                <w:rFonts w:eastAsiaTheme="minorHAnsi"/>
                <w:sz w:val="20"/>
                <w:lang w:eastAsia="en-US"/>
              </w:rPr>
              <w:t>40</w:t>
            </w:r>
            <w:r w:rsidRPr="00E271D7">
              <w:rPr>
                <w:rFonts w:eastAsiaTheme="minorHAnsi"/>
                <w:sz w:val="20"/>
                <w:lang w:eastAsia="en-US"/>
              </w:rPr>
              <w:t>-15/14.005 от 29.08.2014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C5ABFC" w14:textId="77777777" w:rsidR="00E271D7" w:rsidRPr="00C13E25" w:rsidRDefault="00E271D7" w:rsidP="00E271D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3C36F" w14:textId="77777777" w:rsidR="00E271D7" w:rsidRPr="00C13E25" w:rsidRDefault="00E271D7" w:rsidP="00E271D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4D277B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06F53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69EBB497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27C055C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3AE6619B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B4037" w14:textId="77777777" w:rsidR="00E271D7" w:rsidRPr="00C13E25" w:rsidRDefault="00E271D7" w:rsidP="00E271D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305" w:type="dxa"/>
            <w:vAlign w:val="center"/>
          </w:tcPr>
          <w:p w14:paraId="031B4DB5" w14:textId="77777777" w:rsidR="00E271D7" w:rsidRPr="00C13E25" w:rsidRDefault="00E271D7" w:rsidP="00E271D7">
            <w:pPr>
              <w:jc w:val="center"/>
              <w:rPr>
                <w:color w:val="auto"/>
                <w:sz w:val="20"/>
              </w:rPr>
            </w:pPr>
          </w:p>
        </w:tc>
      </w:tr>
    </w:tbl>
    <w:p w14:paraId="6EAEB384" w14:textId="77777777" w:rsidR="00972E2E" w:rsidRPr="00C13E25" w:rsidRDefault="00972E2E" w:rsidP="00972E2E">
      <w:pPr>
        <w:rPr>
          <w:color w:val="auto"/>
          <w:sz w:val="20"/>
        </w:rPr>
      </w:pPr>
    </w:p>
    <w:p w14:paraId="3F29CE55" w14:textId="77777777" w:rsidR="00972E2E" w:rsidRPr="00C13E25" w:rsidRDefault="00972E2E" w:rsidP="00972E2E">
      <w:pPr>
        <w:rPr>
          <w:color w:val="auto"/>
          <w:sz w:val="20"/>
        </w:rPr>
      </w:pP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C13E25" w:rsidRPr="00C13E25" w14:paraId="35861527" w14:textId="77777777" w:rsidTr="00B90864">
        <w:trPr>
          <w:trHeight w:val="369"/>
        </w:trPr>
        <w:tc>
          <w:tcPr>
            <w:tcW w:w="5318" w:type="dxa"/>
            <w:vAlign w:val="bottom"/>
          </w:tcPr>
          <w:p w14:paraId="41DD64A0" w14:textId="77777777" w:rsidR="00972E2E" w:rsidRPr="00C13E25" w:rsidRDefault="00972E2E" w:rsidP="00B90864">
            <w:pPr>
              <w:outlineLvl w:val="0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ЦЕДЕНТ:</w:t>
            </w:r>
          </w:p>
        </w:tc>
        <w:tc>
          <w:tcPr>
            <w:tcW w:w="5178" w:type="dxa"/>
            <w:vAlign w:val="bottom"/>
          </w:tcPr>
          <w:p w14:paraId="656A2E7B" w14:textId="77777777" w:rsidR="00972E2E" w:rsidRPr="00C13E25" w:rsidRDefault="00972E2E" w:rsidP="00B90864">
            <w:pPr>
              <w:outlineLvl w:val="0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ЦЕССИОНАРИЙ:</w:t>
            </w:r>
          </w:p>
        </w:tc>
      </w:tr>
      <w:tr w:rsidR="00C13E25" w:rsidRPr="00C13E25" w14:paraId="2D5056B2" w14:textId="77777777" w:rsidTr="00B90864">
        <w:trPr>
          <w:trHeight w:val="650"/>
        </w:trPr>
        <w:tc>
          <w:tcPr>
            <w:tcW w:w="5318" w:type="dxa"/>
            <w:vAlign w:val="center"/>
          </w:tcPr>
          <w:p w14:paraId="73E6454B" w14:textId="77777777" w:rsidR="00972E2E" w:rsidRPr="00C13E25" w:rsidRDefault="00972E2E" w:rsidP="00B90864">
            <w:pPr>
              <w:outlineLvl w:val="0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_____________________ / _____________ /</w:t>
            </w:r>
          </w:p>
          <w:p w14:paraId="63FD3D10" w14:textId="77777777" w:rsidR="00972E2E" w:rsidRPr="00C13E25" w:rsidRDefault="00972E2E" w:rsidP="00B90864">
            <w:pPr>
              <w:outlineLvl w:val="0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МП</w:t>
            </w:r>
          </w:p>
        </w:tc>
        <w:tc>
          <w:tcPr>
            <w:tcW w:w="5178" w:type="dxa"/>
            <w:vAlign w:val="center"/>
          </w:tcPr>
          <w:p w14:paraId="051C8188" w14:textId="77777777" w:rsidR="00972E2E" w:rsidRPr="00C13E25" w:rsidRDefault="00972E2E" w:rsidP="00B90864">
            <w:pPr>
              <w:outlineLvl w:val="0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______________________ / _______________/</w:t>
            </w:r>
          </w:p>
          <w:p w14:paraId="31A1F568" w14:textId="77777777" w:rsidR="00972E2E" w:rsidRPr="00C13E25" w:rsidRDefault="00972E2E" w:rsidP="00B90864">
            <w:pPr>
              <w:outlineLvl w:val="0"/>
              <w:rPr>
                <w:b/>
                <w:bCs/>
                <w:color w:val="auto"/>
                <w:sz w:val="20"/>
              </w:rPr>
            </w:pPr>
            <w:r w:rsidRPr="00C13E25">
              <w:rPr>
                <w:b/>
                <w:bCs/>
                <w:color w:val="auto"/>
                <w:sz w:val="20"/>
              </w:rPr>
              <w:t>МП</w:t>
            </w:r>
          </w:p>
        </w:tc>
      </w:tr>
    </w:tbl>
    <w:p w14:paraId="03BA281B" w14:textId="7875B499" w:rsidR="003340F7" w:rsidRPr="00C13E25" w:rsidRDefault="003340F7">
      <w:pPr>
        <w:jc w:val="center"/>
        <w:rPr>
          <w:b/>
          <w:color w:val="auto"/>
          <w:sz w:val="20"/>
          <w:highlight w:val="green"/>
        </w:rPr>
      </w:pPr>
    </w:p>
    <w:p w14:paraId="569E3FE0" w14:textId="010EB631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2C702262" w14:textId="565526F2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1BC3EDA1" w14:textId="0BE497B8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5B9D37F2" w14:textId="1D7F28C1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324B2CD6" w14:textId="6FD3FB3B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325A0B0F" w14:textId="246EC216" w:rsidR="005A0685" w:rsidRDefault="005A0685">
      <w:pPr>
        <w:jc w:val="center"/>
        <w:rPr>
          <w:b/>
          <w:color w:val="auto"/>
          <w:sz w:val="20"/>
          <w:highlight w:val="green"/>
        </w:rPr>
      </w:pPr>
    </w:p>
    <w:p w14:paraId="481881DC" w14:textId="453AC3A8" w:rsidR="006C3370" w:rsidRDefault="006C3370">
      <w:pPr>
        <w:jc w:val="center"/>
        <w:rPr>
          <w:b/>
          <w:color w:val="auto"/>
          <w:sz w:val="20"/>
          <w:highlight w:val="green"/>
        </w:rPr>
      </w:pPr>
    </w:p>
    <w:p w14:paraId="7A70D194" w14:textId="3A21C8BD" w:rsidR="006C3370" w:rsidRDefault="006C3370">
      <w:pPr>
        <w:jc w:val="center"/>
        <w:rPr>
          <w:b/>
          <w:color w:val="auto"/>
          <w:sz w:val="20"/>
          <w:highlight w:val="green"/>
        </w:rPr>
      </w:pPr>
    </w:p>
    <w:p w14:paraId="3D1ECD02" w14:textId="1A141EDA" w:rsidR="006C3370" w:rsidRDefault="006C3370">
      <w:pPr>
        <w:jc w:val="center"/>
        <w:rPr>
          <w:b/>
          <w:color w:val="auto"/>
          <w:sz w:val="20"/>
          <w:highlight w:val="green"/>
        </w:rPr>
      </w:pPr>
    </w:p>
    <w:p w14:paraId="10F05F80" w14:textId="1F16177B" w:rsidR="006C3370" w:rsidRDefault="006C3370">
      <w:pPr>
        <w:jc w:val="center"/>
        <w:rPr>
          <w:b/>
          <w:color w:val="auto"/>
          <w:sz w:val="20"/>
          <w:highlight w:val="green"/>
        </w:rPr>
      </w:pPr>
    </w:p>
    <w:p w14:paraId="2D8F845B" w14:textId="74665867" w:rsidR="006C3370" w:rsidRDefault="006C3370">
      <w:pPr>
        <w:jc w:val="center"/>
        <w:rPr>
          <w:b/>
          <w:color w:val="auto"/>
          <w:sz w:val="20"/>
          <w:highlight w:val="green"/>
        </w:rPr>
      </w:pPr>
    </w:p>
    <w:p w14:paraId="155A6A78" w14:textId="77777777" w:rsidR="006C3370" w:rsidRPr="00C13E25" w:rsidRDefault="006C3370">
      <w:pPr>
        <w:jc w:val="center"/>
        <w:rPr>
          <w:b/>
          <w:color w:val="auto"/>
          <w:sz w:val="20"/>
          <w:highlight w:val="green"/>
        </w:rPr>
      </w:pPr>
    </w:p>
    <w:p w14:paraId="5FF759B6" w14:textId="62FAD7DB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4C37EB1D" w14:textId="02C4F0D4" w:rsidR="005A0685" w:rsidRPr="00C13E25" w:rsidRDefault="005A0685">
      <w:pPr>
        <w:jc w:val="center"/>
        <w:rPr>
          <w:b/>
          <w:color w:val="auto"/>
          <w:sz w:val="20"/>
          <w:highlight w:val="green"/>
        </w:rPr>
      </w:pPr>
    </w:p>
    <w:p w14:paraId="17A14989" w14:textId="0ED9F985" w:rsidR="003340F7" w:rsidRPr="00C13E25" w:rsidRDefault="00A6560A">
      <w:pPr>
        <w:jc w:val="right"/>
        <w:rPr>
          <w:color w:val="auto"/>
          <w:sz w:val="20"/>
        </w:rPr>
      </w:pPr>
      <w:r w:rsidRPr="00C13E25">
        <w:rPr>
          <w:color w:val="auto"/>
          <w:sz w:val="20"/>
        </w:rPr>
        <w:t>Приложение №</w:t>
      </w:r>
      <w:r w:rsidR="004444EC" w:rsidRPr="00C13E25">
        <w:rPr>
          <w:color w:val="auto"/>
          <w:sz w:val="20"/>
        </w:rPr>
        <w:t>2</w:t>
      </w:r>
      <w:r w:rsidRPr="00C13E25">
        <w:rPr>
          <w:color w:val="auto"/>
          <w:sz w:val="20"/>
        </w:rPr>
        <w:t xml:space="preserve"> </w:t>
      </w:r>
    </w:p>
    <w:p w14:paraId="218EC950" w14:textId="77777777" w:rsidR="003340F7" w:rsidRPr="00C13E25" w:rsidRDefault="00A6560A">
      <w:pPr>
        <w:ind w:left="720"/>
        <w:jc w:val="right"/>
        <w:outlineLvl w:val="0"/>
        <w:rPr>
          <w:color w:val="auto"/>
          <w:sz w:val="20"/>
        </w:rPr>
      </w:pPr>
      <w:r w:rsidRPr="00C13E25">
        <w:rPr>
          <w:color w:val="auto"/>
          <w:sz w:val="20"/>
        </w:rPr>
        <w:t>к Договору уступки прав (требований)</w:t>
      </w:r>
    </w:p>
    <w:p w14:paraId="7DCDD2E8" w14:textId="77777777" w:rsidR="003340F7" w:rsidRPr="00C13E25" w:rsidRDefault="00A6560A">
      <w:pPr>
        <w:jc w:val="right"/>
        <w:rPr>
          <w:color w:val="auto"/>
          <w:sz w:val="20"/>
        </w:rPr>
      </w:pPr>
      <w:r w:rsidRPr="00C13E25">
        <w:rPr>
          <w:color w:val="auto"/>
          <w:sz w:val="20"/>
        </w:rPr>
        <w:t>№ _______ от «___» _____ 202__ года</w:t>
      </w:r>
    </w:p>
    <w:p w14:paraId="5C210E1C" w14:textId="77777777" w:rsidR="003340F7" w:rsidRPr="00C13E25" w:rsidRDefault="003340F7">
      <w:pPr>
        <w:jc w:val="center"/>
        <w:rPr>
          <w:b/>
          <w:i/>
          <w:color w:val="auto"/>
          <w:sz w:val="20"/>
        </w:rPr>
      </w:pPr>
    </w:p>
    <w:p w14:paraId="7B271D83" w14:textId="77777777" w:rsidR="003340F7" w:rsidRPr="00C13E25" w:rsidRDefault="00A6560A">
      <w:pPr>
        <w:jc w:val="center"/>
        <w:rPr>
          <w:b/>
          <w:i/>
          <w:color w:val="auto"/>
          <w:sz w:val="20"/>
        </w:rPr>
      </w:pPr>
      <w:r w:rsidRPr="00C13E25">
        <w:rPr>
          <w:b/>
          <w:i/>
          <w:color w:val="auto"/>
          <w:sz w:val="20"/>
        </w:rPr>
        <w:t>ФОРМА</w:t>
      </w:r>
    </w:p>
    <w:p w14:paraId="26A42686" w14:textId="77777777" w:rsidR="003340F7" w:rsidRPr="00C13E25" w:rsidRDefault="00A6560A">
      <w:pPr>
        <w:jc w:val="center"/>
        <w:rPr>
          <w:b/>
          <w:i/>
          <w:color w:val="auto"/>
          <w:sz w:val="20"/>
        </w:rPr>
      </w:pPr>
      <w:r w:rsidRPr="00C13E25">
        <w:rPr>
          <w:b/>
          <w:i/>
          <w:color w:val="auto"/>
          <w:sz w:val="20"/>
        </w:rPr>
        <w:t xml:space="preserve">Акта приема-передачи прав </w:t>
      </w:r>
    </w:p>
    <w:p w14:paraId="0266A6F2" w14:textId="77777777" w:rsidR="003340F7" w:rsidRPr="00C13E25" w:rsidRDefault="003340F7">
      <w:pPr>
        <w:jc w:val="center"/>
        <w:rPr>
          <w:color w:val="auto"/>
          <w:sz w:val="20"/>
        </w:rPr>
      </w:pPr>
    </w:p>
    <w:p w14:paraId="371F313C" w14:textId="28EB5A27" w:rsidR="003340F7" w:rsidRPr="00C13E25" w:rsidRDefault="00A6560A">
      <w:pPr>
        <w:widowControl w:val="0"/>
        <w:tabs>
          <w:tab w:val="left" w:pos="3717"/>
        </w:tabs>
        <w:rPr>
          <w:color w:val="auto"/>
          <w:sz w:val="20"/>
        </w:rPr>
      </w:pPr>
      <w:r w:rsidRPr="00C13E25">
        <w:rPr>
          <w:color w:val="auto"/>
          <w:sz w:val="20"/>
        </w:rPr>
        <w:t>[МЕСТО ПЕРЕДАЧИ ПРАВ]</w:t>
      </w:r>
      <w:r w:rsidRPr="00C13E25">
        <w:rPr>
          <w:color w:val="auto"/>
          <w:sz w:val="20"/>
        </w:rPr>
        <w:tab/>
        <w:t xml:space="preserve">         </w:t>
      </w:r>
      <w:r w:rsidRPr="00C13E25">
        <w:rPr>
          <w:color w:val="auto"/>
          <w:sz w:val="20"/>
        </w:rPr>
        <w:tab/>
      </w:r>
      <w:r w:rsidRPr="00C13E25">
        <w:rPr>
          <w:color w:val="auto"/>
          <w:sz w:val="20"/>
        </w:rPr>
        <w:tab/>
      </w:r>
      <w:r w:rsidRPr="00C13E25">
        <w:rPr>
          <w:color w:val="auto"/>
          <w:sz w:val="20"/>
        </w:rPr>
        <w:tab/>
      </w:r>
      <w:r w:rsidRPr="00C13E25">
        <w:rPr>
          <w:color w:val="auto"/>
          <w:sz w:val="20"/>
        </w:rPr>
        <w:tab/>
      </w:r>
      <w:r w:rsidRPr="00C13E25">
        <w:rPr>
          <w:color w:val="auto"/>
          <w:sz w:val="20"/>
        </w:rPr>
        <w:tab/>
      </w:r>
      <w:r w:rsidRPr="00C13E25">
        <w:rPr>
          <w:color w:val="auto"/>
          <w:sz w:val="20"/>
        </w:rPr>
        <w:tab/>
      </w:r>
      <w:r w:rsidRPr="00C13E25">
        <w:rPr>
          <w:color w:val="auto"/>
          <w:sz w:val="20"/>
        </w:rPr>
        <w:tab/>
        <w:t xml:space="preserve">          [ДАТА]</w:t>
      </w:r>
    </w:p>
    <w:p w14:paraId="42B0A1CB" w14:textId="77777777" w:rsidR="003340F7" w:rsidRPr="00C13E25" w:rsidRDefault="003340F7">
      <w:pPr>
        <w:widowControl w:val="0"/>
        <w:jc w:val="center"/>
        <w:rPr>
          <w:color w:val="auto"/>
          <w:sz w:val="20"/>
        </w:rPr>
      </w:pPr>
    </w:p>
    <w:p w14:paraId="394AB370" w14:textId="7B523FE3" w:rsidR="00263D97" w:rsidRPr="00C13E25" w:rsidRDefault="00263D97" w:rsidP="00263D97">
      <w:pPr>
        <w:tabs>
          <w:tab w:val="left" w:pos="426"/>
        </w:tabs>
        <w:ind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 xml:space="preserve">Публичное акционерное общество Национальный банк «ТРАСТ» (Банк «ТРАСТ» (ПАО), </w:t>
      </w:r>
      <w:r w:rsidRPr="00C13E25">
        <w:rPr>
          <w:color w:val="auto"/>
          <w:sz w:val="20"/>
        </w:rPr>
        <w:t xml:space="preserve">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C13E25">
        <w:rPr>
          <w:color w:val="auto"/>
          <w:sz w:val="20"/>
          <w:shd w:val="clear" w:color="auto" w:fill="FFFFFF"/>
        </w:rPr>
        <w:t>121151</w:t>
      </w:r>
      <w:r w:rsidRPr="00C13E25">
        <w:rPr>
          <w:color w:val="auto"/>
          <w:sz w:val="20"/>
        </w:rPr>
        <w:t xml:space="preserve">, г. Москва, ул. Можайский вал, д. 8, именуемое в дальнейшем </w:t>
      </w:r>
      <w:r w:rsidRPr="00C13E25">
        <w:rPr>
          <w:b/>
          <w:color w:val="auto"/>
          <w:sz w:val="20"/>
        </w:rPr>
        <w:t>«ЦЕДЕНТ»,</w:t>
      </w:r>
      <w:r w:rsidRPr="00C13E25">
        <w:rPr>
          <w:color w:val="auto"/>
          <w:sz w:val="20"/>
        </w:rPr>
        <w:t xml:space="preserve"> в лице ____________, действующего на основании _______________,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353D9" w:rsidRPr="00C13E25" w14:paraId="29A4F483" w14:textId="77777777" w:rsidTr="00C9306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F2171" w14:textId="77777777" w:rsidR="001353D9" w:rsidRPr="00C13E25" w:rsidRDefault="001353D9" w:rsidP="00C9306E">
            <w:pPr>
              <w:jc w:val="right"/>
              <w:rPr>
                <w:i/>
                <w:color w:val="auto"/>
                <w:sz w:val="20"/>
              </w:rPr>
            </w:pPr>
            <w:r w:rsidRPr="00C13E25">
              <w:rPr>
                <w:i/>
                <w:color w:val="auto"/>
                <w:sz w:val="20"/>
              </w:rPr>
              <w:t>Вариант 1  Цессионарий ЮЛ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353D9" w:rsidRPr="00C13E25" w14:paraId="476B460E" w14:textId="77777777" w:rsidTr="00C9306E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D2DCBF" w14:textId="77777777" w:rsidR="001353D9" w:rsidRPr="00C13E25" w:rsidRDefault="001353D9" w:rsidP="00C9306E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353D9" w:rsidRPr="00C13E25" w14:paraId="28BCC6E6" w14:textId="77777777" w:rsidTr="00C9306E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96B698A" w14:textId="77777777" w:rsidR="001353D9" w:rsidRPr="00C13E25" w:rsidRDefault="001353D9" w:rsidP="00C9306E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(полное наименование, ИНН, ОГРН согласно выписк</w:t>
                  </w:r>
                  <w:r>
                    <w:rPr>
                      <w:i/>
                      <w:color w:val="auto"/>
                      <w:sz w:val="20"/>
                    </w:rPr>
                    <w:t>е</w:t>
                  </w:r>
                  <w:r w:rsidRPr="00C13E25">
                    <w:rPr>
                      <w:i/>
                      <w:color w:val="auto"/>
                      <w:sz w:val="20"/>
                    </w:rPr>
                    <w:t xml:space="preserve"> из ЕГРЮЛ)</w:t>
                  </w:r>
                </w:p>
              </w:tc>
            </w:tr>
          </w:tbl>
          <w:p w14:paraId="6D273174" w14:textId="77777777" w:rsidR="001353D9" w:rsidRPr="00C13E25" w:rsidRDefault="001353D9" w:rsidP="00C9306E">
            <w:pPr>
              <w:jc w:val="both"/>
              <w:rPr>
                <w:i/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ИНН ______________, ОГРН ___________, в лице</w:t>
            </w:r>
            <w:r w:rsidRPr="00C13E25">
              <w:rPr>
                <w:i/>
                <w:color w:val="auto"/>
                <w:sz w:val="20"/>
              </w:rPr>
              <w:t xml:space="preserve"> _________________________________________, </w:t>
            </w:r>
            <w:r w:rsidRPr="00C13E25">
              <w:rPr>
                <w:color w:val="auto"/>
                <w:sz w:val="20"/>
              </w:rPr>
              <w:t>действующего</w:t>
            </w:r>
            <w:r w:rsidRPr="00C13E25">
              <w:rPr>
                <w:i/>
                <w:color w:val="auto"/>
                <w:sz w:val="20"/>
              </w:rPr>
              <w:t xml:space="preserve"> </w:t>
            </w:r>
            <w:r w:rsidRPr="00C13E25">
              <w:rPr>
                <w:color w:val="auto"/>
                <w:sz w:val="20"/>
              </w:rPr>
              <w:t>на основании</w:t>
            </w:r>
            <w:r w:rsidRPr="00C13E25">
              <w:rPr>
                <w:i/>
                <w:color w:val="auto"/>
                <w:sz w:val="20"/>
              </w:rPr>
              <w:t xml:space="preserve"> __________________________________________, </w:t>
            </w:r>
          </w:p>
          <w:p w14:paraId="13A12F6C" w14:textId="77777777" w:rsidR="001353D9" w:rsidRPr="00C13E25" w:rsidRDefault="001353D9" w:rsidP="00C9306E">
            <w:pPr>
              <w:jc w:val="both"/>
              <w:rPr>
                <w:color w:val="auto"/>
                <w:sz w:val="20"/>
              </w:rPr>
            </w:pPr>
          </w:p>
        </w:tc>
      </w:tr>
      <w:tr w:rsidR="001353D9" w:rsidRPr="00C13E25" w14:paraId="3077D860" w14:textId="77777777" w:rsidTr="00C9306E">
        <w:trPr>
          <w:trHeight w:val="205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239704" w14:textId="4D84E53C" w:rsidR="001353D9" w:rsidRPr="00C13E25" w:rsidRDefault="001353D9" w:rsidP="00C9306E">
            <w:pPr>
              <w:jc w:val="right"/>
              <w:rPr>
                <w:i/>
                <w:color w:val="auto"/>
                <w:sz w:val="20"/>
              </w:rPr>
            </w:pPr>
            <w:r w:rsidRPr="00C13E25">
              <w:rPr>
                <w:i/>
                <w:color w:val="auto"/>
                <w:sz w:val="20"/>
              </w:rPr>
              <w:t xml:space="preserve">Вариант </w:t>
            </w:r>
            <w:r w:rsidR="00CF6E33">
              <w:rPr>
                <w:i/>
                <w:color w:val="auto"/>
                <w:sz w:val="20"/>
                <w:lang w:val="en-US"/>
              </w:rPr>
              <w:t>2</w:t>
            </w:r>
            <w:r w:rsidRPr="00C13E25">
              <w:rPr>
                <w:i/>
                <w:color w:val="auto"/>
                <w:sz w:val="20"/>
              </w:rPr>
              <w:t xml:space="preserve">  Цессионарий ИП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353D9" w:rsidRPr="00C13E25" w14:paraId="702CCD78" w14:textId="77777777" w:rsidTr="00C9306E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652443" w14:textId="77777777" w:rsidR="001353D9" w:rsidRPr="00C13E25" w:rsidRDefault="001353D9" w:rsidP="00C9306E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353D9" w:rsidRPr="00C13E25" w14:paraId="23E79951" w14:textId="77777777" w:rsidTr="00C9306E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1D3581A" w14:textId="77777777" w:rsidR="001353D9" w:rsidRPr="00C13E25" w:rsidRDefault="001353D9" w:rsidP="00C9306E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(Ф.И.О полностью)</w:t>
                  </w:r>
                </w:p>
              </w:tc>
            </w:tr>
          </w:tbl>
          <w:p w14:paraId="06F170EE" w14:textId="77777777" w:rsidR="001353D9" w:rsidRPr="00C13E25" w:rsidRDefault="001353D9" w:rsidP="00C9306E">
            <w:pPr>
              <w:jc w:val="both"/>
              <w:rPr>
                <w:i/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ОГРНИП</w:t>
            </w:r>
            <w:r w:rsidRPr="00C13E25">
              <w:rPr>
                <w:i/>
                <w:color w:val="auto"/>
                <w:sz w:val="20"/>
              </w:rPr>
              <w:t xml:space="preserve">____________________, </w:t>
            </w:r>
            <w:r w:rsidRPr="00C13E25">
              <w:rPr>
                <w:color w:val="auto"/>
                <w:sz w:val="20"/>
              </w:rPr>
              <w:t>документ, удостоверяющий личность: _______________________, выдан______________</w:t>
            </w:r>
            <w:r w:rsidRPr="00C13E25">
              <w:rPr>
                <w:b/>
                <w:color w:val="auto"/>
                <w:sz w:val="20"/>
              </w:rPr>
              <w:t xml:space="preserve">, </w:t>
            </w:r>
            <w:r w:rsidRPr="00C13E25">
              <w:rPr>
                <w:color w:val="auto"/>
                <w:sz w:val="20"/>
              </w:rPr>
              <w:t>проживающ</w:t>
            </w:r>
            <w:r w:rsidRPr="00C13E25">
              <w:rPr>
                <w:i/>
                <w:color w:val="auto"/>
                <w:sz w:val="20"/>
              </w:rPr>
              <w:t>ий(-ая)</w:t>
            </w:r>
            <w:r w:rsidRPr="00C13E25">
              <w:rPr>
                <w:color w:val="auto"/>
                <w:sz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13E25">
              <w:rPr>
                <w:i/>
                <w:color w:val="auto"/>
                <w:sz w:val="20"/>
              </w:rPr>
              <w:t xml:space="preserve"> ___ </w:t>
            </w:r>
            <w:r w:rsidRPr="00C13E25">
              <w:rPr>
                <w:color w:val="auto"/>
                <w:sz w:val="20"/>
              </w:rPr>
              <w:t>№</w:t>
            </w:r>
            <w:r w:rsidRPr="00C13E25">
              <w:rPr>
                <w:i/>
                <w:color w:val="auto"/>
                <w:sz w:val="20"/>
              </w:rPr>
              <w:t xml:space="preserve">_____, </w:t>
            </w:r>
            <w:r w:rsidRPr="00C13E25">
              <w:rPr>
                <w:color w:val="auto"/>
                <w:sz w:val="20"/>
              </w:rPr>
              <w:t>дата государственной регистрации</w:t>
            </w:r>
            <w:r w:rsidRPr="00C13E25">
              <w:rPr>
                <w:i/>
                <w:color w:val="auto"/>
                <w:sz w:val="20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353D9" w:rsidRPr="00C13E25" w14:paraId="6A44FF37" w14:textId="77777777" w:rsidTr="00C9306E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85FCED" w14:textId="77777777" w:rsidR="001353D9" w:rsidRPr="00C13E25" w:rsidRDefault="001353D9" w:rsidP="00C9306E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353D9" w:rsidRPr="00C13E25" w14:paraId="36D6C322" w14:textId="77777777" w:rsidTr="00C9306E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3FFC934" w14:textId="77777777" w:rsidR="001353D9" w:rsidRPr="00C13E25" w:rsidRDefault="001353D9" w:rsidP="00C9306E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6808B0E9" w14:textId="77777777" w:rsidR="001353D9" w:rsidRPr="00C13E25" w:rsidRDefault="001353D9" w:rsidP="00C9306E">
            <w:pPr>
              <w:jc w:val="both"/>
              <w:rPr>
                <w:i/>
                <w:color w:val="auto"/>
                <w:sz w:val="20"/>
              </w:rPr>
            </w:pPr>
          </w:p>
        </w:tc>
      </w:tr>
    </w:tbl>
    <w:p w14:paraId="7E1576EA" w14:textId="77777777" w:rsidR="00311A77" w:rsidRDefault="00311A77">
      <w:pPr>
        <w:widowControl w:val="0"/>
        <w:ind w:firstLine="709"/>
        <w:jc w:val="both"/>
        <w:rPr>
          <w:color w:val="auto"/>
          <w:sz w:val="20"/>
        </w:rPr>
      </w:pPr>
    </w:p>
    <w:p w14:paraId="00010000" w14:textId="497BD21F" w:rsidR="003340F7" w:rsidRPr="00C13E25" w:rsidRDefault="00311A77">
      <w:pPr>
        <w:widowControl w:val="0"/>
        <w:ind w:firstLine="709"/>
        <w:jc w:val="both"/>
        <w:rPr>
          <w:color w:val="auto"/>
          <w:sz w:val="20"/>
        </w:rPr>
      </w:pPr>
      <w:r>
        <w:rPr>
          <w:color w:val="auto"/>
          <w:sz w:val="20"/>
        </w:rPr>
        <w:t>а</w:t>
      </w:r>
      <w:r w:rsidR="00A6560A" w:rsidRPr="00C13E25">
        <w:rPr>
          <w:color w:val="auto"/>
          <w:sz w:val="20"/>
        </w:rPr>
        <w:t xml:space="preserve"> вместе либо по отдельности именуемые Стороны или Сторона соответственно, составили настоящий акт приёма-передачи прав (далее по тексту - «</w:t>
      </w:r>
      <w:r w:rsidR="00A6560A" w:rsidRPr="00C13E25">
        <w:rPr>
          <w:b/>
          <w:color w:val="auto"/>
          <w:sz w:val="20"/>
        </w:rPr>
        <w:t>Акт</w:t>
      </w:r>
      <w:r w:rsidR="00A6560A" w:rsidRPr="00C13E25">
        <w:rPr>
          <w:color w:val="auto"/>
          <w:sz w:val="20"/>
        </w:rPr>
        <w:t>») о нижеследующем:</w:t>
      </w:r>
    </w:p>
    <w:p w14:paraId="7C9D09CF" w14:textId="69ED7484" w:rsidR="00972E2E" w:rsidRPr="00C13E25" w:rsidRDefault="00972E2E" w:rsidP="00972E2E">
      <w:pPr>
        <w:pStyle w:val="af6"/>
        <w:numPr>
          <w:ilvl w:val="0"/>
          <w:numId w:val="12"/>
        </w:numPr>
        <w:tabs>
          <w:tab w:val="left" w:pos="426"/>
          <w:tab w:val="left" w:pos="709"/>
        </w:tabs>
        <w:rPr>
          <w:bCs/>
          <w:color w:val="auto"/>
          <w:lang w:val="x-none"/>
        </w:rPr>
      </w:pPr>
      <w:r w:rsidRPr="00C13E25">
        <w:rPr>
          <w:color w:val="auto"/>
        </w:rPr>
        <w:t xml:space="preserve">В соответствии с Договором уступки прав (требований) </w:t>
      </w:r>
      <w:r w:rsidRPr="00C13E25">
        <w:rPr>
          <w:bCs/>
          <w:color w:val="auto"/>
        </w:rPr>
        <w:t xml:space="preserve">от </w:t>
      </w:r>
      <w:r w:rsidRPr="00C13E25">
        <w:rPr>
          <w:color w:val="auto"/>
        </w:rPr>
        <w:t xml:space="preserve">[●] </w:t>
      </w:r>
      <w:r w:rsidRPr="00C13E25">
        <w:rPr>
          <w:b/>
          <w:color w:val="auto"/>
        </w:rPr>
        <w:t xml:space="preserve">ЦЕДЕНТ </w:t>
      </w:r>
      <w:r w:rsidRPr="00C13E25">
        <w:rPr>
          <w:color w:val="auto"/>
        </w:rPr>
        <w:t xml:space="preserve">уступил, а </w:t>
      </w:r>
      <w:r w:rsidRPr="00C13E25">
        <w:rPr>
          <w:b/>
          <w:color w:val="auto"/>
        </w:rPr>
        <w:t>ЦЕССИОНАРИЙ</w:t>
      </w:r>
      <w:r w:rsidRPr="00C13E25">
        <w:rPr>
          <w:color w:val="auto"/>
        </w:rPr>
        <w:t xml:space="preserve"> принял в полном объеме все уступаемые Права (требования) </w:t>
      </w:r>
      <w:r w:rsidRPr="00C13E25">
        <w:rPr>
          <w:b/>
          <w:color w:val="auto"/>
        </w:rPr>
        <w:t>ЦЕДЕНТА</w:t>
      </w:r>
      <w:r w:rsidRPr="00C13E25">
        <w:rPr>
          <w:color w:val="auto"/>
        </w:rPr>
        <w:t xml:space="preserve"> по Кредитным </w:t>
      </w:r>
      <w:r w:rsidR="00567057" w:rsidRPr="00C13E25">
        <w:rPr>
          <w:color w:val="auto"/>
        </w:rPr>
        <w:t>договорам (термины,</w:t>
      </w:r>
      <w:r w:rsidRPr="00C13E25">
        <w:rPr>
          <w:color w:val="auto"/>
        </w:rPr>
        <w:t xml:space="preserve"> употребленные с </w:t>
      </w:r>
      <w:r w:rsidR="00567057" w:rsidRPr="00C13E25">
        <w:rPr>
          <w:color w:val="auto"/>
        </w:rPr>
        <w:t>заглавной буквы,</w:t>
      </w:r>
      <w:r w:rsidRPr="00C13E25">
        <w:rPr>
          <w:color w:val="auto"/>
        </w:rPr>
        <w:t xml:space="preserve"> имеют значение, указанное в Договоре уступки прав (требований) </w:t>
      </w:r>
      <w:r w:rsidRPr="00C13E25">
        <w:rPr>
          <w:bCs/>
          <w:color w:val="auto"/>
        </w:rPr>
        <w:t xml:space="preserve">от </w:t>
      </w:r>
      <w:r w:rsidRPr="00C13E25">
        <w:rPr>
          <w:color w:val="auto"/>
        </w:rPr>
        <w:t>[●]) в объеме, существующем на дату подписания настоящего Акта (включительно), в том числе:</w:t>
      </w:r>
      <w:r w:rsidRPr="00C13E25">
        <w:rPr>
          <w:b/>
          <w:color w:val="auto"/>
        </w:rPr>
        <w:t xml:space="preserve"> </w:t>
      </w:r>
    </w:p>
    <w:p w14:paraId="2F8E3F2A" w14:textId="77777777" w:rsidR="00972E2E" w:rsidRPr="00C13E25" w:rsidRDefault="00972E2E" w:rsidP="00972E2E">
      <w:pPr>
        <w:pStyle w:val="af6"/>
        <w:tabs>
          <w:tab w:val="left" w:pos="426"/>
          <w:tab w:val="left" w:pos="709"/>
        </w:tabs>
        <w:ind w:left="426"/>
        <w:rPr>
          <w:bCs/>
          <w:color w:val="auto"/>
          <w:lang w:val="x-none"/>
        </w:rPr>
      </w:pPr>
    </w:p>
    <w:p w14:paraId="7F19F68F" w14:textId="3922E6B1" w:rsidR="00972E2E" w:rsidRPr="00C13E25" w:rsidRDefault="00972E2E" w:rsidP="00972E2E">
      <w:pPr>
        <w:pStyle w:val="af6"/>
        <w:tabs>
          <w:tab w:val="left" w:pos="426"/>
          <w:tab w:val="left" w:pos="709"/>
        </w:tabs>
        <w:ind w:left="426"/>
        <w:rPr>
          <w:color w:val="auto"/>
        </w:rPr>
      </w:pPr>
      <w:r w:rsidRPr="00C13E25">
        <w:rPr>
          <w:color w:val="auto"/>
        </w:rPr>
        <w:t>[</w:t>
      </w:r>
      <w:r w:rsidRPr="00C13E25">
        <w:rPr>
          <w:i/>
          <w:color w:val="auto"/>
        </w:rPr>
        <w:t>УКАЗЫВАЕТСЯ РАЗМЕР ЗАДОЛЖЕННОСТИ</w:t>
      </w:r>
      <w:r w:rsidR="00E271D7">
        <w:rPr>
          <w:i/>
          <w:color w:val="auto"/>
        </w:rPr>
        <w:t xml:space="preserve"> ПО КАЖДОМУ КРЕДИТНОМУ ДОГОВОРУ</w:t>
      </w:r>
      <w:r w:rsidRPr="00C13E25">
        <w:rPr>
          <w:i/>
          <w:color w:val="auto"/>
        </w:rPr>
        <w:t xml:space="preserve">, ПРАВА (ТРЕБОВАНИЯ) ПО КОТОРУ </w:t>
      </w:r>
      <w:r w:rsidR="00567057" w:rsidRPr="00C13E25">
        <w:rPr>
          <w:i/>
          <w:color w:val="auto"/>
        </w:rPr>
        <w:t>ПЕРЕДАЮТСЯ НА</w:t>
      </w:r>
      <w:r w:rsidRPr="00C13E25">
        <w:rPr>
          <w:i/>
          <w:color w:val="auto"/>
        </w:rPr>
        <w:t xml:space="preserve"> ДАТУ ПОДПИСАНИЯ АКТА</w:t>
      </w:r>
      <w:r w:rsidRPr="00C13E25">
        <w:rPr>
          <w:color w:val="auto"/>
        </w:rPr>
        <w:t xml:space="preserve">].  </w:t>
      </w:r>
    </w:p>
    <w:p w14:paraId="2214D705" w14:textId="77777777" w:rsidR="00972E2E" w:rsidRPr="00C13E25" w:rsidRDefault="00972E2E" w:rsidP="00972E2E">
      <w:pPr>
        <w:pStyle w:val="af6"/>
        <w:tabs>
          <w:tab w:val="left" w:pos="426"/>
          <w:tab w:val="left" w:pos="709"/>
        </w:tabs>
        <w:ind w:left="426"/>
        <w:rPr>
          <w:bCs/>
          <w:color w:val="auto"/>
        </w:rPr>
      </w:pPr>
    </w:p>
    <w:p w14:paraId="14899317" w14:textId="77777777" w:rsidR="00972E2E" w:rsidRPr="00C13E25" w:rsidRDefault="00972E2E" w:rsidP="00972E2E">
      <w:pPr>
        <w:pStyle w:val="af6"/>
        <w:numPr>
          <w:ilvl w:val="0"/>
          <w:numId w:val="12"/>
        </w:numPr>
        <w:tabs>
          <w:tab w:val="left" w:pos="426"/>
          <w:tab w:val="left" w:pos="709"/>
        </w:tabs>
        <w:rPr>
          <w:rFonts w:eastAsia="Lucida Sans Unicode"/>
          <w:color w:val="auto"/>
          <w:kern w:val="1"/>
        </w:rPr>
      </w:pPr>
      <w:r w:rsidRPr="00C13E25">
        <w:rPr>
          <w:rFonts w:eastAsia="Lucida Sans Unicode"/>
          <w:color w:val="auto"/>
          <w:kern w:val="1"/>
        </w:rPr>
        <w:t xml:space="preserve">Обязательства </w:t>
      </w:r>
      <w:r w:rsidRPr="00C13E25">
        <w:rPr>
          <w:rFonts w:eastAsia="Lucida Sans Unicode"/>
          <w:b/>
          <w:color w:val="auto"/>
          <w:kern w:val="1"/>
        </w:rPr>
        <w:t>ЦЕССИОНАРИЯ</w:t>
      </w:r>
      <w:r w:rsidRPr="00C13E25">
        <w:rPr>
          <w:rFonts w:eastAsia="Lucida Sans Unicode"/>
          <w:color w:val="auto"/>
          <w:kern w:val="1"/>
        </w:rPr>
        <w:t xml:space="preserve"> по оплате </w:t>
      </w:r>
      <w:r w:rsidRPr="00C13E25">
        <w:rPr>
          <w:rFonts w:eastAsia="Lucida Sans Unicode"/>
          <w:b/>
          <w:color w:val="auto"/>
          <w:kern w:val="1"/>
        </w:rPr>
        <w:t>ЦЕДЕНТУ</w:t>
      </w:r>
      <w:r w:rsidRPr="00C13E25">
        <w:rPr>
          <w:rFonts w:eastAsia="Lucida Sans Unicode"/>
          <w:color w:val="auto"/>
          <w:kern w:val="1"/>
        </w:rPr>
        <w:t xml:space="preserve"> Прав (требований), указанных в Акте, в сумме, предусмотренной п. 2.2.1 Договора </w:t>
      </w:r>
      <w:r w:rsidRPr="00C13E25">
        <w:rPr>
          <w:color w:val="auto"/>
        </w:rPr>
        <w:t xml:space="preserve">уступки прав (требований) </w:t>
      </w:r>
      <w:r w:rsidRPr="00C13E25">
        <w:rPr>
          <w:bCs/>
          <w:color w:val="auto"/>
        </w:rPr>
        <w:t xml:space="preserve">от </w:t>
      </w:r>
      <w:r w:rsidRPr="00C13E25">
        <w:rPr>
          <w:color w:val="auto"/>
        </w:rPr>
        <w:t>[●]</w:t>
      </w:r>
      <w:r w:rsidRPr="00C13E25">
        <w:rPr>
          <w:rFonts w:eastAsia="Lucida Sans Unicode"/>
          <w:color w:val="auto"/>
          <w:kern w:val="1"/>
        </w:rPr>
        <w:t xml:space="preserve">, выполнены полностью, </w:t>
      </w:r>
      <w:r w:rsidRPr="00C13E25">
        <w:rPr>
          <w:rFonts w:eastAsia="Lucida Sans Unicode"/>
          <w:b/>
          <w:color w:val="auto"/>
          <w:kern w:val="1"/>
        </w:rPr>
        <w:t>ЦЕДЕНТ</w:t>
      </w:r>
      <w:r w:rsidRPr="00C13E25">
        <w:rPr>
          <w:rFonts w:eastAsia="Lucida Sans Unicode"/>
          <w:color w:val="auto"/>
          <w:kern w:val="1"/>
        </w:rPr>
        <w:t xml:space="preserve"> претензий к </w:t>
      </w:r>
      <w:r w:rsidRPr="00C13E25">
        <w:rPr>
          <w:rFonts w:eastAsia="Lucida Sans Unicode"/>
          <w:b/>
          <w:color w:val="auto"/>
          <w:kern w:val="1"/>
        </w:rPr>
        <w:t>ЦЕССИОНАРИЮ</w:t>
      </w:r>
      <w:r w:rsidRPr="00C13E25">
        <w:rPr>
          <w:rFonts w:eastAsia="Lucida Sans Unicode"/>
          <w:color w:val="auto"/>
          <w:kern w:val="1"/>
        </w:rPr>
        <w:t xml:space="preserve"> не имеет.</w:t>
      </w:r>
    </w:p>
    <w:p w14:paraId="0F010000" w14:textId="2F03B9D7" w:rsidR="003340F7" w:rsidRPr="00C13E25" w:rsidRDefault="00A6560A">
      <w:pPr>
        <w:pStyle w:val="af6"/>
        <w:numPr>
          <w:ilvl w:val="0"/>
          <w:numId w:val="12"/>
        </w:numPr>
        <w:tabs>
          <w:tab w:val="left" w:pos="426"/>
          <w:tab w:val="left" w:pos="709"/>
        </w:tabs>
        <w:ind w:left="426" w:hanging="426"/>
        <w:rPr>
          <w:color w:val="auto"/>
        </w:rPr>
      </w:pPr>
      <w:r w:rsidRPr="00C13E25">
        <w:rPr>
          <w:color w:val="auto"/>
        </w:rPr>
        <w:t xml:space="preserve">Обязательства </w:t>
      </w:r>
      <w:r w:rsidRPr="00C13E25">
        <w:rPr>
          <w:b/>
          <w:color w:val="auto"/>
        </w:rPr>
        <w:t>ЦЕДЕНТА</w:t>
      </w:r>
      <w:r w:rsidRPr="00C13E25">
        <w:rPr>
          <w:color w:val="auto"/>
        </w:rPr>
        <w:t xml:space="preserve"> по передаче </w:t>
      </w:r>
      <w:r w:rsidRPr="00C13E25">
        <w:rPr>
          <w:b/>
          <w:color w:val="auto"/>
        </w:rPr>
        <w:t xml:space="preserve">ЦЕССИОНАРИЮ </w:t>
      </w:r>
      <w:r w:rsidRPr="00C13E25">
        <w:rPr>
          <w:color w:val="auto"/>
        </w:rPr>
        <w:t>Прав (требований), указанных в Акте</w:t>
      </w:r>
      <w:r w:rsidR="002373FB">
        <w:rPr>
          <w:color w:val="auto"/>
        </w:rPr>
        <w:t>,</w:t>
      </w:r>
      <w:r w:rsidRPr="00C13E25">
        <w:rPr>
          <w:color w:val="auto"/>
        </w:rPr>
        <w:t xml:space="preserve"> выполнены полностью, </w:t>
      </w:r>
      <w:r w:rsidRPr="00C13E25">
        <w:rPr>
          <w:b/>
          <w:color w:val="auto"/>
        </w:rPr>
        <w:t xml:space="preserve">ЦЕССИОНАРИЙ </w:t>
      </w:r>
      <w:r w:rsidRPr="00C13E25">
        <w:rPr>
          <w:color w:val="auto"/>
        </w:rPr>
        <w:t xml:space="preserve">претензий к </w:t>
      </w:r>
      <w:r w:rsidRPr="00C13E25">
        <w:rPr>
          <w:b/>
          <w:color w:val="auto"/>
        </w:rPr>
        <w:t xml:space="preserve">ЦЕДЕНТУ </w:t>
      </w:r>
      <w:r w:rsidRPr="00C13E25">
        <w:rPr>
          <w:color w:val="auto"/>
        </w:rPr>
        <w:t>не имеет.</w:t>
      </w:r>
    </w:p>
    <w:p w14:paraId="10010000" w14:textId="2E942719" w:rsidR="003340F7" w:rsidRPr="00C13E25" w:rsidRDefault="00263D97">
      <w:pPr>
        <w:pStyle w:val="af6"/>
        <w:numPr>
          <w:ilvl w:val="0"/>
          <w:numId w:val="12"/>
        </w:numPr>
        <w:tabs>
          <w:tab w:val="left" w:pos="426"/>
          <w:tab w:val="left" w:pos="709"/>
        </w:tabs>
        <w:ind w:left="426" w:hanging="426"/>
        <w:rPr>
          <w:color w:val="auto"/>
        </w:rPr>
      </w:pPr>
      <w:r w:rsidRPr="00C13E25">
        <w:rPr>
          <w:color w:val="auto"/>
        </w:rPr>
        <w:t xml:space="preserve">Акт составлен в 3 (Трех) экземплярах, имеющих одинаковую юридическую силу, 2 (Два) из которых для </w:t>
      </w:r>
      <w:r w:rsidRPr="00C13E25">
        <w:rPr>
          <w:b/>
          <w:color w:val="auto"/>
        </w:rPr>
        <w:t>ЦЕДЕНТА</w:t>
      </w:r>
      <w:r w:rsidRPr="00C13E25">
        <w:rPr>
          <w:color w:val="auto"/>
        </w:rPr>
        <w:t xml:space="preserve">, 1 (Один) для </w:t>
      </w:r>
      <w:r w:rsidRPr="00C13E25">
        <w:rPr>
          <w:b/>
          <w:color w:val="auto"/>
        </w:rPr>
        <w:t>ЦЕССИОНАРИЯ</w:t>
      </w:r>
      <w:r w:rsidR="00A6560A" w:rsidRPr="00C13E25">
        <w:rPr>
          <w:color w:val="auto"/>
        </w:rPr>
        <w:t>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79"/>
        <w:gridCol w:w="4584"/>
      </w:tblGrid>
      <w:tr w:rsidR="00C13E25" w:rsidRPr="00C13E25" w14:paraId="3BB5DF83" w14:textId="77777777">
        <w:trPr>
          <w:trHeight w:val="290"/>
        </w:trPr>
        <w:tc>
          <w:tcPr>
            <w:tcW w:w="5279" w:type="dxa"/>
            <w:vAlign w:val="bottom"/>
          </w:tcPr>
          <w:p w14:paraId="11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ЦЕДЕНТ:</w:t>
            </w:r>
          </w:p>
        </w:tc>
        <w:tc>
          <w:tcPr>
            <w:tcW w:w="4584" w:type="dxa"/>
            <w:vAlign w:val="bottom"/>
          </w:tcPr>
          <w:p w14:paraId="12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ЦЕССИОНАРИЙ:</w:t>
            </w:r>
          </w:p>
        </w:tc>
      </w:tr>
      <w:tr w:rsidR="00C13E25" w:rsidRPr="00C13E25" w14:paraId="4B4C8300" w14:textId="77777777">
        <w:trPr>
          <w:trHeight w:val="645"/>
        </w:trPr>
        <w:tc>
          <w:tcPr>
            <w:tcW w:w="5279" w:type="dxa"/>
            <w:shd w:val="clear" w:color="auto" w:fill="auto"/>
            <w:vAlign w:val="center"/>
          </w:tcPr>
          <w:p w14:paraId="13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_________________________ /____________/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4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_________________________ /____________/</w:t>
            </w:r>
          </w:p>
        </w:tc>
      </w:tr>
    </w:tbl>
    <w:p w14:paraId="15010000" w14:textId="77777777" w:rsidR="003340F7" w:rsidRPr="00C13E25" w:rsidRDefault="00A6560A">
      <w:pPr>
        <w:tabs>
          <w:tab w:val="right" w:pos="1134"/>
        </w:tabs>
        <w:ind w:firstLine="567"/>
        <w:jc w:val="center"/>
        <w:rPr>
          <w:b/>
          <w:i/>
          <w:color w:val="auto"/>
          <w:sz w:val="20"/>
        </w:rPr>
      </w:pPr>
      <w:r w:rsidRPr="00C13E25">
        <w:rPr>
          <w:b/>
          <w:i/>
          <w:color w:val="auto"/>
          <w:sz w:val="20"/>
        </w:rPr>
        <w:t>Форма согласована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18"/>
        <w:gridCol w:w="4639"/>
      </w:tblGrid>
      <w:tr w:rsidR="00C13E25" w:rsidRPr="00C13E25" w14:paraId="514A6BBE" w14:textId="77777777">
        <w:trPr>
          <w:trHeight w:val="369"/>
        </w:trPr>
        <w:tc>
          <w:tcPr>
            <w:tcW w:w="5318" w:type="dxa"/>
            <w:vAlign w:val="bottom"/>
          </w:tcPr>
          <w:p w14:paraId="16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ЦЕДЕНТ:</w:t>
            </w:r>
          </w:p>
        </w:tc>
        <w:tc>
          <w:tcPr>
            <w:tcW w:w="4639" w:type="dxa"/>
            <w:vAlign w:val="bottom"/>
          </w:tcPr>
          <w:p w14:paraId="17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ЦЕССИОНАРИЙ:</w:t>
            </w:r>
          </w:p>
        </w:tc>
      </w:tr>
      <w:tr w:rsidR="00C13E25" w:rsidRPr="00C13E25" w14:paraId="2F144293" w14:textId="77777777">
        <w:trPr>
          <w:trHeight w:val="650"/>
        </w:trPr>
        <w:tc>
          <w:tcPr>
            <w:tcW w:w="5318" w:type="dxa"/>
            <w:vAlign w:val="center"/>
          </w:tcPr>
          <w:p w14:paraId="18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 / _____________ /</w:t>
            </w:r>
          </w:p>
          <w:p w14:paraId="19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1A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 / __________________/</w:t>
            </w:r>
          </w:p>
          <w:p w14:paraId="1B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МП</w:t>
            </w:r>
          </w:p>
        </w:tc>
      </w:tr>
    </w:tbl>
    <w:p w14:paraId="39665468" w14:textId="77777777" w:rsidR="00CF6E33" w:rsidRDefault="00CF6E33">
      <w:pPr>
        <w:jc w:val="right"/>
        <w:rPr>
          <w:color w:val="auto"/>
          <w:sz w:val="20"/>
        </w:rPr>
      </w:pPr>
    </w:p>
    <w:p w14:paraId="0D211E05" w14:textId="77777777" w:rsidR="00CF6E33" w:rsidRDefault="00CF6E33">
      <w:pPr>
        <w:jc w:val="right"/>
        <w:rPr>
          <w:color w:val="auto"/>
          <w:sz w:val="20"/>
        </w:rPr>
      </w:pPr>
    </w:p>
    <w:p w14:paraId="345D3731" w14:textId="77777777" w:rsidR="00CF6E33" w:rsidRDefault="00CF6E33">
      <w:pPr>
        <w:jc w:val="right"/>
        <w:rPr>
          <w:color w:val="auto"/>
          <w:sz w:val="20"/>
        </w:rPr>
      </w:pPr>
    </w:p>
    <w:p w14:paraId="363402B8" w14:textId="5BCED918" w:rsidR="00CF6E33" w:rsidRDefault="00CF6E33">
      <w:pPr>
        <w:jc w:val="right"/>
        <w:rPr>
          <w:color w:val="auto"/>
          <w:sz w:val="20"/>
        </w:rPr>
      </w:pPr>
    </w:p>
    <w:p w14:paraId="296B56B2" w14:textId="4AFC7AD0" w:rsidR="00227970" w:rsidRDefault="00227970">
      <w:pPr>
        <w:jc w:val="right"/>
        <w:rPr>
          <w:color w:val="auto"/>
          <w:sz w:val="20"/>
        </w:rPr>
      </w:pPr>
    </w:p>
    <w:p w14:paraId="5300487D" w14:textId="41084E3A" w:rsidR="00227970" w:rsidRDefault="00227970">
      <w:pPr>
        <w:jc w:val="right"/>
        <w:rPr>
          <w:color w:val="auto"/>
          <w:sz w:val="20"/>
        </w:rPr>
      </w:pPr>
    </w:p>
    <w:p w14:paraId="76ADD18C" w14:textId="34E3DAC8" w:rsidR="00227970" w:rsidRDefault="00227970">
      <w:pPr>
        <w:jc w:val="right"/>
        <w:rPr>
          <w:color w:val="auto"/>
          <w:sz w:val="20"/>
        </w:rPr>
      </w:pPr>
    </w:p>
    <w:p w14:paraId="22010000" w14:textId="158C12EE" w:rsidR="003340F7" w:rsidRPr="00C13E25" w:rsidRDefault="004444EC">
      <w:pPr>
        <w:jc w:val="right"/>
        <w:rPr>
          <w:color w:val="auto"/>
          <w:sz w:val="20"/>
        </w:rPr>
      </w:pPr>
      <w:r w:rsidRPr="00C13E25">
        <w:rPr>
          <w:color w:val="auto"/>
          <w:sz w:val="20"/>
        </w:rPr>
        <w:t>Приложение №3</w:t>
      </w:r>
    </w:p>
    <w:p w14:paraId="23010000" w14:textId="77777777" w:rsidR="003340F7" w:rsidRPr="00C13E25" w:rsidRDefault="00A6560A">
      <w:pPr>
        <w:ind w:left="720"/>
        <w:jc w:val="right"/>
        <w:outlineLvl w:val="0"/>
        <w:rPr>
          <w:color w:val="auto"/>
          <w:sz w:val="20"/>
        </w:rPr>
      </w:pPr>
      <w:r w:rsidRPr="00C13E25">
        <w:rPr>
          <w:color w:val="auto"/>
          <w:sz w:val="20"/>
        </w:rPr>
        <w:t xml:space="preserve">к Договору уступки прав (требований) </w:t>
      </w:r>
    </w:p>
    <w:p w14:paraId="24010000" w14:textId="77777777" w:rsidR="003340F7" w:rsidRPr="00C13E25" w:rsidRDefault="00A6560A">
      <w:pPr>
        <w:jc w:val="right"/>
        <w:rPr>
          <w:color w:val="auto"/>
          <w:sz w:val="20"/>
        </w:rPr>
      </w:pPr>
      <w:r w:rsidRPr="00C13E25">
        <w:rPr>
          <w:color w:val="auto"/>
          <w:sz w:val="20"/>
        </w:rPr>
        <w:t>№ ____ от «__» ______ 202__ года</w:t>
      </w:r>
    </w:p>
    <w:p w14:paraId="25010000" w14:textId="77777777" w:rsidR="003340F7" w:rsidRPr="00C13E25" w:rsidRDefault="003340F7">
      <w:pPr>
        <w:jc w:val="right"/>
        <w:rPr>
          <w:color w:val="auto"/>
          <w:sz w:val="20"/>
        </w:rPr>
      </w:pPr>
    </w:p>
    <w:p w14:paraId="26010000" w14:textId="77777777" w:rsidR="003340F7" w:rsidRPr="00C13E25" w:rsidRDefault="00A6560A">
      <w:pPr>
        <w:widowControl w:val="0"/>
        <w:jc w:val="center"/>
        <w:rPr>
          <w:b/>
          <w:i/>
          <w:color w:val="auto"/>
          <w:sz w:val="20"/>
        </w:rPr>
      </w:pPr>
      <w:r w:rsidRPr="00C13E25">
        <w:rPr>
          <w:b/>
          <w:i/>
          <w:color w:val="auto"/>
          <w:sz w:val="20"/>
        </w:rPr>
        <w:t>ФОРМА</w:t>
      </w:r>
    </w:p>
    <w:p w14:paraId="27010000" w14:textId="77777777" w:rsidR="003340F7" w:rsidRPr="00C13E25" w:rsidRDefault="00A6560A">
      <w:pPr>
        <w:widowControl w:val="0"/>
        <w:jc w:val="center"/>
        <w:rPr>
          <w:b/>
          <w:i/>
          <w:color w:val="auto"/>
          <w:sz w:val="20"/>
        </w:rPr>
      </w:pPr>
      <w:r w:rsidRPr="00C13E25">
        <w:rPr>
          <w:b/>
          <w:i/>
          <w:color w:val="auto"/>
          <w:sz w:val="20"/>
        </w:rPr>
        <w:t>Акта приема-передачи документов</w:t>
      </w:r>
    </w:p>
    <w:p w14:paraId="28010000" w14:textId="77777777" w:rsidR="003340F7" w:rsidRPr="00C13E25" w:rsidRDefault="003340F7">
      <w:pPr>
        <w:widowControl w:val="0"/>
        <w:jc w:val="center"/>
        <w:rPr>
          <w:b/>
          <w:i/>
          <w:color w:val="auto"/>
          <w:sz w:val="20"/>
        </w:rPr>
      </w:pPr>
    </w:p>
    <w:p w14:paraId="29010000" w14:textId="77777777" w:rsidR="003340F7" w:rsidRPr="00C13E25" w:rsidRDefault="00A6560A">
      <w:pPr>
        <w:widowControl w:val="0"/>
        <w:tabs>
          <w:tab w:val="right" w:pos="9921"/>
        </w:tabs>
        <w:rPr>
          <w:color w:val="auto"/>
          <w:sz w:val="20"/>
        </w:rPr>
      </w:pPr>
      <w:r w:rsidRPr="00C13E25">
        <w:rPr>
          <w:color w:val="auto"/>
          <w:sz w:val="20"/>
        </w:rPr>
        <w:t>[МЕСТО ПЕРЕДАЧИ ДОКУМЕНТОВ]</w:t>
      </w:r>
      <w:r w:rsidRPr="00C13E25">
        <w:rPr>
          <w:color w:val="auto"/>
          <w:sz w:val="20"/>
        </w:rPr>
        <w:tab/>
        <w:t xml:space="preserve">         [ДАТА]</w:t>
      </w:r>
    </w:p>
    <w:p w14:paraId="2A010000" w14:textId="77777777" w:rsidR="003340F7" w:rsidRPr="00C13E25" w:rsidRDefault="003340F7">
      <w:pPr>
        <w:ind w:firstLine="708"/>
        <w:jc w:val="both"/>
        <w:rPr>
          <w:b/>
          <w:color w:val="auto"/>
          <w:sz w:val="20"/>
        </w:rPr>
      </w:pPr>
    </w:p>
    <w:p w14:paraId="4739F26B" w14:textId="033A0036" w:rsidR="00263D97" w:rsidRPr="00C13E25" w:rsidRDefault="00263D97" w:rsidP="00263D97">
      <w:pPr>
        <w:tabs>
          <w:tab w:val="left" w:pos="426"/>
        </w:tabs>
        <w:ind w:firstLine="709"/>
        <w:jc w:val="both"/>
        <w:rPr>
          <w:color w:val="auto"/>
          <w:sz w:val="20"/>
        </w:rPr>
      </w:pPr>
      <w:r w:rsidRPr="00C13E25">
        <w:rPr>
          <w:b/>
          <w:color w:val="auto"/>
          <w:sz w:val="20"/>
        </w:rPr>
        <w:t xml:space="preserve">Публичное акционерное общество Национальный банк «ТРАСТ» (Банк «ТРАСТ» (ПАО), </w:t>
      </w:r>
      <w:r w:rsidRPr="00C13E25">
        <w:rPr>
          <w:color w:val="auto"/>
          <w:sz w:val="20"/>
        </w:rPr>
        <w:t xml:space="preserve">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C13E25">
        <w:rPr>
          <w:color w:val="auto"/>
          <w:sz w:val="20"/>
          <w:shd w:val="clear" w:color="auto" w:fill="FFFFFF"/>
        </w:rPr>
        <w:t>121151</w:t>
      </w:r>
      <w:r w:rsidRPr="00C13E25">
        <w:rPr>
          <w:color w:val="auto"/>
          <w:sz w:val="20"/>
        </w:rPr>
        <w:t xml:space="preserve">, г. </w:t>
      </w:r>
      <w:r w:rsidR="00E1244B">
        <w:rPr>
          <w:color w:val="auto"/>
          <w:sz w:val="20"/>
        </w:rPr>
        <w:t>Москва, ул. Можайский вал, д. 8</w:t>
      </w:r>
      <w:r w:rsidRPr="00C13E25">
        <w:rPr>
          <w:color w:val="auto"/>
          <w:sz w:val="20"/>
        </w:rPr>
        <w:t xml:space="preserve">, именуемое в дальнейшем </w:t>
      </w:r>
      <w:r w:rsidRPr="00C13E25">
        <w:rPr>
          <w:b/>
          <w:color w:val="auto"/>
          <w:sz w:val="20"/>
        </w:rPr>
        <w:t>«ЦЕДЕНТ»,</w:t>
      </w:r>
      <w:r w:rsidRPr="00C13E25">
        <w:rPr>
          <w:color w:val="auto"/>
          <w:sz w:val="20"/>
        </w:rPr>
        <w:t xml:space="preserve"> в лице ____________, действующего на основании _______________, с одной стороны, и</w:t>
      </w:r>
    </w:p>
    <w:p w14:paraId="1515D2A2" w14:textId="77777777" w:rsidR="00263D97" w:rsidRPr="00C13E25" w:rsidRDefault="00263D97" w:rsidP="00263D97">
      <w:pPr>
        <w:ind w:firstLine="708"/>
        <w:jc w:val="both"/>
        <w:rPr>
          <w:color w:val="auto"/>
          <w:sz w:val="20"/>
          <w:highlight w:val="gree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353D9" w:rsidRPr="00C13E25" w14:paraId="595E03A1" w14:textId="77777777" w:rsidTr="00C9306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E01F5" w14:textId="77777777" w:rsidR="001353D9" w:rsidRPr="00C13E25" w:rsidRDefault="001353D9" w:rsidP="00C9306E">
            <w:pPr>
              <w:jc w:val="right"/>
              <w:rPr>
                <w:i/>
                <w:color w:val="auto"/>
                <w:sz w:val="20"/>
              </w:rPr>
            </w:pPr>
            <w:r w:rsidRPr="00C13E25">
              <w:rPr>
                <w:i/>
                <w:color w:val="auto"/>
                <w:sz w:val="20"/>
              </w:rPr>
              <w:t>Вариант 1  Цессионарий ЮЛ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353D9" w:rsidRPr="00C13E25" w14:paraId="07FB3DA7" w14:textId="77777777" w:rsidTr="00C9306E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ADCF6C" w14:textId="77777777" w:rsidR="001353D9" w:rsidRPr="00C13E25" w:rsidRDefault="001353D9" w:rsidP="00C9306E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353D9" w:rsidRPr="00C13E25" w14:paraId="52646E7F" w14:textId="77777777" w:rsidTr="00C9306E"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C78D3DC" w14:textId="77777777" w:rsidR="001353D9" w:rsidRPr="00C13E25" w:rsidRDefault="001353D9" w:rsidP="00C9306E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(полное наименование, ИНН, ОГРН согласно выписк</w:t>
                  </w:r>
                  <w:r>
                    <w:rPr>
                      <w:i/>
                      <w:color w:val="auto"/>
                      <w:sz w:val="20"/>
                    </w:rPr>
                    <w:t>е</w:t>
                  </w:r>
                  <w:r w:rsidRPr="00C13E25">
                    <w:rPr>
                      <w:i/>
                      <w:color w:val="auto"/>
                      <w:sz w:val="20"/>
                    </w:rPr>
                    <w:t xml:space="preserve"> из ЕГРЮЛ)</w:t>
                  </w:r>
                </w:p>
              </w:tc>
            </w:tr>
          </w:tbl>
          <w:p w14:paraId="71EFD43A" w14:textId="77777777" w:rsidR="001353D9" w:rsidRPr="00C13E25" w:rsidRDefault="001353D9" w:rsidP="00C9306E">
            <w:pPr>
              <w:jc w:val="both"/>
              <w:rPr>
                <w:i/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ИНН ______________, ОГРН ___________, в лице</w:t>
            </w:r>
            <w:r w:rsidRPr="00C13E25">
              <w:rPr>
                <w:i/>
                <w:color w:val="auto"/>
                <w:sz w:val="20"/>
              </w:rPr>
              <w:t xml:space="preserve"> _________________________________________, </w:t>
            </w:r>
            <w:r w:rsidRPr="00C13E25">
              <w:rPr>
                <w:color w:val="auto"/>
                <w:sz w:val="20"/>
              </w:rPr>
              <w:t>действующего</w:t>
            </w:r>
            <w:r w:rsidRPr="00C13E25">
              <w:rPr>
                <w:i/>
                <w:color w:val="auto"/>
                <w:sz w:val="20"/>
              </w:rPr>
              <w:t xml:space="preserve"> </w:t>
            </w:r>
            <w:r w:rsidRPr="00C13E25">
              <w:rPr>
                <w:color w:val="auto"/>
                <w:sz w:val="20"/>
              </w:rPr>
              <w:t>на основании</w:t>
            </w:r>
            <w:r w:rsidRPr="00C13E25">
              <w:rPr>
                <w:i/>
                <w:color w:val="auto"/>
                <w:sz w:val="20"/>
              </w:rPr>
              <w:t xml:space="preserve"> __________________________________________, </w:t>
            </w:r>
          </w:p>
          <w:p w14:paraId="18ADA9F6" w14:textId="77777777" w:rsidR="001353D9" w:rsidRPr="00C13E25" w:rsidRDefault="001353D9" w:rsidP="00C9306E">
            <w:pPr>
              <w:jc w:val="both"/>
              <w:rPr>
                <w:color w:val="auto"/>
                <w:sz w:val="20"/>
              </w:rPr>
            </w:pPr>
          </w:p>
        </w:tc>
      </w:tr>
      <w:tr w:rsidR="001353D9" w:rsidRPr="00C13E25" w14:paraId="131C90A8" w14:textId="77777777" w:rsidTr="00C9306E">
        <w:trPr>
          <w:trHeight w:val="2056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3A969E" w14:textId="2041AD2E" w:rsidR="001353D9" w:rsidRPr="00C13E25" w:rsidRDefault="001353D9" w:rsidP="00C9306E">
            <w:pPr>
              <w:jc w:val="right"/>
              <w:rPr>
                <w:i/>
                <w:color w:val="auto"/>
                <w:sz w:val="20"/>
              </w:rPr>
            </w:pPr>
            <w:r w:rsidRPr="00C13E25">
              <w:rPr>
                <w:i/>
                <w:color w:val="auto"/>
                <w:sz w:val="20"/>
              </w:rPr>
              <w:t xml:space="preserve">Вариант </w:t>
            </w:r>
            <w:r w:rsidR="00CF6E33">
              <w:rPr>
                <w:i/>
                <w:color w:val="auto"/>
                <w:sz w:val="20"/>
                <w:lang w:val="en-US"/>
              </w:rPr>
              <w:t>2</w:t>
            </w:r>
            <w:r w:rsidRPr="00C13E25">
              <w:rPr>
                <w:i/>
                <w:color w:val="auto"/>
                <w:sz w:val="20"/>
              </w:rPr>
              <w:t xml:space="preserve">  Цессионарий ИП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353D9" w:rsidRPr="00C13E25" w14:paraId="43615606" w14:textId="77777777" w:rsidTr="00C9306E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B12190" w14:textId="77777777" w:rsidR="001353D9" w:rsidRPr="00C13E25" w:rsidRDefault="001353D9" w:rsidP="00C9306E">
                  <w:pPr>
                    <w:jc w:val="both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353D9" w:rsidRPr="00C13E25" w14:paraId="64F5D453" w14:textId="77777777" w:rsidTr="00C9306E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82DED50" w14:textId="77777777" w:rsidR="001353D9" w:rsidRPr="00C13E25" w:rsidRDefault="001353D9" w:rsidP="00C9306E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(Ф.И.О полностью)</w:t>
                  </w:r>
                </w:p>
              </w:tc>
            </w:tr>
          </w:tbl>
          <w:p w14:paraId="45DF722F" w14:textId="77777777" w:rsidR="001353D9" w:rsidRPr="00C13E25" w:rsidRDefault="001353D9" w:rsidP="00C9306E">
            <w:pPr>
              <w:jc w:val="both"/>
              <w:rPr>
                <w:i/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ОГРНИП</w:t>
            </w:r>
            <w:r w:rsidRPr="00C13E25">
              <w:rPr>
                <w:i/>
                <w:color w:val="auto"/>
                <w:sz w:val="20"/>
              </w:rPr>
              <w:t xml:space="preserve">____________________, </w:t>
            </w:r>
            <w:r w:rsidRPr="00C13E25">
              <w:rPr>
                <w:color w:val="auto"/>
                <w:sz w:val="20"/>
              </w:rPr>
              <w:t>документ, удостоверяющий личность: _______________________, выдан______________</w:t>
            </w:r>
            <w:r w:rsidRPr="00C13E25">
              <w:rPr>
                <w:b/>
                <w:color w:val="auto"/>
                <w:sz w:val="20"/>
              </w:rPr>
              <w:t xml:space="preserve">, </w:t>
            </w:r>
            <w:r w:rsidRPr="00C13E25">
              <w:rPr>
                <w:color w:val="auto"/>
                <w:sz w:val="20"/>
              </w:rPr>
              <w:t>проживающ</w:t>
            </w:r>
            <w:r w:rsidRPr="00C13E25">
              <w:rPr>
                <w:i/>
                <w:color w:val="auto"/>
                <w:sz w:val="20"/>
              </w:rPr>
              <w:t>ий(-ая)</w:t>
            </w:r>
            <w:r w:rsidRPr="00C13E25">
              <w:rPr>
                <w:color w:val="auto"/>
                <w:sz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13E25">
              <w:rPr>
                <w:i/>
                <w:color w:val="auto"/>
                <w:sz w:val="20"/>
              </w:rPr>
              <w:t xml:space="preserve"> ___ </w:t>
            </w:r>
            <w:r w:rsidRPr="00C13E25">
              <w:rPr>
                <w:color w:val="auto"/>
                <w:sz w:val="20"/>
              </w:rPr>
              <w:t>№</w:t>
            </w:r>
            <w:r w:rsidRPr="00C13E25">
              <w:rPr>
                <w:i/>
                <w:color w:val="auto"/>
                <w:sz w:val="20"/>
              </w:rPr>
              <w:t xml:space="preserve">_____, </w:t>
            </w:r>
            <w:r w:rsidRPr="00C13E25">
              <w:rPr>
                <w:color w:val="auto"/>
                <w:sz w:val="20"/>
              </w:rPr>
              <w:t>дата государственной регистрации</w:t>
            </w:r>
            <w:r w:rsidRPr="00C13E25">
              <w:rPr>
                <w:i/>
                <w:color w:val="auto"/>
                <w:sz w:val="20"/>
              </w:rPr>
              <w:t xml:space="preserve"> «_» _____20__, выдано «__»___20__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353D9" w:rsidRPr="00C13E25" w14:paraId="4419187E" w14:textId="77777777" w:rsidTr="00C9306E">
              <w:tc>
                <w:tcPr>
                  <w:tcW w:w="6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2C3C7C" w14:textId="77777777" w:rsidR="001353D9" w:rsidRPr="00C13E25" w:rsidRDefault="001353D9" w:rsidP="00C9306E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</w:p>
              </w:tc>
            </w:tr>
            <w:tr w:rsidR="001353D9" w:rsidRPr="00C13E25" w14:paraId="143A844B" w14:textId="77777777" w:rsidTr="00C9306E">
              <w:trPr>
                <w:trHeight w:val="224"/>
              </w:trPr>
              <w:tc>
                <w:tcPr>
                  <w:tcW w:w="6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1CD8380" w14:textId="77777777" w:rsidR="001353D9" w:rsidRPr="00C13E25" w:rsidRDefault="001353D9" w:rsidP="00C9306E">
                  <w:pPr>
                    <w:jc w:val="center"/>
                    <w:rPr>
                      <w:i/>
                      <w:color w:val="auto"/>
                      <w:sz w:val="20"/>
                    </w:rPr>
                  </w:pPr>
                  <w:r w:rsidRPr="00C13E25">
                    <w:rPr>
                      <w:i/>
                      <w:color w:val="auto"/>
                      <w:sz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3F1ECF7" w14:textId="77777777" w:rsidR="001353D9" w:rsidRPr="00C13E25" w:rsidRDefault="001353D9" w:rsidP="00C9306E">
            <w:pPr>
              <w:jc w:val="both"/>
              <w:rPr>
                <w:i/>
                <w:color w:val="auto"/>
                <w:sz w:val="20"/>
              </w:rPr>
            </w:pPr>
          </w:p>
        </w:tc>
      </w:tr>
    </w:tbl>
    <w:p w14:paraId="335C3EA9" w14:textId="77777777" w:rsidR="006C3370" w:rsidRDefault="006C3370" w:rsidP="005A0685">
      <w:pPr>
        <w:ind w:firstLine="708"/>
        <w:jc w:val="both"/>
        <w:rPr>
          <w:color w:val="auto"/>
          <w:sz w:val="20"/>
        </w:rPr>
      </w:pPr>
    </w:p>
    <w:p w14:paraId="2D010000" w14:textId="2AE52229" w:rsidR="003340F7" w:rsidRPr="00C13E25" w:rsidRDefault="00A6560A" w:rsidP="005A0685">
      <w:pPr>
        <w:ind w:firstLine="708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а вместе либо по отдельности именуемые Стороны или Сторона соответственно, </w:t>
      </w:r>
    </w:p>
    <w:p w14:paraId="2E010000" w14:textId="77777777" w:rsidR="003340F7" w:rsidRPr="00C13E25" w:rsidRDefault="00A6560A">
      <w:pPr>
        <w:widowControl w:val="0"/>
        <w:ind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составили настоящий акт приёма-передачи документов (далее по тексту - «</w:t>
      </w:r>
      <w:r w:rsidRPr="00C13E25">
        <w:rPr>
          <w:b/>
          <w:color w:val="auto"/>
          <w:sz w:val="20"/>
        </w:rPr>
        <w:t>Акт</w:t>
      </w:r>
      <w:r w:rsidRPr="00C13E25">
        <w:rPr>
          <w:color w:val="auto"/>
          <w:sz w:val="20"/>
        </w:rPr>
        <w:t>») о нижеследующем:</w:t>
      </w:r>
    </w:p>
    <w:p w14:paraId="2F010000" w14:textId="1B7A549C" w:rsidR="003340F7" w:rsidRPr="00C13E25" w:rsidRDefault="00A6560A">
      <w:pPr>
        <w:ind w:firstLine="709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В соответствии с Актом к Договору уступки прав (требований) № [●] от «___» _______ 202__ года (далее – «Договор») </w:t>
      </w:r>
      <w:r w:rsidRPr="00C13E25">
        <w:rPr>
          <w:b/>
          <w:color w:val="auto"/>
          <w:sz w:val="20"/>
        </w:rPr>
        <w:t xml:space="preserve">ЦЕДЕНТ </w:t>
      </w:r>
      <w:r w:rsidRPr="00C13E25">
        <w:rPr>
          <w:color w:val="auto"/>
          <w:sz w:val="20"/>
        </w:rPr>
        <w:t xml:space="preserve">передал </w:t>
      </w:r>
      <w:r w:rsidRPr="00C13E25">
        <w:rPr>
          <w:b/>
          <w:color w:val="auto"/>
          <w:sz w:val="20"/>
        </w:rPr>
        <w:t>ЦЕССИОНАРИЮ</w:t>
      </w:r>
      <w:r w:rsidRPr="00C13E25">
        <w:rPr>
          <w:color w:val="auto"/>
          <w:sz w:val="20"/>
        </w:rPr>
        <w:t xml:space="preserve"> следующие документы:</w:t>
      </w:r>
    </w:p>
    <w:p w14:paraId="3F0C9527" w14:textId="0C2585A2" w:rsidR="00972E2E" w:rsidRPr="00C13E25" w:rsidRDefault="00972E2E">
      <w:pPr>
        <w:ind w:firstLine="709"/>
        <w:jc w:val="both"/>
        <w:rPr>
          <w:color w:val="auto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559"/>
        <w:gridCol w:w="1276"/>
      </w:tblGrid>
      <w:tr w:rsidR="00C13E25" w:rsidRPr="00C13E25" w14:paraId="5BEDE582" w14:textId="77777777" w:rsidTr="00B90864">
        <w:tc>
          <w:tcPr>
            <w:tcW w:w="709" w:type="dxa"/>
            <w:shd w:val="clear" w:color="auto" w:fill="auto"/>
          </w:tcPr>
          <w:p w14:paraId="51112A0F" w14:textId="77777777" w:rsidR="00972E2E" w:rsidRPr="00C13E25" w:rsidRDefault="00972E2E" w:rsidP="00B90864">
            <w:pPr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 xml:space="preserve">№ </w:t>
            </w:r>
          </w:p>
          <w:p w14:paraId="1A87566C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14:paraId="550B1FF6" w14:textId="77777777" w:rsidR="00972E2E" w:rsidRPr="00C13E25" w:rsidRDefault="00972E2E" w:rsidP="00B90864">
            <w:pPr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 xml:space="preserve">Наименование </w:t>
            </w:r>
          </w:p>
          <w:p w14:paraId="26D5F916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документа</w:t>
            </w:r>
          </w:p>
        </w:tc>
        <w:tc>
          <w:tcPr>
            <w:tcW w:w="1701" w:type="dxa"/>
            <w:shd w:val="clear" w:color="auto" w:fill="auto"/>
          </w:tcPr>
          <w:p w14:paraId="79C176DD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Кол-во экземпляров</w:t>
            </w:r>
          </w:p>
        </w:tc>
        <w:tc>
          <w:tcPr>
            <w:tcW w:w="1559" w:type="dxa"/>
            <w:shd w:val="clear" w:color="auto" w:fill="auto"/>
          </w:tcPr>
          <w:p w14:paraId="0DF9ED21" w14:textId="77777777" w:rsidR="00972E2E" w:rsidRPr="00C13E25" w:rsidRDefault="00972E2E" w:rsidP="00B90864">
            <w:pPr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Форма документа</w:t>
            </w:r>
          </w:p>
          <w:p w14:paraId="480AD3BE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color w:val="auto"/>
                <w:sz w:val="20"/>
              </w:rPr>
              <w:t>(подлинник, простая копия, нотариально заверенная копия)</w:t>
            </w:r>
          </w:p>
        </w:tc>
        <w:tc>
          <w:tcPr>
            <w:tcW w:w="1276" w:type="dxa"/>
            <w:shd w:val="clear" w:color="auto" w:fill="auto"/>
          </w:tcPr>
          <w:p w14:paraId="626A082C" w14:textId="77777777" w:rsidR="00972E2E" w:rsidRPr="00C13E25" w:rsidRDefault="00972E2E" w:rsidP="00B90864">
            <w:pPr>
              <w:pageBreakBefore/>
              <w:jc w:val="center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Кол-во</w:t>
            </w:r>
          </w:p>
          <w:p w14:paraId="18C86C42" w14:textId="77777777" w:rsidR="00972E2E" w:rsidRPr="00C13E25" w:rsidRDefault="00972E2E" w:rsidP="00B90864">
            <w:pPr>
              <w:jc w:val="center"/>
              <w:rPr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листов</w:t>
            </w:r>
          </w:p>
        </w:tc>
      </w:tr>
      <w:tr w:rsidR="00C13E25" w:rsidRPr="00C13E25" w14:paraId="79EE3DAF" w14:textId="77777777" w:rsidTr="00B90864">
        <w:tc>
          <w:tcPr>
            <w:tcW w:w="709" w:type="dxa"/>
            <w:shd w:val="clear" w:color="auto" w:fill="auto"/>
          </w:tcPr>
          <w:p w14:paraId="508A9BA5" w14:textId="77777777" w:rsidR="00972E2E" w:rsidRPr="00C13E25" w:rsidRDefault="00972E2E" w:rsidP="00972E2E">
            <w:pPr>
              <w:pStyle w:val="a3"/>
              <w:numPr>
                <w:ilvl w:val="0"/>
                <w:numId w:val="25"/>
              </w:numPr>
              <w:ind w:left="37" w:firstLine="0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1E699" w14:textId="3C8B8D65" w:rsidR="00972E2E" w:rsidRPr="00E1244B" w:rsidRDefault="00E271D7" w:rsidP="00E271D7">
            <w:pPr>
              <w:rPr>
                <w:b/>
                <w:color w:val="auto"/>
                <w:sz w:val="20"/>
              </w:rPr>
            </w:pPr>
            <w:r w:rsidRPr="00E1244B">
              <w:rPr>
                <w:rFonts w:eastAsiaTheme="minorHAnsi"/>
                <w:sz w:val="20"/>
                <w:lang w:eastAsia="en-US"/>
              </w:rPr>
              <w:t>Кредитный договор №68.Ф40-15/14.010 от 01.12.2014</w:t>
            </w:r>
          </w:p>
        </w:tc>
        <w:tc>
          <w:tcPr>
            <w:tcW w:w="1701" w:type="dxa"/>
            <w:shd w:val="clear" w:color="auto" w:fill="auto"/>
          </w:tcPr>
          <w:p w14:paraId="42787DBC" w14:textId="77777777" w:rsidR="00972E2E" w:rsidRPr="00E1244B" w:rsidRDefault="00972E2E" w:rsidP="00B90864">
            <w:pPr>
              <w:jc w:val="center"/>
              <w:rPr>
                <w:color w:val="auto"/>
                <w:sz w:val="20"/>
              </w:rPr>
            </w:pPr>
            <w:r w:rsidRPr="00E1244B">
              <w:rPr>
                <w:color w:val="auto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37C5C68" w14:textId="77777777" w:rsidR="00972E2E" w:rsidRPr="00E1244B" w:rsidRDefault="00972E2E" w:rsidP="00B90864">
            <w:pPr>
              <w:jc w:val="center"/>
              <w:rPr>
                <w:color w:val="auto"/>
                <w:sz w:val="20"/>
              </w:rPr>
            </w:pPr>
            <w:r w:rsidRPr="00E1244B">
              <w:rPr>
                <w:color w:val="auto"/>
                <w:sz w:val="20"/>
              </w:rPr>
              <w:t xml:space="preserve">Оригинал </w:t>
            </w:r>
          </w:p>
        </w:tc>
        <w:tc>
          <w:tcPr>
            <w:tcW w:w="1276" w:type="dxa"/>
            <w:shd w:val="clear" w:color="auto" w:fill="auto"/>
          </w:tcPr>
          <w:p w14:paraId="74F1C3B7" w14:textId="2D3D5C3E" w:rsidR="00972E2E" w:rsidRPr="00E1244B" w:rsidRDefault="00E271D7" w:rsidP="00B90864">
            <w:pPr>
              <w:jc w:val="center"/>
              <w:rPr>
                <w:color w:val="auto"/>
                <w:sz w:val="20"/>
              </w:rPr>
            </w:pPr>
            <w:r w:rsidRPr="00E1244B">
              <w:rPr>
                <w:color w:val="auto"/>
                <w:sz w:val="20"/>
              </w:rPr>
              <w:t>10</w:t>
            </w:r>
          </w:p>
        </w:tc>
      </w:tr>
      <w:tr w:rsidR="00C13E25" w:rsidRPr="00C13E25" w14:paraId="7E18B608" w14:textId="77777777" w:rsidTr="00B90864">
        <w:tc>
          <w:tcPr>
            <w:tcW w:w="709" w:type="dxa"/>
            <w:shd w:val="clear" w:color="auto" w:fill="auto"/>
          </w:tcPr>
          <w:p w14:paraId="43C16CAB" w14:textId="77777777" w:rsidR="00972E2E" w:rsidRPr="00C13E25" w:rsidRDefault="00972E2E" w:rsidP="00972E2E">
            <w:pPr>
              <w:pStyle w:val="a3"/>
              <w:numPr>
                <w:ilvl w:val="0"/>
                <w:numId w:val="25"/>
              </w:numPr>
              <w:ind w:left="37" w:firstLine="0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ACF7" w14:textId="6F4202AB" w:rsidR="00972E2E" w:rsidRPr="00E1244B" w:rsidRDefault="00E271D7" w:rsidP="00E271D7">
            <w:pPr>
              <w:rPr>
                <w:color w:val="auto"/>
                <w:sz w:val="20"/>
              </w:rPr>
            </w:pPr>
            <w:r w:rsidRPr="00E1244B">
              <w:rPr>
                <w:rFonts w:eastAsiaTheme="minorHAnsi"/>
                <w:sz w:val="20"/>
                <w:lang w:eastAsia="en-US"/>
              </w:rPr>
              <w:t>Кредитный договор №68.Ф</w:t>
            </w:r>
            <w:r w:rsidR="005C0A37">
              <w:rPr>
                <w:rFonts w:eastAsiaTheme="minorHAnsi"/>
                <w:sz w:val="20"/>
                <w:lang w:eastAsia="en-US"/>
              </w:rPr>
              <w:t>40</w:t>
            </w:r>
            <w:r w:rsidRPr="00E1244B">
              <w:rPr>
                <w:rFonts w:eastAsiaTheme="minorHAnsi"/>
                <w:sz w:val="20"/>
                <w:lang w:eastAsia="en-US"/>
              </w:rPr>
              <w:t>-15/14.005 от 29.08.2014</w:t>
            </w:r>
          </w:p>
        </w:tc>
        <w:tc>
          <w:tcPr>
            <w:tcW w:w="1701" w:type="dxa"/>
            <w:shd w:val="clear" w:color="auto" w:fill="auto"/>
          </w:tcPr>
          <w:p w14:paraId="40627F8F" w14:textId="77777777" w:rsidR="00972E2E" w:rsidRPr="00E1244B" w:rsidRDefault="00972E2E" w:rsidP="00B90864">
            <w:pPr>
              <w:jc w:val="center"/>
              <w:rPr>
                <w:color w:val="auto"/>
                <w:sz w:val="20"/>
              </w:rPr>
            </w:pPr>
            <w:r w:rsidRPr="00E1244B">
              <w:rPr>
                <w:color w:val="auto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DC4664C" w14:textId="77777777" w:rsidR="00972E2E" w:rsidRPr="00E1244B" w:rsidRDefault="00972E2E" w:rsidP="00B90864">
            <w:pPr>
              <w:jc w:val="center"/>
              <w:rPr>
                <w:color w:val="auto"/>
                <w:sz w:val="20"/>
              </w:rPr>
            </w:pPr>
            <w:r w:rsidRPr="00E1244B">
              <w:rPr>
                <w:color w:val="auto"/>
                <w:sz w:val="20"/>
              </w:rPr>
              <w:t xml:space="preserve">Оригинал </w:t>
            </w:r>
          </w:p>
        </w:tc>
        <w:tc>
          <w:tcPr>
            <w:tcW w:w="1276" w:type="dxa"/>
            <w:shd w:val="clear" w:color="auto" w:fill="auto"/>
          </w:tcPr>
          <w:p w14:paraId="129520D1" w14:textId="66F972E7" w:rsidR="00972E2E" w:rsidRPr="00E1244B" w:rsidRDefault="00E271D7" w:rsidP="00B90864">
            <w:pPr>
              <w:jc w:val="center"/>
              <w:rPr>
                <w:color w:val="auto"/>
                <w:sz w:val="20"/>
              </w:rPr>
            </w:pPr>
            <w:r w:rsidRPr="00E1244B">
              <w:rPr>
                <w:color w:val="auto"/>
                <w:sz w:val="20"/>
              </w:rPr>
              <w:t>10</w:t>
            </w:r>
          </w:p>
        </w:tc>
      </w:tr>
    </w:tbl>
    <w:p w14:paraId="1684590B" w14:textId="77777777" w:rsidR="00972E2E" w:rsidRPr="00C13E25" w:rsidRDefault="00972E2E">
      <w:pPr>
        <w:ind w:firstLine="709"/>
        <w:jc w:val="both"/>
        <w:rPr>
          <w:color w:val="auto"/>
          <w:sz w:val="20"/>
        </w:rPr>
      </w:pPr>
    </w:p>
    <w:p w14:paraId="30010000" w14:textId="77777777" w:rsidR="003340F7" w:rsidRPr="00C13E25" w:rsidRDefault="003340F7">
      <w:pPr>
        <w:rPr>
          <w:color w:val="auto"/>
          <w:sz w:val="20"/>
        </w:rPr>
      </w:pPr>
    </w:p>
    <w:p w14:paraId="79010000" w14:textId="77777777" w:rsidR="003340F7" w:rsidRPr="00C13E25" w:rsidRDefault="00A6560A">
      <w:pPr>
        <w:tabs>
          <w:tab w:val="left" w:pos="360"/>
        </w:tabs>
        <w:ind w:left="34" w:firstLine="60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Подписанием Акта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подтверждает, что передача указанных в Акте документов, в указанной в Акте форме, является надлежащим исполнением </w:t>
      </w:r>
      <w:r w:rsidRPr="00C13E25">
        <w:rPr>
          <w:b/>
          <w:color w:val="auto"/>
          <w:sz w:val="20"/>
        </w:rPr>
        <w:t>ЦЕДЕНТОМ</w:t>
      </w:r>
      <w:r w:rsidRPr="00C13E25">
        <w:rPr>
          <w:color w:val="auto"/>
          <w:sz w:val="20"/>
        </w:rPr>
        <w:t xml:space="preserve"> обязанности по Договору по передаче документов, удостоверяющих уступаемые по Договору, и сообщения сведений, имеющих значение для осуществления указанных Прав (требований) в соответствии с п. 3 ст. 385 ГК РФ.</w:t>
      </w:r>
    </w:p>
    <w:p w14:paraId="7A010000" w14:textId="77777777" w:rsidR="003340F7" w:rsidRPr="00C13E25" w:rsidRDefault="00A6560A">
      <w:pPr>
        <w:tabs>
          <w:tab w:val="left" w:pos="360"/>
        </w:tabs>
        <w:ind w:left="34" w:firstLine="60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Передаваемые документы соответствуют документам, с которыми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был ознакомлен при подписании Договора.</w:t>
      </w:r>
    </w:p>
    <w:p w14:paraId="7B010000" w14:textId="77777777" w:rsidR="003340F7" w:rsidRPr="00C13E25" w:rsidRDefault="00A6560A">
      <w:pPr>
        <w:tabs>
          <w:tab w:val="left" w:pos="360"/>
        </w:tabs>
        <w:ind w:left="34" w:firstLine="60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 xml:space="preserve">По составу, количеству и качеству передаваемых документов </w:t>
      </w:r>
      <w:r w:rsidRPr="00C13E25">
        <w:rPr>
          <w:b/>
          <w:color w:val="auto"/>
          <w:sz w:val="20"/>
        </w:rPr>
        <w:t>ЦЕССИОНАРИЙ</w:t>
      </w:r>
      <w:r w:rsidRPr="00C13E25">
        <w:rPr>
          <w:color w:val="auto"/>
          <w:sz w:val="20"/>
        </w:rPr>
        <w:t xml:space="preserve"> каких-либо претензий к </w:t>
      </w:r>
      <w:r w:rsidRPr="00C13E25">
        <w:rPr>
          <w:b/>
          <w:color w:val="auto"/>
          <w:sz w:val="20"/>
        </w:rPr>
        <w:t>ЦЕДЕНТУ</w:t>
      </w:r>
      <w:r w:rsidRPr="00C13E25">
        <w:rPr>
          <w:color w:val="auto"/>
          <w:sz w:val="20"/>
        </w:rPr>
        <w:t xml:space="preserve"> не имеет.</w:t>
      </w:r>
    </w:p>
    <w:p w14:paraId="7C010000" w14:textId="7F3CF64F" w:rsidR="003340F7" w:rsidRPr="00C13E25" w:rsidRDefault="00263D97">
      <w:pPr>
        <w:tabs>
          <w:tab w:val="left" w:pos="360"/>
        </w:tabs>
        <w:ind w:left="34" w:firstLine="601"/>
        <w:jc w:val="both"/>
        <w:rPr>
          <w:color w:val="auto"/>
          <w:sz w:val="20"/>
        </w:rPr>
      </w:pPr>
      <w:r w:rsidRPr="00C13E25">
        <w:rPr>
          <w:color w:val="auto"/>
          <w:sz w:val="20"/>
        </w:rPr>
        <w:t>Акт составлен в 3 (Трех</w:t>
      </w:r>
      <w:r w:rsidR="00A6560A" w:rsidRPr="00C13E25">
        <w:rPr>
          <w:color w:val="auto"/>
          <w:sz w:val="20"/>
        </w:rPr>
        <w:t xml:space="preserve">) экземплярах, имеющих одинаковую юридическую силу, 2 (Два) из которых для </w:t>
      </w:r>
      <w:r w:rsidR="00A6560A" w:rsidRPr="00C13E25">
        <w:rPr>
          <w:b/>
          <w:color w:val="auto"/>
          <w:sz w:val="20"/>
        </w:rPr>
        <w:t>ЦЕДЕНТА</w:t>
      </w:r>
      <w:r w:rsidR="00A6560A" w:rsidRPr="00C13E25">
        <w:rPr>
          <w:color w:val="auto"/>
          <w:sz w:val="20"/>
        </w:rPr>
        <w:t xml:space="preserve">, 1 (Один) для </w:t>
      </w:r>
      <w:r w:rsidR="00A6560A" w:rsidRPr="00C13E25">
        <w:rPr>
          <w:b/>
          <w:color w:val="auto"/>
          <w:sz w:val="20"/>
        </w:rPr>
        <w:t>ЦЕССИОНАРИЯ</w:t>
      </w:r>
      <w:r w:rsidR="00A6560A" w:rsidRPr="00C13E25">
        <w:rPr>
          <w:color w:val="auto"/>
          <w:sz w:val="20"/>
        </w:rPr>
        <w:t xml:space="preserve">.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570"/>
      </w:tblGrid>
      <w:tr w:rsidR="00C13E25" w:rsidRPr="00C13E25" w14:paraId="11F3FC60" w14:textId="77777777">
        <w:trPr>
          <w:trHeight w:val="655"/>
        </w:trPr>
        <w:tc>
          <w:tcPr>
            <w:tcW w:w="5387" w:type="dxa"/>
            <w:vAlign w:val="bottom"/>
          </w:tcPr>
          <w:p w14:paraId="7D010000" w14:textId="77777777" w:rsidR="003340F7" w:rsidRPr="00C13E25" w:rsidRDefault="003340F7">
            <w:pPr>
              <w:outlineLvl w:val="0"/>
              <w:rPr>
                <w:b/>
                <w:color w:val="auto"/>
                <w:sz w:val="20"/>
              </w:rPr>
            </w:pPr>
          </w:p>
          <w:p w14:paraId="7E01000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ЦЕДЕНТ:</w:t>
            </w:r>
          </w:p>
          <w:p w14:paraId="7F010000" w14:textId="77777777" w:rsidR="003340F7" w:rsidRPr="00C13E25" w:rsidRDefault="003340F7">
            <w:pPr>
              <w:outlineLvl w:val="0"/>
              <w:rPr>
                <w:b/>
                <w:color w:val="auto"/>
                <w:sz w:val="20"/>
              </w:rPr>
            </w:pPr>
          </w:p>
        </w:tc>
        <w:tc>
          <w:tcPr>
            <w:tcW w:w="4570" w:type="dxa"/>
            <w:vAlign w:val="bottom"/>
          </w:tcPr>
          <w:p w14:paraId="54EDA290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ЦЕССИОНАРИЙ:</w:t>
            </w:r>
          </w:p>
          <w:p w14:paraId="3B825497" w14:textId="77777777" w:rsidR="003340F7" w:rsidRPr="00C13E25" w:rsidRDefault="003340F7">
            <w:pPr>
              <w:outlineLvl w:val="0"/>
              <w:rPr>
                <w:b/>
                <w:color w:val="auto"/>
                <w:sz w:val="20"/>
              </w:rPr>
            </w:pPr>
          </w:p>
        </w:tc>
      </w:tr>
      <w:tr w:rsidR="00C13E25" w:rsidRPr="00C13E25" w14:paraId="2D648ECB" w14:textId="77777777">
        <w:trPr>
          <w:trHeight w:val="679"/>
        </w:trPr>
        <w:tc>
          <w:tcPr>
            <w:tcW w:w="5387" w:type="dxa"/>
            <w:vAlign w:val="center"/>
          </w:tcPr>
          <w:p w14:paraId="5825A858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_________________________ /____________/</w:t>
            </w:r>
          </w:p>
        </w:tc>
        <w:tc>
          <w:tcPr>
            <w:tcW w:w="4570" w:type="dxa"/>
            <w:vAlign w:val="center"/>
          </w:tcPr>
          <w:p w14:paraId="37B81E06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_________________________ /____________/</w:t>
            </w:r>
          </w:p>
        </w:tc>
      </w:tr>
    </w:tbl>
    <w:p w14:paraId="35E35DB2" w14:textId="77777777" w:rsidR="003340F7" w:rsidRPr="00C13E25" w:rsidRDefault="00A6560A">
      <w:pPr>
        <w:tabs>
          <w:tab w:val="right" w:pos="1134"/>
        </w:tabs>
        <w:ind w:firstLine="567"/>
        <w:jc w:val="center"/>
        <w:rPr>
          <w:b/>
          <w:i/>
          <w:color w:val="auto"/>
          <w:sz w:val="20"/>
        </w:rPr>
      </w:pPr>
      <w:r w:rsidRPr="00C13E25">
        <w:rPr>
          <w:b/>
          <w:i/>
          <w:color w:val="auto"/>
          <w:sz w:val="20"/>
        </w:rPr>
        <w:t>Форма согласована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18"/>
        <w:gridCol w:w="4639"/>
      </w:tblGrid>
      <w:tr w:rsidR="00C13E25" w:rsidRPr="00C13E25" w14:paraId="3E064EB6" w14:textId="77777777">
        <w:trPr>
          <w:trHeight w:val="369"/>
        </w:trPr>
        <w:tc>
          <w:tcPr>
            <w:tcW w:w="5318" w:type="dxa"/>
            <w:vAlign w:val="bottom"/>
          </w:tcPr>
          <w:p w14:paraId="6E8E42D6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ЦЕДЕНТ:</w:t>
            </w:r>
          </w:p>
        </w:tc>
        <w:tc>
          <w:tcPr>
            <w:tcW w:w="4639" w:type="dxa"/>
            <w:vAlign w:val="bottom"/>
          </w:tcPr>
          <w:p w14:paraId="62A70F64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ЦЕССИОНАРИЙ:</w:t>
            </w:r>
          </w:p>
        </w:tc>
      </w:tr>
      <w:tr w:rsidR="00C13E25" w:rsidRPr="00C13E25" w14:paraId="7AB85CA1" w14:textId="77777777">
        <w:trPr>
          <w:trHeight w:val="650"/>
        </w:trPr>
        <w:tc>
          <w:tcPr>
            <w:tcW w:w="5318" w:type="dxa"/>
            <w:vAlign w:val="center"/>
          </w:tcPr>
          <w:p w14:paraId="13067EBA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 / _____________ /</w:t>
            </w:r>
          </w:p>
          <w:p w14:paraId="7B385A8B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3BF67072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_________________________ / _____________/</w:t>
            </w:r>
          </w:p>
          <w:p w14:paraId="78449941" w14:textId="77777777" w:rsidR="003340F7" w:rsidRPr="00C13E25" w:rsidRDefault="00A6560A">
            <w:pPr>
              <w:outlineLvl w:val="0"/>
              <w:rPr>
                <w:b/>
                <w:color w:val="auto"/>
                <w:sz w:val="20"/>
              </w:rPr>
            </w:pPr>
            <w:r w:rsidRPr="00C13E25">
              <w:rPr>
                <w:b/>
                <w:color w:val="auto"/>
                <w:sz w:val="20"/>
              </w:rPr>
              <w:t>МП</w:t>
            </w:r>
          </w:p>
        </w:tc>
      </w:tr>
    </w:tbl>
    <w:p w14:paraId="0DC67CCF" w14:textId="77777777" w:rsidR="003340F7" w:rsidRPr="00C13E25" w:rsidRDefault="003340F7">
      <w:pPr>
        <w:jc w:val="right"/>
        <w:rPr>
          <w:color w:val="auto"/>
          <w:sz w:val="20"/>
        </w:rPr>
      </w:pPr>
    </w:p>
    <w:p w14:paraId="12AECF78" w14:textId="77777777" w:rsidR="003340F7" w:rsidRPr="00C13E25" w:rsidRDefault="003340F7">
      <w:pPr>
        <w:jc w:val="right"/>
        <w:rPr>
          <w:color w:val="auto"/>
          <w:sz w:val="20"/>
        </w:rPr>
      </w:pPr>
    </w:p>
    <w:p w14:paraId="7990D14E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43BA9825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686B9230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01D437F9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4573FA96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0D613001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647B42DE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67C13ACD" w14:textId="77777777" w:rsidR="003340F7" w:rsidRPr="00C13E25" w:rsidRDefault="003340F7">
      <w:pPr>
        <w:jc w:val="right"/>
        <w:rPr>
          <w:b/>
          <w:color w:val="auto"/>
          <w:sz w:val="20"/>
        </w:rPr>
      </w:pPr>
    </w:p>
    <w:p w14:paraId="31BBF530" w14:textId="77777777" w:rsidR="009D3E7D" w:rsidRPr="00C13E25" w:rsidRDefault="009D3E7D">
      <w:pPr>
        <w:jc w:val="right"/>
        <w:rPr>
          <w:b/>
          <w:color w:val="auto"/>
          <w:sz w:val="20"/>
        </w:rPr>
      </w:pPr>
    </w:p>
    <w:sectPr w:rsidR="009D3E7D" w:rsidRPr="00C13E25">
      <w:headerReference w:type="default" r:id="rId9"/>
      <w:pgSz w:w="11906" w:h="16838"/>
      <w:pgMar w:top="993" w:right="707" w:bottom="1276" w:left="1134" w:header="284" w:footer="1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626F" w14:textId="77777777" w:rsidR="00AD5405" w:rsidRDefault="00AD5405">
      <w:r>
        <w:separator/>
      </w:r>
    </w:p>
  </w:endnote>
  <w:endnote w:type="continuationSeparator" w:id="0">
    <w:p w14:paraId="27B9040F" w14:textId="77777777" w:rsidR="00AD5405" w:rsidRDefault="00AD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E665" w14:textId="77777777" w:rsidR="00AD5405" w:rsidRDefault="00AD5405">
      <w:r>
        <w:separator/>
      </w:r>
    </w:p>
  </w:footnote>
  <w:footnote w:type="continuationSeparator" w:id="0">
    <w:p w14:paraId="61BDB24E" w14:textId="77777777" w:rsidR="00AD5405" w:rsidRDefault="00AD5405">
      <w:r>
        <w:continuationSeparator/>
      </w:r>
    </w:p>
  </w:footnote>
  <w:footnote w:id="1">
    <w:p w14:paraId="48C36AF6" w14:textId="77777777" w:rsidR="00AD5405" w:rsidRPr="00D9752C" w:rsidRDefault="00AD5405" w:rsidP="00D3385B">
      <w:pPr>
        <w:pStyle w:val="aff"/>
        <w:rPr>
          <w:sz w:val="18"/>
          <w:szCs w:val="18"/>
        </w:rPr>
      </w:pPr>
      <w:r w:rsidRPr="00D9752C">
        <w:rPr>
          <w:rStyle w:val="aff1"/>
        </w:rPr>
        <w:footnoteRef/>
      </w:r>
      <w:r w:rsidRPr="00D9752C">
        <w:t xml:space="preserve"> </w:t>
      </w:r>
      <w:r w:rsidRPr="00D9752C">
        <w:rPr>
          <w:sz w:val="18"/>
          <w:szCs w:val="18"/>
        </w:rPr>
        <w:t xml:space="preserve">Указывается сумма: Цена уступки минус сумма Обеспечительного платежа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0000" w14:textId="6D7389B4" w:rsidR="00AD5405" w:rsidRDefault="00AD5405">
    <w:pPr>
      <w:pStyle w:val="af0"/>
      <w:jc w:val="center"/>
      <w:rPr>
        <w:i/>
        <w:sz w:val="20"/>
      </w:rPr>
    </w:pPr>
    <w:r>
      <w:rPr>
        <w:i/>
        <w:sz w:val="20"/>
      </w:rPr>
      <w:t xml:space="preserve">Страница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PAGE </w:instrText>
    </w:r>
    <w:r>
      <w:rPr>
        <w:b/>
        <w:i/>
        <w:sz w:val="20"/>
      </w:rPr>
      <w:fldChar w:fldCharType="separate"/>
    </w:r>
    <w:r w:rsidR="006C3370">
      <w:rPr>
        <w:b/>
        <w:i/>
        <w:noProof/>
        <w:sz w:val="20"/>
      </w:rPr>
      <w:t>13</w:t>
    </w:r>
    <w:r>
      <w:rPr>
        <w:b/>
        <w:i/>
        <w:sz w:val="20"/>
      </w:rPr>
      <w:fldChar w:fldCharType="end"/>
    </w:r>
    <w:r>
      <w:rPr>
        <w:i/>
        <w:sz w:val="20"/>
      </w:rPr>
      <w:t xml:space="preserve"> из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NUMPAGES </w:instrText>
    </w:r>
    <w:r>
      <w:rPr>
        <w:b/>
        <w:i/>
        <w:sz w:val="20"/>
      </w:rPr>
      <w:fldChar w:fldCharType="separate"/>
    </w:r>
    <w:r w:rsidR="006C3370">
      <w:rPr>
        <w:b/>
        <w:i/>
        <w:noProof/>
        <w:sz w:val="20"/>
      </w:rPr>
      <w:t>14</w:t>
    </w:r>
    <w:r>
      <w:rPr>
        <w:b/>
        <w:i/>
        <w:sz w:val="20"/>
      </w:rPr>
      <w:fldChar w:fldCharType="end"/>
    </w:r>
  </w:p>
  <w:p w14:paraId="04000000" w14:textId="77777777" w:rsidR="00AD5405" w:rsidRDefault="00AD5405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40"/>
    <w:multiLevelType w:val="multilevel"/>
    <w:tmpl w:val="B2A4B9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08FD7655"/>
    <w:multiLevelType w:val="multilevel"/>
    <w:tmpl w:val="E4FE78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b/>
        <w:i w:val="0"/>
        <w:caps/>
        <w:strike w:val="0"/>
        <w:color w:val="000000"/>
        <w:sz w:val="16"/>
        <w:u w:val="none"/>
      </w:rPr>
    </w:lvl>
    <w:lvl w:ilvl="1">
      <w:start w:val="5"/>
      <w:numFmt w:val="decimal"/>
      <w:lvlText w:val="%1.%2"/>
      <w:lvlJc w:val="left"/>
      <w:pPr>
        <w:tabs>
          <w:tab w:val="left" w:pos="862"/>
        </w:tabs>
        <w:ind w:left="862" w:hanging="720"/>
      </w:pPr>
      <w:rPr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left" w:pos="1571"/>
        </w:tabs>
        <w:ind w:left="1571" w:hanging="720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left" w:pos="2160"/>
        </w:tabs>
        <w:ind w:left="2160" w:hanging="720"/>
      </w:pPr>
      <w:rPr>
        <w:b/>
      </w:rPr>
    </w:lvl>
    <w:lvl w:ilvl="4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b/>
      </w:rPr>
    </w:lvl>
    <w:lvl w:ilvl="5">
      <w:start w:val="1"/>
      <w:numFmt w:val="upperRoman"/>
      <w:lvlText w:val="%6."/>
      <w:lvlJc w:val="left"/>
      <w:pPr>
        <w:tabs>
          <w:tab w:val="left" w:pos="3600"/>
        </w:tabs>
        <w:ind w:left="3600" w:hanging="720"/>
      </w:pPr>
      <w:rPr>
        <w:b/>
      </w:r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b/>
      </w:r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b/>
      </w:r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b/>
      </w:rPr>
    </w:lvl>
  </w:abstractNum>
  <w:abstractNum w:abstractNumId="2" w15:restartNumberingAfterBreak="0">
    <w:nsid w:val="095D5B50"/>
    <w:multiLevelType w:val="multilevel"/>
    <w:tmpl w:val="C10A10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0AD252C7"/>
    <w:multiLevelType w:val="multilevel"/>
    <w:tmpl w:val="B204C614"/>
    <w:lvl w:ilvl="0">
      <w:start w:val="1"/>
      <w:numFmt w:val="decimal"/>
      <w:pStyle w:val="StandardL1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1">
      <w:start w:val="1"/>
      <w:numFmt w:val="decimal"/>
      <w:pStyle w:val="StandardL2"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2">
      <w:start w:val="1"/>
      <w:numFmt w:val="decimal"/>
      <w:pStyle w:val="StandardL3"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0"/>
        <w:u w:val="no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7">
      <w:start w:val="1"/>
      <w:numFmt w:val="lowerLetter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color w:val="000000"/>
        <w:sz w:val="24"/>
        <w:u w:val="none"/>
      </w:rPr>
    </w:lvl>
  </w:abstractNum>
  <w:abstractNum w:abstractNumId="4" w15:restartNumberingAfterBreak="0">
    <w:nsid w:val="0F696B8B"/>
    <w:multiLevelType w:val="hybridMultilevel"/>
    <w:tmpl w:val="2154FFC6"/>
    <w:lvl w:ilvl="0" w:tplc="7528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1BE8"/>
    <w:multiLevelType w:val="multilevel"/>
    <w:tmpl w:val="A4CCC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</w:rPr>
    </w:lvl>
  </w:abstractNum>
  <w:abstractNum w:abstractNumId="6" w15:restartNumberingAfterBreak="0">
    <w:nsid w:val="31221626"/>
    <w:multiLevelType w:val="multilevel"/>
    <w:tmpl w:val="D4FED6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3C66905"/>
    <w:multiLevelType w:val="multilevel"/>
    <w:tmpl w:val="4D3A2F30"/>
    <w:lvl w:ilvl="0">
      <w:start w:val="1"/>
      <w:numFmt w:val="decimal"/>
      <w:pStyle w:val="AOHead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left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left" w:pos="1571"/>
        </w:tabs>
        <w:ind w:left="1571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left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left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left" w:pos="3600"/>
        </w:tabs>
        <w:ind w:left="3600" w:hanging="72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35094F26"/>
    <w:multiLevelType w:val="multilevel"/>
    <w:tmpl w:val="4F18BEE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9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1" w15:restartNumberingAfterBreak="0">
    <w:nsid w:val="37BA1442"/>
    <w:multiLevelType w:val="hybridMultilevel"/>
    <w:tmpl w:val="B03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921E6"/>
    <w:multiLevelType w:val="multilevel"/>
    <w:tmpl w:val="655030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left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left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left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left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Text w:val="·"/>
      <w:lvlJc w:val="left"/>
      <w:pPr>
        <w:tabs>
          <w:tab w:val="left" w:pos="720"/>
        </w:tabs>
        <w:ind w:left="720" w:hanging="720"/>
      </w:pPr>
      <w:rPr>
        <w:rFonts w:ascii="Symbol" w:hAnsi="Symbol"/>
        <w:b w:val="0"/>
        <w:i w:val="0"/>
        <w:caps w:val="0"/>
        <w:u w:val="none"/>
      </w:rPr>
    </w:lvl>
    <w:lvl w:ilvl="8">
      <w:start w:val="1"/>
      <w:numFmt w:val="bullet"/>
      <w:lvlText w:val="·"/>
      <w:lvlJc w:val="left"/>
      <w:pPr>
        <w:tabs>
          <w:tab w:val="left" w:pos="1440"/>
        </w:tabs>
        <w:ind w:left="1440" w:hanging="720"/>
      </w:pPr>
      <w:rPr>
        <w:rFonts w:ascii="Symbol" w:hAnsi="Symbol"/>
        <w:b w:val="0"/>
        <w:i w:val="0"/>
        <w:caps w:val="0"/>
        <w:u w:val="none"/>
      </w:rPr>
    </w:lvl>
  </w:abstractNum>
  <w:abstractNum w:abstractNumId="14" w15:restartNumberingAfterBreak="0">
    <w:nsid w:val="40D97A5F"/>
    <w:multiLevelType w:val="multilevel"/>
    <w:tmpl w:val="C3926994"/>
    <w:lvl w:ilvl="0">
      <w:start w:val="1"/>
      <w:numFmt w:val="decimal"/>
      <w:pStyle w:val="RussianListnumber0"/>
      <w:lvlText w:val="%1."/>
      <w:lvlJc w:val="left"/>
      <w:pPr>
        <w:ind w:left="851" w:hanging="85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0544C"/>
    <w:multiLevelType w:val="multilevel"/>
    <w:tmpl w:val="38E294D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0C0056"/>
    <w:multiLevelType w:val="multilevel"/>
    <w:tmpl w:val="1840D0EE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CD30F4"/>
    <w:multiLevelType w:val="multilevel"/>
    <w:tmpl w:val="7A3480E8"/>
    <w:lvl w:ilvl="0">
      <w:start w:val="1"/>
      <w:numFmt w:val="decimal"/>
      <w:pStyle w:val="Firm3L1"/>
      <w:lvlText w:val="%1."/>
      <w:lvlJc w:val="left"/>
      <w:pPr>
        <w:tabs>
          <w:tab w:val="left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left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left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left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left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left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left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pStyle w:val="Firm3L8"/>
      <w:lvlText w:val="·"/>
      <w:lvlJc w:val="left"/>
      <w:pPr>
        <w:tabs>
          <w:tab w:val="left" w:pos="720"/>
        </w:tabs>
        <w:ind w:left="720" w:hanging="720"/>
      </w:pPr>
      <w:rPr>
        <w:rFonts w:ascii="Symbol" w:hAnsi="Symbol"/>
        <w:b w:val="0"/>
        <w:i w:val="0"/>
        <w:caps w:val="0"/>
        <w:u w:val="none"/>
      </w:rPr>
    </w:lvl>
    <w:lvl w:ilvl="8">
      <w:start w:val="1"/>
      <w:numFmt w:val="bullet"/>
      <w:pStyle w:val="Firm3L9"/>
      <w:lvlText w:val="·"/>
      <w:lvlJc w:val="left"/>
      <w:pPr>
        <w:tabs>
          <w:tab w:val="left" w:pos="1440"/>
        </w:tabs>
        <w:ind w:left="1440" w:hanging="720"/>
      </w:pPr>
      <w:rPr>
        <w:rFonts w:ascii="Symbol" w:hAnsi="Symbol"/>
        <w:b w:val="0"/>
        <w:i w:val="0"/>
        <w:caps w:val="0"/>
        <w:u w:val="none"/>
      </w:rPr>
    </w:lvl>
  </w:abstractNum>
  <w:abstractNum w:abstractNumId="18" w15:restartNumberingAfterBreak="0">
    <w:nsid w:val="4FFD5060"/>
    <w:multiLevelType w:val="multilevel"/>
    <w:tmpl w:val="67AC9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568C0CD6"/>
    <w:multiLevelType w:val="multilevel"/>
    <w:tmpl w:val="3AAC48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lvlText w:val="%1.%2."/>
      <w:lvlJc w:val="left"/>
      <w:pPr>
        <w:ind w:left="1636" w:hanging="1035"/>
      </w:pPr>
    </w:lvl>
    <w:lvl w:ilvl="2">
      <w:start w:val="1"/>
      <w:numFmt w:val="decimal"/>
      <w:lvlText w:val="%1.%2.%3."/>
      <w:lvlJc w:val="left"/>
      <w:pPr>
        <w:ind w:left="1697" w:hanging="1035"/>
      </w:pPr>
    </w:lvl>
    <w:lvl w:ilvl="3">
      <w:start w:val="1"/>
      <w:numFmt w:val="decimal"/>
      <w:lvlText w:val="%1.%2.%3.%4."/>
      <w:lvlJc w:val="left"/>
      <w:pPr>
        <w:ind w:left="1758" w:hanging="1035"/>
      </w:pPr>
    </w:lvl>
    <w:lvl w:ilvl="4">
      <w:start w:val="1"/>
      <w:numFmt w:val="decimal"/>
      <w:lvlText w:val="%1.%2.%3.%4.%5."/>
      <w:lvlJc w:val="left"/>
      <w:pPr>
        <w:ind w:left="1864" w:hanging="1080"/>
      </w:pPr>
    </w:lvl>
    <w:lvl w:ilvl="5">
      <w:start w:val="1"/>
      <w:numFmt w:val="decimal"/>
      <w:lvlText w:val="%1.%2.%3.%4.%5.%6."/>
      <w:lvlJc w:val="left"/>
      <w:pPr>
        <w:ind w:left="1925" w:hanging="1080"/>
      </w:pPr>
    </w:lvl>
    <w:lvl w:ilvl="6">
      <w:start w:val="1"/>
      <w:numFmt w:val="decimal"/>
      <w:lvlText w:val="%1.%2.%3.%4.%5.%6.%7."/>
      <w:lvlJc w:val="left"/>
      <w:pPr>
        <w:ind w:left="2346" w:hanging="1440"/>
      </w:pPr>
    </w:lvl>
    <w:lvl w:ilvl="7">
      <w:start w:val="1"/>
      <w:numFmt w:val="decimal"/>
      <w:lvlText w:val="%1.%2.%3.%4.%5.%6.%7.%8."/>
      <w:lvlJc w:val="left"/>
      <w:pPr>
        <w:ind w:left="2407" w:hanging="1440"/>
      </w:pPr>
    </w:lvl>
    <w:lvl w:ilvl="8">
      <w:start w:val="1"/>
      <w:numFmt w:val="decimal"/>
      <w:lvlText w:val="%1.%2.%3.%4.%5.%6.%7.%8.%9."/>
      <w:lvlJc w:val="left"/>
      <w:pPr>
        <w:ind w:left="2828" w:hanging="1800"/>
      </w:pPr>
    </w:lvl>
  </w:abstractNum>
  <w:abstractNum w:abstractNumId="20" w15:restartNumberingAfterBreak="0">
    <w:nsid w:val="56B645FE"/>
    <w:multiLevelType w:val="multilevel"/>
    <w:tmpl w:val="D318B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C7238FC"/>
    <w:multiLevelType w:val="multilevel"/>
    <w:tmpl w:val="BCACAEDA"/>
    <w:lvl w:ilvl="0">
      <w:start w:val="1"/>
      <w:numFmt w:val="bullet"/>
      <w:pStyle w:val="Dash0"/>
      <w:lvlText w:val=""/>
      <w:lvlJc w:val="left"/>
      <w:pPr>
        <w:tabs>
          <w:tab w:val="left" w:pos="851"/>
        </w:tabs>
        <w:ind w:left="851" w:hanging="851"/>
      </w:pPr>
      <w:rPr>
        <w:rFonts w:ascii="Symbol" w:hAnsi="Symbol"/>
        <w:b/>
      </w:rPr>
    </w:lvl>
    <w:lvl w:ilvl="1">
      <w:start w:val="1"/>
      <w:numFmt w:val="bullet"/>
      <w:pStyle w:val="Dash1"/>
      <w:lvlText w:val=""/>
      <w:lvlJc w:val="left"/>
      <w:pPr>
        <w:tabs>
          <w:tab w:val="left" w:pos="851"/>
        </w:tabs>
        <w:ind w:left="1701" w:hanging="850"/>
      </w:pPr>
      <w:rPr>
        <w:rFonts w:ascii="Symbol" w:hAnsi="Symbol"/>
      </w:rPr>
    </w:lvl>
    <w:lvl w:ilvl="2">
      <w:start w:val="1"/>
      <w:numFmt w:val="bullet"/>
      <w:pStyle w:val="Dash2"/>
      <w:lvlText w:val=""/>
      <w:lvlJc w:val="left"/>
      <w:pPr>
        <w:tabs>
          <w:tab w:val="left" w:pos="1701"/>
        </w:tabs>
        <w:ind w:left="1701" w:hanging="850"/>
      </w:pPr>
      <w:rPr>
        <w:rFonts w:ascii="Symbol" w:hAnsi="Symbol"/>
      </w:rPr>
    </w:lvl>
    <w:lvl w:ilvl="3">
      <w:start w:val="1"/>
      <w:numFmt w:val="bullet"/>
      <w:pStyle w:val="Dash3"/>
      <w:lvlText w:val=""/>
      <w:lvlJc w:val="left"/>
      <w:pPr>
        <w:tabs>
          <w:tab w:val="left" w:pos="2552"/>
        </w:tabs>
        <w:ind w:left="2552" w:hanging="851"/>
      </w:pPr>
      <w:rPr>
        <w:rFonts w:ascii="Symbol" w:hAnsi="Symbol"/>
      </w:rPr>
    </w:lvl>
    <w:lvl w:ilvl="4">
      <w:start w:val="1"/>
      <w:numFmt w:val="bullet"/>
      <w:pStyle w:val="Dash4"/>
      <w:lvlText w:val=""/>
      <w:lvlJc w:val="left"/>
      <w:pPr>
        <w:tabs>
          <w:tab w:val="left" w:pos="3402"/>
        </w:tabs>
        <w:ind w:left="3402" w:hanging="850"/>
      </w:pPr>
      <w:rPr>
        <w:rFonts w:ascii="Symbol" w:hAnsi="Symbol"/>
      </w:rPr>
    </w:lvl>
    <w:lvl w:ilvl="5">
      <w:start w:val="1"/>
      <w:numFmt w:val="bullet"/>
      <w:pStyle w:val="Dash5"/>
      <w:lvlText w:val=""/>
      <w:lvlJc w:val="left"/>
      <w:pPr>
        <w:tabs>
          <w:tab w:val="left" w:pos="4253"/>
        </w:tabs>
        <w:ind w:left="4253" w:hanging="851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FB4571C"/>
    <w:multiLevelType w:val="multilevel"/>
    <w:tmpl w:val="2C82C3E4"/>
    <w:lvl w:ilvl="0">
      <w:start w:val="1"/>
      <w:numFmt w:val="lowerRoman"/>
      <w:pStyle w:val="RussianRomanlowercase3"/>
      <w:lvlText w:val="(%1)"/>
      <w:lvlJc w:val="left"/>
      <w:pPr>
        <w:tabs>
          <w:tab w:val="left" w:pos="851"/>
        </w:tabs>
        <w:ind w:left="0" w:firstLine="851"/>
      </w:pPr>
      <w:rPr>
        <w:rFonts w:ascii="Times New Roman" w:hAnsi="Times New Roman"/>
        <w:b w:val="0"/>
        <w:i w:val="0"/>
        <w:caps w:val="0"/>
        <w: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A1DD2"/>
    <w:multiLevelType w:val="multilevel"/>
    <w:tmpl w:val="517697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803CB0"/>
    <w:multiLevelType w:val="multilevel"/>
    <w:tmpl w:val="DBB4051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25" w15:restartNumberingAfterBreak="0">
    <w:nsid w:val="61E8510E"/>
    <w:multiLevelType w:val="multilevel"/>
    <w:tmpl w:val="A1A83C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</w:rPr>
    </w:lvl>
  </w:abstractNum>
  <w:abstractNum w:abstractNumId="26" w15:restartNumberingAfterBreak="0">
    <w:nsid w:val="63904E90"/>
    <w:multiLevelType w:val="multilevel"/>
    <w:tmpl w:val="4B24F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8927821">
    <w:abstractNumId w:val="19"/>
  </w:num>
  <w:num w:numId="2" w16cid:durableId="1271355220">
    <w:abstractNumId w:val="5"/>
  </w:num>
  <w:num w:numId="3" w16cid:durableId="1170027267">
    <w:abstractNumId w:val="20"/>
  </w:num>
  <w:num w:numId="4" w16cid:durableId="1285650662">
    <w:abstractNumId w:val="25"/>
  </w:num>
  <w:num w:numId="5" w16cid:durableId="1488473490">
    <w:abstractNumId w:val="1"/>
  </w:num>
  <w:num w:numId="6" w16cid:durableId="196234310">
    <w:abstractNumId w:val="24"/>
  </w:num>
  <w:num w:numId="7" w16cid:durableId="4941240">
    <w:abstractNumId w:val="16"/>
  </w:num>
  <w:num w:numId="8" w16cid:durableId="255333382">
    <w:abstractNumId w:val="23"/>
  </w:num>
  <w:num w:numId="9" w16cid:durableId="938491258">
    <w:abstractNumId w:val="2"/>
  </w:num>
  <w:num w:numId="10" w16cid:durableId="1776825809">
    <w:abstractNumId w:val="8"/>
  </w:num>
  <w:num w:numId="11" w16cid:durableId="78447621">
    <w:abstractNumId w:val="13"/>
  </w:num>
  <w:num w:numId="12" w16cid:durableId="1137844716">
    <w:abstractNumId w:val="6"/>
  </w:num>
  <w:num w:numId="13" w16cid:durableId="1989900855">
    <w:abstractNumId w:val="26"/>
  </w:num>
  <w:num w:numId="14" w16cid:durableId="1288193805">
    <w:abstractNumId w:val="3"/>
  </w:num>
  <w:num w:numId="15" w16cid:durableId="1086465266">
    <w:abstractNumId w:val="7"/>
  </w:num>
  <w:num w:numId="16" w16cid:durableId="16471453">
    <w:abstractNumId w:val="21"/>
  </w:num>
  <w:num w:numId="17" w16cid:durableId="1192568546">
    <w:abstractNumId w:val="14"/>
  </w:num>
  <w:num w:numId="18" w16cid:durableId="1584098946">
    <w:abstractNumId w:val="22"/>
  </w:num>
  <w:num w:numId="19" w16cid:durableId="990980191">
    <w:abstractNumId w:val="17"/>
  </w:num>
  <w:num w:numId="20" w16cid:durableId="406804250">
    <w:abstractNumId w:val="18"/>
  </w:num>
  <w:num w:numId="21" w16cid:durableId="1579249102">
    <w:abstractNumId w:val="10"/>
  </w:num>
  <w:num w:numId="22" w16cid:durableId="1379620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3" w16cid:durableId="1052579945">
    <w:abstractNumId w:val="9"/>
  </w:num>
  <w:num w:numId="24" w16cid:durableId="633098264">
    <w:abstractNumId w:val="0"/>
  </w:num>
  <w:num w:numId="25" w16cid:durableId="2083214962">
    <w:abstractNumId w:val="4"/>
  </w:num>
  <w:num w:numId="26" w16cid:durableId="1083911163">
    <w:abstractNumId w:val="12"/>
  </w:num>
  <w:num w:numId="27" w16cid:durableId="1112936414">
    <w:abstractNumId w:val="15"/>
  </w:num>
  <w:num w:numId="28" w16cid:durableId="260577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F7"/>
    <w:rsid w:val="00014452"/>
    <w:rsid w:val="0003532E"/>
    <w:rsid w:val="000B4D26"/>
    <w:rsid w:val="000E1911"/>
    <w:rsid w:val="001278B0"/>
    <w:rsid w:val="001320CC"/>
    <w:rsid w:val="001325DE"/>
    <w:rsid w:val="001353D9"/>
    <w:rsid w:val="00135F65"/>
    <w:rsid w:val="00166A8E"/>
    <w:rsid w:val="00174D1C"/>
    <w:rsid w:val="0017617E"/>
    <w:rsid w:val="001B1C04"/>
    <w:rsid w:val="001C06B0"/>
    <w:rsid w:val="001D2CD4"/>
    <w:rsid w:val="001F77B3"/>
    <w:rsid w:val="00227970"/>
    <w:rsid w:val="002373FB"/>
    <w:rsid w:val="00263D97"/>
    <w:rsid w:val="00264201"/>
    <w:rsid w:val="00265A60"/>
    <w:rsid w:val="002B6279"/>
    <w:rsid w:val="00311A77"/>
    <w:rsid w:val="00317319"/>
    <w:rsid w:val="00326E06"/>
    <w:rsid w:val="003340F7"/>
    <w:rsid w:val="00356850"/>
    <w:rsid w:val="003849D7"/>
    <w:rsid w:val="00387F52"/>
    <w:rsid w:val="003A1E96"/>
    <w:rsid w:val="003B13EF"/>
    <w:rsid w:val="003F2243"/>
    <w:rsid w:val="003F6F7B"/>
    <w:rsid w:val="003F75E4"/>
    <w:rsid w:val="004147B3"/>
    <w:rsid w:val="0043417C"/>
    <w:rsid w:val="004444EC"/>
    <w:rsid w:val="0044695F"/>
    <w:rsid w:val="00453722"/>
    <w:rsid w:val="00460F6E"/>
    <w:rsid w:val="00461B3D"/>
    <w:rsid w:val="0047672C"/>
    <w:rsid w:val="00485190"/>
    <w:rsid w:val="00490E71"/>
    <w:rsid w:val="004B1B2F"/>
    <w:rsid w:val="004B31F8"/>
    <w:rsid w:val="004E3D45"/>
    <w:rsid w:val="004E6A1C"/>
    <w:rsid w:val="00511F6F"/>
    <w:rsid w:val="00567057"/>
    <w:rsid w:val="005728FB"/>
    <w:rsid w:val="005A0685"/>
    <w:rsid w:val="005C0A37"/>
    <w:rsid w:val="005C5CAC"/>
    <w:rsid w:val="00637798"/>
    <w:rsid w:val="006B71EA"/>
    <w:rsid w:val="006C3370"/>
    <w:rsid w:val="00735BCF"/>
    <w:rsid w:val="00746D69"/>
    <w:rsid w:val="007763F0"/>
    <w:rsid w:val="00786628"/>
    <w:rsid w:val="007B3B4C"/>
    <w:rsid w:val="007C0D8B"/>
    <w:rsid w:val="007E2CDD"/>
    <w:rsid w:val="007E7446"/>
    <w:rsid w:val="007F203A"/>
    <w:rsid w:val="008214D4"/>
    <w:rsid w:val="00837384"/>
    <w:rsid w:val="008D1926"/>
    <w:rsid w:val="008E08FA"/>
    <w:rsid w:val="00916684"/>
    <w:rsid w:val="0092766F"/>
    <w:rsid w:val="00936670"/>
    <w:rsid w:val="00937DD1"/>
    <w:rsid w:val="00972E2E"/>
    <w:rsid w:val="00996F40"/>
    <w:rsid w:val="009C13B5"/>
    <w:rsid w:val="009D3E7D"/>
    <w:rsid w:val="00A13A75"/>
    <w:rsid w:val="00A20447"/>
    <w:rsid w:val="00A569EC"/>
    <w:rsid w:val="00A6560A"/>
    <w:rsid w:val="00A926E0"/>
    <w:rsid w:val="00AA5A56"/>
    <w:rsid w:val="00AB1E2A"/>
    <w:rsid w:val="00AC47CA"/>
    <w:rsid w:val="00AC6691"/>
    <w:rsid w:val="00AD5405"/>
    <w:rsid w:val="00B06269"/>
    <w:rsid w:val="00B3667C"/>
    <w:rsid w:val="00B57287"/>
    <w:rsid w:val="00B75ABF"/>
    <w:rsid w:val="00B90864"/>
    <w:rsid w:val="00B94D47"/>
    <w:rsid w:val="00BD56F3"/>
    <w:rsid w:val="00C1033B"/>
    <w:rsid w:val="00C13E25"/>
    <w:rsid w:val="00C30B94"/>
    <w:rsid w:val="00C55A9F"/>
    <w:rsid w:val="00C9306E"/>
    <w:rsid w:val="00CB3AAC"/>
    <w:rsid w:val="00CB4766"/>
    <w:rsid w:val="00CE20CE"/>
    <w:rsid w:val="00CF6E33"/>
    <w:rsid w:val="00D27BB9"/>
    <w:rsid w:val="00D3385B"/>
    <w:rsid w:val="00D4199F"/>
    <w:rsid w:val="00D65982"/>
    <w:rsid w:val="00D70D0B"/>
    <w:rsid w:val="00D95B91"/>
    <w:rsid w:val="00DD0E34"/>
    <w:rsid w:val="00DE3B2A"/>
    <w:rsid w:val="00DF4644"/>
    <w:rsid w:val="00E1244B"/>
    <w:rsid w:val="00E259A9"/>
    <w:rsid w:val="00E271D7"/>
    <w:rsid w:val="00E3568D"/>
    <w:rsid w:val="00E407CD"/>
    <w:rsid w:val="00EA0A4D"/>
    <w:rsid w:val="00EE1298"/>
    <w:rsid w:val="00F16559"/>
    <w:rsid w:val="00F3339C"/>
    <w:rsid w:val="00F534B9"/>
    <w:rsid w:val="00F674D1"/>
    <w:rsid w:val="00F75B3A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B5DB"/>
  <w15:docId w15:val="{202D563A-B820-44FB-B1D7-8EB70089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63D9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tandardL3">
    <w:name w:val="Standard L3"/>
    <w:basedOn w:val="a"/>
    <w:next w:val="21"/>
    <w:link w:val="StandardL30"/>
    <w:pPr>
      <w:numPr>
        <w:ilvl w:val="2"/>
        <w:numId w:val="14"/>
      </w:numPr>
      <w:spacing w:after="240"/>
      <w:jc w:val="both"/>
      <w:outlineLvl w:val="2"/>
    </w:pPr>
  </w:style>
  <w:style w:type="character" w:customStyle="1" w:styleId="StandardL30">
    <w:name w:val="Standard L3"/>
    <w:basedOn w:val="1"/>
    <w:link w:val="StandardL3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StandardL7">
    <w:name w:val="Standard L7"/>
    <w:basedOn w:val="a"/>
    <w:next w:val="a"/>
    <w:link w:val="StandardL70"/>
    <w:pPr>
      <w:numPr>
        <w:ilvl w:val="6"/>
        <w:numId w:val="14"/>
      </w:numPr>
      <w:spacing w:after="240"/>
      <w:jc w:val="both"/>
      <w:outlineLvl w:val="6"/>
    </w:pPr>
  </w:style>
  <w:style w:type="character" w:customStyle="1" w:styleId="StandardL70">
    <w:name w:val="Standard L7"/>
    <w:basedOn w:val="1"/>
    <w:link w:val="StandardL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OHead4">
    <w:name w:val="AOHead4"/>
    <w:basedOn w:val="a"/>
    <w:next w:val="a"/>
    <w:link w:val="AOHead40"/>
    <w:pPr>
      <w:numPr>
        <w:ilvl w:val="3"/>
        <w:numId w:val="15"/>
      </w:numPr>
      <w:spacing w:before="240" w:line="260" w:lineRule="atLeast"/>
      <w:jc w:val="both"/>
      <w:outlineLvl w:val="3"/>
    </w:pPr>
    <w:rPr>
      <w:sz w:val="22"/>
    </w:rPr>
  </w:style>
  <w:style w:type="character" w:customStyle="1" w:styleId="AOHead40">
    <w:name w:val="AOHead4"/>
    <w:basedOn w:val="1"/>
    <w:link w:val="AOHead4"/>
    <w:rPr>
      <w:rFonts w:ascii="Times New Roman" w:hAnsi="Times New Roman"/>
      <w:sz w:val="22"/>
    </w:rPr>
  </w:style>
  <w:style w:type="paragraph" w:customStyle="1" w:styleId="StandardL4">
    <w:name w:val="Standard L4"/>
    <w:basedOn w:val="a"/>
    <w:next w:val="31"/>
    <w:link w:val="StandardL40"/>
    <w:pPr>
      <w:numPr>
        <w:ilvl w:val="3"/>
        <w:numId w:val="14"/>
      </w:numPr>
      <w:spacing w:after="240"/>
      <w:jc w:val="both"/>
      <w:outlineLvl w:val="3"/>
    </w:pPr>
  </w:style>
  <w:style w:type="character" w:customStyle="1" w:styleId="StandardL40">
    <w:name w:val="Standard L4"/>
    <w:basedOn w:val="1"/>
    <w:link w:val="StandardL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OHead2">
    <w:name w:val="AOHead2"/>
    <w:basedOn w:val="a"/>
    <w:next w:val="a"/>
    <w:link w:val="AOHead20"/>
    <w:pPr>
      <w:keepNext/>
      <w:numPr>
        <w:ilvl w:val="1"/>
        <w:numId w:val="15"/>
      </w:numPr>
      <w:spacing w:before="240" w:line="260" w:lineRule="atLeast"/>
      <w:jc w:val="both"/>
      <w:outlineLvl w:val="1"/>
    </w:pPr>
    <w:rPr>
      <w:b/>
      <w:sz w:val="22"/>
    </w:rPr>
  </w:style>
  <w:style w:type="character" w:customStyle="1" w:styleId="AOHead20">
    <w:name w:val="AOHead2"/>
    <w:basedOn w:val="1"/>
    <w:link w:val="AOHead2"/>
    <w:rPr>
      <w:rFonts w:ascii="Times New Roman" w:hAnsi="Times New Roman"/>
      <w:b/>
      <w:sz w:val="22"/>
    </w:rPr>
  </w:style>
  <w:style w:type="paragraph" w:customStyle="1" w:styleId="StandardL6">
    <w:name w:val="Standard L6"/>
    <w:basedOn w:val="a"/>
    <w:next w:val="a"/>
    <w:link w:val="StandardL60"/>
    <w:pPr>
      <w:numPr>
        <w:ilvl w:val="5"/>
        <w:numId w:val="14"/>
      </w:numPr>
      <w:spacing w:after="240"/>
      <w:jc w:val="both"/>
      <w:outlineLvl w:val="5"/>
    </w:pPr>
  </w:style>
  <w:style w:type="character" w:customStyle="1" w:styleId="StandardL60">
    <w:name w:val="Standard L6"/>
    <w:basedOn w:val="1"/>
    <w:link w:val="StandardL6"/>
    <w:rPr>
      <w:rFonts w:ascii="Times New Roman" w:hAnsi="Times New Roman"/>
      <w:sz w:val="24"/>
    </w:rPr>
  </w:style>
  <w:style w:type="paragraph" w:customStyle="1" w:styleId="Firm3L8">
    <w:name w:val="Firm3_L8"/>
    <w:basedOn w:val="Firm3L7"/>
    <w:link w:val="Firm3L80"/>
    <w:pPr>
      <w:numPr>
        <w:ilvl w:val="7"/>
      </w:numPr>
      <w:tabs>
        <w:tab w:val="clear" w:pos="720"/>
        <w:tab w:val="left" w:pos="4320"/>
      </w:tabs>
      <w:ind w:left="4320" w:hanging="850"/>
      <w:outlineLvl w:val="7"/>
    </w:pPr>
  </w:style>
  <w:style w:type="character" w:customStyle="1" w:styleId="Firm3L80">
    <w:name w:val="Firm3_L8"/>
    <w:basedOn w:val="Firm3L70"/>
    <w:link w:val="Firm3L8"/>
    <w:rPr>
      <w:rFonts w:ascii="Times New Roman" w:hAnsi="Times New Roman"/>
      <w:b w:val="0"/>
      <w:sz w:val="22"/>
    </w:rPr>
  </w:style>
  <w:style w:type="paragraph" w:styleId="a3">
    <w:name w:val="List Paragraph"/>
    <w:aliases w:val="List Paragraph2,List Paragraph,Нумерованый список,List Paragraph1,ТАБЛИЦЫ,Цветной список - Акцент 11,Список точки,Абзац списка1,Ненумерованный список,Заголовок_3,Подпись рисунка,ПКФ Список,Абзац списка5,ПАРАГРАФ,Маркер,Bullet Number,numb,UL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aliases w:val="List Paragraph2 Знак,List Paragraph Знак,Нумерованый список Знак,List Paragraph1 Знак,ТАБЛИЦЫ Знак,Цветной список - Акцент 11 Знак,Список точки Знак,Абзац списка1 Знак,Ненумерованный список Знак,Заголовок_3 Знак,Подпись рисунка Знак"/>
    <w:basedOn w:val="1"/>
    <w:link w:val="a3"/>
    <w:uiPriority w:val="34"/>
    <w:qFormat/>
    <w:rPr>
      <w:rFonts w:ascii="Times New Roman" w:hAnsi="Times New Roman"/>
      <w:sz w:val="24"/>
    </w:rPr>
  </w:style>
  <w:style w:type="paragraph" w:customStyle="1" w:styleId="Firm3L4">
    <w:name w:val="Firm3_L4"/>
    <w:basedOn w:val="Firm3L3"/>
    <w:link w:val="Firm3L40"/>
    <w:pPr>
      <w:numPr>
        <w:ilvl w:val="3"/>
      </w:numPr>
      <w:tabs>
        <w:tab w:val="clear" w:pos="2160"/>
        <w:tab w:val="left" w:pos="360"/>
        <w:tab w:val="left" w:pos="1701"/>
      </w:tabs>
      <w:ind w:left="1440" w:hanging="851"/>
      <w:outlineLvl w:val="3"/>
    </w:pPr>
  </w:style>
  <w:style w:type="character" w:customStyle="1" w:styleId="Firm3L40">
    <w:name w:val="Firm3_L4"/>
    <w:basedOn w:val="Firm3L30"/>
    <w:link w:val="Firm3L4"/>
    <w:rPr>
      <w:rFonts w:ascii="Times New Roman" w:hAnsi="Times New Roman"/>
      <w:b w:val="0"/>
      <w:sz w:val="22"/>
    </w:rPr>
  </w:style>
  <w:style w:type="paragraph" w:customStyle="1" w:styleId="Firm3L7">
    <w:name w:val="Firm3_L7"/>
    <w:basedOn w:val="Firm3L6"/>
    <w:link w:val="Firm3L70"/>
    <w:pPr>
      <w:numPr>
        <w:ilvl w:val="6"/>
      </w:numPr>
      <w:tabs>
        <w:tab w:val="clear" w:pos="4320"/>
        <w:tab w:val="left" w:pos="3600"/>
      </w:tabs>
      <w:ind w:left="3600" w:firstLine="0"/>
      <w:outlineLvl w:val="6"/>
    </w:pPr>
  </w:style>
  <w:style w:type="character" w:customStyle="1" w:styleId="Firm3L70">
    <w:name w:val="Firm3_L7"/>
    <w:basedOn w:val="Firm3L60"/>
    <w:link w:val="Firm3L7"/>
    <w:rPr>
      <w:rFonts w:ascii="Times New Roman" w:hAnsi="Times New Roman"/>
      <w:b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ash0">
    <w:name w:val="Dash 0"/>
    <w:basedOn w:val="a"/>
    <w:link w:val="Dash00"/>
    <w:pPr>
      <w:numPr>
        <w:numId w:val="16"/>
      </w:numPr>
      <w:spacing w:before="200" w:after="120"/>
      <w:jc w:val="both"/>
    </w:pPr>
    <w:rPr>
      <w:rFonts w:ascii="Georgia" w:hAnsi="Georgia"/>
      <w:sz w:val="20"/>
    </w:rPr>
  </w:style>
  <w:style w:type="character" w:customStyle="1" w:styleId="Dash00">
    <w:name w:val="Dash 0"/>
    <w:basedOn w:val="1"/>
    <w:link w:val="Dash0"/>
    <w:rPr>
      <w:rFonts w:ascii="Georgia" w:hAnsi="Georgia"/>
      <w:sz w:val="20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customStyle="1" w:styleId="a7">
    <w:link w:val="a8"/>
    <w:semiHidden/>
    <w:unhideWhenUsed/>
    <w:rPr>
      <w:rFonts w:ascii="Times New Roman" w:hAnsi="Times New Roman"/>
      <w:sz w:val="24"/>
    </w:rPr>
  </w:style>
  <w:style w:type="character" w:customStyle="1" w:styleId="a8">
    <w:link w:val="a7"/>
    <w:semiHidden/>
    <w:unhideWhenUsed/>
    <w:rPr>
      <w:rFonts w:ascii="Times New Roman" w:hAnsi="Times New Roman"/>
      <w:sz w:val="24"/>
    </w:rPr>
  </w:style>
  <w:style w:type="paragraph" w:customStyle="1" w:styleId="-31">
    <w:name w:val="Светлая сетка - Акцент 31"/>
    <w:basedOn w:val="a"/>
    <w:link w:val="-310"/>
    <w:pPr>
      <w:widowControl w:val="0"/>
      <w:ind w:left="1660" w:hanging="852"/>
    </w:pPr>
    <w:rPr>
      <w:rFonts w:ascii="Arial" w:hAnsi="Arial"/>
      <w:sz w:val="22"/>
    </w:rPr>
  </w:style>
  <w:style w:type="character" w:customStyle="1" w:styleId="-310">
    <w:name w:val="Светлая сетка - Акцент 31"/>
    <w:basedOn w:val="1"/>
    <w:link w:val="-31"/>
    <w:rPr>
      <w:rFonts w:ascii="Arial" w:hAnsi="Arial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Firm3L5">
    <w:name w:val="Firm3_L5"/>
    <w:basedOn w:val="Firm3L4"/>
    <w:link w:val="Firm3L50"/>
    <w:pPr>
      <w:numPr>
        <w:ilvl w:val="4"/>
      </w:numPr>
      <w:tabs>
        <w:tab w:val="clear" w:pos="2880"/>
        <w:tab w:val="left" w:pos="1080"/>
        <w:tab w:val="left" w:pos="2160"/>
        <w:tab w:val="left" w:pos="2551"/>
      </w:tabs>
      <w:ind w:left="2160" w:hanging="850"/>
      <w:outlineLvl w:val="4"/>
    </w:pPr>
  </w:style>
  <w:style w:type="character" w:customStyle="1" w:styleId="Firm3L50">
    <w:name w:val="Firm3_L5"/>
    <w:basedOn w:val="Firm3L40"/>
    <w:link w:val="Firm3L5"/>
    <w:rPr>
      <w:rFonts w:ascii="Times New Roman" w:hAnsi="Times New Roman"/>
      <w:b w:val="0"/>
      <w:sz w:val="22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StandardL8">
    <w:name w:val="Standard L8"/>
    <w:basedOn w:val="a"/>
    <w:next w:val="21"/>
    <w:link w:val="StandardL80"/>
    <w:pPr>
      <w:numPr>
        <w:ilvl w:val="7"/>
        <w:numId w:val="14"/>
      </w:numPr>
      <w:spacing w:after="240"/>
      <w:jc w:val="both"/>
      <w:outlineLvl w:val="7"/>
    </w:pPr>
  </w:style>
  <w:style w:type="character" w:customStyle="1" w:styleId="StandardL80">
    <w:name w:val="Standard L8"/>
    <w:basedOn w:val="1"/>
    <w:link w:val="StandardL8"/>
    <w:rPr>
      <w:rFonts w:ascii="Times New Roman" w:hAnsi="Times New Roman"/>
      <w:sz w:val="24"/>
    </w:rPr>
  </w:style>
  <w:style w:type="paragraph" w:customStyle="1" w:styleId="Dash3">
    <w:name w:val="Dash 3"/>
    <w:basedOn w:val="Dash4"/>
    <w:link w:val="Dash30"/>
    <w:pPr>
      <w:numPr>
        <w:ilvl w:val="3"/>
      </w:numPr>
    </w:pPr>
  </w:style>
  <w:style w:type="character" w:customStyle="1" w:styleId="Dash30">
    <w:name w:val="Dash 3"/>
    <w:basedOn w:val="Dash40"/>
    <w:link w:val="Dash3"/>
    <w:rPr>
      <w:rFonts w:ascii="Georgia" w:hAnsi="Georgia"/>
      <w:sz w:val="20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Firm3L2">
    <w:name w:val="Firm3_L2"/>
    <w:basedOn w:val="Firm3L1"/>
    <w:link w:val="Firm3L20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0">
    <w:name w:val="Firm3_L2"/>
    <w:basedOn w:val="Firm3L10"/>
    <w:link w:val="Firm3L2"/>
    <w:rPr>
      <w:rFonts w:ascii="Times New Roman" w:hAnsi="Times New Roman"/>
      <w:b w:val="0"/>
      <w:sz w:val="22"/>
    </w:rPr>
  </w:style>
  <w:style w:type="paragraph" w:customStyle="1" w:styleId="StandardL1">
    <w:name w:val="Standard L1"/>
    <w:basedOn w:val="a"/>
    <w:next w:val="a"/>
    <w:link w:val="StandardL10"/>
    <w:pPr>
      <w:keepNext/>
      <w:numPr>
        <w:numId w:val="14"/>
      </w:numPr>
      <w:spacing w:after="240"/>
      <w:outlineLvl w:val="0"/>
    </w:pPr>
    <w:rPr>
      <w:b/>
      <w:caps/>
    </w:rPr>
  </w:style>
  <w:style w:type="character" w:customStyle="1" w:styleId="StandardL10">
    <w:name w:val="Standard L1"/>
    <w:basedOn w:val="1"/>
    <w:link w:val="StandardL1"/>
    <w:rPr>
      <w:rFonts w:ascii="Times New Roman" w:hAnsi="Times New Roman"/>
      <w:b/>
      <w:caps/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Firm3L9">
    <w:name w:val="Firm3_L9"/>
    <w:basedOn w:val="Firm3L8"/>
    <w:link w:val="Firm3L90"/>
    <w:pPr>
      <w:numPr>
        <w:ilvl w:val="8"/>
      </w:numPr>
      <w:tabs>
        <w:tab w:val="clear" w:pos="1440"/>
        <w:tab w:val="clear" w:pos="2551"/>
        <w:tab w:val="left" w:pos="1800"/>
        <w:tab w:val="left" w:pos="2552"/>
      </w:tabs>
      <w:ind w:left="0" w:firstLine="0"/>
      <w:outlineLvl w:val="8"/>
    </w:pPr>
  </w:style>
  <w:style w:type="character" w:customStyle="1" w:styleId="Firm3L90">
    <w:name w:val="Firm3_L9"/>
    <w:basedOn w:val="Firm3L80"/>
    <w:link w:val="Firm3L9"/>
    <w:rPr>
      <w:rFonts w:ascii="Times New Roman" w:hAnsi="Times New Roman"/>
      <w:b w:val="0"/>
      <w:sz w:val="22"/>
    </w:rPr>
  </w:style>
  <w:style w:type="paragraph" w:customStyle="1" w:styleId="AOHead1">
    <w:name w:val="AOHead1"/>
    <w:basedOn w:val="a"/>
    <w:next w:val="a"/>
    <w:link w:val="AOHead10"/>
    <w:pPr>
      <w:keepNext/>
      <w:numPr>
        <w:numId w:val="15"/>
      </w:numPr>
      <w:spacing w:before="240" w:line="260" w:lineRule="atLeast"/>
      <w:jc w:val="both"/>
      <w:outlineLvl w:val="0"/>
    </w:pPr>
    <w:rPr>
      <w:b/>
      <w:caps/>
      <w:sz w:val="22"/>
    </w:rPr>
  </w:style>
  <w:style w:type="character" w:customStyle="1" w:styleId="AOHead10">
    <w:name w:val="AOHead1"/>
    <w:basedOn w:val="1"/>
    <w:link w:val="AOHead1"/>
    <w:rPr>
      <w:rFonts w:ascii="Times New Roman" w:hAnsi="Times New Roman"/>
      <w:b/>
      <w:caps/>
      <w:sz w:val="22"/>
    </w:rPr>
  </w:style>
  <w:style w:type="paragraph" w:customStyle="1" w:styleId="AOAltHead4">
    <w:name w:val="AOAltHead4"/>
    <w:basedOn w:val="AOHead4"/>
    <w:next w:val="a"/>
    <w:link w:val="AOAltHead40"/>
  </w:style>
  <w:style w:type="character" w:customStyle="1" w:styleId="AOAltHead40">
    <w:name w:val="AOAltHead4"/>
    <w:basedOn w:val="AOHead40"/>
    <w:link w:val="AOAltHead4"/>
    <w:rPr>
      <w:rFonts w:ascii="Times New Roman" w:hAnsi="Times New Roman"/>
      <w:sz w:val="22"/>
    </w:rPr>
  </w:style>
  <w:style w:type="paragraph" w:customStyle="1" w:styleId="Firm3Cont2">
    <w:name w:val="Firm3 Cont 2"/>
    <w:basedOn w:val="a"/>
    <w:link w:val="Firm3Cont20"/>
    <w:pPr>
      <w:spacing w:after="180" w:line="280" w:lineRule="atLeast"/>
      <w:ind w:left="720"/>
      <w:jc w:val="both"/>
    </w:pPr>
    <w:rPr>
      <w:sz w:val="22"/>
    </w:rPr>
  </w:style>
  <w:style w:type="character" w:customStyle="1" w:styleId="Firm3Cont20">
    <w:name w:val="Firm3 Cont 2"/>
    <w:basedOn w:val="1"/>
    <w:link w:val="Firm3Cont2"/>
    <w:rPr>
      <w:rFonts w:ascii="Times New Roman" w:hAnsi="Times New Roman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Firm3L3">
    <w:name w:val="Firm3_L3"/>
    <w:basedOn w:val="Firm3L2"/>
    <w:link w:val="Firm3L30"/>
    <w:pPr>
      <w:numPr>
        <w:ilvl w:val="2"/>
      </w:numPr>
      <w:outlineLvl w:val="2"/>
    </w:pPr>
  </w:style>
  <w:style w:type="character" w:customStyle="1" w:styleId="Firm3L30">
    <w:name w:val="Firm3_L3"/>
    <w:basedOn w:val="Firm3L20"/>
    <w:link w:val="Firm3L3"/>
    <w:rPr>
      <w:rFonts w:ascii="Times New Roman" w:hAnsi="Times New Roman"/>
      <w:b w:val="0"/>
      <w:sz w:val="22"/>
    </w:rPr>
  </w:style>
  <w:style w:type="paragraph" w:customStyle="1" w:styleId="AOHead5">
    <w:name w:val="AOHead5"/>
    <w:basedOn w:val="a"/>
    <w:next w:val="a"/>
    <w:link w:val="AOHead50"/>
    <w:pPr>
      <w:numPr>
        <w:ilvl w:val="4"/>
        <w:numId w:val="15"/>
      </w:numPr>
      <w:spacing w:before="240" w:line="260" w:lineRule="atLeast"/>
      <w:jc w:val="both"/>
      <w:outlineLvl w:val="4"/>
    </w:pPr>
    <w:rPr>
      <w:sz w:val="22"/>
    </w:rPr>
  </w:style>
  <w:style w:type="character" w:customStyle="1" w:styleId="AOHead50">
    <w:name w:val="AOHead5"/>
    <w:basedOn w:val="1"/>
    <w:link w:val="AOHead5"/>
    <w:rPr>
      <w:rFonts w:ascii="Times New Roman" w:hAnsi="Times New Roman"/>
      <w:sz w:val="22"/>
    </w:rPr>
  </w:style>
  <w:style w:type="paragraph" w:customStyle="1" w:styleId="Dash4">
    <w:name w:val="Dash 4"/>
    <w:basedOn w:val="Dash5"/>
    <w:link w:val="Dash40"/>
    <w:pPr>
      <w:numPr>
        <w:ilvl w:val="4"/>
      </w:numPr>
    </w:pPr>
  </w:style>
  <w:style w:type="character" w:customStyle="1" w:styleId="Dash40">
    <w:name w:val="Dash 4"/>
    <w:basedOn w:val="Dash50"/>
    <w:link w:val="Dash4"/>
    <w:rPr>
      <w:rFonts w:ascii="Georgia" w:hAnsi="Georgia"/>
      <w:sz w:val="20"/>
    </w:rPr>
  </w:style>
  <w:style w:type="paragraph" w:customStyle="1" w:styleId="210">
    <w:name w:val="Основной текст 21"/>
    <w:basedOn w:val="a"/>
    <w:link w:val="211"/>
    <w:rPr>
      <w:sz w:val="2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2"/>
    </w:rPr>
  </w:style>
  <w:style w:type="paragraph" w:customStyle="1" w:styleId="AOHead6">
    <w:name w:val="AOHead6"/>
    <w:basedOn w:val="a"/>
    <w:next w:val="a"/>
    <w:link w:val="AOHead60"/>
    <w:pPr>
      <w:numPr>
        <w:ilvl w:val="5"/>
        <w:numId w:val="15"/>
      </w:numPr>
      <w:spacing w:before="240" w:line="260" w:lineRule="atLeast"/>
      <w:jc w:val="both"/>
      <w:outlineLvl w:val="5"/>
    </w:pPr>
    <w:rPr>
      <w:sz w:val="22"/>
    </w:rPr>
  </w:style>
  <w:style w:type="character" w:customStyle="1" w:styleId="AOHead60">
    <w:name w:val="AOHead6"/>
    <w:basedOn w:val="1"/>
    <w:link w:val="AOHead6"/>
    <w:rPr>
      <w:rFonts w:ascii="Times New Roman" w:hAnsi="Times New Roman"/>
      <w:sz w:val="22"/>
    </w:rPr>
  </w:style>
  <w:style w:type="paragraph" w:customStyle="1" w:styleId="16">
    <w:name w:val="Номер страницы1"/>
    <w:link w:val="17"/>
  </w:style>
  <w:style w:type="character" w:customStyle="1" w:styleId="17">
    <w:name w:val="Номер страницы1"/>
    <w:link w:val="16"/>
  </w:style>
  <w:style w:type="paragraph" w:customStyle="1" w:styleId="Dash5">
    <w:name w:val="Dash 5"/>
    <w:basedOn w:val="a"/>
    <w:link w:val="Dash50"/>
    <w:pPr>
      <w:numPr>
        <w:ilvl w:val="5"/>
        <w:numId w:val="16"/>
      </w:numPr>
      <w:spacing w:before="200" w:after="120"/>
      <w:jc w:val="both"/>
    </w:pPr>
    <w:rPr>
      <w:rFonts w:ascii="Georgia" w:hAnsi="Georgia"/>
      <w:sz w:val="20"/>
    </w:rPr>
  </w:style>
  <w:style w:type="character" w:customStyle="1" w:styleId="Dash50">
    <w:name w:val="Dash 5"/>
    <w:basedOn w:val="1"/>
    <w:link w:val="Dash5"/>
    <w:rPr>
      <w:rFonts w:ascii="Georgia" w:hAnsi="Georgia"/>
      <w:sz w:val="20"/>
    </w:rPr>
  </w:style>
  <w:style w:type="paragraph" w:customStyle="1" w:styleId="Dash1">
    <w:name w:val="Dash 1"/>
    <w:basedOn w:val="Dash2"/>
    <w:link w:val="Dash10"/>
    <w:pPr>
      <w:numPr>
        <w:ilvl w:val="1"/>
      </w:numPr>
    </w:pPr>
    <w:rPr>
      <w:rFonts w:ascii="Verdana" w:hAnsi="Verdana"/>
      <w:sz w:val="18"/>
    </w:rPr>
  </w:style>
  <w:style w:type="character" w:customStyle="1" w:styleId="Dash10">
    <w:name w:val="Dash 1"/>
    <w:basedOn w:val="Dash20"/>
    <w:link w:val="Dash1"/>
    <w:rPr>
      <w:rFonts w:ascii="Verdana" w:hAnsi="Verdana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31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RussianListnumber0">
    <w:name w:val="Russian List number 0"/>
    <w:basedOn w:val="a"/>
    <w:link w:val="RussianListnumber00"/>
    <w:pPr>
      <w:numPr>
        <w:numId w:val="17"/>
      </w:numPr>
      <w:spacing w:before="200" w:after="120"/>
      <w:jc w:val="both"/>
    </w:pPr>
    <w:rPr>
      <w:rFonts w:ascii="Georgia" w:hAnsi="Georgia"/>
      <w:sz w:val="20"/>
    </w:rPr>
  </w:style>
  <w:style w:type="character" w:customStyle="1" w:styleId="RussianListnumber00">
    <w:name w:val="Russian List number 0"/>
    <w:basedOn w:val="1"/>
    <w:link w:val="RussianListnumber0"/>
    <w:rPr>
      <w:rFonts w:ascii="Georgia" w:hAnsi="Georgia"/>
      <w:sz w:val="20"/>
    </w:rPr>
  </w:style>
  <w:style w:type="paragraph" w:styleId="ab">
    <w:name w:val="annotation subject"/>
    <w:basedOn w:val="a5"/>
    <w:next w:val="a5"/>
    <w:link w:val="ac"/>
    <w:rPr>
      <w:b/>
    </w:rPr>
  </w:style>
  <w:style w:type="character" w:customStyle="1" w:styleId="ac">
    <w:name w:val="Тема примечания Знак"/>
    <w:basedOn w:val="a6"/>
    <w:link w:val="ab"/>
    <w:rPr>
      <w:rFonts w:ascii="Times New Roman" w:hAnsi="Times New Roman"/>
      <w:b/>
      <w:sz w:val="20"/>
    </w:rPr>
  </w:style>
  <w:style w:type="paragraph" w:styleId="ad">
    <w:name w:val="No Spacing"/>
    <w:link w:val="ae"/>
    <w:uiPriority w:val="1"/>
    <w:qFormat/>
    <w:rPr>
      <w:rFonts w:ascii="Times New Roman" w:hAnsi="Times New Roman"/>
    </w:rPr>
  </w:style>
  <w:style w:type="character" w:customStyle="1" w:styleId="ae">
    <w:name w:val="Без интервала Знак"/>
    <w:link w:val="ad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f"/>
    <w:rPr>
      <w:color w:val="0000FF"/>
      <w:u w:val="single"/>
    </w:rPr>
  </w:style>
  <w:style w:type="character" w:styleId="af">
    <w:name w:val="Hyperlink"/>
    <w:link w:val="24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OHead3">
    <w:name w:val="AOHead3"/>
    <w:basedOn w:val="a"/>
    <w:next w:val="a"/>
    <w:link w:val="AOHead30"/>
    <w:pPr>
      <w:numPr>
        <w:ilvl w:val="2"/>
        <w:numId w:val="15"/>
      </w:numPr>
      <w:spacing w:before="240" w:line="260" w:lineRule="atLeast"/>
      <w:jc w:val="both"/>
      <w:outlineLvl w:val="2"/>
    </w:pPr>
    <w:rPr>
      <w:sz w:val="22"/>
    </w:rPr>
  </w:style>
  <w:style w:type="character" w:customStyle="1" w:styleId="AOHead30">
    <w:name w:val="AOHead3"/>
    <w:basedOn w:val="1"/>
    <w:link w:val="AOHead3"/>
    <w:rPr>
      <w:rFonts w:ascii="Times New Roman" w:hAnsi="Times New Roman"/>
      <w:sz w:val="22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2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22"/>
    </w:rPr>
  </w:style>
  <w:style w:type="paragraph" w:customStyle="1" w:styleId="RussianRomanlowercase3">
    <w:name w:val="Russian Roman lowercase 3"/>
    <w:basedOn w:val="a"/>
    <w:link w:val="RussianRomanlowercase30"/>
    <w:pPr>
      <w:numPr>
        <w:numId w:val="18"/>
      </w:numPr>
      <w:spacing w:before="200" w:after="120"/>
      <w:jc w:val="both"/>
    </w:pPr>
    <w:rPr>
      <w:rFonts w:ascii="Georgia" w:hAnsi="Georgia"/>
      <w:sz w:val="20"/>
    </w:rPr>
  </w:style>
  <w:style w:type="character" w:customStyle="1" w:styleId="RussianRomanlowercase30">
    <w:name w:val="Russian Roman lowercase 3"/>
    <w:basedOn w:val="1"/>
    <w:link w:val="RussianRomanlowercase3"/>
    <w:rPr>
      <w:rFonts w:ascii="Georgia" w:hAnsi="Georgi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c">
    <w:name w:val="Знак примечания1"/>
    <w:link w:val="1d"/>
    <w:rPr>
      <w:sz w:val="16"/>
    </w:rPr>
  </w:style>
  <w:style w:type="character" w:customStyle="1" w:styleId="1d">
    <w:name w:val="Знак примечания1"/>
    <w:link w:val="1c"/>
    <w:rPr>
      <w:sz w:val="16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tandardL5">
    <w:name w:val="Standard L5"/>
    <w:basedOn w:val="a"/>
    <w:next w:val="a"/>
    <w:link w:val="StandardL50"/>
    <w:pPr>
      <w:numPr>
        <w:ilvl w:val="4"/>
        <w:numId w:val="14"/>
      </w:numPr>
      <w:spacing w:after="240"/>
      <w:jc w:val="both"/>
      <w:outlineLvl w:val="4"/>
    </w:pPr>
  </w:style>
  <w:style w:type="character" w:customStyle="1" w:styleId="StandardL50">
    <w:name w:val="Standard L5"/>
    <w:basedOn w:val="1"/>
    <w:link w:val="StandardL5"/>
    <w:rPr>
      <w:rFonts w:ascii="Times New Roman" w:hAnsi="Times New Roman"/>
      <w:sz w:val="24"/>
    </w:rPr>
  </w:style>
  <w:style w:type="paragraph" w:customStyle="1" w:styleId="Dash2">
    <w:name w:val="Dash 2"/>
    <w:basedOn w:val="Dash3"/>
    <w:link w:val="Dash20"/>
    <w:pPr>
      <w:numPr>
        <w:ilvl w:val="2"/>
      </w:numPr>
    </w:pPr>
  </w:style>
  <w:style w:type="character" w:customStyle="1" w:styleId="Dash20">
    <w:name w:val="Dash 2"/>
    <w:basedOn w:val="Dash30"/>
    <w:link w:val="Dash2"/>
    <w:rPr>
      <w:rFonts w:ascii="Georgia" w:hAnsi="Georgi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OAltHead3">
    <w:name w:val="AOAltHead3"/>
    <w:basedOn w:val="AOHead3"/>
    <w:next w:val="a"/>
    <w:link w:val="AOAltHead30"/>
  </w:style>
  <w:style w:type="character" w:customStyle="1" w:styleId="AOAltHead30">
    <w:name w:val="AOAltHead3"/>
    <w:basedOn w:val="AOHead30"/>
    <w:link w:val="AOAltHead3"/>
    <w:rPr>
      <w:rFonts w:ascii="Times New Roman" w:hAnsi="Times New Roman"/>
      <w:sz w:val="22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4"/>
    </w:rPr>
  </w:style>
  <w:style w:type="paragraph" w:customStyle="1" w:styleId="AOAltHead5">
    <w:name w:val="AOAltHead5"/>
    <w:basedOn w:val="AOHead5"/>
    <w:next w:val="a"/>
    <w:link w:val="AOAltHead50"/>
  </w:style>
  <w:style w:type="character" w:customStyle="1" w:styleId="AOAltHead50">
    <w:name w:val="AOAltHead5"/>
    <w:basedOn w:val="AOHead50"/>
    <w:link w:val="AOAltHead5"/>
    <w:rPr>
      <w:rFonts w:ascii="Times New Roman" w:hAnsi="Times New Roman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4"/>
    </w:rPr>
  </w:style>
  <w:style w:type="paragraph" w:customStyle="1" w:styleId="StandardL9">
    <w:name w:val="Standard L9"/>
    <w:basedOn w:val="a"/>
    <w:next w:val="31"/>
    <w:link w:val="StandardL90"/>
    <w:pPr>
      <w:numPr>
        <w:ilvl w:val="8"/>
        <w:numId w:val="14"/>
      </w:numPr>
      <w:spacing w:after="240"/>
      <w:jc w:val="both"/>
      <w:outlineLvl w:val="8"/>
    </w:pPr>
  </w:style>
  <w:style w:type="character" w:customStyle="1" w:styleId="StandardL90">
    <w:name w:val="Standard L9"/>
    <w:basedOn w:val="1"/>
    <w:link w:val="StandardL9"/>
    <w:rPr>
      <w:rFonts w:ascii="Times New Roman" w:hAnsi="Times New Roman"/>
      <w:sz w:val="24"/>
    </w:rPr>
  </w:style>
  <w:style w:type="paragraph" w:styleId="af6">
    <w:name w:val="Body Text"/>
    <w:basedOn w:val="a"/>
    <w:link w:val="af7"/>
    <w:pPr>
      <w:jc w:val="both"/>
    </w:pPr>
    <w:rPr>
      <w:sz w:val="20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sz w:val="20"/>
    </w:rPr>
  </w:style>
  <w:style w:type="paragraph" w:customStyle="1" w:styleId="1e">
    <w:name w:val="Основной шрифт абзаца1"/>
  </w:style>
  <w:style w:type="paragraph" w:styleId="21">
    <w:name w:val="Body Text 2"/>
    <w:basedOn w:val="a"/>
    <w:link w:val="25"/>
    <w:pPr>
      <w:spacing w:after="120" w:line="480" w:lineRule="auto"/>
      <w:jc w:val="both"/>
    </w:pPr>
    <w:rPr>
      <w:rFonts w:ascii="Arial" w:hAnsi="Arial"/>
      <w:sz w:val="20"/>
    </w:rPr>
  </w:style>
  <w:style w:type="character" w:customStyle="1" w:styleId="25">
    <w:name w:val="Основной текст 2 Знак"/>
    <w:basedOn w:val="1"/>
    <w:link w:val="21"/>
    <w:rPr>
      <w:rFonts w:ascii="Arial" w:hAnsi="Arial"/>
      <w:sz w:val="20"/>
    </w:rPr>
  </w:style>
  <w:style w:type="paragraph" w:customStyle="1" w:styleId="RussianNumberedtext4">
    <w:name w:val="Russian Numbered text 4"/>
    <w:basedOn w:val="a"/>
    <w:link w:val="RussianNumberedtext40"/>
    <w:pPr>
      <w:spacing w:before="200" w:after="200"/>
      <w:ind w:left="3420" w:hanging="720"/>
      <w:jc w:val="both"/>
    </w:pPr>
    <w:rPr>
      <w:rFonts w:ascii="Verdana" w:hAnsi="Verdana"/>
      <w:sz w:val="18"/>
    </w:rPr>
  </w:style>
  <w:style w:type="character" w:customStyle="1" w:styleId="RussianNumberedtext40">
    <w:name w:val="Russian Numbered text 4"/>
    <w:basedOn w:val="1"/>
    <w:link w:val="RussianNumberedtext4"/>
    <w:rPr>
      <w:rFonts w:ascii="Verdana" w:hAnsi="Verdana"/>
      <w:sz w:val="1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andardL2">
    <w:name w:val="Standard L2"/>
    <w:basedOn w:val="a"/>
    <w:next w:val="a"/>
    <w:link w:val="StandardL20"/>
    <w:pPr>
      <w:numPr>
        <w:ilvl w:val="1"/>
        <w:numId w:val="14"/>
      </w:numPr>
      <w:spacing w:after="240"/>
      <w:jc w:val="both"/>
      <w:outlineLvl w:val="1"/>
    </w:pPr>
  </w:style>
  <w:style w:type="character" w:customStyle="1" w:styleId="StandardL20">
    <w:name w:val="Standard L2"/>
    <w:basedOn w:val="1"/>
    <w:link w:val="StandardL2"/>
    <w:rPr>
      <w:rFonts w:ascii="Times New Roman" w:hAnsi="Times New Roman"/>
      <w:sz w:val="24"/>
    </w:rPr>
  </w:style>
  <w:style w:type="paragraph" w:customStyle="1" w:styleId="Firm3L1">
    <w:name w:val="Firm3_L1"/>
    <w:basedOn w:val="a"/>
    <w:next w:val="Firm3L2"/>
    <w:link w:val="Firm3L10"/>
    <w:pPr>
      <w:keepNext/>
      <w:numPr>
        <w:numId w:val="19"/>
      </w:numPr>
      <w:spacing w:before="240" w:after="180" w:line="280" w:lineRule="atLeast"/>
      <w:jc w:val="both"/>
      <w:outlineLvl w:val="0"/>
    </w:pPr>
    <w:rPr>
      <w:b/>
      <w:sz w:val="22"/>
    </w:rPr>
  </w:style>
  <w:style w:type="character" w:customStyle="1" w:styleId="Firm3L10">
    <w:name w:val="Firm3_L1"/>
    <w:basedOn w:val="1"/>
    <w:link w:val="Firm3L1"/>
    <w:rPr>
      <w:rFonts w:ascii="Times New Roman" w:hAnsi="Times New Roman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irm3L6">
    <w:name w:val="Firm3_L6"/>
    <w:basedOn w:val="Firm3L5"/>
    <w:link w:val="Firm3L60"/>
    <w:pPr>
      <w:numPr>
        <w:ilvl w:val="5"/>
      </w:numPr>
      <w:tabs>
        <w:tab w:val="clear" w:pos="3600"/>
        <w:tab w:val="left" w:pos="2880"/>
        <w:tab w:val="left" w:pos="3402"/>
      </w:tabs>
      <w:ind w:left="2880" w:hanging="851"/>
      <w:outlineLvl w:val="5"/>
    </w:pPr>
  </w:style>
  <w:style w:type="character" w:customStyle="1" w:styleId="Firm3L60">
    <w:name w:val="Firm3_L6"/>
    <w:basedOn w:val="Firm3L50"/>
    <w:link w:val="Firm3L6"/>
    <w:rPr>
      <w:rFonts w:ascii="Times New Roman" w:hAnsi="Times New Roman"/>
      <w:b w:val="0"/>
      <w:sz w:val="22"/>
    </w:rPr>
  </w:style>
  <w:style w:type="paragraph" w:customStyle="1" w:styleId="RussianBodytext0">
    <w:name w:val="Russian Body text 0"/>
    <w:basedOn w:val="a"/>
    <w:link w:val="RussianBodytext00"/>
    <w:pPr>
      <w:spacing w:before="120" w:after="120"/>
      <w:jc w:val="both"/>
    </w:pPr>
    <w:rPr>
      <w:rFonts w:ascii="Verdana" w:hAnsi="Verdana"/>
      <w:sz w:val="18"/>
    </w:rPr>
  </w:style>
  <w:style w:type="character" w:customStyle="1" w:styleId="RussianBodytext00">
    <w:name w:val="Russian Body text 0"/>
    <w:basedOn w:val="1"/>
    <w:link w:val="RussianBodytext0"/>
    <w:rPr>
      <w:rFonts w:ascii="Verdana" w:hAnsi="Verdana"/>
      <w:sz w:val="18"/>
    </w:rPr>
  </w:style>
  <w:style w:type="table" w:styleId="afc">
    <w:name w:val="Table Grid"/>
    <w:basedOn w:val="a1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РСХБ1"/>
    <w:basedOn w:val="a1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e">
    <w:name w:val="Emphasis"/>
    <w:basedOn w:val="a0"/>
    <w:uiPriority w:val="20"/>
    <w:qFormat/>
    <w:rsid w:val="001325DE"/>
    <w:rPr>
      <w:i/>
      <w:iCs/>
    </w:rPr>
  </w:style>
  <w:style w:type="paragraph" w:styleId="aff">
    <w:name w:val="footnote text"/>
    <w:basedOn w:val="a"/>
    <w:link w:val="aff0"/>
    <w:uiPriority w:val="99"/>
    <w:semiHidden/>
    <w:unhideWhenUsed/>
    <w:rsid w:val="00D3385B"/>
    <w:rPr>
      <w:rFonts w:eastAsia="Calibri"/>
      <w:color w:val="auto"/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D3385B"/>
    <w:rPr>
      <w:rFonts w:ascii="Times New Roman" w:eastAsia="Calibri" w:hAnsi="Times New Roman"/>
      <w:color w:val="auto"/>
    </w:rPr>
  </w:style>
  <w:style w:type="character" w:styleId="aff1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uiPriority w:val="99"/>
    <w:unhideWhenUsed/>
    <w:qFormat/>
    <w:rsid w:val="00D3385B"/>
    <w:rPr>
      <w:vertAlign w:val="superscript"/>
    </w:rPr>
  </w:style>
  <w:style w:type="character" w:customStyle="1" w:styleId="Firm3Cont2Char">
    <w:name w:val="Firm3 Cont 2 Char"/>
    <w:rsid w:val="004E3D45"/>
    <w:rPr>
      <w:rFonts w:ascii="Times New Roman" w:eastAsia="SimSun" w:hAnsi="Times New Roman"/>
      <w:sz w:val="22"/>
      <w:lang w:eastAsia="en-US"/>
    </w:rPr>
  </w:style>
  <w:style w:type="character" w:customStyle="1" w:styleId="Firm3L3Char">
    <w:name w:val="Firm3_L3 Char"/>
    <w:rsid w:val="004E3D45"/>
    <w:rPr>
      <w:rFonts w:ascii="Times New Roman" w:eastAsia="SimSun" w:hAnsi="Times New Roman"/>
      <w:sz w:val="22"/>
      <w:lang w:eastAsia="en-US"/>
    </w:rPr>
  </w:style>
  <w:style w:type="paragraph" w:customStyle="1" w:styleId="Default">
    <w:name w:val="Default"/>
    <w:rsid w:val="0017617E"/>
    <w:pPr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paragraph" w:styleId="aff2">
    <w:name w:val="Revision"/>
    <w:hidden/>
    <w:uiPriority w:val="99"/>
    <w:semiHidden/>
    <w:rsid w:val="00B572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tru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8030</Words>
  <Characters>45777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Рокотян Татьяна Геннадьевна (Траст)</dc:creator>
  <cp:lastModifiedBy>Опанасюк Олеся Сергеевна</cp:lastModifiedBy>
  <cp:revision>3</cp:revision>
  <dcterms:created xsi:type="dcterms:W3CDTF">2022-11-14T13:21:00Z</dcterms:created>
  <dcterms:modified xsi:type="dcterms:W3CDTF">2022-11-14T13:22:00Z</dcterms:modified>
</cp:coreProperties>
</file>