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9.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8.xml" ContentType="application/vnd.openxmlformats-officedocument.wordprocessingml.footer+xml"/>
  <Override PartName="/word/footer18.xml" ContentType="application/vnd.openxmlformats-officedocument.wordprocessingml.footer+xml"/>
  <Override PartName="/word/footer17.xml" ContentType="application/vnd.openxmlformats-officedocument.wordprocessingml.footer+xml"/>
  <Override PartName="/word/footer16.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0.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7.xml" ContentType="application/vnd.openxmlformats-officedocument.wordprocessingml.footer+xml"/>
  <Override PartName="/word/footer7.xml" ContentType="application/vnd.openxmlformats-officedocument.wordprocessingml.footer+xml"/>
  <Override PartName="/word/footer3.xml" ContentType="application/vnd.openxmlformats-officedocument.wordprocessingml.footer+xml"/>
  <Override PartName="/word/footer5.xml" ContentType="application/vnd.openxmlformats-officedocument.wordprocessingml.footer+xml"/>
  <Override PartName="/word/footer25.xml" ContentType="application/vnd.openxmlformats-officedocument.wordprocessingml.footer+xml"/>
  <Override PartName="/word/footer4.xml" ContentType="application/vnd.openxmlformats-officedocument.wordprocessingml.footer+xml"/>
  <Override PartName="/word/footer6.xml" ContentType="application/vnd.openxmlformats-officedocument.wordprocessingml.footer+xml"/>
  <Override PartName="/word/footer26.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0A4A86" w:rsidRDefault="00295D42">
      <w:pPr>
        <w:pStyle w:val="a3"/>
        <w:spacing w:line="175" w:lineRule="exact"/>
        <w:ind w:left="504"/>
        <w:rPr>
          <w:sz w:val="17"/>
        </w:rPr>
      </w:pPr>
      <w:r>
        <w:rPr>
          <w:position w:val="-3"/>
          <w:sz w:val="17"/>
        </w:rPr>
      </w:r>
      <w:r>
        <w:rPr>
          <w:position w:val="-3"/>
          <w:sz w:val="17"/>
        </w:rPr>
        <w:pict>
          <v:group id="docshapegroup1" o:spid="_x0000_s1067" style="width:478.7pt;height:8.8pt;mso-position-horizontal-relative:char;mso-position-vertical-relative:line" coordsize="9574,176">
            <v:shape id="docshape2" o:spid="_x0000_s1068" style="position:absolute;width:9574;height:176" coordsize="9574,176" o:spt="100" adj="0,,0" path="m9573,146l,146r,29l9573,175r,-29xm9573,58l,58r,60l9573,118r,-60xm9573,l,,,29r9573,l9573,xe" fillcolor="black" stroked="f">
              <v:stroke joinstyle="round"/>
              <v:formulas/>
              <v:path arrowok="t" o:connecttype="segments"/>
            </v:shape>
            <w10:wrap type="none"/>
            <w10:anchorlock/>
          </v:group>
        </w:pict>
      </w:r>
    </w:p>
    <w:p w:rsidR="000A4A86" w:rsidRDefault="00295D42">
      <w:pPr>
        <w:ind w:left="452" w:right="821"/>
        <w:jc w:val="center"/>
        <w:rPr>
          <w:rFonts w:ascii="Monotype Corsiva" w:hAnsi="Monotype Corsiva"/>
          <w:i/>
          <w:sz w:val="32"/>
        </w:rPr>
      </w:pPr>
      <w:r>
        <w:rPr>
          <w:rFonts w:ascii="Monotype Corsiva" w:hAnsi="Monotype Corsiva"/>
          <w:i/>
          <w:sz w:val="32"/>
        </w:rPr>
        <w:t>Общество</w:t>
      </w:r>
      <w:r>
        <w:rPr>
          <w:rFonts w:ascii="Monotype Corsiva" w:hAnsi="Monotype Corsiva"/>
          <w:i/>
          <w:spacing w:val="-10"/>
          <w:sz w:val="32"/>
        </w:rPr>
        <w:t xml:space="preserve"> </w:t>
      </w:r>
      <w:r>
        <w:rPr>
          <w:rFonts w:ascii="Monotype Corsiva" w:hAnsi="Monotype Corsiva"/>
          <w:i/>
          <w:sz w:val="32"/>
        </w:rPr>
        <w:t>с</w:t>
      </w:r>
      <w:r>
        <w:rPr>
          <w:rFonts w:ascii="Monotype Corsiva" w:hAnsi="Monotype Corsiva"/>
          <w:i/>
          <w:spacing w:val="-11"/>
          <w:sz w:val="32"/>
        </w:rPr>
        <w:t xml:space="preserve"> </w:t>
      </w:r>
      <w:r>
        <w:rPr>
          <w:rFonts w:ascii="Monotype Corsiva" w:hAnsi="Monotype Corsiva"/>
          <w:i/>
          <w:sz w:val="32"/>
        </w:rPr>
        <w:t>ограниченной</w:t>
      </w:r>
      <w:r>
        <w:rPr>
          <w:rFonts w:ascii="Monotype Corsiva" w:hAnsi="Monotype Corsiva"/>
          <w:i/>
          <w:spacing w:val="-13"/>
          <w:sz w:val="32"/>
        </w:rPr>
        <w:t xml:space="preserve"> </w:t>
      </w:r>
      <w:r>
        <w:rPr>
          <w:rFonts w:ascii="Monotype Corsiva" w:hAnsi="Monotype Corsiva"/>
          <w:i/>
          <w:spacing w:val="-2"/>
          <w:sz w:val="32"/>
        </w:rPr>
        <w:t>ответственностью</w:t>
      </w:r>
    </w:p>
    <w:p w:rsidR="000A4A86" w:rsidRDefault="00295D42">
      <w:pPr>
        <w:pStyle w:val="a4"/>
        <w:ind w:right="810"/>
        <w:rPr>
          <w:b w:val="0"/>
        </w:rPr>
      </w:pPr>
      <w:r>
        <w:pict>
          <v:shape id="docshape3" o:spid="_x0000_s1066" style="position:absolute;left:0;text-align:left;margin-left:50.5pt;margin-top:27.85pt;width:479.4pt;height:8.8pt;z-index:-15728128;mso-wrap-distance-left:0;mso-wrap-distance-right:0;mso-position-horizontal-relative:page" coordorigin="1010,557" coordsize="9588,176" o:spt="100" adj="0,,0" path="m10598,704r-9588,l1010,733r9588,l10598,704xm10598,615r-9588,l1010,675r9588,l10598,615xm10598,557r-9588,l1010,586r9588,l10598,557xe" fillcolor="black" stroked="f">
            <v:stroke joinstyle="round"/>
            <v:formulas/>
            <v:path arrowok="t" o:connecttype="segments"/>
            <w10:wrap type="topAndBottom" anchorx="page"/>
          </v:shape>
        </w:pict>
      </w:r>
      <w:r>
        <w:rPr>
          <w:b w:val="0"/>
          <w:w w:val="95"/>
        </w:rPr>
        <w:t>«</w:t>
      </w:r>
      <w:r>
        <w:rPr>
          <w:w w:val="95"/>
        </w:rPr>
        <w:t>Консалтинг-</w:t>
      </w:r>
      <w:r>
        <w:rPr>
          <w:spacing w:val="-2"/>
          <w:w w:val="95"/>
        </w:rPr>
        <w:t>Спектр</w:t>
      </w:r>
      <w:r>
        <w:rPr>
          <w:b w:val="0"/>
          <w:i w:val="0"/>
          <w:spacing w:val="-2"/>
          <w:w w:val="95"/>
        </w:rPr>
        <w:t>»</w:t>
      </w:r>
    </w:p>
    <w:p w:rsidR="000A4A86" w:rsidRDefault="00295D42">
      <w:pPr>
        <w:spacing w:before="2" w:line="246" w:lineRule="exact"/>
        <w:ind w:left="452" w:right="111"/>
        <w:jc w:val="center"/>
        <w:rPr>
          <w:rFonts w:ascii="Monotype Corsiva" w:hAnsi="Monotype Corsiva"/>
          <w:i/>
        </w:rPr>
      </w:pPr>
      <w:r>
        <w:rPr>
          <w:rFonts w:ascii="Monotype Corsiva" w:hAnsi="Monotype Corsiva"/>
          <w:i/>
        </w:rPr>
        <w:t>ОГРН</w:t>
      </w:r>
      <w:r>
        <w:rPr>
          <w:rFonts w:ascii="Monotype Corsiva" w:hAnsi="Monotype Corsiva"/>
          <w:i/>
          <w:spacing w:val="-7"/>
        </w:rPr>
        <w:t xml:space="preserve"> </w:t>
      </w:r>
      <w:r>
        <w:rPr>
          <w:rFonts w:ascii="Monotype Corsiva" w:hAnsi="Monotype Corsiva"/>
          <w:i/>
        </w:rPr>
        <w:t>1165275016290,</w:t>
      </w:r>
      <w:r>
        <w:rPr>
          <w:rFonts w:ascii="Monotype Corsiva" w:hAnsi="Monotype Corsiva"/>
          <w:i/>
          <w:spacing w:val="-8"/>
        </w:rPr>
        <w:t xml:space="preserve"> </w:t>
      </w:r>
      <w:r>
        <w:rPr>
          <w:rFonts w:ascii="Monotype Corsiva" w:hAnsi="Monotype Corsiva"/>
          <w:i/>
        </w:rPr>
        <w:t>ИНН</w:t>
      </w:r>
      <w:r>
        <w:rPr>
          <w:rFonts w:ascii="Monotype Corsiva" w:hAnsi="Monotype Corsiva"/>
          <w:i/>
          <w:spacing w:val="-9"/>
        </w:rPr>
        <w:t xml:space="preserve"> </w:t>
      </w:r>
      <w:r>
        <w:rPr>
          <w:rFonts w:ascii="Monotype Corsiva" w:hAnsi="Monotype Corsiva"/>
          <w:i/>
        </w:rPr>
        <w:t>5260426872,</w:t>
      </w:r>
      <w:r>
        <w:rPr>
          <w:rFonts w:ascii="Monotype Corsiva" w:hAnsi="Monotype Corsiva"/>
          <w:i/>
          <w:spacing w:val="-6"/>
        </w:rPr>
        <w:t xml:space="preserve"> </w:t>
      </w:r>
      <w:r>
        <w:rPr>
          <w:rFonts w:ascii="Monotype Corsiva" w:hAnsi="Monotype Corsiva"/>
          <w:i/>
        </w:rPr>
        <w:t>КПП</w:t>
      </w:r>
      <w:r>
        <w:rPr>
          <w:rFonts w:ascii="Monotype Corsiva" w:hAnsi="Monotype Corsiva"/>
          <w:i/>
          <w:spacing w:val="-6"/>
        </w:rPr>
        <w:t xml:space="preserve"> </w:t>
      </w:r>
      <w:r>
        <w:rPr>
          <w:rFonts w:ascii="Monotype Corsiva" w:hAnsi="Monotype Corsiva"/>
          <w:i/>
          <w:spacing w:val="-2"/>
        </w:rPr>
        <w:t>526001001</w:t>
      </w:r>
    </w:p>
    <w:p w:rsidR="000A4A86" w:rsidRDefault="00295D42">
      <w:pPr>
        <w:spacing w:line="246" w:lineRule="exact"/>
        <w:ind w:left="452" w:right="111"/>
        <w:jc w:val="center"/>
        <w:rPr>
          <w:rFonts w:ascii="Monotype Corsiva" w:hAnsi="Monotype Corsiva"/>
          <w:i/>
        </w:rPr>
      </w:pPr>
      <w:r>
        <w:rPr>
          <w:rFonts w:ascii="Monotype Corsiva" w:hAnsi="Monotype Corsiva"/>
          <w:i/>
        </w:rPr>
        <w:t>Адрес:</w:t>
      </w:r>
      <w:r>
        <w:rPr>
          <w:rFonts w:ascii="Monotype Corsiva" w:hAnsi="Monotype Corsiva"/>
          <w:i/>
          <w:spacing w:val="-4"/>
        </w:rPr>
        <w:t xml:space="preserve"> </w:t>
      </w:r>
      <w:r>
        <w:rPr>
          <w:rFonts w:ascii="Monotype Corsiva" w:hAnsi="Monotype Corsiva"/>
          <w:i/>
        </w:rPr>
        <w:t>603005,</w:t>
      </w:r>
      <w:r>
        <w:rPr>
          <w:rFonts w:ascii="Monotype Corsiva" w:hAnsi="Monotype Corsiva"/>
          <w:i/>
          <w:spacing w:val="-5"/>
        </w:rPr>
        <w:t xml:space="preserve"> </w:t>
      </w:r>
      <w:r>
        <w:rPr>
          <w:rFonts w:ascii="Monotype Corsiva" w:hAnsi="Monotype Corsiva"/>
          <w:i/>
        </w:rPr>
        <w:t>город</w:t>
      </w:r>
      <w:r>
        <w:rPr>
          <w:rFonts w:ascii="Monotype Corsiva" w:hAnsi="Monotype Corsiva"/>
          <w:i/>
          <w:spacing w:val="-3"/>
        </w:rPr>
        <w:t xml:space="preserve"> </w:t>
      </w:r>
      <w:r>
        <w:rPr>
          <w:rFonts w:ascii="Monotype Corsiva" w:hAnsi="Monotype Corsiva"/>
          <w:i/>
        </w:rPr>
        <w:t>Нижний</w:t>
      </w:r>
      <w:r>
        <w:rPr>
          <w:rFonts w:ascii="Monotype Corsiva" w:hAnsi="Monotype Corsiva"/>
          <w:i/>
          <w:spacing w:val="-5"/>
        </w:rPr>
        <w:t xml:space="preserve"> </w:t>
      </w:r>
      <w:r>
        <w:rPr>
          <w:rFonts w:ascii="Monotype Corsiva" w:hAnsi="Monotype Corsiva"/>
          <w:i/>
        </w:rPr>
        <w:t>Новгород,</w:t>
      </w:r>
      <w:r>
        <w:rPr>
          <w:rFonts w:ascii="Monotype Corsiva" w:hAnsi="Monotype Corsiva"/>
          <w:i/>
          <w:spacing w:val="-5"/>
        </w:rPr>
        <w:t xml:space="preserve"> </w:t>
      </w:r>
      <w:r>
        <w:rPr>
          <w:rFonts w:ascii="Monotype Corsiva" w:hAnsi="Monotype Corsiva"/>
          <w:i/>
        </w:rPr>
        <w:t>улица</w:t>
      </w:r>
      <w:r>
        <w:rPr>
          <w:rFonts w:ascii="Monotype Corsiva" w:hAnsi="Monotype Corsiva"/>
          <w:i/>
          <w:spacing w:val="-3"/>
        </w:rPr>
        <w:t xml:space="preserve"> </w:t>
      </w:r>
      <w:r>
        <w:rPr>
          <w:rFonts w:ascii="Monotype Corsiva" w:hAnsi="Monotype Corsiva"/>
          <w:i/>
        </w:rPr>
        <w:t>Минина,</w:t>
      </w:r>
      <w:r>
        <w:rPr>
          <w:rFonts w:ascii="Monotype Corsiva" w:hAnsi="Monotype Corsiva"/>
          <w:i/>
          <w:spacing w:val="-5"/>
        </w:rPr>
        <w:t xml:space="preserve"> </w:t>
      </w:r>
      <w:r>
        <w:rPr>
          <w:rFonts w:ascii="Monotype Corsiva" w:hAnsi="Monotype Corsiva"/>
          <w:i/>
        </w:rPr>
        <w:t>д.</w:t>
      </w:r>
      <w:r>
        <w:rPr>
          <w:rFonts w:ascii="Monotype Corsiva" w:hAnsi="Monotype Corsiva"/>
          <w:i/>
          <w:spacing w:val="-5"/>
        </w:rPr>
        <w:t xml:space="preserve"> </w:t>
      </w:r>
      <w:r>
        <w:rPr>
          <w:rFonts w:ascii="Monotype Corsiva" w:hAnsi="Monotype Corsiva"/>
          <w:i/>
        </w:rPr>
        <w:t>10</w:t>
      </w:r>
      <w:r>
        <w:rPr>
          <w:rFonts w:ascii="Monotype Corsiva" w:hAnsi="Monotype Corsiva"/>
          <w:i/>
          <w:spacing w:val="-4"/>
        </w:rPr>
        <w:t xml:space="preserve"> </w:t>
      </w:r>
      <w:r>
        <w:rPr>
          <w:rFonts w:ascii="Monotype Corsiva" w:hAnsi="Monotype Corsiva"/>
          <w:i/>
        </w:rPr>
        <w:t>В,</w:t>
      </w:r>
      <w:r>
        <w:rPr>
          <w:rFonts w:ascii="Monotype Corsiva" w:hAnsi="Monotype Corsiva"/>
          <w:i/>
          <w:spacing w:val="-5"/>
        </w:rPr>
        <w:t xml:space="preserve"> </w:t>
      </w:r>
      <w:r>
        <w:rPr>
          <w:rFonts w:ascii="Monotype Corsiva" w:hAnsi="Monotype Corsiva"/>
          <w:i/>
        </w:rPr>
        <w:t>пом.</w:t>
      </w:r>
      <w:r>
        <w:rPr>
          <w:rFonts w:ascii="Monotype Corsiva" w:hAnsi="Monotype Corsiva"/>
          <w:i/>
          <w:spacing w:val="-2"/>
        </w:rPr>
        <w:t xml:space="preserve"> </w:t>
      </w:r>
      <w:r>
        <w:rPr>
          <w:rFonts w:ascii="Monotype Corsiva" w:hAnsi="Monotype Corsiva"/>
          <w:i/>
          <w:spacing w:val="-10"/>
        </w:rPr>
        <w:t>4</w:t>
      </w:r>
    </w:p>
    <w:p w:rsidR="000A4A86" w:rsidRDefault="000A4A86">
      <w:pPr>
        <w:pStyle w:val="a3"/>
        <w:rPr>
          <w:rFonts w:ascii="Monotype Corsiva"/>
          <w:i/>
        </w:rPr>
      </w:pPr>
    </w:p>
    <w:p w:rsidR="000A4A86" w:rsidRDefault="000A4A86">
      <w:pPr>
        <w:pStyle w:val="a3"/>
        <w:spacing w:before="10"/>
        <w:rPr>
          <w:rFonts w:ascii="Monotype Corsiva"/>
          <w:i/>
          <w:sz w:val="33"/>
        </w:rPr>
      </w:pPr>
    </w:p>
    <w:p w:rsidR="000A4A86" w:rsidRDefault="00295D42">
      <w:pPr>
        <w:ind w:left="6619" w:right="262" w:firstLine="2784"/>
        <w:jc w:val="right"/>
        <w:rPr>
          <w:rFonts w:ascii="Monotype Corsiva" w:hAnsi="Monotype Corsiva"/>
          <w:b/>
          <w:i/>
          <w:sz w:val="28"/>
        </w:rPr>
      </w:pPr>
      <w:r>
        <w:rPr>
          <w:rFonts w:ascii="Monotype Corsiva" w:hAnsi="Monotype Corsiva"/>
          <w:b/>
          <w:i/>
          <w:spacing w:val="-2"/>
          <w:sz w:val="28"/>
        </w:rPr>
        <w:t xml:space="preserve">Утверждаю </w:t>
      </w:r>
      <w:r>
        <w:rPr>
          <w:rFonts w:ascii="Monotype Corsiva" w:hAnsi="Monotype Corsiva"/>
          <w:b/>
          <w:i/>
          <w:sz w:val="28"/>
        </w:rPr>
        <w:t>Директор</w:t>
      </w:r>
      <w:r>
        <w:rPr>
          <w:rFonts w:ascii="Monotype Corsiva" w:hAnsi="Monotype Corsiva"/>
          <w:b/>
          <w:i/>
          <w:spacing w:val="-9"/>
          <w:sz w:val="28"/>
        </w:rPr>
        <w:t xml:space="preserve"> </w:t>
      </w:r>
      <w:r>
        <w:rPr>
          <w:rFonts w:ascii="Monotype Corsiva" w:hAnsi="Monotype Corsiva"/>
          <w:b/>
          <w:i/>
          <w:sz w:val="28"/>
        </w:rPr>
        <w:t>ООО</w:t>
      </w:r>
      <w:r>
        <w:rPr>
          <w:rFonts w:ascii="Monotype Corsiva" w:hAnsi="Monotype Corsiva"/>
          <w:b/>
          <w:i/>
          <w:spacing w:val="-6"/>
          <w:sz w:val="28"/>
        </w:rPr>
        <w:t xml:space="preserve"> </w:t>
      </w:r>
      <w:r>
        <w:rPr>
          <w:rFonts w:ascii="Monotype Corsiva" w:hAnsi="Monotype Corsiva"/>
          <w:b/>
          <w:i/>
          <w:sz w:val="28"/>
        </w:rPr>
        <w:t>«Консалтинг-</w:t>
      </w:r>
      <w:r>
        <w:rPr>
          <w:rFonts w:ascii="Monotype Corsiva" w:hAnsi="Monotype Corsiva"/>
          <w:b/>
          <w:i/>
          <w:spacing w:val="-2"/>
          <w:sz w:val="28"/>
        </w:rPr>
        <w:t>Спектр»</w:t>
      </w:r>
    </w:p>
    <w:p w:rsidR="000A4A86" w:rsidRDefault="00295D42">
      <w:pPr>
        <w:tabs>
          <w:tab w:val="left" w:pos="2023"/>
        </w:tabs>
        <w:ind w:right="264"/>
        <w:jc w:val="right"/>
        <w:rPr>
          <w:rFonts w:ascii="Monotype Corsiva" w:hAnsi="Monotype Corsiva"/>
          <w:b/>
          <w:i/>
          <w:sz w:val="28"/>
        </w:rPr>
      </w:pPr>
      <w:r>
        <w:rPr>
          <w:b/>
          <w:sz w:val="28"/>
          <w:u w:val="single"/>
        </w:rPr>
        <w:tab/>
      </w:r>
      <w:r>
        <w:rPr>
          <w:rFonts w:ascii="Monotype Corsiva" w:hAnsi="Monotype Corsiva"/>
          <w:b/>
          <w:i/>
          <w:sz w:val="28"/>
        </w:rPr>
        <w:t>/</w:t>
      </w:r>
      <w:r>
        <w:rPr>
          <w:rFonts w:ascii="Monotype Corsiva" w:hAnsi="Monotype Corsiva"/>
          <w:b/>
          <w:i/>
          <w:spacing w:val="-5"/>
          <w:sz w:val="28"/>
        </w:rPr>
        <w:t xml:space="preserve"> </w:t>
      </w:r>
      <w:r>
        <w:rPr>
          <w:rFonts w:ascii="Monotype Corsiva" w:hAnsi="Monotype Corsiva"/>
          <w:b/>
          <w:i/>
          <w:sz w:val="28"/>
        </w:rPr>
        <w:t>Стенякина</w:t>
      </w:r>
      <w:r>
        <w:rPr>
          <w:rFonts w:ascii="Monotype Corsiva" w:hAnsi="Monotype Corsiva"/>
          <w:b/>
          <w:i/>
          <w:spacing w:val="-2"/>
          <w:sz w:val="28"/>
        </w:rPr>
        <w:t xml:space="preserve"> </w:t>
      </w:r>
      <w:r>
        <w:rPr>
          <w:rFonts w:ascii="Monotype Corsiva" w:hAnsi="Monotype Corsiva"/>
          <w:b/>
          <w:i/>
          <w:sz w:val="28"/>
        </w:rPr>
        <w:t>О.</w:t>
      </w:r>
      <w:r>
        <w:rPr>
          <w:rFonts w:ascii="Monotype Corsiva" w:hAnsi="Monotype Corsiva"/>
          <w:b/>
          <w:i/>
          <w:spacing w:val="-1"/>
          <w:sz w:val="28"/>
        </w:rPr>
        <w:t xml:space="preserve"> </w:t>
      </w:r>
      <w:r>
        <w:rPr>
          <w:rFonts w:ascii="Monotype Corsiva" w:hAnsi="Monotype Corsiva"/>
          <w:b/>
          <w:i/>
          <w:spacing w:val="-5"/>
          <w:sz w:val="28"/>
        </w:rPr>
        <w:t>А./</w:t>
      </w:r>
    </w:p>
    <w:p w:rsidR="000A4A86" w:rsidRDefault="00295D42">
      <w:pPr>
        <w:spacing w:before="1"/>
        <w:ind w:right="262"/>
        <w:jc w:val="right"/>
        <w:rPr>
          <w:rFonts w:ascii="Monotype Corsiva" w:hAnsi="Monotype Corsiva"/>
          <w:b/>
          <w:i/>
          <w:sz w:val="28"/>
        </w:rPr>
      </w:pPr>
      <w:r>
        <w:rPr>
          <w:rFonts w:ascii="Monotype Corsiva" w:hAnsi="Monotype Corsiva"/>
          <w:b/>
          <w:i/>
          <w:sz w:val="28"/>
        </w:rPr>
        <w:t>28.01.2022</w:t>
      </w:r>
      <w:r>
        <w:rPr>
          <w:rFonts w:ascii="Monotype Corsiva" w:hAnsi="Monotype Corsiva"/>
          <w:b/>
          <w:i/>
          <w:spacing w:val="-8"/>
          <w:sz w:val="28"/>
        </w:rPr>
        <w:t xml:space="preserve"> </w:t>
      </w:r>
      <w:r>
        <w:rPr>
          <w:rFonts w:ascii="Monotype Corsiva" w:hAnsi="Monotype Corsiva"/>
          <w:b/>
          <w:i/>
          <w:spacing w:val="-5"/>
          <w:sz w:val="28"/>
        </w:rPr>
        <w:t>г.</w:t>
      </w:r>
    </w:p>
    <w:p w:rsidR="000A4A86" w:rsidRDefault="000A4A86">
      <w:pPr>
        <w:pStyle w:val="a3"/>
        <w:rPr>
          <w:rFonts w:ascii="Monotype Corsiva"/>
          <w:b/>
          <w:i/>
          <w:sz w:val="30"/>
        </w:rPr>
      </w:pPr>
    </w:p>
    <w:p w:rsidR="000A4A86" w:rsidRDefault="000A4A86">
      <w:pPr>
        <w:pStyle w:val="a3"/>
        <w:rPr>
          <w:rFonts w:ascii="Monotype Corsiva"/>
          <w:b/>
          <w:i/>
          <w:sz w:val="30"/>
        </w:rPr>
      </w:pPr>
    </w:p>
    <w:p w:rsidR="000A4A86" w:rsidRDefault="000A4A86">
      <w:pPr>
        <w:pStyle w:val="a3"/>
        <w:rPr>
          <w:rFonts w:ascii="Monotype Corsiva"/>
          <w:b/>
          <w:i/>
          <w:sz w:val="30"/>
        </w:rPr>
      </w:pPr>
    </w:p>
    <w:p w:rsidR="000A4A86" w:rsidRDefault="000A4A86">
      <w:pPr>
        <w:pStyle w:val="a3"/>
        <w:rPr>
          <w:rFonts w:ascii="Monotype Corsiva"/>
          <w:b/>
          <w:i/>
          <w:sz w:val="30"/>
        </w:rPr>
      </w:pPr>
    </w:p>
    <w:p w:rsidR="000A4A86" w:rsidRDefault="000A4A86">
      <w:pPr>
        <w:pStyle w:val="a3"/>
        <w:rPr>
          <w:rFonts w:ascii="Monotype Corsiva"/>
          <w:b/>
          <w:i/>
          <w:sz w:val="30"/>
        </w:rPr>
      </w:pPr>
    </w:p>
    <w:p w:rsidR="000A4A86" w:rsidRDefault="00295D42">
      <w:pPr>
        <w:pStyle w:val="a4"/>
        <w:spacing w:before="203"/>
      </w:pPr>
      <w:r>
        <w:t>Отчет</w:t>
      </w:r>
      <w:r>
        <w:rPr>
          <w:spacing w:val="-9"/>
        </w:rPr>
        <w:t xml:space="preserve"> </w:t>
      </w:r>
      <w:r>
        <w:t>об</w:t>
      </w:r>
      <w:r>
        <w:rPr>
          <w:spacing w:val="-8"/>
        </w:rPr>
        <w:t xml:space="preserve"> </w:t>
      </w:r>
      <w:r>
        <w:t>оценке</w:t>
      </w:r>
      <w:r>
        <w:rPr>
          <w:spacing w:val="-7"/>
        </w:rPr>
        <w:t xml:space="preserve"> </w:t>
      </w:r>
      <w:r>
        <w:t>№</w:t>
      </w:r>
      <w:r>
        <w:rPr>
          <w:spacing w:val="-7"/>
        </w:rPr>
        <w:t xml:space="preserve"> </w:t>
      </w:r>
      <w:r>
        <w:t>01</w:t>
      </w:r>
      <w:r>
        <w:rPr>
          <w:spacing w:val="-9"/>
        </w:rPr>
        <w:t xml:space="preserve"> </w:t>
      </w:r>
      <w:r>
        <w:t>от</w:t>
      </w:r>
      <w:r>
        <w:rPr>
          <w:spacing w:val="-5"/>
        </w:rPr>
        <w:t xml:space="preserve"> </w:t>
      </w:r>
      <w:r>
        <w:t>28</w:t>
      </w:r>
      <w:r>
        <w:rPr>
          <w:spacing w:val="-9"/>
        </w:rPr>
        <w:t xml:space="preserve"> </w:t>
      </w:r>
      <w:r>
        <w:t>января</w:t>
      </w:r>
      <w:r>
        <w:rPr>
          <w:spacing w:val="-7"/>
        </w:rPr>
        <w:t xml:space="preserve"> </w:t>
      </w:r>
      <w:r>
        <w:t>2022</w:t>
      </w:r>
      <w:r>
        <w:rPr>
          <w:spacing w:val="-8"/>
        </w:rPr>
        <w:t xml:space="preserve"> </w:t>
      </w:r>
      <w:r>
        <w:rPr>
          <w:spacing w:val="-4"/>
        </w:rPr>
        <w:t>года</w:t>
      </w:r>
    </w:p>
    <w:p w:rsidR="000A4A86" w:rsidRDefault="000A4A86">
      <w:pPr>
        <w:pStyle w:val="a3"/>
        <w:spacing w:before="1"/>
        <w:rPr>
          <w:rFonts w:ascii="Monotype Corsiva"/>
          <w:b/>
          <w:i/>
          <w:sz w:val="48"/>
        </w:rPr>
      </w:pPr>
    </w:p>
    <w:p w:rsidR="000A4A86" w:rsidRDefault="00295D42">
      <w:pPr>
        <w:ind w:left="452" w:right="106"/>
        <w:jc w:val="center"/>
        <w:rPr>
          <w:rFonts w:ascii="Monotype Corsiva" w:hAnsi="Monotype Corsiva"/>
          <w:b/>
          <w:i/>
          <w:sz w:val="40"/>
        </w:rPr>
      </w:pPr>
      <w:r>
        <w:rPr>
          <w:rFonts w:ascii="Monotype Corsiva" w:hAnsi="Monotype Corsiva"/>
          <w:b/>
          <w:i/>
          <w:sz w:val="40"/>
        </w:rPr>
        <w:t>рыночной</w:t>
      </w:r>
      <w:r>
        <w:rPr>
          <w:rFonts w:ascii="Monotype Corsiva" w:hAnsi="Monotype Corsiva"/>
          <w:b/>
          <w:i/>
          <w:spacing w:val="-5"/>
          <w:sz w:val="40"/>
        </w:rPr>
        <w:t xml:space="preserve"> </w:t>
      </w:r>
      <w:r>
        <w:rPr>
          <w:rFonts w:ascii="Monotype Corsiva" w:hAnsi="Monotype Corsiva"/>
          <w:b/>
          <w:i/>
          <w:sz w:val="40"/>
        </w:rPr>
        <w:t>стоимости</w:t>
      </w:r>
      <w:r>
        <w:rPr>
          <w:rFonts w:ascii="Monotype Corsiva" w:hAnsi="Monotype Corsiva"/>
          <w:b/>
          <w:i/>
          <w:spacing w:val="-3"/>
          <w:sz w:val="40"/>
        </w:rPr>
        <w:t xml:space="preserve"> </w:t>
      </w:r>
      <w:r>
        <w:rPr>
          <w:rFonts w:ascii="Monotype Corsiva" w:hAnsi="Monotype Corsiva"/>
          <w:b/>
          <w:i/>
          <w:sz w:val="40"/>
        </w:rPr>
        <w:t>движимого</w:t>
      </w:r>
      <w:r>
        <w:rPr>
          <w:rFonts w:ascii="Monotype Corsiva" w:hAnsi="Monotype Corsiva"/>
          <w:b/>
          <w:i/>
          <w:spacing w:val="-3"/>
          <w:sz w:val="40"/>
        </w:rPr>
        <w:t xml:space="preserve"> </w:t>
      </w:r>
      <w:r>
        <w:rPr>
          <w:rFonts w:ascii="Monotype Corsiva" w:hAnsi="Monotype Corsiva"/>
          <w:b/>
          <w:i/>
          <w:spacing w:val="-2"/>
          <w:sz w:val="40"/>
        </w:rPr>
        <w:t>имущества</w:t>
      </w:r>
    </w:p>
    <w:p w:rsidR="000A4A86" w:rsidRDefault="000A4A86">
      <w:pPr>
        <w:pStyle w:val="a3"/>
        <w:rPr>
          <w:rFonts w:ascii="Monotype Corsiva"/>
          <w:b/>
          <w:i/>
          <w:sz w:val="44"/>
        </w:rPr>
      </w:pPr>
    </w:p>
    <w:p w:rsidR="000A4A86" w:rsidRDefault="000A4A86">
      <w:pPr>
        <w:pStyle w:val="a3"/>
        <w:rPr>
          <w:rFonts w:ascii="Monotype Corsiva"/>
          <w:b/>
          <w:i/>
          <w:sz w:val="44"/>
        </w:rPr>
      </w:pPr>
    </w:p>
    <w:p w:rsidR="000A4A86" w:rsidRDefault="000A4A86">
      <w:pPr>
        <w:pStyle w:val="a3"/>
        <w:spacing w:before="10"/>
        <w:rPr>
          <w:rFonts w:ascii="Monotype Corsiva"/>
          <w:b/>
          <w:i/>
          <w:sz w:val="35"/>
        </w:rPr>
      </w:pPr>
    </w:p>
    <w:p w:rsidR="000A4A86" w:rsidRDefault="00295D42">
      <w:pPr>
        <w:ind w:left="612"/>
        <w:rPr>
          <w:rFonts w:ascii="Monotype Corsiva" w:hAnsi="Monotype Corsiva"/>
          <w:i/>
          <w:sz w:val="28"/>
        </w:rPr>
      </w:pPr>
      <w:r>
        <w:rPr>
          <w:rFonts w:ascii="Monotype Corsiva" w:hAnsi="Monotype Corsiva"/>
          <w:i/>
          <w:sz w:val="28"/>
        </w:rPr>
        <w:t>Дата</w:t>
      </w:r>
      <w:r>
        <w:rPr>
          <w:rFonts w:ascii="Monotype Corsiva" w:hAnsi="Monotype Corsiva"/>
          <w:i/>
          <w:spacing w:val="-6"/>
          <w:sz w:val="28"/>
        </w:rPr>
        <w:t xml:space="preserve"> </w:t>
      </w:r>
      <w:r>
        <w:rPr>
          <w:rFonts w:ascii="Monotype Corsiva" w:hAnsi="Monotype Corsiva"/>
          <w:i/>
          <w:sz w:val="28"/>
        </w:rPr>
        <w:t>оценки:</w:t>
      </w:r>
      <w:r>
        <w:rPr>
          <w:rFonts w:ascii="Monotype Corsiva" w:hAnsi="Monotype Corsiva"/>
          <w:i/>
          <w:spacing w:val="-3"/>
          <w:sz w:val="28"/>
        </w:rPr>
        <w:t xml:space="preserve"> </w:t>
      </w:r>
      <w:r>
        <w:rPr>
          <w:rFonts w:ascii="Monotype Corsiva" w:hAnsi="Monotype Corsiva"/>
          <w:i/>
          <w:sz w:val="28"/>
        </w:rPr>
        <w:t>21</w:t>
      </w:r>
      <w:r>
        <w:rPr>
          <w:rFonts w:ascii="Monotype Corsiva" w:hAnsi="Monotype Corsiva"/>
          <w:i/>
          <w:spacing w:val="-4"/>
          <w:sz w:val="28"/>
        </w:rPr>
        <w:t xml:space="preserve"> </w:t>
      </w:r>
      <w:r>
        <w:rPr>
          <w:rFonts w:ascii="Monotype Corsiva" w:hAnsi="Monotype Corsiva"/>
          <w:i/>
          <w:sz w:val="28"/>
        </w:rPr>
        <w:t>января</w:t>
      </w:r>
      <w:r>
        <w:rPr>
          <w:rFonts w:ascii="Monotype Corsiva" w:hAnsi="Monotype Corsiva"/>
          <w:i/>
          <w:spacing w:val="-2"/>
          <w:sz w:val="28"/>
        </w:rPr>
        <w:t xml:space="preserve"> </w:t>
      </w:r>
      <w:r>
        <w:rPr>
          <w:rFonts w:ascii="Monotype Corsiva" w:hAnsi="Monotype Corsiva"/>
          <w:i/>
          <w:sz w:val="28"/>
        </w:rPr>
        <w:t>2022</w:t>
      </w:r>
      <w:r>
        <w:rPr>
          <w:rFonts w:ascii="Monotype Corsiva" w:hAnsi="Monotype Corsiva"/>
          <w:i/>
          <w:spacing w:val="-2"/>
          <w:sz w:val="28"/>
        </w:rPr>
        <w:t xml:space="preserve"> </w:t>
      </w:r>
      <w:r>
        <w:rPr>
          <w:rFonts w:ascii="Monotype Corsiva" w:hAnsi="Monotype Corsiva"/>
          <w:i/>
          <w:spacing w:val="-5"/>
          <w:sz w:val="28"/>
        </w:rPr>
        <w:t>г.</w:t>
      </w:r>
    </w:p>
    <w:p w:rsidR="000A4A86" w:rsidRDefault="000A4A86">
      <w:pPr>
        <w:pStyle w:val="a3"/>
        <w:rPr>
          <w:rFonts w:ascii="Monotype Corsiva"/>
          <w:i/>
          <w:sz w:val="30"/>
        </w:rPr>
      </w:pPr>
    </w:p>
    <w:p w:rsidR="000A4A86" w:rsidRDefault="000A4A86">
      <w:pPr>
        <w:pStyle w:val="a3"/>
        <w:rPr>
          <w:rFonts w:ascii="Monotype Corsiva"/>
          <w:i/>
          <w:sz w:val="30"/>
        </w:rPr>
      </w:pPr>
    </w:p>
    <w:p w:rsidR="000A4A86" w:rsidRDefault="000A4A86">
      <w:pPr>
        <w:pStyle w:val="a3"/>
        <w:spacing w:before="1"/>
        <w:rPr>
          <w:rFonts w:ascii="Monotype Corsiva"/>
          <w:i/>
        </w:rPr>
      </w:pPr>
    </w:p>
    <w:p w:rsidR="000A4A86" w:rsidRDefault="00295D42">
      <w:pPr>
        <w:ind w:left="5291"/>
        <w:rPr>
          <w:rFonts w:ascii="Monotype Corsiva" w:hAnsi="Monotype Corsiva"/>
          <w:i/>
          <w:sz w:val="28"/>
        </w:rPr>
      </w:pPr>
      <w:r>
        <w:rPr>
          <w:rFonts w:ascii="Monotype Corsiva" w:hAnsi="Monotype Corsiva"/>
          <w:b/>
          <w:i/>
          <w:sz w:val="28"/>
        </w:rPr>
        <w:t>Заказчик:</w:t>
      </w:r>
      <w:r>
        <w:rPr>
          <w:rFonts w:ascii="Monotype Corsiva" w:hAnsi="Monotype Corsiva"/>
          <w:b/>
          <w:i/>
          <w:spacing w:val="-5"/>
          <w:sz w:val="28"/>
        </w:rPr>
        <w:t xml:space="preserve"> </w:t>
      </w:r>
      <w:r>
        <w:rPr>
          <w:rFonts w:ascii="Monotype Corsiva" w:hAnsi="Monotype Corsiva"/>
          <w:i/>
          <w:sz w:val="28"/>
        </w:rPr>
        <w:t>ООО</w:t>
      </w:r>
      <w:r>
        <w:rPr>
          <w:rFonts w:ascii="Monotype Corsiva" w:hAnsi="Monotype Corsiva"/>
          <w:i/>
          <w:spacing w:val="-4"/>
          <w:sz w:val="28"/>
        </w:rPr>
        <w:t xml:space="preserve"> </w:t>
      </w:r>
      <w:r>
        <w:rPr>
          <w:rFonts w:ascii="Monotype Corsiva" w:hAnsi="Monotype Corsiva"/>
          <w:i/>
          <w:sz w:val="28"/>
        </w:rPr>
        <w:t>«БМД-</w:t>
      </w:r>
      <w:r>
        <w:rPr>
          <w:rFonts w:ascii="Monotype Corsiva" w:hAnsi="Monotype Corsiva"/>
          <w:i/>
          <w:spacing w:val="-2"/>
          <w:sz w:val="28"/>
        </w:rPr>
        <w:t>Моторс»</w:t>
      </w:r>
    </w:p>
    <w:p w:rsidR="000A4A86" w:rsidRDefault="000A4A86">
      <w:pPr>
        <w:pStyle w:val="a3"/>
        <w:spacing w:before="2"/>
        <w:rPr>
          <w:rFonts w:ascii="Monotype Corsiva"/>
          <w:i/>
          <w:sz w:val="28"/>
        </w:rPr>
      </w:pPr>
    </w:p>
    <w:p w:rsidR="000A4A86" w:rsidRDefault="00295D42">
      <w:pPr>
        <w:spacing w:line="237" w:lineRule="auto"/>
        <w:ind w:left="5291" w:right="973"/>
        <w:rPr>
          <w:rFonts w:ascii="Monotype Corsiva" w:hAnsi="Monotype Corsiva"/>
          <w:i/>
          <w:sz w:val="28"/>
        </w:rPr>
      </w:pPr>
      <w:r>
        <w:rPr>
          <w:rFonts w:ascii="Monotype Corsiva" w:hAnsi="Monotype Corsiva"/>
          <w:b/>
          <w:i/>
          <w:sz w:val="28"/>
        </w:rPr>
        <w:t>Исполнитель:</w:t>
      </w:r>
      <w:r>
        <w:rPr>
          <w:rFonts w:ascii="Monotype Corsiva" w:hAnsi="Monotype Corsiva"/>
          <w:b/>
          <w:i/>
          <w:spacing w:val="-15"/>
          <w:sz w:val="28"/>
        </w:rPr>
        <w:t xml:space="preserve"> </w:t>
      </w:r>
      <w:r>
        <w:rPr>
          <w:rFonts w:ascii="Monotype Corsiva" w:hAnsi="Monotype Corsiva"/>
          <w:i/>
          <w:sz w:val="28"/>
        </w:rPr>
        <w:t>ООО</w:t>
      </w:r>
      <w:r>
        <w:rPr>
          <w:rFonts w:ascii="Monotype Corsiva" w:hAnsi="Monotype Corsiva"/>
          <w:i/>
          <w:spacing w:val="-15"/>
          <w:sz w:val="28"/>
        </w:rPr>
        <w:t xml:space="preserve"> </w:t>
      </w:r>
      <w:r>
        <w:rPr>
          <w:rFonts w:ascii="Monotype Corsiva" w:hAnsi="Monotype Corsiva"/>
          <w:i/>
          <w:sz w:val="28"/>
        </w:rPr>
        <w:t xml:space="preserve">«Консалтинг-Спектр» </w:t>
      </w:r>
      <w:r>
        <w:rPr>
          <w:rFonts w:ascii="Monotype Corsiva" w:hAnsi="Monotype Corsiva"/>
          <w:b/>
          <w:i/>
          <w:sz w:val="28"/>
        </w:rPr>
        <w:t xml:space="preserve">Оценщик: </w:t>
      </w:r>
      <w:r>
        <w:rPr>
          <w:rFonts w:ascii="Monotype Corsiva" w:hAnsi="Monotype Corsiva"/>
          <w:i/>
          <w:sz w:val="28"/>
        </w:rPr>
        <w:t>Мартынова Э.В.</w:t>
      </w:r>
    </w:p>
    <w:p w:rsidR="000A4A86" w:rsidRDefault="000A4A86">
      <w:pPr>
        <w:pStyle w:val="a3"/>
        <w:rPr>
          <w:rFonts w:ascii="Monotype Corsiva"/>
          <w:i/>
          <w:sz w:val="30"/>
        </w:rPr>
      </w:pPr>
    </w:p>
    <w:p w:rsidR="000A4A86" w:rsidRDefault="000A4A86">
      <w:pPr>
        <w:pStyle w:val="a3"/>
        <w:rPr>
          <w:rFonts w:ascii="Monotype Corsiva"/>
          <w:i/>
          <w:sz w:val="30"/>
        </w:rPr>
      </w:pPr>
    </w:p>
    <w:p w:rsidR="000A4A86" w:rsidRDefault="000A4A86">
      <w:pPr>
        <w:pStyle w:val="a3"/>
        <w:rPr>
          <w:rFonts w:ascii="Monotype Corsiva"/>
          <w:i/>
          <w:sz w:val="30"/>
        </w:rPr>
      </w:pPr>
    </w:p>
    <w:p w:rsidR="000A4A86" w:rsidRDefault="000A4A86">
      <w:pPr>
        <w:pStyle w:val="a3"/>
        <w:rPr>
          <w:rFonts w:ascii="Monotype Corsiva"/>
          <w:i/>
          <w:sz w:val="30"/>
        </w:rPr>
      </w:pPr>
    </w:p>
    <w:p w:rsidR="000A4A86" w:rsidRDefault="000A4A86">
      <w:pPr>
        <w:pStyle w:val="a3"/>
        <w:rPr>
          <w:rFonts w:ascii="Monotype Corsiva"/>
          <w:i/>
          <w:sz w:val="28"/>
        </w:rPr>
      </w:pPr>
    </w:p>
    <w:p w:rsidR="000A4A86" w:rsidRDefault="00295D42">
      <w:pPr>
        <w:ind w:left="5005" w:right="4659"/>
        <w:jc w:val="center"/>
        <w:rPr>
          <w:rFonts w:ascii="Monotype Corsiva" w:hAnsi="Monotype Corsiva"/>
          <w:i/>
          <w:sz w:val="24"/>
        </w:rPr>
      </w:pPr>
      <w:r>
        <w:rPr>
          <w:rFonts w:ascii="Monotype Corsiva" w:hAnsi="Monotype Corsiva"/>
          <w:i/>
          <w:sz w:val="24"/>
        </w:rPr>
        <w:t>г.</w:t>
      </w:r>
      <w:r>
        <w:rPr>
          <w:rFonts w:ascii="Monotype Corsiva" w:hAnsi="Monotype Corsiva"/>
          <w:i/>
          <w:spacing w:val="-14"/>
          <w:sz w:val="24"/>
        </w:rPr>
        <w:t xml:space="preserve"> </w:t>
      </w:r>
      <w:r>
        <w:rPr>
          <w:rFonts w:ascii="Monotype Corsiva" w:hAnsi="Monotype Corsiva"/>
          <w:i/>
          <w:sz w:val="24"/>
        </w:rPr>
        <w:t>Н.</w:t>
      </w:r>
      <w:r>
        <w:rPr>
          <w:rFonts w:ascii="Monotype Corsiva" w:hAnsi="Monotype Corsiva"/>
          <w:i/>
          <w:spacing w:val="-13"/>
          <w:sz w:val="24"/>
        </w:rPr>
        <w:t xml:space="preserve"> </w:t>
      </w:r>
      <w:r>
        <w:rPr>
          <w:rFonts w:ascii="Monotype Corsiva" w:hAnsi="Monotype Corsiva"/>
          <w:i/>
          <w:sz w:val="24"/>
        </w:rPr>
        <w:t>Новгород 2022 год</w:t>
      </w:r>
    </w:p>
    <w:p w:rsidR="000A4A86" w:rsidRDefault="000A4A86">
      <w:pPr>
        <w:pStyle w:val="a3"/>
        <w:rPr>
          <w:rFonts w:ascii="Monotype Corsiva"/>
          <w:i/>
          <w:sz w:val="20"/>
        </w:rPr>
      </w:pPr>
    </w:p>
    <w:p w:rsidR="000A4A86" w:rsidRDefault="000A4A86">
      <w:pPr>
        <w:pStyle w:val="a3"/>
        <w:rPr>
          <w:rFonts w:ascii="Monotype Corsiva"/>
          <w:i/>
          <w:sz w:val="20"/>
        </w:rPr>
      </w:pPr>
    </w:p>
    <w:p w:rsidR="000A4A86" w:rsidRDefault="000A4A86">
      <w:pPr>
        <w:pStyle w:val="a3"/>
        <w:rPr>
          <w:rFonts w:ascii="Monotype Corsiva"/>
          <w:i/>
          <w:sz w:val="20"/>
        </w:rPr>
      </w:pPr>
    </w:p>
    <w:p w:rsidR="000A4A86" w:rsidRDefault="000A4A86">
      <w:pPr>
        <w:pStyle w:val="a3"/>
        <w:rPr>
          <w:rFonts w:ascii="Monotype Corsiva"/>
          <w:i/>
          <w:sz w:val="20"/>
        </w:rPr>
      </w:pPr>
    </w:p>
    <w:p w:rsidR="000A4A86" w:rsidRDefault="000A4A86">
      <w:pPr>
        <w:pStyle w:val="a3"/>
        <w:spacing w:before="7"/>
        <w:rPr>
          <w:rFonts w:ascii="Monotype Corsiva"/>
          <w:i/>
          <w:sz w:val="23"/>
        </w:rPr>
      </w:pPr>
    </w:p>
    <w:p w:rsidR="000A4A86" w:rsidRDefault="00295D42">
      <w:pPr>
        <w:pStyle w:val="a3"/>
        <w:spacing w:before="90"/>
        <w:ind w:right="264"/>
        <w:jc w:val="right"/>
      </w:pPr>
      <w:r>
        <w:t>1</w:t>
      </w:r>
    </w:p>
    <w:p w:rsidR="000A4A86" w:rsidRDefault="000A4A86">
      <w:pPr>
        <w:jc w:val="right"/>
        <w:sectPr w:rsidR="000A4A86">
          <w:type w:val="continuous"/>
          <w:pgSz w:w="11910" w:h="16840"/>
          <w:pgMar w:top="1120" w:right="440" w:bottom="280" w:left="520" w:header="720" w:footer="720" w:gutter="0"/>
          <w:cols w:space="720"/>
        </w:sectPr>
      </w:pPr>
    </w:p>
    <w:p w:rsidR="000A4A86" w:rsidRDefault="00295D42">
      <w:pPr>
        <w:pStyle w:val="1"/>
        <w:spacing w:before="69"/>
        <w:ind w:right="114" w:firstLine="0"/>
        <w:jc w:val="center"/>
      </w:pPr>
      <w:r>
        <w:lastRenderedPageBreak/>
        <w:t>СОДЕРЖАНИЕ</w:t>
      </w:r>
      <w:r>
        <w:rPr>
          <w:spacing w:val="-13"/>
        </w:rPr>
        <w:t xml:space="preserve"> </w:t>
      </w:r>
      <w:r>
        <w:t>ОТЧЕТА</w:t>
      </w:r>
      <w:r>
        <w:rPr>
          <w:spacing w:val="-19"/>
        </w:rPr>
        <w:t xml:space="preserve"> </w:t>
      </w:r>
      <w:r>
        <w:t>ОБ</w:t>
      </w:r>
      <w:r>
        <w:rPr>
          <w:spacing w:val="-13"/>
        </w:rPr>
        <w:t xml:space="preserve"> </w:t>
      </w:r>
      <w:r>
        <w:rPr>
          <w:spacing w:val="-2"/>
        </w:rPr>
        <w:t>ОЦЕНКЕ</w:t>
      </w:r>
    </w:p>
    <w:p w:rsidR="000A4A86" w:rsidRDefault="00295D42">
      <w:pPr>
        <w:pStyle w:val="a5"/>
        <w:numPr>
          <w:ilvl w:val="0"/>
          <w:numId w:val="29"/>
        </w:numPr>
        <w:tabs>
          <w:tab w:val="left" w:pos="1040"/>
          <w:tab w:val="left" w:pos="1041"/>
          <w:tab w:val="left" w:pos="10560"/>
        </w:tabs>
        <w:spacing w:before="126"/>
        <w:ind w:hanging="429"/>
        <w:rPr>
          <w:b/>
          <w:i/>
          <w:sz w:val="24"/>
        </w:rPr>
      </w:pPr>
      <w:hyperlink w:anchor="_bookmark0" w:history="1">
        <w:r>
          <w:rPr>
            <w:b/>
            <w:i/>
            <w:sz w:val="24"/>
          </w:rPr>
          <w:t>ОСНОВНЫЕ</w:t>
        </w:r>
        <w:r>
          <w:rPr>
            <w:b/>
            <w:i/>
            <w:spacing w:val="-3"/>
            <w:sz w:val="24"/>
          </w:rPr>
          <w:t xml:space="preserve"> </w:t>
        </w:r>
        <w:r>
          <w:rPr>
            <w:b/>
            <w:i/>
            <w:sz w:val="24"/>
          </w:rPr>
          <w:t>ФАКТЫ</w:t>
        </w:r>
        <w:r>
          <w:rPr>
            <w:b/>
            <w:i/>
            <w:spacing w:val="-5"/>
            <w:sz w:val="24"/>
          </w:rPr>
          <w:t xml:space="preserve"> </w:t>
        </w:r>
        <w:r>
          <w:rPr>
            <w:b/>
            <w:i/>
            <w:sz w:val="24"/>
          </w:rPr>
          <w:t>И</w:t>
        </w:r>
        <w:r>
          <w:rPr>
            <w:b/>
            <w:i/>
            <w:spacing w:val="-2"/>
            <w:sz w:val="24"/>
          </w:rPr>
          <w:t xml:space="preserve"> ВЫВОДЫ</w:t>
        </w:r>
        <w:r>
          <w:rPr>
            <w:sz w:val="24"/>
            <w:u w:val="single"/>
          </w:rPr>
          <w:tab/>
        </w:r>
        <w:r>
          <w:rPr>
            <w:b/>
            <w:i/>
            <w:spacing w:val="-10"/>
            <w:sz w:val="24"/>
          </w:rPr>
          <w:t>4</w:t>
        </w:r>
      </w:hyperlink>
    </w:p>
    <w:p w:rsidR="000A4A86" w:rsidRDefault="00295D42">
      <w:pPr>
        <w:pStyle w:val="a5"/>
        <w:numPr>
          <w:ilvl w:val="0"/>
          <w:numId w:val="29"/>
        </w:numPr>
        <w:tabs>
          <w:tab w:val="left" w:pos="1040"/>
          <w:tab w:val="left" w:pos="1041"/>
          <w:tab w:val="left" w:pos="10560"/>
        </w:tabs>
        <w:spacing w:before="120"/>
        <w:ind w:hanging="429"/>
        <w:rPr>
          <w:b/>
          <w:i/>
          <w:sz w:val="24"/>
        </w:rPr>
      </w:pPr>
      <w:hyperlink w:anchor="_bookmark1" w:history="1">
        <w:r>
          <w:rPr>
            <w:b/>
            <w:i/>
            <w:sz w:val="24"/>
          </w:rPr>
          <w:t>ЗАДАНИЕ НА ОЦЕНКУ</w:t>
        </w:r>
        <w:r>
          <w:rPr>
            <w:b/>
            <w:i/>
            <w:spacing w:val="58"/>
            <w:sz w:val="24"/>
          </w:rPr>
          <w:t xml:space="preserve"> </w:t>
        </w:r>
        <w:r>
          <w:rPr>
            <w:sz w:val="24"/>
            <w:u w:val="single"/>
          </w:rPr>
          <w:tab/>
        </w:r>
        <w:r>
          <w:rPr>
            <w:b/>
            <w:i/>
            <w:spacing w:val="-10"/>
            <w:sz w:val="24"/>
          </w:rPr>
          <w:t>6</w:t>
        </w:r>
      </w:hyperlink>
    </w:p>
    <w:p w:rsidR="000A4A86" w:rsidRDefault="00295D42">
      <w:pPr>
        <w:pStyle w:val="a5"/>
        <w:numPr>
          <w:ilvl w:val="0"/>
          <w:numId w:val="29"/>
        </w:numPr>
        <w:tabs>
          <w:tab w:val="left" w:pos="1040"/>
          <w:tab w:val="left" w:pos="1041"/>
          <w:tab w:val="left" w:pos="10560"/>
        </w:tabs>
        <w:spacing w:before="120"/>
        <w:ind w:hanging="429"/>
        <w:rPr>
          <w:b/>
          <w:i/>
          <w:sz w:val="24"/>
        </w:rPr>
      </w:pPr>
      <w:hyperlink w:anchor="_bookmark2" w:history="1">
        <w:r>
          <w:rPr>
            <w:b/>
            <w:i/>
            <w:sz w:val="24"/>
          </w:rPr>
          <w:t xml:space="preserve">СВЕДЕНИЯ О ЗАКАЗЧИКЕ </w:t>
        </w:r>
        <w:r>
          <w:rPr>
            <w:sz w:val="24"/>
            <w:u w:val="single"/>
          </w:rPr>
          <w:tab/>
        </w:r>
        <w:r>
          <w:rPr>
            <w:b/>
            <w:i/>
            <w:spacing w:val="-10"/>
            <w:sz w:val="24"/>
          </w:rPr>
          <w:t>8</w:t>
        </w:r>
      </w:hyperlink>
    </w:p>
    <w:p w:rsidR="000A4A86" w:rsidRDefault="00295D42">
      <w:pPr>
        <w:pStyle w:val="a5"/>
        <w:numPr>
          <w:ilvl w:val="0"/>
          <w:numId w:val="29"/>
        </w:numPr>
        <w:tabs>
          <w:tab w:val="left" w:pos="1040"/>
          <w:tab w:val="left" w:pos="1041"/>
          <w:tab w:val="left" w:pos="10560"/>
        </w:tabs>
        <w:spacing w:before="120"/>
        <w:ind w:hanging="429"/>
        <w:rPr>
          <w:b/>
          <w:i/>
          <w:sz w:val="24"/>
        </w:rPr>
      </w:pPr>
      <w:hyperlink w:anchor="_bookmark3" w:history="1">
        <w:r>
          <w:rPr>
            <w:b/>
            <w:i/>
            <w:sz w:val="24"/>
          </w:rPr>
          <w:t>СВЕДЕНИЯ ОБ ОЦЕНЩИКЕ</w:t>
        </w:r>
        <w:r>
          <w:rPr>
            <w:b/>
            <w:i/>
            <w:spacing w:val="24"/>
            <w:sz w:val="24"/>
          </w:rPr>
          <w:t xml:space="preserve"> </w:t>
        </w:r>
        <w:r>
          <w:rPr>
            <w:sz w:val="24"/>
            <w:u w:val="single"/>
          </w:rPr>
          <w:tab/>
        </w:r>
        <w:r>
          <w:rPr>
            <w:b/>
            <w:i/>
            <w:spacing w:val="-10"/>
            <w:sz w:val="24"/>
          </w:rPr>
          <w:t>8</w:t>
        </w:r>
      </w:hyperlink>
    </w:p>
    <w:p w:rsidR="000A4A86" w:rsidRDefault="00295D42">
      <w:pPr>
        <w:pStyle w:val="a5"/>
        <w:numPr>
          <w:ilvl w:val="0"/>
          <w:numId w:val="29"/>
        </w:numPr>
        <w:tabs>
          <w:tab w:val="left" w:pos="1040"/>
          <w:tab w:val="left" w:pos="1041"/>
        </w:tabs>
        <w:spacing w:before="120"/>
        <w:ind w:hanging="429"/>
        <w:rPr>
          <w:b/>
          <w:i/>
          <w:sz w:val="24"/>
        </w:rPr>
      </w:pPr>
      <w:hyperlink w:anchor="_bookmark4" w:history="1">
        <w:r>
          <w:rPr>
            <w:b/>
            <w:i/>
            <w:sz w:val="24"/>
          </w:rPr>
          <w:t>ДОПУЩЕНИЯ</w:t>
        </w:r>
        <w:r>
          <w:rPr>
            <w:b/>
            <w:i/>
            <w:spacing w:val="-8"/>
            <w:sz w:val="24"/>
          </w:rPr>
          <w:t xml:space="preserve"> </w:t>
        </w:r>
        <w:r>
          <w:rPr>
            <w:b/>
            <w:i/>
            <w:sz w:val="24"/>
          </w:rPr>
          <w:t>И</w:t>
        </w:r>
        <w:r>
          <w:rPr>
            <w:b/>
            <w:i/>
            <w:spacing w:val="-3"/>
            <w:sz w:val="24"/>
          </w:rPr>
          <w:t xml:space="preserve"> </w:t>
        </w:r>
        <w:r>
          <w:rPr>
            <w:b/>
            <w:i/>
            <w:sz w:val="24"/>
          </w:rPr>
          <w:t>ОГРАНИЧИТЕЛЬНЫЕ</w:t>
        </w:r>
        <w:r>
          <w:rPr>
            <w:b/>
            <w:i/>
            <w:spacing w:val="-3"/>
            <w:sz w:val="24"/>
          </w:rPr>
          <w:t xml:space="preserve"> </w:t>
        </w:r>
        <w:r>
          <w:rPr>
            <w:b/>
            <w:i/>
            <w:sz w:val="24"/>
          </w:rPr>
          <w:t>УСЛОВИЯ,</w:t>
        </w:r>
        <w:r>
          <w:rPr>
            <w:b/>
            <w:i/>
            <w:spacing w:val="-4"/>
            <w:sz w:val="24"/>
          </w:rPr>
          <w:t xml:space="preserve"> </w:t>
        </w:r>
        <w:r>
          <w:rPr>
            <w:b/>
            <w:i/>
            <w:sz w:val="24"/>
          </w:rPr>
          <w:t>ИСПОЛЬЗОВАННЫЕ</w:t>
        </w:r>
        <w:r>
          <w:rPr>
            <w:b/>
            <w:i/>
            <w:spacing w:val="-4"/>
            <w:sz w:val="24"/>
          </w:rPr>
          <w:t xml:space="preserve"> </w:t>
        </w:r>
        <w:r>
          <w:rPr>
            <w:b/>
            <w:i/>
            <w:spacing w:val="-5"/>
            <w:sz w:val="24"/>
          </w:rPr>
          <w:t>ПРИ</w:t>
        </w:r>
      </w:hyperlink>
    </w:p>
    <w:p w:rsidR="000A4A86" w:rsidRDefault="00295D42">
      <w:pPr>
        <w:tabs>
          <w:tab w:val="left" w:pos="10440"/>
        </w:tabs>
        <w:ind w:left="612"/>
        <w:rPr>
          <w:b/>
          <w:i/>
          <w:sz w:val="24"/>
        </w:rPr>
      </w:pPr>
      <w:hyperlink w:anchor="_bookmark4" w:history="1">
        <w:r>
          <w:rPr>
            <w:b/>
            <w:i/>
            <w:sz w:val="24"/>
          </w:rPr>
          <w:t xml:space="preserve">ПРОВЕДЕНИИ </w:t>
        </w:r>
        <w:r>
          <w:rPr>
            <w:b/>
            <w:i/>
            <w:spacing w:val="-2"/>
            <w:sz w:val="24"/>
          </w:rPr>
          <w:t>ОЦЕНКИ</w:t>
        </w:r>
        <w:r>
          <w:rPr>
            <w:sz w:val="24"/>
            <w:u w:val="single"/>
          </w:rPr>
          <w:tab/>
        </w:r>
        <w:r>
          <w:rPr>
            <w:b/>
            <w:i/>
            <w:spacing w:val="-5"/>
            <w:sz w:val="24"/>
          </w:rPr>
          <w:t>10</w:t>
        </w:r>
      </w:hyperlink>
    </w:p>
    <w:p w:rsidR="000A4A86" w:rsidRDefault="00295D42">
      <w:pPr>
        <w:pStyle w:val="a5"/>
        <w:numPr>
          <w:ilvl w:val="0"/>
          <w:numId w:val="29"/>
        </w:numPr>
        <w:tabs>
          <w:tab w:val="left" w:pos="1040"/>
          <w:tab w:val="left" w:pos="1041"/>
          <w:tab w:val="left" w:pos="10440"/>
        </w:tabs>
        <w:spacing w:before="120"/>
        <w:ind w:hanging="429"/>
        <w:rPr>
          <w:b/>
          <w:i/>
          <w:sz w:val="24"/>
        </w:rPr>
      </w:pPr>
      <w:hyperlink w:anchor="_bookmark5" w:history="1">
        <w:r>
          <w:rPr>
            <w:b/>
            <w:i/>
            <w:sz w:val="24"/>
          </w:rPr>
          <w:t>ПРИМЕНЯЕМЫЕ СТАНДАРТЫ ОЦЕНОЧНОЙ ДЕЯТЕ</w:t>
        </w:r>
        <w:r>
          <w:rPr>
            <w:b/>
            <w:i/>
            <w:sz w:val="24"/>
          </w:rPr>
          <w:t>ЛЬНОСТИ</w:t>
        </w:r>
        <w:r>
          <w:rPr>
            <w:b/>
            <w:i/>
            <w:spacing w:val="-3"/>
            <w:sz w:val="24"/>
          </w:rPr>
          <w:t xml:space="preserve"> </w:t>
        </w:r>
        <w:r>
          <w:rPr>
            <w:sz w:val="24"/>
            <w:u w:val="single"/>
          </w:rPr>
          <w:tab/>
        </w:r>
        <w:r>
          <w:rPr>
            <w:b/>
            <w:i/>
            <w:spacing w:val="-5"/>
            <w:sz w:val="24"/>
          </w:rPr>
          <w:t>12</w:t>
        </w:r>
      </w:hyperlink>
    </w:p>
    <w:p w:rsidR="000A4A86" w:rsidRDefault="00295D42">
      <w:pPr>
        <w:pStyle w:val="a5"/>
        <w:numPr>
          <w:ilvl w:val="0"/>
          <w:numId w:val="29"/>
        </w:numPr>
        <w:tabs>
          <w:tab w:val="left" w:pos="1040"/>
          <w:tab w:val="left" w:pos="1041"/>
          <w:tab w:val="left" w:pos="10440"/>
        </w:tabs>
        <w:spacing w:before="120"/>
        <w:ind w:hanging="429"/>
        <w:rPr>
          <w:b/>
          <w:i/>
          <w:sz w:val="24"/>
        </w:rPr>
      </w:pPr>
      <w:hyperlink w:anchor="_bookmark6" w:history="1">
        <w:r>
          <w:rPr>
            <w:b/>
            <w:i/>
            <w:sz w:val="24"/>
          </w:rPr>
          <w:t>ПОСЛЕДОВАТЕЛЬНОСТЬ</w:t>
        </w:r>
        <w:r>
          <w:rPr>
            <w:b/>
            <w:i/>
            <w:spacing w:val="-4"/>
            <w:sz w:val="24"/>
          </w:rPr>
          <w:t xml:space="preserve"> </w:t>
        </w:r>
        <w:r>
          <w:rPr>
            <w:b/>
            <w:i/>
            <w:sz w:val="24"/>
          </w:rPr>
          <w:t>ОПРЕДЕЛЕНИЯ</w:t>
        </w:r>
        <w:r>
          <w:rPr>
            <w:b/>
            <w:i/>
            <w:spacing w:val="-2"/>
            <w:sz w:val="24"/>
          </w:rPr>
          <w:t xml:space="preserve"> </w:t>
        </w:r>
        <w:r>
          <w:rPr>
            <w:b/>
            <w:i/>
            <w:sz w:val="24"/>
          </w:rPr>
          <w:t>РЫНОЧНОЙ</w:t>
        </w:r>
        <w:r>
          <w:rPr>
            <w:b/>
            <w:i/>
            <w:spacing w:val="-3"/>
            <w:sz w:val="24"/>
          </w:rPr>
          <w:t xml:space="preserve"> </w:t>
        </w:r>
        <w:r>
          <w:rPr>
            <w:b/>
            <w:i/>
            <w:sz w:val="24"/>
          </w:rPr>
          <w:t>СТОИМОСТИ</w:t>
        </w:r>
        <w:r>
          <w:rPr>
            <w:b/>
            <w:i/>
            <w:spacing w:val="-8"/>
            <w:sz w:val="24"/>
          </w:rPr>
          <w:t xml:space="preserve"> </w:t>
        </w:r>
        <w:r>
          <w:rPr>
            <w:sz w:val="24"/>
            <w:u w:val="single"/>
          </w:rPr>
          <w:tab/>
        </w:r>
        <w:r>
          <w:rPr>
            <w:b/>
            <w:i/>
            <w:spacing w:val="-5"/>
            <w:sz w:val="24"/>
          </w:rPr>
          <w:t>13</w:t>
        </w:r>
      </w:hyperlink>
    </w:p>
    <w:p w:rsidR="000A4A86" w:rsidRDefault="00295D42">
      <w:pPr>
        <w:pStyle w:val="a5"/>
        <w:numPr>
          <w:ilvl w:val="0"/>
          <w:numId w:val="29"/>
        </w:numPr>
        <w:tabs>
          <w:tab w:val="left" w:pos="1040"/>
          <w:tab w:val="left" w:pos="1041"/>
          <w:tab w:val="left" w:pos="10440"/>
        </w:tabs>
        <w:spacing w:before="120"/>
        <w:ind w:left="612" w:right="264" w:firstLine="0"/>
        <w:rPr>
          <w:b/>
          <w:i/>
          <w:sz w:val="24"/>
        </w:rPr>
      </w:pPr>
      <w:hyperlink w:anchor="_bookmark7" w:history="1">
        <w:r>
          <w:rPr>
            <w:b/>
            <w:i/>
            <w:sz w:val="24"/>
          </w:rPr>
          <w:t>Перечень документов, используемых оценщиком и устанавливающих количественные и</w:t>
        </w:r>
      </w:hyperlink>
      <w:r>
        <w:rPr>
          <w:b/>
          <w:i/>
          <w:sz w:val="24"/>
        </w:rPr>
        <w:t xml:space="preserve"> </w:t>
      </w:r>
      <w:hyperlink w:anchor="_bookmark7" w:history="1">
        <w:r>
          <w:rPr>
            <w:b/>
            <w:i/>
            <w:sz w:val="24"/>
          </w:rPr>
          <w:t>качественные</w:t>
        </w:r>
        <w:r>
          <w:rPr>
            <w:b/>
            <w:i/>
            <w:spacing w:val="-1"/>
            <w:sz w:val="24"/>
          </w:rPr>
          <w:t xml:space="preserve"> </w:t>
        </w:r>
        <w:r>
          <w:rPr>
            <w:b/>
            <w:i/>
            <w:sz w:val="24"/>
          </w:rPr>
          <w:t>характеристики объекта оценки</w:t>
        </w:r>
        <w:r>
          <w:rPr>
            <w:b/>
            <w:i/>
            <w:spacing w:val="-12"/>
            <w:sz w:val="24"/>
          </w:rPr>
          <w:t xml:space="preserve"> </w:t>
        </w:r>
        <w:r>
          <w:rPr>
            <w:sz w:val="24"/>
            <w:u w:val="single"/>
          </w:rPr>
          <w:tab/>
        </w:r>
        <w:r>
          <w:rPr>
            <w:b/>
            <w:i/>
            <w:spacing w:val="-5"/>
            <w:sz w:val="24"/>
          </w:rPr>
          <w:t>14</w:t>
        </w:r>
      </w:hyperlink>
    </w:p>
    <w:p w:rsidR="000A4A86" w:rsidRDefault="00295D42">
      <w:pPr>
        <w:pStyle w:val="a5"/>
        <w:numPr>
          <w:ilvl w:val="0"/>
          <w:numId w:val="29"/>
        </w:numPr>
        <w:tabs>
          <w:tab w:val="left" w:pos="1040"/>
          <w:tab w:val="left" w:pos="1041"/>
          <w:tab w:val="left" w:pos="10440"/>
        </w:tabs>
        <w:spacing w:before="121"/>
        <w:ind w:hanging="429"/>
        <w:rPr>
          <w:b/>
          <w:i/>
          <w:sz w:val="24"/>
        </w:rPr>
      </w:pPr>
      <w:hyperlink w:anchor="_bookmark8" w:history="1">
        <w:r>
          <w:rPr>
            <w:b/>
            <w:i/>
            <w:sz w:val="24"/>
          </w:rPr>
          <w:t>СЕРТИФИКАТ КАЧЕСТВА</w:t>
        </w:r>
        <w:r>
          <w:rPr>
            <w:b/>
            <w:i/>
            <w:spacing w:val="50"/>
            <w:sz w:val="24"/>
          </w:rPr>
          <w:t xml:space="preserve"> </w:t>
        </w:r>
        <w:r>
          <w:rPr>
            <w:sz w:val="24"/>
            <w:u w:val="single"/>
          </w:rPr>
          <w:tab/>
        </w:r>
        <w:r>
          <w:rPr>
            <w:b/>
            <w:i/>
            <w:spacing w:val="-5"/>
            <w:sz w:val="24"/>
          </w:rPr>
          <w:t>15</w:t>
        </w:r>
      </w:hyperlink>
    </w:p>
    <w:p w:rsidR="000A4A86" w:rsidRDefault="00295D42">
      <w:pPr>
        <w:pStyle w:val="5"/>
        <w:numPr>
          <w:ilvl w:val="0"/>
          <w:numId w:val="29"/>
        </w:numPr>
        <w:tabs>
          <w:tab w:val="left" w:pos="1041"/>
          <w:tab w:val="left" w:pos="10440"/>
        </w:tabs>
        <w:ind w:left="612" w:right="264" w:firstLine="0"/>
      </w:pPr>
      <w:hyperlink w:anchor="_bookmark9" w:history="1">
        <w:r>
          <w:t>Общие понятия и определения, обязательные к применению в соответствии с ФСО -1,</w:t>
        </w:r>
      </w:hyperlink>
      <w:r>
        <w:t xml:space="preserve"> </w:t>
      </w:r>
      <w:hyperlink w:anchor="_bookmark9" w:history="1">
        <w:r>
          <w:t>ФСО-2,</w:t>
        </w:r>
        <w:r>
          <w:rPr>
            <w:spacing w:val="-5"/>
          </w:rPr>
          <w:t xml:space="preserve"> </w:t>
        </w:r>
        <w:r>
          <w:t>ФСО-3</w:t>
        </w:r>
        <w:r>
          <w:rPr>
            <w:spacing w:val="-27"/>
          </w:rPr>
          <w:t xml:space="preserve"> </w:t>
        </w:r>
        <w:r>
          <w:rPr>
            <w:u w:val="single"/>
          </w:rPr>
          <w:tab/>
        </w:r>
        <w:r>
          <w:rPr>
            <w:spacing w:val="-5"/>
          </w:rPr>
          <w:t>16</w:t>
        </w:r>
      </w:hyperlink>
    </w:p>
    <w:p w:rsidR="000A4A86" w:rsidRDefault="00295D42">
      <w:pPr>
        <w:pStyle w:val="a5"/>
        <w:numPr>
          <w:ilvl w:val="0"/>
          <w:numId w:val="29"/>
        </w:numPr>
        <w:tabs>
          <w:tab w:val="left" w:pos="1041"/>
          <w:tab w:val="left" w:pos="10440"/>
        </w:tabs>
        <w:spacing w:before="120"/>
        <w:ind w:hanging="429"/>
        <w:rPr>
          <w:b/>
          <w:i/>
          <w:sz w:val="24"/>
        </w:rPr>
      </w:pPr>
      <w:hyperlink w:anchor="_bookmark10" w:history="1">
        <w:r>
          <w:rPr>
            <w:b/>
            <w:i/>
            <w:sz w:val="24"/>
          </w:rPr>
          <w:t>ОПИСАНИЕ ОБЪЕКТов ОЦЕНКИ</w:t>
        </w:r>
        <w:r>
          <w:rPr>
            <w:b/>
            <w:i/>
            <w:spacing w:val="-2"/>
            <w:sz w:val="24"/>
          </w:rPr>
          <w:t xml:space="preserve"> </w:t>
        </w:r>
        <w:r>
          <w:rPr>
            <w:sz w:val="24"/>
            <w:u w:val="single"/>
          </w:rPr>
          <w:tab/>
        </w:r>
        <w:r>
          <w:rPr>
            <w:b/>
            <w:i/>
            <w:spacing w:val="-5"/>
            <w:sz w:val="24"/>
          </w:rPr>
          <w:t>18</w:t>
        </w:r>
      </w:hyperlink>
    </w:p>
    <w:p w:rsidR="000A4A86" w:rsidRDefault="00295D42">
      <w:pPr>
        <w:pStyle w:val="a5"/>
        <w:numPr>
          <w:ilvl w:val="1"/>
          <w:numId w:val="29"/>
        </w:numPr>
        <w:tabs>
          <w:tab w:val="left" w:pos="1573"/>
          <w:tab w:val="left" w:pos="1574"/>
          <w:tab w:val="left" w:pos="10451"/>
        </w:tabs>
        <w:spacing w:before="120"/>
        <w:ind w:hanging="721"/>
        <w:rPr>
          <w:b/>
        </w:rPr>
      </w:pPr>
      <w:hyperlink w:anchor="_bookmark11" w:history="1">
        <w:r>
          <w:rPr>
            <w:b/>
            <w:smallCaps/>
          </w:rPr>
          <w:t xml:space="preserve">Количественные и качественные характеристики объекта оценки </w:t>
        </w:r>
        <w:r>
          <w:rPr>
            <w:b/>
            <w:smallCaps/>
            <w:spacing w:val="-12"/>
          </w:rPr>
          <w:t xml:space="preserve"> </w:t>
        </w:r>
        <w:r>
          <w:rPr>
            <w:sz w:val="18"/>
            <w:u w:val="single"/>
          </w:rPr>
          <w:tab/>
        </w:r>
        <w:r>
          <w:rPr>
            <w:b/>
            <w:smallCaps/>
            <w:spacing w:val="-5"/>
          </w:rPr>
          <w:t>18</w:t>
        </w:r>
      </w:hyperlink>
    </w:p>
    <w:p w:rsidR="000A4A86" w:rsidRDefault="00295D42">
      <w:pPr>
        <w:pStyle w:val="a5"/>
        <w:numPr>
          <w:ilvl w:val="1"/>
          <w:numId w:val="29"/>
        </w:numPr>
        <w:tabs>
          <w:tab w:val="left" w:pos="1573"/>
          <w:tab w:val="left" w:pos="1574"/>
          <w:tab w:val="left" w:pos="10451"/>
        </w:tabs>
        <w:spacing w:before="119"/>
        <w:ind w:hanging="721"/>
        <w:rPr>
          <w:b/>
        </w:rPr>
      </w:pPr>
      <w:hyperlink w:anchor="_bookmark12" w:history="1">
        <w:r>
          <w:rPr>
            <w:b/>
            <w:smallCaps/>
          </w:rPr>
          <w:t>Имущественные</w:t>
        </w:r>
        <w:r>
          <w:rPr>
            <w:b/>
            <w:smallCaps/>
            <w:spacing w:val="-5"/>
          </w:rPr>
          <w:t xml:space="preserve"> </w:t>
        </w:r>
        <w:r>
          <w:rPr>
            <w:b/>
            <w:smallCaps/>
          </w:rPr>
          <w:t>права</w:t>
        </w:r>
        <w:r>
          <w:rPr>
            <w:b/>
            <w:smallCaps/>
            <w:spacing w:val="-2"/>
          </w:rPr>
          <w:t xml:space="preserve"> </w:t>
        </w:r>
        <w:r>
          <w:rPr>
            <w:b/>
            <w:smallCaps/>
          </w:rPr>
          <w:t>на</w:t>
        </w:r>
        <w:r>
          <w:rPr>
            <w:b/>
            <w:smallCaps/>
            <w:spacing w:val="-3"/>
          </w:rPr>
          <w:t xml:space="preserve"> </w:t>
        </w:r>
        <w:r>
          <w:rPr>
            <w:b/>
            <w:smallCaps/>
          </w:rPr>
          <w:t>объект</w:t>
        </w:r>
        <w:r>
          <w:rPr>
            <w:b/>
            <w:smallCaps/>
            <w:spacing w:val="-2"/>
          </w:rPr>
          <w:t xml:space="preserve"> </w:t>
        </w:r>
        <w:r>
          <w:rPr>
            <w:b/>
            <w:smallCaps/>
          </w:rPr>
          <w:t>оценки</w:t>
        </w:r>
        <w:r>
          <w:rPr>
            <w:b/>
            <w:smallCaps/>
            <w:spacing w:val="-26"/>
          </w:rPr>
          <w:t xml:space="preserve"> </w:t>
        </w:r>
        <w:r>
          <w:rPr>
            <w:sz w:val="18"/>
            <w:u w:val="single"/>
          </w:rPr>
          <w:tab/>
        </w:r>
        <w:r>
          <w:rPr>
            <w:b/>
            <w:smallCaps/>
            <w:spacing w:val="-5"/>
          </w:rPr>
          <w:t>21</w:t>
        </w:r>
      </w:hyperlink>
    </w:p>
    <w:p w:rsidR="000A4A86" w:rsidRDefault="00295D42">
      <w:pPr>
        <w:pStyle w:val="5"/>
        <w:numPr>
          <w:ilvl w:val="0"/>
          <w:numId w:val="29"/>
        </w:numPr>
        <w:tabs>
          <w:tab w:val="left" w:pos="1041"/>
          <w:tab w:val="left" w:pos="10440"/>
        </w:tabs>
        <w:spacing w:before="119"/>
        <w:ind w:left="612" w:right="264" w:firstLine="0"/>
      </w:pPr>
      <w:hyperlink w:anchor="_bookmark13" w:history="1">
        <w:r>
          <w:t>Анализ рынка объекта оценки, а также анализ других внешних факторов, не</w:t>
        </w:r>
      </w:hyperlink>
      <w:r>
        <w:t xml:space="preserve"> </w:t>
      </w:r>
      <w:hyperlink w:anchor="_bookmark13" w:history="1">
        <w:r>
          <w:t>относящихся непосредственно к объекту оценки, но влияющих на его стоимость</w:t>
        </w:r>
        <w:r>
          <w:rPr>
            <w:spacing w:val="51"/>
          </w:rPr>
          <w:t xml:space="preserve"> </w:t>
        </w:r>
        <w:r>
          <w:rPr>
            <w:b w:val="0"/>
            <w:i w:val="0"/>
            <w:u w:val="single"/>
          </w:rPr>
          <w:tab/>
        </w:r>
        <w:r>
          <w:rPr>
            <w:spacing w:val="-6"/>
          </w:rPr>
          <w:t>22</w:t>
        </w:r>
      </w:hyperlink>
    </w:p>
    <w:p w:rsidR="000A4A86" w:rsidRDefault="00295D42">
      <w:pPr>
        <w:pStyle w:val="a5"/>
        <w:numPr>
          <w:ilvl w:val="1"/>
          <w:numId w:val="29"/>
        </w:numPr>
        <w:tabs>
          <w:tab w:val="left" w:pos="1573"/>
          <w:tab w:val="left" w:pos="1574"/>
          <w:tab w:val="left" w:pos="10450"/>
        </w:tabs>
        <w:spacing w:before="120"/>
        <w:ind w:left="853" w:right="264" w:firstLine="0"/>
        <w:rPr>
          <w:b/>
        </w:rPr>
      </w:pPr>
      <w:hyperlink w:anchor="_bookmark14" w:history="1">
        <w:r>
          <w:rPr>
            <w:b/>
            <w:smallCaps/>
          </w:rPr>
          <w:t>Анализ влияния общей политической и социал</w:t>
        </w:r>
        <w:r>
          <w:rPr>
            <w:b/>
            <w:smallCaps/>
          </w:rPr>
          <w:t>ьно-экономической обстановки</w:t>
        </w:r>
      </w:hyperlink>
      <w:r>
        <w:rPr>
          <w:b/>
          <w:smallCaps/>
          <w:spacing w:val="40"/>
        </w:rPr>
        <w:t xml:space="preserve"> </w:t>
      </w:r>
      <w:hyperlink w:anchor="_bookmark14" w:history="1">
        <w:r>
          <w:rPr>
            <w:b/>
            <w:smallCaps/>
          </w:rPr>
          <w:t xml:space="preserve">на рынок недвижимости </w:t>
        </w:r>
        <w:r>
          <w:rPr>
            <w:b/>
            <w:smallCaps/>
            <w:spacing w:val="12"/>
          </w:rPr>
          <w:t xml:space="preserve"> </w:t>
        </w:r>
        <w:r>
          <w:rPr>
            <w:sz w:val="18"/>
            <w:u w:val="single"/>
          </w:rPr>
          <w:tab/>
        </w:r>
        <w:r>
          <w:rPr>
            <w:b/>
            <w:smallCaps/>
            <w:spacing w:val="-5"/>
          </w:rPr>
          <w:t>22</w:t>
        </w:r>
      </w:hyperlink>
    </w:p>
    <w:p w:rsidR="000A4A86" w:rsidRDefault="00295D42">
      <w:pPr>
        <w:pStyle w:val="a5"/>
        <w:numPr>
          <w:ilvl w:val="1"/>
          <w:numId w:val="29"/>
        </w:numPr>
        <w:tabs>
          <w:tab w:val="left" w:pos="1573"/>
          <w:tab w:val="left" w:pos="1574"/>
          <w:tab w:val="left" w:pos="10450"/>
        </w:tabs>
        <w:spacing w:before="121"/>
        <w:ind w:hanging="721"/>
        <w:rPr>
          <w:b/>
        </w:rPr>
      </w:pPr>
      <w:hyperlink w:anchor="_bookmark15" w:history="1">
        <w:r>
          <w:rPr>
            <w:b/>
            <w:smallCaps/>
          </w:rPr>
          <w:t>Обзор общеэкономической ситуации в регионе</w:t>
        </w:r>
        <w:r>
          <w:rPr>
            <w:b/>
            <w:smallCaps/>
            <w:spacing w:val="17"/>
          </w:rPr>
          <w:t xml:space="preserve"> </w:t>
        </w:r>
        <w:r>
          <w:rPr>
            <w:sz w:val="18"/>
            <w:u w:val="single"/>
          </w:rPr>
          <w:tab/>
        </w:r>
        <w:r>
          <w:rPr>
            <w:b/>
            <w:smallCaps/>
            <w:spacing w:val="-5"/>
          </w:rPr>
          <w:t>27</w:t>
        </w:r>
      </w:hyperlink>
    </w:p>
    <w:p w:rsidR="000A4A86" w:rsidRDefault="00295D42">
      <w:pPr>
        <w:pStyle w:val="a5"/>
        <w:numPr>
          <w:ilvl w:val="1"/>
          <w:numId w:val="29"/>
        </w:numPr>
        <w:tabs>
          <w:tab w:val="left" w:pos="1573"/>
          <w:tab w:val="left" w:pos="1574"/>
          <w:tab w:val="left" w:pos="10459"/>
        </w:tabs>
        <w:spacing w:before="121"/>
        <w:ind w:left="853" w:right="264" w:firstLine="0"/>
        <w:rPr>
          <w:b/>
        </w:rPr>
      </w:pPr>
      <w:hyperlink w:anchor="_bookmark16" w:history="1">
        <w:r>
          <w:rPr>
            <w:b/>
          </w:rPr>
          <w:t>ОПРЕДЕЛЕНИЕ СЕГМЕНТА РЫНКА, К КОТОРОМУ ПРИНАДЛЕЖАТ</w:t>
        </w:r>
      </w:hyperlink>
      <w:r>
        <w:rPr>
          <w:b/>
        </w:rPr>
        <w:t xml:space="preserve"> </w:t>
      </w:r>
      <w:hyperlink w:anchor="_bookmark16" w:history="1">
        <w:r>
          <w:rPr>
            <w:b/>
          </w:rPr>
          <w:t>ОЦЕНИВАЕМЫЕ ОБЪЕКТЫ</w:t>
        </w:r>
        <w:r>
          <w:rPr>
            <w:b/>
            <w:spacing w:val="46"/>
          </w:rPr>
          <w:t xml:space="preserve"> </w:t>
        </w:r>
        <w:r>
          <w:rPr>
            <w:u w:val="single"/>
          </w:rPr>
          <w:tab/>
        </w:r>
        <w:r>
          <w:rPr>
            <w:b/>
            <w:spacing w:val="-6"/>
          </w:rPr>
          <w:t>28</w:t>
        </w:r>
      </w:hyperlink>
    </w:p>
    <w:p w:rsidR="000A4A86" w:rsidRDefault="00295D42">
      <w:pPr>
        <w:pStyle w:val="a5"/>
        <w:numPr>
          <w:ilvl w:val="1"/>
          <w:numId w:val="29"/>
        </w:numPr>
        <w:tabs>
          <w:tab w:val="left" w:pos="1573"/>
          <w:tab w:val="left" w:pos="1574"/>
          <w:tab w:val="left" w:pos="10459"/>
        </w:tabs>
        <w:spacing w:before="120"/>
        <w:ind w:left="853" w:right="264" w:firstLine="0"/>
        <w:rPr>
          <w:b/>
        </w:rPr>
      </w:pPr>
      <w:hyperlink w:anchor="_bookmark17" w:history="1">
        <w:r>
          <w:rPr>
            <w:b/>
          </w:rPr>
          <w:t>АНАЛИЗ ФАКТИЧЕСКИХ ДАННЫХ О ЦЕНАХ ПРЕДЛОЖЕНИЙ С ПОДОБНЫМИ</w:t>
        </w:r>
      </w:hyperlink>
      <w:r>
        <w:rPr>
          <w:b/>
        </w:rPr>
        <w:t xml:space="preserve"> </w:t>
      </w:r>
      <w:hyperlink w:anchor="_bookmark17" w:history="1">
        <w:r>
          <w:rPr>
            <w:b/>
            <w:spacing w:val="-2"/>
          </w:rPr>
          <w:t>ОБЪЕКТАМИ</w:t>
        </w:r>
        <w:r>
          <w:rPr>
            <w:b/>
            <w:spacing w:val="-5"/>
          </w:rPr>
          <w:t xml:space="preserve"> </w:t>
        </w:r>
        <w:r>
          <w:rPr>
            <w:b/>
          </w:rPr>
          <w:t>ОЦЕНКИ.</w:t>
        </w:r>
        <w:r>
          <w:rPr>
            <w:b/>
            <w:spacing w:val="-16"/>
          </w:rPr>
          <w:t xml:space="preserve"> </w:t>
        </w:r>
        <w:r>
          <w:rPr>
            <w:u w:val="single"/>
          </w:rPr>
          <w:tab/>
        </w:r>
        <w:r>
          <w:rPr>
            <w:b/>
            <w:spacing w:val="-5"/>
          </w:rPr>
          <w:t>28</w:t>
        </w:r>
      </w:hyperlink>
    </w:p>
    <w:p w:rsidR="000A4A86" w:rsidRDefault="00295D42">
      <w:pPr>
        <w:pStyle w:val="a5"/>
        <w:numPr>
          <w:ilvl w:val="1"/>
          <w:numId w:val="29"/>
        </w:numPr>
        <w:tabs>
          <w:tab w:val="left" w:pos="1573"/>
          <w:tab w:val="left" w:pos="1574"/>
          <w:tab w:val="left" w:pos="10451"/>
        </w:tabs>
        <w:spacing w:before="119"/>
        <w:ind w:hanging="721"/>
        <w:rPr>
          <w:b/>
        </w:rPr>
      </w:pPr>
      <w:hyperlink w:anchor="_bookmark18" w:history="1">
        <w:r>
          <w:rPr>
            <w:b/>
            <w:smallCaps/>
          </w:rPr>
          <w:t>Российский</w:t>
        </w:r>
        <w:r>
          <w:rPr>
            <w:b/>
            <w:smallCaps/>
            <w:spacing w:val="-5"/>
          </w:rPr>
          <w:t xml:space="preserve"> </w:t>
        </w:r>
        <w:r>
          <w:rPr>
            <w:b/>
            <w:smallCaps/>
          </w:rPr>
          <w:t>рынок</w:t>
        </w:r>
        <w:r>
          <w:rPr>
            <w:b/>
            <w:smallCaps/>
            <w:spacing w:val="-2"/>
          </w:rPr>
          <w:t xml:space="preserve"> </w:t>
        </w:r>
        <w:r>
          <w:rPr>
            <w:b/>
            <w:smallCaps/>
          </w:rPr>
          <w:t>автомобилей</w:t>
        </w:r>
        <w:r>
          <w:rPr>
            <w:b/>
            <w:smallCaps/>
            <w:spacing w:val="-5"/>
          </w:rPr>
          <w:t xml:space="preserve"> </w:t>
        </w:r>
        <w:r>
          <w:rPr>
            <w:b/>
            <w:smallCaps/>
          </w:rPr>
          <w:t>в</w:t>
        </w:r>
        <w:r>
          <w:rPr>
            <w:b/>
            <w:smallCaps/>
            <w:spacing w:val="1"/>
          </w:rPr>
          <w:t xml:space="preserve"> </w:t>
        </w:r>
        <w:r>
          <w:rPr>
            <w:b/>
            <w:smallCaps/>
          </w:rPr>
          <w:t>2021</w:t>
        </w:r>
        <w:r>
          <w:rPr>
            <w:b/>
            <w:smallCaps/>
            <w:spacing w:val="-12"/>
          </w:rPr>
          <w:t xml:space="preserve"> </w:t>
        </w:r>
        <w:r>
          <w:rPr>
            <w:b/>
            <w:smallCaps/>
          </w:rPr>
          <w:t>году</w:t>
        </w:r>
        <w:r>
          <w:rPr>
            <w:b/>
            <w:smallCaps/>
            <w:spacing w:val="-9"/>
          </w:rPr>
          <w:t xml:space="preserve"> </w:t>
        </w:r>
        <w:r>
          <w:rPr>
            <w:sz w:val="18"/>
            <w:u w:val="single"/>
          </w:rPr>
          <w:tab/>
        </w:r>
        <w:r>
          <w:rPr>
            <w:b/>
            <w:smallCaps/>
            <w:spacing w:val="-5"/>
          </w:rPr>
          <w:t>28</w:t>
        </w:r>
      </w:hyperlink>
    </w:p>
    <w:p w:rsidR="000A4A86" w:rsidRDefault="00295D42">
      <w:pPr>
        <w:pStyle w:val="a5"/>
        <w:numPr>
          <w:ilvl w:val="1"/>
          <w:numId w:val="29"/>
        </w:numPr>
        <w:tabs>
          <w:tab w:val="left" w:pos="1573"/>
          <w:tab w:val="left" w:pos="1574"/>
          <w:tab w:val="left" w:pos="10451"/>
        </w:tabs>
        <w:spacing w:before="121"/>
        <w:ind w:hanging="721"/>
        <w:rPr>
          <w:b/>
        </w:rPr>
      </w:pPr>
      <w:hyperlink w:anchor="_bookmark19" w:history="1">
        <w:r>
          <w:rPr>
            <w:b/>
            <w:smallCaps/>
          </w:rPr>
          <w:t>Рынок</w:t>
        </w:r>
        <w:r>
          <w:rPr>
            <w:b/>
            <w:smallCaps/>
            <w:spacing w:val="-3"/>
          </w:rPr>
          <w:t xml:space="preserve"> </w:t>
        </w:r>
        <w:r>
          <w:rPr>
            <w:b/>
            <w:smallCaps/>
          </w:rPr>
          <w:t>спецтехники</w:t>
        </w:r>
        <w:r>
          <w:rPr>
            <w:b/>
            <w:smallCaps/>
            <w:spacing w:val="-3"/>
          </w:rPr>
          <w:t xml:space="preserve"> </w:t>
        </w:r>
        <w:r>
          <w:rPr>
            <w:b/>
            <w:smallCaps/>
          </w:rPr>
          <w:t>в</w:t>
        </w:r>
        <w:r>
          <w:rPr>
            <w:b/>
            <w:smallCaps/>
            <w:spacing w:val="2"/>
          </w:rPr>
          <w:t xml:space="preserve"> </w:t>
        </w:r>
        <w:r>
          <w:rPr>
            <w:b/>
            <w:smallCaps/>
          </w:rPr>
          <w:t>2021</w:t>
        </w:r>
        <w:r>
          <w:rPr>
            <w:b/>
            <w:smallCaps/>
            <w:spacing w:val="-11"/>
          </w:rPr>
          <w:t xml:space="preserve"> </w:t>
        </w:r>
        <w:r>
          <w:rPr>
            <w:b/>
            <w:smallCaps/>
            <w:spacing w:val="-4"/>
          </w:rPr>
          <w:t>году</w:t>
        </w:r>
        <w:r>
          <w:rPr>
            <w:sz w:val="18"/>
            <w:u w:val="single"/>
          </w:rPr>
          <w:tab/>
        </w:r>
        <w:r>
          <w:rPr>
            <w:b/>
            <w:smallCaps/>
            <w:spacing w:val="-5"/>
          </w:rPr>
          <w:t>30</w:t>
        </w:r>
      </w:hyperlink>
    </w:p>
    <w:p w:rsidR="000A4A86" w:rsidRDefault="00295D42">
      <w:pPr>
        <w:pStyle w:val="a5"/>
        <w:numPr>
          <w:ilvl w:val="1"/>
          <w:numId w:val="29"/>
        </w:numPr>
        <w:tabs>
          <w:tab w:val="left" w:pos="1573"/>
          <w:tab w:val="left" w:pos="1574"/>
          <w:tab w:val="left" w:pos="10451"/>
        </w:tabs>
        <w:spacing w:before="119"/>
        <w:ind w:hanging="721"/>
        <w:rPr>
          <w:b/>
        </w:rPr>
      </w:pPr>
      <w:hyperlink w:anchor="_bookmark20" w:history="1">
        <w:r>
          <w:rPr>
            <w:b/>
            <w:smallCaps/>
          </w:rPr>
          <w:t>Анализ фактических данных</w:t>
        </w:r>
        <w:r>
          <w:rPr>
            <w:b/>
            <w:smallCaps/>
            <w:spacing w:val="-2"/>
          </w:rPr>
          <w:t xml:space="preserve"> </w:t>
        </w:r>
        <w:r>
          <w:rPr>
            <w:b/>
            <w:smallCaps/>
          </w:rPr>
          <w:t>о ценах</w:t>
        </w:r>
        <w:r>
          <w:rPr>
            <w:b/>
            <w:smallCaps/>
            <w:spacing w:val="-2"/>
          </w:rPr>
          <w:t xml:space="preserve"> </w:t>
        </w:r>
        <w:r>
          <w:rPr>
            <w:b/>
            <w:smallCaps/>
          </w:rPr>
          <w:t>сделок и (или)</w:t>
        </w:r>
        <w:r>
          <w:rPr>
            <w:b/>
            <w:smallCaps/>
            <w:spacing w:val="-8"/>
          </w:rPr>
          <w:t xml:space="preserve"> </w:t>
        </w:r>
        <w:r>
          <w:rPr>
            <w:b/>
            <w:smallCaps/>
          </w:rPr>
          <w:t xml:space="preserve">предложений </w:t>
        </w:r>
        <w:r>
          <w:rPr>
            <w:b/>
            <w:smallCaps/>
            <w:spacing w:val="-21"/>
          </w:rPr>
          <w:t xml:space="preserve"> </w:t>
        </w:r>
        <w:r>
          <w:rPr>
            <w:sz w:val="18"/>
            <w:u w:val="single"/>
          </w:rPr>
          <w:tab/>
        </w:r>
        <w:r>
          <w:rPr>
            <w:b/>
            <w:smallCaps/>
            <w:spacing w:val="-5"/>
          </w:rPr>
          <w:t>40</w:t>
        </w:r>
      </w:hyperlink>
    </w:p>
    <w:p w:rsidR="000A4A86" w:rsidRDefault="00295D42">
      <w:pPr>
        <w:pStyle w:val="a5"/>
        <w:numPr>
          <w:ilvl w:val="1"/>
          <w:numId w:val="29"/>
        </w:numPr>
        <w:tabs>
          <w:tab w:val="left" w:pos="1573"/>
          <w:tab w:val="left" w:pos="1574"/>
          <w:tab w:val="left" w:pos="10450"/>
        </w:tabs>
        <w:spacing w:before="121"/>
        <w:ind w:hanging="721"/>
        <w:rPr>
          <w:b/>
        </w:rPr>
      </w:pPr>
      <w:hyperlink w:anchor="_bookmark21" w:history="1">
        <w:r>
          <w:rPr>
            <w:b/>
            <w:smallCaps/>
          </w:rPr>
          <w:t>Ценообразующие</w:t>
        </w:r>
        <w:r>
          <w:rPr>
            <w:b/>
            <w:smallCaps/>
            <w:spacing w:val="-6"/>
          </w:rPr>
          <w:t xml:space="preserve"> </w:t>
        </w:r>
        <w:r>
          <w:rPr>
            <w:b/>
            <w:smallCaps/>
          </w:rPr>
          <w:t>факторы</w:t>
        </w:r>
        <w:r>
          <w:rPr>
            <w:b/>
            <w:smallCaps/>
            <w:spacing w:val="-23"/>
          </w:rPr>
          <w:t xml:space="preserve"> </w:t>
        </w:r>
        <w:r>
          <w:rPr>
            <w:sz w:val="18"/>
            <w:u w:val="single"/>
          </w:rPr>
          <w:tab/>
        </w:r>
        <w:r>
          <w:rPr>
            <w:b/>
            <w:smallCaps/>
            <w:spacing w:val="-5"/>
          </w:rPr>
          <w:t>54</w:t>
        </w:r>
      </w:hyperlink>
    </w:p>
    <w:p w:rsidR="000A4A86" w:rsidRDefault="00295D42">
      <w:pPr>
        <w:pStyle w:val="a5"/>
        <w:numPr>
          <w:ilvl w:val="0"/>
          <w:numId w:val="29"/>
        </w:numPr>
        <w:tabs>
          <w:tab w:val="left" w:pos="1041"/>
          <w:tab w:val="left" w:pos="9827"/>
        </w:tabs>
        <w:spacing w:before="120"/>
        <w:ind w:right="264" w:hanging="1041"/>
        <w:jc w:val="right"/>
        <w:rPr>
          <w:b/>
          <w:i/>
          <w:sz w:val="24"/>
        </w:rPr>
      </w:pPr>
      <w:hyperlink w:anchor="_bookmark22" w:history="1">
        <w:r>
          <w:rPr>
            <w:b/>
            <w:i/>
            <w:sz w:val="24"/>
          </w:rPr>
          <w:t>ОПИСАНИЕ ПРОЦЕССА ОЦЕНКИ ОБЪЕКТОВ ОЦЕНКИ</w:t>
        </w:r>
        <w:r>
          <w:rPr>
            <w:b/>
            <w:i/>
            <w:spacing w:val="23"/>
            <w:sz w:val="24"/>
          </w:rPr>
          <w:t xml:space="preserve"> </w:t>
        </w:r>
        <w:r>
          <w:rPr>
            <w:sz w:val="24"/>
            <w:u w:val="single"/>
          </w:rPr>
          <w:tab/>
        </w:r>
        <w:r>
          <w:rPr>
            <w:b/>
            <w:i/>
            <w:spacing w:val="-5"/>
            <w:sz w:val="24"/>
          </w:rPr>
          <w:t>58</w:t>
        </w:r>
      </w:hyperlink>
    </w:p>
    <w:p w:rsidR="000A4A86" w:rsidRDefault="00295D42">
      <w:pPr>
        <w:pStyle w:val="a5"/>
        <w:numPr>
          <w:ilvl w:val="1"/>
          <w:numId w:val="29"/>
        </w:numPr>
        <w:tabs>
          <w:tab w:val="left" w:pos="719"/>
          <w:tab w:val="left" w:pos="720"/>
          <w:tab w:val="left" w:pos="9597"/>
        </w:tabs>
        <w:spacing w:before="120"/>
        <w:ind w:left="719" w:right="264"/>
        <w:jc w:val="right"/>
        <w:rPr>
          <w:b/>
        </w:rPr>
      </w:pPr>
      <w:hyperlink w:anchor="_bookmark23" w:history="1">
        <w:r>
          <w:rPr>
            <w:b/>
            <w:smallCaps/>
          </w:rPr>
          <w:t>Выбор</w:t>
        </w:r>
        <w:r>
          <w:rPr>
            <w:b/>
            <w:smallCaps/>
            <w:spacing w:val="-5"/>
          </w:rPr>
          <w:t xml:space="preserve"> </w:t>
        </w:r>
        <w:r>
          <w:rPr>
            <w:b/>
            <w:smallCaps/>
          </w:rPr>
          <w:t>подходов</w:t>
        </w:r>
        <w:r>
          <w:rPr>
            <w:b/>
            <w:smallCaps/>
            <w:spacing w:val="-2"/>
          </w:rPr>
          <w:t xml:space="preserve"> оценки</w:t>
        </w:r>
        <w:r>
          <w:rPr>
            <w:sz w:val="18"/>
            <w:u w:val="single"/>
          </w:rPr>
          <w:tab/>
        </w:r>
        <w:r>
          <w:rPr>
            <w:b/>
            <w:smallCaps/>
            <w:spacing w:val="-5"/>
          </w:rPr>
          <w:t>58</w:t>
        </w:r>
      </w:hyperlink>
    </w:p>
    <w:p w:rsidR="000A4A86" w:rsidRDefault="00295D42">
      <w:pPr>
        <w:pStyle w:val="a5"/>
        <w:numPr>
          <w:ilvl w:val="1"/>
          <w:numId w:val="29"/>
        </w:numPr>
        <w:tabs>
          <w:tab w:val="left" w:pos="1573"/>
          <w:tab w:val="left" w:pos="1574"/>
          <w:tab w:val="left" w:pos="10451"/>
        </w:tabs>
        <w:spacing w:before="119"/>
        <w:ind w:left="853" w:right="264" w:firstLine="0"/>
        <w:rPr>
          <w:b/>
        </w:rPr>
      </w:pPr>
      <w:hyperlink w:anchor="_bookmark24" w:history="1">
        <w:r>
          <w:rPr>
            <w:b/>
            <w:smallCaps/>
          </w:rPr>
          <w:t>Обоснование выбора подхода и метода оценки в рамках применения затратного</w:t>
        </w:r>
      </w:hyperlink>
      <w:r>
        <w:rPr>
          <w:b/>
          <w:smallCaps/>
        </w:rPr>
        <w:t xml:space="preserve"> </w:t>
      </w:r>
      <w:hyperlink w:anchor="_bookmark24" w:history="1">
        <w:r>
          <w:rPr>
            <w:b/>
            <w:smallCaps/>
          </w:rPr>
          <w:t>подхода</w:t>
        </w:r>
        <w:r>
          <w:rPr>
            <w:b/>
            <w:smallCaps/>
            <w:spacing w:val="-26"/>
          </w:rPr>
          <w:t xml:space="preserve"> </w:t>
        </w:r>
        <w:r>
          <w:rPr>
            <w:sz w:val="18"/>
            <w:u w:val="single"/>
          </w:rPr>
          <w:tab/>
        </w:r>
        <w:r>
          <w:rPr>
            <w:b/>
            <w:smallCaps/>
            <w:spacing w:val="-6"/>
          </w:rPr>
          <w:t>59</w:t>
        </w:r>
      </w:hyperlink>
    </w:p>
    <w:p w:rsidR="000A4A86" w:rsidRDefault="00295D42">
      <w:pPr>
        <w:pStyle w:val="a5"/>
        <w:numPr>
          <w:ilvl w:val="1"/>
          <w:numId w:val="29"/>
        </w:numPr>
        <w:tabs>
          <w:tab w:val="left" w:pos="1573"/>
          <w:tab w:val="left" w:pos="1574"/>
          <w:tab w:val="left" w:pos="10451"/>
        </w:tabs>
        <w:spacing w:before="120"/>
        <w:ind w:left="853" w:right="264" w:firstLine="0"/>
        <w:rPr>
          <w:b/>
        </w:rPr>
      </w:pPr>
      <w:hyperlink w:anchor="_bookmark25" w:history="1">
        <w:r>
          <w:rPr>
            <w:b/>
            <w:smallCaps/>
          </w:rPr>
          <w:t>Обоснование выбора подхода и метода оценки в рамках применения доходного</w:t>
        </w:r>
      </w:hyperlink>
      <w:r>
        <w:rPr>
          <w:b/>
          <w:smallCaps/>
        </w:rPr>
        <w:t xml:space="preserve"> </w:t>
      </w:r>
      <w:hyperlink w:anchor="_bookmark25" w:history="1">
        <w:r>
          <w:rPr>
            <w:b/>
            <w:smallCaps/>
          </w:rPr>
          <w:t>подхода</w:t>
        </w:r>
        <w:r>
          <w:rPr>
            <w:b/>
            <w:smallCaps/>
            <w:spacing w:val="-26"/>
          </w:rPr>
          <w:t xml:space="preserve"> </w:t>
        </w:r>
        <w:r>
          <w:rPr>
            <w:sz w:val="18"/>
            <w:u w:val="single"/>
          </w:rPr>
          <w:tab/>
        </w:r>
        <w:r>
          <w:rPr>
            <w:b/>
            <w:smallCaps/>
            <w:spacing w:val="-6"/>
          </w:rPr>
          <w:t>60</w:t>
        </w:r>
      </w:hyperlink>
    </w:p>
    <w:p w:rsidR="000A4A86" w:rsidRDefault="00295D42">
      <w:pPr>
        <w:pStyle w:val="a5"/>
        <w:numPr>
          <w:ilvl w:val="1"/>
          <w:numId w:val="29"/>
        </w:numPr>
        <w:tabs>
          <w:tab w:val="left" w:pos="1573"/>
          <w:tab w:val="left" w:pos="1574"/>
          <w:tab w:val="left" w:pos="10450"/>
        </w:tabs>
        <w:spacing w:before="121"/>
        <w:ind w:left="853" w:right="264" w:firstLine="0"/>
        <w:rPr>
          <w:b/>
        </w:rPr>
      </w:pPr>
      <w:hyperlink w:anchor="_bookmark26" w:history="1">
        <w:r>
          <w:rPr>
            <w:b/>
            <w:smallCaps/>
          </w:rPr>
          <w:t>Обоснование выбора подхода и метода о</w:t>
        </w:r>
        <w:r>
          <w:rPr>
            <w:b/>
            <w:smallCaps/>
          </w:rPr>
          <w:t>ценки в рамках применения</w:t>
        </w:r>
      </w:hyperlink>
      <w:r>
        <w:rPr>
          <w:b/>
          <w:smallCaps/>
        </w:rPr>
        <w:t xml:space="preserve"> </w:t>
      </w:r>
      <w:hyperlink w:anchor="_bookmark26" w:history="1">
        <w:r>
          <w:rPr>
            <w:b/>
            <w:smallCaps/>
          </w:rPr>
          <w:t xml:space="preserve">сравнительного подхода </w:t>
        </w:r>
        <w:r>
          <w:rPr>
            <w:sz w:val="18"/>
            <w:u w:val="single"/>
          </w:rPr>
          <w:tab/>
        </w:r>
        <w:r>
          <w:rPr>
            <w:b/>
            <w:smallCaps/>
            <w:spacing w:val="-6"/>
          </w:rPr>
          <w:t>61</w:t>
        </w:r>
      </w:hyperlink>
    </w:p>
    <w:p w:rsidR="000A4A86" w:rsidRDefault="00295D42">
      <w:pPr>
        <w:pStyle w:val="a5"/>
        <w:numPr>
          <w:ilvl w:val="1"/>
          <w:numId w:val="29"/>
        </w:numPr>
        <w:tabs>
          <w:tab w:val="left" w:pos="1573"/>
          <w:tab w:val="left" w:pos="1574"/>
          <w:tab w:val="left" w:pos="10451"/>
        </w:tabs>
        <w:spacing w:before="120"/>
        <w:ind w:left="853" w:right="264" w:firstLine="0"/>
        <w:rPr>
          <w:b/>
        </w:rPr>
      </w:pPr>
      <w:hyperlink w:anchor="_bookmark27" w:history="1">
        <w:r>
          <w:rPr>
            <w:b/>
            <w:smallCaps/>
          </w:rPr>
          <w:t>Расчет рыночной стоимости движимого имущества в рамках сравнительного</w:t>
        </w:r>
      </w:hyperlink>
      <w:r>
        <w:rPr>
          <w:b/>
          <w:smallCaps/>
        </w:rPr>
        <w:t xml:space="preserve"> </w:t>
      </w:r>
      <w:hyperlink w:anchor="_bookmark27" w:history="1">
        <w:r>
          <w:rPr>
            <w:b/>
            <w:smallCaps/>
          </w:rPr>
          <w:t>подхода</w:t>
        </w:r>
        <w:r>
          <w:rPr>
            <w:b/>
            <w:smallCaps/>
            <w:spacing w:val="-26"/>
          </w:rPr>
          <w:t xml:space="preserve"> </w:t>
        </w:r>
        <w:r>
          <w:rPr>
            <w:sz w:val="18"/>
            <w:u w:val="single"/>
          </w:rPr>
          <w:tab/>
        </w:r>
        <w:r>
          <w:rPr>
            <w:b/>
            <w:smallCaps/>
            <w:spacing w:val="-6"/>
          </w:rPr>
          <w:t>62</w:t>
        </w:r>
      </w:hyperlink>
    </w:p>
    <w:p w:rsidR="000A4A86" w:rsidRDefault="000A4A86">
      <w:pPr>
        <w:sectPr w:rsidR="000A4A86">
          <w:footerReference w:type="default" r:id="rId8"/>
          <w:pgSz w:w="11910" w:h="16840"/>
          <w:pgMar w:top="1040" w:right="440" w:bottom="960" w:left="520" w:header="0" w:footer="777" w:gutter="0"/>
          <w:pgNumType w:start="2"/>
          <w:cols w:space="720"/>
        </w:sectPr>
      </w:pPr>
    </w:p>
    <w:p w:rsidR="000A4A86" w:rsidRDefault="00295D42">
      <w:pPr>
        <w:pStyle w:val="a5"/>
        <w:numPr>
          <w:ilvl w:val="1"/>
          <w:numId w:val="29"/>
        </w:numPr>
        <w:tabs>
          <w:tab w:val="left" w:pos="1573"/>
          <w:tab w:val="left" w:pos="1574"/>
          <w:tab w:val="left" w:pos="10459"/>
        </w:tabs>
        <w:spacing w:before="73"/>
        <w:ind w:left="853" w:right="264" w:firstLine="0"/>
        <w:rPr>
          <w:b/>
        </w:rPr>
      </w:pPr>
      <w:hyperlink w:anchor="_bookmark28" w:history="1">
        <w:r>
          <w:rPr>
            <w:b/>
          </w:rPr>
          <w:t>ОПРЕДЕЛЕНИЕ РЫНОЧНОЙ СТОИМОСТИ ОБЪЕКТОВ В РАМКАХ ЗАТРАТНОГО</w:t>
        </w:r>
      </w:hyperlink>
      <w:r>
        <w:rPr>
          <w:b/>
        </w:rPr>
        <w:t xml:space="preserve"> </w:t>
      </w:r>
      <w:hyperlink w:anchor="_bookmark28" w:history="1">
        <w:r>
          <w:rPr>
            <w:b/>
          </w:rPr>
          <w:t>ПОДХОДА</w:t>
        </w:r>
        <w:r>
          <w:rPr>
            <w:b/>
            <w:spacing w:val="-25"/>
          </w:rPr>
          <w:t xml:space="preserve"> </w:t>
        </w:r>
        <w:r>
          <w:rPr>
            <w:u w:val="single"/>
          </w:rPr>
          <w:tab/>
        </w:r>
        <w:r>
          <w:rPr>
            <w:b/>
            <w:spacing w:val="-5"/>
          </w:rPr>
          <w:t>89</w:t>
        </w:r>
      </w:hyperlink>
    </w:p>
    <w:p w:rsidR="000A4A86" w:rsidRDefault="00295D42">
      <w:pPr>
        <w:pStyle w:val="a5"/>
        <w:numPr>
          <w:ilvl w:val="0"/>
          <w:numId w:val="29"/>
        </w:numPr>
        <w:tabs>
          <w:tab w:val="left" w:pos="1041"/>
          <w:tab w:val="left" w:pos="10320"/>
        </w:tabs>
        <w:spacing w:before="121"/>
        <w:ind w:hanging="429"/>
        <w:rPr>
          <w:b/>
          <w:i/>
          <w:sz w:val="24"/>
        </w:rPr>
      </w:pPr>
      <w:hyperlink w:anchor="_bookmark29" w:history="1">
        <w:r>
          <w:rPr>
            <w:b/>
            <w:i/>
            <w:sz w:val="24"/>
          </w:rPr>
          <w:t>СОГЛАСОВАНИЕ РЕЗУЛЬТАТОВ</w:t>
        </w:r>
        <w:r>
          <w:rPr>
            <w:b/>
            <w:i/>
            <w:spacing w:val="31"/>
            <w:sz w:val="24"/>
          </w:rPr>
          <w:t xml:space="preserve"> </w:t>
        </w:r>
        <w:r>
          <w:rPr>
            <w:sz w:val="24"/>
            <w:u w:val="single"/>
          </w:rPr>
          <w:tab/>
        </w:r>
        <w:r>
          <w:rPr>
            <w:b/>
            <w:i/>
            <w:spacing w:val="-5"/>
            <w:sz w:val="24"/>
          </w:rPr>
          <w:t>102</w:t>
        </w:r>
      </w:hyperlink>
    </w:p>
    <w:p w:rsidR="000A4A86" w:rsidRDefault="00295D42">
      <w:pPr>
        <w:pStyle w:val="a5"/>
        <w:numPr>
          <w:ilvl w:val="0"/>
          <w:numId w:val="29"/>
        </w:numPr>
        <w:tabs>
          <w:tab w:val="left" w:pos="1041"/>
        </w:tabs>
        <w:spacing w:before="120"/>
        <w:ind w:hanging="429"/>
        <w:rPr>
          <w:b/>
          <w:i/>
          <w:sz w:val="24"/>
        </w:rPr>
      </w:pPr>
      <w:hyperlink w:anchor="_bookmark30" w:history="1">
        <w:r>
          <w:rPr>
            <w:b/>
            <w:i/>
            <w:sz w:val="24"/>
          </w:rPr>
          <w:t>ПЕРЕЧЕНЬ</w:t>
        </w:r>
        <w:r>
          <w:rPr>
            <w:b/>
            <w:i/>
            <w:spacing w:val="-6"/>
            <w:sz w:val="24"/>
          </w:rPr>
          <w:t xml:space="preserve"> </w:t>
        </w:r>
        <w:r>
          <w:rPr>
            <w:b/>
            <w:i/>
            <w:sz w:val="24"/>
          </w:rPr>
          <w:t>ИСПОЛЬЗОВАННЫХ</w:t>
        </w:r>
        <w:r>
          <w:rPr>
            <w:b/>
            <w:i/>
            <w:spacing w:val="-4"/>
            <w:sz w:val="24"/>
          </w:rPr>
          <w:t xml:space="preserve"> </w:t>
        </w:r>
        <w:r>
          <w:rPr>
            <w:b/>
            <w:i/>
            <w:sz w:val="24"/>
          </w:rPr>
          <w:t>ПРИ</w:t>
        </w:r>
        <w:r>
          <w:rPr>
            <w:b/>
            <w:i/>
            <w:spacing w:val="-4"/>
            <w:sz w:val="24"/>
          </w:rPr>
          <w:t xml:space="preserve"> </w:t>
        </w:r>
        <w:r>
          <w:rPr>
            <w:b/>
            <w:i/>
            <w:sz w:val="24"/>
          </w:rPr>
          <w:t>ПРОВЕДЕНИИ</w:t>
        </w:r>
        <w:r>
          <w:rPr>
            <w:b/>
            <w:i/>
            <w:spacing w:val="-4"/>
            <w:sz w:val="24"/>
          </w:rPr>
          <w:t xml:space="preserve"> </w:t>
        </w:r>
        <w:r>
          <w:rPr>
            <w:b/>
            <w:i/>
            <w:sz w:val="24"/>
          </w:rPr>
          <w:t>ОЦЕНКИ</w:t>
        </w:r>
        <w:r>
          <w:rPr>
            <w:b/>
            <w:i/>
            <w:spacing w:val="-4"/>
            <w:sz w:val="24"/>
          </w:rPr>
          <w:t xml:space="preserve"> </w:t>
        </w:r>
        <w:r>
          <w:rPr>
            <w:b/>
            <w:i/>
            <w:sz w:val="24"/>
          </w:rPr>
          <w:t>ДАННЫХ</w:t>
        </w:r>
        <w:r>
          <w:rPr>
            <w:b/>
            <w:i/>
            <w:spacing w:val="-3"/>
            <w:sz w:val="24"/>
          </w:rPr>
          <w:t xml:space="preserve"> </w:t>
        </w:r>
        <w:r>
          <w:rPr>
            <w:b/>
            <w:i/>
            <w:spacing w:val="-10"/>
            <w:sz w:val="24"/>
          </w:rPr>
          <w:t>С</w:t>
        </w:r>
      </w:hyperlink>
    </w:p>
    <w:p w:rsidR="000A4A86" w:rsidRDefault="00295D42">
      <w:pPr>
        <w:tabs>
          <w:tab w:val="left" w:pos="10320"/>
        </w:tabs>
        <w:spacing w:line="343" w:lineRule="auto"/>
        <w:ind w:left="612" w:right="105"/>
        <w:rPr>
          <w:b/>
          <w:i/>
          <w:sz w:val="24"/>
        </w:rPr>
      </w:pPr>
      <w:hyperlink w:anchor="_bookmark30" w:history="1">
        <w:r>
          <w:rPr>
            <w:b/>
            <w:i/>
            <w:sz w:val="24"/>
          </w:rPr>
          <w:t xml:space="preserve">УКАЗАНИЕМ ИСТОЧНИКОВ ИХ ПОЛУЧЕНИЯ. </w:t>
        </w:r>
        <w:r>
          <w:rPr>
            <w:sz w:val="24"/>
            <w:u w:val="single"/>
          </w:rPr>
          <w:tab/>
        </w:r>
        <w:r>
          <w:rPr>
            <w:b/>
            <w:i/>
            <w:spacing w:val="-4"/>
            <w:sz w:val="24"/>
          </w:rPr>
          <w:t>104</w:t>
        </w:r>
      </w:hyperlink>
      <w:r>
        <w:rPr>
          <w:b/>
          <w:i/>
          <w:spacing w:val="-4"/>
          <w:sz w:val="24"/>
        </w:rPr>
        <w:t xml:space="preserve"> </w:t>
      </w:r>
      <w:hyperlink w:anchor="_bookmark31" w:history="1">
        <w:r>
          <w:rPr>
            <w:b/>
            <w:i/>
            <w:sz w:val="24"/>
          </w:rPr>
          <w:t>РАСЧЕТ ЛИКВИДАЦИОННОЙ СТОИМОСТИ ОБЪЕКТ</w:t>
        </w:r>
        <w:r>
          <w:rPr>
            <w:b/>
            <w:i/>
            <w:sz w:val="24"/>
          </w:rPr>
          <w:t xml:space="preserve">ОВ ОЦЕНКИ </w:t>
        </w:r>
        <w:r>
          <w:rPr>
            <w:sz w:val="24"/>
            <w:u w:val="single"/>
          </w:rPr>
          <w:tab/>
        </w:r>
        <w:r>
          <w:rPr>
            <w:b/>
            <w:i/>
            <w:spacing w:val="-4"/>
            <w:sz w:val="24"/>
          </w:rPr>
          <w:t>105</w:t>
        </w:r>
      </w:hyperlink>
      <w:r>
        <w:rPr>
          <w:b/>
          <w:i/>
          <w:spacing w:val="-4"/>
          <w:sz w:val="24"/>
        </w:rPr>
        <w:t xml:space="preserve"> </w:t>
      </w:r>
      <w:hyperlink w:anchor="_bookmark32" w:history="1">
        <w:r>
          <w:rPr>
            <w:b/>
            <w:i/>
            <w:sz w:val="24"/>
          </w:rPr>
          <w:t>ПРИЛОЖЕНИЕ 1 – «КОПИИ ДОКУМЕНТОВ, ПРЕДОСТАВЛЕННЫХ ЗАКАЗЧИКОМ»</w:t>
        </w:r>
        <w:r>
          <w:rPr>
            <w:b/>
            <w:i/>
            <w:spacing w:val="40"/>
            <w:sz w:val="24"/>
          </w:rPr>
          <w:t xml:space="preserve"> </w:t>
        </w:r>
        <w:r>
          <w:rPr>
            <w:b/>
            <w:i/>
            <w:sz w:val="24"/>
          </w:rPr>
          <w:t>_</w:t>
        </w:r>
        <w:r>
          <w:rPr>
            <w:b/>
            <w:i/>
            <w:spacing w:val="-13"/>
            <w:sz w:val="24"/>
          </w:rPr>
          <w:t xml:space="preserve"> </w:t>
        </w:r>
        <w:r>
          <w:rPr>
            <w:b/>
            <w:i/>
            <w:sz w:val="24"/>
          </w:rPr>
          <w:t>110</w:t>
        </w:r>
      </w:hyperlink>
      <w:r>
        <w:rPr>
          <w:b/>
          <w:i/>
          <w:sz w:val="24"/>
        </w:rPr>
        <w:t xml:space="preserve"> </w:t>
      </w:r>
      <w:hyperlink w:anchor="_bookmark33" w:history="1">
        <w:r>
          <w:rPr>
            <w:b/>
            <w:i/>
            <w:sz w:val="24"/>
          </w:rPr>
          <w:t xml:space="preserve">ПРИЛОЖЕНИЕ 2 – «РЕЗУЛЬТАТЫ ОСМОТРА И ФОТОФИКСАЦИИ» </w:t>
        </w:r>
        <w:r>
          <w:rPr>
            <w:sz w:val="24"/>
            <w:u w:val="single"/>
          </w:rPr>
          <w:tab/>
        </w:r>
        <w:r>
          <w:rPr>
            <w:b/>
            <w:i/>
            <w:spacing w:val="-4"/>
            <w:sz w:val="24"/>
          </w:rPr>
          <w:t>127</w:t>
        </w:r>
      </w:hyperlink>
      <w:r>
        <w:rPr>
          <w:b/>
          <w:i/>
          <w:spacing w:val="-4"/>
          <w:sz w:val="24"/>
        </w:rPr>
        <w:t xml:space="preserve"> </w:t>
      </w:r>
      <w:hyperlink w:anchor="_bookmark34" w:history="1">
        <w:r>
          <w:rPr>
            <w:b/>
            <w:i/>
            <w:sz w:val="24"/>
          </w:rPr>
          <w:t>ПРИЛОЖЕНИЕ</w:t>
        </w:r>
        <w:r>
          <w:rPr>
            <w:b/>
            <w:i/>
            <w:spacing w:val="-6"/>
            <w:sz w:val="24"/>
          </w:rPr>
          <w:t xml:space="preserve"> </w:t>
        </w:r>
        <w:r>
          <w:rPr>
            <w:b/>
            <w:i/>
            <w:sz w:val="24"/>
          </w:rPr>
          <w:t>3</w:t>
        </w:r>
        <w:r>
          <w:rPr>
            <w:b/>
            <w:i/>
            <w:spacing w:val="-5"/>
            <w:sz w:val="24"/>
          </w:rPr>
          <w:t xml:space="preserve"> </w:t>
        </w:r>
        <w:r>
          <w:rPr>
            <w:b/>
            <w:i/>
            <w:sz w:val="24"/>
          </w:rPr>
          <w:t>–</w:t>
        </w:r>
        <w:r>
          <w:rPr>
            <w:b/>
            <w:i/>
            <w:spacing w:val="-6"/>
            <w:sz w:val="24"/>
          </w:rPr>
          <w:t xml:space="preserve"> </w:t>
        </w:r>
        <w:r>
          <w:rPr>
            <w:b/>
            <w:i/>
            <w:sz w:val="24"/>
          </w:rPr>
          <w:t>«ИСТОЧНИК</w:t>
        </w:r>
        <w:r>
          <w:rPr>
            <w:b/>
            <w:i/>
            <w:sz w:val="24"/>
          </w:rPr>
          <w:t>И</w:t>
        </w:r>
        <w:r>
          <w:rPr>
            <w:b/>
            <w:i/>
            <w:spacing w:val="-6"/>
            <w:sz w:val="24"/>
          </w:rPr>
          <w:t xml:space="preserve"> </w:t>
        </w:r>
        <w:r>
          <w:rPr>
            <w:b/>
            <w:i/>
            <w:sz w:val="24"/>
          </w:rPr>
          <w:t>ИНФОРМАЦИИ,</w:t>
        </w:r>
        <w:r>
          <w:rPr>
            <w:b/>
            <w:i/>
            <w:spacing w:val="-6"/>
            <w:sz w:val="24"/>
          </w:rPr>
          <w:t xml:space="preserve"> </w:t>
        </w:r>
        <w:r>
          <w:rPr>
            <w:b/>
            <w:i/>
            <w:sz w:val="24"/>
          </w:rPr>
          <w:t>ИСПОЛЬЗУЕМЫЕ</w:t>
        </w:r>
        <w:r>
          <w:rPr>
            <w:b/>
            <w:i/>
            <w:spacing w:val="-6"/>
            <w:sz w:val="24"/>
          </w:rPr>
          <w:t xml:space="preserve"> </w:t>
        </w:r>
        <w:r>
          <w:rPr>
            <w:b/>
            <w:i/>
            <w:sz w:val="24"/>
          </w:rPr>
          <w:t>ОЦЕНЩИКОМ»134</w:t>
        </w:r>
      </w:hyperlink>
      <w:r>
        <w:rPr>
          <w:b/>
          <w:i/>
          <w:sz w:val="24"/>
        </w:rPr>
        <w:t xml:space="preserve"> </w:t>
      </w:r>
      <w:hyperlink w:anchor="_bookmark35" w:history="1">
        <w:r>
          <w:rPr>
            <w:b/>
            <w:i/>
            <w:sz w:val="24"/>
          </w:rPr>
          <w:t xml:space="preserve">ПРИЛОЖЕНИЕ 4 «КОПИИ ДОКУМЕНТОВ ОЦЕНЩИКОВ» </w:t>
        </w:r>
        <w:r>
          <w:rPr>
            <w:sz w:val="24"/>
            <w:u w:val="single"/>
          </w:rPr>
          <w:tab/>
        </w:r>
        <w:r>
          <w:rPr>
            <w:b/>
            <w:i/>
            <w:spacing w:val="-4"/>
            <w:sz w:val="24"/>
          </w:rPr>
          <w:t>156</w:t>
        </w:r>
      </w:hyperlink>
    </w:p>
    <w:p w:rsidR="000A4A86" w:rsidRDefault="000A4A86">
      <w:pPr>
        <w:spacing w:line="343" w:lineRule="auto"/>
        <w:rPr>
          <w:sz w:val="24"/>
        </w:rPr>
        <w:sectPr w:rsidR="000A4A86">
          <w:pgSz w:w="11910" w:h="16840"/>
          <w:pgMar w:top="1040" w:right="440" w:bottom="960" w:left="520" w:header="0" w:footer="777" w:gutter="0"/>
          <w:cols w:space="720"/>
        </w:sectPr>
      </w:pPr>
    </w:p>
    <w:p w:rsidR="000A4A86" w:rsidRDefault="00295D42">
      <w:pPr>
        <w:pStyle w:val="1"/>
        <w:numPr>
          <w:ilvl w:val="0"/>
          <w:numId w:val="28"/>
        </w:numPr>
        <w:tabs>
          <w:tab w:val="left" w:pos="2901"/>
        </w:tabs>
        <w:spacing w:after="7"/>
        <w:ind w:hanging="349"/>
        <w:jc w:val="left"/>
      </w:pPr>
      <w:bookmarkStart w:id="1" w:name="_bookmark0"/>
      <w:bookmarkEnd w:id="1"/>
      <w:r>
        <w:lastRenderedPageBreak/>
        <w:t>ОСНОВНЫЕ</w:t>
      </w:r>
      <w:r>
        <w:rPr>
          <w:spacing w:val="-14"/>
        </w:rPr>
        <w:t xml:space="preserve"> </w:t>
      </w:r>
      <w:r>
        <w:t>ФАКТЫ</w:t>
      </w:r>
      <w:r>
        <w:rPr>
          <w:spacing w:val="-12"/>
        </w:rPr>
        <w:t xml:space="preserve"> </w:t>
      </w:r>
      <w:r>
        <w:t>И</w:t>
      </w:r>
      <w:r>
        <w:rPr>
          <w:spacing w:val="-13"/>
        </w:rPr>
        <w:t xml:space="preserve"> </w:t>
      </w:r>
      <w:r>
        <w:rPr>
          <w:spacing w:val="-2"/>
        </w:rPr>
        <w:t>ВЫВОДЫ</w:t>
      </w: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40"/>
        <w:gridCol w:w="652"/>
        <w:gridCol w:w="717"/>
        <w:gridCol w:w="6317"/>
        <w:gridCol w:w="657"/>
      </w:tblGrid>
      <w:tr w:rsidR="000A4A86">
        <w:trPr>
          <w:trHeight w:val="229"/>
        </w:trPr>
        <w:tc>
          <w:tcPr>
            <w:tcW w:w="10083" w:type="dxa"/>
            <w:gridSpan w:val="5"/>
            <w:tcBorders>
              <w:bottom w:val="single" w:sz="8" w:space="0" w:color="000000"/>
            </w:tcBorders>
            <w:shd w:val="clear" w:color="auto" w:fill="D9D9D9"/>
          </w:tcPr>
          <w:p w:rsidR="000A4A86" w:rsidRDefault="00295D42">
            <w:pPr>
              <w:pStyle w:val="TableParagraph"/>
              <w:spacing w:line="210" w:lineRule="exact"/>
              <w:ind w:left="2465" w:right="2460"/>
              <w:jc w:val="center"/>
              <w:rPr>
                <w:b/>
                <w:sz w:val="20"/>
              </w:rPr>
            </w:pPr>
            <w:r>
              <w:rPr>
                <w:b/>
                <w:sz w:val="20"/>
              </w:rPr>
              <w:t>Общая</w:t>
            </w:r>
            <w:r>
              <w:rPr>
                <w:b/>
                <w:spacing w:val="-13"/>
                <w:sz w:val="20"/>
              </w:rPr>
              <w:t xml:space="preserve"> </w:t>
            </w:r>
            <w:r>
              <w:rPr>
                <w:b/>
                <w:sz w:val="20"/>
              </w:rPr>
              <w:t>информация,</w:t>
            </w:r>
            <w:r>
              <w:rPr>
                <w:b/>
                <w:spacing w:val="-12"/>
                <w:sz w:val="20"/>
              </w:rPr>
              <w:t xml:space="preserve"> </w:t>
            </w:r>
            <w:r>
              <w:rPr>
                <w:b/>
                <w:sz w:val="20"/>
              </w:rPr>
              <w:t>идентифицирующая</w:t>
            </w:r>
            <w:r>
              <w:rPr>
                <w:b/>
                <w:spacing w:val="-12"/>
                <w:sz w:val="20"/>
              </w:rPr>
              <w:t xml:space="preserve"> </w:t>
            </w:r>
            <w:r>
              <w:rPr>
                <w:b/>
                <w:sz w:val="20"/>
              </w:rPr>
              <w:t>объект</w:t>
            </w:r>
            <w:r>
              <w:rPr>
                <w:b/>
                <w:spacing w:val="-10"/>
                <w:sz w:val="20"/>
              </w:rPr>
              <w:t xml:space="preserve"> </w:t>
            </w:r>
            <w:r>
              <w:rPr>
                <w:b/>
                <w:spacing w:val="-2"/>
                <w:sz w:val="20"/>
              </w:rPr>
              <w:t>оценки</w:t>
            </w:r>
          </w:p>
        </w:tc>
      </w:tr>
      <w:tr w:rsidR="000A4A86">
        <w:trPr>
          <w:trHeight w:val="229"/>
        </w:trPr>
        <w:tc>
          <w:tcPr>
            <w:tcW w:w="1740" w:type="dxa"/>
            <w:vMerge w:val="restart"/>
          </w:tcPr>
          <w:p w:rsidR="000A4A86" w:rsidRDefault="000A4A86">
            <w:pPr>
              <w:pStyle w:val="TableParagraph"/>
              <w:rPr>
                <w:rFonts w:ascii="Arial"/>
                <w:b/>
              </w:rPr>
            </w:pPr>
          </w:p>
          <w:p w:rsidR="000A4A86" w:rsidRDefault="000A4A86">
            <w:pPr>
              <w:pStyle w:val="TableParagraph"/>
              <w:rPr>
                <w:rFonts w:ascii="Arial"/>
                <w:b/>
              </w:rPr>
            </w:pPr>
          </w:p>
          <w:p w:rsidR="000A4A86" w:rsidRDefault="000A4A86">
            <w:pPr>
              <w:pStyle w:val="TableParagraph"/>
              <w:rPr>
                <w:rFonts w:ascii="Arial"/>
                <w:b/>
                <w:sz w:val="19"/>
              </w:rPr>
            </w:pPr>
          </w:p>
          <w:p w:rsidR="000A4A86" w:rsidRDefault="00295D42">
            <w:pPr>
              <w:pStyle w:val="TableParagraph"/>
              <w:tabs>
                <w:tab w:val="left" w:pos="1426"/>
              </w:tabs>
              <w:spacing w:before="1"/>
              <w:ind w:left="107" w:right="99"/>
              <w:rPr>
                <w:sz w:val="20"/>
              </w:rPr>
            </w:pPr>
            <w:r>
              <w:rPr>
                <w:spacing w:val="-2"/>
                <w:sz w:val="20"/>
              </w:rPr>
              <w:t>Общая информация</w:t>
            </w:r>
            <w:r>
              <w:rPr>
                <w:sz w:val="20"/>
              </w:rPr>
              <w:tab/>
            </w:r>
            <w:r>
              <w:rPr>
                <w:spacing w:val="-6"/>
                <w:sz w:val="20"/>
              </w:rPr>
              <w:t xml:space="preserve">об </w:t>
            </w:r>
            <w:r>
              <w:rPr>
                <w:sz w:val="20"/>
              </w:rPr>
              <w:t>объектах оценки</w:t>
            </w:r>
          </w:p>
        </w:tc>
        <w:tc>
          <w:tcPr>
            <w:tcW w:w="652" w:type="dxa"/>
            <w:vMerge w:val="restart"/>
          </w:tcPr>
          <w:p w:rsidR="000A4A86" w:rsidRDefault="000A4A86">
            <w:pPr>
              <w:pStyle w:val="TableParagraph"/>
              <w:rPr>
                <w:sz w:val="20"/>
              </w:rPr>
            </w:pPr>
          </w:p>
        </w:tc>
        <w:tc>
          <w:tcPr>
            <w:tcW w:w="717" w:type="dxa"/>
            <w:tcBorders>
              <w:top w:val="single" w:sz="8" w:space="0" w:color="000000"/>
            </w:tcBorders>
            <w:shd w:val="clear" w:color="auto" w:fill="D9D9D9"/>
          </w:tcPr>
          <w:p w:rsidR="000A4A86" w:rsidRDefault="00295D42">
            <w:pPr>
              <w:pStyle w:val="TableParagraph"/>
              <w:spacing w:line="210" w:lineRule="exact"/>
              <w:ind w:left="111"/>
              <w:rPr>
                <w:sz w:val="20"/>
              </w:rPr>
            </w:pPr>
            <w:r>
              <w:rPr>
                <w:w w:val="99"/>
                <w:sz w:val="20"/>
              </w:rPr>
              <w:t>№</w:t>
            </w:r>
          </w:p>
        </w:tc>
        <w:tc>
          <w:tcPr>
            <w:tcW w:w="6317" w:type="dxa"/>
            <w:tcBorders>
              <w:top w:val="single" w:sz="8" w:space="0" w:color="000000"/>
            </w:tcBorders>
            <w:shd w:val="clear" w:color="auto" w:fill="D9D9D9"/>
          </w:tcPr>
          <w:p w:rsidR="000A4A86" w:rsidRDefault="00295D42">
            <w:pPr>
              <w:pStyle w:val="TableParagraph"/>
              <w:spacing w:line="210" w:lineRule="exact"/>
              <w:ind w:left="110"/>
              <w:rPr>
                <w:sz w:val="20"/>
              </w:rPr>
            </w:pPr>
            <w:r>
              <w:rPr>
                <w:sz w:val="20"/>
              </w:rPr>
              <w:t>Наименование</w:t>
            </w:r>
            <w:r>
              <w:rPr>
                <w:spacing w:val="-12"/>
                <w:sz w:val="20"/>
              </w:rPr>
              <w:t xml:space="preserve"> </w:t>
            </w:r>
            <w:r>
              <w:rPr>
                <w:sz w:val="20"/>
              </w:rPr>
              <w:t>объекта</w:t>
            </w:r>
            <w:r>
              <w:rPr>
                <w:spacing w:val="-12"/>
                <w:sz w:val="20"/>
              </w:rPr>
              <w:t xml:space="preserve"> </w:t>
            </w:r>
            <w:r>
              <w:rPr>
                <w:sz w:val="20"/>
              </w:rPr>
              <w:t>движимого</w:t>
            </w:r>
            <w:r>
              <w:rPr>
                <w:spacing w:val="-11"/>
                <w:sz w:val="20"/>
              </w:rPr>
              <w:t xml:space="preserve"> </w:t>
            </w:r>
            <w:r>
              <w:rPr>
                <w:spacing w:val="-2"/>
                <w:sz w:val="20"/>
              </w:rPr>
              <w:t>имущества</w:t>
            </w:r>
          </w:p>
        </w:tc>
        <w:tc>
          <w:tcPr>
            <w:tcW w:w="657" w:type="dxa"/>
            <w:vMerge w:val="restart"/>
          </w:tcPr>
          <w:p w:rsidR="000A4A86" w:rsidRDefault="000A4A86">
            <w:pPr>
              <w:pStyle w:val="TableParagraph"/>
              <w:rPr>
                <w:sz w:val="20"/>
              </w:rPr>
            </w:pPr>
          </w:p>
        </w:tc>
      </w:tr>
      <w:tr w:rsidR="000A4A86">
        <w:trPr>
          <w:trHeight w:val="230"/>
        </w:trPr>
        <w:tc>
          <w:tcPr>
            <w:tcW w:w="1740" w:type="dxa"/>
            <w:vMerge/>
            <w:tcBorders>
              <w:top w:val="nil"/>
            </w:tcBorders>
          </w:tcPr>
          <w:p w:rsidR="000A4A86" w:rsidRDefault="000A4A86">
            <w:pPr>
              <w:rPr>
                <w:sz w:val="2"/>
                <w:szCs w:val="2"/>
              </w:rPr>
            </w:pPr>
          </w:p>
        </w:tc>
        <w:tc>
          <w:tcPr>
            <w:tcW w:w="652" w:type="dxa"/>
            <w:vMerge/>
            <w:tcBorders>
              <w:top w:val="nil"/>
            </w:tcBorders>
          </w:tcPr>
          <w:p w:rsidR="000A4A86" w:rsidRDefault="000A4A86">
            <w:pPr>
              <w:rPr>
                <w:sz w:val="2"/>
                <w:szCs w:val="2"/>
              </w:rPr>
            </w:pPr>
          </w:p>
        </w:tc>
        <w:tc>
          <w:tcPr>
            <w:tcW w:w="717" w:type="dxa"/>
          </w:tcPr>
          <w:p w:rsidR="000A4A86" w:rsidRDefault="00295D42">
            <w:pPr>
              <w:pStyle w:val="TableParagraph"/>
              <w:spacing w:line="210" w:lineRule="exact"/>
              <w:ind w:left="111"/>
              <w:rPr>
                <w:sz w:val="20"/>
              </w:rPr>
            </w:pPr>
            <w:r>
              <w:rPr>
                <w:w w:val="99"/>
                <w:sz w:val="20"/>
              </w:rPr>
              <w:t>1</w:t>
            </w:r>
          </w:p>
        </w:tc>
        <w:tc>
          <w:tcPr>
            <w:tcW w:w="6317" w:type="dxa"/>
          </w:tcPr>
          <w:p w:rsidR="000A4A86" w:rsidRDefault="00295D42">
            <w:pPr>
              <w:pStyle w:val="TableParagraph"/>
              <w:spacing w:line="210" w:lineRule="exact"/>
              <w:ind w:left="110"/>
              <w:rPr>
                <w:sz w:val="20"/>
              </w:rPr>
            </w:pPr>
            <w:r>
              <w:rPr>
                <w:sz w:val="20"/>
              </w:rPr>
              <w:t>Автомобиль</w:t>
            </w:r>
            <w:r>
              <w:rPr>
                <w:spacing w:val="-9"/>
                <w:sz w:val="20"/>
              </w:rPr>
              <w:t xml:space="preserve"> </w:t>
            </w:r>
            <w:r>
              <w:rPr>
                <w:sz w:val="20"/>
              </w:rPr>
              <w:t>LEXUS</w:t>
            </w:r>
            <w:r>
              <w:rPr>
                <w:spacing w:val="-7"/>
                <w:sz w:val="20"/>
              </w:rPr>
              <w:t xml:space="preserve"> </w:t>
            </w:r>
            <w:r>
              <w:rPr>
                <w:sz w:val="20"/>
              </w:rPr>
              <w:t>LX450D</w:t>
            </w:r>
            <w:r>
              <w:rPr>
                <w:spacing w:val="-9"/>
                <w:sz w:val="20"/>
              </w:rPr>
              <w:t xml:space="preserve"> </w:t>
            </w:r>
            <w:r>
              <w:rPr>
                <w:spacing w:val="-2"/>
                <w:sz w:val="20"/>
              </w:rPr>
              <w:t>VIN:JTJCV00W304002348</w:t>
            </w:r>
          </w:p>
        </w:tc>
        <w:tc>
          <w:tcPr>
            <w:tcW w:w="657" w:type="dxa"/>
            <w:vMerge/>
            <w:tcBorders>
              <w:top w:val="nil"/>
            </w:tcBorders>
          </w:tcPr>
          <w:p w:rsidR="000A4A86" w:rsidRDefault="000A4A86">
            <w:pPr>
              <w:rPr>
                <w:sz w:val="2"/>
                <w:szCs w:val="2"/>
              </w:rPr>
            </w:pPr>
          </w:p>
        </w:tc>
      </w:tr>
      <w:tr w:rsidR="000A4A86">
        <w:trPr>
          <w:trHeight w:val="230"/>
        </w:trPr>
        <w:tc>
          <w:tcPr>
            <w:tcW w:w="1740" w:type="dxa"/>
            <w:vMerge/>
            <w:tcBorders>
              <w:top w:val="nil"/>
            </w:tcBorders>
          </w:tcPr>
          <w:p w:rsidR="000A4A86" w:rsidRDefault="000A4A86">
            <w:pPr>
              <w:rPr>
                <w:sz w:val="2"/>
                <w:szCs w:val="2"/>
              </w:rPr>
            </w:pPr>
          </w:p>
        </w:tc>
        <w:tc>
          <w:tcPr>
            <w:tcW w:w="652" w:type="dxa"/>
            <w:vMerge/>
            <w:tcBorders>
              <w:top w:val="nil"/>
            </w:tcBorders>
          </w:tcPr>
          <w:p w:rsidR="000A4A86" w:rsidRDefault="000A4A86">
            <w:pPr>
              <w:rPr>
                <w:sz w:val="2"/>
                <w:szCs w:val="2"/>
              </w:rPr>
            </w:pPr>
          </w:p>
        </w:tc>
        <w:tc>
          <w:tcPr>
            <w:tcW w:w="717" w:type="dxa"/>
          </w:tcPr>
          <w:p w:rsidR="000A4A86" w:rsidRDefault="00295D42">
            <w:pPr>
              <w:pStyle w:val="TableParagraph"/>
              <w:spacing w:line="210" w:lineRule="exact"/>
              <w:ind w:left="111"/>
              <w:rPr>
                <w:sz w:val="20"/>
              </w:rPr>
            </w:pPr>
            <w:r>
              <w:rPr>
                <w:w w:val="99"/>
                <w:sz w:val="20"/>
              </w:rPr>
              <w:t>2</w:t>
            </w:r>
          </w:p>
        </w:tc>
        <w:tc>
          <w:tcPr>
            <w:tcW w:w="6317" w:type="dxa"/>
          </w:tcPr>
          <w:p w:rsidR="000A4A86" w:rsidRDefault="00295D42">
            <w:pPr>
              <w:pStyle w:val="TableParagraph"/>
              <w:spacing w:line="210" w:lineRule="exact"/>
              <w:ind w:left="110"/>
              <w:rPr>
                <w:sz w:val="20"/>
              </w:rPr>
            </w:pPr>
            <w:r>
              <w:rPr>
                <w:w w:val="95"/>
                <w:sz w:val="20"/>
              </w:rPr>
              <w:t>Автомобиль</w:t>
            </w:r>
            <w:r>
              <w:rPr>
                <w:spacing w:val="49"/>
                <w:sz w:val="20"/>
              </w:rPr>
              <w:t xml:space="preserve"> </w:t>
            </w:r>
            <w:r>
              <w:rPr>
                <w:w w:val="95"/>
                <w:sz w:val="20"/>
              </w:rPr>
              <w:t>Баргузин</w:t>
            </w:r>
            <w:r>
              <w:rPr>
                <w:spacing w:val="47"/>
                <w:sz w:val="20"/>
              </w:rPr>
              <w:t xml:space="preserve"> </w:t>
            </w:r>
            <w:r>
              <w:rPr>
                <w:w w:val="95"/>
                <w:sz w:val="20"/>
              </w:rPr>
              <w:t>ДИСА-</w:t>
            </w:r>
            <w:r>
              <w:rPr>
                <w:spacing w:val="-2"/>
                <w:w w:val="95"/>
                <w:sz w:val="20"/>
              </w:rPr>
              <w:t>29522</w:t>
            </w:r>
          </w:p>
        </w:tc>
        <w:tc>
          <w:tcPr>
            <w:tcW w:w="657" w:type="dxa"/>
            <w:vMerge/>
            <w:tcBorders>
              <w:top w:val="nil"/>
            </w:tcBorders>
          </w:tcPr>
          <w:p w:rsidR="000A4A86" w:rsidRDefault="000A4A86">
            <w:pPr>
              <w:rPr>
                <w:sz w:val="2"/>
                <w:szCs w:val="2"/>
              </w:rPr>
            </w:pPr>
          </w:p>
        </w:tc>
      </w:tr>
      <w:tr w:rsidR="000A4A86">
        <w:trPr>
          <w:trHeight w:val="230"/>
        </w:trPr>
        <w:tc>
          <w:tcPr>
            <w:tcW w:w="1740" w:type="dxa"/>
            <w:vMerge/>
            <w:tcBorders>
              <w:top w:val="nil"/>
            </w:tcBorders>
          </w:tcPr>
          <w:p w:rsidR="000A4A86" w:rsidRDefault="000A4A86">
            <w:pPr>
              <w:rPr>
                <w:sz w:val="2"/>
                <w:szCs w:val="2"/>
              </w:rPr>
            </w:pPr>
          </w:p>
        </w:tc>
        <w:tc>
          <w:tcPr>
            <w:tcW w:w="652" w:type="dxa"/>
            <w:vMerge/>
            <w:tcBorders>
              <w:top w:val="nil"/>
            </w:tcBorders>
          </w:tcPr>
          <w:p w:rsidR="000A4A86" w:rsidRDefault="000A4A86">
            <w:pPr>
              <w:rPr>
                <w:sz w:val="2"/>
                <w:szCs w:val="2"/>
              </w:rPr>
            </w:pPr>
          </w:p>
        </w:tc>
        <w:tc>
          <w:tcPr>
            <w:tcW w:w="717" w:type="dxa"/>
          </w:tcPr>
          <w:p w:rsidR="000A4A86" w:rsidRDefault="00295D42">
            <w:pPr>
              <w:pStyle w:val="TableParagraph"/>
              <w:spacing w:line="210" w:lineRule="exact"/>
              <w:ind w:left="111"/>
              <w:rPr>
                <w:sz w:val="20"/>
              </w:rPr>
            </w:pPr>
            <w:r>
              <w:rPr>
                <w:w w:val="99"/>
                <w:sz w:val="20"/>
              </w:rPr>
              <w:t>3</w:t>
            </w:r>
          </w:p>
        </w:tc>
        <w:tc>
          <w:tcPr>
            <w:tcW w:w="6317" w:type="dxa"/>
          </w:tcPr>
          <w:p w:rsidR="000A4A86" w:rsidRDefault="00295D42">
            <w:pPr>
              <w:pStyle w:val="TableParagraph"/>
              <w:spacing w:line="210" w:lineRule="exact"/>
              <w:ind w:left="110"/>
              <w:rPr>
                <w:sz w:val="20"/>
              </w:rPr>
            </w:pPr>
            <w:r>
              <w:rPr>
                <w:sz w:val="20"/>
              </w:rPr>
              <w:t>Автомобиль</w:t>
            </w:r>
            <w:r>
              <w:rPr>
                <w:spacing w:val="-9"/>
                <w:sz w:val="20"/>
              </w:rPr>
              <w:t xml:space="preserve"> </w:t>
            </w:r>
            <w:r>
              <w:rPr>
                <w:sz w:val="20"/>
              </w:rPr>
              <w:t>ГАЗ-27055</w:t>
            </w:r>
            <w:r>
              <w:rPr>
                <w:spacing w:val="-8"/>
                <w:sz w:val="20"/>
              </w:rPr>
              <w:t xml:space="preserve"> </w:t>
            </w:r>
            <w:r>
              <w:rPr>
                <w:spacing w:val="-2"/>
                <w:sz w:val="20"/>
              </w:rPr>
              <w:t>VIN:Х96270550С0732142</w:t>
            </w:r>
          </w:p>
        </w:tc>
        <w:tc>
          <w:tcPr>
            <w:tcW w:w="657" w:type="dxa"/>
            <w:vMerge/>
            <w:tcBorders>
              <w:top w:val="nil"/>
            </w:tcBorders>
          </w:tcPr>
          <w:p w:rsidR="000A4A86" w:rsidRDefault="000A4A86">
            <w:pPr>
              <w:rPr>
                <w:sz w:val="2"/>
                <w:szCs w:val="2"/>
              </w:rPr>
            </w:pPr>
          </w:p>
        </w:tc>
      </w:tr>
      <w:tr w:rsidR="000A4A86">
        <w:trPr>
          <w:trHeight w:val="230"/>
        </w:trPr>
        <w:tc>
          <w:tcPr>
            <w:tcW w:w="1740" w:type="dxa"/>
            <w:vMerge/>
            <w:tcBorders>
              <w:top w:val="nil"/>
            </w:tcBorders>
          </w:tcPr>
          <w:p w:rsidR="000A4A86" w:rsidRDefault="000A4A86">
            <w:pPr>
              <w:rPr>
                <w:sz w:val="2"/>
                <w:szCs w:val="2"/>
              </w:rPr>
            </w:pPr>
          </w:p>
        </w:tc>
        <w:tc>
          <w:tcPr>
            <w:tcW w:w="652" w:type="dxa"/>
            <w:vMerge/>
            <w:tcBorders>
              <w:top w:val="nil"/>
            </w:tcBorders>
          </w:tcPr>
          <w:p w:rsidR="000A4A86" w:rsidRDefault="000A4A86">
            <w:pPr>
              <w:rPr>
                <w:sz w:val="2"/>
                <w:szCs w:val="2"/>
              </w:rPr>
            </w:pPr>
          </w:p>
        </w:tc>
        <w:tc>
          <w:tcPr>
            <w:tcW w:w="717" w:type="dxa"/>
          </w:tcPr>
          <w:p w:rsidR="000A4A86" w:rsidRDefault="00295D42">
            <w:pPr>
              <w:pStyle w:val="TableParagraph"/>
              <w:spacing w:line="210" w:lineRule="exact"/>
              <w:ind w:left="111"/>
              <w:rPr>
                <w:sz w:val="20"/>
              </w:rPr>
            </w:pPr>
            <w:r>
              <w:rPr>
                <w:w w:val="99"/>
                <w:sz w:val="20"/>
              </w:rPr>
              <w:t>4</w:t>
            </w:r>
          </w:p>
        </w:tc>
        <w:tc>
          <w:tcPr>
            <w:tcW w:w="6317" w:type="dxa"/>
          </w:tcPr>
          <w:p w:rsidR="000A4A86" w:rsidRDefault="00295D42">
            <w:pPr>
              <w:pStyle w:val="TableParagraph"/>
              <w:spacing w:line="210" w:lineRule="exact"/>
              <w:ind w:left="110"/>
              <w:rPr>
                <w:sz w:val="20"/>
              </w:rPr>
            </w:pPr>
            <w:r>
              <w:rPr>
                <w:sz w:val="20"/>
              </w:rPr>
              <w:t>Автомобиль</w:t>
            </w:r>
            <w:r>
              <w:rPr>
                <w:spacing w:val="-10"/>
                <w:sz w:val="20"/>
              </w:rPr>
              <w:t xml:space="preserve"> </w:t>
            </w:r>
            <w:r>
              <w:rPr>
                <w:sz w:val="20"/>
              </w:rPr>
              <w:t>ГАЗ-27055</w:t>
            </w:r>
            <w:r>
              <w:rPr>
                <w:spacing w:val="-8"/>
                <w:sz w:val="20"/>
              </w:rPr>
              <w:t xml:space="preserve"> </w:t>
            </w:r>
            <w:r>
              <w:rPr>
                <w:spacing w:val="-2"/>
                <w:sz w:val="20"/>
              </w:rPr>
              <w:t>VIN:Х96270550С0733493</w:t>
            </w:r>
          </w:p>
        </w:tc>
        <w:tc>
          <w:tcPr>
            <w:tcW w:w="657" w:type="dxa"/>
            <w:vMerge/>
            <w:tcBorders>
              <w:top w:val="nil"/>
            </w:tcBorders>
          </w:tcPr>
          <w:p w:rsidR="000A4A86" w:rsidRDefault="000A4A86">
            <w:pPr>
              <w:rPr>
                <w:sz w:val="2"/>
                <w:szCs w:val="2"/>
              </w:rPr>
            </w:pPr>
          </w:p>
        </w:tc>
      </w:tr>
      <w:tr w:rsidR="000A4A86">
        <w:trPr>
          <w:trHeight w:val="230"/>
        </w:trPr>
        <w:tc>
          <w:tcPr>
            <w:tcW w:w="1740" w:type="dxa"/>
            <w:vMerge/>
            <w:tcBorders>
              <w:top w:val="nil"/>
            </w:tcBorders>
          </w:tcPr>
          <w:p w:rsidR="000A4A86" w:rsidRDefault="000A4A86">
            <w:pPr>
              <w:rPr>
                <w:sz w:val="2"/>
                <w:szCs w:val="2"/>
              </w:rPr>
            </w:pPr>
          </w:p>
        </w:tc>
        <w:tc>
          <w:tcPr>
            <w:tcW w:w="652" w:type="dxa"/>
            <w:vMerge/>
            <w:tcBorders>
              <w:top w:val="nil"/>
            </w:tcBorders>
          </w:tcPr>
          <w:p w:rsidR="000A4A86" w:rsidRDefault="000A4A86">
            <w:pPr>
              <w:rPr>
                <w:sz w:val="2"/>
                <w:szCs w:val="2"/>
              </w:rPr>
            </w:pPr>
          </w:p>
        </w:tc>
        <w:tc>
          <w:tcPr>
            <w:tcW w:w="717" w:type="dxa"/>
          </w:tcPr>
          <w:p w:rsidR="000A4A86" w:rsidRDefault="00295D42">
            <w:pPr>
              <w:pStyle w:val="TableParagraph"/>
              <w:spacing w:line="210" w:lineRule="exact"/>
              <w:ind w:left="111"/>
              <w:rPr>
                <w:sz w:val="20"/>
              </w:rPr>
            </w:pPr>
            <w:r>
              <w:rPr>
                <w:w w:val="99"/>
                <w:sz w:val="20"/>
              </w:rPr>
              <w:t>5</w:t>
            </w:r>
          </w:p>
        </w:tc>
        <w:tc>
          <w:tcPr>
            <w:tcW w:w="6317" w:type="dxa"/>
          </w:tcPr>
          <w:p w:rsidR="000A4A86" w:rsidRDefault="00295D42">
            <w:pPr>
              <w:pStyle w:val="TableParagraph"/>
              <w:spacing w:line="210" w:lineRule="exact"/>
              <w:ind w:left="110"/>
              <w:rPr>
                <w:sz w:val="20"/>
              </w:rPr>
            </w:pPr>
            <w:r>
              <w:rPr>
                <w:w w:val="95"/>
                <w:sz w:val="20"/>
              </w:rPr>
              <w:t>АвтомобильВАЗ-</w:t>
            </w:r>
            <w:r>
              <w:rPr>
                <w:spacing w:val="-2"/>
                <w:sz w:val="20"/>
              </w:rPr>
              <w:t>21213VIN:ХТА2123021634744</w:t>
            </w:r>
          </w:p>
        </w:tc>
        <w:tc>
          <w:tcPr>
            <w:tcW w:w="657" w:type="dxa"/>
            <w:vMerge/>
            <w:tcBorders>
              <w:top w:val="nil"/>
            </w:tcBorders>
          </w:tcPr>
          <w:p w:rsidR="000A4A86" w:rsidRDefault="000A4A86">
            <w:pPr>
              <w:rPr>
                <w:sz w:val="2"/>
                <w:szCs w:val="2"/>
              </w:rPr>
            </w:pPr>
          </w:p>
        </w:tc>
      </w:tr>
      <w:tr w:rsidR="000A4A86">
        <w:trPr>
          <w:trHeight w:val="230"/>
        </w:trPr>
        <w:tc>
          <w:tcPr>
            <w:tcW w:w="1740" w:type="dxa"/>
            <w:vMerge/>
            <w:tcBorders>
              <w:top w:val="nil"/>
            </w:tcBorders>
          </w:tcPr>
          <w:p w:rsidR="000A4A86" w:rsidRDefault="000A4A86">
            <w:pPr>
              <w:rPr>
                <w:sz w:val="2"/>
                <w:szCs w:val="2"/>
              </w:rPr>
            </w:pPr>
          </w:p>
        </w:tc>
        <w:tc>
          <w:tcPr>
            <w:tcW w:w="652" w:type="dxa"/>
            <w:vMerge/>
            <w:tcBorders>
              <w:top w:val="nil"/>
            </w:tcBorders>
          </w:tcPr>
          <w:p w:rsidR="000A4A86" w:rsidRDefault="000A4A86">
            <w:pPr>
              <w:rPr>
                <w:sz w:val="2"/>
                <w:szCs w:val="2"/>
              </w:rPr>
            </w:pPr>
          </w:p>
        </w:tc>
        <w:tc>
          <w:tcPr>
            <w:tcW w:w="717" w:type="dxa"/>
          </w:tcPr>
          <w:p w:rsidR="000A4A86" w:rsidRDefault="00295D42">
            <w:pPr>
              <w:pStyle w:val="TableParagraph"/>
              <w:spacing w:line="210" w:lineRule="exact"/>
              <w:ind w:left="111"/>
              <w:rPr>
                <w:sz w:val="20"/>
              </w:rPr>
            </w:pPr>
            <w:r>
              <w:rPr>
                <w:w w:val="99"/>
                <w:sz w:val="20"/>
              </w:rPr>
              <w:t>6</w:t>
            </w:r>
          </w:p>
        </w:tc>
        <w:tc>
          <w:tcPr>
            <w:tcW w:w="6317" w:type="dxa"/>
          </w:tcPr>
          <w:p w:rsidR="000A4A86" w:rsidRDefault="00295D42">
            <w:pPr>
              <w:pStyle w:val="TableParagraph"/>
              <w:spacing w:line="210" w:lineRule="exact"/>
              <w:ind w:left="110"/>
              <w:rPr>
                <w:sz w:val="20"/>
              </w:rPr>
            </w:pPr>
            <w:r>
              <w:rPr>
                <w:sz w:val="20"/>
              </w:rPr>
              <w:t>Грузовой-</w:t>
            </w:r>
            <w:r>
              <w:rPr>
                <w:spacing w:val="-6"/>
                <w:sz w:val="20"/>
              </w:rPr>
              <w:t xml:space="preserve"> </w:t>
            </w:r>
            <w:r>
              <w:rPr>
                <w:sz w:val="20"/>
              </w:rPr>
              <w:t>тягач</w:t>
            </w:r>
            <w:r>
              <w:rPr>
                <w:spacing w:val="-7"/>
                <w:sz w:val="20"/>
              </w:rPr>
              <w:t xml:space="preserve"> </w:t>
            </w:r>
            <w:r>
              <w:rPr>
                <w:sz w:val="20"/>
              </w:rPr>
              <w:t>седельный</w:t>
            </w:r>
            <w:r>
              <w:rPr>
                <w:spacing w:val="38"/>
                <w:sz w:val="20"/>
              </w:rPr>
              <w:t xml:space="preserve"> </w:t>
            </w:r>
            <w:r>
              <w:rPr>
                <w:sz w:val="20"/>
              </w:rPr>
              <w:t>FORD</w:t>
            </w:r>
            <w:r>
              <w:rPr>
                <w:spacing w:val="-5"/>
                <w:sz w:val="20"/>
              </w:rPr>
              <w:t xml:space="preserve"> </w:t>
            </w:r>
            <w:r>
              <w:rPr>
                <w:spacing w:val="-2"/>
                <w:sz w:val="20"/>
              </w:rPr>
              <w:t>CARGO</w:t>
            </w:r>
          </w:p>
        </w:tc>
        <w:tc>
          <w:tcPr>
            <w:tcW w:w="657" w:type="dxa"/>
            <w:vMerge/>
            <w:tcBorders>
              <w:top w:val="nil"/>
            </w:tcBorders>
          </w:tcPr>
          <w:p w:rsidR="000A4A86" w:rsidRDefault="000A4A86">
            <w:pPr>
              <w:rPr>
                <w:sz w:val="2"/>
                <w:szCs w:val="2"/>
              </w:rPr>
            </w:pPr>
          </w:p>
        </w:tc>
      </w:tr>
      <w:tr w:rsidR="000A4A86">
        <w:trPr>
          <w:trHeight w:val="230"/>
        </w:trPr>
        <w:tc>
          <w:tcPr>
            <w:tcW w:w="1740" w:type="dxa"/>
            <w:vMerge/>
            <w:tcBorders>
              <w:top w:val="nil"/>
            </w:tcBorders>
          </w:tcPr>
          <w:p w:rsidR="000A4A86" w:rsidRDefault="000A4A86">
            <w:pPr>
              <w:rPr>
                <w:sz w:val="2"/>
                <w:szCs w:val="2"/>
              </w:rPr>
            </w:pPr>
          </w:p>
        </w:tc>
        <w:tc>
          <w:tcPr>
            <w:tcW w:w="652" w:type="dxa"/>
            <w:vMerge/>
            <w:tcBorders>
              <w:top w:val="nil"/>
            </w:tcBorders>
          </w:tcPr>
          <w:p w:rsidR="000A4A86" w:rsidRDefault="000A4A86">
            <w:pPr>
              <w:rPr>
                <w:sz w:val="2"/>
                <w:szCs w:val="2"/>
              </w:rPr>
            </w:pPr>
          </w:p>
        </w:tc>
        <w:tc>
          <w:tcPr>
            <w:tcW w:w="717" w:type="dxa"/>
          </w:tcPr>
          <w:p w:rsidR="000A4A86" w:rsidRDefault="00295D42">
            <w:pPr>
              <w:pStyle w:val="TableParagraph"/>
              <w:spacing w:line="210" w:lineRule="exact"/>
              <w:ind w:left="111"/>
              <w:rPr>
                <w:sz w:val="20"/>
              </w:rPr>
            </w:pPr>
            <w:r>
              <w:rPr>
                <w:w w:val="99"/>
                <w:sz w:val="20"/>
              </w:rPr>
              <w:t>7</w:t>
            </w:r>
          </w:p>
        </w:tc>
        <w:tc>
          <w:tcPr>
            <w:tcW w:w="6317" w:type="dxa"/>
          </w:tcPr>
          <w:p w:rsidR="000A4A86" w:rsidRDefault="00295D42">
            <w:pPr>
              <w:pStyle w:val="TableParagraph"/>
              <w:spacing w:line="210" w:lineRule="exact"/>
              <w:ind w:left="110"/>
              <w:rPr>
                <w:sz w:val="20"/>
              </w:rPr>
            </w:pPr>
            <w:r>
              <w:rPr>
                <w:sz w:val="20"/>
              </w:rPr>
              <w:t>П/п</w:t>
            </w:r>
            <w:r>
              <w:rPr>
                <w:spacing w:val="-7"/>
                <w:sz w:val="20"/>
              </w:rPr>
              <w:t xml:space="preserve"> </w:t>
            </w:r>
            <w:r>
              <w:rPr>
                <w:sz w:val="20"/>
              </w:rPr>
              <w:t>изотер.</w:t>
            </w:r>
            <w:r>
              <w:rPr>
                <w:spacing w:val="-5"/>
                <w:sz w:val="20"/>
              </w:rPr>
              <w:t xml:space="preserve"> </w:t>
            </w:r>
            <w:r>
              <w:rPr>
                <w:sz w:val="20"/>
              </w:rPr>
              <w:t>на</w:t>
            </w:r>
            <w:r>
              <w:rPr>
                <w:spacing w:val="-6"/>
                <w:sz w:val="20"/>
              </w:rPr>
              <w:t xml:space="preserve"> </w:t>
            </w:r>
            <w:r>
              <w:rPr>
                <w:sz w:val="20"/>
              </w:rPr>
              <w:t>шасси</w:t>
            </w:r>
            <w:r>
              <w:rPr>
                <w:spacing w:val="-6"/>
                <w:sz w:val="20"/>
              </w:rPr>
              <w:t xml:space="preserve"> </w:t>
            </w:r>
            <w:r>
              <w:rPr>
                <w:sz w:val="20"/>
              </w:rPr>
              <w:t>WELTON</w:t>
            </w:r>
            <w:r>
              <w:rPr>
                <w:spacing w:val="-5"/>
                <w:sz w:val="20"/>
              </w:rPr>
              <w:t xml:space="preserve"> </w:t>
            </w:r>
            <w:r>
              <w:rPr>
                <w:spacing w:val="-2"/>
                <w:sz w:val="20"/>
              </w:rPr>
              <w:t>VIN:X896913NMJ0ES8083</w:t>
            </w:r>
          </w:p>
        </w:tc>
        <w:tc>
          <w:tcPr>
            <w:tcW w:w="657" w:type="dxa"/>
            <w:vMerge/>
            <w:tcBorders>
              <w:top w:val="nil"/>
            </w:tcBorders>
          </w:tcPr>
          <w:p w:rsidR="000A4A86" w:rsidRDefault="000A4A86">
            <w:pPr>
              <w:rPr>
                <w:sz w:val="2"/>
                <w:szCs w:val="2"/>
              </w:rPr>
            </w:pPr>
          </w:p>
        </w:tc>
      </w:tr>
      <w:tr w:rsidR="000A4A86">
        <w:trPr>
          <w:trHeight w:val="229"/>
        </w:trPr>
        <w:tc>
          <w:tcPr>
            <w:tcW w:w="1740" w:type="dxa"/>
            <w:vMerge/>
            <w:tcBorders>
              <w:top w:val="nil"/>
            </w:tcBorders>
          </w:tcPr>
          <w:p w:rsidR="000A4A86" w:rsidRDefault="000A4A86">
            <w:pPr>
              <w:rPr>
                <w:sz w:val="2"/>
                <w:szCs w:val="2"/>
              </w:rPr>
            </w:pPr>
          </w:p>
        </w:tc>
        <w:tc>
          <w:tcPr>
            <w:tcW w:w="652" w:type="dxa"/>
            <w:vMerge/>
            <w:tcBorders>
              <w:top w:val="nil"/>
            </w:tcBorders>
          </w:tcPr>
          <w:p w:rsidR="000A4A86" w:rsidRDefault="000A4A86">
            <w:pPr>
              <w:rPr>
                <w:sz w:val="2"/>
                <w:szCs w:val="2"/>
              </w:rPr>
            </w:pPr>
          </w:p>
        </w:tc>
        <w:tc>
          <w:tcPr>
            <w:tcW w:w="717" w:type="dxa"/>
            <w:tcBorders>
              <w:bottom w:val="single" w:sz="8" w:space="0" w:color="000000"/>
            </w:tcBorders>
          </w:tcPr>
          <w:p w:rsidR="000A4A86" w:rsidRDefault="00295D42">
            <w:pPr>
              <w:pStyle w:val="TableParagraph"/>
              <w:spacing w:line="210" w:lineRule="exact"/>
              <w:ind w:left="111"/>
              <w:rPr>
                <w:sz w:val="20"/>
              </w:rPr>
            </w:pPr>
            <w:r>
              <w:rPr>
                <w:w w:val="99"/>
                <w:sz w:val="20"/>
              </w:rPr>
              <w:t>8</w:t>
            </w:r>
          </w:p>
        </w:tc>
        <w:tc>
          <w:tcPr>
            <w:tcW w:w="6317" w:type="dxa"/>
            <w:tcBorders>
              <w:bottom w:val="single" w:sz="8" w:space="0" w:color="000000"/>
            </w:tcBorders>
          </w:tcPr>
          <w:p w:rsidR="000A4A86" w:rsidRDefault="00295D42">
            <w:pPr>
              <w:pStyle w:val="TableParagraph"/>
              <w:spacing w:line="210" w:lineRule="exact"/>
              <w:ind w:left="110"/>
              <w:rPr>
                <w:sz w:val="20"/>
              </w:rPr>
            </w:pPr>
            <w:r>
              <w:rPr>
                <w:sz w:val="20"/>
              </w:rPr>
              <w:t>Полуприцеп</w:t>
            </w:r>
            <w:r>
              <w:rPr>
                <w:spacing w:val="-7"/>
                <w:sz w:val="20"/>
              </w:rPr>
              <w:t xml:space="preserve"> </w:t>
            </w:r>
            <w:r>
              <w:rPr>
                <w:sz w:val="20"/>
              </w:rPr>
              <w:t>борт</w:t>
            </w:r>
            <w:r>
              <w:rPr>
                <w:spacing w:val="-6"/>
                <w:sz w:val="20"/>
              </w:rPr>
              <w:t xml:space="preserve"> </w:t>
            </w:r>
            <w:r>
              <w:rPr>
                <w:sz w:val="20"/>
              </w:rPr>
              <w:t>с</w:t>
            </w:r>
            <w:r>
              <w:rPr>
                <w:spacing w:val="-5"/>
                <w:sz w:val="20"/>
              </w:rPr>
              <w:t xml:space="preserve"> </w:t>
            </w:r>
            <w:r>
              <w:rPr>
                <w:sz w:val="20"/>
              </w:rPr>
              <w:t>тентом</w:t>
            </w:r>
            <w:r>
              <w:rPr>
                <w:spacing w:val="-3"/>
                <w:sz w:val="20"/>
              </w:rPr>
              <w:t xml:space="preserve"> </w:t>
            </w:r>
            <w:r>
              <w:rPr>
                <w:sz w:val="20"/>
              </w:rPr>
              <w:t>EX-II</w:t>
            </w:r>
            <w:r>
              <w:rPr>
                <w:spacing w:val="-4"/>
                <w:sz w:val="20"/>
              </w:rPr>
              <w:t xml:space="preserve"> </w:t>
            </w:r>
            <w:r>
              <w:rPr>
                <w:sz w:val="20"/>
              </w:rPr>
              <w:t>VIN:</w:t>
            </w:r>
            <w:r>
              <w:rPr>
                <w:spacing w:val="-6"/>
                <w:sz w:val="20"/>
              </w:rPr>
              <w:t xml:space="preserve"> </w:t>
            </w:r>
            <w:r>
              <w:rPr>
                <w:spacing w:val="-2"/>
                <w:sz w:val="20"/>
              </w:rPr>
              <w:t>X896913NMH0ES051</w:t>
            </w:r>
          </w:p>
        </w:tc>
        <w:tc>
          <w:tcPr>
            <w:tcW w:w="657" w:type="dxa"/>
            <w:vMerge/>
            <w:tcBorders>
              <w:top w:val="nil"/>
            </w:tcBorders>
          </w:tcPr>
          <w:p w:rsidR="000A4A86" w:rsidRDefault="000A4A86">
            <w:pPr>
              <w:rPr>
                <w:sz w:val="2"/>
                <w:szCs w:val="2"/>
              </w:rPr>
            </w:pPr>
          </w:p>
        </w:tc>
      </w:tr>
      <w:tr w:rsidR="000A4A86">
        <w:trPr>
          <w:trHeight w:val="229"/>
        </w:trPr>
        <w:tc>
          <w:tcPr>
            <w:tcW w:w="1740" w:type="dxa"/>
          </w:tcPr>
          <w:p w:rsidR="000A4A86" w:rsidRDefault="00295D42">
            <w:pPr>
              <w:pStyle w:val="TableParagraph"/>
              <w:spacing w:line="210" w:lineRule="exact"/>
              <w:ind w:left="107"/>
              <w:rPr>
                <w:sz w:val="20"/>
              </w:rPr>
            </w:pPr>
            <w:r>
              <w:rPr>
                <w:spacing w:val="-2"/>
                <w:sz w:val="20"/>
              </w:rPr>
              <w:t>Правообладатель</w:t>
            </w:r>
          </w:p>
        </w:tc>
        <w:tc>
          <w:tcPr>
            <w:tcW w:w="8343" w:type="dxa"/>
            <w:gridSpan w:val="4"/>
            <w:tcBorders>
              <w:top w:val="single" w:sz="8" w:space="0" w:color="000000"/>
            </w:tcBorders>
          </w:tcPr>
          <w:p w:rsidR="000A4A86" w:rsidRDefault="00295D42">
            <w:pPr>
              <w:pStyle w:val="TableParagraph"/>
              <w:spacing w:line="210" w:lineRule="exact"/>
              <w:ind w:left="105"/>
              <w:rPr>
                <w:sz w:val="20"/>
              </w:rPr>
            </w:pPr>
            <w:r>
              <w:rPr>
                <w:sz w:val="20"/>
              </w:rPr>
              <w:t>ООО</w:t>
            </w:r>
            <w:r>
              <w:rPr>
                <w:spacing w:val="-13"/>
                <w:sz w:val="20"/>
              </w:rPr>
              <w:t xml:space="preserve"> </w:t>
            </w:r>
            <w:r>
              <w:rPr>
                <w:sz w:val="20"/>
              </w:rPr>
              <w:t>«БМД-</w:t>
            </w:r>
            <w:r>
              <w:rPr>
                <w:spacing w:val="-2"/>
                <w:sz w:val="20"/>
              </w:rPr>
              <w:t>Моторс»</w:t>
            </w:r>
          </w:p>
        </w:tc>
      </w:tr>
      <w:tr w:rsidR="000A4A86">
        <w:trPr>
          <w:trHeight w:val="690"/>
        </w:trPr>
        <w:tc>
          <w:tcPr>
            <w:tcW w:w="1740" w:type="dxa"/>
          </w:tcPr>
          <w:p w:rsidR="000A4A86" w:rsidRDefault="00295D42">
            <w:pPr>
              <w:pStyle w:val="TableParagraph"/>
              <w:tabs>
                <w:tab w:val="left" w:pos="1434"/>
              </w:tabs>
              <w:ind w:left="107" w:right="99"/>
              <w:rPr>
                <w:sz w:val="20"/>
              </w:rPr>
            </w:pPr>
            <w:r>
              <w:rPr>
                <w:spacing w:val="-2"/>
                <w:sz w:val="20"/>
              </w:rPr>
              <w:t>Основание</w:t>
            </w:r>
            <w:r>
              <w:rPr>
                <w:sz w:val="20"/>
              </w:rPr>
              <w:tab/>
            </w:r>
            <w:r>
              <w:rPr>
                <w:spacing w:val="-6"/>
                <w:sz w:val="20"/>
              </w:rPr>
              <w:t xml:space="preserve">на </w:t>
            </w:r>
            <w:r>
              <w:rPr>
                <w:spacing w:val="-2"/>
                <w:sz w:val="20"/>
              </w:rPr>
              <w:t>проведение</w:t>
            </w:r>
          </w:p>
          <w:p w:rsidR="000A4A86" w:rsidRDefault="00295D42">
            <w:pPr>
              <w:pStyle w:val="TableParagraph"/>
              <w:spacing w:line="215" w:lineRule="exact"/>
              <w:ind w:left="107"/>
              <w:rPr>
                <w:sz w:val="20"/>
              </w:rPr>
            </w:pPr>
            <w:r>
              <w:rPr>
                <w:spacing w:val="-2"/>
                <w:sz w:val="20"/>
              </w:rPr>
              <w:t>оценки</w:t>
            </w:r>
          </w:p>
        </w:tc>
        <w:tc>
          <w:tcPr>
            <w:tcW w:w="8343" w:type="dxa"/>
            <w:gridSpan w:val="4"/>
          </w:tcPr>
          <w:p w:rsidR="000A4A86" w:rsidRDefault="00295D42">
            <w:pPr>
              <w:pStyle w:val="TableParagraph"/>
              <w:spacing w:before="110"/>
              <w:ind w:left="105" w:right="1339"/>
              <w:rPr>
                <w:sz w:val="20"/>
              </w:rPr>
            </w:pPr>
            <w:r>
              <w:rPr>
                <w:sz w:val="20"/>
              </w:rPr>
              <w:t>Ст.</w:t>
            </w:r>
            <w:r>
              <w:rPr>
                <w:spacing w:val="-4"/>
                <w:sz w:val="20"/>
              </w:rPr>
              <w:t xml:space="preserve"> </w:t>
            </w:r>
            <w:r>
              <w:rPr>
                <w:sz w:val="20"/>
              </w:rPr>
              <w:t>6</w:t>
            </w:r>
            <w:r>
              <w:rPr>
                <w:spacing w:val="-3"/>
                <w:sz w:val="20"/>
              </w:rPr>
              <w:t xml:space="preserve"> </w:t>
            </w:r>
            <w:r>
              <w:rPr>
                <w:sz w:val="20"/>
              </w:rPr>
              <w:t>закона</w:t>
            </w:r>
            <w:r>
              <w:rPr>
                <w:spacing w:val="-1"/>
                <w:sz w:val="20"/>
              </w:rPr>
              <w:t xml:space="preserve"> </w:t>
            </w:r>
            <w:r>
              <w:rPr>
                <w:sz w:val="20"/>
              </w:rPr>
              <w:t>«Об</w:t>
            </w:r>
            <w:r>
              <w:rPr>
                <w:spacing w:val="-5"/>
                <w:sz w:val="20"/>
              </w:rPr>
              <w:t xml:space="preserve"> </w:t>
            </w:r>
            <w:r>
              <w:rPr>
                <w:sz w:val="20"/>
              </w:rPr>
              <w:t>оценочной</w:t>
            </w:r>
            <w:r>
              <w:rPr>
                <w:spacing w:val="-3"/>
                <w:sz w:val="20"/>
              </w:rPr>
              <w:t xml:space="preserve"> </w:t>
            </w:r>
            <w:r>
              <w:rPr>
                <w:sz w:val="20"/>
              </w:rPr>
              <w:t>деятельности</w:t>
            </w:r>
            <w:r>
              <w:rPr>
                <w:spacing w:val="-5"/>
                <w:sz w:val="20"/>
              </w:rPr>
              <w:t xml:space="preserve"> </w:t>
            </w:r>
            <w:r>
              <w:rPr>
                <w:sz w:val="20"/>
              </w:rPr>
              <w:t>в</w:t>
            </w:r>
            <w:r>
              <w:rPr>
                <w:spacing w:val="-5"/>
                <w:sz w:val="20"/>
              </w:rPr>
              <w:t xml:space="preserve"> </w:t>
            </w:r>
            <w:r>
              <w:rPr>
                <w:sz w:val="20"/>
              </w:rPr>
              <w:t>РФ»</w:t>
            </w:r>
            <w:r>
              <w:rPr>
                <w:spacing w:val="-7"/>
                <w:sz w:val="20"/>
              </w:rPr>
              <w:t xml:space="preserve"> </w:t>
            </w:r>
            <w:r>
              <w:rPr>
                <w:sz w:val="20"/>
              </w:rPr>
              <w:t>№135-ФЗ</w:t>
            </w:r>
            <w:r>
              <w:rPr>
                <w:spacing w:val="-3"/>
                <w:sz w:val="20"/>
              </w:rPr>
              <w:t xml:space="preserve"> </w:t>
            </w:r>
            <w:r>
              <w:rPr>
                <w:sz w:val="20"/>
              </w:rPr>
              <w:t>от</w:t>
            </w:r>
            <w:r>
              <w:rPr>
                <w:spacing w:val="-5"/>
                <w:sz w:val="20"/>
              </w:rPr>
              <w:t xml:space="preserve"> </w:t>
            </w:r>
            <w:r>
              <w:rPr>
                <w:sz w:val="20"/>
              </w:rPr>
              <w:t>29.07.98</w:t>
            </w:r>
            <w:r>
              <w:rPr>
                <w:spacing w:val="-3"/>
                <w:sz w:val="20"/>
              </w:rPr>
              <w:t xml:space="preserve"> </w:t>
            </w:r>
            <w:r>
              <w:rPr>
                <w:sz w:val="20"/>
              </w:rPr>
              <w:t>г.; Договор об оценке 2-О от 21 января 2022 г.</w:t>
            </w:r>
          </w:p>
        </w:tc>
      </w:tr>
      <w:tr w:rsidR="000A4A86">
        <w:trPr>
          <w:trHeight w:val="230"/>
        </w:trPr>
        <w:tc>
          <w:tcPr>
            <w:tcW w:w="1740" w:type="dxa"/>
          </w:tcPr>
          <w:p w:rsidR="000A4A86" w:rsidRDefault="00295D42">
            <w:pPr>
              <w:pStyle w:val="TableParagraph"/>
              <w:spacing w:line="210" w:lineRule="exact"/>
              <w:ind w:left="107"/>
              <w:rPr>
                <w:sz w:val="20"/>
              </w:rPr>
            </w:pPr>
            <w:r>
              <w:rPr>
                <w:sz w:val="20"/>
              </w:rPr>
              <w:t>Дата</w:t>
            </w:r>
            <w:r>
              <w:rPr>
                <w:spacing w:val="-5"/>
                <w:sz w:val="20"/>
              </w:rPr>
              <w:t xml:space="preserve"> </w:t>
            </w:r>
            <w:r>
              <w:rPr>
                <w:spacing w:val="-2"/>
                <w:sz w:val="20"/>
              </w:rPr>
              <w:t>оценки</w:t>
            </w:r>
          </w:p>
        </w:tc>
        <w:tc>
          <w:tcPr>
            <w:tcW w:w="8343" w:type="dxa"/>
            <w:gridSpan w:val="4"/>
          </w:tcPr>
          <w:p w:rsidR="000A4A86" w:rsidRDefault="00295D42">
            <w:pPr>
              <w:pStyle w:val="TableParagraph"/>
              <w:spacing w:line="210" w:lineRule="exact"/>
              <w:ind w:left="105"/>
              <w:rPr>
                <w:sz w:val="20"/>
              </w:rPr>
            </w:pPr>
            <w:r>
              <w:rPr>
                <w:sz w:val="20"/>
              </w:rPr>
              <w:t>21</w:t>
            </w:r>
            <w:r>
              <w:rPr>
                <w:spacing w:val="-2"/>
                <w:sz w:val="20"/>
              </w:rPr>
              <w:t xml:space="preserve"> </w:t>
            </w:r>
            <w:r>
              <w:rPr>
                <w:sz w:val="20"/>
              </w:rPr>
              <w:t>января</w:t>
            </w:r>
            <w:r>
              <w:rPr>
                <w:spacing w:val="-4"/>
                <w:sz w:val="20"/>
              </w:rPr>
              <w:t xml:space="preserve"> </w:t>
            </w:r>
            <w:r>
              <w:rPr>
                <w:sz w:val="20"/>
              </w:rPr>
              <w:t>2022</w:t>
            </w:r>
            <w:r>
              <w:rPr>
                <w:spacing w:val="47"/>
                <w:sz w:val="20"/>
              </w:rPr>
              <w:t xml:space="preserve"> </w:t>
            </w:r>
            <w:r>
              <w:rPr>
                <w:spacing w:val="-4"/>
                <w:sz w:val="20"/>
              </w:rPr>
              <w:t>года</w:t>
            </w:r>
          </w:p>
        </w:tc>
      </w:tr>
    </w:tbl>
    <w:p w:rsidR="000A4A86" w:rsidRDefault="00295D42">
      <w:pPr>
        <w:pStyle w:val="4"/>
        <w:spacing w:before="279"/>
        <w:ind w:left="1040"/>
      </w:pPr>
      <w:r>
        <w:t>Результаты</w:t>
      </w:r>
      <w:r>
        <w:rPr>
          <w:spacing w:val="-5"/>
        </w:rPr>
        <w:t xml:space="preserve"> </w:t>
      </w:r>
      <w:r>
        <w:t>оценки,</w:t>
      </w:r>
      <w:r>
        <w:rPr>
          <w:spacing w:val="-2"/>
        </w:rPr>
        <w:t xml:space="preserve"> </w:t>
      </w:r>
      <w:r>
        <w:t>полученные</w:t>
      </w:r>
      <w:r>
        <w:rPr>
          <w:spacing w:val="-4"/>
        </w:rPr>
        <w:t xml:space="preserve"> </w:t>
      </w:r>
      <w:r>
        <w:t>при</w:t>
      </w:r>
      <w:r>
        <w:rPr>
          <w:spacing w:val="-2"/>
        </w:rPr>
        <w:t xml:space="preserve"> </w:t>
      </w:r>
      <w:r>
        <w:t>применении</w:t>
      </w:r>
      <w:r>
        <w:rPr>
          <w:spacing w:val="-5"/>
        </w:rPr>
        <w:t xml:space="preserve"> </w:t>
      </w:r>
      <w:r>
        <w:t>различных</w:t>
      </w:r>
      <w:r>
        <w:rPr>
          <w:spacing w:val="-2"/>
        </w:rPr>
        <w:t xml:space="preserve"> </w:t>
      </w:r>
      <w:r>
        <w:t>подходов</w:t>
      </w:r>
      <w:r>
        <w:rPr>
          <w:spacing w:val="4"/>
        </w:rPr>
        <w:t xml:space="preserve"> </w:t>
      </w:r>
      <w:r>
        <w:t>к</w:t>
      </w:r>
      <w:r>
        <w:rPr>
          <w:spacing w:val="-2"/>
        </w:rPr>
        <w:t xml:space="preserve"> оценке</w:t>
      </w:r>
    </w:p>
    <w:p w:rsidR="000A4A86" w:rsidRDefault="000A4A86">
      <w:pPr>
        <w:pStyle w:val="a3"/>
        <w:spacing w:before="1"/>
        <w:rPr>
          <w:b/>
        </w:rPr>
      </w:pPr>
    </w:p>
    <w:tbl>
      <w:tblPr>
        <w:tblStyle w:val="TableNormal"/>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5055"/>
        <w:gridCol w:w="1586"/>
        <w:gridCol w:w="1419"/>
        <w:gridCol w:w="1411"/>
      </w:tblGrid>
      <w:tr w:rsidR="000A4A86">
        <w:trPr>
          <w:trHeight w:val="688"/>
        </w:trPr>
        <w:tc>
          <w:tcPr>
            <w:tcW w:w="562" w:type="dxa"/>
            <w:shd w:val="clear" w:color="auto" w:fill="D9D9D9"/>
          </w:tcPr>
          <w:p w:rsidR="000A4A86" w:rsidRDefault="000A4A86">
            <w:pPr>
              <w:pStyle w:val="TableParagraph"/>
              <w:rPr>
                <w:sz w:val="20"/>
              </w:rPr>
            </w:pPr>
          </w:p>
        </w:tc>
        <w:tc>
          <w:tcPr>
            <w:tcW w:w="5055" w:type="dxa"/>
            <w:shd w:val="clear" w:color="auto" w:fill="D9D9D9"/>
          </w:tcPr>
          <w:p w:rsidR="000A4A86" w:rsidRDefault="00295D42">
            <w:pPr>
              <w:pStyle w:val="TableParagraph"/>
              <w:spacing w:before="115"/>
              <w:ind w:left="1166" w:hanging="903"/>
              <w:rPr>
                <w:b/>
                <w:sz w:val="20"/>
              </w:rPr>
            </w:pPr>
            <w:r>
              <w:rPr>
                <w:b/>
                <w:sz w:val="20"/>
              </w:rPr>
              <w:t>Результаты</w:t>
            </w:r>
            <w:r>
              <w:rPr>
                <w:b/>
                <w:spacing w:val="-11"/>
                <w:sz w:val="20"/>
              </w:rPr>
              <w:t xml:space="preserve"> </w:t>
            </w:r>
            <w:r>
              <w:rPr>
                <w:b/>
                <w:sz w:val="20"/>
              </w:rPr>
              <w:t>оценки,</w:t>
            </w:r>
            <w:r>
              <w:rPr>
                <w:b/>
                <w:spacing w:val="-11"/>
                <w:sz w:val="20"/>
              </w:rPr>
              <w:t xml:space="preserve"> </w:t>
            </w:r>
            <w:r>
              <w:rPr>
                <w:b/>
                <w:sz w:val="20"/>
              </w:rPr>
              <w:t>полученные</w:t>
            </w:r>
            <w:r>
              <w:rPr>
                <w:b/>
                <w:spacing w:val="-11"/>
                <w:sz w:val="20"/>
              </w:rPr>
              <w:t xml:space="preserve"> </w:t>
            </w:r>
            <w:r>
              <w:rPr>
                <w:b/>
                <w:sz w:val="20"/>
              </w:rPr>
              <w:t>при</w:t>
            </w:r>
            <w:r>
              <w:rPr>
                <w:b/>
                <w:spacing w:val="-11"/>
                <w:sz w:val="20"/>
              </w:rPr>
              <w:t xml:space="preserve"> </w:t>
            </w:r>
            <w:r>
              <w:rPr>
                <w:b/>
                <w:sz w:val="20"/>
              </w:rPr>
              <w:t>применении различных подходов к оценке</w:t>
            </w:r>
          </w:p>
        </w:tc>
        <w:tc>
          <w:tcPr>
            <w:tcW w:w="1586" w:type="dxa"/>
            <w:shd w:val="clear" w:color="auto" w:fill="D9D9D9"/>
          </w:tcPr>
          <w:p w:rsidR="000A4A86" w:rsidRDefault="00295D42">
            <w:pPr>
              <w:pStyle w:val="TableParagraph"/>
              <w:spacing w:before="115"/>
              <w:ind w:left="252" w:firstLine="38"/>
              <w:rPr>
                <w:b/>
                <w:sz w:val="20"/>
              </w:rPr>
            </w:pPr>
            <w:r>
              <w:rPr>
                <w:b/>
                <w:spacing w:val="-2"/>
                <w:sz w:val="20"/>
              </w:rPr>
              <w:t xml:space="preserve">Затратный </w:t>
            </w:r>
            <w:r>
              <w:rPr>
                <w:b/>
                <w:sz w:val="20"/>
              </w:rPr>
              <w:t>подход,</w:t>
            </w:r>
            <w:r>
              <w:rPr>
                <w:b/>
                <w:spacing w:val="-8"/>
                <w:sz w:val="20"/>
              </w:rPr>
              <w:t xml:space="preserve"> </w:t>
            </w:r>
            <w:r>
              <w:rPr>
                <w:b/>
                <w:spacing w:val="-4"/>
                <w:sz w:val="20"/>
              </w:rPr>
              <w:t>руб.</w:t>
            </w:r>
          </w:p>
        </w:tc>
        <w:tc>
          <w:tcPr>
            <w:tcW w:w="1419" w:type="dxa"/>
            <w:shd w:val="clear" w:color="auto" w:fill="D9D9D9"/>
          </w:tcPr>
          <w:p w:rsidR="000A4A86" w:rsidRDefault="00295D42">
            <w:pPr>
              <w:pStyle w:val="TableParagraph"/>
              <w:spacing w:before="115"/>
              <w:ind w:left="168" w:right="155" w:firstLine="79"/>
              <w:rPr>
                <w:b/>
                <w:sz w:val="20"/>
              </w:rPr>
            </w:pPr>
            <w:r>
              <w:rPr>
                <w:b/>
                <w:spacing w:val="-2"/>
                <w:sz w:val="20"/>
              </w:rPr>
              <w:t xml:space="preserve">Доходный </w:t>
            </w:r>
            <w:r>
              <w:rPr>
                <w:b/>
                <w:sz w:val="20"/>
              </w:rPr>
              <w:t>подход,</w:t>
            </w:r>
            <w:r>
              <w:rPr>
                <w:b/>
                <w:spacing w:val="-13"/>
                <w:sz w:val="20"/>
              </w:rPr>
              <w:t xml:space="preserve"> </w:t>
            </w:r>
            <w:r>
              <w:rPr>
                <w:b/>
                <w:sz w:val="20"/>
              </w:rPr>
              <w:t>руб.</w:t>
            </w:r>
          </w:p>
        </w:tc>
        <w:tc>
          <w:tcPr>
            <w:tcW w:w="1411" w:type="dxa"/>
            <w:shd w:val="clear" w:color="auto" w:fill="D9D9D9"/>
          </w:tcPr>
          <w:p w:rsidR="000A4A86" w:rsidRDefault="00295D42">
            <w:pPr>
              <w:pStyle w:val="TableParagraph"/>
              <w:ind w:left="154" w:firstLine="2"/>
              <w:rPr>
                <w:b/>
                <w:sz w:val="20"/>
              </w:rPr>
            </w:pPr>
            <w:r>
              <w:rPr>
                <w:b/>
                <w:spacing w:val="-2"/>
                <w:sz w:val="20"/>
              </w:rPr>
              <w:t>Сравнитель</w:t>
            </w:r>
          </w:p>
          <w:p w:rsidR="000A4A86" w:rsidRDefault="00295D42">
            <w:pPr>
              <w:pStyle w:val="TableParagraph"/>
              <w:spacing w:line="228" w:lineRule="exact"/>
              <w:ind w:left="523" w:right="136" w:hanging="370"/>
              <w:rPr>
                <w:b/>
                <w:sz w:val="20"/>
              </w:rPr>
            </w:pPr>
            <w:r>
              <w:rPr>
                <w:b/>
                <w:sz w:val="20"/>
              </w:rPr>
              <w:t>ный</w:t>
            </w:r>
            <w:r>
              <w:rPr>
                <w:b/>
                <w:spacing w:val="-13"/>
                <w:sz w:val="20"/>
              </w:rPr>
              <w:t xml:space="preserve"> </w:t>
            </w:r>
            <w:r>
              <w:rPr>
                <w:b/>
                <w:sz w:val="20"/>
              </w:rPr>
              <w:t xml:space="preserve">подход, </w:t>
            </w:r>
            <w:r>
              <w:rPr>
                <w:b/>
                <w:spacing w:val="-4"/>
                <w:sz w:val="20"/>
              </w:rPr>
              <w:t>руб.</w:t>
            </w:r>
          </w:p>
        </w:tc>
      </w:tr>
      <w:tr w:rsidR="000A4A86">
        <w:trPr>
          <w:trHeight w:val="460"/>
        </w:trPr>
        <w:tc>
          <w:tcPr>
            <w:tcW w:w="562" w:type="dxa"/>
          </w:tcPr>
          <w:p w:rsidR="000A4A86" w:rsidRDefault="00295D42">
            <w:pPr>
              <w:pStyle w:val="TableParagraph"/>
              <w:spacing w:before="110"/>
              <w:ind w:left="105"/>
              <w:rPr>
                <w:sz w:val="20"/>
              </w:rPr>
            </w:pPr>
            <w:r>
              <w:rPr>
                <w:w w:val="99"/>
                <w:sz w:val="20"/>
              </w:rPr>
              <w:t>1</w:t>
            </w:r>
          </w:p>
        </w:tc>
        <w:tc>
          <w:tcPr>
            <w:tcW w:w="5055" w:type="dxa"/>
          </w:tcPr>
          <w:p w:rsidR="000A4A86" w:rsidRDefault="00295D42">
            <w:pPr>
              <w:pStyle w:val="TableParagraph"/>
              <w:spacing w:before="110"/>
              <w:ind w:left="107"/>
              <w:rPr>
                <w:sz w:val="20"/>
              </w:rPr>
            </w:pPr>
            <w:r>
              <w:rPr>
                <w:sz w:val="20"/>
              </w:rPr>
              <w:t>Автомобиль</w:t>
            </w:r>
            <w:r>
              <w:rPr>
                <w:spacing w:val="-9"/>
                <w:sz w:val="20"/>
              </w:rPr>
              <w:t xml:space="preserve"> </w:t>
            </w:r>
            <w:r>
              <w:rPr>
                <w:sz w:val="20"/>
              </w:rPr>
              <w:t>LEXUS</w:t>
            </w:r>
            <w:r>
              <w:rPr>
                <w:spacing w:val="-7"/>
                <w:sz w:val="20"/>
              </w:rPr>
              <w:t xml:space="preserve"> </w:t>
            </w:r>
            <w:r>
              <w:rPr>
                <w:sz w:val="20"/>
              </w:rPr>
              <w:t>LX450D</w:t>
            </w:r>
            <w:r>
              <w:rPr>
                <w:spacing w:val="-9"/>
                <w:sz w:val="20"/>
              </w:rPr>
              <w:t xml:space="preserve"> </w:t>
            </w:r>
            <w:r>
              <w:rPr>
                <w:spacing w:val="-2"/>
                <w:sz w:val="20"/>
              </w:rPr>
              <w:t>VIN:JTJCV00W304002348</w:t>
            </w:r>
          </w:p>
        </w:tc>
        <w:tc>
          <w:tcPr>
            <w:tcW w:w="1586" w:type="dxa"/>
          </w:tcPr>
          <w:p w:rsidR="000A4A86" w:rsidRDefault="00295D42">
            <w:pPr>
              <w:pStyle w:val="TableParagraph"/>
              <w:spacing w:before="110"/>
              <w:ind w:left="136" w:right="131"/>
              <w:jc w:val="center"/>
              <w:rPr>
                <w:sz w:val="20"/>
              </w:rPr>
            </w:pPr>
            <w:r>
              <w:rPr>
                <w:sz w:val="20"/>
              </w:rPr>
              <w:t>Не</w:t>
            </w:r>
            <w:r>
              <w:rPr>
                <w:spacing w:val="-4"/>
                <w:sz w:val="20"/>
              </w:rPr>
              <w:t xml:space="preserve"> </w:t>
            </w:r>
            <w:r>
              <w:rPr>
                <w:spacing w:val="-2"/>
                <w:sz w:val="20"/>
              </w:rPr>
              <w:t>применялся</w:t>
            </w:r>
          </w:p>
        </w:tc>
        <w:tc>
          <w:tcPr>
            <w:tcW w:w="1419" w:type="dxa"/>
          </w:tcPr>
          <w:p w:rsidR="000A4A86" w:rsidRDefault="00295D42">
            <w:pPr>
              <w:pStyle w:val="TableParagraph"/>
              <w:spacing w:line="225" w:lineRule="exact"/>
              <w:ind w:left="192" w:right="182"/>
              <w:jc w:val="center"/>
              <w:rPr>
                <w:sz w:val="20"/>
              </w:rPr>
            </w:pPr>
            <w:r>
              <w:rPr>
                <w:spacing w:val="-5"/>
                <w:sz w:val="20"/>
              </w:rPr>
              <w:t>Не</w:t>
            </w:r>
          </w:p>
          <w:p w:rsidR="000A4A86" w:rsidRDefault="00295D42">
            <w:pPr>
              <w:pStyle w:val="TableParagraph"/>
              <w:spacing w:line="215" w:lineRule="exact"/>
              <w:ind w:left="192" w:right="187"/>
              <w:jc w:val="center"/>
              <w:rPr>
                <w:sz w:val="20"/>
              </w:rPr>
            </w:pPr>
            <w:r>
              <w:rPr>
                <w:spacing w:val="-2"/>
                <w:sz w:val="20"/>
              </w:rPr>
              <w:t>применялся</w:t>
            </w:r>
          </w:p>
        </w:tc>
        <w:tc>
          <w:tcPr>
            <w:tcW w:w="1411" w:type="dxa"/>
          </w:tcPr>
          <w:p w:rsidR="000A4A86" w:rsidRDefault="00295D42">
            <w:pPr>
              <w:pStyle w:val="TableParagraph"/>
              <w:spacing w:before="115"/>
              <w:ind w:left="190" w:right="182"/>
              <w:jc w:val="center"/>
              <w:rPr>
                <w:b/>
                <w:sz w:val="20"/>
              </w:rPr>
            </w:pPr>
            <w:r>
              <w:rPr>
                <w:b/>
                <w:sz w:val="20"/>
              </w:rPr>
              <w:t>4</w:t>
            </w:r>
            <w:r>
              <w:rPr>
                <w:b/>
                <w:spacing w:val="-1"/>
                <w:sz w:val="20"/>
              </w:rPr>
              <w:t xml:space="preserve"> </w:t>
            </w:r>
            <w:r>
              <w:rPr>
                <w:b/>
                <w:sz w:val="20"/>
              </w:rPr>
              <w:t>132</w:t>
            </w:r>
            <w:r>
              <w:rPr>
                <w:b/>
                <w:spacing w:val="-1"/>
                <w:sz w:val="20"/>
              </w:rPr>
              <w:t xml:space="preserve"> </w:t>
            </w:r>
            <w:r>
              <w:rPr>
                <w:b/>
                <w:spacing w:val="-5"/>
                <w:sz w:val="20"/>
              </w:rPr>
              <w:t>850</w:t>
            </w:r>
          </w:p>
        </w:tc>
      </w:tr>
      <w:tr w:rsidR="000A4A86">
        <w:trPr>
          <w:trHeight w:val="460"/>
        </w:trPr>
        <w:tc>
          <w:tcPr>
            <w:tcW w:w="562" w:type="dxa"/>
          </w:tcPr>
          <w:p w:rsidR="000A4A86" w:rsidRDefault="00295D42">
            <w:pPr>
              <w:pStyle w:val="TableParagraph"/>
              <w:spacing w:before="110"/>
              <w:ind w:left="105"/>
              <w:rPr>
                <w:sz w:val="20"/>
              </w:rPr>
            </w:pPr>
            <w:r>
              <w:rPr>
                <w:w w:val="99"/>
                <w:sz w:val="20"/>
              </w:rPr>
              <w:t>2</w:t>
            </w:r>
          </w:p>
        </w:tc>
        <w:tc>
          <w:tcPr>
            <w:tcW w:w="5055" w:type="dxa"/>
          </w:tcPr>
          <w:p w:rsidR="000A4A86" w:rsidRDefault="00295D42">
            <w:pPr>
              <w:pStyle w:val="TableParagraph"/>
              <w:spacing w:before="110"/>
              <w:ind w:left="107"/>
              <w:rPr>
                <w:sz w:val="20"/>
              </w:rPr>
            </w:pPr>
            <w:r>
              <w:rPr>
                <w:w w:val="95"/>
                <w:sz w:val="20"/>
              </w:rPr>
              <w:t>Автомобиль</w:t>
            </w:r>
            <w:r>
              <w:rPr>
                <w:spacing w:val="49"/>
                <w:sz w:val="20"/>
              </w:rPr>
              <w:t xml:space="preserve"> </w:t>
            </w:r>
            <w:r>
              <w:rPr>
                <w:w w:val="95"/>
                <w:sz w:val="20"/>
              </w:rPr>
              <w:t>Баргузин</w:t>
            </w:r>
            <w:r>
              <w:rPr>
                <w:spacing w:val="47"/>
                <w:sz w:val="20"/>
              </w:rPr>
              <w:t xml:space="preserve"> </w:t>
            </w:r>
            <w:r>
              <w:rPr>
                <w:w w:val="95"/>
                <w:sz w:val="20"/>
              </w:rPr>
              <w:t>ДИСА-</w:t>
            </w:r>
            <w:r>
              <w:rPr>
                <w:spacing w:val="-2"/>
                <w:w w:val="95"/>
                <w:sz w:val="20"/>
              </w:rPr>
              <w:t>29522</w:t>
            </w:r>
          </w:p>
        </w:tc>
        <w:tc>
          <w:tcPr>
            <w:tcW w:w="1586" w:type="dxa"/>
          </w:tcPr>
          <w:p w:rsidR="000A4A86" w:rsidRDefault="00295D42">
            <w:pPr>
              <w:pStyle w:val="TableParagraph"/>
              <w:spacing w:before="115"/>
              <w:ind w:left="136" w:right="130"/>
              <w:jc w:val="center"/>
              <w:rPr>
                <w:b/>
                <w:sz w:val="20"/>
              </w:rPr>
            </w:pPr>
            <w:r>
              <w:rPr>
                <w:b/>
                <w:sz w:val="20"/>
              </w:rPr>
              <w:t xml:space="preserve">257 </w:t>
            </w:r>
            <w:r>
              <w:rPr>
                <w:b/>
                <w:spacing w:val="-5"/>
                <w:sz w:val="20"/>
              </w:rPr>
              <w:t>608</w:t>
            </w:r>
          </w:p>
        </w:tc>
        <w:tc>
          <w:tcPr>
            <w:tcW w:w="1419" w:type="dxa"/>
          </w:tcPr>
          <w:p w:rsidR="000A4A86" w:rsidRDefault="00295D42">
            <w:pPr>
              <w:pStyle w:val="TableParagraph"/>
              <w:spacing w:line="225" w:lineRule="exact"/>
              <w:ind w:left="192" w:right="182"/>
              <w:jc w:val="center"/>
              <w:rPr>
                <w:sz w:val="20"/>
              </w:rPr>
            </w:pPr>
            <w:r>
              <w:rPr>
                <w:spacing w:val="-5"/>
                <w:sz w:val="20"/>
              </w:rPr>
              <w:t>Не</w:t>
            </w:r>
          </w:p>
          <w:p w:rsidR="000A4A86" w:rsidRDefault="00295D42">
            <w:pPr>
              <w:pStyle w:val="TableParagraph"/>
              <w:spacing w:line="215" w:lineRule="exact"/>
              <w:ind w:left="192" w:right="187"/>
              <w:jc w:val="center"/>
              <w:rPr>
                <w:sz w:val="20"/>
              </w:rPr>
            </w:pPr>
            <w:r>
              <w:rPr>
                <w:spacing w:val="-2"/>
                <w:sz w:val="20"/>
              </w:rPr>
              <w:t>применялся</w:t>
            </w:r>
          </w:p>
        </w:tc>
        <w:tc>
          <w:tcPr>
            <w:tcW w:w="1411" w:type="dxa"/>
          </w:tcPr>
          <w:p w:rsidR="000A4A86" w:rsidRDefault="00295D42">
            <w:pPr>
              <w:pStyle w:val="TableParagraph"/>
              <w:spacing w:line="225" w:lineRule="exact"/>
              <w:ind w:left="190" w:right="182"/>
              <w:jc w:val="center"/>
              <w:rPr>
                <w:sz w:val="20"/>
              </w:rPr>
            </w:pPr>
            <w:r>
              <w:rPr>
                <w:spacing w:val="-5"/>
                <w:sz w:val="20"/>
              </w:rPr>
              <w:t>Не</w:t>
            </w:r>
          </w:p>
          <w:p w:rsidR="000A4A86" w:rsidRDefault="00295D42">
            <w:pPr>
              <w:pStyle w:val="TableParagraph"/>
              <w:spacing w:line="215" w:lineRule="exact"/>
              <w:ind w:left="190" w:right="182"/>
              <w:jc w:val="center"/>
              <w:rPr>
                <w:sz w:val="20"/>
              </w:rPr>
            </w:pPr>
            <w:r>
              <w:rPr>
                <w:spacing w:val="-2"/>
                <w:sz w:val="20"/>
              </w:rPr>
              <w:t>применялся</w:t>
            </w:r>
          </w:p>
        </w:tc>
      </w:tr>
      <w:tr w:rsidR="000A4A86">
        <w:trPr>
          <w:trHeight w:val="460"/>
        </w:trPr>
        <w:tc>
          <w:tcPr>
            <w:tcW w:w="562" w:type="dxa"/>
          </w:tcPr>
          <w:p w:rsidR="000A4A86" w:rsidRDefault="00295D42">
            <w:pPr>
              <w:pStyle w:val="TableParagraph"/>
              <w:spacing w:before="110"/>
              <w:ind w:left="105"/>
              <w:rPr>
                <w:sz w:val="20"/>
              </w:rPr>
            </w:pPr>
            <w:r>
              <w:rPr>
                <w:w w:val="99"/>
                <w:sz w:val="20"/>
              </w:rPr>
              <w:t>3</w:t>
            </w:r>
          </w:p>
        </w:tc>
        <w:tc>
          <w:tcPr>
            <w:tcW w:w="5055" w:type="dxa"/>
          </w:tcPr>
          <w:p w:rsidR="000A4A86" w:rsidRDefault="00295D42">
            <w:pPr>
              <w:pStyle w:val="TableParagraph"/>
              <w:spacing w:before="110"/>
              <w:ind w:left="107"/>
              <w:rPr>
                <w:sz w:val="20"/>
              </w:rPr>
            </w:pPr>
            <w:r>
              <w:rPr>
                <w:sz w:val="20"/>
              </w:rPr>
              <w:t>Автомобиль</w:t>
            </w:r>
            <w:r>
              <w:rPr>
                <w:spacing w:val="-10"/>
                <w:sz w:val="20"/>
              </w:rPr>
              <w:t xml:space="preserve"> </w:t>
            </w:r>
            <w:r>
              <w:rPr>
                <w:sz w:val="20"/>
              </w:rPr>
              <w:t>ГАЗ-27055</w:t>
            </w:r>
            <w:r>
              <w:rPr>
                <w:spacing w:val="-8"/>
                <w:sz w:val="20"/>
              </w:rPr>
              <w:t xml:space="preserve"> </w:t>
            </w:r>
            <w:r>
              <w:rPr>
                <w:spacing w:val="-2"/>
                <w:sz w:val="20"/>
              </w:rPr>
              <w:t>VIN:Х96270550С0732142</w:t>
            </w:r>
          </w:p>
        </w:tc>
        <w:tc>
          <w:tcPr>
            <w:tcW w:w="1586" w:type="dxa"/>
          </w:tcPr>
          <w:p w:rsidR="000A4A86" w:rsidRDefault="00295D42">
            <w:pPr>
              <w:pStyle w:val="TableParagraph"/>
              <w:spacing w:before="110"/>
              <w:ind w:left="136" w:right="131"/>
              <w:jc w:val="center"/>
              <w:rPr>
                <w:sz w:val="20"/>
              </w:rPr>
            </w:pPr>
            <w:r>
              <w:rPr>
                <w:sz w:val="20"/>
              </w:rPr>
              <w:t>Не</w:t>
            </w:r>
            <w:r>
              <w:rPr>
                <w:spacing w:val="-4"/>
                <w:sz w:val="20"/>
              </w:rPr>
              <w:t xml:space="preserve"> </w:t>
            </w:r>
            <w:r>
              <w:rPr>
                <w:spacing w:val="-2"/>
                <w:sz w:val="20"/>
              </w:rPr>
              <w:t>применялся</w:t>
            </w:r>
          </w:p>
        </w:tc>
        <w:tc>
          <w:tcPr>
            <w:tcW w:w="1419" w:type="dxa"/>
          </w:tcPr>
          <w:p w:rsidR="000A4A86" w:rsidRDefault="00295D42">
            <w:pPr>
              <w:pStyle w:val="TableParagraph"/>
              <w:spacing w:line="225" w:lineRule="exact"/>
              <w:ind w:left="192" w:right="182"/>
              <w:jc w:val="center"/>
              <w:rPr>
                <w:sz w:val="20"/>
              </w:rPr>
            </w:pPr>
            <w:r>
              <w:rPr>
                <w:spacing w:val="-5"/>
                <w:sz w:val="20"/>
              </w:rPr>
              <w:t>Не</w:t>
            </w:r>
          </w:p>
          <w:p w:rsidR="000A4A86" w:rsidRDefault="00295D42">
            <w:pPr>
              <w:pStyle w:val="TableParagraph"/>
              <w:spacing w:line="215" w:lineRule="exact"/>
              <w:ind w:left="192" w:right="187"/>
              <w:jc w:val="center"/>
              <w:rPr>
                <w:sz w:val="20"/>
              </w:rPr>
            </w:pPr>
            <w:r>
              <w:rPr>
                <w:spacing w:val="-2"/>
                <w:sz w:val="20"/>
              </w:rPr>
              <w:t>применялся</w:t>
            </w:r>
          </w:p>
        </w:tc>
        <w:tc>
          <w:tcPr>
            <w:tcW w:w="1411" w:type="dxa"/>
          </w:tcPr>
          <w:p w:rsidR="000A4A86" w:rsidRDefault="00295D42">
            <w:pPr>
              <w:pStyle w:val="TableParagraph"/>
              <w:spacing w:before="115"/>
              <w:ind w:left="190" w:right="181"/>
              <w:jc w:val="center"/>
              <w:rPr>
                <w:b/>
                <w:sz w:val="20"/>
              </w:rPr>
            </w:pPr>
            <w:r>
              <w:rPr>
                <w:b/>
                <w:sz w:val="20"/>
              </w:rPr>
              <w:t xml:space="preserve">337 </w:t>
            </w:r>
            <w:r>
              <w:rPr>
                <w:b/>
                <w:spacing w:val="-5"/>
                <w:sz w:val="20"/>
              </w:rPr>
              <w:t>075</w:t>
            </w:r>
          </w:p>
        </w:tc>
      </w:tr>
      <w:tr w:rsidR="000A4A86">
        <w:trPr>
          <w:trHeight w:val="460"/>
        </w:trPr>
        <w:tc>
          <w:tcPr>
            <w:tcW w:w="562" w:type="dxa"/>
          </w:tcPr>
          <w:p w:rsidR="000A4A86" w:rsidRDefault="00295D42">
            <w:pPr>
              <w:pStyle w:val="TableParagraph"/>
              <w:spacing w:before="110"/>
              <w:ind w:left="105"/>
              <w:rPr>
                <w:sz w:val="20"/>
              </w:rPr>
            </w:pPr>
            <w:r>
              <w:rPr>
                <w:w w:val="99"/>
                <w:sz w:val="20"/>
              </w:rPr>
              <w:t>4</w:t>
            </w:r>
          </w:p>
        </w:tc>
        <w:tc>
          <w:tcPr>
            <w:tcW w:w="5055" w:type="dxa"/>
          </w:tcPr>
          <w:p w:rsidR="000A4A86" w:rsidRDefault="00295D42">
            <w:pPr>
              <w:pStyle w:val="TableParagraph"/>
              <w:spacing w:before="110"/>
              <w:ind w:left="107"/>
              <w:rPr>
                <w:sz w:val="20"/>
              </w:rPr>
            </w:pPr>
            <w:r>
              <w:rPr>
                <w:sz w:val="20"/>
              </w:rPr>
              <w:t>Автомобиль</w:t>
            </w:r>
            <w:r>
              <w:rPr>
                <w:spacing w:val="-10"/>
                <w:sz w:val="20"/>
              </w:rPr>
              <w:t xml:space="preserve"> </w:t>
            </w:r>
            <w:r>
              <w:rPr>
                <w:sz w:val="20"/>
              </w:rPr>
              <w:t>ГАЗ-27055</w:t>
            </w:r>
            <w:r>
              <w:rPr>
                <w:spacing w:val="-8"/>
                <w:sz w:val="20"/>
              </w:rPr>
              <w:t xml:space="preserve"> </w:t>
            </w:r>
            <w:r>
              <w:rPr>
                <w:spacing w:val="-2"/>
                <w:sz w:val="20"/>
              </w:rPr>
              <w:t>VIN:Х96270550С0733493</w:t>
            </w:r>
          </w:p>
        </w:tc>
        <w:tc>
          <w:tcPr>
            <w:tcW w:w="1586" w:type="dxa"/>
          </w:tcPr>
          <w:p w:rsidR="000A4A86" w:rsidRDefault="00295D42">
            <w:pPr>
              <w:pStyle w:val="TableParagraph"/>
              <w:spacing w:before="110"/>
              <w:ind w:left="136" w:right="131"/>
              <w:jc w:val="center"/>
              <w:rPr>
                <w:sz w:val="20"/>
              </w:rPr>
            </w:pPr>
            <w:r>
              <w:rPr>
                <w:sz w:val="20"/>
              </w:rPr>
              <w:t>Не</w:t>
            </w:r>
            <w:r>
              <w:rPr>
                <w:spacing w:val="-4"/>
                <w:sz w:val="20"/>
              </w:rPr>
              <w:t xml:space="preserve"> </w:t>
            </w:r>
            <w:r>
              <w:rPr>
                <w:spacing w:val="-2"/>
                <w:sz w:val="20"/>
              </w:rPr>
              <w:t>применялся</w:t>
            </w:r>
          </w:p>
        </w:tc>
        <w:tc>
          <w:tcPr>
            <w:tcW w:w="1419" w:type="dxa"/>
          </w:tcPr>
          <w:p w:rsidR="000A4A86" w:rsidRDefault="00295D42">
            <w:pPr>
              <w:pStyle w:val="TableParagraph"/>
              <w:spacing w:line="225" w:lineRule="exact"/>
              <w:ind w:left="192" w:right="182"/>
              <w:jc w:val="center"/>
              <w:rPr>
                <w:sz w:val="20"/>
              </w:rPr>
            </w:pPr>
            <w:r>
              <w:rPr>
                <w:spacing w:val="-5"/>
                <w:sz w:val="20"/>
              </w:rPr>
              <w:t>Не</w:t>
            </w:r>
          </w:p>
          <w:p w:rsidR="000A4A86" w:rsidRDefault="00295D42">
            <w:pPr>
              <w:pStyle w:val="TableParagraph"/>
              <w:spacing w:line="215" w:lineRule="exact"/>
              <w:ind w:left="192" w:right="187"/>
              <w:jc w:val="center"/>
              <w:rPr>
                <w:sz w:val="20"/>
              </w:rPr>
            </w:pPr>
            <w:r>
              <w:rPr>
                <w:spacing w:val="-2"/>
                <w:sz w:val="20"/>
              </w:rPr>
              <w:t>применялся</w:t>
            </w:r>
          </w:p>
        </w:tc>
        <w:tc>
          <w:tcPr>
            <w:tcW w:w="1411" w:type="dxa"/>
          </w:tcPr>
          <w:p w:rsidR="000A4A86" w:rsidRDefault="00295D42">
            <w:pPr>
              <w:pStyle w:val="TableParagraph"/>
              <w:spacing w:before="115"/>
              <w:ind w:left="190" w:right="181"/>
              <w:jc w:val="center"/>
              <w:rPr>
                <w:b/>
                <w:sz w:val="20"/>
              </w:rPr>
            </w:pPr>
            <w:r>
              <w:rPr>
                <w:b/>
                <w:sz w:val="20"/>
              </w:rPr>
              <w:t xml:space="preserve">337 </w:t>
            </w:r>
            <w:r>
              <w:rPr>
                <w:b/>
                <w:spacing w:val="-5"/>
                <w:sz w:val="20"/>
              </w:rPr>
              <w:t>690</w:t>
            </w:r>
          </w:p>
        </w:tc>
      </w:tr>
      <w:tr w:rsidR="000A4A86">
        <w:trPr>
          <w:trHeight w:val="457"/>
        </w:trPr>
        <w:tc>
          <w:tcPr>
            <w:tcW w:w="562" w:type="dxa"/>
          </w:tcPr>
          <w:p w:rsidR="000A4A86" w:rsidRDefault="00295D42">
            <w:pPr>
              <w:pStyle w:val="TableParagraph"/>
              <w:spacing w:before="110"/>
              <w:ind w:left="105"/>
              <w:rPr>
                <w:sz w:val="20"/>
              </w:rPr>
            </w:pPr>
            <w:r>
              <w:rPr>
                <w:w w:val="99"/>
                <w:sz w:val="20"/>
              </w:rPr>
              <w:t>5</w:t>
            </w:r>
          </w:p>
        </w:tc>
        <w:tc>
          <w:tcPr>
            <w:tcW w:w="5055" w:type="dxa"/>
          </w:tcPr>
          <w:p w:rsidR="000A4A86" w:rsidRDefault="00295D42">
            <w:pPr>
              <w:pStyle w:val="TableParagraph"/>
              <w:spacing w:before="110"/>
              <w:ind w:left="107"/>
              <w:rPr>
                <w:sz w:val="20"/>
              </w:rPr>
            </w:pPr>
            <w:r>
              <w:rPr>
                <w:w w:val="95"/>
                <w:sz w:val="20"/>
              </w:rPr>
              <w:t>АвтомобильВАЗ-</w:t>
            </w:r>
            <w:r>
              <w:rPr>
                <w:spacing w:val="-2"/>
                <w:sz w:val="20"/>
              </w:rPr>
              <w:t>21213VIN:ХТА2123021634744</w:t>
            </w:r>
          </w:p>
        </w:tc>
        <w:tc>
          <w:tcPr>
            <w:tcW w:w="1586" w:type="dxa"/>
          </w:tcPr>
          <w:p w:rsidR="000A4A86" w:rsidRDefault="00295D42">
            <w:pPr>
              <w:pStyle w:val="TableParagraph"/>
              <w:spacing w:before="110"/>
              <w:ind w:left="136" w:right="131"/>
              <w:jc w:val="center"/>
              <w:rPr>
                <w:sz w:val="20"/>
              </w:rPr>
            </w:pPr>
            <w:r>
              <w:rPr>
                <w:sz w:val="20"/>
              </w:rPr>
              <w:t>Не</w:t>
            </w:r>
            <w:r>
              <w:rPr>
                <w:spacing w:val="-4"/>
                <w:sz w:val="20"/>
              </w:rPr>
              <w:t xml:space="preserve"> </w:t>
            </w:r>
            <w:r>
              <w:rPr>
                <w:spacing w:val="-2"/>
                <w:sz w:val="20"/>
              </w:rPr>
              <w:t>применялся</w:t>
            </w:r>
          </w:p>
        </w:tc>
        <w:tc>
          <w:tcPr>
            <w:tcW w:w="1419" w:type="dxa"/>
          </w:tcPr>
          <w:p w:rsidR="000A4A86" w:rsidRDefault="00295D42">
            <w:pPr>
              <w:pStyle w:val="TableParagraph"/>
              <w:spacing w:line="224" w:lineRule="exact"/>
              <w:ind w:left="192" w:right="182"/>
              <w:jc w:val="center"/>
              <w:rPr>
                <w:sz w:val="20"/>
              </w:rPr>
            </w:pPr>
            <w:r>
              <w:rPr>
                <w:spacing w:val="-5"/>
                <w:sz w:val="20"/>
              </w:rPr>
              <w:t>Не</w:t>
            </w:r>
          </w:p>
          <w:p w:rsidR="000A4A86" w:rsidRDefault="00295D42">
            <w:pPr>
              <w:pStyle w:val="TableParagraph"/>
              <w:spacing w:line="214" w:lineRule="exact"/>
              <w:ind w:left="192" w:right="187"/>
              <w:jc w:val="center"/>
              <w:rPr>
                <w:sz w:val="20"/>
              </w:rPr>
            </w:pPr>
            <w:r>
              <w:rPr>
                <w:spacing w:val="-2"/>
                <w:sz w:val="20"/>
              </w:rPr>
              <w:t>применялся</w:t>
            </w:r>
          </w:p>
        </w:tc>
        <w:tc>
          <w:tcPr>
            <w:tcW w:w="1411" w:type="dxa"/>
          </w:tcPr>
          <w:p w:rsidR="000A4A86" w:rsidRDefault="00295D42">
            <w:pPr>
              <w:pStyle w:val="TableParagraph"/>
              <w:spacing w:before="115"/>
              <w:ind w:left="190" w:right="181"/>
              <w:jc w:val="center"/>
              <w:rPr>
                <w:b/>
                <w:sz w:val="20"/>
              </w:rPr>
            </w:pPr>
            <w:r>
              <w:rPr>
                <w:b/>
                <w:sz w:val="20"/>
              </w:rPr>
              <w:t xml:space="preserve">107 </w:t>
            </w:r>
            <w:r>
              <w:rPr>
                <w:b/>
                <w:spacing w:val="-5"/>
                <w:sz w:val="20"/>
              </w:rPr>
              <w:t>959</w:t>
            </w:r>
          </w:p>
        </w:tc>
      </w:tr>
      <w:tr w:rsidR="000A4A86">
        <w:trPr>
          <w:trHeight w:val="460"/>
        </w:trPr>
        <w:tc>
          <w:tcPr>
            <w:tcW w:w="562" w:type="dxa"/>
          </w:tcPr>
          <w:p w:rsidR="000A4A86" w:rsidRDefault="00295D42">
            <w:pPr>
              <w:pStyle w:val="TableParagraph"/>
              <w:spacing w:before="111"/>
              <w:ind w:left="105"/>
              <w:rPr>
                <w:sz w:val="20"/>
              </w:rPr>
            </w:pPr>
            <w:r>
              <w:rPr>
                <w:w w:val="99"/>
                <w:sz w:val="20"/>
              </w:rPr>
              <w:t>6</w:t>
            </w:r>
          </w:p>
        </w:tc>
        <w:tc>
          <w:tcPr>
            <w:tcW w:w="5055" w:type="dxa"/>
          </w:tcPr>
          <w:p w:rsidR="000A4A86" w:rsidRDefault="00295D42">
            <w:pPr>
              <w:pStyle w:val="TableParagraph"/>
              <w:spacing w:before="111"/>
              <w:ind w:left="107"/>
              <w:rPr>
                <w:sz w:val="20"/>
              </w:rPr>
            </w:pPr>
            <w:r>
              <w:rPr>
                <w:sz w:val="20"/>
              </w:rPr>
              <w:t>Грузовой-</w:t>
            </w:r>
            <w:r>
              <w:rPr>
                <w:spacing w:val="-6"/>
                <w:sz w:val="20"/>
              </w:rPr>
              <w:t xml:space="preserve"> </w:t>
            </w:r>
            <w:r>
              <w:rPr>
                <w:sz w:val="20"/>
              </w:rPr>
              <w:t>тягач</w:t>
            </w:r>
            <w:r>
              <w:rPr>
                <w:spacing w:val="-7"/>
                <w:sz w:val="20"/>
              </w:rPr>
              <w:t xml:space="preserve"> </w:t>
            </w:r>
            <w:r>
              <w:rPr>
                <w:sz w:val="20"/>
              </w:rPr>
              <w:t>седельный</w:t>
            </w:r>
            <w:r>
              <w:rPr>
                <w:spacing w:val="38"/>
                <w:sz w:val="20"/>
              </w:rPr>
              <w:t xml:space="preserve"> </w:t>
            </w:r>
            <w:r>
              <w:rPr>
                <w:sz w:val="20"/>
              </w:rPr>
              <w:t>FORD</w:t>
            </w:r>
            <w:r>
              <w:rPr>
                <w:spacing w:val="-5"/>
                <w:sz w:val="20"/>
              </w:rPr>
              <w:t xml:space="preserve"> </w:t>
            </w:r>
            <w:r>
              <w:rPr>
                <w:spacing w:val="-2"/>
                <w:sz w:val="20"/>
              </w:rPr>
              <w:t>CARGO</w:t>
            </w:r>
          </w:p>
        </w:tc>
        <w:tc>
          <w:tcPr>
            <w:tcW w:w="1586" w:type="dxa"/>
          </w:tcPr>
          <w:p w:rsidR="000A4A86" w:rsidRDefault="00295D42">
            <w:pPr>
              <w:pStyle w:val="TableParagraph"/>
              <w:spacing w:before="111"/>
              <w:ind w:left="136" w:right="131"/>
              <w:jc w:val="center"/>
              <w:rPr>
                <w:sz w:val="20"/>
              </w:rPr>
            </w:pPr>
            <w:r>
              <w:rPr>
                <w:sz w:val="20"/>
              </w:rPr>
              <w:t>Не</w:t>
            </w:r>
            <w:r>
              <w:rPr>
                <w:spacing w:val="-4"/>
                <w:sz w:val="20"/>
              </w:rPr>
              <w:t xml:space="preserve"> </w:t>
            </w:r>
            <w:r>
              <w:rPr>
                <w:spacing w:val="-2"/>
                <w:sz w:val="20"/>
              </w:rPr>
              <w:t>применялся</w:t>
            </w:r>
          </w:p>
        </w:tc>
        <w:tc>
          <w:tcPr>
            <w:tcW w:w="1419" w:type="dxa"/>
          </w:tcPr>
          <w:p w:rsidR="000A4A86" w:rsidRDefault="00295D42">
            <w:pPr>
              <w:pStyle w:val="TableParagraph"/>
              <w:spacing w:line="225" w:lineRule="exact"/>
              <w:ind w:left="192" w:right="182"/>
              <w:jc w:val="center"/>
              <w:rPr>
                <w:sz w:val="20"/>
              </w:rPr>
            </w:pPr>
            <w:r>
              <w:rPr>
                <w:spacing w:val="-5"/>
                <w:sz w:val="20"/>
              </w:rPr>
              <w:t>Не</w:t>
            </w:r>
          </w:p>
          <w:p w:rsidR="000A4A86" w:rsidRDefault="00295D42">
            <w:pPr>
              <w:pStyle w:val="TableParagraph"/>
              <w:spacing w:before="1" w:line="215" w:lineRule="exact"/>
              <w:ind w:left="192" w:right="187"/>
              <w:jc w:val="center"/>
              <w:rPr>
                <w:sz w:val="20"/>
              </w:rPr>
            </w:pPr>
            <w:r>
              <w:rPr>
                <w:spacing w:val="-2"/>
                <w:sz w:val="20"/>
              </w:rPr>
              <w:t>применялся</w:t>
            </w:r>
          </w:p>
        </w:tc>
        <w:tc>
          <w:tcPr>
            <w:tcW w:w="1411" w:type="dxa"/>
          </w:tcPr>
          <w:p w:rsidR="000A4A86" w:rsidRDefault="00295D42">
            <w:pPr>
              <w:pStyle w:val="TableParagraph"/>
              <w:spacing w:before="116"/>
              <w:ind w:left="190" w:right="181"/>
              <w:jc w:val="center"/>
              <w:rPr>
                <w:b/>
                <w:sz w:val="20"/>
              </w:rPr>
            </w:pPr>
            <w:r>
              <w:rPr>
                <w:b/>
                <w:sz w:val="20"/>
              </w:rPr>
              <w:t xml:space="preserve">409 </w:t>
            </w:r>
            <w:r>
              <w:rPr>
                <w:b/>
                <w:spacing w:val="-5"/>
                <w:sz w:val="20"/>
              </w:rPr>
              <w:t>860</w:t>
            </w:r>
          </w:p>
        </w:tc>
      </w:tr>
      <w:tr w:rsidR="000A4A86">
        <w:trPr>
          <w:trHeight w:val="460"/>
        </w:trPr>
        <w:tc>
          <w:tcPr>
            <w:tcW w:w="562" w:type="dxa"/>
          </w:tcPr>
          <w:p w:rsidR="000A4A86" w:rsidRDefault="00295D42">
            <w:pPr>
              <w:pStyle w:val="TableParagraph"/>
              <w:spacing w:before="110"/>
              <w:ind w:left="105"/>
              <w:rPr>
                <w:sz w:val="20"/>
              </w:rPr>
            </w:pPr>
            <w:r>
              <w:rPr>
                <w:w w:val="99"/>
                <w:sz w:val="20"/>
              </w:rPr>
              <w:t>7</w:t>
            </w:r>
          </w:p>
        </w:tc>
        <w:tc>
          <w:tcPr>
            <w:tcW w:w="5055" w:type="dxa"/>
          </w:tcPr>
          <w:p w:rsidR="000A4A86" w:rsidRDefault="00295D42">
            <w:pPr>
              <w:pStyle w:val="TableParagraph"/>
              <w:tabs>
                <w:tab w:val="left" w:pos="1000"/>
                <w:tab w:val="left" w:pos="2199"/>
                <w:tab w:val="left" w:pos="2984"/>
                <w:tab w:val="left" w:pos="4097"/>
              </w:tabs>
              <w:spacing w:line="225" w:lineRule="exact"/>
              <w:ind w:left="107"/>
              <w:rPr>
                <w:sz w:val="20"/>
              </w:rPr>
            </w:pPr>
            <w:r>
              <w:rPr>
                <w:spacing w:val="-5"/>
                <w:sz w:val="20"/>
              </w:rPr>
              <w:t>П/п</w:t>
            </w:r>
            <w:r>
              <w:rPr>
                <w:sz w:val="20"/>
              </w:rPr>
              <w:tab/>
            </w:r>
            <w:r>
              <w:rPr>
                <w:spacing w:val="-2"/>
                <w:sz w:val="20"/>
              </w:rPr>
              <w:t>изотер.</w:t>
            </w:r>
            <w:r>
              <w:rPr>
                <w:sz w:val="20"/>
              </w:rPr>
              <w:tab/>
            </w:r>
            <w:r>
              <w:rPr>
                <w:spacing w:val="-5"/>
                <w:sz w:val="20"/>
              </w:rPr>
              <w:t>на</w:t>
            </w:r>
            <w:r>
              <w:rPr>
                <w:sz w:val="20"/>
              </w:rPr>
              <w:tab/>
            </w:r>
            <w:r>
              <w:rPr>
                <w:spacing w:val="-2"/>
                <w:sz w:val="20"/>
              </w:rPr>
              <w:t>шасси</w:t>
            </w:r>
            <w:r>
              <w:rPr>
                <w:sz w:val="20"/>
              </w:rPr>
              <w:tab/>
            </w:r>
            <w:r>
              <w:rPr>
                <w:spacing w:val="-2"/>
                <w:sz w:val="20"/>
              </w:rPr>
              <w:t>WELTON</w:t>
            </w:r>
          </w:p>
          <w:p w:rsidR="000A4A86" w:rsidRDefault="00295D42">
            <w:pPr>
              <w:pStyle w:val="TableParagraph"/>
              <w:spacing w:line="215" w:lineRule="exact"/>
              <w:ind w:left="107"/>
              <w:rPr>
                <w:sz w:val="20"/>
              </w:rPr>
            </w:pPr>
            <w:r>
              <w:rPr>
                <w:spacing w:val="-2"/>
                <w:sz w:val="20"/>
              </w:rPr>
              <w:t>VIN:X896913NMJ0ES8083</w:t>
            </w:r>
          </w:p>
        </w:tc>
        <w:tc>
          <w:tcPr>
            <w:tcW w:w="1586" w:type="dxa"/>
          </w:tcPr>
          <w:p w:rsidR="000A4A86" w:rsidRDefault="00295D42">
            <w:pPr>
              <w:pStyle w:val="TableParagraph"/>
              <w:spacing w:before="115"/>
              <w:ind w:left="136" w:right="131"/>
              <w:jc w:val="center"/>
              <w:rPr>
                <w:b/>
                <w:sz w:val="20"/>
              </w:rPr>
            </w:pPr>
            <w:r>
              <w:rPr>
                <w:b/>
                <w:sz w:val="20"/>
              </w:rPr>
              <w:t>2</w:t>
            </w:r>
            <w:r>
              <w:rPr>
                <w:b/>
                <w:spacing w:val="-1"/>
                <w:sz w:val="20"/>
              </w:rPr>
              <w:t xml:space="preserve"> </w:t>
            </w:r>
            <w:r>
              <w:rPr>
                <w:b/>
                <w:sz w:val="20"/>
              </w:rPr>
              <w:t>085</w:t>
            </w:r>
            <w:r>
              <w:rPr>
                <w:b/>
                <w:spacing w:val="-1"/>
                <w:sz w:val="20"/>
              </w:rPr>
              <w:t xml:space="preserve"> </w:t>
            </w:r>
            <w:r>
              <w:rPr>
                <w:b/>
                <w:spacing w:val="-5"/>
                <w:sz w:val="20"/>
              </w:rPr>
              <w:t>633</w:t>
            </w:r>
          </w:p>
        </w:tc>
        <w:tc>
          <w:tcPr>
            <w:tcW w:w="1419" w:type="dxa"/>
          </w:tcPr>
          <w:p w:rsidR="000A4A86" w:rsidRDefault="00295D42">
            <w:pPr>
              <w:pStyle w:val="TableParagraph"/>
              <w:spacing w:line="225" w:lineRule="exact"/>
              <w:ind w:left="192" w:right="182"/>
              <w:jc w:val="center"/>
              <w:rPr>
                <w:sz w:val="20"/>
              </w:rPr>
            </w:pPr>
            <w:r>
              <w:rPr>
                <w:spacing w:val="-5"/>
                <w:sz w:val="20"/>
              </w:rPr>
              <w:t>Не</w:t>
            </w:r>
          </w:p>
          <w:p w:rsidR="000A4A86" w:rsidRDefault="00295D42">
            <w:pPr>
              <w:pStyle w:val="TableParagraph"/>
              <w:spacing w:line="215" w:lineRule="exact"/>
              <w:ind w:left="192" w:right="187"/>
              <w:jc w:val="center"/>
              <w:rPr>
                <w:sz w:val="20"/>
              </w:rPr>
            </w:pPr>
            <w:r>
              <w:rPr>
                <w:spacing w:val="-2"/>
                <w:sz w:val="20"/>
              </w:rPr>
              <w:t>применялся</w:t>
            </w:r>
          </w:p>
        </w:tc>
        <w:tc>
          <w:tcPr>
            <w:tcW w:w="1411" w:type="dxa"/>
          </w:tcPr>
          <w:p w:rsidR="000A4A86" w:rsidRDefault="00295D42">
            <w:pPr>
              <w:pStyle w:val="TableParagraph"/>
              <w:spacing w:line="225" w:lineRule="exact"/>
              <w:ind w:left="190" w:right="182"/>
              <w:jc w:val="center"/>
              <w:rPr>
                <w:sz w:val="20"/>
              </w:rPr>
            </w:pPr>
            <w:r>
              <w:rPr>
                <w:spacing w:val="-5"/>
                <w:sz w:val="20"/>
              </w:rPr>
              <w:t>Не</w:t>
            </w:r>
          </w:p>
          <w:p w:rsidR="000A4A86" w:rsidRDefault="00295D42">
            <w:pPr>
              <w:pStyle w:val="TableParagraph"/>
              <w:spacing w:line="215" w:lineRule="exact"/>
              <w:ind w:left="190" w:right="182"/>
              <w:jc w:val="center"/>
              <w:rPr>
                <w:sz w:val="20"/>
              </w:rPr>
            </w:pPr>
            <w:r>
              <w:rPr>
                <w:spacing w:val="-2"/>
                <w:sz w:val="20"/>
              </w:rPr>
              <w:t>применялся</w:t>
            </w:r>
          </w:p>
        </w:tc>
      </w:tr>
      <w:tr w:rsidR="000A4A86">
        <w:trPr>
          <w:trHeight w:val="460"/>
        </w:trPr>
        <w:tc>
          <w:tcPr>
            <w:tcW w:w="562" w:type="dxa"/>
          </w:tcPr>
          <w:p w:rsidR="000A4A86" w:rsidRDefault="00295D42">
            <w:pPr>
              <w:pStyle w:val="TableParagraph"/>
              <w:spacing w:before="110"/>
              <w:ind w:left="105"/>
              <w:rPr>
                <w:sz w:val="20"/>
              </w:rPr>
            </w:pPr>
            <w:r>
              <w:rPr>
                <w:w w:val="99"/>
                <w:sz w:val="20"/>
              </w:rPr>
              <w:t>8</w:t>
            </w:r>
          </w:p>
        </w:tc>
        <w:tc>
          <w:tcPr>
            <w:tcW w:w="5055" w:type="dxa"/>
          </w:tcPr>
          <w:p w:rsidR="000A4A86" w:rsidRDefault="00295D42">
            <w:pPr>
              <w:pStyle w:val="TableParagraph"/>
              <w:tabs>
                <w:tab w:val="left" w:pos="1532"/>
                <w:tab w:val="left" w:pos="2285"/>
                <w:tab w:val="left" w:pos="2738"/>
                <w:tab w:val="left" w:pos="3698"/>
                <w:tab w:val="left" w:pos="4533"/>
              </w:tabs>
              <w:spacing w:line="225" w:lineRule="exact"/>
              <w:ind w:left="107"/>
              <w:rPr>
                <w:sz w:val="20"/>
              </w:rPr>
            </w:pPr>
            <w:r>
              <w:rPr>
                <w:spacing w:val="-2"/>
                <w:sz w:val="20"/>
              </w:rPr>
              <w:t>Полуприцеп</w:t>
            </w:r>
            <w:r>
              <w:rPr>
                <w:sz w:val="20"/>
              </w:rPr>
              <w:tab/>
            </w:r>
            <w:r>
              <w:rPr>
                <w:spacing w:val="-4"/>
                <w:sz w:val="20"/>
              </w:rPr>
              <w:t>борт</w:t>
            </w:r>
            <w:r>
              <w:rPr>
                <w:sz w:val="20"/>
              </w:rPr>
              <w:tab/>
            </w:r>
            <w:r>
              <w:rPr>
                <w:spacing w:val="-10"/>
                <w:sz w:val="20"/>
              </w:rPr>
              <w:t>с</w:t>
            </w:r>
            <w:r>
              <w:rPr>
                <w:sz w:val="20"/>
              </w:rPr>
              <w:tab/>
            </w:r>
            <w:r>
              <w:rPr>
                <w:spacing w:val="-2"/>
                <w:sz w:val="20"/>
              </w:rPr>
              <w:t>тентом</w:t>
            </w:r>
            <w:r>
              <w:rPr>
                <w:sz w:val="20"/>
              </w:rPr>
              <w:tab/>
            </w:r>
            <w:r>
              <w:rPr>
                <w:w w:val="95"/>
                <w:sz w:val="20"/>
              </w:rPr>
              <w:t>EX-</w:t>
            </w:r>
            <w:r>
              <w:rPr>
                <w:spacing w:val="-5"/>
                <w:sz w:val="20"/>
              </w:rPr>
              <w:t>II</w:t>
            </w:r>
            <w:r>
              <w:rPr>
                <w:sz w:val="20"/>
              </w:rPr>
              <w:tab/>
            </w:r>
            <w:r>
              <w:rPr>
                <w:spacing w:val="-4"/>
                <w:sz w:val="20"/>
              </w:rPr>
              <w:t>VIN:</w:t>
            </w:r>
          </w:p>
          <w:p w:rsidR="000A4A86" w:rsidRDefault="00295D42">
            <w:pPr>
              <w:pStyle w:val="TableParagraph"/>
              <w:spacing w:line="215" w:lineRule="exact"/>
              <w:ind w:left="107"/>
              <w:rPr>
                <w:sz w:val="20"/>
              </w:rPr>
            </w:pPr>
            <w:r>
              <w:rPr>
                <w:spacing w:val="-2"/>
                <w:sz w:val="20"/>
              </w:rPr>
              <w:t>X896913NMH0ES051</w:t>
            </w:r>
          </w:p>
        </w:tc>
        <w:tc>
          <w:tcPr>
            <w:tcW w:w="1586" w:type="dxa"/>
          </w:tcPr>
          <w:p w:rsidR="000A4A86" w:rsidRDefault="00295D42">
            <w:pPr>
              <w:pStyle w:val="TableParagraph"/>
              <w:spacing w:before="115"/>
              <w:ind w:left="136" w:right="131"/>
              <w:jc w:val="center"/>
              <w:rPr>
                <w:b/>
                <w:sz w:val="20"/>
              </w:rPr>
            </w:pPr>
            <w:r>
              <w:rPr>
                <w:b/>
                <w:sz w:val="20"/>
              </w:rPr>
              <w:t>1</w:t>
            </w:r>
            <w:r>
              <w:rPr>
                <w:b/>
                <w:spacing w:val="-1"/>
                <w:sz w:val="20"/>
              </w:rPr>
              <w:t xml:space="preserve"> </w:t>
            </w:r>
            <w:r>
              <w:rPr>
                <w:b/>
                <w:sz w:val="20"/>
              </w:rPr>
              <w:t>694</w:t>
            </w:r>
            <w:r>
              <w:rPr>
                <w:b/>
                <w:spacing w:val="-1"/>
                <w:sz w:val="20"/>
              </w:rPr>
              <w:t xml:space="preserve"> </w:t>
            </w:r>
            <w:r>
              <w:rPr>
                <w:b/>
                <w:spacing w:val="-5"/>
                <w:sz w:val="20"/>
              </w:rPr>
              <w:t>577</w:t>
            </w:r>
          </w:p>
        </w:tc>
        <w:tc>
          <w:tcPr>
            <w:tcW w:w="1419" w:type="dxa"/>
          </w:tcPr>
          <w:p w:rsidR="000A4A86" w:rsidRDefault="00295D42">
            <w:pPr>
              <w:pStyle w:val="TableParagraph"/>
              <w:spacing w:line="225" w:lineRule="exact"/>
              <w:ind w:left="192" w:right="182"/>
              <w:jc w:val="center"/>
              <w:rPr>
                <w:sz w:val="20"/>
              </w:rPr>
            </w:pPr>
            <w:r>
              <w:rPr>
                <w:spacing w:val="-5"/>
                <w:sz w:val="20"/>
              </w:rPr>
              <w:t>Не</w:t>
            </w:r>
          </w:p>
          <w:p w:rsidR="000A4A86" w:rsidRDefault="00295D42">
            <w:pPr>
              <w:pStyle w:val="TableParagraph"/>
              <w:spacing w:line="215" w:lineRule="exact"/>
              <w:ind w:left="192" w:right="187"/>
              <w:jc w:val="center"/>
              <w:rPr>
                <w:sz w:val="20"/>
              </w:rPr>
            </w:pPr>
            <w:r>
              <w:rPr>
                <w:spacing w:val="-2"/>
                <w:sz w:val="20"/>
              </w:rPr>
              <w:t>применялся</w:t>
            </w:r>
          </w:p>
        </w:tc>
        <w:tc>
          <w:tcPr>
            <w:tcW w:w="1411" w:type="dxa"/>
          </w:tcPr>
          <w:p w:rsidR="000A4A86" w:rsidRDefault="00295D42">
            <w:pPr>
              <w:pStyle w:val="TableParagraph"/>
              <w:spacing w:line="225" w:lineRule="exact"/>
              <w:ind w:left="190" w:right="182"/>
              <w:jc w:val="center"/>
              <w:rPr>
                <w:sz w:val="20"/>
              </w:rPr>
            </w:pPr>
            <w:r>
              <w:rPr>
                <w:spacing w:val="-5"/>
                <w:sz w:val="20"/>
              </w:rPr>
              <w:t>Не</w:t>
            </w:r>
          </w:p>
          <w:p w:rsidR="000A4A86" w:rsidRDefault="00295D42">
            <w:pPr>
              <w:pStyle w:val="TableParagraph"/>
              <w:spacing w:line="215" w:lineRule="exact"/>
              <w:ind w:left="190" w:right="182"/>
              <w:jc w:val="center"/>
              <w:rPr>
                <w:sz w:val="20"/>
              </w:rPr>
            </w:pPr>
            <w:r>
              <w:rPr>
                <w:spacing w:val="-2"/>
                <w:sz w:val="20"/>
              </w:rPr>
              <w:t>применялся</w:t>
            </w:r>
          </w:p>
        </w:tc>
      </w:tr>
    </w:tbl>
    <w:p w:rsidR="000A4A86" w:rsidRDefault="000A4A86">
      <w:pPr>
        <w:pStyle w:val="a3"/>
        <w:spacing w:before="3"/>
        <w:rPr>
          <w:b/>
        </w:rPr>
      </w:pPr>
    </w:p>
    <w:p w:rsidR="000A4A86" w:rsidRDefault="00295D42">
      <w:pPr>
        <w:ind w:left="4516" w:hanging="4067"/>
        <w:rPr>
          <w:b/>
          <w:sz w:val="24"/>
        </w:rPr>
      </w:pPr>
      <w:r>
        <w:rPr>
          <w:b/>
          <w:sz w:val="24"/>
        </w:rPr>
        <w:t>Итоговая</w:t>
      </w:r>
      <w:r>
        <w:rPr>
          <w:b/>
          <w:spacing w:val="-4"/>
          <w:sz w:val="24"/>
        </w:rPr>
        <w:t xml:space="preserve"> </w:t>
      </w:r>
      <w:r>
        <w:rPr>
          <w:b/>
          <w:sz w:val="24"/>
        </w:rPr>
        <w:t>рыночная</w:t>
      </w:r>
      <w:r>
        <w:rPr>
          <w:b/>
          <w:spacing w:val="-4"/>
          <w:sz w:val="24"/>
        </w:rPr>
        <w:t xml:space="preserve"> </w:t>
      </w:r>
      <w:r>
        <w:rPr>
          <w:b/>
          <w:sz w:val="24"/>
        </w:rPr>
        <w:t>стоимость</w:t>
      </w:r>
      <w:r>
        <w:rPr>
          <w:b/>
          <w:spacing w:val="-4"/>
          <w:sz w:val="24"/>
        </w:rPr>
        <w:t xml:space="preserve"> </w:t>
      </w:r>
      <w:r>
        <w:rPr>
          <w:b/>
          <w:sz w:val="24"/>
        </w:rPr>
        <w:t>объектов</w:t>
      </w:r>
      <w:r>
        <w:rPr>
          <w:b/>
          <w:spacing w:val="-4"/>
          <w:sz w:val="24"/>
        </w:rPr>
        <w:t xml:space="preserve"> </w:t>
      </w:r>
      <w:r>
        <w:rPr>
          <w:b/>
          <w:sz w:val="24"/>
        </w:rPr>
        <w:t>оценки,</w:t>
      </w:r>
      <w:r>
        <w:rPr>
          <w:b/>
          <w:spacing w:val="-4"/>
          <w:sz w:val="24"/>
        </w:rPr>
        <w:t xml:space="preserve"> </w:t>
      </w:r>
      <w:r>
        <w:rPr>
          <w:b/>
          <w:sz w:val="24"/>
        </w:rPr>
        <w:t>с</w:t>
      </w:r>
      <w:r>
        <w:rPr>
          <w:b/>
          <w:spacing w:val="-5"/>
          <w:sz w:val="24"/>
        </w:rPr>
        <w:t xml:space="preserve"> </w:t>
      </w:r>
      <w:r>
        <w:rPr>
          <w:b/>
          <w:sz w:val="24"/>
        </w:rPr>
        <w:t>учетом</w:t>
      </w:r>
      <w:r>
        <w:rPr>
          <w:b/>
          <w:spacing w:val="-4"/>
          <w:sz w:val="24"/>
        </w:rPr>
        <w:t xml:space="preserve"> </w:t>
      </w:r>
      <w:r>
        <w:rPr>
          <w:b/>
          <w:sz w:val="24"/>
        </w:rPr>
        <w:t>округления,</w:t>
      </w:r>
      <w:r>
        <w:rPr>
          <w:b/>
          <w:spacing w:val="-4"/>
          <w:sz w:val="24"/>
        </w:rPr>
        <w:t xml:space="preserve"> </w:t>
      </w:r>
      <w:r>
        <w:rPr>
          <w:b/>
          <w:sz w:val="24"/>
        </w:rPr>
        <w:t>на</w:t>
      </w:r>
      <w:r>
        <w:rPr>
          <w:b/>
          <w:spacing w:val="-5"/>
          <w:sz w:val="24"/>
        </w:rPr>
        <w:t xml:space="preserve"> </w:t>
      </w:r>
      <w:r>
        <w:rPr>
          <w:b/>
          <w:sz w:val="24"/>
        </w:rPr>
        <w:t>дату</w:t>
      </w:r>
      <w:r>
        <w:rPr>
          <w:b/>
          <w:spacing w:val="-4"/>
          <w:sz w:val="24"/>
        </w:rPr>
        <w:t xml:space="preserve"> </w:t>
      </w:r>
      <w:r>
        <w:rPr>
          <w:b/>
          <w:sz w:val="24"/>
        </w:rPr>
        <w:t xml:space="preserve">оценки </w:t>
      </w:r>
      <w:r>
        <w:rPr>
          <w:b/>
          <w:spacing w:val="-2"/>
          <w:sz w:val="24"/>
        </w:rPr>
        <w:t>составляет:</w:t>
      </w:r>
    </w:p>
    <w:tbl>
      <w:tblPr>
        <w:tblStyle w:val="TableNormal"/>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47"/>
        <w:gridCol w:w="2832"/>
        <w:gridCol w:w="2835"/>
      </w:tblGrid>
      <w:tr w:rsidR="000A4A86">
        <w:trPr>
          <w:trHeight w:val="527"/>
        </w:trPr>
        <w:tc>
          <w:tcPr>
            <w:tcW w:w="4347" w:type="dxa"/>
            <w:shd w:val="clear" w:color="auto" w:fill="D9D9D9"/>
          </w:tcPr>
          <w:p w:rsidR="000A4A86" w:rsidRDefault="00295D42">
            <w:pPr>
              <w:pStyle w:val="TableParagraph"/>
              <w:spacing w:before="149"/>
              <w:ind w:left="105"/>
              <w:rPr>
                <w:b/>
                <w:sz w:val="20"/>
              </w:rPr>
            </w:pPr>
            <w:r>
              <w:rPr>
                <w:b/>
                <w:sz w:val="20"/>
              </w:rPr>
              <w:t>Наименование</w:t>
            </w:r>
            <w:r>
              <w:rPr>
                <w:b/>
                <w:spacing w:val="-11"/>
                <w:sz w:val="20"/>
              </w:rPr>
              <w:t xml:space="preserve"> </w:t>
            </w:r>
            <w:r>
              <w:rPr>
                <w:b/>
                <w:sz w:val="20"/>
              </w:rPr>
              <w:t>объектов</w:t>
            </w:r>
            <w:r>
              <w:rPr>
                <w:b/>
                <w:spacing w:val="-9"/>
                <w:sz w:val="20"/>
              </w:rPr>
              <w:t xml:space="preserve"> </w:t>
            </w:r>
            <w:r>
              <w:rPr>
                <w:b/>
                <w:spacing w:val="-2"/>
                <w:sz w:val="20"/>
              </w:rPr>
              <w:t>оценки</w:t>
            </w:r>
          </w:p>
        </w:tc>
        <w:tc>
          <w:tcPr>
            <w:tcW w:w="2832" w:type="dxa"/>
            <w:shd w:val="clear" w:color="auto" w:fill="D9D9D9"/>
          </w:tcPr>
          <w:p w:rsidR="000A4A86" w:rsidRDefault="00295D42">
            <w:pPr>
              <w:pStyle w:val="TableParagraph"/>
              <w:spacing w:before="34"/>
              <w:ind w:left="717" w:right="487" w:hanging="219"/>
              <w:rPr>
                <w:b/>
                <w:sz w:val="20"/>
              </w:rPr>
            </w:pPr>
            <w:r>
              <w:rPr>
                <w:b/>
                <w:sz w:val="20"/>
              </w:rPr>
              <w:t>Итоговая</w:t>
            </w:r>
            <w:r>
              <w:rPr>
                <w:b/>
                <w:spacing w:val="-13"/>
                <w:sz w:val="20"/>
              </w:rPr>
              <w:t xml:space="preserve"> </w:t>
            </w:r>
            <w:r>
              <w:rPr>
                <w:b/>
                <w:sz w:val="20"/>
              </w:rPr>
              <w:t>рыночная стоимость, руб.</w:t>
            </w:r>
          </w:p>
        </w:tc>
        <w:tc>
          <w:tcPr>
            <w:tcW w:w="2835" w:type="dxa"/>
            <w:shd w:val="clear" w:color="auto" w:fill="D9D9D9"/>
          </w:tcPr>
          <w:p w:rsidR="000A4A86" w:rsidRDefault="00295D42">
            <w:pPr>
              <w:pStyle w:val="TableParagraph"/>
              <w:ind w:left="1237" w:right="98" w:hanging="1122"/>
              <w:rPr>
                <w:b/>
                <w:sz w:val="20"/>
              </w:rPr>
            </w:pPr>
            <w:r>
              <w:rPr>
                <w:b/>
                <w:sz w:val="20"/>
              </w:rPr>
              <w:t>Ликвидационная</w:t>
            </w:r>
            <w:r>
              <w:rPr>
                <w:b/>
                <w:spacing w:val="-13"/>
                <w:sz w:val="20"/>
              </w:rPr>
              <w:t xml:space="preserve"> </w:t>
            </w:r>
            <w:r>
              <w:rPr>
                <w:b/>
                <w:sz w:val="20"/>
              </w:rPr>
              <w:t xml:space="preserve">стоимость, </w:t>
            </w:r>
            <w:r>
              <w:rPr>
                <w:b/>
                <w:spacing w:val="-4"/>
                <w:sz w:val="20"/>
              </w:rPr>
              <w:t>руб.</w:t>
            </w:r>
          </w:p>
        </w:tc>
      </w:tr>
      <w:tr w:rsidR="000A4A86">
        <w:trPr>
          <w:trHeight w:val="489"/>
        </w:trPr>
        <w:tc>
          <w:tcPr>
            <w:tcW w:w="4347" w:type="dxa"/>
          </w:tcPr>
          <w:p w:rsidR="000A4A86" w:rsidRDefault="00295D42">
            <w:pPr>
              <w:pStyle w:val="TableParagraph"/>
              <w:spacing w:before="9" w:line="230" w:lineRule="atLeast"/>
              <w:ind w:left="1041" w:hanging="125"/>
              <w:rPr>
                <w:sz w:val="20"/>
              </w:rPr>
            </w:pPr>
            <w:r>
              <w:rPr>
                <w:sz w:val="20"/>
              </w:rPr>
              <w:t>Автомобиль</w:t>
            </w:r>
            <w:r>
              <w:rPr>
                <w:spacing w:val="-13"/>
                <w:sz w:val="20"/>
              </w:rPr>
              <w:t xml:space="preserve"> </w:t>
            </w:r>
            <w:r>
              <w:rPr>
                <w:sz w:val="20"/>
              </w:rPr>
              <w:t>LEXUS</w:t>
            </w:r>
            <w:r>
              <w:rPr>
                <w:spacing w:val="-12"/>
                <w:sz w:val="20"/>
              </w:rPr>
              <w:t xml:space="preserve"> </w:t>
            </w:r>
            <w:r>
              <w:rPr>
                <w:sz w:val="20"/>
              </w:rPr>
              <w:t xml:space="preserve">LX450D </w:t>
            </w:r>
            <w:r>
              <w:rPr>
                <w:spacing w:val="-2"/>
                <w:sz w:val="20"/>
              </w:rPr>
              <w:t>VIN:JTJCV00W304002348</w:t>
            </w:r>
          </w:p>
        </w:tc>
        <w:tc>
          <w:tcPr>
            <w:tcW w:w="2832" w:type="dxa"/>
          </w:tcPr>
          <w:p w:rsidR="000A4A86" w:rsidRDefault="00295D42">
            <w:pPr>
              <w:pStyle w:val="TableParagraph"/>
              <w:spacing w:before="130"/>
              <w:ind w:left="1003" w:right="996"/>
              <w:jc w:val="center"/>
              <w:rPr>
                <w:b/>
                <w:sz w:val="20"/>
              </w:rPr>
            </w:pPr>
            <w:r>
              <w:rPr>
                <w:b/>
                <w:sz w:val="20"/>
              </w:rPr>
              <w:t>4</w:t>
            </w:r>
            <w:r>
              <w:rPr>
                <w:b/>
                <w:spacing w:val="-1"/>
                <w:sz w:val="20"/>
              </w:rPr>
              <w:t xml:space="preserve"> </w:t>
            </w:r>
            <w:r>
              <w:rPr>
                <w:b/>
                <w:sz w:val="20"/>
              </w:rPr>
              <w:t>132</w:t>
            </w:r>
            <w:r>
              <w:rPr>
                <w:b/>
                <w:spacing w:val="-1"/>
                <w:sz w:val="20"/>
              </w:rPr>
              <w:t xml:space="preserve"> </w:t>
            </w:r>
            <w:r>
              <w:rPr>
                <w:b/>
                <w:spacing w:val="-5"/>
                <w:sz w:val="20"/>
              </w:rPr>
              <w:t>850</w:t>
            </w:r>
          </w:p>
        </w:tc>
        <w:tc>
          <w:tcPr>
            <w:tcW w:w="2835" w:type="dxa"/>
          </w:tcPr>
          <w:p w:rsidR="000A4A86" w:rsidRDefault="00295D42">
            <w:pPr>
              <w:pStyle w:val="TableParagraph"/>
              <w:spacing w:before="130"/>
              <w:ind w:left="1003" w:right="992"/>
              <w:jc w:val="center"/>
              <w:rPr>
                <w:b/>
                <w:sz w:val="20"/>
              </w:rPr>
            </w:pPr>
            <w:r>
              <w:rPr>
                <w:b/>
                <w:sz w:val="20"/>
              </w:rPr>
              <w:t>3</w:t>
            </w:r>
            <w:r>
              <w:rPr>
                <w:b/>
                <w:spacing w:val="-1"/>
                <w:sz w:val="20"/>
              </w:rPr>
              <w:t xml:space="preserve"> </w:t>
            </w:r>
            <w:r>
              <w:rPr>
                <w:b/>
                <w:sz w:val="20"/>
              </w:rPr>
              <w:t>075</w:t>
            </w:r>
            <w:r>
              <w:rPr>
                <w:b/>
                <w:spacing w:val="-1"/>
                <w:sz w:val="20"/>
              </w:rPr>
              <w:t xml:space="preserve"> </w:t>
            </w:r>
            <w:r>
              <w:rPr>
                <w:b/>
                <w:spacing w:val="-5"/>
                <w:sz w:val="20"/>
              </w:rPr>
              <w:t>544</w:t>
            </w:r>
          </w:p>
        </w:tc>
      </w:tr>
      <w:tr w:rsidR="000A4A86">
        <w:trPr>
          <w:trHeight w:val="487"/>
        </w:trPr>
        <w:tc>
          <w:tcPr>
            <w:tcW w:w="4347" w:type="dxa"/>
            <w:tcBorders>
              <w:bottom w:val="single" w:sz="6" w:space="0" w:color="000000"/>
            </w:tcBorders>
          </w:tcPr>
          <w:p w:rsidR="000A4A86" w:rsidRDefault="00295D42">
            <w:pPr>
              <w:pStyle w:val="TableParagraph"/>
              <w:spacing w:before="125"/>
              <w:ind w:left="643"/>
              <w:rPr>
                <w:sz w:val="20"/>
              </w:rPr>
            </w:pPr>
            <w:r>
              <w:rPr>
                <w:w w:val="95"/>
                <w:sz w:val="20"/>
              </w:rPr>
              <w:t>Автомобиль</w:t>
            </w:r>
            <w:r>
              <w:rPr>
                <w:spacing w:val="49"/>
                <w:sz w:val="20"/>
              </w:rPr>
              <w:t xml:space="preserve"> </w:t>
            </w:r>
            <w:r>
              <w:rPr>
                <w:w w:val="95"/>
                <w:sz w:val="20"/>
              </w:rPr>
              <w:t>Баргузин</w:t>
            </w:r>
            <w:r>
              <w:rPr>
                <w:spacing w:val="47"/>
                <w:sz w:val="20"/>
              </w:rPr>
              <w:t xml:space="preserve"> </w:t>
            </w:r>
            <w:r>
              <w:rPr>
                <w:w w:val="95"/>
                <w:sz w:val="20"/>
              </w:rPr>
              <w:t>ДИСА-</w:t>
            </w:r>
            <w:r>
              <w:rPr>
                <w:spacing w:val="-2"/>
                <w:w w:val="95"/>
                <w:sz w:val="20"/>
              </w:rPr>
              <w:t>29522</w:t>
            </w:r>
          </w:p>
        </w:tc>
        <w:tc>
          <w:tcPr>
            <w:tcW w:w="2832" w:type="dxa"/>
            <w:tcBorders>
              <w:bottom w:val="single" w:sz="6" w:space="0" w:color="000000"/>
            </w:tcBorders>
          </w:tcPr>
          <w:p w:rsidR="000A4A86" w:rsidRDefault="00295D42">
            <w:pPr>
              <w:pStyle w:val="TableParagraph"/>
              <w:spacing w:before="130"/>
              <w:ind w:left="1003" w:right="995"/>
              <w:jc w:val="center"/>
              <w:rPr>
                <w:b/>
                <w:sz w:val="20"/>
              </w:rPr>
            </w:pPr>
            <w:r>
              <w:rPr>
                <w:b/>
                <w:sz w:val="20"/>
              </w:rPr>
              <w:t xml:space="preserve">257 </w:t>
            </w:r>
            <w:r>
              <w:rPr>
                <w:b/>
                <w:spacing w:val="-5"/>
                <w:sz w:val="20"/>
              </w:rPr>
              <w:t>608</w:t>
            </w:r>
          </w:p>
        </w:tc>
        <w:tc>
          <w:tcPr>
            <w:tcW w:w="2835" w:type="dxa"/>
            <w:tcBorders>
              <w:bottom w:val="single" w:sz="6" w:space="0" w:color="000000"/>
            </w:tcBorders>
          </w:tcPr>
          <w:p w:rsidR="000A4A86" w:rsidRDefault="00295D42">
            <w:pPr>
              <w:pStyle w:val="TableParagraph"/>
              <w:spacing w:before="130"/>
              <w:ind w:left="1003" w:right="992"/>
              <w:jc w:val="center"/>
              <w:rPr>
                <w:b/>
                <w:sz w:val="20"/>
              </w:rPr>
            </w:pPr>
            <w:r>
              <w:rPr>
                <w:b/>
                <w:sz w:val="20"/>
              </w:rPr>
              <w:t xml:space="preserve">191 </w:t>
            </w:r>
            <w:r>
              <w:rPr>
                <w:b/>
                <w:spacing w:val="-5"/>
                <w:sz w:val="20"/>
              </w:rPr>
              <w:t>704</w:t>
            </w:r>
          </w:p>
        </w:tc>
      </w:tr>
      <w:tr w:rsidR="000A4A86">
        <w:trPr>
          <w:trHeight w:val="486"/>
        </w:trPr>
        <w:tc>
          <w:tcPr>
            <w:tcW w:w="4347" w:type="dxa"/>
            <w:tcBorders>
              <w:top w:val="single" w:sz="6" w:space="0" w:color="000000"/>
            </w:tcBorders>
          </w:tcPr>
          <w:p w:rsidR="000A4A86" w:rsidRDefault="00295D42">
            <w:pPr>
              <w:pStyle w:val="TableParagraph"/>
              <w:spacing w:before="7" w:line="230" w:lineRule="atLeast"/>
              <w:ind w:left="1075" w:firstLine="79"/>
              <w:rPr>
                <w:sz w:val="20"/>
              </w:rPr>
            </w:pPr>
            <w:r>
              <w:rPr>
                <w:sz w:val="20"/>
              </w:rPr>
              <w:t xml:space="preserve">Автомобиль ГАЗ-27055 </w:t>
            </w:r>
            <w:r>
              <w:rPr>
                <w:spacing w:val="-2"/>
                <w:sz w:val="20"/>
              </w:rPr>
              <w:t>VIN:Х96270550С0732142</w:t>
            </w:r>
          </w:p>
        </w:tc>
        <w:tc>
          <w:tcPr>
            <w:tcW w:w="2832" w:type="dxa"/>
            <w:tcBorders>
              <w:top w:val="single" w:sz="6" w:space="0" w:color="000000"/>
            </w:tcBorders>
          </w:tcPr>
          <w:p w:rsidR="000A4A86" w:rsidRDefault="00295D42">
            <w:pPr>
              <w:pStyle w:val="TableParagraph"/>
              <w:spacing w:before="127"/>
              <w:ind w:left="1003" w:right="995"/>
              <w:jc w:val="center"/>
              <w:rPr>
                <w:b/>
                <w:sz w:val="20"/>
              </w:rPr>
            </w:pPr>
            <w:r>
              <w:rPr>
                <w:b/>
                <w:sz w:val="20"/>
              </w:rPr>
              <w:t xml:space="preserve">337 </w:t>
            </w:r>
            <w:r>
              <w:rPr>
                <w:b/>
                <w:spacing w:val="-5"/>
                <w:sz w:val="20"/>
              </w:rPr>
              <w:t>075</w:t>
            </w:r>
          </w:p>
        </w:tc>
        <w:tc>
          <w:tcPr>
            <w:tcW w:w="2835" w:type="dxa"/>
            <w:tcBorders>
              <w:top w:val="single" w:sz="6" w:space="0" w:color="000000"/>
            </w:tcBorders>
          </w:tcPr>
          <w:p w:rsidR="000A4A86" w:rsidRDefault="00295D42">
            <w:pPr>
              <w:pStyle w:val="TableParagraph"/>
              <w:spacing w:before="127"/>
              <w:ind w:left="1003" w:right="992"/>
              <w:jc w:val="center"/>
              <w:rPr>
                <w:b/>
                <w:sz w:val="20"/>
              </w:rPr>
            </w:pPr>
            <w:r>
              <w:rPr>
                <w:b/>
                <w:sz w:val="20"/>
              </w:rPr>
              <w:t xml:space="preserve">250 </w:t>
            </w:r>
            <w:r>
              <w:rPr>
                <w:b/>
                <w:spacing w:val="-5"/>
                <w:sz w:val="20"/>
              </w:rPr>
              <w:t>841</w:t>
            </w:r>
          </w:p>
        </w:tc>
      </w:tr>
      <w:tr w:rsidR="000A4A86">
        <w:trPr>
          <w:trHeight w:val="486"/>
        </w:trPr>
        <w:tc>
          <w:tcPr>
            <w:tcW w:w="4347" w:type="dxa"/>
          </w:tcPr>
          <w:p w:rsidR="000A4A86" w:rsidRDefault="00295D42">
            <w:pPr>
              <w:pStyle w:val="TableParagraph"/>
              <w:spacing w:before="11" w:line="228" w:lineRule="exact"/>
              <w:ind w:left="1075" w:firstLine="79"/>
              <w:rPr>
                <w:sz w:val="20"/>
              </w:rPr>
            </w:pPr>
            <w:r>
              <w:rPr>
                <w:sz w:val="20"/>
              </w:rPr>
              <w:t xml:space="preserve">Автомобиль ГАЗ-27055 </w:t>
            </w:r>
            <w:r>
              <w:rPr>
                <w:spacing w:val="-2"/>
                <w:sz w:val="20"/>
              </w:rPr>
              <w:t>VIN:Х96270550С0733493</w:t>
            </w:r>
          </w:p>
        </w:tc>
        <w:tc>
          <w:tcPr>
            <w:tcW w:w="2832" w:type="dxa"/>
          </w:tcPr>
          <w:p w:rsidR="000A4A86" w:rsidRDefault="00295D42">
            <w:pPr>
              <w:pStyle w:val="TableParagraph"/>
              <w:spacing w:before="130"/>
              <w:ind w:left="1003" w:right="995"/>
              <w:jc w:val="center"/>
              <w:rPr>
                <w:b/>
                <w:sz w:val="20"/>
              </w:rPr>
            </w:pPr>
            <w:r>
              <w:rPr>
                <w:b/>
                <w:sz w:val="20"/>
              </w:rPr>
              <w:t xml:space="preserve">337 </w:t>
            </w:r>
            <w:r>
              <w:rPr>
                <w:b/>
                <w:spacing w:val="-5"/>
                <w:sz w:val="20"/>
              </w:rPr>
              <w:t>690</w:t>
            </w:r>
          </w:p>
        </w:tc>
        <w:tc>
          <w:tcPr>
            <w:tcW w:w="2835" w:type="dxa"/>
          </w:tcPr>
          <w:p w:rsidR="000A4A86" w:rsidRDefault="00295D42">
            <w:pPr>
              <w:pStyle w:val="TableParagraph"/>
              <w:spacing w:before="130"/>
              <w:ind w:left="1003" w:right="992"/>
              <w:jc w:val="center"/>
              <w:rPr>
                <w:b/>
                <w:sz w:val="20"/>
              </w:rPr>
            </w:pPr>
            <w:r>
              <w:rPr>
                <w:b/>
                <w:sz w:val="20"/>
              </w:rPr>
              <w:t xml:space="preserve">251 </w:t>
            </w:r>
            <w:r>
              <w:rPr>
                <w:b/>
                <w:spacing w:val="-5"/>
                <w:sz w:val="20"/>
              </w:rPr>
              <w:t>299</w:t>
            </w:r>
          </w:p>
        </w:tc>
      </w:tr>
      <w:tr w:rsidR="000A4A86">
        <w:trPr>
          <w:trHeight w:val="489"/>
        </w:trPr>
        <w:tc>
          <w:tcPr>
            <w:tcW w:w="4347" w:type="dxa"/>
          </w:tcPr>
          <w:p w:rsidR="000A4A86" w:rsidRDefault="00295D42">
            <w:pPr>
              <w:pStyle w:val="TableParagraph"/>
              <w:spacing w:before="125"/>
              <w:ind w:left="110"/>
              <w:rPr>
                <w:sz w:val="20"/>
              </w:rPr>
            </w:pPr>
            <w:r>
              <w:rPr>
                <w:w w:val="95"/>
                <w:sz w:val="20"/>
              </w:rPr>
              <w:t>АвтомобильВАЗ-</w:t>
            </w:r>
            <w:r>
              <w:rPr>
                <w:spacing w:val="-2"/>
                <w:sz w:val="20"/>
              </w:rPr>
              <w:t>21213VIN:ХТА2123021634744</w:t>
            </w:r>
          </w:p>
        </w:tc>
        <w:tc>
          <w:tcPr>
            <w:tcW w:w="2832" w:type="dxa"/>
          </w:tcPr>
          <w:p w:rsidR="000A4A86" w:rsidRDefault="00295D42">
            <w:pPr>
              <w:pStyle w:val="TableParagraph"/>
              <w:spacing w:before="130"/>
              <w:ind w:left="1003" w:right="995"/>
              <w:jc w:val="center"/>
              <w:rPr>
                <w:b/>
                <w:sz w:val="20"/>
              </w:rPr>
            </w:pPr>
            <w:r>
              <w:rPr>
                <w:b/>
                <w:sz w:val="20"/>
              </w:rPr>
              <w:t xml:space="preserve">107 </w:t>
            </w:r>
            <w:r>
              <w:rPr>
                <w:b/>
                <w:spacing w:val="-5"/>
                <w:sz w:val="20"/>
              </w:rPr>
              <w:t>959</w:t>
            </w:r>
          </w:p>
        </w:tc>
        <w:tc>
          <w:tcPr>
            <w:tcW w:w="2835" w:type="dxa"/>
          </w:tcPr>
          <w:p w:rsidR="000A4A86" w:rsidRDefault="00295D42">
            <w:pPr>
              <w:pStyle w:val="TableParagraph"/>
              <w:spacing w:before="130"/>
              <w:ind w:left="1003" w:right="991"/>
              <w:jc w:val="center"/>
              <w:rPr>
                <w:b/>
                <w:sz w:val="20"/>
              </w:rPr>
            </w:pPr>
            <w:r>
              <w:rPr>
                <w:b/>
                <w:sz w:val="20"/>
              </w:rPr>
              <w:t xml:space="preserve">80 </w:t>
            </w:r>
            <w:r>
              <w:rPr>
                <w:b/>
                <w:spacing w:val="-5"/>
                <w:sz w:val="20"/>
              </w:rPr>
              <w:t>340</w:t>
            </w:r>
          </w:p>
        </w:tc>
      </w:tr>
      <w:tr w:rsidR="000A4A86">
        <w:trPr>
          <w:trHeight w:val="489"/>
        </w:trPr>
        <w:tc>
          <w:tcPr>
            <w:tcW w:w="4347" w:type="dxa"/>
          </w:tcPr>
          <w:p w:rsidR="000A4A86" w:rsidRDefault="00295D42">
            <w:pPr>
              <w:pStyle w:val="TableParagraph"/>
              <w:spacing w:before="125"/>
              <w:ind w:left="316"/>
              <w:rPr>
                <w:sz w:val="20"/>
              </w:rPr>
            </w:pPr>
            <w:r>
              <w:rPr>
                <w:sz w:val="20"/>
              </w:rPr>
              <w:t>Грузовой-</w:t>
            </w:r>
            <w:r>
              <w:rPr>
                <w:spacing w:val="-6"/>
                <w:sz w:val="20"/>
              </w:rPr>
              <w:t xml:space="preserve"> </w:t>
            </w:r>
            <w:r>
              <w:rPr>
                <w:sz w:val="20"/>
              </w:rPr>
              <w:t>тягач</w:t>
            </w:r>
            <w:r>
              <w:rPr>
                <w:spacing w:val="-7"/>
                <w:sz w:val="20"/>
              </w:rPr>
              <w:t xml:space="preserve"> </w:t>
            </w:r>
            <w:r>
              <w:rPr>
                <w:sz w:val="20"/>
              </w:rPr>
              <w:t>седельный</w:t>
            </w:r>
            <w:r>
              <w:rPr>
                <w:spacing w:val="39"/>
                <w:sz w:val="20"/>
              </w:rPr>
              <w:t xml:space="preserve"> </w:t>
            </w:r>
            <w:r>
              <w:rPr>
                <w:sz w:val="20"/>
              </w:rPr>
              <w:t>FORD</w:t>
            </w:r>
            <w:r>
              <w:rPr>
                <w:spacing w:val="-5"/>
                <w:sz w:val="20"/>
              </w:rPr>
              <w:t xml:space="preserve"> </w:t>
            </w:r>
            <w:r>
              <w:rPr>
                <w:spacing w:val="-2"/>
                <w:sz w:val="20"/>
              </w:rPr>
              <w:t>CARGO</w:t>
            </w:r>
          </w:p>
        </w:tc>
        <w:tc>
          <w:tcPr>
            <w:tcW w:w="2832" w:type="dxa"/>
          </w:tcPr>
          <w:p w:rsidR="000A4A86" w:rsidRDefault="00295D42">
            <w:pPr>
              <w:pStyle w:val="TableParagraph"/>
              <w:spacing w:before="130"/>
              <w:ind w:left="1003" w:right="995"/>
              <w:jc w:val="center"/>
              <w:rPr>
                <w:b/>
                <w:sz w:val="20"/>
              </w:rPr>
            </w:pPr>
            <w:r>
              <w:rPr>
                <w:b/>
                <w:sz w:val="20"/>
              </w:rPr>
              <w:t xml:space="preserve">409 </w:t>
            </w:r>
            <w:r>
              <w:rPr>
                <w:b/>
                <w:spacing w:val="-5"/>
                <w:sz w:val="20"/>
              </w:rPr>
              <w:t>860</w:t>
            </w:r>
          </w:p>
        </w:tc>
        <w:tc>
          <w:tcPr>
            <w:tcW w:w="2835" w:type="dxa"/>
          </w:tcPr>
          <w:p w:rsidR="000A4A86" w:rsidRDefault="00295D42">
            <w:pPr>
              <w:pStyle w:val="TableParagraph"/>
              <w:spacing w:before="130"/>
              <w:ind w:left="1003" w:right="992"/>
              <w:jc w:val="center"/>
              <w:rPr>
                <w:b/>
                <w:sz w:val="20"/>
              </w:rPr>
            </w:pPr>
            <w:r>
              <w:rPr>
                <w:b/>
                <w:sz w:val="20"/>
              </w:rPr>
              <w:t xml:space="preserve">305 </w:t>
            </w:r>
            <w:r>
              <w:rPr>
                <w:b/>
                <w:spacing w:val="-5"/>
                <w:sz w:val="20"/>
              </w:rPr>
              <w:t>006</w:t>
            </w:r>
          </w:p>
        </w:tc>
      </w:tr>
      <w:tr w:rsidR="000A4A86">
        <w:trPr>
          <w:trHeight w:val="489"/>
        </w:trPr>
        <w:tc>
          <w:tcPr>
            <w:tcW w:w="4347" w:type="dxa"/>
          </w:tcPr>
          <w:p w:rsidR="000A4A86" w:rsidRDefault="00295D42">
            <w:pPr>
              <w:pStyle w:val="TableParagraph"/>
              <w:spacing w:before="9" w:line="230" w:lineRule="atLeast"/>
              <w:ind w:left="1025" w:hanging="197"/>
              <w:rPr>
                <w:sz w:val="20"/>
              </w:rPr>
            </w:pPr>
            <w:r>
              <w:rPr>
                <w:sz w:val="20"/>
              </w:rPr>
              <w:t>П/п</w:t>
            </w:r>
            <w:r>
              <w:rPr>
                <w:spacing w:val="-11"/>
                <w:sz w:val="20"/>
              </w:rPr>
              <w:t xml:space="preserve"> </w:t>
            </w:r>
            <w:r>
              <w:rPr>
                <w:sz w:val="20"/>
              </w:rPr>
              <w:t>изотер.</w:t>
            </w:r>
            <w:r>
              <w:rPr>
                <w:spacing w:val="-10"/>
                <w:sz w:val="20"/>
              </w:rPr>
              <w:t xml:space="preserve"> </w:t>
            </w:r>
            <w:r>
              <w:rPr>
                <w:sz w:val="20"/>
              </w:rPr>
              <w:t>на</w:t>
            </w:r>
            <w:r>
              <w:rPr>
                <w:spacing w:val="-10"/>
                <w:sz w:val="20"/>
              </w:rPr>
              <w:t xml:space="preserve"> </w:t>
            </w:r>
            <w:r>
              <w:rPr>
                <w:sz w:val="20"/>
              </w:rPr>
              <w:t>шасси</w:t>
            </w:r>
            <w:r>
              <w:rPr>
                <w:spacing w:val="-11"/>
                <w:sz w:val="20"/>
              </w:rPr>
              <w:t xml:space="preserve"> </w:t>
            </w:r>
            <w:r>
              <w:rPr>
                <w:sz w:val="20"/>
              </w:rPr>
              <w:t xml:space="preserve">WELTON </w:t>
            </w:r>
            <w:r>
              <w:rPr>
                <w:spacing w:val="-2"/>
                <w:sz w:val="20"/>
              </w:rPr>
              <w:t>VIN:X896913NMJ0ES8083</w:t>
            </w:r>
          </w:p>
        </w:tc>
        <w:tc>
          <w:tcPr>
            <w:tcW w:w="2832" w:type="dxa"/>
          </w:tcPr>
          <w:p w:rsidR="000A4A86" w:rsidRDefault="00295D42">
            <w:pPr>
              <w:pStyle w:val="TableParagraph"/>
              <w:spacing w:before="130"/>
              <w:ind w:left="1003" w:right="996"/>
              <w:jc w:val="center"/>
              <w:rPr>
                <w:b/>
                <w:sz w:val="20"/>
              </w:rPr>
            </w:pPr>
            <w:r>
              <w:rPr>
                <w:b/>
                <w:sz w:val="20"/>
              </w:rPr>
              <w:t>2</w:t>
            </w:r>
            <w:r>
              <w:rPr>
                <w:b/>
                <w:spacing w:val="-1"/>
                <w:sz w:val="20"/>
              </w:rPr>
              <w:t xml:space="preserve"> </w:t>
            </w:r>
            <w:r>
              <w:rPr>
                <w:b/>
                <w:sz w:val="20"/>
              </w:rPr>
              <w:t>085</w:t>
            </w:r>
            <w:r>
              <w:rPr>
                <w:b/>
                <w:spacing w:val="-1"/>
                <w:sz w:val="20"/>
              </w:rPr>
              <w:t xml:space="preserve"> </w:t>
            </w:r>
            <w:r>
              <w:rPr>
                <w:b/>
                <w:spacing w:val="-5"/>
                <w:sz w:val="20"/>
              </w:rPr>
              <w:t>633</w:t>
            </w:r>
          </w:p>
        </w:tc>
        <w:tc>
          <w:tcPr>
            <w:tcW w:w="2835" w:type="dxa"/>
          </w:tcPr>
          <w:p w:rsidR="000A4A86" w:rsidRDefault="00295D42">
            <w:pPr>
              <w:pStyle w:val="TableParagraph"/>
              <w:spacing w:before="130"/>
              <w:ind w:left="1003" w:right="992"/>
              <w:jc w:val="center"/>
              <w:rPr>
                <w:b/>
                <w:sz w:val="20"/>
              </w:rPr>
            </w:pPr>
            <w:r>
              <w:rPr>
                <w:b/>
                <w:sz w:val="20"/>
              </w:rPr>
              <w:t>1</w:t>
            </w:r>
            <w:r>
              <w:rPr>
                <w:b/>
                <w:spacing w:val="-1"/>
                <w:sz w:val="20"/>
              </w:rPr>
              <w:t xml:space="preserve"> </w:t>
            </w:r>
            <w:r>
              <w:rPr>
                <w:b/>
                <w:sz w:val="20"/>
              </w:rPr>
              <w:t>552</w:t>
            </w:r>
            <w:r>
              <w:rPr>
                <w:b/>
                <w:spacing w:val="-1"/>
                <w:sz w:val="20"/>
              </w:rPr>
              <w:t xml:space="preserve"> </w:t>
            </w:r>
            <w:r>
              <w:rPr>
                <w:b/>
                <w:spacing w:val="-5"/>
                <w:sz w:val="20"/>
              </w:rPr>
              <w:t>066</w:t>
            </w:r>
          </w:p>
        </w:tc>
      </w:tr>
      <w:tr w:rsidR="000A4A86">
        <w:trPr>
          <w:trHeight w:val="489"/>
        </w:trPr>
        <w:tc>
          <w:tcPr>
            <w:tcW w:w="4347" w:type="dxa"/>
          </w:tcPr>
          <w:p w:rsidR="000A4A86" w:rsidRDefault="00295D42">
            <w:pPr>
              <w:pStyle w:val="TableParagraph"/>
              <w:spacing w:before="9" w:line="230" w:lineRule="atLeast"/>
              <w:ind w:left="1248" w:hanging="711"/>
              <w:rPr>
                <w:sz w:val="20"/>
              </w:rPr>
            </w:pPr>
            <w:r>
              <w:rPr>
                <w:sz w:val="20"/>
              </w:rPr>
              <w:t>Полуприцеп</w:t>
            </w:r>
            <w:r>
              <w:rPr>
                <w:spacing w:val="-9"/>
                <w:sz w:val="20"/>
              </w:rPr>
              <w:t xml:space="preserve"> </w:t>
            </w:r>
            <w:r>
              <w:rPr>
                <w:sz w:val="20"/>
              </w:rPr>
              <w:t>борт</w:t>
            </w:r>
            <w:r>
              <w:rPr>
                <w:spacing w:val="-9"/>
                <w:sz w:val="20"/>
              </w:rPr>
              <w:t xml:space="preserve"> </w:t>
            </w:r>
            <w:r>
              <w:rPr>
                <w:sz w:val="20"/>
              </w:rPr>
              <w:t>с</w:t>
            </w:r>
            <w:r>
              <w:rPr>
                <w:spacing w:val="-8"/>
                <w:sz w:val="20"/>
              </w:rPr>
              <w:t xml:space="preserve"> </w:t>
            </w:r>
            <w:r>
              <w:rPr>
                <w:sz w:val="20"/>
              </w:rPr>
              <w:t>тентом</w:t>
            </w:r>
            <w:r>
              <w:rPr>
                <w:spacing w:val="-5"/>
                <w:sz w:val="20"/>
              </w:rPr>
              <w:t xml:space="preserve"> </w:t>
            </w:r>
            <w:r>
              <w:rPr>
                <w:sz w:val="20"/>
              </w:rPr>
              <w:t>EX-II</w:t>
            </w:r>
            <w:r>
              <w:rPr>
                <w:spacing w:val="-7"/>
                <w:sz w:val="20"/>
              </w:rPr>
              <w:t xml:space="preserve"> </w:t>
            </w:r>
            <w:r>
              <w:rPr>
                <w:sz w:val="20"/>
              </w:rPr>
              <w:t xml:space="preserve">VIN: </w:t>
            </w:r>
            <w:r>
              <w:rPr>
                <w:spacing w:val="-2"/>
                <w:sz w:val="20"/>
              </w:rPr>
              <w:t>X896913NMH0ES051</w:t>
            </w:r>
          </w:p>
        </w:tc>
        <w:tc>
          <w:tcPr>
            <w:tcW w:w="2832" w:type="dxa"/>
          </w:tcPr>
          <w:p w:rsidR="000A4A86" w:rsidRDefault="00295D42">
            <w:pPr>
              <w:pStyle w:val="TableParagraph"/>
              <w:spacing w:before="130"/>
              <w:ind w:left="1003" w:right="996"/>
              <w:jc w:val="center"/>
              <w:rPr>
                <w:b/>
                <w:sz w:val="20"/>
              </w:rPr>
            </w:pPr>
            <w:r>
              <w:rPr>
                <w:b/>
                <w:sz w:val="20"/>
              </w:rPr>
              <w:t>1</w:t>
            </w:r>
            <w:r>
              <w:rPr>
                <w:b/>
                <w:spacing w:val="-1"/>
                <w:sz w:val="20"/>
              </w:rPr>
              <w:t xml:space="preserve"> </w:t>
            </w:r>
            <w:r>
              <w:rPr>
                <w:b/>
                <w:sz w:val="20"/>
              </w:rPr>
              <w:t>694</w:t>
            </w:r>
            <w:r>
              <w:rPr>
                <w:b/>
                <w:spacing w:val="-1"/>
                <w:sz w:val="20"/>
              </w:rPr>
              <w:t xml:space="preserve"> </w:t>
            </w:r>
            <w:r>
              <w:rPr>
                <w:b/>
                <w:spacing w:val="-5"/>
                <w:sz w:val="20"/>
              </w:rPr>
              <w:t>577</w:t>
            </w:r>
          </w:p>
        </w:tc>
        <w:tc>
          <w:tcPr>
            <w:tcW w:w="2835" w:type="dxa"/>
          </w:tcPr>
          <w:p w:rsidR="000A4A86" w:rsidRDefault="00295D42">
            <w:pPr>
              <w:pStyle w:val="TableParagraph"/>
              <w:spacing w:before="130"/>
              <w:ind w:left="1003" w:right="992"/>
              <w:jc w:val="center"/>
              <w:rPr>
                <w:b/>
                <w:sz w:val="20"/>
              </w:rPr>
            </w:pPr>
            <w:r>
              <w:rPr>
                <w:b/>
                <w:sz w:val="20"/>
              </w:rPr>
              <w:t>1</w:t>
            </w:r>
            <w:r>
              <w:rPr>
                <w:b/>
                <w:spacing w:val="-1"/>
                <w:sz w:val="20"/>
              </w:rPr>
              <w:t xml:space="preserve"> </w:t>
            </w:r>
            <w:r>
              <w:rPr>
                <w:b/>
                <w:sz w:val="20"/>
              </w:rPr>
              <w:t>261</w:t>
            </w:r>
            <w:r>
              <w:rPr>
                <w:b/>
                <w:spacing w:val="-1"/>
                <w:sz w:val="20"/>
              </w:rPr>
              <w:t xml:space="preserve"> </w:t>
            </w:r>
            <w:r>
              <w:rPr>
                <w:b/>
                <w:spacing w:val="-5"/>
                <w:sz w:val="20"/>
              </w:rPr>
              <w:t>054</w:t>
            </w:r>
          </w:p>
        </w:tc>
      </w:tr>
    </w:tbl>
    <w:p w:rsidR="000A4A86" w:rsidRDefault="00295D42">
      <w:pPr>
        <w:pStyle w:val="a3"/>
        <w:spacing w:before="223"/>
        <w:ind w:right="972"/>
        <w:jc w:val="right"/>
      </w:pPr>
      <w:r>
        <w:t>4</w:t>
      </w:r>
    </w:p>
    <w:p w:rsidR="000A4A86" w:rsidRDefault="000A4A86">
      <w:pPr>
        <w:jc w:val="right"/>
        <w:sectPr w:rsidR="000A4A86">
          <w:footerReference w:type="default" r:id="rId9"/>
          <w:pgSz w:w="11910" w:h="16840"/>
          <w:pgMar w:top="620" w:right="440" w:bottom="280" w:left="520" w:header="0" w:footer="0" w:gutter="0"/>
          <w:cols w:space="720"/>
        </w:sectPr>
      </w:pPr>
    </w:p>
    <w:p w:rsidR="000A4A86" w:rsidRDefault="00295D42">
      <w:pPr>
        <w:spacing w:before="68"/>
        <w:ind w:left="452" w:right="1099"/>
        <w:jc w:val="center"/>
        <w:rPr>
          <w:b/>
          <w:sz w:val="24"/>
        </w:rPr>
      </w:pPr>
      <w:r>
        <w:rPr>
          <w:b/>
          <w:sz w:val="24"/>
        </w:rPr>
        <w:lastRenderedPageBreak/>
        <w:t>Итоговая</w:t>
      </w:r>
      <w:r>
        <w:rPr>
          <w:b/>
          <w:spacing w:val="-4"/>
          <w:sz w:val="24"/>
        </w:rPr>
        <w:t xml:space="preserve"> </w:t>
      </w:r>
      <w:r>
        <w:rPr>
          <w:b/>
          <w:sz w:val="24"/>
        </w:rPr>
        <w:t>рыночная</w:t>
      </w:r>
      <w:r>
        <w:rPr>
          <w:b/>
          <w:spacing w:val="-4"/>
          <w:sz w:val="24"/>
        </w:rPr>
        <w:t xml:space="preserve"> </w:t>
      </w:r>
      <w:r>
        <w:rPr>
          <w:b/>
          <w:sz w:val="24"/>
        </w:rPr>
        <w:t>стоимость</w:t>
      </w:r>
      <w:r>
        <w:rPr>
          <w:b/>
          <w:spacing w:val="-4"/>
          <w:sz w:val="24"/>
        </w:rPr>
        <w:t xml:space="preserve"> </w:t>
      </w:r>
      <w:r>
        <w:rPr>
          <w:b/>
          <w:sz w:val="24"/>
        </w:rPr>
        <w:t>объектов</w:t>
      </w:r>
      <w:r>
        <w:rPr>
          <w:b/>
          <w:spacing w:val="-4"/>
          <w:sz w:val="24"/>
        </w:rPr>
        <w:t xml:space="preserve"> </w:t>
      </w:r>
      <w:r>
        <w:rPr>
          <w:b/>
          <w:sz w:val="24"/>
        </w:rPr>
        <w:t>оценки,</w:t>
      </w:r>
      <w:r>
        <w:rPr>
          <w:b/>
          <w:spacing w:val="-4"/>
          <w:sz w:val="24"/>
        </w:rPr>
        <w:t xml:space="preserve"> </w:t>
      </w:r>
      <w:r>
        <w:rPr>
          <w:b/>
          <w:sz w:val="24"/>
        </w:rPr>
        <w:t>с</w:t>
      </w:r>
      <w:r>
        <w:rPr>
          <w:b/>
          <w:spacing w:val="-5"/>
          <w:sz w:val="24"/>
        </w:rPr>
        <w:t xml:space="preserve"> </w:t>
      </w:r>
      <w:r>
        <w:rPr>
          <w:b/>
          <w:sz w:val="24"/>
        </w:rPr>
        <w:t>учетом</w:t>
      </w:r>
      <w:r>
        <w:rPr>
          <w:b/>
          <w:spacing w:val="-4"/>
          <w:sz w:val="24"/>
        </w:rPr>
        <w:t xml:space="preserve"> </w:t>
      </w:r>
      <w:r>
        <w:rPr>
          <w:b/>
          <w:sz w:val="24"/>
        </w:rPr>
        <w:t>округления,</w:t>
      </w:r>
      <w:r>
        <w:rPr>
          <w:b/>
          <w:spacing w:val="-4"/>
          <w:sz w:val="24"/>
        </w:rPr>
        <w:t xml:space="preserve"> </w:t>
      </w:r>
      <w:r>
        <w:rPr>
          <w:b/>
          <w:sz w:val="24"/>
        </w:rPr>
        <w:t>на</w:t>
      </w:r>
      <w:r>
        <w:rPr>
          <w:b/>
          <w:spacing w:val="-5"/>
          <w:sz w:val="24"/>
        </w:rPr>
        <w:t xml:space="preserve"> </w:t>
      </w:r>
      <w:r>
        <w:rPr>
          <w:b/>
          <w:sz w:val="24"/>
        </w:rPr>
        <w:t>дату</w:t>
      </w:r>
      <w:r>
        <w:rPr>
          <w:b/>
          <w:spacing w:val="-4"/>
          <w:sz w:val="24"/>
        </w:rPr>
        <w:t xml:space="preserve"> </w:t>
      </w:r>
      <w:r>
        <w:rPr>
          <w:b/>
          <w:sz w:val="24"/>
        </w:rPr>
        <w:t xml:space="preserve">оценки </w:t>
      </w:r>
      <w:r>
        <w:rPr>
          <w:b/>
          <w:spacing w:val="-2"/>
          <w:sz w:val="24"/>
        </w:rPr>
        <w:t>составляет:</w:t>
      </w:r>
    </w:p>
    <w:p w:rsidR="000A4A86" w:rsidRDefault="000A4A86">
      <w:pPr>
        <w:pStyle w:val="a3"/>
        <w:spacing w:before="1"/>
        <w:rPr>
          <w:b/>
        </w:rPr>
      </w:pPr>
    </w:p>
    <w:p w:rsidR="000A4A86" w:rsidRDefault="00295D42">
      <w:pPr>
        <w:ind w:left="452" w:right="1097"/>
        <w:jc w:val="center"/>
        <w:rPr>
          <w:b/>
          <w:sz w:val="24"/>
        </w:rPr>
      </w:pPr>
      <w:r>
        <w:rPr>
          <w:b/>
          <w:sz w:val="24"/>
        </w:rPr>
        <w:t>9</w:t>
      </w:r>
      <w:r>
        <w:rPr>
          <w:b/>
          <w:spacing w:val="-3"/>
          <w:sz w:val="24"/>
        </w:rPr>
        <w:t xml:space="preserve"> </w:t>
      </w:r>
      <w:r>
        <w:rPr>
          <w:b/>
          <w:sz w:val="24"/>
        </w:rPr>
        <w:t>363</w:t>
      </w:r>
      <w:r>
        <w:rPr>
          <w:b/>
          <w:spacing w:val="-3"/>
          <w:sz w:val="24"/>
        </w:rPr>
        <w:t xml:space="preserve"> </w:t>
      </w:r>
      <w:r>
        <w:rPr>
          <w:b/>
          <w:sz w:val="24"/>
        </w:rPr>
        <w:t>251</w:t>
      </w:r>
      <w:r>
        <w:rPr>
          <w:b/>
          <w:spacing w:val="-4"/>
          <w:sz w:val="24"/>
        </w:rPr>
        <w:t xml:space="preserve"> </w:t>
      </w:r>
      <w:r>
        <w:rPr>
          <w:b/>
          <w:sz w:val="24"/>
        </w:rPr>
        <w:t>(Девять</w:t>
      </w:r>
      <w:r>
        <w:rPr>
          <w:b/>
          <w:spacing w:val="-3"/>
          <w:sz w:val="24"/>
        </w:rPr>
        <w:t xml:space="preserve"> </w:t>
      </w:r>
      <w:r>
        <w:rPr>
          <w:b/>
          <w:sz w:val="24"/>
        </w:rPr>
        <w:t>миллионов</w:t>
      </w:r>
      <w:r>
        <w:rPr>
          <w:b/>
          <w:spacing w:val="-5"/>
          <w:sz w:val="24"/>
        </w:rPr>
        <w:t xml:space="preserve"> </w:t>
      </w:r>
      <w:r>
        <w:rPr>
          <w:b/>
          <w:sz w:val="24"/>
        </w:rPr>
        <w:t>триста</w:t>
      </w:r>
      <w:r>
        <w:rPr>
          <w:b/>
          <w:spacing w:val="-2"/>
          <w:sz w:val="24"/>
        </w:rPr>
        <w:t xml:space="preserve"> </w:t>
      </w:r>
      <w:r>
        <w:rPr>
          <w:b/>
          <w:sz w:val="24"/>
        </w:rPr>
        <w:t>шестьдесят</w:t>
      </w:r>
      <w:r>
        <w:rPr>
          <w:b/>
          <w:spacing w:val="-2"/>
          <w:sz w:val="24"/>
        </w:rPr>
        <w:t xml:space="preserve"> </w:t>
      </w:r>
      <w:r>
        <w:rPr>
          <w:b/>
          <w:sz w:val="24"/>
        </w:rPr>
        <w:t>три</w:t>
      </w:r>
      <w:r>
        <w:rPr>
          <w:b/>
          <w:spacing w:val="-3"/>
          <w:sz w:val="24"/>
        </w:rPr>
        <w:t xml:space="preserve"> </w:t>
      </w:r>
      <w:r>
        <w:rPr>
          <w:b/>
          <w:sz w:val="24"/>
        </w:rPr>
        <w:t>тысячи</w:t>
      </w:r>
      <w:r>
        <w:rPr>
          <w:b/>
          <w:spacing w:val="-3"/>
          <w:sz w:val="24"/>
        </w:rPr>
        <w:t xml:space="preserve"> </w:t>
      </w:r>
      <w:r>
        <w:rPr>
          <w:b/>
          <w:sz w:val="24"/>
        </w:rPr>
        <w:t>двести</w:t>
      </w:r>
      <w:r>
        <w:rPr>
          <w:b/>
          <w:spacing w:val="-3"/>
          <w:sz w:val="24"/>
        </w:rPr>
        <w:t xml:space="preserve"> </w:t>
      </w:r>
      <w:r>
        <w:rPr>
          <w:b/>
          <w:sz w:val="24"/>
        </w:rPr>
        <w:t>пятьдесят</w:t>
      </w:r>
      <w:r>
        <w:rPr>
          <w:b/>
          <w:spacing w:val="-2"/>
          <w:sz w:val="24"/>
        </w:rPr>
        <w:t xml:space="preserve"> </w:t>
      </w:r>
      <w:r>
        <w:rPr>
          <w:b/>
          <w:sz w:val="24"/>
        </w:rPr>
        <w:t xml:space="preserve">один) </w:t>
      </w:r>
      <w:r>
        <w:rPr>
          <w:b/>
          <w:spacing w:val="-2"/>
          <w:sz w:val="24"/>
        </w:rPr>
        <w:t>рубль</w:t>
      </w:r>
    </w:p>
    <w:p w:rsidR="000A4A86" w:rsidRDefault="000A4A86">
      <w:pPr>
        <w:pStyle w:val="a3"/>
        <w:rPr>
          <w:b/>
          <w:sz w:val="26"/>
        </w:rPr>
      </w:pPr>
    </w:p>
    <w:p w:rsidR="000A4A86" w:rsidRDefault="000A4A86">
      <w:pPr>
        <w:pStyle w:val="a3"/>
        <w:rPr>
          <w:b/>
          <w:sz w:val="22"/>
        </w:rPr>
      </w:pPr>
    </w:p>
    <w:p w:rsidR="000A4A86" w:rsidRDefault="00295D42">
      <w:pPr>
        <w:ind w:left="452" w:right="1096"/>
        <w:jc w:val="center"/>
        <w:rPr>
          <w:b/>
          <w:sz w:val="24"/>
        </w:rPr>
      </w:pPr>
      <w:r>
        <w:rPr>
          <w:b/>
          <w:sz w:val="24"/>
        </w:rPr>
        <w:t>Ликвидационная</w:t>
      </w:r>
      <w:r>
        <w:rPr>
          <w:b/>
          <w:spacing w:val="-7"/>
          <w:sz w:val="24"/>
        </w:rPr>
        <w:t xml:space="preserve"> </w:t>
      </w:r>
      <w:r>
        <w:rPr>
          <w:b/>
          <w:sz w:val="24"/>
        </w:rPr>
        <w:t>стоимость</w:t>
      </w:r>
      <w:r>
        <w:rPr>
          <w:b/>
          <w:spacing w:val="-5"/>
          <w:sz w:val="24"/>
        </w:rPr>
        <w:t xml:space="preserve"> </w:t>
      </w:r>
      <w:r>
        <w:rPr>
          <w:b/>
          <w:sz w:val="24"/>
        </w:rPr>
        <w:t>объектов</w:t>
      </w:r>
      <w:r>
        <w:rPr>
          <w:b/>
          <w:spacing w:val="-5"/>
          <w:sz w:val="24"/>
        </w:rPr>
        <w:t xml:space="preserve"> </w:t>
      </w:r>
      <w:r>
        <w:rPr>
          <w:b/>
          <w:sz w:val="24"/>
        </w:rPr>
        <w:t>оценки</w:t>
      </w:r>
      <w:r>
        <w:rPr>
          <w:b/>
          <w:spacing w:val="-4"/>
          <w:sz w:val="24"/>
        </w:rPr>
        <w:t xml:space="preserve"> </w:t>
      </w:r>
      <w:r>
        <w:rPr>
          <w:b/>
          <w:spacing w:val="-2"/>
          <w:sz w:val="24"/>
        </w:rPr>
        <w:t>составляет:</w:t>
      </w:r>
    </w:p>
    <w:p w:rsidR="000A4A86" w:rsidRDefault="000A4A86">
      <w:pPr>
        <w:pStyle w:val="a3"/>
        <w:rPr>
          <w:b/>
        </w:rPr>
      </w:pPr>
    </w:p>
    <w:p w:rsidR="000A4A86" w:rsidRDefault="00295D42">
      <w:pPr>
        <w:ind w:left="452" w:right="1096"/>
        <w:jc w:val="center"/>
        <w:rPr>
          <w:b/>
          <w:sz w:val="24"/>
        </w:rPr>
      </w:pPr>
      <w:r>
        <w:rPr>
          <w:b/>
          <w:sz w:val="24"/>
        </w:rPr>
        <w:t>6</w:t>
      </w:r>
      <w:r>
        <w:rPr>
          <w:b/>
          <w:spacing w:val="-4"/>
          <w:sz w:val="24"/>
        </w:rPr>
        <w:t xml:space="preserve"> </w:t>
      </w:r>
      <w:r>
        <w:rPr>
          <w:b/>
          <w:sz w:val="24"/>
        </w:rPr>
        <w:t>967</w:t>
      </w:r>
      <w:r>
        <w:rPr>
          <w:b/>
          <w:spacing w:val="-4"/>
          <w:sz w:val="24"/>
        </w:rPr>
        <w:t xml:space="preserve"> </w:t>
      </w:r>
      <w:r>
        <w:rPr>
          <w:b/>
          <w:sz w:val="24"/>
        </w:rPr>
        <w:t>852</w:t>
      </w:r>
      <w:r>
        <w:rPr>
          <w:b/>
          <w:spacing w:val="-4"/>
          <w:sz w:val="24"/>
        </w:rPr>
        <w:t xml:space="preserve"> </w:t>
      </w:r>
      <w:r>
        <w:rPr>
          <w:b/>
          <w:sz w:val="24"/>
        </w:rPr>
        <w:t>(Шесть</w:t>
      </w:r>
      <w:r>
        <w:rPr>
          <w:b/>
          <w:spacing w:val="-4"/>
          <w:sz w:val="24"/>
        </w:rPr>
        <w:t xml:space="preserve"> </w:t>
      </w:r>
      <w:r>
        <w:rPr>
          <w:b/>
          <w:sz w:val="24"/>
        </w:rPr>
        <w:t>миллионов</w:t>
      </w:r>
      <w:r>
        <w:rPr>
          <w:b/>
          <w:spacing w:val="-4"/>
          <w:sz w:val="24"/>
        </w:rPr>
        <w:t xml:space="preserve"> </w:t>
      </w:r>
      <w:r>
        <w:rPr>
          <w:b/>
          <w:sz w:val="24"/>
        </w:rPr>
        <w:t>девятьсот</w:t>
      </w:r>
      <w:r>
        <w:rPr>
          <w:b/>
          <w:spacing w:val="-3"/>
          <w:sz w:val="24"/>
        </w:rPr>
        <w:t xml:space="preserve"> </w:t>
      </w:r>
      <w:r>
        <w:rPr>
          <w:b/>
          <w:sz w:val="24"/>
        </w:rPr>
        <w:t>шестьдесят</w:t>
      </w:r>
      <w:r>
        <w:rPr>
          <w:b/>
          <w:spacing w:val="-3"/>
          <w:sz w:val="24"/>
        </w:rPr>
        <w:t xml:space="preserve"> </w:t>
      </w:r>
      <w:r>
        <w:rPr>
          <w:b/>
          <w:sz w:val="24"/>
        </w:rPr>
        <w:t>семь</w:t>
      </w:r>
      <w:r>
        <w:rPr>
          <w:b/>
          <w:spacing w:val="-5"/>
          <w:sz w:val="24"/>
        </w:rPr>
        <w:t xml:space="preserve"> </w:t>
      </w:r>
      <w:r>
        <w:rPr>
          <w:b/>
          <w:sz w:val="24"/>
        </w:rPr>
        <w:t>тысяч</w:t>
      </w:r>
      <w:r>
        <w:rPr>
          <w:b/>
          <w:spacing w:val="-6"/>
          <w:sz w:val="24"/>
        </w:rPr>
        <w:t xml:space="preserve"> </w:t>
      </w:r>
      <w:r>
        <w:rPr>
          <w:b/>
          <w:sz w:val="24"/>
        </w:rPr>
        <w:t>восемьсот</w:t>
      </w:r>
      <w:r>
        <w:rPr>
          <w:b/>
          <w:spacing w:val="-3"/>
          <w:sz w:val="24"/>
        </w:rPr>
        <w:t xml:space="preserve"> </w:t>
      </w:r>
      <w:r>
        <w:rPr>
          <w:b/>
          <w:sz w:val="24"/>
        </w:rPr>
        <w:t>пятьдесят два) рубля</w:t>
      </w:r>
    </w:p>
    <w:p w:rsidR="000A4A86" w:rsidRDefault="000A4A86">
      <w:pPr>
        <w:pStyle w:val="a3"/>
        <w:rPr>
          <w:b/>
          <w:sz w:val="26"/>
        </w:rPr>
      </w:pPr>
    </w:p>
    <w:p w:rsidR="000A4A86" w:rsidRDefault="000A4A86">
      <w:pPr>
        <w:pStyle w:val="a3"/>
        <w:rPr>
          <w:b/>
          <w:sz w:val="26"/>
        </w:rPr>
      </w:pPr>
    </w:p>
    <w:p w:rsidR="000A4A86" w:rsidRDefault="00295D42">
      <w:pPr>
        <w:spacing w:before="230" w:line="274" w:lineRule="exact"/>
        <w:ind w:left="1330"/>
        <w:jc w:val="both"/>
        <w:rPr>
          <w:b/>
          <w:sz w:val="24"/>
        </w:rPr>
      </w:pPr>
      <w:r>
        <w:rPr>
          <w:b/>
          <w:sz w:val="24"/>
        </w:rPr>
        <w:t>Ограничения</w:t>
      </w:r>
      <w:r>
        <w:rPr>
          <w:b/>
          <w:spacing w:val="-6"/>
          <w:sz w:val="24"/>
        </w:rPr>
        <w:t xml:space="preserve"> </w:t>
      </w:r>
      <w:r>
        <w:rPr>
          <w:b/>
          <w:sz w:val="24"/>
        </w:rPr>
        <w:t>и</w:t>
      </w:r>
      <w:r>
        <w:rPr>
          <w:b/>
          <w:spacing w:val="-4"/>
          <w:sz w:val="24"/>
        </w:rPr>
        <w:t xml:space="preserve"> </w:t>
      </w:r>
      <w:r>
        <w:rPr>
          <w:b/>
          <w:sz w:val="24"/>
        </w:rPr>
        <w:t>пределы</w:t>
      </w:r>
      <w:r>
        <w:rPr>
          <w:b/>
          <w:spacing w:val="-4"/>
          <w:sz w:val="24"/>
        </w:rPr>
        <w:t xml:space="preserve"> </w:t>
      </w:r>
      <w:r>
        <w:rPr>
          <w:b/>
          <w:sz w:val="24"/>
        </w:rPr>
        <w:t>применения</w:t>
      </w:r>
      <w:r>
        <w:rPr>
          <w:b/>
          <w:spacing w:val="-3"/>
          <w:sz w:val="24"/>
        </w:rPr>
        <w:t xml:space="preserve"> </w:t>
      </w:r>
      <w:r>
        <w:rPr>
          <w:b/>
          <w:sz w:val="24"/>
        </w:rPr>
        <w:t>полученной</w:t>
      </w:r>
      <w:r>
        <w:rPr>
          <w:b/>
          <w:spacing w:val="-3"/>
          <w:sz w:val="24"/>
        </w:rPr>
        <w:t xml:space="preserve"> </w:t>
      </w:r>
      <w:r>
        <w:rPr>
          <w:b/>
          <w:sz w:val="24"/>
        </w:rPr>
        <w:t>итоговой</w:t>
      </w:r>
      <w:r>
        <w:rPr>
          <w:b/>
          <w:spacing w:val="-3"/>
          <w:sz w:val="24"/>
        </w:rPr>
        <w:t xml:space="preserve"> </w:t>
      </w:r>
      <w:r>
        <w:rPr>
          <w:b/>
          <w:spacing w:val="-2"/>
          <w:sz w:val="24"/>
        </w:rPr>
        <w:t>стоимости</w:t>
      </w:r>
    </w:p>
    <w:p w:rsidR="000A4A86" w:rsidRDefault="00295D42">
      <w:pPr>
        <w:pStyle w:val="a5"/>
        <w:numPr>
          <w:ilvl w:val="0"/>
          <w:numId w:val="1"/>
        </w:numPr>
        <w:tabs>
          <w:tab w:val="left" w:pos="1348"/>
        </w:tabs>
        <w:ind w:right="972" w:firstLine="566"/>
        <w:jc w:val="both"/>
        <w:rPr>
          <w:sz w:val="24"/>
        </w:rPr>
      </w:pPr>
      <w:r>
        <w:rPr>
          <w:sz w:val="24"/>
        </w:rPr>
        <w:t>Определяемая рыночная стоимость отображает стоимостную оценку заинтересованности Заказчика в сохранении своих прав на объект оценки и</w:t>
      </w:r>
      <w:r>
        <w:rPr>
          <w:sz w:val="24"/>
        </w:rPr>
        <w:t xml:space="preserve"> предполагает оценку объекта исходя из текущего варианта его использования;</w:t>
      </w:r>
    </w:p>
    <w:p w:rsidR="000A4A86" w:rsidRDefault="00295D42">
      <w:pPr>
        <w:pStyle w:val="a5"/>
        <w:numPr>
          <w:ilvl w:val="0"/>
          <w:numId w:val="1"/>
        </w:numPr>
        <w:tabs>
          <w:tab w:val="left" w:pos="1087"/>
        </w:tabs>
        <w:ind w:right="970" w:firstLine="566"/>
        <w:jc w:val="both"/>
        <w:rPr>
          <w:sz w:val="24"/>
        </w:rPr>
      </w:pPr>
      <w:r>
        <w:rPr>
          <w:sz w:val="24"/>
        </w:rPr>
        <w:t xml:space="preserve">При проведении оценки предполагается отсутствие каких-либо скрытых факторов, влияющих на величину стоимости оцениваемого имущества. Оценщик не несет ответственности по обнаружению </w:t>
      </w:r>
      <w:r>
        <w:rPr>
          <w:sz w:val="24"/>
        </w:rPr>
        <w:t>(или в случае обнаружения) подобных факторов;</w:t>
      </w:r>
    </w:p>
    <w:p w:rsidR="000A4A86" w:rsidRDefault="00295D42">
      <w:pPr>
        <w:pStyle w:val="a5"/>
        <w:numPr>
          <w:ilvl w:val="0"/>
          <w:numId w:val="1"/>
        </w:numPr>
        <w:tabs>
          <w:tab w:val="left" w:pos="1041"/>
        </w:tabs>
        <w:ind w:right="980" w:firstLine="566"/>
        <w:jc w:val="both"/>
        <w:rPr>
          <w:sz w:val="24"/>
        </w:rPr>
      </w:pPr>
      <w:r>
        <w:rPr>
          <w:sz w:val="24"/>
        </w:rPr>
        <w:t>Отчет содержит профессиональное мнение Оценщика относительно стоимости оцениваемого имущества и не является гарантией совершения сделки по цене, равной стоимости имущества, указанной в Отчете;</w:t>
      </w:r>
    </w:p>
    <w:p w:rsidR="000A4A86" w:rsidRDefault="00295D42">
      <w:pPr>
        <w:pStyle w:val="a5"/>
        <w:numPr>
          <w:ilvl w:val="0"/>
          <w:numId w:val="1"/>
        </w:numPr>
        <w:tabs>
          <w:tab w:val="left" w:pos="1041"/>
        </w:tabs>
        <w:ind w:right="978" w:firstLine="566"/>
        <w:jc w:val="both"/>
        <w:rPr>
          <w:sz w:val="24"/>
        </w:rPr>
      </w:pPr>
      <w:r>
        <w:rPr>
          <w:sz w:val="24"/>
        </w:rPr>
        <w:t>Сделанное Оценщик</w:t>
      </w:r>
      <w:r>
        <w:rPr>
          <w:sz w:val="24"/>
        </w:rPr>
        <w:t>ом заключение об итоговой величине стоимости основывается на допущении, что текущий уровень компетентности и эффективности управления объектом оценки</w:t>
      </w:r>
      <w:r>
        <w:rPr>
          <w:spacing w:val="-3"/>
          <w:sz w:val="24"/>
        </w:rPr>
        <w:t xml:space="preserve"> </w:t>
      </w:r>
      <w:r>
        <w:rPr>
          <w:sz w:val="24"/>
        </w:rPr>
        <w:t>будет</w:t>
      </w:r>
      <w:r>
        <w:rPr>
          <w:spacing w:val="-1"/>
          <w:sz w:val="24"/>
        </w:rPr>
        <w:t xml:space="preserve"> </w:t>
      </w:r>
      <w:r>
        <w:rPr>
          <w:sz w:val="24"/>
        </w:rPr>
        <w:t>сохраняться</w:t>
      </w:r>
      <w:r>
        <w:rPr>
          <w:spacing w:val="-1"/>
          <w:sz w:val="24"/>
        </w:rPr>
        <w:t xml:space="preserve"> </w:t>
      </w:r>
      <w:r>
        <w:rPr>
          <w:sz w:val="24"/>
        </w:rPr>
        <w:t>и в</w:t>
      </w:r>
      <w:r>
        <w:rPr>
          <w:spacing w:val="-2"/>
          <w:sz w:val="24"/>
        </w:rPr>
        <w:t xml:space="preserve"> </w:t>
      </w:r>
      <w:r>
        <w:rPr>
          <w:sz w:val="24"/>
        </w:rPr>
        <w:t>дальнейшем</w:t>
      </w:r>
      <w:r>
        <w:rPr>
          <w:spacing w:val="-2"/>
          <w:sz w:val="24"/>
        </w:rPr>
        <w:t xml:space="preserve"> </w:t>
      </w:r>
      <w:r>
        <w:rPr>
          <w:sz w:val="24"/>
        </w:rPr>
        <w:t>и что</w:t>
      </w:r>
      <w:r>
        <w:rPr>
          <w:spacing w:val="-1"/>
          <w:sz w:val="24"/>
        </w:rPr>
        <w:t xml:space="preserve"> </w:t>
      </w:r>
      <w:r>
        <w:rPr>
          <w:sz w:val="24"/>
        </w:rPr>
        <w:t>характер</w:t>
      </w:r>
      <w:r>
        <w:rPr>
          <w:spacing w:val="-2"/>
          <w:sz w:val="24"/>
        </w:rPr>
        <w:t xml:space="preserve"> </w:t>
      </w:r>
      <w:r>
        <w:rPr>
          <w:sz w:val="24"/>
        </w:rPr>
        <w:t>эксплуатации объекта</w:t>
      </w:r>
      <w:r>
        <w:rPr>
          <w:spacing w:val="-2"/>
          <w:sz w:val="24"/>
        </w:rPr>
        <w:t xml:space="preserve"> </w:t>
      </w:r>
      <w:r>
        <w:rPr>
          <w:sz w:val="24"/>
        </w:rPr>
        <w:t>существенно не измениться в случае пр</w:t>
      </w:r>
      <w:r>
        <w:rPr>
          <w:sz w:val="24"/>
        </w:rPr>
        <w:t>одажи.</w:t>
      </w:r>
    </w:p>
    <w:p w:rsidR="000A4A86" w:rsidRDefault="000A4A86">
      <w:pPr>
        <w:pStyle w:val="a3"/>
        <w:spacing w:before="5"/>
        <w:rPr>
          <w:sz w:val="36"/>
        </w:rPr>
      </w:pPr>
    </w:p>
    <w:p w:rsidR="000A4A86" w:rsidRDefault="00295D42">
      <w:pPr>
        <w:tabs>
          <w:tab w:val="left" w:pos="5072"/>
          <w:tab w:val="left" w:pos="7060"/>
          <w:tab w:val="left" w:pos="7549"/>
        </w:tabs>
        <w:ind w:right="640"/>
        <w:jc w:val="center"/>
        <w:rPr>
          <w:b/>
          <w:sz w:val="24"/>
        </w:rPr>
      </w:pPr>
      <w:r>
        <w:rPr>
          <w:b/>
          <w:spacing w:val="-2"/>
          <w:sz w:val="24"/>
        </w:rPr>
        <w:t>Специалист-оценщик</w:t>
      </w:r>
      <w:r>
        <w:rPr>
          <w:b/>
          <w:sz w:val="24"/>
        </w:rPr>
        <w:tab/>
      </w:r>
      <w:r>
        <w:rPr>
          <w:b/>
          <w:spacing w:val="-12"/>
          <w:sz w:val="24"/>
        </w:rPr>
        <w:t>/</w:t>
      </w:r>
      <w:r>
        <w:rPr>
          <w:sz w:val="24"/>
          <w:u w:val="single"/>
        </w:rPr>
        <w:tab/>
      </w:r>
      <w:r>
        <w:rPr>
          <w:b/>
          <w:spacing w:val="-10"/>
          <w:sz w:val="24"/>
        </w:rPr>
        <w:t>/</w:t>
      </w:r>
      <w:r>
        <w:rPr>
          <w:b/>
          <w:sz w:val="24"/>
        </w:rPr>
        <w:tab/>
        <w:t xml:space="preserve">Мартынова </w:t>
      </w:r>
      <w:r>
        <w:rPr>
          <w:b/>
          <w:spacing w:val="-4"/>
          <w:sz w:val="24"/>
        </w:rPr>
        <w:t>Э.В.</w:t>
      </w:r>
    </w:p>
    <w:p w:rsidR="000A4A86" w:rsidRDefault="000A4A86">
      <w:pPr>
        <w:pStyle w:val="a3"/>
        <w:rPr>
          <w:b/>
          <w:sz w:val="26"/>
        </w:rPr>
      </w:pPr>
    </w:p>
    <w:p w:rsidR="000A4A86" w:rsidRDefault="000A4A86">
      <w:pPr>
        <w:pStyle w:val="a3"/>
        <w:rPr>
          <w:b/>
          <w:sz w:val="26"/>
        </w:rPr>
      </w:pPr>
    </w:p>
    <w:p w:rsidR="000A4A86" w:rsidRDefault="000A4A86">
      <w:pPr>
        <w:pStyle w:val="a3"/>
        <w:spacing w:before="10"/>
        <w:rPr>
          <w:b/>
          <w:sz w:val="31"/>
        </w:rPr>
      </w:pPr>
    </w:p>
    <w:p w:rsidR="000A4A86" w:rsidRDefault="00295D42">
      <w:pPr>
        <w:spacing w:before="1"/>
        <w:ind w:left="1326"/>
        <w:rPr>
          <w:b/>
          <w:sz w:val="24"/>
        </w:rPr>
      </w:pPr>
      <w:r>
        <w:rPr>
          <w:b/>
          <w:spacing w:val="-2"/>
          <w:sz w:val="24"/>
        </w:rPr>
        <w:t>Директор</w:t>
      </w:r>
    </w:p>
    <w:p w:rsidR="000A4A86" w:rsidRDefault="00295D42">
      <w:pPr>
        <w:tabs>
          <w:tab w:val="left" w:pos="5086"/>
          <w:tab w:val="left" w:pos="7073"/>
          <w:tab w:val="left" w:pos="7561"/>
        </w:tabs>
        <w:ind w:right="641"/>
        <w:jc w:val="center"/>
        <w:rPr>
          <w:b/>
          <w:sz w:val="24"/>
        </w:rPr>
      </w:pPr>
      <w:r>
        <w:rPr>
          <w:b/>
          <w:sz w:val="24"/>
        </w:rPr>
        <w:t>ООО</w:t>
      </w:r>
      <w:r>
        <w:rPr>
          <w:b/>
          <w:spacing w:val="-6"/>
          <w:sz w:val="24"/>
        </w:rPr>
        <w:t xml:space="preserve"> </w:t>
      </w:r>
      <w:r>
        <w:rPr>
          <w:b/>
          <w:sz w:val="24"/>
        </w:rPr>
        <w:t>«Консалтинг-</w:t>
      </w:r>
      <w:r>
        <w:rPr>
          <w:b/>
          <w:spacing w:val="-2"/>
          <w:sz w:val="24"/>
        </w:rPr>
        <w:t>Спектр»</w:t>
      </w:r>
      <w:r>
        <w:rPr>
          <w:b/>
          <w:sz w:val="24"/>
        </w:rPr>
        <w:tab/>
      </w:r>
      <w:r>
        <w:rPr>
          <w:b/>
          <w:spacing w:val="-10"/>
          <w:sz w:val="24"/>
        </w:rPr>
        <w:t>/</w:t>
      </w:r>
      <w:r>
        <w:rPr>
          <w:sz w:val="24"/>
          <w:u w:val="single"/>
        </w:rPr>
        <w:tab/>
      </w:r>
      <w:r>
        <w:rPr>
          <w:b/>
          <w:spacing w:val="-10"/>
          <w:sz w:val="24"/>
        </w:rPr>
        <w:t>/</w:t>
      </w:r>
      <w:r>
        <w:rPr>
          <w:b/>
          <w:sz w:val="24"/>
        </w:rPr>
        <w:tab/>
        <w:t>Стенякина</w:t>
      </w:r>
      <w:r>
        <w:rPr>
          <w:b/>
          <w:spacing w:val="-5"/>
          <w:sz w:val="24"/>
        </w:rPr>
        <w:t xml:space="preserve"> </w:t>
      </w:r>
      <w:r>
        <w:rPr>
          <w:b/>
          <w:spacing w:val="-4"/>
          <w:sz w:val="24"/>
        </w:rPr>
        <w:t>О.А.</w:t>
      </w:r>
    </w:p>
    <w:p w:rsidR="000A4A86" w:rsidRDefault="000A4A86">
      <w:pPr>
        <w:jc w:val="center"/>
        <w:rPr>
          <w:sz w:val="24"/>
        </w:rPr>
        <w:sectPr w:rsidR="000A4A86">
          <w:footerReference w:type="default" r:id="rId10"/>
          <w:pgSz w:w="11910" w:h="16840"/>
          <w:pgMar w:top="620" w:right="440" w:bottom="900" w:left="520" w:header="0" w:footer="719" w:gutter="0"/>
          <w:pgNumType w:start="5"/>
          <w:cols w:space="720"/>
        </w:sectPr>
      </w:pPr>
    </w:p>
    <w:p w:rsidR="000A4A86" w:rsidRDefault="00295D42">
      <w:pPr>
        <w:pStyle w:val="1"/>
        <w:numPr>
          <w:ilvl w:val="0"/>
          <w:numId w:val="28"/>
        </w:numPr>
        <w:tabs>
          <w:tab w:val="left" w:pos="3732"/>
        </w:tabs>
        <w:spacing w:after="7"/>
        <w:ind w:left="3731" w:hanging="349"/>
        <w:jc w:val="left"/>
      </w:pPr>
      <w:bookmarkStart w:id="2" w:name="_bookmark1"/>
      <w:bookmarkEnd w:id="2"/>
      <w:r>
        <w:lastRenderedPageBreak/>
        <w:t>ЗАДАНИЕ</w:t>
      </w:r>
      <w:r>
        <w:rPr>
          <w:spacing w:val="-3"/>
        </w:rPr>
        <w:t xml:space="preserve"> </w:t>
      </w:r>
      <w:r>
        <w:t>НА</w:t>
      </w:r>
      <w:r>
        <w:rPr>
          <w:spacing w:val="-8"/>
        </w:rPr>
        <w:t xml:space="preserve"> </w:t>
      </w:r>
      <w:r>
        <w:rPr>
          <w:spacing w:val="-2"/>
        </w:rPr>
        <w:t>ОЦЕНКУ</w:t>
      </w: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4"/>
        <w:gridCol w:w="9493"/>
      </w:tblGrid>
      <w:tr w:rsidR="000A4A86">
        <w:trPr>
          <w:trHeight w:val="489"/>
        </w:trPr>
        <w:tc>
          <w:tcPr>
            <w:tcW w:w="574" w:type="dxa"/>
            <w:shd w:val="clear" w:color="auto" w:fill="D9D9D9"/>
          </w:tcPr>
          <w:p w:rsidR="000A4A86" w:rsidRDefault="00295D42">
            <w:pPr>
              <w:pStyle w:val="TableParagraph"/>
              <w:ind w:left="105"/>
              <w:rPr>
                <w:b/>
                <w:sz w:val="20"/>
              </w:rPr>
            </w:pPr>
            <w:r>
              <w:rPr>
                <w:b/>
                <w:w w:val="99"/>
                <w:sz w:val="20"/>
              </w:rPr>
              <w:t>№</w:t>
            </w:r>
          </w:p>
        </w:tc>
        <w:tc>
          <w:tcPr>
            <w:tcW w:w="9493" w:type="dxa"/>
            <w:shd w:val="clear" w:color="auto" w:fill="D9D9D9"/>
          </w:tcPr>
          <w:p w:rsidR="000A4A86" w:rsidRDefault="00295D42">
            <w:pPr>
              <w:pStyle w:val="TableParagraph"/>
              <w:spacing w:before="130"/>
              <w:ind w:left="107"/>
              <w:rPr>
                <w:b/>
                <w:sz w:val="20"/>
              </w:rPr>
            </w:pPr>
            <w:r>
              <w:rPr>
                <w:b/>
                <w:sz w:val="20"/>
              </w:rPr>
              <w:t>Наименование</w:t>
            </w:r>
            <w:r>
              <w:rPr>
                <w:b/>
                <w:spacing w:val="-11"/>
                <w:sz w:val="20"/>
              </w:rPr>
              <w:t xml:space="preserve"> </w:t>
            </w:r>
            <w:r>
              <w:rPr>
                <w:b/>
                <w:sz w:val="20"/>
              </w:rPr>
              <w:t>объекта</w:t>
            </w:r>
            <w:r>
              <w:rPr>
                <w:b/>
                <w:spacing w:val="-6"/>
                <w:sz w:val="20"/>
              </w:rPr>
              <w:t xml:space="preserve"> </w:t>
            </w:r>
            <w:r>
              <w:rPr>
                <w:b/>
                <w:spacing w:val="-2"/>
                <w:sz w:val="20"/>
              </w:rPr>
              <w:t>оценки</w:t>
            </w:r>
          </w:p>
        </w:tc>
      </w:tr>
      <w:tr w:rsidR="000A4A86">
        <w:trPr>
          <w:trHeight w:val="230"/>
        </w:trPr>
        <w:tc>
          <w:tcPr>
            <w:tcW w:w="574" w:type="dxa"/>
          </w:tcPr>
          <w:p w:rsidR="000A4A86" w:rsidRDefault="00295D42">
            <w:pPr>
              <w:pStyle w:val="TableParagraph"/>
              <w:spacing w:line="210" w:lineRule="exact"/>
              <w:ind w:left="105"/>
              <w:rPr>
                <w:sz w:val="20"/>
              </w:rPr>
            </w:pPr>
            <w:r>
              <w:rPr>
                <w:w w:val="99"/>
                <w:sz w:val="20"/>
              </w:rPr>
              <w:t>1</w:t>
            </w:r>
          </w:p>
        </w:tc>
        <w:tc>
          <w:tcPr>
            <w:tcW w:w="9493" w:type="dxa"/>
          </w:tcPr>
          <w:p w:rsidR="000A4A86" w:rsidRDefault="00295D42">
            <w:pPr>
              <w:pStyle w:val="TableParagraph"/>
              <w:spacing w:line="210" w:lineRule="exact"/>
              <w:ind w:left="107"/>
              <w:rPr>
                <w:sz w:val="20"/>
              </w:rPr>
            </w:pPr>
            <w:r>
              <w:rPr>
                <w:sz w:val="20"/>
              </w:rPr>
              <w:t>Автомобиль</w:t>
            </w:r>
            <w:r>
              <w:rPr>
                <w:spacing w:val="-9"/>
                <w:sz w:val="20"/>
              </w:rPr>
              <w:t xml:space="preserve"> </w:t>
            </w:r>
            <w:r>
              <w:rPr>
                <w:sz w:val="20"/>
              </w:rPr>
              <w:t>LEXUS</w:t>
            </w:r>
            <w:r>
              <w:rPr>
                <w:spacing w:val="-7"/>
                <w:sz w:val="20"/>
              </w:rPr>
              <w:t xml:space="preserve"> </w:t>
            </w:r>
            <w:r>
              <w:rPr>
                <w:sz w:val="20"/>
              </w:rPr>
              <w:t>LX450D</w:t>
            </w:r>
            <w:r>
              <w:rPr>
                <w:spacing w:val="-9"/>
                <w:sz w:val="20"/>
              </w:rPr>
              <w:t xml:space="preserve"> </w:t>
            </w:r>
            <w:r>
              <w:rPr>
                <w:spacing w:val="-2"/>
                <w:sz w:val="20"/>
              </w:rPr>
              <w:t>VIN:JTJCV00W304002348</w:t>
            </w:r>
          </w:p>
        </w:tc>
      </w:tr>
      <w:tr w:rsidR="000A4A86">
        <w:trPr>
          <w:trHeight w:val="230"/>
        </w:trPr>
        <w:tc>
          <w:tcPr>
            <w:tcW w:w="574" w:type="dxa"/>
          </w:tcPr>
          <w:p w:rsidR="000A4A86" w:rsidRDefault="00295D42">
            <w:pPr>
              <w:pStyle w:val="TableParagraph"/>
              <w:spacing w:line="210" w:lineRule="exact"/>
              <w:ind w:left="105"/>
              <w:rPr>
                <w:sz w:val="20"/>
              </w:rPr>
            </w:pPr>
            <w:r>
              <w:rPr>
                <w:w w:val="99"/>
                <w:sz w:val="20"/>
              </w:rPr>
              <w:t>2</w:t>
            </w:r>
          </w:p>
        </w:tc>
        <w:tc>
          <w:tcPr>
            <w:tcW w:w="9493" w:type="dxa"/>
          </w:tcPr>
          <w:p w:rsidR="000A4A86" w:rsidRDefault="00295D42">
            <w:pPr>
              <w:pStyle w:val="TableParagraph"/>
              <w:spacing w:line="210" w:lineRule="exact"/>
              <w:ind w:left="107"/>
              <w:rPr>
                <w:sz w:val="20"/>
              </w:rPr>
            </w:pPr>
            <w:r>
              <w:rPr>
                <w:w w:val="95"/>
                <w:sz w:val="20"/>
              </w:rPr>
              <w:t>Автомобиль</w:t>
            </w:r>
            <w:r>
              <w:rPr>
                <w:spacing w:val="49"/>
                <w:sz w:val="20"/>
              </w:rPr>
              <w:t xml:space="preserve"> </w:t>
            </w:r>
            <w:r>
              <w:rPr>
                <w:w w:val="95"/>
                <w:sz w:val="20"/>
              </w:rPr>
              <w:t>Баргузин</w:t>
            </w:r>
            <w:r>
              <w:rPr>
                <w:spacing w:val="47"/>
                <w:sz w:val="20"/>
              </w:rPr>
              <w:t xml:space="preserve"> </w:t>
            </w:r>
            <w:r>
              <w:rPr>
                <w:w w:val="95"/>
                <w:sz w:val="20"/>
              </w:rPr>
              <w:t>ДИСА-</w:t>
            </w:r>
            <w:r>
              <w:rPr>
                <w:spacing w:val="-2"/>
                <w:w w:val="95"/>
                <w:sz w:val="20"/>
              </w:rPr>
              <w:t>29522</w:t>
            </w:r>
          </w:p>
        </w:tc>
      </w:tr>
      <w:tr w:rsidR="000A4A86">
        <w:trPr>
          <w:trHeight w:val="230"/>
        </w:trPr>
        <w:tc>
          <w:tcPr>
            <w:tcW w:w="574" w:type="dxa"/>
          </w:tcPr>
          <w:p w:rsidR="000A4A86" w:rsidRDefault="00295D42">
            <w:pPr>
              <w:pStyle w:val="TableParagraph"/>
              <w:spacing w:line="210" w:lineRule="exact"/>
              <w:ind w:left="105"/>
              <w:rPr>
                <w:sz w:val="20"/>
              </w:rPr>
            </w:pPr>
            <w:r>
              <w:rPr>
                <w:w w:val="99"/>
                <w:sz w:val="20"/>
              </w:rPr>
              <w:t>3</w:t>
            </w:r>
          </w:p>
        </w:tc>
        <w:tc>
          <w:tcPr>
            <w:tcW w:w="9493" w:type="dxa"/>
          </w:tcPr>
          <w:p w:rsidR="000A4A86" w:rsidRDefault="00295D42">
            <w:pPr>
              <w:pStyle w:val="TableParagraph"/>
              <w:spacing w:line="210" w:lineRule="exact"/>
              <w:ind w:left="107"/>
              <w:rPr>
                <w:sz w:val="20"/>
              </w:rPr>
            </w:pPr>
            <w:r>
              <w:rPr>
                <w:sz w:val="20"/>
              </w:rPr>
              <w:t>Автомобиль</w:t>
            </w:r>
            <w:r>
              <w:rPr>
                <w:spacing w:val="-10"/>
                <w:sz w:val="20"/>
              </w:rPr>
              <w:t xml:space="preserve"> </w:t>
            </w:r>
            <w:r>
              <w:rPr>
                <w:sz w:val="20"/>
              </w:rPr>
              <w:t>ГАЗ-27055</w:t>
            </w:r>
            <w:r>
              <w:rPr>
                <w:spacing w:val="-8"/>
                <w:sz w:val="20"/>
              </w:rPr>
              <w:t xml:space="preserve"> </w:t>
            </w:r>
            <w:r>
              <w:rPr>
                <w:spacing w:val="-2"/>
                <w:sz w:val="20"/>
              </w:rPr>
              <w:t>VIN:Х96270550С0732142</w:t>
            </w:r>
          </w:p>
        </w:tc>
      </w:tr>
      <w:tr w:rsidR="000A4A86">
        <w:trPr>
          <w:trHeight w:val="230"/>
        </w:trPr>
        <w:tc>
          <w:tcPr>
            <w:tcW w:w="574" w:type="dxa"/>
          </w:tcPr>
          <w:p w:rsidR="000A4A86" w:rsidRDefault="00295D42">
            <w:pPr>
              <w:pStyle w:val="TableParagraph"/>
              <w:spacing w:line="210" w:lineRule="exact"/>
              <w:ind w:left="105"/>
              <w:rPr>
                <w:sz w:val="20"/>
              </w:rPr>
            </w:pPr>
            <w:r>
              <w:rPr>
                <w:w w:val="99"/>
                <w:sz w:val="20"/>
              </w:rPr>
              <w:t>4</w:t>
            </w:r>
          </w:p>
        </w:tc>
        <w:tc>
          <w:tcPr>
            <w:tcW w:w="9493" w:type="dxa"/>
          </w:tcPr>
          <w:p w:rsidR="000A4A86" w:rsidRDefault="00295D42">
            <w:pPr>
              <w:pStyle w:val="TableParagraph"/>
              <w:spacing w:line="210" w:lineRule="exact"/>
              <w:ind w:left="107"/>
              <w:rPr>
                <w:sz w:val="20"/>
              </w:rPr>
            </w:pPr>
            <w:r>
              <w:rPr>
                <w:sz w:val="20"/>
              </w:rPr>
              <w:t>Автомобиль</w:t>
            </w:r>
            <w:r>
              <w:rPr>
                <w:spacing w:val="-10"/>
                <w:sz w:val="20"/>
              </w:rPr>
              <w:t xml:space="preserve"> </w:t>
            </w:r>
            <w:r>
              <w:rPr>
                <w:sz w:val="20"/>
              </w:rPr>
              <w:t>ГАЗ-27055</w:t>
            </w:r>
            <w:r>
              <w:rPr>
                <w:spacing w:val="-8"/>
                <w:sz w:val="20"/>
              </w:rPr>
              <w:t xml:space="preserve"> </w:t>
            </w:r>
            <w:r>
              <w:rPr>
                <w:spacing w:val="-2"/>
                <w:sz w:val="20"/>
              </w:rPr>
              <w:t>VIN:Х96270550С0733493</w:t>
            </w:r>
          </w:p>
        </w:tc>
      </w:tr>
      <w:tr w:rsidR="000A4A86">
        <w:trPr>
          <w:trHeight w:val="230"/>
        </w:trPr>
        <w:tc>
          <w:tcPr>
            <w:tcW w:w="574" w:type="dxa"/>
          </w:tcPr>
          <w:p w:rsidR="000A4A86" w:rsidRDefault="00295D42">
            <w:pPr>
              <w:pStyle w:val="TableParagraph"/>
              <w:spacing w:line="210" w:lineRule="exact"/>
              <w:ind w:left="105"/>
              <w:rPr>
                <w:sz w:val="20"/>
              </w:rPr>
            </w:pPr>
            <w:r>
              <w:rPr>
                <w:w w:val="99"/>
                <w:sz w:val="20"/>
              </w:rPr>
              <w:t>5</w:t>
            </w:r>
          </w:p>
        </w:tc>
        <w:tc>
          <w:tcPr>
            <w:tcW w:w="9493" w:type="dxa"/>
          </w:tcPr>
          <w:p w:rsidR="000A4A86" w:rsidRDefault="00295D42">
            <w:pPr>
              <w:pStyle w:val="TableParagraph"/>
              <w:spacing w:line="210" w:lineRule="exact"/>
              <w:ind w:left="107"/>
              <w:rPr>
                <w:sz w:val="20"/>
              </w:rPr>
            </w:pPr>
            <w:r>
              <w:rPr>
                <w:w w:val="95"/>
                <w:sz w:val="20"/>
              </w:rPr>
              <w:t>АвтомобильВАЗ-</w:t>
            </w:r>
            <w:r>
              <w:rPr>
                <w:spacing w:val="-2"/>
                <w:sz w:val="20"/>
              </w:rPr>
              <w:t>21213VIN:ХТА2123021634744</w:t>
            </w:r>
          </w:p>
        </w:tc>
      </w:tr>
      <w:tr w:rsidR="000A4A86">
        <w:trPr>
          <w:trHeight w:val="230"/>
        </w:trPr>
        <w:tc>
          <w:tcPr>
            <w:tcW w:w="574" w:type="dxa"/>
          </w:tcPr>
          <w:p w:rsidR="000A4A86" w:rsidRDefault="00295D42">
            <w:pPr>
              <w:pStyle w:val="TableParagraph"/>
              <w:spacing w:line="210" w:lineRule="exact"/>
              <w:ind w:left="105"/>
              <w:rPr>
                <w:sz w:val="20"/>
              </w:rPr>
            </w:pPr>
            <w:r>
              <w:rPr>
                <w:w w:val="99"/>
                <w:sz w:val="20"/>
              </w:rPr>
              <w:t>6</w:t>
            </w:r>
          </w:p>
        </w:tc>
        <w:tc>
          <w:tcPr>
            <w:tcW w:w="9493" w:type="dxa"/>
          </w:tcPr>
          <w:p w:rsidR="000A4A86" w:rsidRDefault="00295D42">
            <w:pPr>
              <w:pStyle w:val="TableParagraph"/>
              <w:spacing w:line="210" w:lineRule="exact"/>
              <w:ind w:left="107"/>
              <w:rPr>
                <w:sz w:val="20"/>
              </w:rPr>
            </w:pPr>
            <w:r>
              <w:rPr>
                <w:sz w:val="20"/>
              </w:rPr>
              <w:t>Грузовой-</w:t>
            </w:r>
            <w:r>
              <w:rPr>
                <w:spacing w:val="-6"/>
                <w:sz w:val="20"/>
              </w:rPr>
              <w:t xml:space="preserve"> </w:t>
            </w:r>
            <w:r>
              <w:rPr>
                <w:sz w:val="20"/>
              </w:rPr>
              <w:t>тягач</w:t>
            </w:r>
            <w:r>
              <w:rPr>
                <w:spacing w:val="-7"/>
                <w:sz w:val="20"/>
              </w:rPr>
              <w:t xml:space="preserve"> </w:t>
            </w:r>
            <w:r>
              <w:rPr>
                <w:sz w:val="20"/>
              </w:rPr>
              <w:t>седельный</w:t>
            </w:r>
            <w:r>
              <w:rPr>
                <w:spacing w:val="38"/>
                <w:sz w:val="20"/>
              </w:rPr>
              <w:t xml:space="preserve"> </w:t>
            </w:r>
            <w:r>
              <w:rPr>
                <w:sz w:val="20"/>
              </w:rPr>
              <w:t>FORD</w:t>
            </w:r>
            <w:r>
              <w:rPr>
                <w:spacing w:val="-5"/>
                <w:sz w:val="20"/>
              </w:rPr>
              <w:t xml:space="preserve"> </w:t>
            </w:r>
            <w:r>
              <w:rPr>
                <w:spacing w:val="-4"/>
                <w:sz w:val="20"/>
              </w:rPr>
              <w:t>CARGO</w:t>
            </w:r>
          </w:p>
        </w:tc>
      </w:tr>
      <w:tr w:rsidR="000A4A86">
        <w:trPr>
          <w:trHeight w:val="230"/>
        </w:trPr>
        <w:tc>
          <w:tcPr>
            <w:tcW w:w="574" w:type="dxa"/>
          </w:tcPr>
          <w:p w:rsidR="000A4A86" w:rsidRDefault="00295D42">
            <w:pPr>
              <w:pStyle w:val="TableParagraph"/>
              <w:spacing w:line="210" w:lineRule="exact"/>
              <w:ind w:left="105"/>
              <w:rPr>
                <w:sz w:val="20"/>
              </w:rPr>
            </w:pPr>
            <w:r>
              <w:rPr>
                <w:w w:val="99"/>
                <w:sz w:val="20"/>
              </w:rPr>
              <w:t>7</w:t>
            </w:r>
          </w:p>
        </w:tc>
        <w:tc>
          <w:tcPr>
            <w:tcW w:w="9493" w:type="dxa"/>
          </w:tcPr>
          <w:p w:rsidR="000A4A86" w:rsidRDefault="00295D42">
            <w:pPr>
              <w:pStyle w:val="TableParagraph"/>
              <w:spacing w:line="210" w:lineRule="exact"/>
              <w:ind w:left="107"/>
              <w:rPr>
                <w:sz w:val="20"/>
              </w:rPr>
            </w:pPr>
            <w:r>
              <w:rPr>
                <w:sz w:val="20"/>
              </w:rPr>
              <w:t>П/п</w:t>
            </w:r>
            <w:r>
              <w:rPr>
                <w:spacing w:val="-7"/>
                <w:sz w:val="20"/>
              </w:rPr>
              <w:t xml:space="preserve"> </w:t>
            </w:r>
            <w:r>
              <w:rPr>
                <w:sz w:val="20"/>
              </w:rPr>
              <w:t>изотер.</w:t>
            </w:r>
            <w:r>
              <w:rPr>
                <w:spacing w:val="-5"/>
                <w:sz w:val="20"/>
              </w:rPr>
              <w:t xml:space="preserve"> </w:t>
            </w:r>
            <w:r>
              <w:rPr>
                <w:sz w:val="20"/>
              </w:rPr>
              <w:t>на</w:t>
            </w:r>
            <w:r>
              <w:rPr>
                <w:spacing w:val="-6"/>
                <w:sz w:val="20"/>
              </w:rPr>
              <w:t xml:space="preserve"> </w:t>
            </w:r>
            <w:r>
              <w:rPr>
                <w:sz w:val="20"/>
              </w:rPr>
              <w:t>шасси</w:t>
            </w:r>
            <w:r>
              <w:rPr>
                <w:spacing w:val="-6"/>
                <w:sz w:val="20"/>
              </w:rPr>
              <w:t xml:space="preserve"> </w:t>
            </w:r>
            <w:r>
              <w:rPr>
                <w:sz w:val="20"/>
              </w:rPr>
              <w:t>WELTON</w:t>
            </w:r>
            <w:r>
              <w:rPr>
                <w:spacing w:val="-5"/>
                <w:sz w:val="20"/>
              </w:rPr>
              <w:t xml:space="preserve"> </w:t>
            </w:r>
            <w:r>
              <w:rPr>
                <w:spacing w:val="-2"/>
                <w:sz w:val="20"/>
              </w:rPr>
              <w:t>VIN:X896913NMJ0ES8083</w:t>
            </w:r>
          </w:p>
        </w:tc>
      </w:tr>
      <w:tr w:rsidR="000A4A86">
        <w:trPr>
          <w:trHeight w:val="230"/>
        </w:trPr>
        <w:tc>
          <w:tcPr>
            <w:tcW w:w="574" w:type="dxa"/>
          </w:tcPr>
          <w:p w:rsidR="000A4A86" w:rsidRDefault="00295D42">
            <w:pPr>
              <w:pStyle w:val="TableParagraph"/>
              <w:spacing w:line="210" w:lineRule="exact"/>
              <w:ind w:left="105"/>
              <w:rPr>
                <w:sz w:val="20"/>
              </w:rPr>
            </w:pPr>
            <w:r>
              <w:rPr>
                <w:w w:val="99"/>
                <w:sz w:val="20"/>
              </w:rPr>
              <w:t>8</w:t>
            </w:r>
          </w:p>
        </w:tc>
        <w:tc>
          <w:tcPr>
            <w:tcW w:w="9493" w:type="dxa"/>
          </w:tcPr>
          <w:p w:rsidR="000A4A86" w:rsidRDefault="00295D42">
            <w:pPr>
              <w:pStyle w:val="TableParagraph"/>
              <w:spacing w:line="210" w:lineRule="exact"/>
              <w:ind w:left="107"/>
              <w:rPr>
                <w:sz w:val="20"/>
              </w:rPr>
            </w:pPr>
            <w:r>
              <w:rPr>
                <w:sz w:val="20"/>
              </w:rPr>
              <w:t>Полуприцеп</w:t>
            </w:r>
            <w:r>
              <w:rPr>
                <w:spacing w:val="-7"/>
                <w:sz w:val="20"/>
              </w:rPr>
              <w:t xml:space="preserve"> </w:t>
            </w:r>
            <w:r>
              <w:rPr>
                <w:sz w:val="20"/>
              </w:rPr>
              <w:t>борт</w:t>
            </w:r>
            <w:r>
              <w:rPr>
                <w:spacing w:val="-6"/>
                <w:sz w:val="20"/>
              </w:rPr>
              <w:t xml:space="preserve"> </w:t>
            </w:r>
            <w:r>
              <w:rPr>
                <w:sz w:val="20"/>
              </w:rPr>
              <w:t>с</w:t>
            </w:r>
            <w:r>
              <w:rPr>
                <w:spacing w:val="-6"/>
                <w:sz w:val="20"/>
              </w:rPr>
              <w:t xml:space="preserve"> </w:t>
            </w:r>
            <w:r>
              <w:rPr>
                <w:sz w:val="20"/>
              </w:rPr>
              <w:t>тентом</w:t>
            </w:r>
            <w:r>
              <w:rPr>
                <w:spacing w:val="-3"/>
                <w:sz w:val="20"/>
              </w:rPr>
              <w:t xml:space="preserve"> </w:t>
            </w:r>
            <w:r>
              <w:rPr>
                <w:sz w:val="20"/>
              </w:rPr>
              <w:t>EX-II</w:t>
            </w:r>
            <w:r>
              <w:rPr>
                <w:spacing w:val="-4"/>
                <w:sz w:val="20"/>
              </w:rPr>
              <w:t xml:space="preserve"> </w:t>
            </w:r>
            <w:r>
              <w:rPr>
                <w:sz w:val="20"/>
              </w:rPr>
              <w:t>VIN:</w:t>
            </w:r>
            <w:r>
              <w:rPr>
                <w:spacing w:val="-6"/>
                <w:sz w:val="20"/>
              </w:rPr>
              <w:t xml:space="preserve"> </w:t>
            </w:r>
            <w:r>
              <w:rPr>
                <w:spacing w:val="-2"/>
                <w:sz w:val="20"/>
              </w:rPr>
              <w:t>X896913NMH0ES051</w:t>
            </w:r>
          </w:p>
        </w:tc>
      </w:tr>
    </w:tbl>
    <w:p w:rsidR="000A4A86" w:rsidRDefault="00295D42">
      <w:pPr>
        <w:pStyle w:val="4"/>
        <w:spacing w:before="275"/>
        <w:ind w:left="1040"/>
      </w:pPr>
      <w:r>
        <w:t>Имущественные</w:t>
      </w:r>
      <w:r>
        <w:rPr>
          <w:spacing w:val="-4"/>
        </w:rPr>
        <w:t xml:space="preserve"> </w:t>
      </w:r>
      <w:r>
        <w:t>права</w:t>
      </w:r>
      <w:r>
        <w:rPr>
          <w:spacing w:val="-1"/>
        </w:rPr>
        <w:t xml:space="preserve"> </w:t>
      </w:r>
      <w:r>
        <w:t>на</w:t>
      </w:r>
      <w:r>
        <w:rPr>
          <w:spacing w:val="-2"/>
        </w:rPr>
        <w:t xml:space="preserve"> </w:t>
      </w:r>
      <w:r>
        <w:t xml:space="preserve">объект </w:t>
      </w:r>
      <w:r>
        <w:rPr>
          <w:spacing w:val="-2"/>
        </w:rPr>
        <w:t>оценки:</w:t>
      </w:r>
    </w:p>
    <w:tbl>
      <w:tblPr>
        <w:tblStyle w:val="TableNormal"/>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6"/>
        <w:gridCol w:w="4109"/>
        <w:gridCol w:w="1363"/>
        <w:gridCol w:w="1420"/>
        <w:gridCol w:w="2673"/>
      </w:tblGrid>
      <w:tr w:rsidR="000A4A86">
        <w:trPr>
          <w:trHeight w:val="719"/>
        </w:trPr>
        <w:tc>
          <w:tcPr>
            <w:tcW w:w="446" w:type="dxa"/>
            <w:shd w:val="clear" w:color="auto" w:fill="D9D9D9"/>
          </w:tcPr>
          <w:p w:rsidR="000A4A86" w:rsidRDefault="00295D42">
            <w:pPr>
              <w:pStyle w:val="TableParagraph"/>
              <w:ind w:right="18"/>
              <w:jc w:val="center"/>
              <w:rPr>
                <w:b/>
                <w:sz w:val="20"/>
              </w:rPr>
            </w:pPr>
            <w:r>
              <w:rPr>
                <w:b/>
                <w:w w:val="99"/>
                <w:sz w:val="20"/>
              </w:rPr>
              <w:t>№</w:t>
            </w:r>
          </w:p>
        </w:tc>
        <w:tc>
          <w:tcPr>
            <w:tcW w:w="4109" w:type="dxa"/>
            <w:shd w:val="clear" w:color="auto" w:fill="D9D9D9"/>
          </w:tcPr>
          <w:p w:rsidR="000A4A86" w:rsidRDefault="000A4A86">
            <w:pPr>
              <w:pStyle w:val="TableParagraph"/>
              <w:spacing w:before="3"/>
              <w:rPr>
                <w:b/>
                <w:sz w:val="21"/>
              </w:rPr>
            </w:pPr>
          </w:p>
          <w:p w:rsidR="000A4A86" w:rsidRDefault="00295D42">
            <w:pPr>
              <w:pStyle w:val="TableParagraph"/>
              <w:ind w:left="108"/>
              <w:rPr>
                <w:b/>
                <w:sz w:val="20"/>
              </w:rPr>
            </w:pPr>
            <w:r>
              <w:rPr>
                <w:b/>
                <w:sz w:val="20"/>
              </w:rPr>
              <w:t>Наименование</w:t>
            </w:r>
            <w:r>
              <w:rPr>
                <w:b/>
                <w:spacing w:val="-11"/>
                <w:sz w:val="20"/>
              </w:rPr>
              <w:t xml:space="preserve"> </w:t>
            </w:r>
            <w:r>
              <w:rPr>
                <w:b/>
                <w:sz w:val="20"/>
              </w:rPr>
              <w:t>объекта</w:t>
            </w:r>
            <w:r>
              <w:rPr>
                <w:b/>
                <w:spacing w:val="-8"/>
                <w:sz w:val="20"/>
              </w:rPr>
              <w:t xml:space="preserve"> </w:t>
            </w:r>
            <w:r>
              <w:rPr>
                <w:b/>
                <w:spacing w:val="-2"/>
                <w:sz w:val="20"/>
              </w:rPr>
              <w:t>оценки</w:t>
            </w:r>
          </w:p>
        </w:tc>
        <w:tc>
          <w:tcPr>
            <w:tcW w:w="1363" w:type="dxa"/>
            <w:shd w:val="clear" w:color="auto" w:fill="D9D9D9"/>
          </w:tcPr>
          <w:p w:rsidR="000A4A86" w:rsidRDefault="00295D42">
            <w:pPr>
              <w:pStyle w:val="TableParagraph"/>
              <w:tabs>
                <w:tab w:val="left" w:pos="1041"/>
              </w:tabs>
              <w:spacing w:before="130"/>
              <w:ind w:left="106" w:right="95"/>
              <w:rPr>
                <w:b/>
                <w:sz w:val="20"/>
              </w:rPr>
            </w:pPr>
            <w:r>
              <w:rPr>
                <w:b/>
                <w:spacing w:val="-2"/>
                <w:sz w:val="20"/>
              </w:rPr>
              <w:t>Права</w:t>
            </w:r>
            <w:r>
              <w:rPr>
                <w:b/>
                <w:sz w:val="20"/>
              </w:rPr>
              <w:tab/>
            </w:r>
            <w:r>
              <w:rPr>
                <w:b/>
                <w:spacing w:val="-6"/>
                <w:sz w:val="20"/>
              </w:rPr>
              <w:t xml:space="preserve">на </w:t>
            </w:r>
            <w:r>
              <w:rPr>
                <w:b/>
                <w:spacing w:val="-2"/>
                <w:sz w:val="20"/>
              </w:rPr>
              <w:t>объекты</w:t>
            </w:r>
          </w:p>
        </w:tc>
        <w:tc>
          <w:tcPr>
            <w:tcW w:w="1420" w:type="dxa"/>
            <w:shd w:val="clear" w:color="auto" w:fill="D9D9D9"/>
          </w:tcPr>
          <w:p w:rsidR="000A4A86" w:rsidRDefault="00295D42">
            <w:pPr>
              <w:pStyle w:val="TableParagraph"/>
              <w:spacing w:before="130"/>
              <w:ind w:left="109"/>
              <w:rPr>
                <w:b/>
                <w:sz w:val="20"/>
              </w:rPr>
            </w:pPr>
            <w:r>
              <w:rPr>
                <w:b/>
                <w:spacing w:val="-2"/>
                <w:sz w:val="20"/>
              </w:rPr>
              <w:t xml:space="preserve">Правооблада </w:t>
            </w:r>
            <w:r>
              <w:rPr>
                <w:b/>
                <w:spacing w:val="-4"/>
                <w:sz w:val="20"/>
              </w:rPr>
              <w:t>тель</w:t>
            </w:r>
          </w:p>
        </w:tc>
        <w:tc>
          <w:tcPr>
            <w:tcW w:w="2673" w:type="dxa"/>
            <w:shd w:val="clear" w:color="auto" w:fill="D9D9D9"/>
          </w:tcPr>
          <w:p w:rsidR="000A4A86" w:rsidRDefault="00295D42">
            <w:pPr>
              <w:pStyle w:val="TableParagraph"/>
              <w:spacing w:before="9" w:line="230" w:lineRule="atLeast"/>
              <w:ind w:left="108" w:right="30"/>
              <w:rPr>
                <w:b/>
                <w:sz w:val="20"/>
              </w:rPr>
            </w:pPr>
            <w:r>
              <w:rPr>
                <w:b/>
                <w:spacing w:val="-2"/>
                <w:sz w:val="20"/>
              </w:rPr>
              <w:t xml:space="preserve">Документ, </w:t>
            </w:r>
            <w:r>
              <w:rPr>
                <w:b/>
                <w:sz w:val="20"/>
              </w:rPr>
              <w:t xml:space="preserve">подтверждающий наличие </w:t>
            </w:r>
            <w:r>
              <w:rPr>
                <w:b/>
                <w:spacing w:val="-4"/>
                <w:sz w:val="20"/>
              </w:rPr>
              <w:t>права</w:t>
            </w:r>
          </w:p>
        </w:tc>
      </w:tr>
      <w:tr w:rsidR="000A4A86">
        <w:trPr>
          <w:trHeight w:val="487"/>
        </w:trPr>
        <w:tc>
          <w:tcPr>
            <w:tcW w:w="446" w:type="dxa"/>
          </w:tcPr>
          <w:p w:rsidR="000A4A86" w:rsidRDefault="00295D42">
            <w:pPr>
              <w:pStyle w:val="TableParagraph"/>
              <w:spacing w:line="225" w:lineRule="exact"/>
              <w:ind w:right="118"/>
              <w:jc w:val="center"/>
              <w:rPr>
                <w:sz w:val="20"/>
              </w:rPr>
            </w:pPr>
            <w:r>
              <w:rPr>
                <w:w w:val="99"/>
                <w:sz w:val="20"/>
              </w:rPr>
              <w:t>1</w:t>
            </w:r>
          </w:p>
        </w:tc>
        <w:tc>
          <w:tcPr>
            <w:tcW w:w="4109" w:type="dxa"/>
          </w:tcPr>
          <w:p w:rsidR="000A4A86" w:rsidRDefault="00295D42">
            <w:pPr>
              <w:pStyle w:val="TableParagraph"/>
              <w:tabs>
                <w:tab w:val="left" w:pos="1903"/>
                <w:tab w:val="left" w:pos="3287"/>
              </w:tabs>
              <w:ind w:left="108" w:right="100"/>
              <w:rPr>
                <w:sz w:val="20"/>
              </w:rPr>
            </w:pPr>
            <w:r>
              <w:rPr>
                <w:spacing w:val="-2"/>
                <w:sz w:val="20"/>
              </w:rPr>
              <w:t>Автомобиль</w:t>
            </w:r>
            <w:r>
              <w:rPr>
                <w:sz w:val="20"/>
              </w:rPr>
              <w:tab/>
            </w:r>
            <w:r>
              <w:rPr>
                <w:spacing w:val="-4"/>
                <w:sz w:val="20"/>
              </w:rPr>
              <w:t>LEXUS</w:t>
            </w:r>
            <w:r>
              <w:rPr>
                <w:sz w:val="20"/>
              </w:rPr>
              <w:tab/>
            </w:r>
            <w:r>
              <w:rPr>
                <w:spacing w:val="-2"/>
                <w:sz w:val="20"/>
              </w:rPr>
              <w:t>LX450D VIN:JTJCV00W304002348</w:t>
            </w:r>
          </w:p>
        </w:tc>
        <w:tc>
          <w:tcPr>
            <w:tcW w:w="1363" w:type="dxa"/>
          </w:tcPr>
          <w:p w:rsidR="000A4A86" w:rsidRDefault="00295D42">
            <w:pPr>
              <w:pStyle w:val="TableParagraph"/>
              <w:spacing w:before="7" w:line="230" w:lineRule="atLeast"/>
              <w:ind w:left="106" w:right="95"/>
              <w:rPr>
                <w:sz w:val="20"/>
              </w:rPr>
            </w:pPr>
            <w:r>
              <w:rPr>
                <w:spacing w:val="-2"/>
                <w:sz w:val="20"/>
              </w:rPr>
              <w:t xml:space="preserve">Собственнос </w:t>
            </w:r>
            <w:r>
              <w:rPr>
                <w:spacing w:val="-6"/>
                <w:sz w:val="20"/>
              </w:rPr>
              <w:t>ть</w:t>
            </w:r>
          </w:p>
        </w:tc>
        <w:tc>
          <w:tcPr>
            <w:tcW w:w="1420" w:type="dxa"/>
          </w:tcPr>
          <w:p w:rsidR="000A4A86" w:rsidRDefault="00295D42">
            <w:pPr>
              <w:pStyle w:val="TableParagraph"/>
              <w:spacing w:before="10"/>
              <w:ind w:left="109"/>
              <w:rPr>
                <w:sz w:val="20"/>
              </w:rPr>
            </w:pPr>
            <w:r>
              <w:rPr>
                <w:sz w:val="20"/>
              </w:rPr>
              <w:t>ООО</w:t>
            </w:r>
            <w:r>
              <w:rPr>
                <w:spacing w:val="35"/>
                <w:sz w:val="20"/>
              </w:rPr>
              <w:t xml:space="preserve">  </w:t>
            </w:r>
            <w:r>
              <w:rPr>
                <w:spacing w:val="-2"/>
                <w:sz w:val="20"/>
              </w:rPr>
              <w:t>«БМД-</w:t>
            </w:r>
          </w:p>
          <w:p w:rsidR="000A4A86" w:rsidRDefault="00295D42">
            <w:pPr>
              <w:pStyle w:val="TableParagraph"/>
              <w:spacing w:line="227" w:lineRule="exact"/>
              <w:ind w:left="109"/>
              <w:rPr>
                <w:sz w:val="20"/>
              </w:rPr>
            </w:pPr>
            <w:r>
              <w:rPr>
                <w:spacing w:val="-2"/>
                <w:sz w:val="20"/>
              </w:rPr>
              <w:t>Моторс»</w:t>
            </w:r>
          </w:p>
        </w:tc>
        <w:tc>
          <w:tcPr>
            <w:tcW w:w="2673" w:type="dxa"/>
          </w:tcPr>
          <w:p w:rsidR="000A4A86" w:rsidRDefault="00295D42">
            <w:pPr>
              <w:pStyle w:val="TableParagraph"/>
              <w:spacing w:before="10"/>
              <w:ind w:left="108"/>
              <w:rPr>
                <w:sz w:val="20"/>
              </w:rPr>
            </w:pPr>
            <w:r>
              <w:rPr>
                <w:sz w:val="20"/>
              </w:rPr>
              <w:t>ПТС</w:t>
            </w:r>
            <w:r>
              <w:rPr>
                <w:spacing w:val="45"/>
                <w:sz w:val="20"/>
              </w:rPr>
              <w:t xml:space="preserve">  </w:t>
            </w:r>
            <w:r>
              <w:rPr>
                <w:sz w:val="20"/>
              </w:rPr>
              <w:t>78</w:t>
            </w:r>
            <w:r>
              <w:rPr>
                <w:spacing w:val="46"/>
                <w:sz w:val="20"/>
              </w:rPr>
              <w:t xml:space="preserve">  </w:t>
            </w:r>
            <w:r>
              <w:rPr>
                <w:sz w:val="20"/>
              </w:rPr>
              <w:t>УХ</w:t>
            </w:r>
            <w:r>
              <w:rPr>
                <w:spacing w:val="47"/>
                <w:sz w:val="20"/>
              </w:rPr>
              <w:t xml:space="preserve">  </w:t>
            </w:r>
            <w:r>
              <w:rPr>
                <w:sz w:val="20"/>
              </w:rPr>
              <w:t>152025</w:t>
            </w:r>
            <w:r>
              <w:rPr>
                <w:spacing w:val="47"/>
                <w:sz w:val="20"/>
              </w:rPr>
              <w:t xml:space="preserve">  </w:t>
            </w:r>
            <w:r>
              <w:rPr>
                <w:spacing w:val="-5"/>
                <w:sz w:val="20"/>
              </w:rPr>
              <w:t>от</w:t>
            </w:r>
          </w:p>
          <w:p w:rsidR="000A4A86" w:rsidRDefault="00295D42">
            <w:pPr>
              <w:pStyle w:val="TableParagraph"/>
              <w:spacing w:line="227" w:lineRule="exact"/>
              <w:ind w:left="108"/>
              <w:rPr>
                <w:sz w:val="20"/>
              </w:rPr>
            </w:pPr>
            <w:r>
              <w:rPr>
                <w:sz w:val="20"/>
              </w:rPr>
              <w:t>20.04.2016</w:t>
            </w:r>
            <w:r>
              <w:rPr>
                <w:spacing w:val="-7"/>
                <w:sz w:val="20"/>
              </w:rPr>
              <w:t xml:space="preserve"> </w:t>
            </w:r>
            <w:r>
              <w:rPr>
                <w:spacing w:val="-5"/>
                <w:sz w:val="20"/>
              </w:rPr>
              <w:t>г.</w:t>
            </w:r>
          </w:p>
        </w:tc>
      </w:tr>
      <w:tr w:rsidR="000A4A86">
        <w:trPr>
          <w:trHeight w:val="489"/>
        </w:trPr>
        <w:tc>
          <w:tcPr>
            <w:tcW w:w="446" w:type="dxa"/>
          </w:tcPr>
          <w:p w:rsidR="000A4A86" w:rsidRDefault="00295D42">
            <w:pPr>
              <w:pStyle w:val="TableParagraph"/>
              <w:spacing w:line="225" w:lineRule="exact"/>
              <w:ind w:right="118"/>
              <w:jc w:val="center"/>
              <w:rPr>
                <w:sz w:val="20"/>
              </w:rPr>
            </w:pPr>
            <w:r>
              <w:rPr>
                <w:w w:val="99"/>
                <w:sz w:val="20"/>
              </w:rPr>
              <w:t>2</w:t>
            </w:r>
          </w:p>
        </w:tc>
        <w:tc>
          <w:tcPr>
            <w:tcW w:w="4109" w:type="dxa"/>
          </w:tcPr>
          <w:p w:rsidR="000A4A86" w:rsidRDefault="00295D42">
            <w:pPr>
              <w:pStyle w:val="TableParagraph"/>
              <w:spacing w:line="225" w:lineRule="exact"/>
              <w:ind w:left="108"/>
              <w:rPr>
                <w:sz w:val="20"/>
              </w:rPr>
            </w:pPr>
            <w:r>
              <w:rPr>
                <w:w w:val="95"/>
                <w:sz w:val="20"/>
              </w:rPr>
              <w:t>Автомобиль</w:t>
            </w:r>
            <w:r>
              <w:rPr>
                <w:spacing w:val="49"/>
                <w:sz w:val="20"/>
              </w:rPr>
              <w:t xml:space="preserve"> </w:t>
            </w:r>
            <w:r>
              <w:rPr>
                <w:w w:val="95"/>
                <w:sz w:val="20"/>
              </w:rPr>
              <w:t>Баргузин</w:t>
            </w:r>
            <w:r>
              <w:rPr>
                <w:spacing w:val="47"/>
                <w:sz w:val="20"/>
              </w:rPr>
              <w:t xml:space="preserve"> </w:t>
            </w:r>
            <w:r>
              <w:rPr>
                <w:w w:val="95"/>
                <w:sz w:val="20"/>
              </w:rPr>
              <w:t>ДИСА-</w:t>
            </w:r>
            <w:r>
              <w:rPr>
                <w:spacing w:val="-2"/>
                <w:w w:val="95"/>
                <w:sz w:val="20"/>
              </w:rPr>
              <w:t>29522</w:t>
            </w:r>
          </w:p>
        </w:tc>
        <w:tc>
          <w:tcPr>
            <w:tcW w:w="1363" w:type="dxa"/>
          </w:tcPr>
          <w:p w:rsidR="000A4A86" w:rsidRDefault="00295D42">
            <w:pPr>
              <w:pStyle w:val="TableParagraph"/>
              <w:spacing w:before="9" w:line="230" w:lineRule="atLeast"/>
              <w:ind w:left="106" w:right="95"/>
              <w:rPr>
                <w:sz w:val="20"/>
              </w:rPr>
            </w:pPr>
            <w:r>
              <w:rPr>
                <w:spacing w:val="-2"/>
                <w:sz w:val="20"/>
              </w:rPr>
              <w:t xml:space="preserve">Собственнос </w:t>
            </w:r>
            <w:r>
              <w:rPr>
                <w:spacing w:val="-6"/>
                <w:sz w:val="20"/>
              </w:rPr>
              <w:t>ть</w:t>
            </w:r>
          </w:p>
        </w:tc>
        <w:tc>
          <w:tcPr>
            <w:tcW w:w="1420" w:type="dxa"/>
          </w:tcPr>
          <w:p w:rsidR="000A4A86" w:rsidRDefault="00295D42">
            <w:pPr>
              <w:pStyle w:val="TableParagraph"/>
              <w:spacing w:before="10"/>
              <w:ind w:left="109"/>
              <w:rPr>
                <w:sz w:val="20"/>
              </w:rPr>
            </w:pPr>
            <w:r>
              <w:rPr>
                <w:sz w:val="20"/>
              </w:rPr>
              <w:t>ООО</w:t>
            </w:r>
            <w:r>
              <w:rPr>
                <w:spacing w:val="35"/>
                <w:sz w:val="20"/>
              </w:rPr>
              <w:t xml:space="preserve">  </w:t>
            </w:r>
            <w:r>
              <w:rPr>
                <w:spacing w:val="-2"/>
                <w:sz w:val="20"/>
              </w:rPr>
              <w:t>«БМД-</w:t>
            </w:r>
          </w:p>
          <w:p w:rsidR="000A4A86" w:rsidRDefault="00295D42">
            <w:pPr>
              <w:pStyle w:val="TableParagraph"/>
              <w:spacing w:line="229" w:lineRule="exact"/>
              <w:ind w:left="109"/>
              <w:rPr>
                <w:sz w:val="20"/>
              </w:rPr>
            </w:pPr>
            <w:r>
              <w:rPr>
                <w:spacing w:val="-2"/>
                <w:sz w:val="20"/>
              </w:rPr>
              <w:t>Моторс»</w:t>
            </w:r>
          </w:p>
        </w:tc>
        <w:tc>
          <w:tcPr>
            <w:tcW w:w="2673" w:type="dxa"/>
          </w:tcPr>
          <w:p w:rsidR="000A4A86" w:rsidRDefault="00295D42">
            <w:pPr>
              <w:pStyle w:val="TableParagraph"/>
              <w:tabs>
                <w:tab w:val="left" w:pos="709"/>
                <w:tab w:val="left" w:pos="1110"/>
                <w:tab w:val="left" w:pos="1575"/>
                <w:tab w:val="left" w:pos="2378"/>
              </w:tabs>
              <w:spacing w:before="10"/>
              <w:ind w:left="108"/>
              <w:rPr>
                <w:sz w:val="20"/>
              </w:rPr>
            </w:pPr>
            <w:r>
              <w:rPr>
                <w:spacing w:val="-5"/>
                <w:sz w:val="20"/>
              </w:rPr>
              <w:t>ПТС</w:t>
            </w:r>
            <w:r>
              <w:rPr>
                <w:sz w:val="20"/>
              </w:rPr>
              <w:tab/>
            </w:r>
            <w:r>
              <w:rPr>
                <w:spacing w:val="-5"/>
                <w:sz w:val="20"/>
              </w:rPr>
              <w:t>77</w:t>
            </w:r>
            <w:r>
              <w:rPr>
                <w:sz w:val="20"/>
              </w:rPr>
              <w:tab/>
            </w:r>
            <w:r>
              <w:rPr>
                <w:spacing w:val="-5"/>
                <w:sz w:val="20"/>
              </w:rPr>
              <w:t>КК</w:t>
            </w:r>
            <w:r>
              <w:rPr>
                <w:sz w:val="20"/>
              </w:rPr>
              <w:tab/>
            </w:r>
            <w:r>
              <w:rPr>
                <w:spacing w:val="-2"/>
                <w:sz w:val="20"/>
              </w:rPr>
              <w:t>357240</w:t>
            </w:r>
            <w:r>
              <w:rPr>
                <w:sz w:val="20"/>
              </w:rPr>
              <w:tab/>
            </w:r>
            <w:r>
              <w:rPr>
                <w:spacing w:val="-5"/>
                <w:sz w:val="20"/>
              </w:rPr>
              <w:t>от</w:t>
            </w:r>
          </w:p>
          <w:p w:rsidR="000A4A86" w:rsidRDefault="00295D42">
            <w:pPr>
              <w:pStyle w:val="TableParagraph"/>
              <w:spacing w:line="229" w:lineRule="exact"/>
              <w:ind w:left="108"/>
              <w:rPr>
                <w:sz w:val="20"/>
              </w:rPr>
            </w:pPr>
            <w:r>
              <w:rPr>
                <w:sz w:val="20"/>
              </w:rPr>
              <w:t>29.10.2002</w:t>
            </w:r>
            <w:r>
              <w:rPr>
                <w:spacing w:val="-7"/>
                <w:sz w:val="20"/>
              </w:rPr>
              <w:t xml:space="preserve"> </w:t>
            </w:r>
            <w:r>
              <w:rPr>
                <w:spacing w:val="-5"/>
                <w:sz w:val="20"/>
              </w:rPr>
              <w:t>г.</w:t>
            </w:r>
          </w:p>
        </w:tc>
      </w:tr>
      <w:tr w:rsidR="000A4A86">
        <w:trPr>
          <w:trHeight w:val="486"/>
        </w:trPr>
        <w:tc>
          <w:tcPr>
            <w:tcW w:w="446" w:type="dxa"/>
          </w:tcPr>
          <w:p w:rsidR="000A4A86" w:rsidRDefault="00295D42">
            <w:pPr>
              <w:pStyle w:val="TableParagraph"/>
              <w:spacing w:line="225" w:lineRule="exact"/>
              <w:ind w:right="118"/>
              <w:jc w:val="center"/>
              <w:rPr>
                <w:sz w:val="20"/>
              </w:rPr>
            </w:pPr>
            <w:r>
              <w:rPr>
                <w:w w:val="99"/>
                <w:sz w:val="20"/>
              </w:rPr>
              <w:t>3</w:t>
            </w:r>
          </w:p>
        </w:tc>
        <w:tc>
          <w:tcPr>
            <w:tcW w:w="4109" w:type="dxa"/>
          </w:tcPr>
          <w:p w:rsidR="000A4A86" w:rsidRDefault="00295D42">
            <w:pPr>
              <w:pStyle w:val="TableParagraph"/>
              <w:tabs>
                <w:tab w:val="left" w:pos="3074"/>
              </w:tabs>
              <w:ind w:left="108" w:right="96"/>
              <w:rPr>
                <w:sz w:val="20"/>
              </w:rPr>
            </w:pPr>
            <w:r>
              <w:rPr>
                <w:spacing w:val="-2"/>
                <w:sz w:val="20"/>
              </w:rPr>
              <w:t>Автомобиль</w:t>
            </w:r>
            <w:r>
              <w:rPr>
                <w:sz w:val="20"/>
              </w:rPr>
              <w:tab/>
            </w:r>
            <w:r>
              <w:rPr>
                <w:spacing w:val="-2"/>
                <w:sz w:val="20"/>
              </w:rPr>
              <w:t>ГАЗ-27055 VIN:Х96270550С0732142</w:t>
            </w:r>
          </w:p>
        </w:tc>
        <w:tc>
          <w:tcPr>
            <w:tcW w:w="1363" w:type="dxa"/>
          </w:tcPr>
          <w:p w:rsidR="000A4A86" w:rsidRDefault="00295D42">
            <w:pPr>
              <w:pStyle w:val="TableParagraph"/>
              <w:spacing w:before="7" w:line="230" w:lineRule="atLeast"/>
              <w:ind w:left="106" w:right="95"/>
              <w:rPr>
                <w:sz w:val="20"/>
              </w:rPr>
            </w:pPr>
            <w:r>
              <w:rPr>
                <w:spacing w:val="-2"/>
                <w:sz w:val="20"/>
              </w:rPr>
              <w:t xml:space="preserve">Собственнос </w:t>
            </w:r>
            <w:r>
              <w:rPr>
                <w:spacing w:val="-6"/>
                <w:sz w:val="20"/>
              </w:rPr>
              <w:t>ть</w:t>
            </w:r>
          </w:p>
        </w:tc>
        <w:tc>
          <w:tcPr>
            <w:tcW w:w="1420" w:type="dxa"/>
          </w:tcPr>
          <w:p w:rsidR="000A4A86" w:rsidRDefault="00295D42">
            <w:pPr>
              <w:pStyle w:val="TableParagraph"/>
              <w:spacing w:before="10"/>
              <w:ind w:left="109"/>
              <w:rPr>
                <w:sz w:val="20"/>
              </w:rPr>
            </w:pPr>
            <w:r>
              <w:rPr>
                <w:sz w:val="20"/>
              </w:rPr>
              <w:t>ООО</w:t>
            </w:r>
            <w:r>
              <w:rPr>
                <w:spacing w:val="35"/>
                <w:sz w:val="20"/>
              </w:rPr>
              <w:t xml:space="preserve">  </w:t>
            </w:r>
            <w:r>
              <w:rPr>
                <w:spacing w:val="-2"/>
                <w:sz w:val="20"/>
              </w:rPr>
              <w:t>«БМД-</w:t>
            </w:r>
          </w:p>
          <w:p w:rsidR="000A4A86" w:rsidRDefault="00295D42">
            <w:pPr>
              <w:pStyle w:val="TableParagraph"/>
              <w:spacing w:line="227" w:lineRule="exact"/>
              <w:ind w:left="109"/>
              <w:rPr>
                <w:sz w:val="20"/>
              </w:rPr>
            </w:pPr>
            <w:r>
              <w:rPr>
                <w:spacing w:val="-2"/>
                <w:sz w:val="20"/>
              </w:rPr>
              <w:t>Моторс»</w:t>
            </w:r>
          </w:p>
        </w:tc>
        <w:tc>
          <w:tcPr>
            <w:tcW w:w="2673" w:type="dxa"/>
          </w:tcPr>
          <w:p w:rsidR="000A4A86" w:rsidRDefault="00295D42">
            <w:pPr>
              <w:pStyle w:val="TableParagraph"/>
              <w:spacing w:before="10"/>
              <w:ind w:left="108"/>
              <w:rPr>
                <w:sz w:val="20"/>
              </w:rPr>
            </w:pPr>
            <w:r>
              <w:rPr>
                <w:sz w:val="20"/>
              </w:rPr>
              <w:t>ПТС</w:t>
            </w:r>
            <w:r>
              <w:rPr>
                <w:spacing w:val="47"/>
                <w:sz w:val="20"/>
              </w:rPr>
              <w:t xml:space="preserve">  </w:t>
            </w:r>
            <w:r>
              <w:rPr>
                <w:sz w:val="20"/>
              </w:rPr>
              <w:t>52</w:t>
            </w:r>
            <w:r>
              <w:rPr>
                <w:spacing w:val="47"/>
                <w:sz w:val="20"/>
              </w:rPr>
              <w:t xml:space="preserve">  </w:t>
            </w:r>
            <w:r>
              <w:rPr>
                <w:sz w:val="20"/>
              </w:rPr>
              <w:t>ОК</w:t>
            </w:r>
            <w:r>
              <w:rPr>
                <w:spacing w:val="48"/>
                <w:sz w:val="20"/>
              </w:rPr>
              <w:t xml:space="preserve">  </w:t>
            </w:r>
            <w:r>
              <w:rPr>
                <w:sz w:val="20"/>
              </w:rPr>
              <w:t>469266</w:t>
            </w:r>
            <w:r>
              <w:rPr>
                <w:spacing w:val="47"/>
                <w:sz w:val="20"/>
              </w:rPr>
              <w:t xml:space="preserve">  </w:t>
            </w:r>
            <w:r>
              <w:rPr>
                <w:spacing w:val="-5"/>
                <w:sz w:val="20"/>
              </w:rPr>
              <w:t>от</w:t>
            </w:r>
          </w:p>
          <w:p w:rsidR="000A4A86" w:rsidRDefault="00295D42">
            <w:pPr>
              <w:pStyle w:val="TableParagraph"/>
              <w:spacing w:line="227" w:lineRule="exact"/>
              <w:ind w:left="108"/>
              <w:rPr>
                <w:sz w:val="20"/>
              </w:rPr>
            </w:pPr>
            <w:r>
              <w:rPr>
                <w:sz w:val="20"/>
              </w:rPr>
              <w:t>29.12.2015</w:t>
            </w:r>
            <w:r>
              <w:rPr>
                <w:spacing w:val="-7"/>
                <w:sz w:val="20"/>
              </w:rPr>
              <w:t xml:space="preserve"> </w:t>
            </w:r>
            <w:r>
              <w:rPr>
                <w:spacing w:val="-5"/>
                <w:sz w:val="20"/>
              </w:rPr>
              <w:t>г.</w:t>
            </w:r>
          </w:p>
        </w:tc>
      </w:tr>
      <w:tr w:rsidR="000A4A86">
        <w:trPr>
          <w:trHeight w:val="489"/>
        </w:trPr>
        <w:tc>
          <w:tcPr>
            <w:tcW w:w="446" w:type="dxa"/>
          </w:tcPr>
          <w:p w:rsidR="000A4A86" w:rsidRDefault="00295D42">
            <w:pPr>
              <w:pStyle w:val="TableParagraph"/>
              <w:spacing w:line="225" w:lineRule="exact"/>
              <w:ind w:right="118"/>
              <w:jc w:val="center"/>
              <w:rPr>
                <w:sz w:val="20"/>
              </w:rPr>
            </w:pPr>
            <w:r>
              <w:rPr>
                <w:w w:val="99"/>
                <w:sz w:val="20"/>
              </w:rPr>
              <w:t>4</w:t>
            </w:r>
          </w:p>
        </w:tc>
        <w:tc>
          <w:tcPr>
            <w:tcW w:w="4109" w:type="dxa"/>
          </w:tcPr>
          <w:p w:rsidR="000A4A86" w:rsidRDefault="00295D42">
            <w:pPr>
              <w:pStyle w:val="TableParagraph"/>
              <w:tabs>
                <w:tab w:val="left" w:pos="3074"/>
              </w:tabs>
              <w:ind w:left="108" w:right="96"/>
              <w:rPr>
                <w:sz w:val="20"/>
              </w:rPr>
            </w:pPr>
            <w:r>
              <w:rPr>
                <w:spacing w:val="-2"/>
                <w:sz w:val="20"/>
              </w:rPr>
              <w:t>Автомобиль</w:t>
            </w:r>
            <w:r>
              <w:rPr>
                <w:sz w:val="20"/>
              </w:rPr>
              <w:tab/>
            </w:r>
            <w:r>
              <w:rPr>
                <w:spacing w:val="-2"/>
                <w:sz w:val="20"/>
              </w:rPr>
              <w:t>ГАЗ-27055 VIN:Х96270550С0733493</w:t>
            </w:r>
          </w:p>
        </w:tc>
        <w:tc>
          <w:tcPr>
            <w:tcW w:w="1363" w:type="dxa"/>
          </w:tcPr>
          <w:p w:rsidR="000A4A86" w:rsidRDefault="00295D42">
            <w:pPr>
              <w:pStyle w:val="TableParagraph"/>
              <w:spacing w:before="9" w:line="230" w:lineRule="atLeast"/>
              <w:ind w:left="106" w:right="95"/>
              <w:rPr>
                <w:sz w:val="20"/>
              </w:rPr>
            </w:pPr>
            <w:r>
              <w:rPr>
                <w:spacing w:val="-2"/>
                <w:sz w:val="20"/>
              </w:rPr>
              <w:t xml:space="preserve">Собственнос </w:t>
            </w:r>
            <w:r>
              <w:rPr>
                <w:spacing w:val="-6"/>
                <w:sz w:val="20"/>
              </w:rPr>
              <w:t>ть</w:t>
            </w:r>
          </w:p>
        </w:tc>
        <w:tc>
          <w:tcPr>
            <w:tcW w:w="1420" w:type="dxa"/>
          </w:tcPr>
          <w:p w:rsidR="000A4A86" w:rsidRDefault="00295D42">
            <w:pPr>
              <w:pStyle w:val="TableParagraph"/>
              <w:spacing w:before="10"/>
              <w:ind w:left="109"/>
              <w:rPr>
                <w:sz w:val="20"/>
              </w:rPr>
            </w:pPr>
            <w:r>
              <w:rPr>
                <w:sz w:val="20"/>
              </w:rPr>
              <w:t>ООО</w:t>
            </w:r>
            <w:r>
              <w:rPr>
                <w:spacing w:val="35"/>
                <w:sz w:val="20"/>
              </w:rPr>
              <w:t xml:space="preserve">  </w:t>
            </w:r>
            <w:r>
              <w:rPr>
                <w:spacing w:val="-2"/>
                <w:sz w:val="20"/>
              </w:rPr>
              <w:t>«БМД-</w:t>
            </w:r>
          </w:p>
          <w:p w:rsidR="000A4A86" w:rsidRDefault="00295D42">
            <w:pPr>
              <w:pStyle w:val="TableParagraph"/>
              <w:spacing w:line="229" w:lineRule="exact"/>
              <w:ind w:left="109"/>
              <w:rPr>
                <w:sz w:val="20"/>
              </w:rPr>
            </w:pPr>
            <w:r>
              <w:rPr>
                <w:spacing w:val="-2"/>
                <w:sz w:val="20"/>
              </w:rPr>
              <w:t>Моторс»</w:t>
            </w:r>
          </w:p>
        </w:tc>
        <w:tc>
          <w:tcPr>
            <w:tcW w:w="2673" w:type="dxa"/>
          </w:tcPr>
          <w:p w:rsidR="000A4A86" w:rsidRDefault="00295D42">
            <w:pPr>
              <w:pStyle w:val="TableParagraph"/>
              <w:spacing w:before="10"/>
              <w:ind w:left="108"/>
              <w:rPr>
                <w:sz w:val="20"/>
              </w:rPr>
            </w:pPr>
            <w:r>
              <w:rPr>
                <w:sz w:val="20"/>
              </w:rPr>
              <w:t>ПТС</w:t>
            </w:r>
            <w:r>
              <w:rPr>
                <w:spacing w:val="47"/>
                <w:sz w:val="20"/>
              </w:rPr>
              <w:t xml:space="preserve">  </w:t>
            </w:r>
            <w:r>
              <w:rPr>
                <w:sz w:val="20"/>
              </w:rPr>
              <w:t>52</w:t>
            </w:r>
            <w:r>
              <w:rPr>
                <w:spacing w:val="47"/>
                <w:sz w:val="20"/>
              </w:rPr>
              <w:t xml:space="preserve">  </w:t>
            </w:r>
            <w:r>
              <w:rPr>
                <w:sz w:val="20"/>
              </w:rPr>
              <w:t>ОК</w:t>
            </w:r>
            <w:r>
              <w:rPr>
                <w:spacing w:val="48"/>
                <w:sz w:val="20"/>
              </w:rPr>
              <w:t xml:space="preserve">  </w:t>
            </w:r>
            <w:r>
              <w:rPr>
                <w:sz w:val="20"/>
              </w:rPr>
              <w:t>070732</w:t>
            </w:r>
            <w:r>
              <w:rPr>
                <w:spacing w:val="47"/>
                <w:sz w:val="20"/>
              </w:rPr>
              <w:t xml:space="preserve">  </w:t>
            </w:r>
            <w:r>
              <w:rPr>
                <w:spacing w:val="-5"/>
                <w:sz w:val="20"/>
              </w:rPr>
              <w:t>от</w:t>
            </w:r>
          </w:p>
          <w:p w:rsidR="000A4A86" w:rsidRDefault="00295D42">
            <w:pPr>
              <w:pStyle w:val="TableParagraph"/>
              <w:spacing w:line="229" w:lineRule="exact"/>
              <w:ind w:left="108"/>
              <w:rPr>
                <w:sz w:val="20"/>
              </w:rPr>
            </w:pPr>
            <w:r>
              <w:rPr>
                <w:sz w:val="20"/>
              </w:rPr>
              <w:t>24.04.2015</w:t>
            </w:r>
            <w:r>
              <w:rPr>
                <w:spacing w:val="-7"/>
                <w:sz w:val="20"/>
              </w:rPr>
              <w:t xml:space="preserve"> </w:t>
            </w:r>
            <w:r>
              <w:rPr>
                <w:spacing w:val="-5"/>
                <w:sz w:val="20"/>
              </w:rPr>
              <w:t>г.</w:t>
            </w:r>
          </w:p>
        </w:tc>
      </w:tr>
      <w:tr w:rsidR="000A4A86">
        <w:trPr>
          <w:trHeight w:val="486"/>
        </w:trPr>
        <w:tc>
          <w:tcPr>
            <w:tcW w:w="446" w:type="dxa"/>
          </w:tcPr>
          <w:p w:rsidR="000A4A86" w:rsidRDefault="00295D42">
            <w:pPr>
              <w:pStyle w:val="TableParagraph"/>
              <w:spacing w:line="225" w:lineRule="exact"/>
              <w:ind w:right="118"/>
              <w:jc w:val="center"/>
              <w:rPr>
                <w:sz w:val="20"/>
              </w:rPr>
            </w:pPr>
            <w:r>
              <w:rPr>
                <w:w w:val="99"/>
                <w:sz w:val="20"/>
              </w:rPr>
              <w:t>5</w:t>
            </w:r>
          </w:p>
        </w:tc>
        <w:tc>
          <w:tcPr>
            <w:tcW w:w="4109" w:type="dxa"/>
          </w:tcPr>
          <w:p w:rsidR="000A4A86" w:rsidRDefault="00295D42">
            <w:pPr>
              <w:pStyle w:val="TableParagraph"/>
              <w:ind w:left="108"/>
              <w:rPr>
                <w:sz w:val="20"/>
              </w:rPr>
            </w:pPr>
            <w:r>
              <w:rPr>
                <w:spacing w:val="-2"/>
                <w:sz w:val="20"/>
              </w:rPr>
              <w:t>АвтомобильВАЗ- 21213VIN:ХТА2123021634744</w:t>
            </w:r>
          </w:p>
        </w:tc>
        <w:tc>
          <w:tcPr>
            <w:tcW w:w="1363" w:type="dxa"/>
          </w:tcPr>
          <w:p w:rsidR="000A4A86" w:rsidRDefault="00295D42">
            <w:pPr>
              <w:pStyle w:val="TableParagraph"/>
              <w:spacing w:before="6" w:line="230" w:lineRule="atLeast"/>
              <w:ind w:left="106" w:right="95"/>
              <w:rPr>
                <w:sz w:val="20"/>
              </w:rPr>
            </w:pPr>
            <w:r>
              <w:rPr>
                <w:spacing w:val="-2"/>
                <w:sz w:val="20"/>
              </w:rPr>
              <w:t xml:space="preserve">Собственнос </w:t>
            </w:r>
            <w:r>
              <w:rPr>
                <w:spacing w:val="-6"/>
                <w:sz w:val="20"/>
              </w:rPr>
              <w:t>ть</w:t>
            </w:r>
          </w:p>
        </w:tc>
        <w:tc>
          <w:tcPr>
            <w:tcW w:w="1420" w:type="dxa"/>
          </w:tcPr>
          <w:p w:rsidR="000A4A86" w:rsidRDefault="00295D42">
            <w:pPr>
              <w:pStyle w:val="TableParagraph"/>
              <w:spacing w:before="10"/>
              <w:ind w:left="109"/>
              <w:rPr>
                <w:sz w:val="20"/>
              </w:rPr>
            </w:pPr>
            <w:r>
              <w:rPr>
                <w:sz w:val="20"/>
              </w:rPr>
              <w:t>ООО</w:t>
            </w:r>
            <w:r>
              <w:rPr>
                <w:spacing w:val="35"/>
                <w:sz w:val="20"/>
              </w:rPr>
              <w:t xml:space="preserve">  </w:t>
            </w:r>
            <w:r>
              <w:rPr>
                <w:spacing w:val="-2"/>
                <w:sz w:val="20"/>
              </w:rPr>
              <w:t>«БМД-</w:t>
            </w:r>
          </w:p>
          <w:p w:rsidR="000A4A86" w:rsidRDefault="00295D42">
            <w:pPr>
              <w:pStyle w:val="TableParagraph"/>
              <w:spacing w:line="227" w:lineRule="exact"/>
              <w:ind w:left="109"/>
              <w:rPr>
                <w:sz w:val="20"/>
              </w:rPr>
            </w:pPr>
            <w:r>
              <w:rPr>
                <w:spacing w:val="-2"/>
                <w:sz w:val="20"/>
              </w:rPr>
              <w:t>Моторс»</w:t>
            </w:r>
          </w:p>
        </w:tc>
        <w:tc>
          <w:tcPr>
            <w:tcW w:w="2673" w:type="dxa"/>
          </w:tcPr>
          <w:p w:rsidR="000A4A86" w:rsidRDefault="00295D42">
            <w:pPr>
              <w:pStyle w:val="TableParagraph"/>
              <w:tabs>
                <w:tab w:val="left" w:pos="709"/>
                <w:tab w:val="left" w:pos="1110"/>
                <w:tab w:val="left" w:pos="1575"/>
                <w:tab w:val="left" w:pos="2378"/>
              </w:tabs>
              <w:spacing w:before="10"/>
              <w:ind w:left="108"/>
              <w:rPr>
                <w:sz w:val="20"/>
              </w:rPr>
            </w:pPr>
            <w:r>
              <w:rPr>
                <w:spacing w:val="-5"/>
                <w:sz w:val="20"/>
              </w:rPr>
              <w:t>ПТС</w:t>
            </w:r>
            <w:r>
              <w:rPr>
                <w:sz w:val="20"/>
              </w:rPr>
              <w:tab/>
            </w:r>
            <w:r>
              <w:rPr>
                <w:spacing w:val="-5"/>
                <w:sz w:val="20"/>
              </w:rPr>
              <w:t>63</w:t>
            </w:r>
            <w:r>
              <w:rPr>
                <w:sz w:val="20"/>
              </w:rPr>
              <w:tab/>
            </w:r>
            <w:r>
              <w:rPr>
                <w:spacing w:val="-5"/>
                <w:sz w:val="20"/>
              </w:rPr>
              <w:t>КК</w:t>
            </w:r>
            <w:r>
              <w:rPr>
                <w:sz w:val="20"/>
              </w:rPr>
              <w:tab/>
            </w:r>
            <w:r>
              <w:rPr>
                <w:spacing w:val="-2"/>
                <w:sz w:val="20"/>
              </w:rPr>
              <w:t>655492</w:t>
            </w:r>
            <w:r>
              <w:rPr>
                <w:sz w:val="20"/>
              </w:rPr>
              <w:tab/>
            </w:r>
            <w:r>
              <w:rPr>
                <w:spacing w:val="-5"/>
                <w:sz w:val="20"/>
              </w:rPr>
              <w:t>от</w:t>
            </w:r>
          </w:p>
          <w:p w:rsidR="000A4A86" w:rsidRDefault="00295D42">
            <w:pPr>
              <w:pStyle w:val="TableParagraph"/>
              <w:spacing w:line="227" w:lineRule="exact"/>
              <w:ind w:left="108"/>
              <w:rPr>
                <w:sz w:val="20"/>
              </w:rPr>
            </w:pPr>
            <w:r>
              <w:rPr>
                <w:sz w:val="20"/>
              </w:rPr>
              <w:t>17.01.2002</w:t>
            </w:r>
            <w:r>
              <w:rPr>
                <w:spacing w:val="-7"/>
                <w:sz w:val="20"/>
              </w:rPr>
              <w:t xml:space="preserve"> </w:t>
            </w:r>
            <w:r>
              <w:rPr>
                <w:spacing w:val="-5"/>
                <w:sz w:val="20"/>
              </w:rPr>
              <w:t>г.</w:t>
            </w:r>
          </w:p>
        </w:tc>
      </w:tr>
      <w:tr w:rsidR="000A4A86">
        <w:trPr>
          <w:trHeight w:val="489"/>
        </w:trPr>
        <w:tc>
          <w:tcPr>
            <w:tcW w:w="446" w:type="dxa"/>
          </w:tcPr>
          <w:p w:rsidR="000A4A86" w:rsidRDefault="00295D42">
            <w:pPr>
              <w:pStyle w:val="TableParagraph"/>
              <w:spacing w:line="225" w:lineRule="exact"/>
              <w:ind w:right="118"/>
              <w:jc w:val="center"/>
              <w:rPr>
                <w:sz w:val="20"/>
              </w:rPr>
            </w:pPr>
            <w:r>
              <w:rPr>
                <w:w w:val="99"/>
                <w:sz w:val="20"/>
              </w:rPr>
              <w:t>6</w:t>
            </w:r>
          </w:p>
        </w:tc>
        <w:tc>
          <w:tcPr>
            <w:tcW w:w="4109" w:type="dxa"/>
          </w:tcPr>
          <w:p w:rsidR="000A4A86" w:rsidRDefault="00295D42">
            <w:pPr>
              <w:pStyle w:val="TableParagraph"/>
              <w:spacing w:line="225" w:lineRule="exact"/>
              <w:ind w:left="108"/>
              <w:rPr>
                <w:sz w:val="20"/>
              </w:rPr>
            </w:pPr>
            <w:r>
              <w:rPr>
                <w:sz w:val="20"/>
              </w:rPr>
              <w:t>Грузовой-</w:t>
            </w:r>
            <w:r>
              <w:rPr>
                <w:spacing w:val="-7"/>
                <w:sz w:val="20"/>
              </w:rPr>
              <w:t xml:space="preserve"> </w:t>
            </w:r>
            <w:r>
              <w:rPr>
                <w:sz w:val="20"/>
              </w:rPr>
              <w:t>тягач</w:t>
            </w:r>
            <w:r>
              <w:rPr>
                <w:spacing w:val="-8"/>
                <w:sz w:val="20"/>
              </w:rPr>
              <w:t xml:space="preserve"> </w:t>
            </w:r>
            <w:r>
              <w:rPr>
                <w:sz w:val="20"/>
              </w:rPr>
              <w:t>седельный</w:t>
            </w:r>
            <w:r>
              <w:rPr>
                <w:spacing w:val="-6"/>
                <w:sz w:val="20"/>
              </w:rPr>
              <w:t xml:space="preserve"> </w:t>
            </w:r>
            <w:r>
              <w:rPr>
                <w:sz w:val="20"/>
              </w:rPr>
              <w:t>FORD</w:t>
            </w:r>
            <w:r>
              <w:rPr>
                <w:spacing w:val="-6"/>
                <w:sz w:val="20"/>
              </w:rPr>
              <w:t xml:space="preserve"> </w:t>
            </w:r>
            <w:r>
              <w:rPr>
                <w:spacing w:val="-4"/>
                <w:sz w:val="20"/>
              </w:rPr>
              <w:t>CARGO</w:t>
            </w:r>
          </w:p>
        </w:tc>
        <w:tc>
          <w:tcPr>
            <w:tcW w:w="1363" w:type="dxa"/>
          </w:tcPr>
          <w:p w:rsidR="000A4A86" w:rsidRDefault="00295D42">
            <w:pPr>
              <w:pStyle w:val="TableParagraph"/>
              <w:spacing w:before="9" w:line="230" w:lineRule="atLeast"/>
              <w:ind w:left="106" w:right="95"/>
              <w:rPr>
                <w:sz w:val="20"/>
              </w:rPr>
            </w:pPr>
            <w:r>
              <w:rPr>
                <w:spacing w:val="-2"/>
                <w:sz w:val="20"/>
              </w:rPr>
              <w:t xml:space="preserve">Собственнос </w:t>
            </w:r>
            <w:r>
              <w:rPr>
                <w:spacing w:val="-6"/>
                <w:sz w:val="20"/>
              </w:rPr>
              <w:t>ть</w:t>
            </w:r>
          </w:p>
        </w:tc>
        <w:tc>
          <w:tcPr>
            <w:tcW w:w="1420" w:type="dxa"/>
          </w:tcPr>
          <w:p w:rsidR="000A4A86" w:rsidRDefault="00295D42">
            <w:pPr>
              <w:pStyle w:val="TableParagraph"/>
              <w:spacing w:before="10"/>
              <w:ind w:left="109"/>
              <w:rPr>
                <w:sz w:val="20"/>
              </w:rPr>
            </w:pPr>
            <w:r>
              <w:rPr>
                <w:sz w:val="20"/>
              </w:rPr>
              <w:t>ООО</w:t>
            </w:r>
            <w:r>
              <w:rPr>
                <w:spacing w:val="35"/>
                <w:sz w:val="20"/>
              </w:rPr>
              <w:t xml:space="preserve">  </w:t>
            </w:r>
            <w:r>
              <w:rPr>
                <w:spacing w:val="-2"/>
                <w:sz w:val="20"/>
              </w:rPr>
              <w:t>«БМД-</w:t>
            </w:r>
          </w:p>
          <w:p w:rsidR="000A4A86" w:rsidRDefault="00295D42">
            <w:pPr>
              <w:pStyle w:val="TableParagraph"/>
              <w:spacing w:line="229" w:lineRule="exact"/>
              <w:ind w:left="109"/>
              <w:rPr>
                <w:sz w:val="20"/>
              </w:rPr>
            </w:pPr>
            <w:r>
              <w:rPr>
                <w:spacing w:val="-2"/>
                <w:sz w:val="20"/>
              </w:rPr>
              <w:t>Моторс»</w:t>
            </w:r>
          </w:p>
        </w:tc>
        <w:tc>
          <w:tcPr>
            <w:tcW w:w="2673" w:type="dxa"/>
          </w:tcPr>
          <w:p w:rsidR="000A4A86" w:rsidRDefault="00295D42">
            <w:pPr>
              <w:pStyle w:val="TableParagraph"/>
              <w:tabs>
                <w:tab w:val="left" w:pos="712"/>
                <w:tab w:val="left" w:pos="1117"/>
                <w:tab w:val="left" w:pos="1575"/>
                <w:tab w:val="left" w:pos="2378"/>
              </w:tabs>
              <w:spacing w:before="10"/>
              <w:ind w:left="108"/>
              <w:rPr>
                <w:sz w:val="20"/>
              </w:rPr>
            </w:pPr>
            <w:r>
              <w:rPr>
                <w:spacing w:val="-5"/>
                <w:sz w:val="20"/>
              </w:rPr>
              <w:t>ПТС</w:t>
            </w:r>
            <w:r>
              <w:rPr>
                <w:sz w:val="20"/>
              </w:rPr>
              <w:tab/>
            </w:r>
            <w:r>
              <w:rPr>
                <w:spacing w:val="-5"/>
                <w:sz w:val="20"/>
              </w:rPr>
              <w:t>77</w:t>
            </w:r>
            <w:r>
              <w:rPr>
                <w:sz w:val="20"/>
              </w:rPr>
              <w:tab/>
            </w:r>
            <w:r>
              <w:rPr>
                <w:spacing w:val="-5"/>
                <w:sz w:val="20"/>
              </w:rPr>
              <w:t>УР</w:t>
            </w:r>
            <w:r>
              <w:rPr>
                <w:sz w:val="20"/>
              </w:rPr>
              <w:tab/>
            </w:r>
            <w:r>
              <w:rPr>
                <w:spacing w:val="-2"/>
                <w:sz w:val="20"/>
              </w:rPr>
              <w:t>755904</w:t>
            </w:r>
            <w:r>
              <w:rPr>
                <w:sz w:val="20"/>
              </w:rPr>
              <w:tab/>
            </w:r>
            <w:r>
              <w:rPr>
                <w:spacing w:val="-5"/>
                <w:sz w:val="20"/>
              </w:rPr>
              <w:t>от</w:t>
            </w:r>
          </w:p>
          <w:p w:rsidR="000A4A86" w:rsidRDefault="00295D42">
            <w:pPr>
              <w:pStyle w:val="TableParagraph"/>
              <w:spacing w:line="229" w:lineRule="exact"/>
              <w:ind w:left="108"/>
              <w:rPr>
                <w:sz w:val="20"/>
              </w:rPr>
            </w:pPr>
            <w:r>
              <w:rPr>
                <w:sz w:val="20"/>
              </w:rPr>
              <w:t>14.12.2013</w:t>
            </w:r>
            <w:r>
              <w:rPr>
                <w:spacing w:val="-7"/>
                <w:sz w:val="20"/>
              </w:rPr>
              <w:t xml:space="preserve"> </w:t>
            </w:r>
            <w:r>
              <w:rPr>
                <w:spacing w:val="-5"/>
                <w:sz w:val="20"/>
              </w:rPr>
              <w:t>г.</w:t>
            </w:r>
          </w:p>
        </w:tc>
      </w:tr>
      <w:tr w:rsidR="000A4A86">
        <w:trPr>
          <w:trHeight w:val="486"/>
        </w:trPr>
        <w:tc>
          <w:tcPr>
            <w:tcW w:w="446" w:type="dxa"/>
          </w:tcPr>
          <w:p w:rsidR="000A4A86" w:rsidRDefault="00295D42">
            <w:pPr>
              <w:pStyle w:val="TableParagraph"/>
              <w:spacing w:line="225" w:lineRule="exact"/>
              <w:ind w:right="118"/>
              <w:jc w:val="center"/>
              <w:rPr>
                <w:sz w:val="20"/>
              </w:rPr>
            </w:pPr>
            <w:r>
              <w:rPr>
                <w:w w:val="99"/>
                <w:sz w:val="20"/>
              </w:rPr>
              <w:t>7</w:t>
            </w:r>
          </w:p>
        </w:tc>
        <w:tc>
          <w:tcPr>
            <w:tcW w:w="4109" w:type="dxa"/>
          </w:tcPr>
          <w:p w:rsidR="000A4A86" w:rsidRDefault="00295D42">
            <w:pPr>
              <w:pStyle w:val="TableParagraph"/>
              <w:tabs>
                <w:tab w:val="left" w:pos="765"/>
                <w:tab w:val="left" w:pos="1727"/>
                <w:tab w:val="left" w:pos="2274"/>
                <w:tab w:val="left" w:pos="3152"/>
              </w:tabs>
              <w:ind w:left="108" w:right="100"/>
              <w:rPr>
                <w:sz w:val="20"/>
              </w:rPr>
            </w:pPr>
            <w:r>
              <w:rPr>
                <w:spacing w:val="-4"/>
                <w:sz w:val="20"/>
              </w:rPr>
              <w:t>П/п</w:t>
            </w:r>
            <w:r>
              <w:rPr>
                <w:sz w:val="20"/>
              </w:rPr>
              <w:tab/>
            </w:r>
            <w:r>
              <w:rPr>
                <w:spacing w:val="-2"/>
                <w:sz w:val="20"/>
              </w:rPr>
              <w:t>изотер.</w:t>
            </w:r>
            <w:r>
              <w:rPr>
                <w:sz w:val="20"/>
              </w:rPr>
              <w:tab/>
            </w:r>
            <w:r>
              <w:rPr>
                <w:spacing w:val="-6"/>
                <w:sz w:val="20"/>
              </w:rPr>
              <w:t>на</w:t>
            </w:r>
            <w:r>
              <w:rPr>
                <w:sz w:val="20"/>
              </w:rPr>
              <w:tab/>
            </w:r>
            <w:r>
              <w:rPr>
                <w:spacing w:val="-2"/>
                <w:sz w:val="20"/>
              </w:rPr>
              <w:t>шасси</w:t>
            </w:r>
            <w:r>
              <w:rPr>
                <w:sz w:val="20"/>
              </w:rPr>
              <w:tab/>
            </w:r>
            <w:r>
              <w:rPr>
                <w:spacing w:val="-2"/>
                <w:sz w:val="20"/>
              </w:rPr>
              <w:t>WELTON VIN:X896913NMJ0ES8083</w:t>
            </w:r>
          </w:p>
        </w:tc>
        <w:tc>
          <w:tcPr>
            <w:tcW w:w="1363" w:type="dxa"/>
          </w:tcPr>
          <w:p w:rsidR="000A4A86" w:rsidRDefault="00295D42">
            <w:pPr>
              <w:pStyle w:val="TableParagraph"/>
              <w:spacing w:before="7" w:line="230" w:lineRule="atLeast"/>
              <w:ind w:left="106" w:right="95"/>
              <w:rPr>
                <w:sz w:val="20"/>
              </w:rPr>
            </w:pPr>
            <w:r>
              <w:rPr>
                <w:spacing w:val="-2"/>
                <w:sz w:val="20"/>
              </w:rPr>
              <w:t xml:space="preserve">Собственнос </w:t>
            </w:r>
            <w:r>
              <w:rPr>
                <w:spacing w:val="-6"/>
                <w:sz w:val="20"/>
              </w:rPr>
              <w:t>ть</w:t>
            </w:r>
          </w:p>
        </w:tc>
        <w:tc>
          <w:tcPr>
            <w:tcW w:w="1420" w:type="dxa"/>
          </w:tcPr>
          <w:p w:rsidR="000A4A86" w:rsidRDefault="00295D42">
            <w:pPr>
              <w:pStyle w:val="TableParagraph"/>
              <w:spacing w:before="10"/>
              <w:ind w:left="109"/>
              <w:rPr>
                <w:sz w:val="20"/>
              </w:rPr>
            </w:pPr>
            <w:r>
              <w:rPr>
                <w:sz w:val="20"/>
              </w:rPr>
              <w:t>ООО</w:t>
            </w:r>
            <w:r>
              <w:rPr>
                <w:spacing w:val="35"/>
                <w:sz w:val="20"/>
              </w:rPr>
              <w:t xml:space="preserve">  </w:t>
            </w:r>
            <w:r>
              <w:rPr>
                <w:spacing w:val="-2"/>
                <w:sz w:val="20"/>
              </w:rPr>
              <w:t>«БМД-</w:t>
            </w:r>
          </w:p>
          <w:p w:rsidR="000A4A86" w:rsidRDefault="00295D42">
            <w:pPr>
              <w:pStyle w:val="TableParagraph"/>
              <w:spacing w:line="227" w:lineRule="exact"/>
              <w:ind w:left="109"/>
              <w:rPr>
                <w:sz w:val="20"/>
              </w:rPr>
            </w:pPr>
            <w:r>
              <w:rPr>
                <w:spacing w:val="-2"/>
                <w:sz w:val="20"/>
              </w:rPr>
              <w:t>Моторс»</w:t>
            </w:r>
          </w:p>
        </w:tc>
        <w:tc>
          <w:tcPr>
            <w:tcW w:w="2673" w:type="dxa"/>
          </w:tcPr>
          <w:p w:rsidR="000A4A86" w:rsidRDefault="00295D42">
            <w:pPr>
              <w:pStyle w:val="TableParagraph"/>
              <w:tabs>
                <w:tab w:val="left" w:pos="721"/>
                <w:tab w:val="left" w:pos="1131"/>
                <w:tab w:val="left" w:pos="1565"/>
                <w:tab w:val="left" w:pos="2378"/>
              </w:tabs>
              <w:spacing w:before="10"/>
              <w:ind w:left="108"/>
              <w:rPr>
                <w:sz w:val="20"/>
              </w:rPr>
            </w:pPr>
            <w:r>
              <w:rPr>
                <w:spacing w:val="-5"/>
                <w:sz w:val="20"/>
              </w:rPr>
              <w:t>ПТС</w:t>
            </w:r>
            <w:r>
              <w:rPr>
                <w:sz w:val="20"/>
              </w:rPr>
              <w:tab/>
            </w:r>
            <w:r>
              <w:rPr>
                <w:spacing w:val="-5"/>
                <w:sz w:val="20"/>
              </w:rPr>
              <w:t>52</w:t>
            </w:r>
            <w:r>
              <w:rPr>
                <w:sz w:val="20"/>
              </w:rPr>
              <w:tab/>
            </w:r>
            <w:r>
              <w:rPr>
                <w:spacing w:val="-5"/>
                <w:sz w:val="20"/>
              </w:rPr>
              <w:t>0Т</w:t>
            </w:r>
            <w:r>
              <w:rPr>
                <w:sz w:val="20"/>
              </w:rPr>
              <w:tab/>
            </w:r>
            <w:r>
              <w:rPr>
                <w:spacing w:val="-2"/>
                <w:sz w:val="20"/>
              </w:rPr>
              <w:t>598553</w:t>
            </w:r>
            <w:r>
              <w:rPr>
                <w:sz w:val="20"/>
              </w:rPr>
              <w:tab/>
            </w:r>
            <w:r>
              <w:rPr>
                <w:spacing w:val="-5"/>
                <w:sz w:val="20"/>
              </w:rPr>
              <w:t>от</w:t>
            </w:r>
          </w:p>
          <w:p w:rsidR="000A4A86" w:rsidRDefault="00295D42">
            <w:pPr>
              <w:pStyle w:val="TableParagraph"/>
              <w:spacing w:line="227" w:lineRule="exact"/>
              <w:ind w:left="108"/>
              <w:rPr>
                <w:sz w:val="20"/>
              </w:rPr>
            </w:pPr>
            <w:r>
              <w:rPr>
                <w:sz w:val="20"/>
              </w:rPr>
              <w:t>09.08.2018</w:t>
            </w:r>
            <w:r>
              <w:rPr>
                <w:spacing w:val="-7"/>
                <w:sz w:val="20"/>
              </w:rPr>
              <w:t xml:space="preserve"> </w:t>
            </w:r>
            <w:r>
              <w:rPr>
                <w:spacing w:val="-5"/>
                <w:sz w:val="20"/>
              </w:rPr>
              <w:t>г.</w:t>
            </w:r>
          </w:p>
        </w:tc>
      </w:tr>
      <w:tr w:rsidR="000A4A86">
        <w:trPr>
          <w:trHeight w:val="489"/>
        </w:trPr>
        <w:tc>
          <w:tcPr>
            <w:tcW w:w="446" w:type="dxa"/>
          </w:tcPr>
          <w:p w:rsidR="000A4A86" w:rsidRDefault="00295D42">
            <w:pPr>
              <w:pStyle w:val="TableParagraph"/>
              <w:spacing w:line="225" w:lineRule="exact"/>
              <w:ind w:right="118"/>
              <w:jc w:val="center"/>
              <w:rPr>
                <w:sz w:val="20"/>
              </w:rPr>
            </w:pPr>
            <w:r>
              <w:rPr>
                <w:w w:val="99"/>
                <w:sz w:val="20"/>
              </w:rPr>
              <w:t>8</w:t>
            </w:r>
          </w:p>
        </w:tc>
        <w:tc>
          <w:tcPr>
            <w:tcW w:w="4109" w:type="dxa"/>
          </w:tcPr>
          <w:p w:rsidR="000A4A86" w:rsidRDefault="00295D42">
            <w:pPr>
              <w:pStyle w:val="TableParagraph"/>
              <w:ind w:left="108"/>
              <w:rPr>
                <w:sz w:val="20"/>
              </w:rPr>
            </w:pPr>
            <w:r>
              <w:rPr>
                <w:sz w:val="20"/>
              </w:rPr>
              <w:t>Полуприцеп</w:t>
            </w:r>
            <w:r>
              <w:rPr>
                <w:spacing w:val="80"/>
                <w:sz w:val="20"/>
              </w:rPr>
              <w:t xml:space="preserve"> </w:t>
            </w:r>
            <w:r>
              <w:rPr>
                <w:sz w:val="20"/>
              </w:rPr>
              <w:t>борт</w:t>
            </w:r>
            <w:r>
              <w:rPr>
                <w:spacing w:val="80"/>
                <w:sz w:val="20"/>
              </w:rPr>
              <w:t xml:space="preserve"> </w:t>
            </w:r>
            <w:r>
              <w:rPr>
                <w:sz w:val="20"/>
              </w:rPr>
              <w:t>с</w:t>
            </w:r>
            <w:r>
              <w:rPr>
                <w:spacing w:val="80"/>
                <w:sz w:val="20"/>
              </w:rPr>
              <w:t xml:space="preserve"> </w:t>
            </w:r>
            <w:r>
              <w:rPr>
                <w:sz w:val="20"/>
              </w:rPr>
              <w:t>тентом</w:t>
            </w:r>
            <w:r>
              <w:rPr>
                <w:spacing w:val="80"/>
                <w:sz w:val="20"/>
              </w:rPr>
              <w:t xml:space="preserve"> </w:t>
            </w:r>
            <w:r>
              <w:rPr>
                <w:sz w:val="20"/>
              </w:rPr>
              <w:t>EX-II</w:t>
            </w:r>
            <w:r>
              <w:rPr>
                <w:spacing w:val="80"/>
                <w:sz w:val="20"/>
              </w:rPr>
              <w:t xml:space="preserve"> </w:t>
            </w:r>
            <w:r>
              <w:rPr>
                <w:sz w:val="20"/>
              </w:rPr>
              <w:t>VIN:</w:t>
            </w:r>
            <w:r>
              <w:rPr>
                <w:spacing w:val="40"/>
                <w:sz w:val="20"/>
              </w:rPr>
              <w:t xml:space="preserve"> </w:t>
            </w:r>
            <w:r>
              <w:rPr>
                <w:spacing w:val="-2"/>
                <w:sz w:val="20"/>
              </w:rPr>
              <w:t>X896913NMH0ES051</w:t>
            </w:r>
          </w:p>
        </w:tc>
        <w:tc>
          <w:tcPr>
            <w:tcW w:w="1363" w:type="dxa"/>
          </w:tcPr>
          <w:p w:rsidR="000A4A86" w:rsidRDefault="00295D42">
            <w:pPr>
              <w:pStyle w:val="TableParagraph"/>
              <w:spacing w:before="9" w:line="230" w:lineRule="atLeast"/>
              <w:ind w:left="106" w:right="95"/>
              <w:rPr>
                <w:sz w:val="20"/>
              </w:rPr>
            </w:pPr>
            <w:r>
              <w:rPr>
                <w:spacing w:val="-2"/>
                <w:sz w:val="20"/>
              </w:rPr>
              <w:t xml:space="preserve">Собственнос </w:t>
            </w:r>
            <w:r>
              <w:rPr>
                <w:spacing w:val="-6"/>
                <w:sz w:val="20"/>
              </w:rPr>
              <w:t>ть</w:t>
            </w:r>
          </w:p>
        </w:tc>
        <w:tc>
          <w:tcPr>
            <w:tcW w:w="1420" w:type="dxa"/>
          </w:tcPr>
          <w:p w:rsidR="000A4A86" w:rsidRDefault="00295D42">
            <w:pPr>
              <w:pStyle w:val="TableParagraph"/>
              <w:spacing w:before="10"/>
              <w:ind w:left="109"/>
              <w:rPr>
                <w:sz w:val="20"/>
              </w:rPr>
            </w:pPr>
            <w:r>
              <w:rPr>
                <w:sz w:val="20"/>
              </w:rPr>
              <w:t>ООО</w:t>
            </w:r>
            <w:r>
              <w:rPr>
                <w:spacing w:val="35"/>
                <w:sz w:val="20"/>
              </w:rPr>
              <w:t xml:space="preserve">  </w:t>
            </w:r>
            <w:r>
              <w:rPr>
                <w:spacing w:val="-2"/>
                <w:sz w:val="20"/>
              </w:rPr>
              <w:t>«БМД-</w:t>
            </w:r>
          </w:p>
          <w:p w:rsidR="000A4A86" w:rsidRDefault="00295D42">
            <w:pPr>
              <w:pStyle w:val="TableParagraph"/>
              <w:spacing w:line="229" w:lineRule="exact"/>
              <w:ind w:left="109"/>
              <w:rPr>
                <w:sz w:val="20"/>
              </w:rPr>
            </w:pPr>
            <w:r>
              <w:rPr>
                <w:spacing w:val="-2"/>
                <w:sz w:val="20"/>
              </w:rPr>
              <w:t>Моторс»</w:t>
            </w:r>
          </w:p>
        </w:tc>
        <w:tc>
          <w:tcPr>
            <w:tcW w:w="2673" w:type="dxa"/>
          </w:tcPr>
          <w:p w:rsidR="000A4A86" w:rsidRDefault="00295D42">
            <w:pPr>
              <w:pStyle w:val="TableParagraph"/>
              <w:tabs>
                <w:tab w:val="left" w:pos="726"/>
                <w:tab w:val="left" w:pos="1143"/>
                <w:tab w:val="left" w:pos="1560"/>
                <w:tab w:val="left" w:pos="2378"/>
              </w:tabs>
              <w:spacing w:before="10"/>
              <w:ind w:left="108"/>
              <w:rPr>
                <w:sz w:val="20"/>
              </w:rPr>
            </w:pPr>
            <w:r>
              <w:rPr>
                <w:spacing w:val="-5"/>
                <w:sz w:val="20"/>
              </w:rPr>
              <w:t>ПТС</w:t>
            </w:r>
            <w:r>
              <w:rPr>
                <w:sz w:val="20"/>
              </w:rPr>
              <w:tab/>
            </w:r>
            <w:r>
              <w:rPr>
                <w:spacing w:val="-5"/>
                <w:sz w:val="20"/>
              </w:rPr>
              <w:t>52</w:t>
            </w:r>
            <w:r>
              <w:rPr>
                <w:sz w:val="20"/>
              </w:rPr>
              <w:tab/>
            </w:r>
            <w:r>
              <w:rPr>
                <w:spacing w:val="-5"/>
                <w:sz w:val="20"/>
              </w:rPr>
              <w:t>00</w:t>
            </w:r>
            <w:r>
              <w:rPr>
                <w:sz w:val="20"/>
              </w:rPr>
              <w:tab/>
            </w:r>
            <w:r>
              <w:rPr>
                <w:spacing w:val="-2"/>
                <w:sz w:val="20"/>
              </w:rPr>
              <w:t>538706</w:t>
            </w:r>
            <w:r>
              <w:rPr>
                <w:sz w:val="20"/>
              </w:rPr>
              <w:tab/>
            </w:r>
            <w:r>
              <w:rPr>
                <w:spacing w:val="-5"/>
                <w:sz w:val="20"/>
              </w:rPr>
              <w:t>от</w:t>
            </w:r>
          </w:p>
          <w:p w:rsidR="000A4A86" w:rsidRDefault="00295D42">
            <w:pPr>
              <w:pStyle w:val="TableParagraph"/>
              <w:spacing w:line="229" w:lineRule="exact"/>
              <w:ind w:left="108"/>
              <w:rPr>
                <w:sz w:val="20"/>
              </w:rPr>
            </w:pPr>
            <w:r>
              <w:rPr>
                <w:sz w:val="20"/>
              </w:rPr>
              <w:t>02.03.2017</w:t>
            </w:r>
            <w:r>
              <w:rPr>
                <w:spacing w:val="-7"/>
                <w:sz w:val="20"/>
              </w:rPr>
              <w:t xml:space="preserve"> </w:t>
            </w:r>
            <w:r>
              <w:rPr>
                <w:spacing w:val="-5"/>
                <w:sz w:val="20"/>
              </w:rPr>
              <w:t>г.</w:t>
            </w:r>
          </w:p>
        </w:tc>
      </w:tr>
    </w:tbl>
    <w:p w:rsidR="000A4A86" w:rsidRDefault="000A4A86">
      <w:pPr>
        <w:pStyle w:val="a3"/>
        <w:spacing w:before="3"/>
        <w:rPr>
          <w:b/>
        </w:rPr>
      </w:pPr>
    </w:p>
    <w:p w:rsidR="000A4A86" w:rsidRDefault="00295D42">
      <w:pPr>
        <w:ind w:left="1040"/>
        <w:rPr>
          <w:b/>
          <w:sz w:val="24"/>
        </w:rPr>
      </w:pPr>
      <w:r>
        <w:rPr>
          <w:b/>
          <w:sz w:val="24"/>
        </w:rPr>
        <w:t>Существующие</w:t>
      </w:r>
      <w:r>
        <w:rPr>
          <w:b/>
          <w:spacing w:val="-6"/>
          <w:sz w:val="24"/>
        </w:rPr>
        <w:t xml:space="preserve"> </w:t>
      </w:r>
      <w:r>
        <w:rPr>
          <w:b/>
          <w:sz w:val="24"/>
        </w:rPr>
        <w:t>ограничения</w:t>
      </w:r>
      <w:r>
        <w:rPr>
          <w:b/>
          <w:spacing w:val="-6"/>
          <w:sz w:val="24"/>
        </w:rPr>
        <w:t xml:space="preserve"> </w:t>
      </w:r>
      <w:r>
        <w:rPr>
          <w:b/>
          <w:sz w:val="24"/>
        </w:rPr>
        <w:t>(обременения)</w:t>
      </w:r>
      <w:r>
        <w:rPr>
          <w:b/>
          <w:spacing w:val="-5"/>
          <w:sz w:val="24"/>
        </w:rPr>
        <w:t xml:space="preserve"> </w:t>
      </w:r>
      <w:r>
        <w:rPr>
          <w:b/>
          <w:spacing w:val="-2"/>
          <w:sz w:val="24"/>
        </w:rPr>
        <w:t>права:</w:t>
      </w:r>
    </w:p>
    <w:tbl>
      <w:tblPr>
        <w:tblStyle w:val="TableNormal"/>
        <w:tblW w:w="0" w:type="auto"/>
        <w:tblInd w:w="2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6"/>
        <w:gridCol w:w="7533"/>
        <w:gridCol w:w="1733"/>
      </w:tblGrid>
      <w:tr w:rsidR="000A4A86">
        <w:trPr>
          <w:trHeight w:val="921"/>
        </w:trPr>
        <w:tc>
          <w:tcPr>
            <w:tcW w:w="586" w:type="dxa"/>
            <w:shd w:val="clear" w:color="auto" w:fill="D9D9D9"/>
          </w:tcPr>
          <w:p w:rsidR="000A4A86" w:rsidRDefault="000A4A86">
            <w:pPr>
              <w:pStyle w:val="TableParagraph"/>
              <w:rPr>
                <w:sz w:val="20"/>
              </w:rPr>
            </w:pPr>
          </w:p>
        </w:tc>
        <w:tc>
          <w:tcPr>
            <w:tcW w:w="7533" w:type="dxa"/>
            <w:shd w:val="clear" w:color="auto" w:fill="D9D9D9"/>
          </w:tcPr>
          <w:p w:rsidR="000A4A86" w:rsidRDefault="000A4A86">
            <w:pPr>
              <w:pStyle w:val="TableParagraph"/>
              <w:rPr>
                <w:b/>
                <w:sz w:val="30"/>
              </w:rPr>
            </w:pPr>
          </w:p>
          <w:p w:rsidR="000A4A86" w:rsidRDefault="00295D42">
            <w:pPr>
              <w:pStyle w:val="TableParagraph"/>
              <w:spacing w:before="1"/>
              <w:ind w:left="105"/>
              <w:rPr>
                <w:b/>
                <w:sz w:val="20"/>
              </w:rPr>
            </w:pPr>
            <w:r>
              <w:rPr>
                <w:b/>
                <w:sz w:val="20"/>
              </w:rPr>
              <w:t>Наименование</w:t>
            </w:r>
            <w:r>
              <w:rPr>
                <w:b/>
                <w:spacing w:val="-10"/>
                <w:sz w:val="20"/>
              </w:rPr>
              <w:t xml:space="preserve"> </w:t>
            </w:r>
            <w:r>
              <w:rPr>
                <w:b/>
                <w:sz w:val="20"/>
              </w:rPr>
              <w:t>объекта</w:t>
            </w:r>
            <w:r>
              <w:rPr>
                <w:b/>
                <w:spacing w:val="-7"/>
                <w:sz w:val="20"/>
              </w:rPr>
              <w:t xml:space="preserve"> </w:t>
            </w:r>
            <w:r>
              <w:rPr>
                <w:b/>
                <w:spacing w:val="-2"/>
                <w:sz w:val="20"/>
              </w:rPr>
              <w:t>оценки</w:t>
            </w:r>
          </w:p>
        </w:tc>
        <w:tc>
          <w:tcPr>
            <w:tcW w:w="1733" w:type="dxa"/>
            <w:shd w:val="clear" w:color="auto" w:fill="D9D9D9"/>
          </w:tcPr>
          <w:p w:rsidR="000A4A86" w:rsidRDefault="00295D42">
            <w:pPr>
              <w:pStyle w:val="TableParagraph"/>
              <w:spacing w:line="230" w:lineRule="atLeast"/>
              <w:ind w:left="107"/>
              <w:rPr>
                <w:b/>
                <w:sz w:val="20"/>
              </w:rPr>
            </w:pPr>
            <w:r>
              <w:rPr>
                <w:b/>
                <w:spacing w:val="-2"/>
                <w:sz w:val="20"/>
              </w:rPr>
              <w:t xml:space="preserve">Существующие ограничения (обременения) </w:t>
            </w:r>
            <w:r>
              <w:rPr>
                <w:b/>
                <w:spacing w:val="-4"/>
                <w:sz w:val="20"/>
              </w:rPr>
              <w:t>права</w:t>
            </w:r>
          </w:p>
        </w:tc>
      </w:tr>
      <w:tr w:rsidR="000A4A86">
        <w:trPr>
          <w:trHeight w:val="230"/>
        </w:trPr>
        <w:tc>
          <w:tcPr>
            <w:tcW w:w="586" w:type="dxa"/>
          </w:tcPr>
          <w:p w:rsidR="000A4A86" w:rsidRDefault="00295D42">
            <w:pPr>
              <w:pStyle w:val="TableParagraph"/>
              <w:spacing w:line="210" w:lineRule="exact"/>
              <w:ind w:left="107"/>
              <w:rPr>
                <w:sz w:val="20"/>
              </w:rPr>
            </w:pPr>
            <w:r>
              <w:rPr>
                <w:w w:val="99"/>
                <w:sz w:val="20"/>
              </w:rPr>
              <w:t>1</w:t>
            </w:r>
          </w:p>
        </w:tc>
        <w:tc>
          <w:tcPr>
            <w:tcW w:w="7533" w:type="dxa"/>
          </w:tcPr>
          <w:p w:rsidR="000A4A86" w:rsidRDefault="00295D42">
            <w:pPr>
              <w:pStyle w:val="TableParagraph"/>
              <w:spacing w:line="210" w:lineRule="exact"/>
              <w:ind w:left="105"/>
              <w:rPr>
                <w:sz w:val="20"/>
              </w:rPr>
            </w:pPr>
            <w:r>
              <w:rPr>
                <w:sz w:val="20"/>
              </w:rPr>
              <w:t>Автомобиль</w:t>
            </w:r>
            <w:r>
              <w:rPr>
                <w:spacing w:val="-9"/>
                <w:sz w:val="20"/>
              </w:rPr>
              <w:t xml:space="preserve"> </w:t>
            </w:r>
            <w:r>
              <w:rPr>
                <w:sz w:val="20"/>
              </w:rPr>
              <w:t>LEXUS</w:t>
            </w:r>
            <w:r>
              <w:rPr>
                <w:spacing w:val="-7"/>
                <w:sz w:val="20"/>
              </w:rPr>
              <w:t xml:space="preserve"> </w:t>
            </w:r>
            <w:r>
              <w:rPr>
                <w:sz w:val="20"/>
              </w:rPr>
              <w:t>LX450D</w:t>
            </w:r>
            <w:r>
              <w:rPr>
                <w:spacing w:val="-9"/>
                <w:sz w:val="20"/>
              </w:rPr>
              <w:t xml:space="preserve"> </w:t>
            </w:r>
            <w:r>
              <w:rPr>
                <w:spacing w:val="-2"/>
                <w:sz w:val="20"/>
              </w:rPr>
              <w:t>VIN:JTJCV00W304002348</w:t>
            </w:r>
          </w:p>
        </w:tc>
        <w:tc>
          <w:tcPr>
            <w:tcW w:w="1733" w:type="dxa"/>
          </w:tcPr>
          <w:p w:rsidR="000A4A86" w:rsidRDefault="00295D42">
            <w:pPr>
              <w:pStyle w:val="TableParagraph"/>
              <w:spacing w:line="210" w:lineRule="exact"/>
              <w:ind w:right="620"/>
              <w:jc w:val="right"/>
              <w:rPr>
                <w:sz w:val="20"/>
              </w:rPr>
            </w:pPr>
            <w:r>
              <w:rPr>
                <w:spacing w:val="-2"/>
                <w:sz w:val="20"/>
              </w:rPr>
              <w:t>Залог</w:t>
            </w:r>
          </w:p>
        </w:tc>
      </w:tr>
      <w:tr w:rsidR="000A4A86">
        <w:trPr>
          <w:trHeight w:val="227"/>
        </w:trPr>
        <w:tc>
          <w:tcPr>
            <w:tcW w:w="586" w:type="dxa"/>
          </w:tcPr>
          <w:p w:rsidR="000A4A86" w:rsidRDefault="00295D42">
            <w:pPr>
              <w:pStyle w:val="TableParagraph"/>
              <w:spacing w:line="208" w:lineRule="exact"/>
              <w:ind w:left="107"/>
              <w:rPr>
                <w:sz w:val="20"/>
              </w:rPr>
            </w:pPr>
            <w:r>
              <w:rPr>
                <w:w w:val="99"/>
                <w:sz w:val="20"/>
              </w:rPr>
              <w:t>2</w:t>
            </w:r>
          </w:p>
        </w:tc>
        <w:tc>
          <w:tcPr>
            <w:tcW w:w="7533" w:type="dxa"/>
          </w:tcPr>
          <w:p w:rsidR="000A4A86" w:rsidRDefault="00295D42">
            <w:pPr>
              <w:pStyle w:val="TableParagraph"/>
              <w:spacing w:line="208" w:lineRule="exact"/>
              <w:ind w:left="105"/>
              <w:rPr>
                <w:sz w:val="20"/>
              </w:rPr>
            </w:pPr>
            <w:r>
              <w:rPr>
                <w:w w:val="95"/>
                <w:sz w:val="20"/>
              </w:rPr>
              <w:t>Автомобиль</w:t>
            </w:r>
            <w:r>
              <w:rPr>
                <w:spacing w:val="49"/>
                <w:sz w:val="20"/>
              </w:rPr>
              <w:t xml:space="preserve"> </w:t>
            </w:r>
            <w:r>
              <w:rPr>
                <w:w w:val="95"/>
                <w:sz w:val="20"/>
              </w:rPr>
              <w:t>Баргузин</w:t>
            </w:r>
            <w:r>
              <w:rPr>
                <w:spacing w:val="47"/>
                <w:sz w:val="20"/>
              </w:rPr>
              <w:t xml:space="preserve"> </w:t>
            </w:r>
            <w:r>
              <w:rPr>
                <w:w w:val="95"/>
                <w:sz w:val="20"/>
              </w:rPr>
              <w:t>ДИСА-</w:t>
            </w:r>
            <w:r>
              <w:rPr>
                <w:spacing w:val="-2"/>
                <w:w w:val="95"/>
                <w:sz w:val="20"/>
              </w:rPr>
              <w:t>29522</w:t>
            </w:r>
          </w:p>
        </w:tc>
        <w:tc>
          <w:tcPr>
            <w:tcW w:w="1733" w:type="dxa"/>
          </w:tcPr>
          <w:p w:rsidR="000A4A86" w:rsidRDefault="00295D42">
            <w:pPr>
              <w:pStyle w:val="TableParagraph"/>
              <w:spacing w:line="208" w:lineRule="exact"/>
              <w:ind w:right="620"/>
              <w:jc w:val="right"/>
              <w:rPr>
                <w:sz w:val="20"/>
              </w:rPr>
            </w:pPr>
            <w:r>
              <w:rPr>
                <w:spacing w:val="-2"/>
                <w:sz w:val="20"/>
              </w:rPr>
              <w:t>Залог</w:t>
            </w:r>
          </w:p>
        </w:tc>
      </w:tr>
      <w:tr w:rsidR="000A4A86">
        <w:trPr>
          <w:trHeight w:val="230"/>
        </w:trPr>
        <w:tc>
          <w:tcPr>
            <w:tcW w:w="586" w:type="dxa"/>
          </w:tcPr>
          <w:p w:rsidR="000A4A86" w:rsidRDefault="00295D42">
            <w:pPr>
              <w:pStyle w:val="TableParagraph"/>
              <w:spacing w:line="210" w:lineRule="exact"/>
              <w:ind w:left="107"/>
              <w:rPr>
                <w:sz w:val="20"/>
              </w:rPr>
            </w:pPr>
            <w:r>
              <w:rPr>
                <w:w w:val="99"/>
                <w:sz w:val="20"/>
              </w:rPr>
              <w:t>3</w:t>
            </w:r>
          </w:p>
        </w:tc>
        <w:tc>
          <w:tcPr>
            <w:tcW w:w="7533" w:type="dxa"/>
          </w:tcPr>
          <w:p w:rsidR="000A4A86" w:rsidRDefault="00295D42">
            <w:pPr>
              <w:pStyle w:val="TableParagraph"/>
              <w:spacing w:line="210" w:lineRule="exact"/>
              <w:ind w:left="105"/>
              <w:rPr>
                <w:sz w:val="20"/>
              </w:rPr>
            </w:pPr>
            <w:r>
              <w:rPr>
                <w:sz w:val="20"/>
              </w:rPr>
              <w:t>Автомобиль</w:t>
            </w:r>
            <w:r>
              <w:rPr>
                <w:spacing w:val="-10"/>
                <w:sz w:val="20"/>
              </w:rPr>
              <w:t xml:space="preserve"> </w:t>
            </w:r>
            <w:r>
              <w:rPr>
                <w:sz w:val="20"/>
              </w:rPr>
              <w:t>ГАЗ-27055</w:t>
            </w:r>
            <w:r>
              <w:rPr>
                <w:spacing w:val="-8"/>
                <w:sz w:val="20"/>
              </w:rPr>
              <w:t xml:space="preserve"> </w:t>
            </w:r>
            <w:r>
              <w:rPr>
                <w:spacing w:val="-2"/>
                <w:sz w:val="20"/>
              </w:rPr>
              <w:t>VIN:Х96270550С0732142</w:t>
            </w:r>
          </w:p>
        </w:tc>
        <w:tc>
          <w:tcPr>
            <w:tcW w:w="1733" w:type="dxa"/>
          </w:tcPr>
          <w:p w:rsidR="000A4A86" w:rsidRDefault="00295D42">
            <w:pPr>
              <w:pStyle w:val="TableParagraph"/>
              <w:spacing w:line="210" w:lineRule="exact"/>
              <w:ind w:right="620"/>
              <w:jc w:val="right"/>
              <w:rPr>
                <w:sz w:val="20"/>
              </w:rPr>
            </w:pPr>
            <w:r>
              <w:rPr>
                <w:spacing w:val="-2"/>
                <w:sz w:val="20"/>
              </w:rPr>
              <w:t>Залог</w:t>
            </w:r>
          </w:p>
        </w:tc>
      </w:tr>
      <w:tr w:rsidR="000A4A86">
        <w:trPr>
          <w:trHeight w:val="230"/>
        </w:trPr>
        <w:tc>
          <w:tcPr>
            <w:tcW w:w="586" w:type="dxa"/>
          </w:tcPr>
          <w:p w:rsidR="000A4A86" w:rsidRDefault="00295D42">
            <w:pPr>
              <w:pStyle w:val="TableParagraph"/>
              <w:spacing w:line="210" w:lineRule="exact"/>
              <w:ind w:left="107"/>
              <w:rPr>
                <w:sz w:val="20"/>
              </w:rPr>
            </w:pPr>
            <w:r>
              <w:rPr>
                <w:w w:val="99"/>
                <w:sz w:val="20"/>
              </w:rPr>
              <w:t>4</w:t>
            </w:r>
          </w:p>
        </w:tc>
        <w:tc>
          <w:tcPr>
            <w:tcW w:w="7533" w:type="dxa"/>
          </w:tcPr>
          <w:p w:rsidR="000A4A86" w:rsidRDefault="00295D42">
            <w:pPr>
              <w:pStyle w:val="TableParagraph"/>
              <w:spacing w:line="210" w:lineRule="exact"/>
              <w:ind w:left="105"/>
              <w:rPr>
                <w:sz w:val="20"/>
              </w:rPr>
            </w:pPr>
            <w:r>
              <w:rPr>
                <w:sz w:val="20"/>
              </w:rPr>
              <w:t>Автомобиль</w:t>
            </w:r>
            <w:r>
              <w:rPr>
                <w:spacing w:val="-10"/>
                <w:sz w:val="20"/>
              </w:rPr>
              <w:t xml:space="preserve"> </w:t>
            </w:r>
            <w:r>
              <w:rPr>
                <w:sz w:val="20"/>
              </w:rPr>
              <w:t>ГАЗ-27055</w:t>
            </w:r>
            <w:r>
              <w:rPr>
                <w:spacing w:val="-8"/>
                <w:sz w:val="20"/>
              </w:rPr>
              <w:t xml:space="preserve"> </w:t>
            </w:r>
            <w:r>
              <w:rPr>
                <w:spacing w:val="-2"/>
                <w:sz w:val="20"/>
              </w:rPr>
              <w:t>VIN:Х96270550С0733493</w:t>
            </w:r>
          </w:p>
        </w:tc>
        <w:tc>
          <w:tcPr>
            <w:tcW w:w="1733" w:type="dxa"/>
          </w:tcPr>
          <w:p w:rsidR="000A4A86" w:rsidRDefault="00295D42">
            <w:pPr>
              <w:pStyle w:val="TableParagraph"/>
              <w:spacing w:line="210" w:lineRule="exact"/>
              <w:ind w:right="620"/>
              <w:jc w:val="right"/>
              <w:rPr>
                <w:sz w:val="20"/>
              </w:rPr>
            </w:pPr>
            <w:r>
              <w:rPr>
                <w:spacing w:val="-2"/>
                <w:sz w:val="20"/>
              </w:rPr>
              <w:t>Залог</w:t>
            </w:r>
          </w:p>
        </w:tc>
      </w:tr>
      <w:tr w:rsidR="000A4A86">
        <w:trPr>
          <w:trHeight w:val="230"/>
        </w:trPr>
        <w:tc>
          <w:tcPr>
            <w:tcW w:w="586" w:type="dxa"/>
          </w:tcPr>
          <w:p w:rsidR="000A4A86" w:rsidRDefault="00295D42">
            <w:pPr>
              <w:pStyle w:val="TableParagraph"/>
              <w:spacing w:line="210" w:lineRule="exact"/>
              <w:ind w:left="107"/>
              <w:rPr>
                <w:sz w:val="20"/>
              </w:rPr>
            </w:pPr>
            <w:r>
              <w:rPr>
                <w:w w:val="99"/>
                <w:sz w:val="20"/>
              </w:rPr>
              <w:t>5</w:t>
            </w:r>
          </w:p>
        </w:tc>
        <w:tc>
          <w:tcPr>
            <w:tcW w:w="7533" w:type="dxa"/>
          </w:tcPr>
          <w:p w:rsidR="000A4A86" w:rsidRDefault="00295D42">
            <w:pPr>
              <w:pStyle w:val="TableParagraph"/>
              <w:spacing w:line="210" w:lineRule="exact"/>
              <w:ind w:left="105"/>
              <w:rPr>
                <w:sz w:val="20"/>
              </w:rPr>
            </w:pPr>
            <w:r>
              <w:rPr>
                <w:w w:val="95"/>
                <w:sz w:val="20"/>
              </w:rPr>
              <w:t>АвтомобильВАЗ-</w:t>
            </w:r>
            <w:r>
              <w:rPr>
                <w:spacing w:val="-2"/>
                <w:sz w:val="20"/>
              </w:rPr>
              <w:t>21213VIN:ХТА2123021634744</w:t>
            </w:r>
          </w:p>
        </w:tc>
        <w:tc>
          <w:tcPr>
            <w:tcW w:w="1733" w:type="dxa"/>
          </w:tcPr>
          <w:p w:rsidR="000A4A86" w:rsidRDefault="00295D42">
            <w:pPr>
              <w:pStyle w:val="TableParagraph"/>
              <w:spacing w:line="210" w:lineRule="exact"/>
              <w:ind w:right="620"/>
              <w:jc w:val="right"/>
              <w:rPr>
                <w:sz w:val="20"/>
              </w:rPr>
            </w:pPr>
            <w:r>
              <w:rPr>
                <w:spacing w:val="-2"/>
                <w:sz w:val="20"/>
              </w:rPr>
              <w:t>Залог</w:t>
            </w:r>
          </w:p>
        </w:tc>
      </w:tr>
      <w:tr w:rsidR="000A4A86">
        <w:trPr>
          <w:trHeight w:val="230"/>
        </w:trPr>
        <w:tc>
          <w:tcPr>
            <w:tcW w:w="586" w:type="dxa"/>
          </w:tcPr>
          <w:p w:rsidR="000A4A86" w:rsidRDefault="00295D42">
            <w:pPr>
              <w:pStyle w:val="TableParagraph"/>
              <w:spacing w:line="210" w:lineRule="exact"/>
              <w:ind w:left="107"/>
              <w:rPr>
                <w:sz w:val="20"/>
              </w:rPr>
            </w:pPr>
            <w:r>
              <w:rPr>
                <w:w w:val="99"/>
                <w:sz w:val="20"/>
              </w:rPr>
              <w:t>6</w:t>
            </w:r>
          </w:p>
        </w:tc>
        <w:tc>
          <w:tcPr>
            <w:tcW w:w="7533" w:type="dxa"/>
          </w:tcPr>
          <w:p w:rsidR="000A4A86" w:rsidRDefault="00295D42">
            <w:pPr>
              <w:pStyle w:val="TableParagraph"/>
              <w:spacing w:line="210" w:lineRule="exact"/>
              <w:ind w:left="105"/>
              <w:rPr>
                <w:sz w:val="20"/>
              </w:rPr>
            </w:pPr>
            <w:r>
              <w:rPr>
                <w:sz w:val="20"/>
              </w:rPr>
              <w:t>Грузовой-</w:t>
            </w:r>
            <w:r>
              <w:rPr>
                <w:spacing w:val="-6"/>
                <w:sz w:val="20"/>
              </w:rPr>
              <w:t xml:space="preserve"> </w:t>
            </w:r>
            <w:r>
              <w:rPr>
                <w:sz w:val="20"/>
              </w:rPr>
              <w:t>тягач</w:t>
            </w:r>
            <w:r>
              <w:rPr>
                <w:spacing w:val="-7"/>
                <w:sz w:val="20"/>
              </w:rPr>
              <w:t xml:space="preserve"> </w:t>
            </w:r>
            <w:r>
              <w:rPr>
                <w:sz w:val="20"/>
              </w:rPr>
              <w:t>седельный</w:t>
            </w:r>
            <w:r>
              <w:rPr>
                <w:spacing w:val="38"/>
                <w:sz w:val="20"/>
              </w:rPr>
              <w:t xml:space="preserve"> </w:t>
            </w:r>
            <w:r>
              <w:rPr>
                <w:sz w:val="20"/>
              </w:rPr>
              <w:t>FORD</w:t>
            </w:r>
            <w:r>
              <w:rPr>
                <w:spacing w:val="-5"/>
                <w:sz w:val="20"/>
              </w:rPr>
              <w:t xml:space="preserve"> </w:t>
            </w:r>
            <w:r>
              <w:rPr>
                <w:spacing w:val="-2"/>
                <w:sz w:val="20"/>
              </w:rPr>
              <w:t>CARGO</w:t>
            </w:r>
          </w:p>
        </w:tc>
        <w:tc>
          <w:tcPr>
            <w:tcW w:w="1733" w:type="dxa"/>
          </w:tcPr>
          <w:p w:rsidR="000A4A86" w:rsidRDefault="00295D42">
            <w:pPr>
              <w:pStyle w:val="TableParagraph"/>
              <w:spacing w:line="210" w:lineRule="exact"/>
              <w:ind w:right="620"/>
              <w:jc w:val="right"/>
              <w:rPr>
                <w:sz w:val="20"/>
              </w:rPr>
            </w:pPr>
            <w:r>
              <w:rPr>
                <w:spacing w:val="-2"/>
                <w:sz w:val="20"/>
              </w:rPr>
              <w:t>Залог</w:t>
            </w:r>
          </w:p>
        </w:tc>
      </w:tr>
      <w:tr w:rsidR="000A4A86">
        <w:trPr>
          <w:trHeight w:val="230"/>
        </w:trPr>
        <w:tc>
          <w:tcPr>
            <w:tcW w:w="586" w:type="dxa"/>
          </w:tcPr>
          <w:p w:rsidR="000A4A86" w:rsidRDefault="00295D42">
            <w:pPr>
              <w:pStyle w:val="TableParagraph"/>
              <w:spacing w:line="210" w:lineRule="exact"/>
              <w:ind w:left="107"/>
              <w:rPr>
                <w:sz w:val="20"/>
              </w:rPr>
            </w:pPr>
            <w:r>
              <w:rPr>
                <w:w w:val="99"/>
                <w:sz w:val="20"/>
              </w:rPr>
              <w:t>7</w:t>
            </w:r>
          </w:p>
        </w:tc>
        <w:tc>
          <w:tcPr>
            <w:tcW w:w="7533" w:type="dxa"/>
          </w:tcPr>
          <w:p w:rsidR="000A4A86" w:rsidRDefault="00295D42">
            <w:pPr>
              <w:pStyle w:val="TableParagraph"/>
              <w:spacing w:line="210" w:lineRule="exact"/>
              <w:ind w:left="105"/>
              <w:rPr>
                <w:sz w:val="20"/>
              </w:rPr>
            </w:pPr>
            <w:r>
              <w:rPr>
                <w:sz w:val="20"/>
              </w:rPr>
              <w:t>П/п</w:t>
            </w:r>
            <w:r>
              <w:rPr>
                <w:spacing w:val="-7"/>
                <w:sz w:val="20"/>
              </w:rPr>
              <w:t xml:space="preserve"> </w:t>
            </w:r>
            <w:r>
              <w:rPr>
                <w:sz w:val="20"/>
              </w:rPr>
              <w:t>изотер.</w:t>
            </w:r>
            <w:r>
              <w:rPr>
                <w:spacing w:val="-5"/>
                <w:sz w:val="20"/>
              </w:rPr>
              <w:t xml:space="preserve"> </w:t>
            </w:r>
            <w:r>
              <w:rPr>
                <w:sz w:val="20"/>
              </w:rPr>
              <w:t>на</w:t>
            </w:r>
            <w:r>
              <w:rPr>
                <w:spacing w:val="-6"/>
                <w:sz w:val="20"/>
              </w:rPr>
              <w:t xml:space="preserve"> </w:t>
            </w:r>
            <w:r>
              <w:rPr>
                <w:sz w:val="20"/>
              </w:rPr>
              <w:t>шасси</w:t>
            </w:r>
            <w:r>
              <w:rPr>
                <w:spacing w:val="-6"/>
                <w:sz w:val="20"/>
              </w:rPr>
              <w:t xml:space="preserve"> </w:t>
            </w:r>
            <w:r>
              <w:rPr>
                <w:sz w:val="20"/>
              </w:rPr>
              <w:t>WELTON</w:t>
            </w:r>
            <w:r>
              <w:rPr>
                <w:spacing w:val="-5"/>
                <w:sz w:val="20"/>
              </w:rPr>
              <w:t xml:space="preserve"> </w:t>
            </w:r>
            <w:r>
              <w:rPr>
                <w:spacing w:val="-2"/>
                <w:sz w:val="20"/>
              </w:rPr>
              <w:t>VIN:X896913NMJ0ES8083</w:t>
            </w:r>
          </w:p>
        </w:tc>
        <w:tc>
          <w:tcPr>
            <w:tcW w:w="1733" w:type="dxa"/>
          </w:tcPr>
          <w:p w:rsidR="000A4A86" w:rsidRDefault="00295D42">
            <w:pPr>
              <w:pStyle w:val="TableParagraph"/>
              <w:spacing w:line="210" w:lineRule="exact"/>
              <w:ind w:right="620"/>
              <w:jc w:val="right"/>
              <w:rPr>
                <w:sz w:val="20"/>
              </w:rPr>
            </w:pPr>
            <w:r>
              <w:rPr>
                <w:spacing w:val="-2"/>
                <w:sz w:val="20"/>
              </w:rPr>
              <w:t>Залог</w:t>
            </w:r>
          </w:p>
        </w:tc>
      </w:tr>
      <w:tr w:rsidR="000A4A86">
        <w:trPr>
          <w:trHeight w:val="232"/>
        </w:trPr>
        <w:tc>
          <w:tcPr>
            <w:tcW w:w="586" w:type="dxa"/>
          </w:tcPr>
          <w:p w:rsidR="000A4A86" w:rsidRDefault="00295D42">
            <w:pPr>
              <w:pStyle w:val="TableParagraph"/>
              <w:spacing w:line="212" w:lineRule="exact"/>
              <w:ind w:left="107"/>
              <w:rPr>
                <w:sz w:val="20"/>
              </w:rPr>
            </w:pPr>
            <w:r>
              <w:rPr>
                <w:w w:val="99"/>
                <w:sz w:val="20"/>
              </w:rPr>
              <w:t>8</w:t>
            </w:r>
          </w:p>
        </w:tc>
        <w:tc>
          <w:tcPr>
            <w:tcW w:w="7533" w:type="dxa"/>
          </w:tcPr>
          <w:p w:rsidR="000A4A86" w:rsidRDefault="00295D42">
            <w:pPr>
              <w:pStyle w:val="TableParagraph"/>
              <w:spacing w:line="212" w:lineRule="exact"/>
              <w:ind w:left="105"/>
              <w:rPr>
                <w:sz w:val="20"/>
              </w:rPr>
            </w:pPr>
            <w:r>
              <w:rPr>
                <w:sz w:val="20"/>
              </w:rPr>
              <w:t>Полуприцеп</w:t>
            </w:r>
            <w:r>
              <w:rPr>
                <w:spacing w:val="-7"/>
                <w:sz w:val="20"/>
              </w:rPr>
              <w:t xml:space="preserve"> </w:t>
            </w:r>
            <w:r>
              <w:rPr>
                <w:sz w:val="20"/>
              </w:rPr>
              <w:t>борт</w:t>
            </w:r>
            <w:r>
              <w:rPr>
                <w:spacing w:val="-6"/>
                <w:sz w:val="20"/>
              </w:rPr>
              <w:t xml:space="preserve"> </w:t>
            </w:r>
            <w:r>
              <w:rPr>
                <w:sz w:val="20"/>
              </w:rPr>
              <w:t>с</w:t>
            </w:r>
            <w:r>
              <w:rPr>
                <w:spacing w:val="-5"/>
                <w:sz w:val="20"/>
              </w:rPr>
              <w:t xml:space="preserve"> </w:t>
            </w:r>
            <w:r>
              <w:rPr>
                <w:sz w:val="20"/>
              </w:rPr>
              <w:t>тентом</w:t>
            </w:r>
            <w:r>
              <w:rPr>
                <w:spacing w:val="-3"/>
                <w:sz w:val="20"/>
              </w:rPr>
              <w:t xml:space="preserve"> </w:t>
            </w:r>
            <w:r>
              <w:rPr>
                <w:sz w:val="20"/>
              </w:rPr>
              <w:t>EX-II</w:t>
            </w:r>
            <w:r>
              <w:rPr>
                <w:spacing w:val="-4"/>
                <w:sz w:val="20"/>
              </w:rPr>
              <w:t xml:space="preserve"> </w:t>
            </w:r>
            <w:r>
              <w:rPr>
                <w:sz w:val="20"/>
              </w:rPr>
              <w:t>VIN:</w:t>
            </w:r>
            <w:r>
              <w:rPr>
                <w:spacing w:val="-6"/>
                <w:sz w:val="20"/>
              </w:rPr>
              <w:t xml:space="preserve"> </w:t>
            </w:r>
            <w:r>
              <w:rPr>
                <w:spacing w:val="-2"/>
                <w:sz w:val="20"/>
              </w:rPr>
              <w:t>X896913NMH0ES051</w:t>
            </w:r>
          </w:p>
        </w:tc>
        <w:tc>
          <w:tcPr>
            <w:tcW w:w="1733" w:type="dxa"/>
          </w:tcPr>
          <w:p w:rsidR="000A4A86" w:rsidRDefault="00295D42">
            <w:pPr>
              <w:pStyle w:val="TableParagraph"/>
              <w:spacing w:line="212" w:lineRule="exact"/>
              <w:ind w:right="620"/>
              <w:jc w:val="right"/>
              <w:rPr>
                <w:sz w:val="20"/>
              </w:rPr>
            </w:pPr>
            <w:r>
              <w:rPr>
                <w:spacing w:val="-2"/>
                <w:sz w:val="20"/>
              </w:rPr>
              <w:t>Залог</w:t>
            </w:r>
          </w:p>
        </w:tc>
      </w:tr>
    </w:tbl>
    <w:p w:rsidR="000A4A86" w:rsidRDefault="00295D42">
      <w:pPr>
        <w:spacing w:before="223"/>
        <w:ind w:left="1040"/>
        <w:rPr>
          <w:sz w:val="24"/>
        </w:rPr>
      </w:pPr>
      <w:r>
        <w:rPr>
          <w:b/>
          <w:sz w:val="24"/>
        </w:rPr>
        <w:t>Оцениваемые</w:t>
      </w:r>
      <w:r>
        <w:rPr>
          <w:b/>
          <w:spacing w:val="-6"/>
          <w:sz w:val="24"/>
        </w:rPr>
        <w:t xml:space="preserve"> </w:t>
      </w:r>
      <w:r>
        <w:rPr>
          <w:b/>
          <w:sz w:val="24"/>
        </w:rPr>
        <w:t>права</w:t>
      </w:r>
      <w:r>
        <w:rPr>
          <w:b/>
          <w:spacing w:val="-2"/>
          <w:sz w:val="24"/>
        </w:rPr>
        <w:t xml:space="preserve"> </w:t>
      </w:r>
      <w:r>
        <w:rPr>
          <w:b/>
          <w:sz w:val="24"/>
        </w:rPr>
        <w:t>на</w:t>
      </w:r>
      <w:r>
        <w:rPr>
          <w:b/>
          <w:spacing w:val="-2"/>
          <w:sz w:val="24"/>
        </w:rPr>
        <w:t xml:space="preserve"> </w:t>
      </w:r>
      <w:r>
        <w:rPr>
          <w:b/>
          <w:sz w:val="24"/>
        </w:rPr>
        <w:t>объекты</w:t>
      </w:r>
      <w:r>
        <w:rPr>
          <w:b/>
          <w:spacing w:val="-2"/>
          <w:sz w:val="24"/>
        </w:rPr>
        <w:t xml:space="preserve"> </w:t>
      </w:r>
      <w:r>
        <w:rPr>
          <w:b/>
          <w:sz w:val="24"/>
        </w:rPr>
        <w:t xml:space="preserve">оценки: </w:t>
      </w:r>
      <w:r>
        <w:rPr>
          <w:sz w:val="24"/>
        </w:rPr>
        <w:t>право</w:t>
      </w:r>
      <w:r>
        <w:rPr>
          <w:spacing w:val="-2"/>
          <w:sz w:val="24"/>
        </w:rPr>
        <w:t xml:space="preserve"> собственности.</w:t>
      </w:r>
    </w:p>
    <w:p w:rsidR="000A4A86" w:rsidRDefault="000A4A86">
      <w:pPr>
        <w:pStyle w:val="a3"/>
      </w:pPr>
    </w:p>
    <w:p w:rsidR="000A4A86" w:rsidRDefault="00295D42">
      <w:pPr>
        <w:ind w:left="1040"/>
        <w:rPr>
          <w:sz w:val="24"/>
        </w:rPr>
      </w:pPr>
      <w:r>
        <w:rPr>
          <w:b/>
          <w:sz w:val="24"/>
        </w:rPr>
        <w:t>Цель</w:t>
      </w:r>
      <w:r>
        <w:rPr>
          <w:b/>
          <w:spacing w:val="-5"/>
          <w:sz w:val="24"/>
        </w:rPr>
        <w:t xml:space="preserve"> </w:t>
      </w:r>
      <w:r>
        <w:rPr>
          <w:b/>
          <w:sz w:val="24"/>
        </w:rPr>
        <w:t>проведения</w:t>
      </w:r>
      <w:r>
        <w:rPr>
          <w:b/>
          <w:spacing w:val="-2"/>
          <w:sz w:val="24"/>
        </w:rPr>
        <w:t xml:space="preserve"> </w:t>
      </w:r>
      <w:r>
        <w:rPr>
          <w:b/>
          <w:sz w:val="24"/>
        </w:rPr>
        <w:t>оценки:</w:t>
      </w:r>
      <w:r>
        <w:rPr>
          <w:b/>
          <w:spacing w:val="-2"/>
          <w:sz w:val="24"/>
        </w:rPr>
        <w:t xml:space="preserve"> </w:t>
      </w:r>
      <w:r>
        <w:rPr>
          <w:sz w:val="24"/>
        </w:rPr>
        <w:t>определение</w:t>
      </w:r>
      <w:r>
        <w:rPr>
          <w:spacing w:val="-3"/>
          <w:sz w:val="24"/>
        </w:rPr>
        <w:t xml:space="preserve"> </w:t>
      </w:r>
      <w:r>
        <w:rPr>
          <w:sz w:val="24"/>
        </w:rPr>
        <w:t xml:space="preserve">рыночной </w:t>
      </w:r>
      <w:r>
        <w:rPr>
          <w:spacing w:val="-2"/>
          <w:sz w:val="24"/>
        </w:rPr>
        <w:t>стоимости.</w:t>
      </w:r>
    </w:p>
    <w:p w:rsidR="000A4A86" w:rsidRDefault="000A4A86">
      <w:pPr>
        <w:pStyle w:val="a3"/>
      </w:pPr>
    </w:p>
    <w:p w:rsidR="000A4A86" w:rsidRDefault="00295D42">
      <w:pPr>
        <w:spacing w:before="1"/>
        <w:ind w:left="332" w:right="973" w:firstLine="708"/>
        <w:jc w:val="both"/>
        <w:rPr>
          <w:sz w:val="24"/>
        </w:rPr>
      </w:pPr>
      <w:r>
        <w:rPr>
          <w:b/>
          <w:sz w:val="24"/>
        </w:rPr>
        <w:t xml:space="preserve">Предполагаемое использование результатов оценки: </w:t>
      </w:r>
      <w:r>
        <w:rPr>
          <w:sz w:val="24"/>
        </w:rPr>
        <w:t>для реализации в ходе конкурсного производства.</w:t>
      </w:r>
    </w:p>
    <w:p w:rsidR="000A4A86" w:rsidRDefault="000A4A86">
      <w:pPr>
        <w:pStyle w:val="a3"/>
        <w:spacing w:before="6"/>
      </w:pPr>
    </w:p>
    <w:p w:rsidR="000A4A86" w:rsidRDefault="00295D42">
      <w:pPr>
        <w:spacing w:before="1" w:line="237" w:lineRule="auto"/>
        <w:ind w:left="332" w:right="970" w:firstLine="708"/>
        <w:jc w:val="both"/>
        <w:rPr>
          <w:sz w:val="24"/>
        </w:rPr>
      </w:pPr>
      <w:r>
        <w:rPr>
          <w:b/>
          <w:sz w:val="24"/>
        </w:rPr>
        <w:t>Ограничения, связанные с предполагаемым использованием результатов</w:t>
      </w:r>
      <w:r>
        <w:rPr>
          <w:b/>
          <w:spacing w:val="40"/>
          <w:sz w:val="24"/>
        </w:rPr>
        <w:t xml:space="preserve"> </w:t>
      </w:r>
      <w:r>
        <w:rPr>
          <w:b/>
          <w:sz w:val="24"/>
        </w:rPr>
        <w:t>оценки</w:t>
      </w:r>
      <w:r>
        <w:rPr>
          <w:sz w:val="24"/>
        </w:rPr>
        <w:t>: настоящий отчет действителен лишь в полном объеме и для указанных в нем целей, закл</w:t>
      </w:r>
      <w:r>
        <w:rPr>
          <w:sz w:val="24"/>
        </w:rPr>
        <w:t xml:space="preserve">ючение о стоимости, содержащееся в настоящем отчете, относится к объектам оценки в </w:t>
      </w:r>
      <w:r>
        <w:rPr>
          <w:spacing w:val="-2"/>
          <w:sz w:val="24"/>
        </w:rPr>
        <w:t>целом.</w:t>
      </w:r>
    </w:p>
    <w:p w:rsidR="000A4A86" w:rsidRDefault="000A4A86">
      <w:pPr>
        <w:spacing w:line="237" w:lineRule="auto"/>
        <w:jc w:val="both"/>
        <w:rPr>
          <w:sz w:val="24"/>
        </w:rPr>
        <w:sectPr w:rsidR="000A4A86">
          <w:pgSz w:w="11910" w:h="16840"/>
          <w:pgMar w:top="620" w:right="440" w:bottom="960" w:left="520" w:header="0" w:footer="719" w:gutter="0"/>
          <w:cols w:space="720"/>
        </w:sectPr>
      </w:pPr>
    </w:p>
    <w:p w:rsidR="000A4A86" w:rsidRDefault="00295D42">
      <w:pPr>
        <w:spacing w:before="64"/>
        <w:ind w:left="1040"/>
        <w:rPr>
          <w:sz w:val="24"/>
        </w:rPr>
      </w:pPr>
      <w:r>
        <w:rPr>
          <w:b/>
          <w:sz w:val="24"/>
        </w:rPr>
        <w:lastRenderedPageBreak/>
        <w:t>Вид</w:t>
      </w:r>
      <w:r>
        <w:rPr>
          <w:b/>
          <w:spacing w:val="-4"/>
          <w:sz w:val="24"/>
        </w:rPr>
        <w:t xml:space="preserve"> </w:t>
      </w:r>
      <w:r>
        <w:rPr>
          <w:b/>
          <w:sz w:val="24"/>
        </w:rPr>
        <w:t>стоимости:</w:t>
      </w:r>
      <w:r>
        <w:rPr>
          <w:b/>
          <w:spacing w:val="-4"/>
          <w:sz w:val="24"/>
        </w:rPr>
        <w:t xml:space="preserve"> </w:t>
      </w:r>
      <w:r>
        <w:rPr>
          <w:spacing w:val="-2"/>
          <w:sz w:val="24"/>
        </w:rPr>
        <w:t>рыночная.</w:t>
      </w:r>
    </w:p>
    <w:p w:rsidR="000A4A86" w:rsidRDefault="000A4A86">
      <w:pPr>
        <w:pStyle w:val="a3"/>
        <w:spacing w:before="2"/>
        <w:rPr>
          <w:sz w:val="16"/>
        </w:rPr>
      </w:pPr>
    </w:p>
    <w:p w:rsidR="000A4A86" w:rsidRDefault="00295D42">
      <w:pPr>
        <w:spacing w:before="90"/>
        <w:ind w:left="1040"/>
        <w:rPr>
          <w:sz w:val="24"/>
        </w:rPr>
      </w:pPr>
      <w:r>
        <w:rPr>
          <w:b/>
          <w:sz w:val="24"/>
        </w:rPr>
        <w:t>Дата</w:t>
      </w:r>
      <w:r>
        <w:rPr>
          <w:b/>
          <w:spacing w:val="7"/>
          <w:sz w:val="24"/>
        </w:rPr>
        <w:t xml:space="preserve"> </w:t>
      </w:r>
      <w:r>
        <w:rPr>
          <w:b/>
          <w:sz w:val="24"/>
        </w:rPr>
        <w:t>определения</w:t>
      </w:r>
      <w:r>
        <w:rPr>
          <w:b/>
          <w:spacing w:val="7"/>
          <w:sz w:val="24"/>
        </w:rPr>
        <w:t xml:space="preserve"> </w:t>
      </w:r>
      <w:r>
        <w:rPr>
          <w:b/>
          <w:sz w:val="24"/>
        </w:rPr>
        <w:t>стоимости</w:t>
      </w:r>
      <w:r>
        <w:rPr>
          <w:b/>
          <w:spacing w:val="8"/>
          <w:sz w:val="24"/>
        </w:rPr>
        <w:t xml:space="preserve"> </w:t>
      </w:r>
      <w:r>
        <w:rPr>
          <w:b/>
          <w:sz w:val="24"/>
        </w:rPr>
        <w:t>объекта</w:t>
      </w:r>
      <w:r>
        <w:rPr>
          <w:b/>
          <w:spacing w:val="7"/>
          <w:sz w:val="24"/>
        </w:rPr>
        <w:t xml:space="preserve"> </w:t>
      </w:r>
      <w:r>
        <w:rPr>
          <w:b/>
          <w:sz w:val="24"/>
        </w:rPr>
        <w:t>оценки</w:t>
      </w:r>
      <w:r>
        <w:rPr>
          <w:b/>
          <w:spacing w:val="12"/>
          <w:sz w:val="24"/>
        </w:rPr>
        <w:t xml:space="preserve"> </w:t>
      </w:r>
      <w:r>
        <w:rPr>
          <w:sz w:val="24"/>
        </w:rPr>
        <w:t>(далее</w:t>
      </w:r>
      <w:r>
        <w:rPr>
          <w:spacing w:val="9"/>
          <w:sz w:val="24"/>
        </w:rPr>
        <w:t xml:space="preserve"> </w:t>
      </w:r>
      <w:r>
        <w:rPr>
          <w:sz w:val="24"/>
        </w:rPr>
        <w:t>–</w:t>
      </w:r>
      <w:r>
        <w:rPr>
          <w:spacing w:val="8"/>
          <w:sz w:val="24"/>
        </w:rPr>
        <w:t xml:space="preserve"> </w:t>
      </w:r>
      <w:r>
        <w:rPr>
          <w:sz w:val="24"/>
        </w:rPr>
        <w:t>дата</w:t>
      </w:r>
      <w:r>
        <w:rPr>
          <w:spacing w:val="8"/>
          <w:sz w:val="24"/>
        </w:rPr>
        <w:t xml:space="preserve"> </w:t>
      </w:r>
      <w:r>
        <w:rPr>
          <w:sz w:val="24"/>
        </w:rPr>
        <w:t>оценки):</w:t>
      </w:r>
      <w:r>
        <w:rPr>
          <w:spacing w:val="8"/>
          <w:sz w:val="24"/>
        </w:rPr>
        <w:t xml:space="preserve"> </w:t>
      </w:r>
      <w:r>
        <w:rPr>
          <w:sz w:val="24"/>
        </w:rPr>
        <w:t>21</w:t>
      </w:r>
      <w:r>
        <w:rPr>
          <w:spacing w:val="7"/>
          <w:sz w:val="24"/>
        </w:rPr>
        <w:t xml:space="preserve"> </w:t>
      </w:r>
      <w:r>
        <w:rPr>
          <w:sz w:val="24"/>
        </w:rPr>
        <w:t>января</w:t>
      </w:r>
      <w:r>
        <w:rPr>
          <w:spacing w:val="10"/>
          <w:sz w:val="24"/>
        </w:rPr>
        <w:t xml:space="preserve"> </w:t>
      </w:r>
      <w:r>
        <w:rPr>
          <w:spacing w:val="-4"/>
          <w:sz w:val="24"/>
        </w:rPr>
        <w:t>2022</w:t>
      </w:r>
    </w:p>
    <w:p w:rsidR="000A4A86" w:rsidRDefault="00295D42">
      <w:pPr>
        <w:pStyle w:val="a3"/>
        <w:ind w:left="332"/>
      </w:pPr>
      <w:r>
        <w:rPr>
          <w:spacing w:val="-5"/>
        </w:rPr>
        <w:t>г.</w:t>
      </w:r>
    </w:p>
    <w:p w:rsidR="000A4A86" w:rsidRDefault="00295D42">
      <w:pPr>
        <w:pStyle w:val="a3"/>
        <w:ind w:left="1040"/>
      </w:pPr>
      <w:r>
        <w:rPr>
          <w:b/>
        </w:rPr>
        <w:t>Курс</w:t>
      </w:r>
      <w:r>
        <w:rPr>
          <w:b/>
          <w:spacing w:val="-2"/>
        </w:rPr>
        <w:t xml:space="preserve"> </w:t>
      </w:r>
      <w:r>
        <w:rPr>
          <w:b/>
        </w:rPr>
        <w:t>евро</w:t>
      </w:r>
      <w:r>
        <w:rPr>
          <w:b/>
          <w:spacing w:val="-1"/>
        </w:rPr>
        <w:t xml:space="preserve"> </w:t>
      </w:r>
      <w:r>
        <w:t>на</w:t>
      </w:r>
      <w:r>
        <w:rPr>
          <w:spacing w:val="-1"/>
        </w:rPr>
        <w:t xml:space="preserve"> </w:t>
      </w:r>
      <w:r>
        <w:t>21</w:t>
      </w:r>
      <w:r>
        <w:rPr>
          <w:spacing w:val="-1"/>
        </w:rPr>
        <w:t xml:space="preserve"> </w:t>
      </w:r>
      <w:r>
        <w:t>января</w:t>
      </w:r>
      <w:r>
        <w:rPr>
          <w:spacing w:val="-1"/>
        </w:rPr>
        <w:t xml:space="preserve"> </w:t>
      </w:r>
      <w:r>
        <w:t>2022г. составляет 86,8215</w:t>
      </w:r>
      <w:r>
        <w:rPr>
          <w:spacing w:val="59"/>
        </w:rPr>
        <w:t xml:space="preserve"> </w:t>
      </w:r>
      <w:r>
        <w:rPr>
          <w:spacing w:val="-4"/>
        </w:rPr>
        <w:t>руб.</w:t>
      </w:r>
    </w:p>
    <w:p w:rsidR="000A4A86" w:rsidRDefault="000A4A86">
      <w:pPr>
        <w:pStyle w:val="a3"/>
      </w:pPr>
    </w:p>
    <w:p w:rsidR="000A4A86" w:rsidRDefault="00295D42">
      <w:pPr>
        <w:ind w:left="1040"/>
        <w:rPr>
          <w:sz w:val="24"/>
        </w:rPr>
      </w:pPr>
      <w:r>
        <w:rPr>
          <w:b/>
          <w:sz w:val="24"/>
        </w:rPr>
        <w:t>Срок</w:t>
      </w:r>
      <w:r>
        <w:rPr>
          <w:b/>
          <w:spacing w:val="-3"/>
          <w:sz w:val="24"/>
        </w:rPr>
        <w:t xml:space="preserve"> </w:t>
      </w:r>
      <w:r>
        <w:rPr>
          <w:b/>
          <w:sz w:val="24"/>
        </w:rPr>
        <w:t>проведения</w:t>
      </w:r>
      <w:r>
        <w:rPr>
          <w:b/>
          <w:spacing w:val="-1"/>
          <w:sz w:val="24"/>
        </w:rPr>
        <w:t xml:space="preserve"> </w:t>
      </w:r>
      <w:r>
        <w:rPr>
          <w:b/>
          <w:sz w:val="24"/>
        </w:rPr>
        <w:t>оценки</w:t>
      </w:r>
      <w:r>
        <w:rPr>
          <w:b/>
          <w:spacing w:val="1"/>
          <w:sz w:val="24"/>
        </w:rPr>
        <w:t xml:space="preserve"> </w:t>
      </w:r>
      <w:r>
        <w:rPr>
          <w:sz w:val="24"/>
        </w:rPr>
        <w:t>–</w:t>
      </w:r>
      <w:r>
        <w:rPr>
          <w:spacing w:val="-1"/>
          <w:sz w:val="24"/>
        </w:rPr>
        <w:t xml:space="preserve"> </w:t>
      </w:r>
      <w:r>
        <w:rPr>
          <w:sz w:val="24"/>
        </w:rPr>
        <w:t>с</w:t>
      </w:r>
      <w:r>
        <w:rPr>
          <w:spacing w:val="-2"/>
          <w:sz w:val="24"/>
        </w:rPr>
        <w:t xml:space="preserve"> </w:t>
      </w:r>
      <w:r>
        <w:rPr>
          <w:sz w:val="24"/>
        </w:rPr>
        <w:t>21.01.2022</w:t>
      </w:r>
      <w:r>
        <w:rPr>
          <w:spacing w:val="-1"/>
          <w:sz w:val="24"/>
        </w:rPr>
        <w:t xml:space="preserve"> </w:t>
      </w:r>
      <w:r>
        <w:rPr>
          <w:sz w:val="24"/>
        </w:rPr>
        <w:t>г.</w:t>
      </w:r>
      <w:r>
        <w:rPr>
          <w:spacing w:val="-2"/>
          <w:sz w:val="24"/>
        </w:rPr>
        <w:t xml:space="preserve"> </w:t>
      </w:r>
      <w:r>
        <w:rPr>
          <w:sz w:val="24"/>
        </w:rPr>
        <w:t>по</w:t>
      </w:r>
      <w:r>
        <w:rPr>
          <w:spacing w:val="-4"/>
          <w:sz w:val="24"/>
        </w:rPr>
        <w:t xml:space="preserve"> </w:t>
      </w:r>
      <w:r>
        <w:rPr>
          <w:sz w:val="24"/>
        </w:rPr>
        <w:t>28.01.2022</w:t>
      </w:r>
      <w:r>
        <w:rPr>
          <w:spacing w:val="-1"/>
          <w:sz w:val="24"/>
        </w:rPr>
        <w:t xml:space="preserve"> </w:t>
      </w:r>
      <w:r>
        <w:rPr>
          <w:spacing w:val="-5"/>
          <w:sz w:val="24"/>
        </w:rPr>
        <w:t>г.</w:t>
      </w:r>
    </w:p>
    <w:p w:rsidR="000A4A86" w:rsidRDefault="000A4A86">
      <w:pPr>
        <w:pStyle w:val="a3"/>
        <w:spacing w:before="7"/>
        <w:rPr>
          <w:sz w:val="16"/>
        </w:rPr>
      </w:pPr>
    </w:p>
    <w:p w:rsidR="000A4A86" w:rsidRDefault="00295D42">
      <w:pPr>
        <w:pStyle w:val="4"/>
        <w:spacing w:before="90" w:line="274" w:lineRule="exact"/>
        <w:ind w:left="1040"/>
        <w:jc w:val="both"/>
      </w:pPr>
      <w:r>
        <w:t>Допущения</w:t>
      </w:r>
      <w:r>
        <w:rPr>
          <w:spacing w:val="-3"/>
        </w:rPr>
        <w:t xml:space="preserve"> </w:t>
      </w:r>
      <w:r>
        <w:t>и</w:t>
      </w:r>
      <w:r>
        <w:rPr>
          <w:spacing w:val="-3"/>
        </w:rPr>
        <w:t xml:space="preserve"> </w:t>
      </w:r>
      <w:r>
        <w:t>ограничения,</w:t>
      </w:r>
      <w:r>
        <w:rPr>
          <w:spacing w:val="-3"/>
        </w:rPr>
        <w:t xml:space="preserve"> </w:t>
      </w:r>
      <w:r>
        <w:t>на</w:t>
      </w:r>
      <w:r>
        <w:rPr>
          <w:spacing w:val="-3"/>
        </w:rPr>
        <w:t xml:space="preserve"> </w:t>
      </w:r>
      <w:r>
        <w:t>которых</w:t>
      </w:r>
      <w:r>
        <w:rPr>
          <w:spacing w:val="-3"/>
        </w:rPr>
        <w:t xml:space="preserve"> </w:t>
      </w:r>
      <w:r>
        <w:t>основывается</w:t>
      </w:r>
      <w:r>
        <w:rPr>
          <w:spacing w:val="-2"/>
        </w:rPr>
        <w:t xml:space="preserve"> оценка:</w:t>
      </w:r>
    </w:p>
    <w:p w:rsidR="000A4A86" w:rsidRDefault="00295D42">
      <w:pPr>
        <w:pStyle w:val="a5"/>
        <w:numPr>
          <w:ilvl w:val="0"/>
          <w:numId w:val="27"/>
        </w:numPr>
        <w:tabs>
          <w:tab w:val="left" w:pos="1751"/>
        </w:tabs>
        <w:ind w:right="973" w:firstLine="708"/>
        <w:jc w:val="both"/>
        <w:rPr>
          <w:sz w:val="24"/>
        </w:rPr>
      </w:pPr>
      <w:r>
        <w:rPr>
          <w:sz w:val="24"/>
        </w:rPr>
        <w:t>От Оценщика не требуется появление в суде или свидетельствование иным образом по поводу составленного Отчета или оцененного имущества, кроме как на</w:t>
      </w:r>
      <w:r>
        <w:rPr>
          <w:spacing w:val="40"/>
          <w:sz w:val="24"/>
        </w:rPr>
        <w:t xml:space="preserve"> </w:t>
      </w:r>
      <w:r>
        <w:rPr>
          <w:sz w:val="24"/>
        </w:rPr>
        <w:t>основании отдельного договора с Заказчиком или официального вызова суда.</w:t>
      </w:r>
    </w:p>
    <w:p w:rsidR="000A4A86" w:rsidRDefault="00295D42">
      <w:pPr>
        <w:pStyle w:val="a5"/>
        <w:numPr>
          <w:ilvl w:val="0"/>
          <w:numId w:val="27"/>
        </w:numPr>
        <w:tabs>
          <w:tab w:val="left" w:pos="1751"/>
        </w:tabs>
        <w:ind w:right="971" w:firstLine="708"/>
        <w:jc w:val="both"/>
        <w:rPr>
          <w:sz w:val="24"/>
        </w:rPr>
      </w:pPr>
      <w:r>
        <w:rPr>
          <w:sz w:val="24"/>
        </w:rPr>
        <w:t>Заключение Оценщика относительно ст</w:t>
      </w:r>
      <w:r>
        <w:rPr>
          <w:sz w:val="24"/>
        </w:rPr>
        <w:t>оимости имущества действительно только на дату оценки. В соответствии с ФСО №1 «Общие понятия оценки, подходы и требования к проведению оценки», п. 26, «Итоговая величина рыночной или иной стоимости объекта оценки, за исключением кадастровой, указанная в о</w:t>
      </w:r>
      <w:r>
        <w:rPr>
          <w:sz w:val="24"/>
        </w:rPr>
        <w:t xml:space="preserve">тчете об оценке, может быть признана рекомендуемой для целей совершения сделки с объектами оценки, если с даты составления отчета об оценке до даты совершения сделки с объектом оценки или даты представления публичной оферты прошло не более шести месяцев». </w:t>
      </w:r>
      <w:r>
        <w:rPr>
          <w:sz w:val="24"/>
        </w:rPr>
        <w:t>Оценщик не принимает на себя ответственность за последующие изменения социальных, экономических, юридических и природных условий, а также в результате наступления форс-мажорных обстоятельств, которые могут повлиять на стоимость оцениваемого имущества в пер</w:t>
      </w:r>
      <w:r>
        <w:rPr>
          <w:sz w:val="24"/>
        </w:rPr>
        <w:t>иод, следующий за датой проведения оценки.</w:t>
      </w:r>
    </w:p>
    <w:p w:rsidR="000A4A86" w:rsidRDefault="00295D42">
      <w:pPr>
        <w:pStyle w:val="a5"/>
        <w:numPr>
          <w:ilvl w:val="0"/>
          <w:numId w:val="27"/>
        </w:numPr>
        <w:tabs>
          <w:tab w:val="left" w:pos="1751"/>
        </w:tabs>
        <w:ind w:right="975" w:firstLine="708"/>
        <w:jc w:val="both"/>
        <w:rPr>
          <w:sz w:val="24"/>
        </w:rPr>
      </w:pPr>
      <w:r>
        <w:rPr>
          <w:sz w:val="24"/>
        </w:rPr>
        <w:t>В Отчете могут не учитываться отдельные факторы, оказывающие незначительное влияние на результаты оценки.</w:t>
      </w:r>
    </w:p>
    <w:p w:rsidR="000A4A86" w:rsidRDefault="00295D42">
      <w:pPr>
        <w:pStyle w:val="a5"/>
        <w:numPr>
          <w:ilvl w:val="0"/>
          <w:numId w:val="27"/>
        </w:numPr>
        <w:tabs>
          <w:tab w:val="left" w:pos="1751"/>
        </w:tabs>
        <w:ind w:right="978" w:firstLine="708"/>
        <w:jc w:val="both"/>
        <w:rPr>
          <w:sz w:val="24"/>
        </w:rPr>
      </w:pPr>
      <w:r>
        <w:rPr>
          <w:sz w:val="24"/>
        </w:rPr>
        <w:t>Отчет содержит профессиональное мнение Оценщика относительно стоимости оцениваемого имущества и не является</w:t>
      </w:r>
      <w:r>
        <w:rPr>
          <w:sz w:val="24"/>
        </w:rPr>
        <w:t xml:space="preserve"> гарантией совершения сделки по цене, равной стоимости имущества, указанной в Отчете.</w:t>
      </w:r>
    </w:p>
    <w:p w:rsidR="000A4A86" w:rsidRDefault="000A4A86">
      <w:pPr>
        <w:jc w:val="both"/>
        <w:rPr>
          <w:sz w:val="24"/>
        </w:rPr>
        <w:sectPr w:rsidR="000A4A86">
          <w:pgSz w:w="11910" w:h="16840"/>
          <w:pgMar w:top="620" w:right="440" w:bottom="960" w:left="520" w:header="0" w:footer="719" w:gutter="0"/>
          <w:cols w:space="720"/>
        </w:sectPr>
      </w:pPr>
    </w:p>
    <w:p w:rsidR="000A4A86" w:rsidRDefault="00295D42">
      <w:pPr>
        <w:pStyle w:val="a5"/>
        <w:numPr>
          <w:ilvl w:val="1"/>
          <w:numId w:val="27"/>
        </w:numPr>
        <w:tabs>
          <w:tab w:val="left" w:pos="3434"/>
        </w:tabs>
        <w:spacing w:before="64" w:after="7"/>
        <w:jc w:val="left"/>
        <w:rPr>
          <w:rFonts w:ascii="Arial" w:hAnsi="Arial"/>
          <w:b/>
          <w:sz w:val="32"/>
        </w:rPr>
      </w:pPr>
      <w:bookmarkStart w:id="3" w:name="_bookmark2"/>
      <w:bookmarkEnd w:id="3"/>
      <w:r>
        <w:rPr>
          <w:rFonts w:ascii="Arial" w:hAnsi="Arial"/>
          <w:b/>
          <w:sz w:val="32"/>
        </w:rPr>
        <w:lastRenderedPageBreak/>
        <w:t>СВЕДЕНИЯ</w:t>
      </w:r>
      <w:r>
        <w:rPr>
          <w:rFonts w:ascii="Arial" w:hAnsi="Arial"/>
          <w:b/>
          <w:spacing w:val="-12"/>
          <w:sz w:val="32"/>
        </w:rPr>
        <w:t xml:space="preserve"> </w:t>
      </w:r>
      <w:r>
        <w:rPr>
          <w:rFonts w:ascii="Arial" w:hAnsi="Arial"/>
          <w:b/>
          <w:sz w:val="32"/>
        </w:rPr>
        <w:t>О</w:t>
      </w:r>
      <w:r>
        <w:rPr>
          <w:rFonts w:ascii="Arial" w:hAnsi="Arial"/>
          <w:b/>
          <w:spacing w:val="-11"/>
          <w:sz w:val="32"/>
        </w:rPr>
        <w:t xml:space="preserve"> </w:t>
      </w:r>
      <w:r>
        <w:rPr>
          <w:rFonts w:ascii="Arial" w:hAnsi="Arial"/>
          <w:b/>
          <w:spacing w:val="-2"/>
          <w:sz w:val="32"/>
        </w:rPr>
        <w:t>ЗАКАЗЧИКЕ</w:t>
      </w: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25"/>
        <w:gridCol w:w="5931"/>
      </w:tblGrid>
      <w:tr w:rsidR="000A4A86">
        <w:trPr>
          <w:trHeight w:val="205"/>
        </w:trPr>
        <w:tc>
          <w:tcPr>
            <w:tcW w:w="9856" w:type="dxa"/>
            <w:gridSpan w:val="2"/>
            <w:shd w:val="clear" w:color="auto" w:fill="D9D9D9"/>
          </w:tcPr>
          <w:p w:rsidR="000A4A86" w:rsidRDefault="00295D42">
            <w:pPr>
              <w:pStyle w:val="TableParagraph"/>
              <w:spacing w:line="186" w:lineRule="exact"/>
              <w:ind w:left="4015" w:right="4010"/>
              <w:jc w:val="center"/>
              <w:rPr>
                <w:b/>
                <w:sz w:val="18"/>
              </w:rPr>
            </w:pPr>
            <w:r>
              <w:rPr>
                <w:b/>
                <w:sz w:val="18"/>
              </w:rPr>
              <w:t>Сведения</w:t>
            </w:r>
            <w:r>
              <w:rPr>
                <w:b/>
                <w:spacing w:val="-2"/>
                <w:sz w:val="18"/>
              </w:rPr>
              <w:t xml:space="preserve"> </w:t>
            </w:r>
            <w:r>
              <w:rPr>
                <w:b/>
                <w:sz w:val="18"/>
              </w:rPr>
              <w:t>о</w:t>
            </w:r>
            <w:r>
              <w:rPr>
                <w:b/>
                <w:spacing w:val="-3"/>
                <w:sz w:val="18"/>
              </w:rPr>
              <w:t xml:space="preserve"> </w:t>
            </w:r>
            <w:r>
              <w:rPr>
                <w:b/>
                <w:spacing w:val="-2"/>
                <w:sz w:val="18"/>
              </w:rPr>
              <w:t>Заказчике</w:t>
            </w:r>
          </w:p>
        </w:tc>
      </w:tr>
      <w:tr w:rsidR="000A4A86">
        <w:trPr>
          <w:trHeight w:val="208"/>
        </w:trPr>
        <w:tc>
          <w:tcPr>
            <w:tcW w:w="3925" w:type="dxa"/>
          </w:tcPr>
          <w:p w:rsidR="000A4A86" w:rsidRDefault="00295D42">
            <w:pPr>
              <w:pStyle w:val="TableParagraph"/>
              <w:spacing w:line="188" w:lineRule="exact"/>
              <w:ind w:left="107"/>
              <w:rPr>
                <w:sz w:val="18"/>
              </w:rPr>
            </w:pPr>
            <w:r>
              <w:rPr>
                <w:sz w:val="18"/>
              </w:rPr>
              <w:t>Полное</w:t>
            </w:r>
            <w:r>
              <w:rPr>
                <w:spacing w:val="-7"/>
                <w:sz w:val="18"/>
              </w:rPr>
              <w:t xml:space="preserve"> </w:t>
            </w:r>
            <w:r>
              <w:rPr>
                <w:spacing w:val="-2"/>
                <w:sz w:val="18"/>
              </w:rPr>
              <w:t>наименование</w:t>
            </w:r>
          </w:p>
        </w:tc>
        <w:tc>
          <w:tcPr>
            <w:tcW w:w="5931" w:type="dxa"/>
          </w:tcPr>
          <w:p w:rsidR="000A4A86" w:rsidRDefault="00295D42">
            <w:pPr>
              <w:pStyle w:val="TableParagraph"/>
              <w:spacing w:line="188" w:lineRule="exact"/>
              <w:ind w:left="107"/>
              <w:rPr>
                <w:sz w:val="18"/>
              </w:rPr>
            </w:pPr>
            <w:r>
              <w:rPr>
                <w:sz w:val="18"/>
              </w:rPr>
              <w:t>Общество</w:t>
            </w:r>
            <w:r>
              <w:rPr>
                <w:spacing w:val="-4"/>
                <w:sz w:val="18"/>
              </w:rPr>
              <w:t xml:space="preserve"> </w:t>
            </w:r>
            <w:r>
              <w:rPr>
                <w:sz w:val="18"/>
              </w:rPr>
              <w:t>с</w:t>
            </w:r>
            <w:r>
              <w:rPr>
                <w:spacing w:val="-4"/>
                <w:sz w:val="18"/>
              </w:rPr>
              <w:t xml:space="preserve"> </w:t>
            </w:r>
            <w:r>
              <w:rPr>
                <w:sz w:val="18"/>
              </w:rPr>
              <w:t>ограниченной</w:t>
            </w:r>
            <w:r>
              <w:rPr>
                <w:spacing w:val="-4"/>
                <w:sz w:val="18"/>
              </w:rPr>
              <w:t xml:space="preserve"> </w:t>
            </w:r>
            <w:r>
              <w:rPr>
                <w:sz w:val="18"/>
              </w:rPr>
              <w:t>ответственностью</w:t>
            </w:r>
            <w:r>
              <w:rPr>
                <w:spacing w:val="41"/>
                <w:sz w:val="18"/>
              </w:rPr>
              <w:t xml:space="preserve"> </w:t>
            </w:r>
            <w:r>
              <w:rPr>
                <w:sz w:val="18"/>
              </w:rPr>
              <w:t>«БМД-</w:t>
            </w:r>
            <w:r>
              <w:rPr>
                <w:spacing w:val="-2"/>
                <w:sz w:val="18"/>
              </w:rPr>
              <w:t>Моторс»</w:t>
            </w:r>
          </w:p>
        </w:tc>
      </w:tr>
      <w:tr w:rsidR="000A4A86">
        <w:trPr>
          <w:trHeight w:val="206"/>
        </w:trPr>
        <w:tc>
          <w:tcPr>
            <w:tcW w:w="3925" w:type="dxa"/>
          </w:tcPr>
          <w:p w:rsidR="000A4A86" w:rsidRDefault="00295D42">
            <w:pPr>
              <w:pStyle w:val="TableParagraph"/>
              <w:spacing w:line="186" w:lineRule="exact"/>
              <w:ind w:left="107"/>
              <w:rPr>
                <w:sz w:val="18"/>
              </w:rPr>
            </w:pPr>
            <w:r>
              <w:rPr>
                <w:spacing w:val="-5"/>
                <w:sz w:val="18"/>
              </w:rPr>
              <w:t>ИНН</w:t>
            </w:r>
          </w:p>
        </w:tc>
        <w:tc>
          <w:tcPr>
            <w:tcW w:w="5931" w:type="dxa"/>
          </w:tcPr>
          <w:p w:rsidR="000A4A86" w:rsidRDefault="00295D42">
            <w:pPr>
              <w:pStyle w:val="TableParagraph"/>
              <w:spacing w:line="186" w:lineRule="exact"/>
              <w:ind w:left="107"/>
              <w:rPr>
                <w:sz w:val="18"/>
              </w:rPr>
            </w:pPr>
            <w:r>
              <w:rPr>
                <w:spacing w:val="-2"/>
                <w:sz w:val="18"/>
              </w:rPr>
              <w:t>5249103532</w:t>
            </w:r>
          </w:p>
        </w:tc>
      </w:tr>
      <w:tr w:rsidR="000A4A86">
        <w:trPr>
          <w:trHeight w:val="205"/>
        </w:trPr>
        <w:tc>
          <w:tcPr>
            <w:tcW w:w="3925" w:type="dxa"/>
          </w:tcPr>
          <w:p w:rsidR="000A4A86" w:rsidRDefault="00295D42">
            <w:pPr>
              <w:pStyle w:val="TableParagraph"/>
              <w:spacing w:line="186" w:lineRule="exact"/>
              <w:ind w:left="107"/>
              <w:rPr>
                <w:sz w:val="18"/>
              </w:rPr>
            </w:pPr>
            <w:r>
              <w:rPr>
                <w:spacing w:val="-5"/>
                <w:sz w:val="18"/>
              </w:rPr>
              <w:t>КПП</w:t>
            </w:r>
          </w:p>
        </w:tc>
        <w:tc>
          <w:tcPr>
            <w:tcW w:w="5931" w:type="dxa"/>
          </w:tcPr>
          <w:p w:rsidR="000A4A86" w:rsidRDefault="00295D42">
            <w:pPr>
              <w:pStyle w:val="TableParagraph"/>
              <w:spacing w:line="186" w:lineRule="exact"/>
              <w:ind w:left="107"/>
              <w:rPr>
                <w:sz w:val="18"/>
              </w:rPr>
            </w:pPr>
            <w:r>
              <w:rPr>
                <w:spacing w:val="-2"/>
                <w:sz w:val="18"/>
              </w:rPr>
              <w:t>524901001</w:t>
            </w:r>
          </w:p>
        </w:tc>
      </w:tr>
      <w:tr w:rsidR="000A4A86">
        <w:trPr>
          <w:trHeight w:val="208"/>
        </w:trPr>
        <w:tc>
          <w:tcPr>
            <w:tcW w:w="3925" w:type="dxa"/>
          </w:tcPr>
          <w:p w:rsidR="000A4A86" w:rsidRDefault="00295D42">
            <w:pPr>
              <w:pStyle w:val="TableParagraph"/>
              <w:spacing w:line="188" w:lineRule="exact"/>
              <w:ind w:left="107"/>
              <w:rPr>
                <w:sz w:val="18"/>
              </w:rPr>
            </w:pPr>
            <w:r>
              <w:rPr>
                <w:spacing w:val="-4"/>
                <w:sz w:val="18"/>
              </w:rPr>
              <w:t>ОГРН</w:t>
            </w:r>
          </w:p>
        </w:tc>
        <w:tc>
          <w:tcPr>
            <w:tcW w:w="5931" w:type="dxa"/>
          </w:tcPr>
          <w:p w:rsidR="000A4A86" w:rsidRDefault="00295D42">
            <w:pPr>
              <w:pStyle w:val="TableParagraph"/>
              <w:spacing w:line="188" w:lineRule="exact"/>
              <w:ind w:left="107"/>
              <w:rPr>
                <w:sz w:val="18"/>
              </w:rPr>
            </w:pPr>
            <w:r>
              <w:rPr>
                <w:spacing w:val="-2"/>
                <w:sz w:val="18"/>
              </w:rPr>
              <w:t>1095249006632</w:t>
            </w:r>
          </w:p>
        </w:tc>
      </w:tr>
      <w:tr w:rsidR="000A4A86">
        <w:trPr>
          <w:trHeight w:val="205"/>
        </w:trPr>
        <w:tc>
          <w:tcPr>
            <w:tcW w:w="3925" w:type="dxa"/>
          </w:tcPr>
          <w:p w:rsidR="000A4A86" w:rsidRDefault="00295D42">
            <w:pPr>
              <w:pStyle w:val="TableParagraph"/>
              <w:spacing w:line="186" w:lineRule="exact"/>
              <w:ind w:left="107"/>
              <w:rPr>
                <w:sz w:val="18"/>
              </w:rPr>
            </w:pPr>
            <w:r>
              <w:rPr>
                <w:sz w:val="18"/>
              </w:rPr>
              <w:t>Дата</w:t>
            </w:r>
            <w:r>
              <w:rPr>
                <w:spacing w:val="-7"/>
                <w:sz w:val="18"/>
              </w:rPr>
              <w:t xml:space="preserve"> </w:t>
            </w:r>
            <w:r>
              <w:rPr>
                <w:sz w:val="18"/>
              </w:rPr>
              <w:t>регистрации</w:t>
            </w:r>
            <w:r>
              <w:rPr>
                <w:spacing w:val="-4"/>
                <w:sz w:val="18"/>
              </w:rPr>
              <w:t xml:space="preserve"> ОГРН</w:t>
            </w:r>
          </w:p>
        </w:tc>
        <w:tc>
          <w:tcPr>
            <w:tcW w:w="5931" w:type="dxa"/>
          </w:tcPr>
          <w:p w:rsidR="000A4A86" w:rsidRDefault="00295D42">
            <w:pPr>
              <w:pStyle w:val="TableParagraph"/>
              <w:spacing w:line="186" w:lineRule="exact"/>
              <w:ind w:left="107"/>
              <w:rPr>
                <w:sz w:val="18"/>
              </w:rPr>
            </w:pPr>
            <w:r>
              <w:rPr>
                <w:spacing w:val="-2"/>
                <w:sz w:val="18"/>
              </w:rPr>
              <w:t>04.09.2009</w:t>
            </w:r>
          </w:p>
        </w:tc>
      </w:tr>
      <w:tr w:rsidR="000A4A86">
        <w:trPr>
          <w:trHeight w:val="414"/>
        </w:trPr>
        <w:tc>
          <w:tcPr>
            <w:tcW w:w="3925" w:type="dxa"/>
          </w:tcPr>
          <w:p w:rsidR="000A4A86" w:rsidRDefault="00295D42">
            <w:pPr>
              <w:pStyle w:val="TableParagraph"/>
              <w:spacing w:line="202" w:lineRule="exact"/>
              <w:ind w:left="107"/>
              <w:rPr>
                <w:sz w:val="18"/>
              </w:rPr>
            </w:pPr>
            <w:r>
              <w:rPr>
                <w:spacing w:val="-2"/>
                <w:sz w:val="18"/>
              </w:rPr>
              <w:t>Местонахождение</w:t>
            </w:r>
          </w:p>
        </w:tc>
        <w:tc>
          <w:tcPr>
            <w:tcW w:w="5931" w:type="dxa"/>
          </w:tcPr>
          <w:p w:rsidR="000A4A86" w:rsidRDefault="00295D42">
            <w:pPr>
              <w:pStyle w:val="TableParagraph"/>
              <w:tabs>
                <w:tab w:val="left" w:pos="1168"/>
                <w:tab w:val="left" w:pos="3020"/>
                <w:tab w:val="left" w:pos="3854"/>
                <w:tab w:val="left" w:pos="5181"/>
              </w:tabs>
              <w:spacing w:line="202" w:lineRule="exact"/>
              <w:ind w:left="107"/>
              <w:rPr>
                <w:sz w:val="18"/>
              </w:rPr>
            </w:pPr>
            <w:r>
              <w:rPr>
                <w:spacing w:val="-2"/>
                <w:sz w:val="18"/>
              </w:rPr>
              <w:t>ОБЛАСТЬ</w:t>
            </w:r>
            <w:r>
              <w:rPr>
                <w:sz w:val="18"/>
              </w:rPr>
              <w:tab/>
            </w:r>
            <w:r>
              <w:rPr>
                <w:spacing w:val="-2"/>
                <w:sz w:val="18"/>
              </w:rPr>
              <w:t>НИЖЕГОРОДСКАЯ</w:t>
            </w:r>
            <w:r>
              <w:rPr>
                <w:sz w:val="18"/>
              </w:rPr>
              <w:tab/>
            </w:r>
            <w:r>
              <w:rPr>
                <w:spacing w:val="-4"/>
                <w:sz w:val="18"/>
              </w:rPr>
              <w:t>ГОРОД</w:t>
            </w:r>
            <w:r>
              <w:rPr>
                <w:sz w:val="18"/>
              </w:rPr>
              <w:tab/>
            </w:r>
            <w:r>
              <w:rPr>
                <w:spacing w:val="-2"/>
                <w:sz w:val="18"/>
              </w:rPr>
              <w:t>ДЗЕРЖИНСК</w:t>
            </w:r>
            <w:r>
              <w:rPr>
                <w:sz w:val="18"/>
              </w:rPr>
              <w:tab/>
            </w:r>
            <w:r>
              <w:rPr>
                <w:spacing w:val="-2"/>
                <w:sz w:val="18"/>
              </w:rPr>
              <w:t>УЛИЦА</w:t>
            </w:r>
          </w:p>
          <w:p w:rsidR="000A4A86" w:rsidRDefault="00295D42">
            <w:pPr>
              <w:pStyle w:val="TableParagraph"/>
              <w:spacing w:before="2" w:line="191" w:lineRule="exact"/>
              <w:ind w:left="107"/>
              <w:rPr>
                <w:sz w:val="18"/>
              </w:rPr>
            </w:pPr>
            <w:r>
              <w:rPr>
                <w:sz w:val="18"/>
              </w:rPr>
              <w:t>ЛЕРМОНТОВА</w:t>
            </w:r>
            <w:r>
              <w:rPr>
                <w:spacing w:val="-8"/>
                <w:sz w:val="18"/>
              </w:rPr>
              <w:t xml:space="preserve"> </w:t>
            </w:r>
            <w:r>
              <w:rPr>
                <w:spacing w:val="-10"/>
                <w:sz w:val="18"/>
              </w:rPr>
              <w:t>2</w:t>
            </w:r>
          </w:p>
        </w:tc>
      </w:tr>
    </w:tbl>
    <w:p w:rsidR="000A4A86" w:rsidRDefault="00295D42">
      <w:pPr>
        <w:pStyle w:val="a5"/>
        <w:numPr>
          <w:ilvl w:val="1"/>
          <w:numId w:val="27"/>
        </w:numPr>
        <w:tabs>
          <w:tab w:val="left" w:pos="3329"/>
        </w:tabs>
        <w:spacing w:before="275"/>
        <w:ind w:left="3328" w:hanging="350"/>
        <w:jc w:val="left"/>
        <w:rPr>
          <w:rFonts w:ascii="Arial" w:hAnsi="Arial"/>
          <w:b/>
          <w:sz w:val="32"/>
        </w:rPr>
      </w:pPr>
      <w:bookmarkStart w:id="4" w:name="_bookmark3"/>
      <w:bookmarkEnd w:id="4"/>
      <w:r>
        <w:rPr>
          <w:rFonts w:ascii="Arial" w:hAnsi="Arial"/>
          <w:b/>
          <w:sz w:val="32"/>
        </w:rPr>
        <w:t>СВЕДЕНИЯ</w:t>
      </w:r>
      <w:r>
        <w:rPr>
          <w:rFonts w:ascii="Arial" w:hAnsi="Arial"/>
          <w:b/>
          <w:spacing w:val="-14"/>
          <w:sz w:val="32"/>
        </w:rPr>
        <w:t xml:space="preserve"> </w:t>
      </w:r>
      <w:r>
        <w:rPr>
          <w:rFonts w:ascii="Arial" w:hAnsi="Arial"/>
          <w:b/>
          <w:sz w:val="32"/>
        </w:rPr>
        <w:t>ОБ</w:t>
      </w:r>
      <w:r>
        <w:rPr>
          <w:rFonts w:ascii="Arial" w:hAnsi="Arial"/>
          <w:b/>
          <w:spacing w:val="-9"/>
          <w:sz w:val="32"/>
        </w:rPr>
        <w:t xml:space="preserve"> </w:t>
      </w:r>
      <w:r>
        <w:rPr>
          <w:rFonts w:ascii="Arial" w:hAnsi="Arial"/>
          <w:b/>
          <w:spacing w:val="-2"/>
          <w:sz w:val="32"/>
        </w:rPr>
        <w:t>ОЦЕНЩИКЕ</w:t>
      </w:r>
    </w:p>
    <w:p w:rsidR="000A4A86" w:rsidRDefault="000A4A86">
      <w:pPr>
        <w:pStyle w:val="a3"/>
        <w:spacing w:before="4" w:after="1"/>
        <w:rPr>
          <w:rFonts w:ascii="Arial"/>
          <w:b/>
        </w:rPr>
      </w:pP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35"/>
        <w:gridCol w:w="5953"/>
      </w:tblGrid>
      <w:tr w:rsidR="000A4A86">
        <w:trPr>
          <w:trHeight w:val="230"/>
        </w:trPr>
        <w:tc>
          <w:tcPr>
            <w:tcW w:w="9888" w:type="dxa"/>
            <w:gridSpan w:val="2"/>
            <w:shd w:val="clear" w:color="auto" w:fill="D9D9D9"/>
          </w:tcPr>
          <w:p w:rsidR="000A4A86" w:rsidRDefault="00295D42">
            <w:pPr>
              <w:pStyle w:val="TableParagraph"/>
              <w:spacing w:line="210" w:lineRule="exact"/>
              <w:ind w:left="3870" w:right="3861"/>
              <w:jc w:val="center"/>
              <w:rPr>
                <w:b/>
                <w:sz w:val="20"/>
              </w:rPr>
            </w:pPr>
            <w:r>
              <w:rPr>
                <w:b/>
                <w:sz w:val="20"/>
              </w:rPr>
              <w:t>Сведения</w:t>
            </w:r>
            <w:r>
              <w:rPr>
                <w:b/>
                <w:spacing w:val="-6"/>
                <w:sz w:val="20"/>
              </w:rPr>
              <w:t xml:space="preserve"> </w:t>
            </w:r>
            <w:r>
              <w:rPr>
                <w:b/>
                <w:sz w:val="20"/>
              </w:rPr>
              <w:t>об</w:t>
            </w:r>
            <w:r>
              <w:rPr>
                <w:b/>
                <w:spacing w:val="-5"/>
                <w:sz w:val="20"/>
              </w:rPr>
              <w:t xml:space="preserve"> </w:t>
            </w:r>
            <w:r>
              <w:rPr>
                <w:b/>
                <w:spacing w:val="-2"/>
                <w:sz w:val="20"/>
              </w:rPr>
              <w:t>Оценщике</w:t>
            </w:r>
          </w:p>
        </w:tc>
      </w:tr>
      <w:tr w:rsidR="000A4A86">
        <w:trPr>
          <w:trHeight w:val="460"/>
        </w:trPr>
        <w:tc>
          <w:tcPr>
            <w:tcW w:w="3935" w:type="dxa"/>
          </w:tcPr>
          <w:p w:rsidR="000A4A86" w:rsidRDefault="00295D42">
            <w:pPr>
              <w:pStyle w:val="TableParagraph"/>
              <w:spacing w:before="110"/>
              <w:ind w:left="107"/>
              <w:rPr>
                <w:sz w:val="20"/>
              </w:rPr>
            </w:pPr>
            <w:r>
              <w:rPr>
                <w:spacing w:val="-2"/>
                <w:sz w:val="20"/>
              </w:rPr>
              <w:t>Исполнитель</w:t>
            </w:r>
          </w:p>
        </w:tc>
        <w:tc>
          <w:tcPr>
            <w:tcW w:w="5953" w:type="dxa"/>
          </w:tcPr>
          <w:p w:rsidR="000A4A86" w:rsidRDefault="00295D42">
            <w:pPr>
              <w:pStyle w:val="TableParagraph"/>
              <w:tabs>
                <w:tab w:val="left" w:pos="1183"/>
                <w:tab w:val="left" w:pos="1490"/>
                <w:tab w:val="left" w:pos="2903"/>
                <w:tab w:val="left" w:pos="4670"/>
              </w:tabs>
              <w:spacing w:line="225" w:lineRule="exact"/>
              <w:ind w:left="107"/>
              <w:rPr>
                <w:sz w:val="20"/>
              </w:rPr>
            </w:pPr>
            <w:r>
              <w:rPr>
                <w:spacing w:val="-2"/>
                <w:sz w:val="20"/>
              </w:rPr>
              <w:t>Общество</w:t>
            </w:r>
            <w:r>
              <w:rPr>
                <w:sz w:val="20"/>
              </w:rPr>
              <w:tab/>
            </w:r>
            <w:r>
              <w:rPr>
                <w:spacing w:val="-10"/>
                <w:sz w:val="20"/>
              </w:rPr>
              <w:t>с</w:t>
            </w:r>
            <w:r>
              <w:rPr>
                <w:sz w:val="20"/>
              </w:rPr>
              <w:tab/>
            </w:r>
            <w:r>
              <w:rPr>
                <w:spacing w:val="-2"/>
                <w:sz w:val="20"/>
              </w:rPr>
              <w:t>ограниченной</w:t>
            </w:r>
            <w:r>
              <w:rPr>
                <w:sz w:val="20"/>
              </w:rPr>
              <w:tab/>
            </w:r>
            <w:r>
              <w:rPr>
                <w:spacing w:val="-2"/>
                <w:sz w:val="20"/>
              </w:rPr>
              <w:t>ответственностью</w:t>
            </w:r>
            <w:r>
              <w:rPr>
                <w:sz w:val="20"/>
              </w:rPr>
              <w:tab/>
            </w:r>
            <w:r>
              <w:rPr>
                <w:spacing w:val="-2"/>
                <w:sz w:val="20"/>
              </w:rPr>
              <w:t>«Консалтинг-</w:t>
            </w:r>
          </w:p>
          <w:p w:rsidR="000A4A86" w:rsidRDefault="00295D42">
            <w:pPr>
              <w:pStyle w:val="TableParagraph"/>
              <w:spacing w:line="215" w:lineRule="exact"/>
              <w:ind w:left="107"/>
              <w:rPr>
                <w:sz w:val="20"/>
              </w:rPr>
            </w:pPr>
            <w:r>
              <w:rPr>
                <w:spacing w:val="-2"/>
                <w:sz w:val="20"/>
              </w:rPr>
              <w:t>Спектр»</w:t>
            </w:r>
          </w:p>
        </w:tc>
      </w:tr>
      <w:tr w:rsidR="000A4A86">
        <w:trPr>
          <w:trHeight w:val="230"/>
        </w:trPr>
        <w:tc>
          <w:tcPr>
            <w:tcW w:w="3935" w:type="dxa"/>
          </w:tcPr>
          <w:p w:rsidR="000A4A86" w:rsidRDefault="00295D42">
            <w:pPr>
              <w:pStyle w:val="TableParagraph"/>
              <w:spacing w:line="210" w:lineRule="exact"/>
              <w:ind w:left="107"/>
              <w:rPr>
                <w:sz w:val="20"/>
              </w:rPr>
            </w:pPr>
            <w:r>
              <w:rPr>
                <w:spacing w:val="-4"/>
                <w:sz w:val="20"/>
              </w:rPr>
              <w:t>ОГРН</w:t>
            </w:r>
          </w:p>
        </w:tc>
        <w:tc>
          <w:tcPr>
            <w:tcW w:w="5953" w:type="dxa"/>
          </w:tcPr>
          <w:p w:rsidR="000A4A86" w:rsidRDefault="00295D42">
            <w:pPr>
              <w:pStyle w:val="TableParagraph"/>
              <w:spacing w:line="210" w:lineRule="exact"/>
              <w:ind w:left="107"/>
              <w:rPr>
                <w:sz w:val="20"/>
              </w:rPr>
            </w:pPr>
            <w:r>
              <w:rPr>
                <w:sz w:val="20"/>
              </w:rPr>
              <w:t>1165275016290,</w:t>
            </w:r>
            <w:r>
              <w:rPr>
                <w:spacing w:val="-10"/>
                <w:sz w:val="20"/>
              </w:rPr>
              <w:t xml:space="preserve"> </w:t>
            </w:r>
            <w:r>
              <w:rPr>
                <w:sz w:val="20"/>
              </w:rPr>
              <w:t>дата</w:t>
            </w:r>
            <w:r>
              <w:rPr>
                <w:spacing w:val="-7"/>
                <w:sz w:val="20"/>
              </w:rPr>
              <w:t xml:space="preserve"> </w:t>
            </w:r>
            <w:r>
              <w:rPr>
                <w:sz w:val="20"/>
              </w:rPr>
              <w:t>присвоения:</w:t>
            </w:r>
            <w:r>
              <w:rPr>
                <w:spacing w:val="-9"/>
                <w:sz w:val="20"/>
              </w:rPr>
              <w:t xml:space="preserve"> </w:t>
            </w:r>
            <w:r>
              <w:rPr>
                <w:sz w:val="20"/>
              </w:rPr>
              <w:t>27.05.2016</w:t>
            </w:r>
            <w:r>
              <w:rPr>
                <w:spacing w:val="-8"/>
                <w:sz w:val="20"/>
              </w:rPr>
              <w:t xml:space="preserve"> </w:t>
            </w:r>
            <w:r>
              <w:rPr>
                <w:spacing w:val="-5"/>
                <w:sz w:val="20"/>
              </w:rPr>
              <w:t>г.</w:t>
            </w:r>
          </w:p>
        </w:tc>
      </w:tr>
      <w:tr w:rsidR="000A4A86">
        <w:trPr>
          <w:trHeight w:val="1610"/>
        </w:trPr>
        <w:tc>
          <w:tcPr>
            <w:tcW w:w="3935" w:type="dxa"/>
          </w:tcPr>
          <w:p w:rsidR="000A4A86" w:rsidRDefault="000A4A86">
            <w:pPr>
              <w:pStyle w:val="TableParagraph"/>
              <w:rPr>
                <w:rFonts w:ascii="Arial"/>
                <w:b/>
              </w:rPr>
            </w:pPr>
          </w:p>
          <w:p w:rsidR="000A4A86" w:rsidRDefault="000A4A86">
            <w:pPr>
              <w:pStyle w:val="TableParagraph"/>
              <w:rPr>
                <w:rFonts w:ascii="Arial"/>
                <w:b/>
              </w:rPr>
            </w:pPr>
          </w:p>
          <w:p w:rsidR="000A4A86" w:rsidRDefault="00295D42">
            <w:pPr>
              <w:pStyle w:val="TableParagraph"/>
              <w:spacing w:before="181"/>
              <w:ind w:left="107"/>
              <w:rPr>
                <w:sz w:val="20"/>
              </w:rPr>
            </w:pPr>
            <w:r>
              <w:rPr>
                <w:sz w:val="20"/>
              </w:rPr>
              <w:t>Сведения</w:t>
            </w:r>
            <w:r>
              <w:rPr>
                <w:spacing w:val="-8"/>
                <w:sz w:val="20"/>
              </w:rPr>
              <w:t xml:space="preserve"> </w:t>
            </w:r>
            <w:r>
              <w:rPr>
                <w:sz w:val="20"/>
              </w:rPr>
              <w:t>о</w:t>
            </w:r>
            <w:r>
              <w:rPr>
                <w:spacing w:val="-6"/>
                <w:sz w:val="20"/>
              </w:rPr>
              <w:t xml:space="preserve"> </w:t>
            </w:r>
            <w:r>
              <w:rPr>
                <w:sz w:val="20"/>
              </w:rPr>
              <w:t>страховании</w:t>
            </w:r>
            <w:r>
              <w:rPr>
                <w:spacing w:val="-8"/>
                <w:sz w:val="20"/>
              </w:rPr>
              <w:t xml:space="preserve"> </w:t>
            </w:r>
            <w:r>
              <w:rPr>
                <w:sz w:val="20"/>
              </w:rPr>
              <w:t>юр.</w:t>
            </w:r>
            <w:r>
              <w:rPr>
                <w:spacing w:val="-6"/>
                <w:sz w:val="20"/>
              </w:rPr>
              <w:t xml:space="preserve"> </w:t>
            </w:r>
            <w:r>
              <w:rPr>
                <w:spacing w:val="-4"/>
                <w:sz w:val="20"/>
              </w:rPr>
              <w:t>лица</w:t>
            </w:r>
          </w:p>
        </w:tc>
        <w:tc>
          <w:tcPr>
            <w:tcW w:w="5953" w:type="dxa"/>
          </w:tcPr>
          <w:p w:rsidR="000A4A86" w:rsidRDefault="00295D42">
            <w:pPr>
              <w:pStyle w:val="TableParagraph"/>
              <w:ind w:left="107" w:right="102"/>
              <w:jc w:val="both"/>
              <w:rPr>
                <w:sz w:val="20"/>
              </w:rPr>
            </w:pPr>
            <w:r>
              <w:rPr>
                <w:sz w:val="20"/>
              </w:rPr>
              <w:t>Полис страхования ответственности оценочной компании №</w:t>
            </w:r>
            <w:r>
              <w:rPr>
                <w:spacing w:val="40"/>
                <w:sz w:val="20"/>
              </w:rPr>
              <w:t xml:space="preserve"> </w:t>
            </w:r>
            <w:r>
              <w:rPr>
                <w:sz w:val="20"/>
              </w:rPr>
              <w:t>ПОО-0011024213</w:t>
            </w:r>
            <w:r>
              <w:rPr>
                <w:spacing w:val="-1"/>
                <w:sz w:val="20"/>
              </w:rPr>
              <w:t xml:space="preserve"> </w:t>
            </w:r>
            <w:r>
              <w:rPr>
                <w:sz w:val="20"/>
              </w:rPr>
              <w:t>от 02.02.2021 г.</w:t>
            </w:r>
            <w:r>
              <w:rPr>
                <w:spacing w:val="-1"/>
                <w:sz w:val="20"/>
              </w:rPr>
              <w:t xml:space="preserve"> </w:t>
            </w:r>
            <w:r>
              <w:rPr>
                <w:sz w:val="20"/>
              </w:rPr>
              <w:t>ООО «Зетта Страхование», срок страхования с 12.02.2021 г. по 11.02.2022 г.</w:t>
            </w:r>
          </w:p>
          <w:p w:rsidR="000A4A86" w:rsidRDefault="00295D42">
            <w:pPr>
              <w:pStyle w:val="TableParagraph"/>
              <w:spacing w:line="229" w:lineRule="exact"/>
              <w:ind w:left="107"/>
              <w:rPr>
                <w:sz w:val="20"/>
              </w:rPr>
            </w:pPr>
            <w:r>
              <w:rPr>
                <w:sz w:val="20"/>
              </w:rPr>
              <w:t>Страховая</w:t>
            </w:r>
            <w:r>
              <w:rPr>
                <w:spacing w:val="24"/>
                <w:sz w:val="20"/>
              </w:rPr>
              <w:t xml:space="preserve"> </w:t>
            </w:r>
            <w:r>
              <w:rPr>
                <w:sz w:val="20"/>
              </w:rPr>
              <w:t>сумма</w:t>
            </w:r>
            <w:r>
              <w:rPr>
                <w:spacing w:val="28"/>
                <w:sz w:val="20"/>
              </w:rPr>
              <w:t xml:space="preserve"> </w:t>
            </w:r>
            <w:r>
              <w:rPr>
                <w:sz w:val="20"/>
              </w:rPr>
              <w:t>по</w:t>
            </w:r>
            <w:r>
              <w:rPr>
                <w:spacing w:val="27"/>
                <w:sz w:val="20"/>
              </w:rPr>
              <w:t xml:space="preserve"> </w:t>
            </w:r>
            <w:r>
              <w:rPr>
                <w:sz w:val="20"/>
              </w:rPr>
              <w:t>договору</w:t>
            </w:r>
            <w:r>
              <w:rPr>
                <w:spacing w:val="22"/>
                <w:sz w:val="20"/>
              </w:rPr>
              <w:t xml:space="preserve"> </w:t>
            </w:r>
            <w:r>
              <w:rPr>
                <w:sz w:val="20"/>
              </w:rPr>
              <w:t>30</w:t>
            </w:r>
            <w:r>
              <w:rPr>
                <w:spacing w:val="26"/>
                <w:sz w:val="20"/>
              </w:rPr>
              <w:t xml:space="preserve"> </w:t>
            </w:r>
            <w:r>
              <w:rPr>
                <w:sz w:val="20"/>
              </w:rPr>
              <w:t>000</w:t>
            </w:r>
            <w:r>
              <w:rPr>
                <w:spacing w:val="27"/>
                <w:sz w:val="20"/>
              </w:rPr>
              <w:t xml:space="preserve"> </w:t>
            </w:r>
            <w:r>
              <w:rPr>
                <w:sz w:val="20"/>
              </w:rPr>
              <w:t>000</w:t>
            </w:r>
            <w:r>
              <w:rPr>
                <w:spacing w:val="26"/>
                <w:sz w:val="20"/>
              </w:rPr>
              <w:t xml:space="preserve"> </w:t>
            </w:r>
            <w:r>
              <w:rPr>
                <w:sz w:val="20"/>
              </w:rPr>
              <w:t>(Тридцать</w:t>
            </w:r>
            <w:r>
              <w:rPr>
                <w:spacing w:val="26"/>
                <w:sz w:val="20"/>
              </w:rPr>
              <w:t xml:space="preserve"> </w:t>
            </w:r>
            <w:r>
              <w:rPr>
                <w:spacing w:val="-2"/>
                <w:sz w:val="20"/>
              </w:rPr>
              <w:t>миллионов)</w:t>
            </w:r>
          </w:p>
          <w:p w:rsidR="000A4A86" w:rsidRDefault="00295D42">
            <w:pPr>
              <w:pStyle w:val="TableParagraph"/>
              <w:spacing w:line="229" w:lineRule="exact"/>
              <w:ind w:left="107"/>
              <w:rPr>
                <w:sz w:val="20"/>
              </w:rPr>
            </w:pPr>
            <w:r>
              <w:rPr>
                <w:sz w:val="20"/>
              </w:rPr>
              <w:t>рублей</w:t>
            </w:r>
            <w:r>
              <w:rPr>
                <w:spacing w:val="-5"/>
                <w:sz w:val="20"/>
              </w:rPr>
              <w:t xml:space="preserve"> </w:t>
            </w:r>
            <w:r>
              <w:rPr>
                <w:sz w:val="20"/>
              </w:rPr>
              <w:t>00</w:t>
            </w:r>
            <w:r>
              <w:rPr>
                <w:spacing w:val="-3"/>
                <w:sz w:val="20"/>
              </w:rPr>
              <w:t xml:space="preserve"> </w:t>
            </w:r>
            <w:r>
              <w:rPr>
                <w:spacing w:val="-2"/>
                <w:sz w:val="20"/>
              </w:rPr>
              <w:t>копеек.</w:t>
            </w:r>
          </w:p>
          <w:p w:rsidR="000A4A86" w:rsidRDefault="00295D42">
            <w:pPr>
              <w:pStyle w:val="TableParagraph"/>
              <w:spacing w:line="230" w:lineRule="atLeast"/>
              <w:ind w:left="107"/>
              <w:rPr>
                <w:sz w:val="20"/>
              </w:rPr>
            </w:pPr>
            <w:r>
              <w:rPr>
                <w:sz w:val="20"/>
              </w:rPr>
              <w:t>Лимит ответственности по одному страховому случаю 30 000 000 (Тридцать миллионов) рублей 00 копеек.</w:t>
            </w:r>
          </w:p>
        </w:tc>
      </w:tr>
      <w:tr w:rsidR="000A4A86">
        <w:trPr>
          <w:trHeight w:val="230"/>
        </w:trPr>
        <w:tc>
          <w:tcPr>
            <w:tcW w:w="3935" w:type="dxa"/>
          </w:tcPr>
          <w:p w:rsidR="000A4A86" w:rsidRDefault="00295D42">
            <w:pPr>
              <w:pStyle w:val="TableParagraph"/>
              <w:spacing w:line="210" w:lineRule="exact"/>
              <w:ind w:left="107"/>
              <w:rPr>
                <w:sz w:val="20"/>
              </w:rPr>
            </w:pPr>
            <w:r>
              <w:rPr>
                <w:spacing w:val="-2"/>
                <w:sz w:val="20"/>
              </w:rPr>
              <w:t>Местонахождение</w:t>
            </w:r>
          </w:p>
        </w:tc>
        <w:tc>
          <w:tcPr>
            <w:tcW w:w="5953" w:type="dxa"/>
          </w:tcPr>
          <w:p w:rsidR="000A4A86" w:rsidRDefault="00295D42">
            <w:pPr>
              <w:pStyle w:val="TableParagraph"/>
              <w:spacing w:line="210" w:lineRule="exact"/>
              <w:ind w:left="107"/>
              <w:rPr>
                <w:sz w:val="20"/>
              </w:rPr>
            </w:pPr>
            <w:r>
              <w:rPr>
                <w:sz w:val="20"/>
              </w:rPr>
              <w:t>603005,</w:t>
            </w:r>
            <w:r>
              <w:rPr>
                <w:spacing w:val="-6"/>
                <w:sz w:val="20"/>
              </w:rPr>
              <w:t xml:space="preserve"> </w:t>
            </w:r>
            <w:r>
              <w:rPr>
                <w:sz w:val="20"/>
              </w:rPr>
              <w:t>город</w:t>
            </w:r>
            <w:r>
              <w:rPr>
                <w:spacing w:val="-6"/>
                <w:sz w:val="20"/>
              </w:rPr>
              <w:t xml:space="preserve"> </w:t>
            </w:r>
            <w:r>
              <w:rPr>
                <w:sz w:val="20"/>
              </w:rPr>
              <w:t>Нижний</w:t>
            </w:r>
            <w:r>
              <w:rPr>
                <w:spacing w:val="-6"/>
                <w:sz w:val="20"/>
              </w:rPr>
              <w:t xml:space="preserve"> </w:t>
            </w:r>
            <w:r>
              <w:rPr>
                <w:sz w:val="20"/>
              </w:rPr>
              <w:t>Новгород,</w:t>
            </w:r>
            <w:r>
              <w:rPr>
                <w:spacing w:val="-6"/>
                <w:sz w:val="20"/>
              </w:rPr>
              <w:t xml:space="preserve"> </w:t>
            </w:r>
            <w:r>
              <w:rPr>
                <w:sz w:val="20"/>
              </w:rPr>
              <w:t>улица</w:t>
            </w:r>
            <w:r>
              <w:rPr>
                <w:spacing w:val="-5"/>
                <w:sz w:val="20"/>
              </w:rPr>
              <w:t xml:space="preserve"> </w:t>
            </w:r>
            <w:r>
              <w:rPr>
                <w:sz w:val="20"/>
              </w:rPr>
              <w:t>Минина,</w:t>
            </w:r>
            <w:r>
              <w:rPr>
                <w:spacing w:val="-4"/>
                <w:sz w:val="20"/>
              </w:rPr>
              <w:t xml:space="preserve"> </w:t>
            </w:r>
            <w:r>
              <w:rPr>
                <w:sz w:val="20"/>
              </w:rPr>
              <w:t>дом</w:t>
            </w:r>
            <w:r>
              <w:rPr>
                <w:spacing w:val="-5"/>
                <w:sz w:val="20"/>
              </w:rPr>
              <w:t xml:space="preserve"> </w:t>
            </w:r>
            <w:r>
              <w:rPr>
                <w:sz w:val="20"/>
              </w:rPr>
              <w:t>10</w:t>
            </w:r>
            <w:r>
              <w:rPr>
                <w:spacing w:val="-4"/>
                <w:sz w:val="20"/>
              </w:rPr>
              <w:t xml:space="preserve"> </w:t>
            </w:r>
            <w:r>
              <w:rPr>
                <w:sz w:val="20"/>
              </w:rPr>
              <w:t>в,</w:t>
            </w:r>
            <w:r>
              <w:rPr>
                <w:spacing w:val="-5"/>
                <w:sz w:val="20"/>
              </w:rPr>
              <w:t xml:space="preserve"> </w:t>
            </w:r>
            <w:r>
              <w:rPr>
                <w:sz w:val="20"/>
              </w:rPr>
              <w:t>пом.</w:t>
            </w:r>
            <w:r>
              <w:rPr>
                <w:spacing w:val="-6"/>
                <w:sz w:val="20"/>
              </w:rPr>
              <w:t xml:space="preserve"> </w:t>
            </w:r>
            <w:r>
              <w:rPr>
                <w:spacing w:val="-10"/>
                <w:sz w:val="20"/>
              </w:rPr>
              <w:t>4</w:t>
            </w:r>
          </w:p>
        </w:tc>
      </w:tr>
      <w:tr w:rsidR="000A4A86">
        <w:trPr>
          <w:trHeight w:val="230"/>
        </w:trPr>
        <w:tc>
          <w:tcPr>
            <w:tcW w:w="3935" w:type="dxa"/>
          </w:tcPr>
          <w:p w:rsidR="000A4A86" w:rsidRDefault="00295D42">
            <w:pPr>
              <w:pStyle w:val="TableParagraph"/>
              <w:spacing w:line="210" w:lineRule="exact"/>
              <w:ind w:left="107"/>
              <w:rPr>
                <w:sz w:val="20"/>
              </w:rPr>
            </w:pPr>
            <w:r>
              <w:rPr>
                <w:spacing w:val="-2"/>
                <w:sz w:val="20"/>
              </w:rPr>
              <w:t>Оценщик</w:t>
            </w:r>
          </w:p>
        </w:tc>
        <w:tc>
          <w:tcPr>
            <w:tcW w:w="5953" w:type="dxa"/>
          </w:tcPr>
          <w:p w:rsidR="000A4A86" w:rsidRDefault="00295D42">
            <w:pPr>
              <w:pStyle w:val="TableParagraph"/>
              <w:spacing w:line="210" w:lineRule="exact"/>
              <w:ind w:left="107"/>
              <w:rPr>
                <w:sz w:val="20"/>
              </w:rPr>
            </w:pPr>
            <w:r>
              <w:rPr>
                <w:sz w:val="20"/>
              </w:rPr>
              <w:t>Мартынова</w:t>
            </w:r>
            <w:r>
              <w:rPr>
                <w:spacing w:val="-11"/>
                <w:sz w:val="20"/>
              </w:rPr>
              <w:t xml:space="preserve"> </w:t>
            </w:r>
            <w:r>
              <w:rPr>
                <w:sz w:val="20"/>
              </w:rPr>
              <w:t>Элеонора</w:t>
            </w:r>
            <w:r>
              <w:rPr>
                <w:spacing w:val="-10"/>
                <w:sz w:val="20"/>
              </w:rPr>
              <w:t xml:space="preserve"> </w:t>
            </w:r>
            <w:r>
              <w:rPr>
                <w:spacing w:val="-2"/>
                <w:sz w:val="20"/>
              </w:rPr>
              <w:t>Валерьевна</w:t>
            </w:r>
          </w:p>
        </w:tc>
      </w:tr>
      <w:tr w:rsidR="000A4A86">
        <w:trPr>
          <w:trHeight w:val="690"/>
        </w:trPr>
        <w:tc>
          <w:tcPr>
            <w:tcW w:w="3935" w:type="dxa"/>
          </w:tcPr>
          <w:p w:rsidR="000A4A86" w:rsidRDefault="00295D42">
            <w:pPr>
              <w:pStyle w:val="TableParagraph"/>
              <w:tabs>
                <w:tab w:val="left" w:pos="1763"/>
                <w:tab w:val="left" w:pos="2420"/>
                <w:tab w:val="left" w:pos="2750"/>
                <w:tab w:val="left" w:pos="3730"/>
              </w:tabs>
              <w:ind w:left="107" w:right="98"/>
              <w:rPr>
                <w:sz w:val="20"/>
              </w:rPr>
            </w:pPr>
            <w:r>
              <w:rPr>
                <w:spacing w:val="-2"/>
                <w:sz w:val="20"/>
              </w:rPr>
              <w:t>Информация</w:t>
            </w:r>
            <w:r>
              <w:rPr>
                <w:sz w:val="20"/>
              </w:rPr>
              <w:tab/>
            </w:r>
            <w:r>
              <w:rPr>
                <w:spacing w:val="-10"/>
                <w:sz w:val="20"/>
              </w:rPr>
              <w:t>о</w:t>
            </w:r>
            <w:r>
              <w:rPr>
                <w:sz w:val="20"/>
              </w:rPr>
              <w:tab/>
            </w:r>
            <w:r>
              <w:rPr>
                <w:spacing w:val="-2"/>
                <w:sz w:val="20"/>
              </w:rPr>
              <w:t>членстве</w:t>
            </w:r>
            <w:r>
              <w:rPr>
                <w:sz w:val="20"/>
              </w:rPr>
              <w:tab/>
            </w:r>
            <w:r>
              <w:rPr>
                <w:spacing w:val="-10"/>
                <w:sz w:val="20"/>
              </w:rPr>
              <w:t>в</w:t>
            </w:r>
            <w:r>
              <w:rPr>
                <w:spacing w:val="-2"/>
                <w:sz w:val="20"/>
              </w:rPr>
              <w:t xml:space="preserve"> саморегулируемой</w:t>
            </w:r>
            <w:r>
              <w:rPr>
                <w:sz w:val="20"/>
              </w:rPr>
              <w:tab/>
            </w:r>
            <w:r>
              <w:rPr>
                <w:sz w:val="20"/>
              </w:rPr>
              <w:tab/>
            </w:r>
            <w:r>
              <w:rPr>
                <w:sz w:val="20"/>
              </w:rPr>
              <w:tab/>
            </w:r>
            <w:r>
              <w:rPr>
                <w:spacing w:val="-2"/>
                <w:sz w:val="20"/>
              </w:rPr>
              <w:t>организации</w:t>
            </w:r>
          </w:p>
          <w:p w:rsidR="000A4A86" w:rsidRDefault="00295D42">
            <w:pPr>
              <w:pStyle w:val="TableParagraph"/>
              <w:spacing w:line="215" w:lineRule="exact"/>
              <w:ind w:left="107"/>
              <w:rPr>
                <w:sz w:val="20"/>
              </w:rPr>
            </w:pPr>
            <w:r>
              <w:rPr>
                <w:spacing w:val="-2"/>
                <w:sz w:val="20"/>
              </w:rPr>
              <w:t>оценщиков</w:t>
            </w:r>
          </w:p>
        </w:tc>
        <w:tc>
          <w:tcPr>
            <w:tcW w:w="5953" w:type="dxa"/>
          </w:tcPr>
          <w:p w:rsidR="000A4A86" w:rsidRDefault="00295D42">
            <w:pPr>
              <w:pStyle w:val="TableParagraph"/>
              <w:ind w:left="107"/>
              <w:rPr>
                <w:sz w:val="20"/>
              </w:rPr>
            </w:pPr>
            <w:r>
              <w:rPr>
                <w:sz w:val="20"/>
              </w:rPr>
              <w:t>Регистрационный</w:t>
            </w:r>
            <w:r>
              <w:rPr>
                <w:spacing w:val="29"/>
                <w:sz w:val="20"/>
              </w:rPr>
              <w:t xml:space="preserve"> </w:t>
            </w:r>
            <w:r>
              <w:rPr>
                <w:sz w:val="20"/>
              </w:rPr>
              <w:t>номер</w:t>
            </w:r>
            <w:r>
              <w:rPr>
                <w:spacing w:val="31"/>
                <w:sz w:val="20"/>
              </w:rPr>
              <w:t xml:space="preserve"> </w:t>
            </w:r>
            <w:r>
              <w:rPr>
                <w:sz w:val="20"/>
              </w:rPr>
              <w:t>№</w:t>
            </w:r>
            <w:r>
              <w:rPr>
                <w:spacing w:val="32"/>
                <w:sz w:val="20"/>
              </w:rPr>
              <w:t xml:space="preserve"> </w:t>
            </w:r>
            <w:r>
              <w:rPr>
                <w:sz w:val="20"/>
              </w:rPr>
              <w:t>009445,</w:t>
            </w:r>
            <w:r>
              <w:rPr>
                <w:spacing w:val="28"/>
                <w:sz w:val="20"/>
              </w:rPr>
              <w:t xml:space="preserve"> </w:t>
            </w:r>
            <w:r>
              <w:rPr>
                <w:sz w:val="20"/>
              </w:rPr>
              <w:t>дата</w:t>
            </w:r>
            <w:r>
              <w:rPr>
                <w:spacing w:val="30"/>
                <w:sz w:val="20"/>
              </w:rPr>
              <w:t xml:space="preserve"> </w:t>
            </w:r>
            <w:r>
              <w:rPr>
                <w:sz w:val="20"/>
              </w:rPr>
              <w:t>включения</w:t>
            </w:r>
            <w:r>
              <w:rPr>
                <w:spacing w:val="29"/>
                <w:sz w:val="20"/>
              </w:rPr>
              <w:t xml:space="preserve"> </w:t>
            </w:r>
            <w:r>
              <w:rPr>
                <w:sz w:val="20"/>
              </w:rPr>
              <w:t>оценщика</w:t>
            </w:r>
            <w:r>
              <w:rPr>
                <w:spacing w:val="33"/>
                <w:sz w:val="20"/>
              </w:rPr>
              <w:t xml:space="preserve"> </w:t>
            </w:r>
            <w:r>
              <w:rPr>
                <w:sz w:val="20"/>
              </w:rPr>
              <w:t>в реестр РОО 20 апреля 2015 года</w:t>
            </w:r>
          </w:p>
          <w:p w:rsidR="000A4A86" w:rsidRDefault="00295D42">
            <w:pPr>
              <w:pStyle w:val="TableParagraph"/>
              <w:spacing w:line="215" w:lineRule="exact"/>
              <w:ind w:left="107"/>
              <w:rPr>
                <w:sz w:val="20"/>
              </w:rPr>
            </w:pPr>
            <w:r>
              <w:rPr>
                <w:sz w:val="20"/>
              </w:rPr>
              <w:t>Ассоциация</w:t>
            </w:r>
            <w:r>
              <w:rPr>
                <w:spacing w:val="-11"/>
                <w:sz w:val="20"/>
              </w:rPr>
              <w:t xml:space="preserve"> </w:t>
            </w:r>
            <w:r>
              <w:rPr>
                <w:sz w:val="20"/>
              </w:rPr>
              <w:t>"Русское</w:t>
            </w:r>
            <w:r>
              <w:rPr>
                <w:spacing w:val="-9"/>
                <w:sz w:val="20"/>
              </w:rPr>
              <w:t xml:space="preserve"> </w:t>
            </w:r>
            <w:r>
              <w:rPr>
                <w:sz w:val="20"/>
              </w:rPr>
              <w:t>общество</w:t>
            </w:r>
            <w:r>
              <w:rPr>
                <w:spacing w:val="-10"/>
                <w:sz w:val="20"/>
              </w:rPr>
              <w:t xml:space="preserve"> </w:t>
            </w:r>
            <w:r>
              <w:rPr>
                <w:spacing w:val="-2"/>
                <w:sz w:val="20"/>
              </w:rPr>
              <w:t>оценщиков"</w:t>
            </w:r>
          </w:p>
        </w:tc>
      </w:tr>
      <w:tr w:rsidR="000A4A86">
        <w:trPr>
          <w:trHeight w:val="918"/>
        </w:trPr>
        <w:tc>
          <w:tcPr>
            <w:tcW w:w="3935" w:type="dxa"/>
          </w:tcPr>
          <w:p w:rsidR="000A4A86" w:rsidRDefault="00295D42">
            <w:pPr>
              <w:pStyle w:val="TableParagraph"/>
              <w:tabs>
                <w:tab w:val="left" w:pos="2924"/>
              </w:tabs>
              <w:ind w:left="107" w:right="99"/>
              <w:jc w:val="both"/>
              <w:rPr>
                <w:sz w:val="20"/>
              </w:rPr>
            </w:pPr>
            <w:r>
              <w:rPr>
                <w:sz w:val="20"/>
              </w:rPr>
              <w:t xml:space="preserve">Номер и дата выдачи документа, </w:t>
            </w:r>
            <w:r>
              <w:rPr>
                <w:spacing w:val="-2"/>
                <w:sz w:val="20"/>
              </w:rPr>
              <w:t>подтверждающего</w:t>
            </w:r>
            <w:r>
              <w:rPr>
                <w:sz w:val="20"/>
              </w:rPr>
              <w:tab/>
            </w:r>
            <w:r>
              <w:rPr>
                <w:spacing w:val="-2"/>
                <w:sz w:val="20"/>
              </w:rPr>
              <w:t xml:space="preserve">получение </w:t>
            </w:r>
            <w:r>
              <w:rPr>
                <w:sz w:val="20"/>
              </w:rPr>
              <w:t>профессиональных</w:t>
            </w:r>
            <w:r>
              <w:rPr>
                <w:spacing w:val="65"/>
                <w:sz w:val="20"/>
              </w:rPr>
              <w:t xml:space="preserve">  </w:t>
            </w:r>
            <w:r>
              <w:rPr>
                <w:sz w:val="20"/>
              </w:rPr>
              <w:t>знаний</w:t>
            </w:r>
            <w:r>
              <w:rPr>
                <w:spacing w:val="65"/>
                <w:sz w:val="20"/>
              </w:rPr>
              <w:t xml:space="preserve">  </w:t>
            </w:r>
            <w:r>
              <w:rPr>
                <w:sz w:val="20"/>
              </w:rPr>
              <w:t>в</w:t>
            </w:r>
            <w:r>
              <w:rPr>
                <w:spacing w:val="65"/>
                <w:sz w:val="20"/>
              </w:rPr>
              <w:t xml:space="preserve">  </w:t>
            </w:r>
            <w:r>
              <w:rPr>
                <w:spacing w:val="-2"/>
                <w:sz w:val="20"/>
              </w:rPr>
              <w:t>области</w:t>
            </w:r>
          </w:p>
          <w:p w:rsidR="000A4A86" w:rsidRDefault="00295D42">
            <w:pPr>
              <w:pStyle w:val="TableParagraph"/>
              <w:spacing w:line="213" w:lineRule="exact"/>
              <w:ind w:left="107"/>
              <w:jc w:val="both"/>
              <w:rPr>
                <w:sz w:val="20"/>
              </w:rPr>
            </w:pPr>
            <w:r>
              <w:rPr>
                <w:sz w:val="20"/>
              </w:rPr>
              <w:t>оценочной</w:t>
            </w:r>
            <w:r>
              <w:rPr>
                <w:spacing w:val="-11"/>
                <w:sz w:val="20"/>
              </w:rPr>
              <w:t xml:space="preserve"> </w:t>
            </w:r>
            <w:r>
              <w:rPr>
                <w:spacing w:val="-2"/>
                <w:sz w:val="20"/>
              </w:rPr>
              <w:t>деятельности</w:t>
            </w:r>
          </w:p>
        </w:tc>
        <w:tc>
          <w:tcPr>
            <w:tcW w:w="5953" w:type="dxa"/>
          </w:tcPr>
          <w:p w:rsidR="000A4A86" w:rsidRDefault="000A4A86">
            <w:pPr>
              <w:pStyle w:val="TableParagraph"/>
              <w:spacing w:before="5"/>
              <w:rPr>
                <w:rFonts w:ascii="Arial"/>
                <w:b/>
                <w:sz w:val="19"/>
              </w:rPr>
            </w:pPr>
          </w:p>
          <w:p w:rsidR="000A4A86" w:rsidRDefault="00295D42">
            <w:pPr>
              <w:pStyle w:val="TableParagraph"/>
              <w:ind w:left="107"/>
              <w:rPr>
                <w:sz w:val="20"/>
              </w:rPr>
            </w:pPr>
            <w:r>
              <w:rPr>
                <w:sz w:val="20"/>
              </w:rPr>
              <w:t>Диплом</w:t>
            </w:r>
            <w:r>
              <w:rPr>
                <w:spacing w:val="80"/>
                <w:sz w:val="20"/>
              </w:rPr>
              <w:t xml:space="preserve"> </w:t>
            </w:r>
            <w:r>
              <w:rPr>
                <w:sz w:val="20"/>
              </w:rPr>
              <w:t>о</w:t>
            </w:r>
            <w:r>
              <w:rPr>
                <w:spacing w:val="80"/>
                <w:sz w:val="20"/>
              </w:rPr>
              <w:t xml:space="preserve"> </w:t>
            </w:r>
            <w:r>
              <w:rPr>
                <w:sz w:val="20"/>
              </w:rPr>
              <w:t>профессиональной</w:t>
            </w:r>
            <w:r>
              <w:rPr>
                <w:spacing w:val="80"/>
                <w:sz w:val="20"/>
              </w:rPr>
              <w:t xml:space="preserve"> </w:t>
            </w:r>
            <w:r>
              <w:rPr>
                <w:sz w:val="20"/>
              </w:rPr>
              <w:t>переподготовке:</w:t>
            </w:r>
            <w:r>
              <w:rPr>
                <w:spacing w:val="80"/>
                <w:sz w:val="20"/>
              </w:rPr>
              <w:t xml:space="preserve"> </w:t>
            </w:r>
            <w:r>
              <w:rPr>
                <w:sz w:val="20"/>
              </w:rPr>
              <w:t>№</w:t>
            </w:r>
            <w:r>
              <w:rPr>
                <w:spacing w:val="80"/>
                <w:sz w:val="20"/>
              </w:rPr>
              <w:t xml:space="preserve"> </w:t>
            </w:r>
            <w:r>
              <w:rPr>
                <w:sz w:val="20"/>
              </w:rPr>
              <w:t>000125</w:t>
            </w:r>
            <w:r>
              <w:rPr>
                <w:spacing w:val="80"/>
                <w:sz w:val="20"/>
              </w:rPr>
              <w:t xml:space="preserve"> </w:t>
            </w:r>
            <w:r>
              <w:rPr>
                <w:sz w:val="20"/>
              </w:rPr>
              <w:t>от 04.04.2014г. ФГБОУВПО ННГАСУ г. Нижний Новгород.</w:t>
            </w:r>
          </w:p>
        </w:tc>
      </w:tr>
      <w:tr w:rsidR="000A4A86">
        <w:trPr>
          <w:trHeight w:val="1379"/>
        </w:trPr>
        <w:tc>
          <w:tcPr>
            <w:tcW w:w="3935" w:type="dxa"/>
          </w:tcPr>
          <w:p w:rsidR="000A4A86" w:rsidRDefault="000A4A86">
            <w:pPr>
              <w:pStyle w:val="TableParagraph"/>
              <w:rPr>
                <w:rFonts w:ascii="Arial"/>
                <w:b/>
              </w:rPr>
            </w:pPr>
          </w:p>
          <w:p w:rsidR="000A4A86" w:rsidRDefault="000A4A86">
            <w:pPr>
              <w:pStyle w:val="TableParagraph"/>
              <w:spacing w:before="8"/>
              <w:rPr>
                <w:rFonts w:ascii="Arial"/>
                <w:b/>
                <w:sz w:val="17"/>
              </w:rPr>
            </w:pPr>
          </w:p>
          <w:p w:rsidR="000A4A86" w:rsidRDefault="00295D42">
            <w:pPr>
              <w:pStyle w:val="TableParagraph"/>
              <w:tabs>
                <w:tab w:val="left" w:pos="1131"/>
                <w:tab w:val="left" w:pos="1445"/>
                <w:tab w:val="left" w:pos="2726"/>
              </w:tabs>
              <w:ind w:left="107" w:right="98"/>
              <w:rPr>
                <w:sz w:val="20"/>
              </w:rPr>
            </w:pPr>
            <w:r>
              <w:rPr>
                <w:spacing w:val="-2"/>
                <w:sz w:val="20"/>
              </w:rPr>
              <w:t>Сведения</w:t>
            </w:r>
            <w:r>
              <w:rPr>
                <w:sz w:val="20"/>
              </w:rPr>
              <w:tab/>
            </w:r>
            <w:r>
              <w:rPr>
                <w:spacing w:val="-10"/>
                <w:sz w:val="20"/>
              </w:rPr>
              <w:t>о</w:t>
            </w:r>
            <w:r>
              <w:rPr>
                <w:sz w:val="20"/>
              </w:rPr>
              <w:tab/>
            </w:r>
            <w:r>
              <w:rPr>
                <w:spacing w:val="-2"/>
                <w:sz w:val="20"/>
              </w:rPr>
              <w:t>страховании</w:t>
            </w:r>
            <w:r>
              <w:rPr>
                <w:sz w:val="20"/>
              </w:rPr>
              <w:tab/>
            </w:r>
            <w:r>
              <w:rPr>
                <w:spacing w:val="-2"/>
                <w:sz w:val="20"/>
              </w:rPr>
              <w:t xml:space="preserve">гражданской </w:t>
            </w:r>
            <w:r>
              <w:rPr>
                <w:sz w:val="20"/>
              </w:rPr>
              <w:t>ответственности оценщика</w:t>
            </w:r>
          </w:p>
        </w:tc>
        <w:tc>
          <w:tcPr>
            <w:tcW w:w="5953" w:type="dxa"/>
          </w:tcPr>
          <w:p w:rsidR="000A4A86" w:rsidRDefault="00295D42">
            <w:pPr>
              <w:pStyle w:val="TableParagraph"/>
              <w:ind w:left="107" w:right="657"/>
              <w:rPr>
                <w:sz w:val="20"/>
              </w:rPr>
            </w:pPr>
            <w:r>
              <w:rPr>
                <w:sz w:val="20"/>
              </w:rPr>
              <w:t>Страховая</w:t>
            </w:r>
            <w:r>
              <w:rPr>
                <w:spacing w:val="-7"/>
                <w:sz w:val="20"/>
              </w:rPr>
              <w:t xml:space="preserve"> </w:t>
            </w:r>
            <w:r>
              <w:rPr>
                <w:sz w:val="20"/>
              </w:rPr>
              <w:t>сумма</w:t>
            </w:r>
            <w:r>
              <w:rPr>
                <w:spacing w:val="-5"/>
                <w:sz w:val="20"/>
              </w:rPr>
              <w:t xml:space="preserve"> </w:t>
            </w:r>
            <w:r>
              <w:rPr>
                <w:sz w:val="20"/>
              </w:rPr>
              <w:t>–</w:t>
            </w:r>
            <w:r>
              <w:rPr>
                <w:spacing w:val="-5"/>
                <w:sz w:val="20"/>
              </w:rPr>
              <w:t xml:space="preserve"> </w:t>
            </w:r>
            <w:r>
              <w:rPr>
                <w:sz w:val="20"/>
              </w:rPr>
              <w:t>5</w:t>
            </w:r>
            <w:r>
              <w:rPr>
                <w:spacing w:val="-5"/>
                <w:sz w:val="20"/>
              </w:rPr>
              <w:t xml:space="preserve"> </w:t>
            </w:r>
            <w:r>
              <w:rPr>
                <w:sz w:val="20"/>
              </w:rPr>
              <w:t>000</w:t>
            </w:r>
            <w:r>
              <w:rPr>
                <w:spacing w:val="-5"/>
                <w:sz w:val="20"/>
              </w:rPr>
              <w:t xml:space="preserve"> </w:t>
            </w:r>
            <w:r>
              <w:rPr>
                <w:sz w:val="20"/>
              </w:rPr>
              <w:t>000</w:t>
            </w:r>
            <w:r>
              <w:rPr>
                <w:spacing w:val="-5"/>
                <w:sz w:val="20"/>
              </w:rPr>
              <w:t xml:space="preserve"> </w:t>
            </w:r>
            <w:r>
              <w:rPr>
                <w:sz w:val="20"/>
              </w:rPr>
              <w:t>(Пять</w:t>
            </w:r>
            <w:r>
              <w:rPr>
                <w:spacing w:val="-6"/>
                <w:sz w:val="20"/>
              </w:rPr>
              <w:t xml:space="preserve"> </w:t>
            </w:r>
            <w:r>
              <w:rPr>
                <w:sz w:val="20"/>
              </w:rPr>
              <w:t>миллионов)</w:t>
            </w:r>
            <w:r>
              <w:rPr>
                <w:spacing w:val="-6"/>
                <w:sz w:val="20"/>
              </w:rPr>
              <w:t xml:space="preserve"> </w:t>
            </w:r>
            <w:r>
              <w:rPr>
                <w:sz w:val="20"/>
              </w:rPr>
              <w:t>рублей Полис №ПОО-0011178033 от 21.06.2021 г.</w:t>
            </w:r>
          </w:p>
          <w:p w:rsidR="000A4A86" w:rsidRDefault="00295D42">
            <w:pPr>
              <w:pStyle w:val="TableParagraph"/>
              <w:ind w:left="107"/>
              <w:rPr>
                <w:sz w:val="20"/>
              </w:rPr>
            </w:pPr>
            <w:r>
              <w:rPr>
                <w:sz w:val="20"/>
              </w:rPr>
              <w:t>ООО</w:t>
            </w:r>
            <w:r>
              <w:rPr>
                <w:spacing w:val="-5"/>
                <w:sz w:val="20"/>
              </w:rPr>
              <w:t xml:space="preserve"> </w:t>
            </w:r>
            <w:r>
              <w:rPr>
                <w:sz w:val="20"/>
              </w:rPr>
              <w:t>«Зетта</w:t>
            </w:r>
            <w:r>
              <w:rPr>
                <w:spacing w:val="-7"/>
                <w:sz w:val="20"/>
              </w:rPr>
              <w:t xml:space="preserve"> </w:t>
            </w:r>
            <w:r>
              <w:rPr>
                <w:spacing w:val="-2"/>
                <w:sz w:val="20"/>
              </w:rPr>
              <w:t>Страхования»</w:t>
            </w:r>
          </w:p>
          <w:p w:rsidR="000A4A86" w:rsidRDefault="00295D42">
            <w:pPr>
              <w:pStyle w:val="TableParagraph"/>
              <w:ind w:left="107" w:right="89"/>
              <w:rPr>
                <w:sz w:val="20"/>
              </w:rPr>
            </w:pPr>
            <w:r>
              <w:rPr>
                <w:sz w:val="20"/>
              </w:rPr>
              <w:t xml:space="preserve">Срок действия договора страхования с 01.07.2021 г. по 30.06.2022 </w:t>
            </w:r>
            <w:r>
              <w:rPr>
                <w:spacing w:val="-6"/>
                <w:sz w:val="20"/>
              </w:rPr>
              <w:t>г.</w:t>
            </w:r>
          </w:p>
          <w:p w:rsidR="000A4A86" w:rsidRDefault="00295D42">
            <w:pPr>
              <w:pStyle w:val="TableParagraph"/>
              <w:spacing w:line="213" w:lineRule="exact"/>
              <w:ind w:left="107"/>
              <w:rPr>
                <w:sz w:val="20"/>
              </w:rPr>
            </w:pPr>
            <w:r>
              <w:rPr>
                <w:sz w:val="20"/>
              </w:rPr>
              <w:t>Страховая</w:t>
            </w:r>
            <w:r>
              <w:rPr>
                <w:spacing w:val="-7"/>
                <w:sz w:val="20"/>
              </w:rPr>
              <w:t xml:space="preserve"> </w:t>
            </w:r>
            <w:r>
              <w:rPr>
                <w:sz w:val="20"/>
              </w:rPr>
              <w:t>сумма</w:t>
            </w:r>
            <w:r>
              <w:rPr>
                <w:spacing w:val="-5"/>
                <w:sz w:val="20"/>
              </w:rPr>
              <w:t xml:space="preserve"> </w:t>
            </w:r>
            <w:r>
              <w:rPr>
                <w:sz w:val="20"/>
              </w:rPr>
              <w:t>–</w:t>
            </w:r>
            <w:r>
              <w:rPr>
                <w:spacing w:val="-5"/>
                <w:sz w:val="20"/>
              </w:rPr>
              <w:t xml:space="preserve"> </w:t>
            </w:r>
            <w:r>
              <w:rPr>
                <w:sz w:val="20"/>
              </w:rPr>
              <w:t>5</w:t>
            </w:r>
            <w:r>
              <w:rPr>
                <w:spacing w:val="-5"/>
                <w:sz w:val="20"/>
              </w:rPr>
              <w:t xml:space="preserve"> </w:t>
            </w:r>
            <w:r>
              <w:rPr>
                <w:sz w:val="20"/>
              </w:rPr>
              <w:t>000</w:t>
            </w:r>
            <w:r>
              <w:rPr>
                <w:spacing w:val="-5"/>
                <w:sz w:val="20"/>
              </w:rPr>
              <w:t xml:space="preserve"> </w:t>
            </w:r>
            <w:r>
              <w:rPr>
                <w:sz w:val="20"/>
              </w:rPr>
              <w:t>000</w:t>
            </w:r>
            <w:r>
              <w:rPr>
                <w:spacing w:val="-5"/>
                <w:sz w:val="20"/>
              </w:rPr>
              <w:t xml:space="preserve"> </w:t>
            </w:r>
            <w:r>
              <w:rPr>
                <w:sz w:val="20"/>
              </w:rPr>
              <w:t>(Пять</w:t>
            </w:r>
            <w:r>
              <w:rPr>
                <w:spacing w:val="-6"/>
                <w:sz w:val="20"/>
              </w:rPr>
              <w:t xml:space="preserve"> </w:t>
            </w:r>
            <w:r>
              <w:rPr>
                <w:sz w:val="20"/>
              </w:rPr>
              <w:t>ми</w:t>
            </w:r>
            <w:r>
              <w:rPr>
                <w:sz w:val="20"/>
              </w:rPr>
              <w:t>ллионов)</w:t>
            </w:r>
            <w:r>
              <w:rPr>
                <w:spacing w:val="-6"/>
                <w:sz w:val="20"/>
              </w:rPr>
              <w:t xml:space="preserve"> </w:t>
            </w:r>
            <w:r>
              <w:rPr>
                <w:spacing w:val="-2"/>
                <w:sz w:val="20"/>
              </w:rPr>
              <w:t>рублей</w:t>
            </w:r>
          </w:p>
        </w:tc>
      </w:tr>
      <w:tr w:rsidR="000A4A86">
        <w:trPr>
          <w:trHeight w:val="230"/>
        </w:trPr>
        <w:tc>
          <w:tcPr>
            <w:tcW w:w="3935" w:type="dxa"/>
          </w:tcPr>
          <w:p w:rsidR="000A4A86" w:rsidRDefault="00295D42">
            <w:pPr>
              <w:pStyle w:val="TableParagraph"/>
              <w:spacing w:line="210" w:lineRule="exact"/>
              <w:ind w:left="107"/>
              <w:rPr>
                <w:sz w:val="20"/>
              </w:rPr>
            </w:pPr>
            <w:r>
              <w:rPr>
                <w:sz w:val="20"/>
              </w:rPr>
              <w:t>Стаж</w:t>
            </w:r>
            <w:r>
              <w:rPr>
                <w:spacing w:val="-7"/>
                <w:sz w:val="20"/>
              </w:rPr>
              <w:t xml:space="preserve"> </w:t>
            </w:r>
            <w:r>
              <w:rPr>
                <w:sz w:val="20"/>
              </w:rPr>
              <w:t>работы</w:t>
            </w:r>
            <w:r>
              <w:rPr>
                <w:spacing w:val="-5"/>
                <w:sz w:val="20"/>
              </w:rPr>
              <w:t xml:space="preserve"> </w:t>
            </w:r>
            <w:r>
              <w:rPr>
                <w:sz w:val="20"/>
              </w:rPr>
              <w:t>в</w:t>
            </w:r>
            <w:r>
              <w:rPr>
                <w:spacing w:val="-6"/>
                <w:sz w:val="20"/>
              </w:rPr>
              <w:t xml:space="preserve"> </w:t>
            </w:r>
            <w:r>
              <w:rPr>
                <w:sz w:val="20"/>
              </w:rPr>
              <w:t>оценочной</w:t>
            </w:r>
            <w:r>
              <w:rPr>
                <w:spacing w:val="-6"/>
                <w:sz w:val="20"/>
              </w:rPr>
              <w:t xml:space="preserve"> </w:t>
            </w:r>
            <w:r>
              <w:rPr>
                <w:spacing w:val="-2"/>
                <w:sz w:val="20"/>
              </w:rPr>
              <w:t>деятельности</w:t>
            </w:r>
          </w:p>
        </w:tc>
        <w:tc>
          <w:tcPr>
            <w:tcW w:w="5953" w:type="dxa"/>
          </w:tcPr>
          <w:p w:rsidR="000A4A86" w:rsidRDefault="00295D42">
            <w:pPr>
              <w:pStyle w:val="TableParagraph"/>
              <w:spacing w:line="210" w:lineRule="exact"/>
              <w:ind w:left="107"/>
              <w:rPr>
                <w:sz w:val="20"/>
              </w:rPr>
            </w:pPr>
            <w:r>
              <w:rPr>
                <w:sz w:val="20"/>
              </w:rPr>
              <w:t>Пять</w:t>
            </w:r>
            <w:r>
              <w:rPr>
                <w:spacing w:val="-9"/>
                <w:sz w:val="20"/>
              </w:rPr>
              <w:t xml:space="preserve"> </w:t>
            </w:r>
            <w:r>
              <w:rPr>
                <w:spacing w:val="-5"/>
                <w:sz w:val="20"/>
              </w:rPr>
              <w:t>лет</w:t>
            </w:r>
          </w:p>
        </w:tc>
      </w:tr>
      <w:tr w:rsidR="000A4A86">
        <w:trPr>
          <w:trHeight w:val="229"/>
        </w:trPr>
        <w:tc>
          <w:tcPr>
            <w:tcW w:w="3935" w:type="dxa"/>
          </w:tcPr>
          <w:p w:rsidR="000A4A86" w:rsidRDefault="00295D42">
            <w:pPr>
              <w:pStyle w:val="TableParagraph"/>
              <w:spacing w:line="210" w:lineRule="exact"/>
              <w:ind w:left="107"/>
              <w:rPr>
                <w:sz w:val="20"/>
              </w:rPr>
            </w:pPr>
            <w:r>
              <w:rPr>
                <w:sz w:val="20"/>
              </w:rPr>
              <w:t>Номер</w:t>
            </w:r>
            <w:r>
              <w:rPr>
                <w:spacing w:val="-9"/>
                <w:sz w:val="20"/>
              </w:rPr>
              <w:t xml:space="preserve"> </w:t>
            </w:r>
            <w:r>
              <w:rPr>
                <w:sz w:val="20"/>
              </w:rPr>
              <w:t>контактного</w:t>
            </w:r>
            <w:r>
              <w:rPr>
                <w:spacing w:val="-9"/>
                <w:sz w:val="20"/>
              </w:rPr>
              <w:t xml:space="preserve"> </w:t>
            </w:r>
            <w:r>
              <w:rPr>
                <w:spacing w:val="-2"/>
                <w:sz w:val="20"/>
              </w:rPr>
              <w:t>телефона</w:t>
            </w:r>
          </w:p>
        </w:tc>
        <w:tc>
          <w:tcPr>
            <w:tcW w:w="5953" w:type="dxa"/>
          </w:tcPr>
          <w:p w:rsidR="000A4A86" w:rsidRDefault="00295D42">
            <w:pPr>
              <w:pStyle w:val="TableParagraph"/>
              <w:spacing w:line="210" w:lineRule="exact"/>
              <w:ind w:left="107"/>
              <w:rPr>
                <w:sz w:val="20"/>
              </w:rPr>
            </w:pPr>
            <w:r>
              <w:rPr>
                <w:w w:val="95"/>
                <w:sz w:val="20"/>
              </w:rPr>
              <w:t>8-920-111-93-</w:t>
            </w:r>
            <w:r>
              <w:rPr>
                <w:spacing w:val="-5"/>
                <w:w w:val="95"/>
                <w:sz w:val="20"/>
              </w:rPr>
              <w:t>01</w:t>
            </w:r>
          </w:p>
        </w:tc>
      </w:tr>
      <w:tr w:rsidR="000A4A86">
        <w:trPr>
          <w:trHeight w:val="230"/>
        </w:trPr>
        <w:tc>
          <w:tcPr>
            <w:tcW w:w="3935" w:type="dxa"/>
          </w:tcPr>
          <w:p w:rsidR="000A4A86" w:rsidRDefault="00295D42">
            <w:pPr>
              <w:pStyle w:val="TableParagraph"/>
              <w:spacing w:line="210" w:lineRule="exact"/>
              <w:ind w:left="107"/>
              <w:rPr>
                <w:sz w:val="20"/>
              </w:rPr>
            </w:pPr>
            <w:r>
              <w:rPr>
                <w:sz w:val="20"/>
              </w:rPr>
              <w:t>Адрес</w:t>
            </w:r>
            <w:r>
              <w:rPr>
                <w:spacing w:val="-10"/>
                <w:sz w:val="20"/>
              </w:rPr>
              <w:t xml:space="preserve"> </w:t>
            </w:r>
            <w:r>
              <w:rPr>
                <w:sz w:val="20"/>
              </w:rPr>
              <w:t>электронной</w:t>
            </w:r>
            <w:r>
              <w:rPr>
                <w:spacing w:val="-9"/>
                <w:sz w:val="20"/>
              </w:rPr>
              <w:t xml:space="preserve"> </w:t>
            </w:r>
            <w:r>
              <w:rPr>
                <w:spacing w:val="-4"/>
                <w:sz w:val="20"/>
              </w:rPr>
              <w:t>почты</w:t>
            </w:r>
          </w:p>
        </w:tc>
        <w:tc>
          <w:tcPr>
            <w:tcW w:w="5953" w:type="dxa"/>
          </w:tcPr>
          <w:p w:rsidR="000A4A86" w:rsidRDefault="00295D42">
            <w:pPr>
              <w:pStyle w:val="TableParagraph"/>
              <w:spacing w:line="210" w:lineRule="exact"/>
              <w:ind w:left="107"/>
              <w:rPr>
                <w:sz w:val="20"/>
              </w:rPr>
            </w:pPr>
            <w:hyperlink r:id="rId11">
              <w:r>
                <w:rPr>
                  <w:spacing w:val="-2"/>
                  <w:sz w:val="20"/>
                </w:rPr>
                <w:t>martelya@mail.ru</w:t>
              </w:r>
            </w:hyperlink>
          </w:p>
        </w:tc>
      </w:tr>
      <w:tr w:rsidR="000A4A86">
        <w:trPr>
          <w:trHeight w:val="2760"/>
        </w:trPr>
        <w:tc>
          <w:tcPr>
            <w:tcW w:w="3935" w:type="dxa"/>
          </w:tcPr>
          <w:p w:rsidR="000A4A86" w:rsidRDefault="000A4A86">
            <w:pPr>
              <w:pStyle w:val="TableParagraph"/>
              <w:rPr>
                <w:rFonts w:ascii="Arial"/>
                <w:b/>
              </w:rPr>
            </w:pPr>
          </w:p>
          <w:p w:rsidR="000A4A86" w:rsidRDefault="000A4A86">
            <w:pPr>
              <w:pStyle w:val="TableParagraph"/>
              <w:rPr>
                <w:rFonts w:ascii="Arial"/>
                <w:b/>
              </w:rPr>
            </w:pPr>
          </w:p>
          <w:p w:rsidR="000A4A86" w:rsidRDefault="000A4A86">
            <w:pPr>
              <w:pStyle w:val="TableParagraph"/>
              <w:rPr>
                <w:rFonts w:ascii="Arial"/>
                <w:b/>
              </w:rPr>
            </w:pPr>
          </w:p>
          <w:p w:rsidR="000A4A86" w:rsidRDefault="000A4A86">
            <w:pPr>
              <w:pStyle w:val="TableParagraph"/>
              <w:spacing w:before="6"/>
              <w:rPr>
                <w:rFonts w:ascii="Arial"/>
                <w:b/>
                <w:sz w:val="23"/>
              </w:rPr>
            </w:pPr>
          </w:p>
          <w:p w:rsidR="000A4A86" w:rsidRDefault="00295D42">
            <w:pPr>
              <w:pStyle w:val="TableParagraph"/>
              <w:ind w:left="107" w:right="101"/>
              <w:jc w:val="both"/>
              <w:rPr>
                <w:sz w:val="20"/>
              </w:rPr>
            </w:pPr>
            <w:r>
              <w:rPr>
                <w:sz w:val="20"/>
              </w:rPr>
              <w:t>Сведения о независимости юридического лица, с которым оценщик заключил трудовой договор</w:t>
            </w:r>
          </w:p>
        </w:tc>
        <w:tc>
          <w:tcPr>
            <w:tcW w:w="5953" w:type="dxa"/>
          </w:tcPr>
          <w:p w:rsidR="000A4A86" w:rsidRDefault="00295D42">
            <w:pPr>
              <w:pStyle w:val="TableParagraph"/>
              <w:spacing w:line="225" w:lineRule="exact"/>
              <w:ind w:left="107"/>
              <w:jc w:val="both"/>
              <w:rPr>
                <w:sz w:val="20"/>
              </w:rPr>
            </w:pPr>
            <w:r>
              <w:rPr>
                <w:sz w:val="20"/>
              </w:rPr>
              <w:t>Настоящим</w:t>
            </w:r>
            <w:r>
              <w:rPr>
                <w:spacing w:val="77"/>
                <w:sz w:val="20"/>
              </w:rPr>
              <w:t xml:space="preserve">  </w:t>
            </w:r>
            <w:r>
              <w:rPr>
                <w:sz w:val="20"/>
              </w:rPr>
              <w:t>Общество</w:t>
            </w:r>
            <w:r>
              <w:rPr>
                <w:spacing w:val="79"/>
                <w:sz w:val="20"/>
              </w:rPr>
              <w:t xml:space="preserve">  </w:t>
            </w:r>
            <w:r>
              <w:rPr>
                <w:sz w:val="20"/>
              </w:rPr>
              <w:t>с</w:t>
            </w:r>
            <w:r>
              <w:rPr>
                <w:spacing w:val="77"/>
                <w:sz w:val="20"/>
              </w:rPr>
              <w:t xml:space="preserve">  </w:t>
            </w:r>
            <w:r>
              <w:rPr>
                <w:sz w:val="20"/>
              </w:rPr>
              <w:t>ограниченной</w:t>
            </w:r>
            <w:r>
              <w:rPr>
                <w:spacing w:val="76"/>
                <w:sz w:val="20"/>
              </w:rPr>
              <w:t xml:space="preserve">  </w:t>
            </w:r>
            <w:r>
              <w:rPr>
                <w:spacing w:val="-2"/>
                <w:sz w:val="20"/>
              </w:rPr>
              <w:t>ответственностью</w:t>
            </w:r>
          </w:p>
          <w:p w:rsidR="000A4A86" w:rsidRDefault="00295D42">
            <w:pPr>
              <w:pStyle w:val="TableParagraph"/>
              <w:ind w:left="107" w:right="102"/>
              <w:jc w:val="both"/>
              <w:rPr>
                <w:sz w:val="20"/>
              </w:rPr>
            </w:pPr>
            <w:r>
              <w:rPr>
                <w:sz w:val="20"/>
              </w:rPr>
              <w:t>«Консалтинг-Спектр» подтверждает полное соблюдение принципов независимости, установленных ст. 16 Федерального зак</w:t>
            </w:r>
            <w:r>
              <w:rPr>
                <w:sz w:val="20"/>
              </w:rPr>
              <w:t>она от 29.07.1998 N 135-ФЗ «Об оценочной деятельности в Российской Федерации».</w:t>
            </w:r>
          </w:p>
          <w:p w:rsidR="000A4A86" w:rsidRDefault="00295D42">
            <w:pPr>
              <w:pStyle w:val="TableParagraph"/>
              <w:ind w:left="107" w:right="99"/>
              <w:jc w:val="both"/>
              <w:rPr>
                <w:sz w:val="20"/>
              </w:rPr>
            </w:pPr>
            <w:r>
              <w:rPr>
                <w:sz w:val="20"/>
              </w:rPr>
              <w:t xml:space="preserve">Общество с ограниченной ответственностью «Консалтинг- Спектр»» подтверждает, что не имеет имущественного интереса в объекте оценки и (или) не является аффилированным лицом </w:t>
            </w:r>
            <w:r>
              <w:rPr>
                <w:spacing w:val="-2"/>
                <w:sz w:val="20"/>
              </w:rPr>
              <w:t>заказ</w:t>
            </w:r>
            <w:r>
              <w:rPr>
                <w:spacing w:val="-2"/>
                <w:sz w:val="20"/>
              </w:rPr>
              <w:t>чика.</w:t>
            </w:r>
          </w:p>
          <w:p w:rsidR="000A4A86" w:rsidRDefault="00295D42">
            <w:pPr>
              <w:pStyle w:val="TableParagraph"/>
              <w:spacing w:before="2"/>
              <w:ind w:left="107" w:right="104"/>
              <w:jc w:val="both"/>
              <w:rPr>
                <w:sz w:val="20"/>
              </w:rPr>
            </w:pPr>
            <w:r>
              <w:rPr>
                <w:sz w:val="20"/>
              </w:rPr>
              <w:t>Размер денежного вознаграждения за проведение оценки объекта оценки</w:t>
            </w:r>
            <w:r>
              <w:rPr>
                <w:spacing w:val="72"/>
                <w:sz w:val="20"/>
              </w:rPr>
              <w:t xml:space="preserve"> </w:t>
            </w:r>
            <w:r>
              <w:rPr>
                <w:sz w:val="20"/>
              </w:rPr>
              <w:t>не</w:t>
            </w:r>
            <w:r>
              <w:rPr>
                <w:spacing w:val="74"/>
                <w:sz w:val="20"/>
              </w:rPr>
              <w:t xml:space="preserve"> </w:t>
            </w:r>
            <w:r>
              <w:rPr>
                <w:sz w:val="20"/>
              </w:rPr>
              <w:t>зависит</w:t>
            </w:r>
            <w:r>
              <w:rPr>
                <w:spacing w:val="73"/>
                <w:sz w:val="20"/>
              </w:rPr>
              <w:t xml:space="preserve"> </w:t>
            </w:r>
            <w:r>
              <w:rPr>
                <w:sz w:val="20"/>
              </w:rPr>
              <w:t>от</w:t>
            </w:r>
            <w:r>
              <w:rPr>
                <w:spacing w:val="73"/>
                <w:sz w:val="20"/>
              </w:rPr>
              <w:t xml:space="preserve"> </w:t>
            </w:r>
            <w:r>
              <w:rPr>
                <w:sz w:val="20"/>
              </w:rPr>
              <w:t>итоговой</w:t>
            </w:r>
            <w:r>
              <w:rPr>
                <w:spacing w:val="72"/>
                <w:sz w:val="20"/>
              </w:rPr>
              <w:t xml:space="preserve"> </w:t>
            </w:r>
            <w:r>
              <w:rPr>
                <w:sz w:val="20"/>
              </w:rPr>
              <w:t>величины</w:t>
            </w:r>
            <w:r>
              <w:rPr>
                <w:spacing w:val="74"/>
                <w:sz w:val="20"/>
              </w:rPr>
              <w:t xml:space="preserve"> </w:t>
            </w:r>
            <w:r>
              <w:rPr>
                <w:sz w:val="20"/>
              </w:rPr>
              <w:t>стоимости</w:t>
            </w:r>
            <w:r>
              <w:rPr>
                <w:spacing w:val="72"/>
                <w:sz w:val="20"/>
              </w:rPr>
              <w:t xml:space="preserve"> </w:t>
            </w:r>
            <w:r>
              <w:rPr>
                <w:spacing w:val="-2"/>
                <w:sz w:val="20"/>
              </w:rPr>
              <w:t>объекта</w:t>
            </w:r>
          </w:p>
          <w:p w:rsidR="000A4A86" w:rsidRDefault="00295D42">
            <w:pPr>
              <w:pStyle w:val="TableParagraph"/>
              <w:spacing w:line="213" w:lineRule="exact"/>
              <w:ind w:left="107"/>
              <w:jc w:val="both"/>
              <w:rPr>
                <w:sz w:val="20"/>
              </w:rPr>
            </w:pPr>
            <w:r>
              <w:rPr>
                <w:sz w:val="20"/>
              </w:rPr>
              <w:t>оценки,</w:t>
            </w:r>
            <w:r>
              <w:rPr>
                <w:spacing w:val="-5"/>
                <w:sz w:val="20"/>
              </w:rPr>
              <w:t xml:space="preserve"> </w:t>
            </w:r>
            <w:r>
              <w:rPr>
                <w:sz w:val="20"/>
              </w:rPr>
              <w:t>указанной</w:t>
            </w:r>
            <w:r>
              <w:rPr>
                <w:spacing w:val="-8"/>
                <w:sz w:val="20"/>
              </w:rPr>
              <w:t xml:space="preserve"> </w:t>
            </w:r>
            <w:r>
              <w:rPr>
                <w:sz w:val="20"/>
              </w:rPr>
              <w:t>в</w:t>
            </w:r>
            <w:r>
              <w:rPr>
                <w:spacing w:val="-4"/>
                <w:sz w:val="20"/>
              </w:rPr>
              <w:t xml:space="preserve"> </w:t>
            </w:r>
            <w:r>
              <w:rPr>
                <w:sz w:val="20"/>
              </w:rPr>
              <w:t>настоящем</w:t>
            </w:r>
            <w:r>
              <w:rPr>
                <w:spacing w:val="-6"/>
                <w:sz w:val="20"/>
              </w:rPr>
              <w:t xml:space="preserve"> </w:t>
            </w:r>
            <w:r>
              <w:rPr>
                <w:sz w:val="20"/>
              </w:rPr>
              <w:t>отчете</w:t>
            </w:r>
            <w:r>
              <w:rPr>
                <w:spacing w:val="-6"/>
                <w:sz w:val="20"/>
              </w:rPr>
              <w:t xml:space="preserve"> </w:t>
            </w:r>
            <w:r>
              <w:rPr>
                <w:sz w:val="20"/>
              </w:rPr>
              <w:t>об</w:t>
            </w:r>
            <w:r>
              <w:rPr>
                <w:spacing w:val="-8"/>
                <w:sz w:val="20"/>
              </w:rPr>
              <w:t xml:space="preserve"> </w:t>
            </w:r>
            <w:r>
              <w:rPr>
                <w:spacing w:val="-2"/>
                <w:sz w:val="20"/>
              </w:rPr>
              <w:t>оценке.</w:t>
            </w:r>
          </w:p>
        </w:tc>
      </w:tr>
      <w:tr w:rsidR="000A4A86">
        <w:trPr>
          <w:trHeight w:val="2531"/>
        </w:trPr>
        <w:tc>
          <w:tcPr>
            <w:tcW w:w="3935" w:type="dxa"/>
          </w:tcPr>
          <w:p w:rsidR="000A4A86" w:rsidRDefault="000A4A86">
            <w:pPr>
              <w:pStyle w:val="TableParagraph"/>
              <w:rPr>
                <w:rFonts w:ascii="Arial"/>
                <w:b/>
              </w:rPr>
            </w:pPr>
          </w:p>
          <w:p w:rsidR="000A4A86" w:rsidRDefault="000A4A86">
            <w:pPr>
              <w:pStyle w:val="TableParagraph"/>
              <w:rPr>
                <w:rFonts w:ascii="Arial"/>
                <w:b/>
              </w:rPr>
            </w:pPr>
          </w:p>
          <w:p w:rsidR="000A4A86" w:rsidRDefault="000A4A86">
            <w:pPr>
              <w:pStyle w:val="TableParagraph"/>
              <w:rPr>
                <w:rFonts w:ascii="Arial"/>
                <w:b/>
              </w:rPr>
            </w:pPr>
          </w:p>
          <w:p w:rsidR="000A4A86" w:rsidRDefault="000A4A86">
            <w:pPr>
              <w:pStyle w:val="TableParagraph"/>
              <w:rPr>
                <w:rFonts w:ascii="Arial"/>
                <w:b/>
              </w:rPr>
            </w:pPr>
          </w:p>
          <w:p w:rsidR="000A4A86" w:rsidRDefault="00295D42">
            <w:pPr>
              <w:pStyle w:val="TableParagraph"/>
              <w:spacing w:before="133"/>
              <w:ind w:left="107"/>
              <w:rPr>
                <w:sz w:val="20"/>
              </w:rPr>
            </w:pPr>
            <w:r>
              <w:rPr>
                <w:sz w:val="20"/>
              </w:rPr>
              <w:t>Сведения</w:t>
            </w:r>
            <w:r>
              <w:rPr>
                <w:spacing w:val="-9"/>
                <w:sz w:val="20"/>
              </w:rPr>
              <w:t xml:space="preserve"> </w:t>
            </w:r>
            <w:r>
              <w:rPr>
                <w:sz w:val="20"/>
              </w:rPr>
              <w:t>о</w:t>
            </w:r>
            <w:r>
              <w:rPr>
                <w:spacing w:val="-7"/>
                <w:sz w:val="20"/>
              </w:rPr>
              <w:t xml:space="preserve"> </w:t>
            </w:r>
            <w:r>
              <w:rPr>
                <w:sz w:val="20"/>
              </w:rPr>
              <w:t>независимости</w:t>
            </w:r>
            <w:r>
              <w:rPr>
                <w:spacing w:val="-9"/>
                <w:sz w:val="20"/>
              </w:rPr>
              <w:t xml:space="preserve"> </w:t>
            </w:r>
            <w:r>
              <w:rPr>
                <w:spacing w:val="-2"/>
                <w:sz w:val="20"/>
              </w:rPr>
              <w:t>оценщика</w:t>
            </w:r>
          </w:p>
        </w:tc>
        <w:tc>
          <w:tcPr>
            <w:tcW w:w="5953" w:type="dxa"/>
          </w:tcPr>
          <w:p w:rsidR="000A4A86" w:rsidRDefault="00295D42">
            <w:pPr>
              <w:pStyle w:val="TableParagraph"/>
              <w:ind w:left="107" w:right="95"/>
              <w:jc w:val="both"/>
              <w:rPr>
                <w:sz w:val="20"/>
              </w:rPr>
            </w:pPr>
            <w:r>
              <w:rPr>
                <w:sz w:val="20"/>
              </w:rPr>
              <w:t>Настоящим оценщик Мартынова Элеонора Валерьевна подтверждает полное соблюдение принципов независимости, установленных ст. 16 Федерального закона от 29.07.1998 N 135- ФЗ «Об оценочной деятельности в Российской Федерации», при осуществлении оценочной деятель</w:t>
            </w:r>
            <w:r>
              <w:rPr>
                <w:sz w:val="20"/>
              </w:rPr>
              <w:t>ности и составлении</w:t>
            </w:r>
            <w:r>
              <w:rPr>
                <w:spacing w:val="40"/>
                <w:sz w:val="20"/>
              </w:rPr>
              <w:t xml:space="preserve"> </w:t>
            </w:r>
            <w:r>
              <w:rPr>
                <w:sz w:val="20"/>
              </w:rPr>
              <w:t>настоящего отчета об оценке.</w:t>
            </w:r>
          </w:p>
          <w:p w:rsidR="000A4A86" w:rsidRDefault="00295D42">
            <w:pPr>
              <w:pStyle w:val="TableParagraph"/>
              <w:spacing w:line="230" w:lineRule="exact"/>
              <w:ind w:left="107" w:right="102"/>
              <w:jc w:val="both"/>
              <w:rPr>
                <w:sz w:val="20"/>
              </w:rPr>
            </w:pPr>
            <w:r>
              <w:rPr>
                <w:sz w:val="20"/>
              </w:rPr>
              <w:t>Оценщик Мартынова Элеонора Валерьевна не является учредителем, собственником, акционером, должностным лицом или</w:t>
            </w:r>
            <w:r>
              <w:rPr>
                <w:spacing w:val="-3"/>
                <w:sz w:val="20"/>
              </w:rPr>
              <w:t xml:space="preserve"> </w:t>
            </w:r>
            <w:r>
              <w:rPr>
                <w:sz w:val="20"/>
              </w:rPr>
              <w:t>работником</w:t>
            </w:r>
            <w:r>
              <w:rPr>
                <w:spacing w:val="-1"/>
                <w:sz w:val="20"/>
              </w:rPr>
              <w:t xml:space="preserve"> </w:t>
            </w:r>
            <w:r>
              <w:rPr>
                <w:sz w:val="20"/>
              </w:rPr>
              <w:t>юридического</w:t>
            </w:r>
            <w:r>
              <w:rPr>
                <w:spacing w:val="-2"/>
                <w:sz w:val="20"/>
              </w:rPr>
              <w:t xml:space="preserve"> </w:t>
            </w:r>
            <w:r>
              <w:rPr>
                <w:sz w:val="20"/>
              </w:rPr>
              <w:t>лица -</w:t>
            </w:r>
            <w:r>
              <w:rPr>
                <w:spacing w:val="-3"/>
                <w:sz w:val="20"/>
              </w:rPr>
              <w:t xml:space="preserve"> </w:t>
            </w:r>
            <w:r>
              <w:rPr>
                <w:sz w:val="20"/>
              </w:rPr>
              <w:t>заказчика,</w:t>
            </w:r>
            <w:r>
              <w:rPr>
                <w:spacing w:val="-2"/>
                <w:sz w:val="20"/>
              </w:rPr>
              <w:t xml:space="preserve"> </w:t>
            </w:r>
            <w:r>
              <w:rPr>
                <w:sz w:val="20"/>
              </w:rPr>
              <w:t>лицом, имеющим имущественный интерес в объекте оценки</w:t>
            </w:r>
            <w:r>
              <w:rPr>
                <w:sz w:val="20"/>
              </w:rPr>
              <w:t>. Оценщик не состоит с указанными лицами в близком родстве или свойстве.</w:t>
            </w:r>
          </w:p>
        </w:tc>
      </w:tr>
    </w:tbl>
    <w:p w:rsidR="000A4A86" w:rsidRDefault="000A4A86">
      <w:pPr>
        <w:spacing w:line="230" w:lineRule="exact"/>
        <w:jc w:val="both"/>
        <w:rPr>
          <w:sz w:val="20"/>
        </w:rPr>
        <w:sectPr w:rsidR="000A4A86">
          <w:pgSz w:w="11910" w:h="16840"/>
          <w:pgMar w:top="620" w:right="440" w:bottom="900" w:left="520" w:header="0" w:footer="719" w:gutter="0"/>
          <w:cols w:space="720"/>
        </w:sectPr>
      </w:pP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35"/>
        <w:gridCol w:w="5953"/>
      </w:tblGrid>
      <w:tr w:rsidR="000A4A86">
        <w:trPr>
          <w:trHeight w:val="1840"/>
        </w:trPr>
        <w:tc>
          <w:tcPr>
            <w:tcW w:w="3935" w:type="dxa"/>
          </w:tcPr>
          <w:p w:rsidR="000A4A86" w:rsidRDefault="000A4A86">
            <w:pPr>
              <w:pStyle w:val="TableParagraph"/>
              <w:rPr>
                <w:sz w:val="18"/>
              </w:rPr>
            </w:pPr>
          </w:p>
        </w:tc>
        <w:tc>
          <w:tcPr>
            <w:tcW w:w="5953" w:type="dxa"/>
          </w:tcPr>
          <w:p w:rsidR="000A4A86" w:rsidRDefault="00295D42">
            <w:pPr>
              <w:pStyle w:val="TableParagraph"/>
              <w:ind w:left="107" w:right="96"/>
              <w:jc w:val="both"/>
              <w:rPr>
                <w:sz w:val="20"/>
              </w:rPr>
            </w:pPr>
            <w:r>
              <w:rPr>
                <w:sz w:val="20"/>
              </w:rPr>
              <w:t>Оценщик Мартынова Элеонора Валерьевна не имеет в отношении объекта оценки</w:t>
            </w:r>
            <w:r>
              <w:rPr>
                <w:spacing w:val="-2"/>
                <w:sz w:val="20"/>
              </w:rPr>
              <w:t xml:space="preserve"> </w:t>
            </w:r>
            <w:r>
              <w:rPr>
                <w:sz w:val="20"/>
              </w:rPr>
              <w:t>вещных</w:t>
            </w:r>
            <w:r>
              <w:rPr>
                <w:spacing w:val="-2"/>
                <w:sz w:val="20"/>
              </w:rPr>
              <w:t xml:space="preserve"> </w:t>
            </w:r>
            <w:r>
              <w:rPr>
                <w:sz w:val="20"/>
              </w:rPr>
              <w:t>или обязательственных</w:t>
            </w:r>
            <w:r>
              <w:rPr>
                <w:spacing w:val="-2"/>
                <w:sz w:val="20"/>
              </w:rPr>
              <w:t xml:space="preserve"> </w:t>
            </w:r>
            <w:r>
              <w:rPr>
                <w:sz w:val="20"/>
              </w:rPr>
              <w:t>прав вне договора и</w:t>
            </w:r>
            <w:r>
              <w:rPr>
                <w:spacing w:val="-1"/>
                <w:sz w:val="20"/>
              </w:rPr>
              <w:t xml:space="preserve"> </w:t>
            </w:r>
            <w:r>
              <w:rPr>
                <w:sz w:val="20"/>
              </w:rPr>
              <w:t>не является участником (членом) или</w:t>
            </w:r>
            <w:r>
              <w:rPr>
                <w:spacing w:val="-1"/>
                <w:sz w:val="20"/>
              </w:rPr>
              <w:t xml:space="preserve"> </w:t>
            </w:r>
            <w:r>
              <w:rPr>
                <w:sz w:val="20"/>
              </w:rPr>
              <w:t>кредитором юридического лица – заказчика, равно как и заказчик не является кредитором</w:t>
            </w:r>
            <w:r>
              <w:rPr>
                <w:spacing w:val="40"/>
                <w:sz w:val="20"/>
              </w:rPr>
              <w:t xml:space="preserve"> </w:t>
            </w:r>
            <w:r>
              <w:rPr>
                <w:sz w:val="20"/>
              </w:rPr>
              <w:t>или страховщиком оценщика.</w:t>
            </w:r>
          </w:p>
          <w:p w:rsidR="000A4A86" w:rsidRDefault="00295D42">
            <w:pPr>
              <w:pStyle w:val="TableParagraph"/>
              <w:ind w:left="107" w:right="104"/>
              <w:jc w:val="both"/>
              <w:rPr>
                <w:sz w:val="20"/>
              </w:rPr>
            </w:pPr>
            <w:r>
              <w:rPr>
                <w:sz w:val="20"/>
              </w:rPr>
              <w:t>Размер</w:t>
            </w:r>
            <w:r>
              <w:rPr>
                <w:spacing w:val="-2"/>
                <w:sz w:val="20"/>
              </w:rPr>
              <w:t xml:space="preserve"> </w:t>
            </w:r>
            <w:r>
              <w:rPr>
                <w:sz w:val="20"/>
              </w:rPr>
              <w:t>оплаты</w:t>
            </w:r>
            <w:r>
              <w:rPr>
                <w:spacing w:val="-1"/>
                <w:sz w:val="20"/>
              </w:rPr>
              <w:t xml:space="preserve"> </w:t>
            </w:r>
            <w:r>
              <w:rPr>
                <w:sz w:val="20"/>
              </w:rPr>
              <w:t>оценщику</w:t>
            </w:r>
            <w:r>
              <w:rPr>
                <w:spacing w:val="-5"/>
                <w:sz w:val="20"/>
              </w:rPr>
              <w:t xml:space="preserve"> </w:t>
            </w:r>
            <w:r>
              <w:rPr>
                <w:sz w:val="20"/>
              </w:rPr>
              <w:t>за проведение</w:t>
            </w:r>
            <w:r>
              <w:rPr>
                <w:spacing w:val="-1"/>
                <w:sz w:val="20"/>
              </w:rPr>
              <w:t xml:space="preserve"> </w:t>
            </w:r>
            <w:r>
              <w:rPr>
                <w:sz w:val="20"/>
              </w:rPr>
              <w:t>оценки</w:t>
            </w:r>
            <w:r>
              <w:rPr>
                <w:spacing w:val="-3"/>
                <w:sz w:val="20"/>
              </w:rPr>
              <w:t xml:space="preserve"> </w:t>
            </w:r>
            <w:r>
              <w:rPr>
                <w:sz w:val="20"/>
              </w:rPr>
              <w:t>объекта оценки</w:t>
            </w:r>
            <w:r>
              <w:rPr>
                <w:spacing w:val="-3"/>
                <w:sz w:val="20"/>
              </w:rPr>
              <w:t xml:space="preserve"> </w:t>
            </w:r>
            <w:r>
              <w:rPr>
                <w:sz w:val="20"/>
              </w:rPr>
              <w:t>не зависит</w:t>
            </w:r>
            <w:r>
              <w:rPr>
                <w:spacing w:val="34"/>
                <w:sz w:val="20"/>
              </w:rPr>
              <w:t xml:space="preserve">  </w:t>
            </w:r>
            <w:r>
              <w:rPr>
                <w:sz w:val="20"/>
              </w:rPr>
              <w:t>от</w:t>
            </w:r>
            <w:r>
              <w:rPr>
                <w:spacing w:val="34"/>
                <w:sz w:val="20"/>
              </w:rPr>
              <w:t xml:space="preserve">  </w:t>
            </w:r>
            <w:r>
              <w:rPr>
                <w:sz w:val="20"/>
              </w:rPr>
              <w:t>итоговой</w:t>
            </w:r>
            <w:r>
              <w:rPr>
                <w:spacing w:val="35"/>
                <w:sz w:val="20"/>
              </w:rPr>
              <w:t xml:space="preserve">  </w:t>
            </w:r>
            <w:r>
              <w:rPr>
                <w:sz w:val="20"/>
              </w:rPr>
              <w:t>величины</w:t>
            </w:r>
            <w:r>
              <w:rPr>
                <w:spacing w:val="35"/>
                <w:sz w:val="20"/>
              </w:rPr>
              <w:t xml:space="preserve">  </w:t>
            </w:r>
            <w:r>
              <w:rPr>
                <w:sz w:val="20"/>
              </w:rPr>
              <w:t>стоимости</w:t>
            </w:r>
            <w:r>
              <w:rPr>
                <w:spacing w:val="34"/>
                <w:sz w:val="20"/>
              </w:rPr>
              <w:t xml:space="preserve">  </w:t>
            </w:r>
            <w:r>
              <w:rPr>
                <w:sz w:val="20"/>
              </w:rPr>
              <w:t>объекта</w:t>
            </w:r>
            <w:r>
              <w:rPr>
                <w:spacing w:val="34"/>
                <w:sz w:val="20"/>
              </w:rPr>
              <w:t xml:space="preserve">  </w:t>
            </w:r>
            <w:r>
              <w:rPr>
                <w:spacing w:val="-2"/>
                <w:sz w:val="20"/>
              </w:rPr>
              <w:t>оценки,</w:t>
            </w:r>
          </w:p>
          <w:p w:rsidR="000A4A86" w:rsidRDefault="00295D42">
            <w:pPr>
              <w:pStyle w:val="TableParagraph"/>
              <w:spacing w:line="213" w:lineRule="exact"/>
              <w:ind w:left="107"/>
              <w:jc w:val="both"/>
              <w:rPr>
                <w:sz w:val="20"/>
              </w:rPr>
            </w:pPr>
            <w:r>
              <w:rPr>
                <w:sz w:val="20"/>
              </w:rPr>
              <w:t>указанной</w:t>
            </w:r>
            <w:r>
              <w:rPr>
                <w:spacing w:val="-7"/>
                <w:sz w:val="20"/>
              </w:rPr>
              <w:t xml:space="preserve"> </w:t>
            </w:r>
            <w:r>
              <w:rPr>
                <w:sz w:val="20"/>
              </w:rPr>
              <w:t>в</w:t>
            </w:r>
            <w:r>
              <w:rPr>
                <w:spacing w:val="-6"/>
                <w:sz w:val="20"/>
              </w:rPr>
              <w:t xml:space="preserve"> </w:t>
            </w:r>
            <w:r>
              <w:rPr>
                <w:sz w:val="20"/>
              </w:rPr>
              <w:t>настояще</w:t>
            </w:r>
            <w:r>
              <w:rPr>
                <w:sz w:val="20"/>
              </w:rPr>
              <w:t>м</w:t>
            </w:r>
            <w:r>
              <w:rPr>
                <w:spacing w:val="-4"/>
                <w:sz w:val="20"/>
              </w:rPr>
              <w:t xml:space="preserve"> </w:t>
            </w:r>
            <w:r>
              <w:rPr>
                <w:sz w:val="20"/>
              </w:rPr>
              <w:t>отчете</w:t>
            </w:r>
            <w:r>
              <w:rPr>
                <w:spacing w:val="-5"/>
                <w:sz w:val="20"/>
              </w:rPr>
              <w:t xml:space="preserve"> </w:t>
            </w:r>
            <w:r>
              <w:rPr>
                <w:sz w:val="20"/>
              </w:rPr>
              <w:t>об</w:t>
            </w:r>
            <w:r>
              <w:rPr>
                <w:spacing w:val="-6"/>
                <w:sz w:val="20"/>
              </w:rPr>
              <w:t xml:space="preserve"> </w:t>
            </w:r>
            <w:r>
              <w:rPr>
                <w:spacing w:val="-2"/>
                <w:sz w:val="20"/>
              </w:rPr>
              <w:t>оценке.</w:t>
            </w:r>
          </w:p>
        </w:tc>
      </w:tr>
      <w:tr w:rsidR="000A4A86">
        <w:trPr>
          <w:trHeight w:val="230"/>
        </w:trPr>
        <w:tc>
          <w:tcPr>
            <w:tcW w:w="3935" w:type="dxa"/>
            <w:tcBorders>
              <w:bottom w:val="nil"/>
            </w:tcBorders>
          </w:tcPr>
          <w:p w:rsidR="000A4A86" w:rsidRDefault="00295D42">
            <w:pPr>
              <w:pStyle w:val="TableParagraph"/>
              <w:spacing w:line="210" w:lineRule="exact"/>
              <w:ind w:left="107"/>
              <w:rPr>
                <w:sz w:val="20"/>
              </w:rPr>
            </w:pPr>
            <w:r>
              <w:rPr>
                <w:sz w:val="20"/>
              </w:rPr>
              <w:t>Информация</w:t>
            </w:r>
            <w:r>
              <w:rPr>
                <w:spacing w:val="70"/>
                <w:w w:val="150"/>
                <w:sz w:val="20"/>
              </w:rPr>
              <w:t xml:space="preserve"> </w:t>
            </w:r>
            <w:r>
              <w:rPr>
                <w:sz w:val="20"/>
              </w:rPr>
              <w:t>обо</w:t>
            </w:r>
            <w:r>
              <w:rPr>
                <w:spacing w:val="70"/>
                <w:w w:val="150"/>
                <w:sz w:val="20"/>
              </w:rPr>
              <w:t xml:space="preserve"> </w:t>
            </w:r>
            <w:r>
              <w:rPr>
                <w:sz w:val="20"/>
              </w:rPr>
              <w:t>всех</w:t>
            </w:r>
            <w:r>
              <w:rPr>
                <w:spacing w:val="69"/>
                <w:w w:val="150"/>
                <w:sz w:val="20"/>
              </w:rPr>
              <w:t xml:space="preserve"> </w:t>
            </w:r>
            <w:r>
              <w:rPr>
                <w:sz w:val="20"/>
              </w:rPr>
              <w:t>привлекаемых</w:t>
            </w:r>
            <w:r>
              <w:rPr>
                <w:spacing w:val="72"/>
                <w:w w:val="150"/>
                <w:sz w:val="20"/>
              </w:rPr>
              <w:t xml:space="preserve"> </w:t>
            </w:r>
            <w:r>
              <w:rPr>
                <w:spacing w:val="-10"/>
                <w:sz w:val="20"/>
              </w:rPr>
              <w:t>к</w:t>
            </w:r>
          </w:p>
        </w:tc>
        <w:tc>
          <w:tcPr>
            <w:tcW w:w="5953" w:type="dxa"/>
            <w:tcBorders>
              <w:bottom w:val="nil"/>
            </w:tcBorders>
          </w:tcPr>
          <w:p w:rsidR="000A4A86" w:rsidRDefault="000A4A86">
            <w:pPr>
              <w:pStyle w:val="TableParagraph"/>
              <w:rPr>
                <w:sz w:val="16"/>
              </w:rPr>
            </w:pPr>
          </w:p>
        </w:tc>
      </w:tr>
      <w:tr w:rsidR="000A4A86">
        <w:trPr>
          <w:trHeight w:val="230"/>
        </w:trPr>
        <w:tc>
          <w:tcPr>
            <w:tcW w:w="3935" w:type="dxa"/>
            <w:tcBorders>
              <w:top w:val="nil"/>
              <w:bottom w:val="nil"/>
            </w:tcBorders>
          </w:tcPr>
          <w:p w:rsidR="000A4A86" w:rsidRDefault="00295D42">
            <w:pPr>
              <w:pStyle w:val="TableParagraph"/>
              <w:spacing w:line="210" w:lineRule="exact"/>
              <w:ind w:left="107"/>
              <w:rPr>
                <w:sz w:val="20"/>
              </w:rPr>
            </w:pPr>
            <w:r>
              <w:rPr>
                <w:sz w:val="20"/>
              </w:rPr>
              <w:t>проведению</w:t>
            </w:r>
            <w:r>
              <w:rPr>
                <w:spacing w:val="53"/>
                <w:sz w:val="20"/>
              </w:rPr>
              <w:t xml:space="preserve"> </w:t>
            </w:r>
            <w:r>
              <w:rPr>
                <w:sz w:val="20"/>
              </w:rPr>
              <w:t>оценки</w:t>
            </w:r>
            <w:r>
              <w:rPr>
                <w:spacing w:val="52"/>
                <w:sz w:val="20"/>
              </w:rPr>
              <w:t xml:space="preserve"> </w:t>
            </w:r>
            <w:r>
              <w:rPr>
                <w:sz w:val="20"/>
              </w:rPr>
              <w:t>и</w:t>
            </w:r>
            <w:r>
              <w:rPr>
                <w:spacing w:val="52"/>
                <w:sz w:val="20"/>
              </w:rPr>
              <w:t xml:space="preserve"> </w:t>
            </w:r>
            <w:r>
              <w:rPr>
                <w:sz w:val="20"/>
              </w:rPr>
              <w:t>подготовке</w:t>
            </w:r>
            <w:r>
              <w:rPr>
                <w:spacing w:val="58"/>
                <w:sz w:val="20"/>
              </w:rPr>
              <w:t xml:space="preserve"> </w:t>
            </w:r>
            <w:r>
              <w:rPr>
                <w:spacing w:val="-2"/>
                <w:sz w:val="20"/>
              </w:rPr>
              <w:t>отчета</w:t>
            </w:r>
          </w:p>
        </w:tc>
        <w:tc>
          <w:tcPr>
            <w:tcW w:w="5953" w:type="dxa"/>
            <w:tcBorders>
              <w:top w:val="nil"/>
              <w:bottom w:val="nil"/>
            </w:tcBorders>
          </w:tcPr>
          <w:p w:rsidR="000A4A86" w:rsidRDefault="000A4A86">
            <w:pPr>
              <w:pStyle w:val="TableParagraph"/>
              <w:rPr>
                <w:sz w:val="16"/>
              </w:rPr>
            </w:pPr>
          </w:p>
        </w:tc>
      </w:tr>
      <w:tr w:rsidR="000A4A86">
        <w:trPr>
          <w:trHeight w:val="230"/>
        </w:trPr>
        <w:tc>
          <w:tcPr>
            <w:tcW w:w="3935" w:type="dxa"/>
            <w:tcBorders>
              <w:top w:val="nil"/>
              <w:bottom w:val="nil"/>
            </w:tcBorders>
          </w:tcPr>
          <w:p w:rsidR="000A4A86" w:rsidRDefault="00295D42">
            <w:pPr>
              <w:pStyle w:val="TableParagraph"/>
              <w:spacing w:line="210" w:lineRule="exact"/>
              <w:ind w:left="107"/>
              <w:rPr>
                <w:sz w:val="20"/>
              </w:rPr>
            </w:pPr>
            <w:r>
              <w:rPr>
                <w:sz w:val="20"/>
              </w:rPr>
              <w:t>об</w:t>
            </w:r>
            <w:r>
              <w:rPr>
                <w:spacing w:val="25"/>
                <w:sz w:val="20"/>
              </w:rPr>
              <w:t xml:space="preserve"> </w:t>
            </w:r>
            <w:r>
              <w:rPr>
                <w:sz w:val="20"/>
              </w:rPr>
              <w:t>оценке</w:t>
            </w:r>
            <w:r>
              <w:rPr>
                <w:spacing w:val="27"/>
                <w:sz w:val="20"/>
              </w:rPr>
              <w:t xml:space="preserve"> </w:t>
            </w:r>
            <w:r>
              <w:rPr>
                <w:sz w:val="20"/>
              </w:rPr>
              <w:t>организациях</w:t>
            </w:r>
            <w:r>
              <w:rPr>
                <w:spacing w:val="24"/>
                <w:sz w:val="20"/>
              </w:rPr>
              <w:t xml:space="preserve"> </w:t>
            </w:r>
            <w:r>
              <w:rPr>
                <w:sz w:val="20"/>
              </w:rPr>
              <w:t>и</w:t>
            </w:r>
            <w:r>
              <w:rPr>
                <w:spacing w:val="28"/>
                <w:sz w:val="20"/>
              </w:rPr>
              <w:t xml:space="preserve"> </w:t>
            </w:r>
            <w:r>
              <w:rPr>
                <w:sz w:val="20"/>
              </w:rPr>
              <w:t>специалистах</w:t>
            </w:r>
            <w:r>
              <w:rPr>
                <w:spacing w:val="24"/>
                <w:sz w:val="20"/>
              </w:rPr>
              <w:t xml:space="preserve"> </w:t>
            </w:r>
            <w:r>
              <w:rPr>
                <w:spacing w:val="-10"/>
                <w:sz w:val="20"/>
              </w:rPr>
              <w:t>с</w:t>
            </w:r>
          </w:p>
        </w:tc>
        <w:tc>
          <w:tcPr>
            <w:tcW w:w="5953" w:type="dxa"/>
            <w:tcBorders>
              <w:top w:val="nil"/>
              <w:bottom w:val="nil"/>
            </w:tcBorders>
          </w:tcPr>
          <w:p w:rsidR="000A4A86" w:rsidRDefault="00295D42">
            <w:pPr>
              <w:pStyle w:val="TableParagraph"/>
              <w:spacing w:line="210" w:lineRule="exact"/>
              <w:ind w:left="107"/>
              <w:rPr>
                <w:sz w:val="20"/>
              </w:rPr>
            </w:pPr>
            <w:r>
              <w:rPr>
                <w:sz w:val="20"/>
              </w:rPr>
              <w:t>Оценка</w:t>
            </w:r>
            <w:r>
              <w:rPr>
                <w:spacing w:val="12"/>
                <w:sz w:val="20"/>
              </w:rPr>
              <w:t xml:space="preserve"> </w:t>
            </w:r>
            <w:r>
              <w:rPr>
                <w:sz w:val="20"/>
              </w:rPr>
              <w:t>проведена</w:t>
            </w:r>
            <w:r>
              <w:rPr>
                <w:spacing w:val="12"/>
                <w:sz w:val="20"/>
              </w:rPr>
              <w:t xml:space="preserve"> </w:t>
            </w:r>
            <w:r>
              <w:rPr>
                <w:sz w:val="20"/>
              </w:rPr>
              <w:t>Оценщиком</w:t>
            </w:r>
            <w:r>
              <w:rPr>
                <w:spacing w:val="11"/>
                <w:sz w:val="20"/>
              </w:rPr>
              <w:t xml:space="preserve"> </w:t>
            </w:r>
            <w:r>
              <w:rPr>
                <w:sz w:val="20"/>
              </w:rPr>
              <w:t>лично</w:t>
            </w:r>
            <w:r>
              <w:rPr>
                <w:spacing w:val="10"/>
                <w:sz w:val="20"/>
              </w:rPr>
              <w:t xml:space="preserve"> </w:t>
            </w:r>
            <w:r>
              <w:rPr>
                <w:sz w:val="20"/>
              </w:rPr>
              <w:t>без</w:t>
            </w:r>
            <w:r>
              <w:rPr>
                <w:spacing w:val="13"/>
                <w:sz w:val="20"/>
              </w:rPr>
              <w:t xml:space="preserve"> </w:t>
            </w:r>
            <w:r>
              <w:rPr>
                <w:sz w:val="20"/>
              </w:rPr>
              <w:t>привлечения</w:t>
            </w:r>
            <w:r>
              <w:rPr>
                <w:spacing w:val="11"/>
                <w:sz w:val="20"/>
              </w:rPr>
              <w:t xml:space="preserve"> </w:t>
            </w:r>
            <w:r>
              <w:rPr>
                <w:spacing w:val="-2"/>
                <w:sz w:val="20"/>
              </w:rPr>
              <w:t>сторонних</w:t>
            </w:r>
          </w:p>
        </w:tc>
      </w:tr>
      <w:tr w:rsidR="000A4A86">
        <w:trPr>
          <w:trHeight w:val="229"/>
        </w:trPr>
        <w:tc>
          <w:tcPr>
            <w:tcW w:w="3935" w:type="dxa"/>
            <w:tcBorders>
              <w:top w:val="nil"/>
              <w:bottom w:val="nil"/>
            </w:tcBorders>
          </w:tcPr>
          <w:p w:rsidR="000A4A86" w:rsidRDefault="00295D42">
            <w:pPr>
              <w:pStyle w:val="TableParagraph"/>
              <w:spacing w:line="209" w:lineRule="exact"/>
              <w:ind w:left="107"/>
              <w:rPr>
                <w:sz w:val="20"/>
              </w:rPr>
            </w:pPr>
            <w:r>
              <w:rPr>
                <w:sz w:val="20"/>
              </w:rPr>
              <w:t>указанием</w:t>
            </w:r>
            <w:r>
              <w:rPr>
                <w:spacing w:val="27"/>
                <w:sz w:val="20"/>
              </w:rPr>
              <w:t xml:space="preserve"> </w:t>
            </w:r>
            <w:r>
              <w:rPr>
                <w:sz w:val="20"/>
              </w:rPr>
              <w:t>их</w:t>
            </w:r>
            <w:r>
              <w:rPr>
                <w:spacing w:val="24"/>
                <w:sz w:val="20"/>
              </w:rPr>
              <w:t xml:space="preserve"> </w:t>
            </w:r>
            <w:r>
              <w:rPr>
                <w:sz w:val="20"/>
              </w:rPr>
              <w:t>квалификации</w:t>
            </w:r>
            <w:r>
              <w:rPr>
                <w:spacing w:val="23"/>
                <w:sz w:val="20"/>
              </w:rPr>
              <w:t xml:space="preserve"> </w:t>
            </w:r>
            <w:r>
              <w:rPr>
                <w:sz w:val="20"/>
              </w:rPr>
              <w:t>и</w:t>
            </w:r>
            <w:r>
              <w:rPr>
                <w:spacing w:val="22"/>
                <w:sz w:val="20"/>
              </w:rPr>
              <w:t xml:space="preserve"> </w:t>
            </w:r>
            <w:r>
              <w:rPr>
                <w:sz w:val="20"/>
              </w:rPr>
              <w:t>степени</w:t>
            </w:r>
            <w:r>
              <w:rPr>
                <w:spacing w:val="24"/>
                <w:sz w:val="20"/>
              </w:rPr>
              <w:t xml:space="preserve"> </w:t>
            </w:r>
            <w:r>
              <w:rPr>
                <w:spacing w:val="-5"/>
                <w:sz w:val="20"/>
              </w:rPr>
              <w:t>их</w:t>
            </w:r>
          </w:p>
        </w:tc>
        <w:tc>
          <w:tcPr>
            <w:tcW w:w="5953" w:type="dxa"/>
            <w:tcBorders>
              <w:top w:val="nil"/>
              <w:bottom w:val="nil"/>
            </w:tcBorders>
          </w:tcPr>
          <w:p w:rsidR="000A4A86" w:rsidRDefault="00295D42">
            <w:pPr>
              <w:pStyle w:val="TableParagraph"/>
              <w:spacing w:line="209" w:lineRule="exact"/>
              <w:ind w:left="107"/>
              <w:rPr>
                <w:sz w:val="20"/>
              </w:rPr>
            </w:pPr>
            <w:r>
              <w:rPr>
                <w:spacing w:val="-2"/>
                <w:sz w:val="20"/>
              </w:rPr>
              <w:t>специалистов.</w:t>
            </w:r>
          </w:p>
        </w:tc>
      </w:tr>
      <w:tr w:rsidR="000A4A86">
        <w:trPr>
          <w:trHeight w:val="229"/>
        </w:trPr>
        <w:tc>
          <w:tcPr>
            <w:tcW w:w="3935" w:type="dxa"/>
            <w:tcBorders>
              <w:top w:val="nil"/>
              <w:bottom w:val="nil"/>
            </w:tcBorders>
          </w:tcPr>
          <w:p w:rsidR="000A4A86" w:rsidRDefault="00295D42">
            <w:pPr>
              <w:pStyle w:val="TableParagraph"/>
              <w:spacing w:line="209" w:lineRule="exact"/>
              <w:ind w:left="107"/>
              <w:rPr>
                <w:sz w:val="20"/>
              </w:rPr>
            </w:pPr>
            <w:r>
              <w:rPr>
                <w:sz w:val="20"/>
              </w:rPr>
              <w:t>участия</w:t>
            </w:r>
            <w:r>
              <w:rPr>
                <w:spacing w:val="31"/>
                <w:sz w:val="20"/>
              </w:rPr>
              <w:t xml:space="preserve">  </w:t>
            </w:r>
            <w:r>
              <w:rPr>
                <w:sz w:val="20"/>
              </w:rPr>
              <w:t>в</w:t>
            </w:r>
            <w:r>
              <w:rPr>
                <w:spacing w:val="32"/>
                <w:sz w:val="20"/>
              </w:rPr>
              <w:t xml:space="preserve">  </w:t>
            </w:r>
            <w:r>
              <w:rPr>
                <w:sz w:val="20"/>
              </w:rPr>
              <w:t>проведении</w:t>
            </w:r>
            <w:r>
              <w:rPr>
                <w:spacing w:val="31"/>
                <w:sz w:val="20"/>
              </w:rPr>
              <w:t xml:space="preserve">  </w:t>
            </w:r>
            <w:r>
              <w:rPr>
                <w:sz w:val="20"/>
              </w:rPr>
              <w:t>оценки</w:t>
            </w:r>
            <w:r>
              <w:rPr>
                <w:spacing w:val="31"/>
                <w:sz w:val="20"/>
              </w:rPr>
              <w:t xml:space="preserve">  </w:t>
            </w:r>
            <w:r>
              <w:rPr>
                <w:spacing w:val="-2"/>
                <w:sz w:val="20"/>
              </w:rPr>
              <w:t>объекта</w:t>
            </w:r>
          </w:p>
        </w:tc>
        <w:tc>
          <w:tcPr>
            <w:tcW w:w="5953" w:type="dxa"/>
            <w:tcBorders>
              <w:top w:val="nil"/>
              <w:bottom w:val="nil"/>
            </w:tcBorders>
          </w:tcPr>
          <w:p w:rsidR="000A4A86" w:rsidRDefault="000A4A86">
            <w:pPr>
              <w:pStyle w:val="TableParagraph"/>
              <w:rPr>
                <w:sz w:val="16"/>
              </w:rPr>
            </w:pPr>
          </w:p>
        </w:tc>
      </w:tr>
      <w:tr w:rsidR="000A4A86">
        <w:trPr>
          <w:trHeight w:val="230"/>
        </w:trPr>
        <w:tc>
          <w:tcPr>
            <w:tcW w:w="3935" w:type="dxa"/>
            <w:tcBorders>
              <w:top w:val="nil"/>
            </w:tcBorders>
          </w:tcPr>
          <w:p w:rsidR="000A4A86" w:rsidRDefault="00295D42">
            <w:pPr>
              <w:pStyle w:val="TableParagraph"/>
              <w:spacing w:line="210" w:lineRule="exact"/>
              <w:ind w:left="107"/>
              <w:rPr>
                <w:sz w:val="20"/>
              </w:rPr>
            </w:pPr>
            <w:r>
              <w:rPr>
                <w:spacing w:val="-2"/>
                <w:sz w:val="20"/>
              </w:rPr>
              <w:t>оценки</w:t>
            </w:r>
          </w:p>
        </w:tc>
        <w:tc>
          <w:tcPr>
            <w:tcW w:w="5953" w:type="dxa"/>
            <w:tcBorders>
              <w:top w:val="nil"/>
            </w:tcBorders>
          </w:tcPr>
          <w:p w:rsidR="000A4A86" w:rsidRDefault="000A4A86">
            <w:pPr>
              <w:pStyle w:val="TableParagraph"/>
              <w:rPr>
                <w:sz w:val="16"/>
              </w:rPr>
            </w:pPr>
          </w:p>
        </w:tc>
      </w:tr>
    </w:tbl>
    <w:p w:rsidR="000A4A86" w:rsidRDefault="000A4A86">
      <w:pPr>
        <w:rPr>
          <w:sz w:val="16"/>
        </w:rPr>
        <w:sectPr w:rsidR="000A4A86">
          <w:type w:val="continuous"/>
          <w:pgSz w:w="11910" w:h="16840"/>
          <w:pgMar w:top="680" w:right="440" w:bottom="960" w:left="520" w:header="0" w:footer="719" w:gutter="0"/>
          <w:cols w:space="720"/>
        </w:sectPr>
      </w:pPr>
    </w:p>
    <w:p w:rsidR="000A4A86" w:rsidRDefault="00295D42">
      <w:pPr>
        <w:pStyle w:val="a5"/>
        <w:numPr>
          <w:ilvl w:val="1"/>
          <w:numId w:val="27"/>
        </w:numPr>
        <w:tabs>
          <w:tab w:val="left" w:pos="1658"/>
        </w:tabs>
        <w:spacing w:before="64"/>
        <w:ind w:left="1602" w:right="1526" w:hanging="293"/>
        <w:jc w:val="left"/>
        <w:rPr>
          <w:rFonts w:ascii="Arial" w:hAnsi="Arial"/>
          <w:b/>
          <w:sz w:val="32"/>
        </w:rPr>
      </w:pPr>
      <w:bookmarkStart w:id="5" w:name="_bookmark4"/>
      <w:bookmarkEnd w:id="5"/>
      <w:r>
        <w:rPr>
          <w:rFonts w:ascii="Arial" w:hAnsi="Arial"/>
          <w:b/>
          <w:sz w:val="32"/>
        </w:rPr>
        <w:lastRenderedPageBreak/>
        <w:t>ДОПУЩЕНИЯ И ОГРАНИЧИТЕЛЬНЫЕ УСЛОВИЯ, ИСПОЛЬЗОВАННЫЕ</w:t>
      </w:r>
      <w:r>
        <w:rPr>
          <w:rFonts w:ascii="Arial" w:hAnsi="Arial"/>
          <w:b/>
          <w:spacing w:val="-23"/>
          <w:sz w:val="32"/>
        </w:rPr>
        <w:t xml:space="preserve"> </w:t>
      </w:r>
      <w:r>
        <w:rPr>
          <w:rFonts w:ascii="Arial" w:hAnsi="Arial"/>
          <w:b/>
          <w:sz w:val="32"/>
        </w:rPr>
        <w:t>ПРИ</w:t>
      </w:r>
      <w:r>
        <w:rPr>
          <w:rFonts w:ascii="Arial" w:hAnsi="Arial"/>
          <w:b/>
          <w:spacing w:val="-22"/>
          <w:sz w:val="32"/>
        </w:rPr>
        <w:t xml:space="preserve"> </w:t>
      </w:r>
      <w:r>
        <w:rPr>
          <w:rFonts w:ascii="Arial" w:hAnsi="Arial"/>
          <w:b/>
          <w:sz w:val="32"/>
        </w:rPr>
        <w:t>ПРОВЕДЕНИИ</w:t>
      </w:r>
      <w:r>
        <w:rPr>
          <w:rFonts w:ascii="Arial" w:hAnsi="Arial"/>
          <w:b/>
          <w:spacing w:val="-22"/>
          <w:sz w:val="32"/>
        </w:rPr>
        <w:t xml:space="preserve"> </w:t>
      </w:r>
      <w:r>
        <w:rPr>
          <w:rFonts w:ascii="Arial" w:hAnsi="Arial"/>
          <w:b/>
          <w:sz w:val="32"/>
        </w:rPr>
        <w:t>ОЦЕНКИ</w:t>
      </w:r>
    </w:p>
    <w:p w:rsidR="000A4A86" w:rsidRDefault="00295D42">
      <w:pPr>
        <w:pStyle w:val="a5"/>
        <w:numPr>
          <w:ilvl w:val="0"/>
          <w:numId w:val="26"/>
        </w:numPr>
        <w:tabs>
          <w:tab w:val="left" w:pos="1610"/>
        </w:tabs>
        <w:ind w:right="969" w:firstLine="708"/>
        <w:jc w:val="both"/>
        <w:rPr>
          <w:sz w:val="24"/>
        </w:rPr>
      </w:pPr>
      <w:r>
        <w:rPr>
          <w:sz w:val="24"/>
        </w:rPr>
        <w:t>Исходная информация по качественным и количественным характеристикам объекта оценки взята по данным, предоставленным Заказчиком и по результатам осмотра объекта оценки. Оценщик не производил обмер земельного участка и здания, полагаясь на верность исходной</w:t>
      </w:r>
      <w:r>
        <w:rPr>
          <w:sz w:val="24"/>
        </w:rPr>
        <w:t xml:space="preserve"> информации, предоставленной заказчиком. Поэтому все выводы имеют силу только при условии достоверности этой информации.</w:t>
      </w:r>
    </w:p>
    <w:p w:rsidR="000A4A86" w:rsidRDefault="00295D42">
      <w:pPr>
        <w:pStyle w:val="a5"/>
        <w:numPr>
          <w:ilvl w:val="0"/>
          <w:numId w:val="26"/>
        </w:numPr>
        <w:tabs>
          <w:tab w:val="left" w:pos="1751"/>
        </w:tabs>
        <w:spacing w:before="1"/>
        <w:ind w:right="977" w:firstLine="708"/>
        <w:jc w:val="both"/>
        <w:rPr>
          <w:sz w:val="24"/>
        </w:rPr>
      </w:pPr>
      <w:r>
        <w:rPr>
          <w:sz w:val="24"/>
        </w:rPr>
        <w:t>Оценщиком не проводилась юридическая экспертиза прав на объект оценки, подразумевается, что права на рассматриваемое имущество полность</w:t>
      </w:r>
      <w:r>
        <w:rPr>
          <w:sz w:val="24"/>
        </w:rPr>
        <w:t>ю соответствует требованиям</w:t>
      </w:r>
      <w:r>
        <w:rPr>
          <w:spacing w:val="-3"/>
          <w:sz w:val="24"/>
        </w:rPr>
        <w:t xml:space="preserve"> </w:t>
      </w:r>
      <w:r>
        <w:rPr>
          <w:sz w:val="24"/>
        </w:rPr>
        <w:t>законодательства</w:t>
      </w:r>
      <w:r>
        <w:rPr>
          <w:spacing w:val="-3"/>
          <w:sz w:val="24"/>
        </w:rPr>
        <w:t xml:space="preserve"> </w:t>
      </w:r>
      <w:r>
        <w:rPr>
          <w:sz w:val="24"/>
        </w:rPr>
        <w:t>Российской</w:t>
      </w:r>
      <w:r>
        <w:rPr>
          <w:spacing w:val="-1"/>
          <w:sz w:val="24"/>
        </w:rPr>
        <w:t xml:space="preserve"> </w:t>
      </w:r>
      <w:r>
        <w:rPr>
          <w:sz w:val="24"/>
        </w:rPr>
        <w:t>Федерации.</w:t>
      </w:r>
      <w:r>
        <w:rPr>
          <w:spacing w:val="-2"/>
          <w:sz w:val="24"/>
        </w:rPr>
        <w:t xml:space="preserve"> </w:t>
      </w:r>
      <w:r>
        <w:rPr>
          <w:sz w:val="24"/>
        </w:rPr>
        <w:t>Оцениваемые</w:t>
      </w:r>
      <w:r>
        <w:rPr>
          <w:spacing w:val="-1"/>
          <w:sz w:val="24"/>
        </w:rPr>
        <w:t xml:space="preserve"> </w:t>
      </w:r>
      <w:r>
        <w:rPr>
          <w:sz w:val="24"/>
        </w:rPr>
        <w:t>права</w:t>
      </w:r>
      <w:r>
        <w:rPr>
          <w:spacing w:val="-3"/>
          <w:sz w:val="24"/>
        </w:rPr>
        <w:t xml:space="preserve"> </w:t>
      </w:r>
      <w:r>
        <w:rPr>
          <w:sz w:val="24"/>
        </w:rPr>
        <w:t>рассматриваются свободными от каких-либо претензий или ограничений, кроме претензий и ограничений, оговоренных в Отчете.</w:t>
      </w:r>
    </w:p>
    <w:p w:rsidR="000A4A86" w:rsidRDefault="00295D42">
      <w:pPr>
        <w:pStyle w:val="a5"/>
        <w:numPr>
          <w:ilvl w:val="0"/>
          <w:numId w:val="26"/>
        </w:numPr>
        <w:tabs>
          <w:tab w:val="left" w:pos="1751"/>
        </w:tabs>
        <w:ind w:right="973" w:firstLine="708"/>
        <w:jc w:val="both"/>
        <w:rPr>
          <w:sz w:val="24"/>
        </w:rPr>
      </w:pPr>
      <w:r>
        <w:rPr>
          <w:sz w:val="24"/>
        </w:rPr>
        <w:t>От Оценщика не требуется появление в суде или свидетельствование иным образом по поводу составленного Отчета или оцененного имущества, кроме как на</w:t>
      </w:r>
      <w:r>
        <w:rPr>
          <w:spacing w:val="40"/>
          <w:sz w:val="24"/>
        </w:rPr>
        <w:t xml:space="preserve"> </w:t>
      </w:r>
      <w:r>
        <w:rPr>
          <w:sz w:val="24"/>
        </w:rPr>
        <w:t>основании отдельного договора с Заказчиком или официального вызова суда.</w:t>
      </w:r>
    </w:p>
    <w:p w:rsidR="000A4A86" w:rsidRDefault="00295D42">
      <w:pPr>
        <w:pStyle w:val="a5"/>
        <w:numPr>
          <w:ilvl w:val="0"/>
          <w:numId w:val="26"/>
        </w:numPr>
        <w:tabs>
          <w:tab w:val="left" w:pos="1751"/>
        </w:tabs>
        <w:spacing w:before="1"/>
        <w:ind w:right="967" w:firstLine="708"/>
        <w:jc w:val="both"/>
        <w:rPr>
          <w:sz w:val="24"/>
        </w:rPr>
      </w:pPr>
      <w:r>
        <w:rPr>
          <w:sz w:val="24"/>
        </w:rPr>
        <w:t xml:space="preserve">Исходные данные по объекту оценки, </w:t>
      </w:r>
      <w:r>
        <w:rPr>
          <w:sz w:val="24"/>
        </w:rPr>
        <w:t xml:space="preserve">использованные Оценщиком при подготовке Отчета, получены от Заказчика, в том числе и в устной форме, а так е сведения, полученные оценщиком из внешних источников, считаются достоверными. Тем не менее, Оценщик не может гарантировать их абсолютную точность, </w:t>
      </w:r>
      <w:r>
        <w:rPr>
          <w:sz w:val="24"/>
        </w:rPr>
        <w:t>поэтому там, где это возможно, делаются ссылки на источник информации. Оценщик не принимает на себя ответственность за достоверность предоставленной информации и исходит из того, что предоставленная информация являлась точной и правдивой, но не проводили е</w:t>
      </w:r>
      <w:r>
        <w:rPr>
          <w:sz w:val="24"/>
        </w:rPr>
        <w:t>е проверку.</w:t>
      </w:r>
    </w:p>
    <w:p w:rsidR="000A4A86" w:rsidRDefault="00295D42">
      <w:pPr>
        <w:pStyle w:val="a5"/>
        <w:numPr>
          <w:ilvl w:val="0"/>
          <w:numId w:val="26"/>
        </w:numPr>
        <w:tabs>
          <w:tab w:val="left" w:pos="1751"/>
        </w:tabs>
        <w:ind w:right="972" w:firstLine="708"/>
        <w:jc w:val="both"/>
        <w:rPr>
          <w:sz w:val="24"/>
        </w:rPr>
      </w:pPr>
      <w:r>
        <w:rPr>
          <w:sz w:val="24"/>
        </w:rPr>
        <w:t>При проведении оценки предполагалось отсутствие каких-либо скрытых факторов, влияющих на величину стоимости оцениваемого имущества. Оценщик не несет ответственности по обнаружению (или в случае обнаружения) подобных факторов.</w:t>
      </w:r>
    </w:p>
    <w:p w:rsidR="000A4A86" w:rsidRDefault="00295D42">
      <w:pPr>
        <w:pStyle w:val="a5"/>
        <w:numPr>
          <w:ilvl w:val="0"/>
          <w:numId w:val="26"/>
        </w:numPr>
        <w:tabs>
          <w:tab w:val="left" w:pos="1751"/>
        </w:tabs>
        <w:ind w:right="974" w:firstLine="708"/>
        <w:jc w:val="both"/>
        <w:rPr>
          <w:sz w:val="24"/>
        </w:rPr>
      </w:pPr>
      <w:r>
        <w:rPr>
          <w:sz w:val="24"/>
        </w:rPr>
        <w:t>Отчет достоверен т</w:t>
      </w:r>
      <w:r>
        <w:rPr>
          <w:sz w:val="24"/>
        </w:rPr>
        <w:t>олько в полном объеме. Использование отдельных положений и выводов вне контекста данного Отчета является некорректным, поскольку может привести к искажению полученных результатов. Заключения о стоимости имущества, содержащиеся в Отчете, относятся к имущест</w:t>
      </w:r>
      <w:r>
        <w:rPr>
          <w:sz w:val="24"/>
        </w:rPr>
        <w:t xml:space="preserve">ву в целом. Любое соотнесение части стоимости с какой-либо частью объекта является неправомерным, если оно не оговорено в </w:t>
      </w:r>
      <w:r>
        <w:rPr>
          <w:spacing w:val="-2"/>
          <w:sz w:val="24"/>
        </w:rPr>
        <w:t>Отчете.</w:t>
      </w:r>
    </w:p>
    <w:p w:rsidR="000A4A86" w:rsidRDefault="00295D42">
      <w:pPr>
        <w:pStyle w:val="a5"/>
        <w:numPr>
          <w:ilvl w:val="0"/>
          <w:numId w:val="26"/>
        </w:numPr>
        <w:tabs>
          <w:tab w:val="left" w:pos="1751"/>
        </w:tabs>
        <w:spacing w:before="1"/>
        <w:ind w:right="968" w:firstLine="708"/>
        <w:jc w:val="both"/>
        <w:rPr>
          <w:sz w:val="24"/>
        </w:rPr>
      </w:pPr>
      <w:r>
        <w:rPr>
          <w:sz w:val="24"/>
        </w:rPr>
        <w:t>Оценщик не производил техническое освидетельствование объекта недвижимости. При</w:t>
      </w:r>
      <w:r>
        <w:rPr>
          <w:spacing w:val="40"/>
          <w:sz w:val="24"/>
        </w:rPr>
        <w:t xml:space="preserve"> </w:t>
      </w:r>
      <w:r>
        <w:rPr>
          <w:sz w:val="24"/>
        </w:rPr>
        <w:t>оценке величины физического износа, оценщик оп</w:t>
      </w:r>
      <w:r>
        <w:rPr>
          <w:sz w:val="24"/>
        </w:rPr>
        <w:t>ирался на данные заказчика и результаты осмотра.</w:t>
      </w:r>
    </w:p>
    <w:p w:rsidR="000A4A86" w:rsidRDefault="00295D42">
      <w:pPr>
        <w:pStyle w:val="a5"/>
        <w:numPr>
          <w:ilvl w:val="0"/>
          <w:numId w:val="26"/>
        </w:numPr>
        <w:tabs>
          <w:tab w:val="left" w:pos="1751"/>
        </w:tabs>
        <w:ind w:right="971" w:firstLine="708"/>
        <w:jc w:val="both"/>
        <w:rPr>
          <w:sz w:val="24"/>
        </w:rPr>
      </w:pPr>
      <w:r>
        <w:rPr>
          <w:sz w:val="24"/>
        </w:rPr>
        <w:t>При уточнении информации по объектам-аналогам в результате общения с риелторами и представителями собственников, информация, опубликованная в объявлениях и озвученная риелторами или представителями собственников могут отличаться. Оценщик в своих расчетах и</w:t>
      </w:r>
      <w:r>
        <w:rPr>
          <w:sz w:val="24"/>
        </w:rPr>
        <w:t>спользует уточненную информацию об объектах-аналогах, с указанием контактной информации агентства или представителя собственника, которые сообщили данную информацию.</w:t>
      </w:r>
    </w:p>
    <w:p w:rsidR="000A4A86" w:rsidRDefault="00295D42">
      <w:pPr>
        <w:pStyle w:val="a5"/>
        <w:numPr>
          <w:ilvl w:val="0"/>
          <w:numId w:val="26"/>
        </w:numPr>
        <w:tabs>
          <w:tab w:val="left" w:pos="1751"/>
        </w:tabs>
        <w:ind w:right="969" w:firstLine="708"/>
        <w:jc w:val="both"/>
        <w:rPr>
          <w:sz w:val="24"/>
        </w:rPr>
      </w:pPr>
      <w:r>
        <w:rPr>
          <w:sz w:val="24"/>
        </w:rPr>
        <w:t xml:space="preserve">Заключение Оценщика относительно стоимости имущества действительно только на дату оценки. </w:t>
      </w:r>
      <w:r>
        <w:rPr>
          <w:sz w:val="24"/>
        </w:rPr>
        <w:t xml:space="preserve">В соответствии с ФСО №1 «Общие понятия оценки, подходы и требования к проведению оценки», п. 26, «Итоговая величина рыночной или иной стоимости объекта оценки, за исключением кадастровой, указанная в отчете об оценке, может быть признана рекомендуемой для </w:t>
      </w:r>
      <w:r>
        <w:rPr>
          <w:sz w:val="24"/>
        </w:rPr>
        <w:t>целей совершения сделки с объектами оценки, если с даты составления отчета об оценке до даты совершения сделки с объектом оценки или даты представления публичной оферты прошло не более шести месяцев». Оценщик не принимает на себя ответственность за последу</w:t>
      </w:r>
      <w:r>
        <w:rPr>
          <w:sz w:val="24"/>
        </w:rPr>
        <w:t>ющие изменения социальных, экономических, юридических и природных условий, а также в результате наступления форс-мажорных обстоятельств, которые могут повлиять на стоимость оцениваемого имущества в период, следующий за датой проведения оценки.</w:t>
      </w:r>
    </w:p>
    <w:p w:rsidR="000A4A86" w:rsidRDefault="00295D42">
      <w:pPr>
        <w:pStyle w:val="a5"/>
        <w:numPr>
          <w:ilvl w:val="0"/>
          <w:numId w:val="26"/>
        </w:numPr>
        <w:tabs>
          <w:tab w:val="left" w:pos="1751"/>
        </w:tabs>
        <w:spacing w:before="1"/>
        <w:ind w:right="978" w:firstLine="708"/>
        <w:jc w:val="both"/>
        <w:rPr>
          <w:sz w:val="24"/>
        </w:rPr>
      </w:pPr>
      <w:r>
        <w:rPr>
          <w:sz w:val="24"/>
        </w:rPr>
        <w:t>Сделанное Оц</w:t>
      </w:r>
      <w:r>
        <w:rPr>
          <w:sz w:val="24"/>
        </w:rPr>
        <w:t>енщиком заключение об итоговой величине стоимости основывается</w:t>
      </w:r>
      <w:r>
        <w:rPr>
          <w:spacing w:val="77"/>
          <w:w w:val="150"/>
          <w:sz w:val="24"/>
        </w:rPr>
        <w:t xml:space="preserve"> </w:t>
      </w:r>
      <w:r>
        <w:rPr>
          <w:sz w:val="24"/>
        </w:rPr>
        <w:t>на</w:t>
      </w:r>
      <w:r>
        <w:rPr>
          <w:spacing w:val="74"/>
          <w:w w:val="150"/>
          <w:sz w:val="24"/>
        </w:rPr>
        <w:t xml:space="preserve"> </w:t>
      </w:r>
      <w:r>
        <w:rPr>
          <w:sz w:val="24"/>
        </w:rPr>
        <w:t>допущении,</w:t>
      </w:r>
      <w:r>
        <w:rPr>
          <w:spacing w:val="75"/>
          <w:w w:val="150"/>
          <w:sz w:val="24"/>
        </w:rPr>
        <w:t xml:space="preserve"> </w:t>
      </w:r>
      <w:r>
        <w:rPr>
          <w:sz w:val="24"/>
        </w:rPr>
        <w:t>что</w:t>
      </w:r>
      <w:r>
        <w:rPr>
          <w:spacing w:val="75"/>
          <w:w w:val="150"/>
          <w:sz w:val="24"/>
        </w:rPr>
        <w:t xml:space="preserve"> </w:t>
      </w:r>
      <w:r>
        <w:rPr>
          <w:sz w:val="24"/>
        </w:rPr>
        <w:t>текущий</w:t>
      </w:r>
      <w:r>
        <w:rPr>
          <w:spacing w:val="78"/>
          <w:w w:val="150"/>
          <w:sz w:val="24"/>
        </w:rPr>
        <w:t xml:space="preserve"> </w:t>
      </w:r>
      <w:r>
        <w:rPr>
          <w:sz w:val="24"/>
        </w:rPr>
        <w:t>уровень</w:t>
      </w:r>
      <w:r>
        <w:rPr>
          <w:spacing w:val="75"/>
          <w:w w:val="150"/>
          <w:sz w:val="24"/>
        </w:rPr>
        <w:t xml:space="preserve"> </w:t>
      </w:r>
      <w:r>
        <w:rPr>
          <w:sz w:val="24"/>
        </w:rPr>
        <w:t>компетентности</w:t>
      </w:r>
      <w:r>
        <w:rPr>
          <w:spacing w:val="76"/>
          <w:w w:val="150"/>
          <w:sz w:val="24"/>
        </w:rPr>
        <w:t xml:space="preserve"> </w:t>
      </w:r>
      <w:r>
        <w:rPr>
          <w:sz w:val="24"/>
        </w:rPr>
        <w:t>и</w:t>
      </w:r>
      <w:r>
        <w:rPr>
          <w:spacing w:val="76"/>
          <w:w w:val="150"/>
          <w:sz w:val="24"/>
        </w:rPr>
        <w:t xml:space="preserve"> </w:t>
      </w:r>
      <w:r>
        <w:rPr>
          <w:sz w:val="24"/>
        </w:rPr>
        <w:t>эффективности</w:t>
      </w:r>
    </w:p>
    <w:p w:rsidR="000A4A86" w:rsidRDefault="000A4A86">
      <w:pPr>
        <w:jc w:val="both"/>
        <w:rPr>
          <w:sz w:val="24"/>
        </w:rPr>
        <w:sectPr w:rsidR="000A4A86">
          <w:pgSz w:w="11910" w:h="16840"/>
          <w:pgMar w:top="620" w:right="440" w:bottom="960" w:left="520" w:header="0" w:footer="719" w:gutter="0"/>
          <w:cols w:space="720"/>
        </w:sectPr>
      </w:pPr>
    </w:p>
    <w:p w:rsidR="000A4A86" w:rsidRDefault="00295D42">
      <w:pPr>
        <w:pStyle w:val="a3"/>
        <w:spacing w:before="64"/>
        <w:ind w:left="332" w:right="979"/>
        <w:jc w:val="both"/>
      </w:pPr>
      <w:r>
        <w:lastRenderedPageBreak/>
        <w:t>управления</w:t>
      </w:r>
      <w:r>
        <w:rPr>
          <w:spacing w:val="-3"/>
        </w:rPr>
        <w:t xml:space="preserve"> </w:t>
      </w:r>
      <w:r>
        <w:t>объектом</w:t>
      </w:r>
      <w:r>
        <w:rPr>
          <w:spacing w:val="-4"/>
        </w:rPr>
        <w:t xml:space="preserve"> </w:t>
      </w:r>
      <w:r>
        <w:t>оценки</w:t>
      </w:r>
      <w:r>
        <w:rPr>
          <w:spacing w:val="-3"/>
        </w:rPr>
        <w:t xml:space="preserve"> </w:t>
      </w:r>
      <w:r>
        <w:t>будет</w:t>
      </w:r>
      <w:r>
        <w:rPr>
          <w:spacing w:val="-3"/>
        </w:rPr>
        <w:t xml:space="preserve"> </w:t>
      </w:r>
      <w:r>
        <w:t>сохраняться</w:t>
      </w:r>
      <w:r>
        <w:rPr>
          <w:spacing w:val="-3"/>
        </w:rPr>
        <w:t xml:space="preserve"> </w:t>
      </w:r>
      <w:r>
        <w:t>и</w:t>
      </w:r>
      <w:r>
        <w:rPr>
          <w:spacing w:val="-3"/>
        </w:rPr>
        <w:t xml:space="preserve"> </w:t>
      </w:r>
      <w:r>
        <w:t>в</w:t>
      </w:r>
      <w:r>
        <w:rPr>
          <w:spacing w:val="-4"/>
        </w:rPr>
        <w:t xml:space="preserve"> </w:t>
      </w:r>
      <w:r>
        <w:t>дальнейшем</w:t>
      </w:r>
      <w:r>
        <w:rPr>
          <w:spacing w:val="-4"/>
        </w:rPr>
        <w:t xml:space="preserve"> </w:t>
      </w:r>
      <w:r>
        <w:t>и</w:t>
      </w:r>
      <w:r>
        <w:rPr>
          <w:spacing w:val="-3"/>
        </w:rPr>
        <w:t xml:space="preserve"> </w:t>
      </w:r>
      <w:r>
        <w:t>что</w:t>
      </w:r>
      <w:r>
        <w:rPr>
          <w:spacing w:val="-3"/>
        </w:rPr>
        <w:t xml:space="preserve"> </w:t>
      </w:r>
      <w:r>
        <w:t>характер</w:t>
      </w:r>
      <w:r>
        <w:rPr>
          <w:spacing w:val="-3"/>
        </w:rPr>
        <w:t xml:space="preserve"> </w:t>
      </w:r>
      <w:r>
        <w:t>эксплуатации объекта существенно не</w:t>
      </w:r>
      <w:r>
        <w:t xml:space="preserve"> измениться в случае продажи.</w:t>
      </w:r>
    </w:p>
    <w:p w:rsidR="000A4A86" w:rsidRDefault="00295D42">
      <w:pPr>
        <w:pStyle w:val="a5"/>
        <w:numPr>
          <w:ilvl w:val="0"/>
          <w:numId w:val="26"/>
        </w:numPr>
        <w:tabs>
          <w:tab w:val="left" w:pos="1751"/>
        </w:tabs>
        <w:ind w:right="975" w:firstLine="708"/>
        <w:jc w:val="both"/>
        <w:rPr>
          <w:sz w:val="24"/>
        </w:rPr>
      </w:pPr>
      <w:r>
        <w:rPr>
          <w:sz w:val="24"/>
        </w:rPr>
        <w:t>В Отчете могут не учитываться отдельные факторы, оказывающие незначительное влияние на результаты оценки.</w:t>
      </w:r>
    </w:p>
    <w:p w:rsidR="000A4A86" w:rsidRDefault="00295D42">
      <w:pPr>
        <w:pStyle w:val="a5"/>
        <w:numPr>
          <w:ilvl w:val="0"/>
          <w:numId w:val="26"/>
        </w:numPr>
        <w:tabs>
          <w:tab w:val="left" w:pos="1751"/>
        </w:tabs>
        <w:ind w:right="975" w:firstLine="708"/>
        <w:jc w:val="both"/>
        <w:rPr>
          <w:sz w:val="24"/>
        </w:rPr>
      </w:pPr>
      <w:r>
        <w:rPr>
          <w:sz w:val="24"/>
        </w:rPr>
        <w:t>Отчет содержит профессиональное мнение Оценщика относительно стоимости оцениваемого имущества и не является гарантией со</w:t>
      </w:r>
      <w:r>
        <w:rPr>
          <w:sz w:val="24"/>
        </w:rPr>
        <w:t>вершения сделки по цене, равной стоимости имущества, указанной в Отчете.</w:t>
      </w:r>
    </w:p>
    <w:p w:rsidR="000A4A86" w:rsidRDefault="00295D42">
      <w:pPr>
        <w:pStyle w:val="a5"/>
        <w:numPr>
          <w:ilvl w:val="0"/>
          <w:numId w:val="26"/>
        </w:numPr>
        <w:tabs>
          <w:tab w:val="left" w:pos="1751"/>
        </w:tabs>
        <w:ind w:right="978" w:firstLine="708"/>
        <w:jc w:val="both"/>
        <w:rPr>
          <w:sz w:val="24"/>
        </w:rPr>
      </w:pPr>
      <w:r>
        <w:rPr>
          <w:sz w:val="24"/>
        </w:rPr>
        <w:t>Пояснение к расчетам: расчеты производились в электронных таблицах MS Excel, поэтому из-за разницы округлений могут не совпадать с расчетами, произведенными на калькуляторе.</w:t>
      </w:r>
    </w:p>
    <w:p w:rsidR="000A4A86" w:rsidRDefault="00295D42">
      <w:pPr>
        <w:pStyle w:val="a5"/>
        <w:numPr>
          <w:ilvl w:val="0"/>
          <w:numId w:val="26"/>
        </w:numPr>
        <w:tabs>
          <w:tab w:val="left" w:pos="1751"/>
        </w:tabs>
        <w:ind w:right="968" w:firstLine="708"/>
        <w:jc w:val="both"/>
        <w:rPr>
          <w:sz w:val="24"/>
        </w:rPr>
      </w:pPr>
      <w:r>
        <w:rPr>
          <w:sz w:val="24"/>
        </w:rPr>
        <w:t>Осмотр не</w:t>
      </w:r>
      <w:r>
        <w:rPr>
          <w:sz w:val="24"/>
        </w:rPr>
        <w:t xml:space="preserve"> производился ввиду экономической нецелесообразности по мнению Заказчика, фотографии предоставлены Заказчиком.</w:t>
      </w:r>
      <w:r>
        <w:rPr>
          <w:spacing w:val="80"/>
          <w:sz w:val="24"/>
        </w:rPr>
        <w:t xml:space="preserve"> </w:t>
      </w:r>
      <w:r>
        <w:rPr>
          <w:sz w:val="24"/>
        </w:rPr>
        <w:t>По данным Заказчика</w:t>
      </w:r>
      <w:r>
        <w:rPr>
          <w:spacing w:val="80"/>
          <w:sz w:val="24"/>
        </w:rPr>
        <w:t xml:space="preserve"> </w:t>
      </w:r>
      <w:r>
        <w:rPr>
          <w:sz w:val="24"/>
        </w:rPr>
        <w:t>объект - Грузовой- тягач седельный</w:t>
      </w:r>
      <w:r>
        <w:rPr>
          <w:spacing w:val="40"/>
          <w:sz w:val="24"/>
        </w:rPr>
        <w:t xml:space="preserve"> </w:t>
      </w:r>
      <w:r>
        <w:rPr>
          <w:sz w:val="24"/>
        </w:rPr>
        <w:t xml:space="preserve">FORD CARGO, находится в разобранном неудовлетворительном состоянии в автосервисе и доступ туда невозможен, поэтому оценщик делает допущение того, что рассчитывает рыночную стоимость объекта учитывая состояние объекта со слов </w:t>
      </w:r>
      <w:r>
        <w:rPr>
          <w:spacing w:val="-2"/>
          <w:sz w:val="24"/>
        </w:rPr>
        <w:t>Заказчика.</w:t>
      </w:r>
    </w:p>
    <w:p w:rsidR="000A4A86" w:rsidRDefault="000A4A86">
      <w:pPr>
        <w:jc w:val="both"/>
        <w:rPr>
          <w:sz w:val="24"/>
        </w:rPr>
        <w:sectPr w:rsidR="000A4A86">
          <w:pgSz w:w="11910" w:h="16840"/>
          <w:pgMar w:top="620" w:right="440" w:bottom="960" w:left="520" w:header="0" w:footer="719" w:gutter="0"/>
          <w:cols w:space="720"/>
        </w:sectPr>
      </w:pPr>
    </w:p>
    <w:p w:rsidR="000A4A86" w:rsidRDefault="00295D42">
      <w:pPr>
        <w:pStyle w:val="1"/>
        <w:numPr>
          <w:ilvl w:val="1"/>
          <w:numId w:val="26"/>
        </w:numPr>
        <w:tabs>
          <w:tab w:val="left" w:pos="2032"/>
        </w:tabs>
        <w:ind w:hanging="349"/>
        <w:jc w:val="left"/>
      </w:pPr>
      <w:bookmarkStart w:id="6" w:name="_bookmark5"/>
      <w:bookmarkEnd w:id="6"/>
      <w:r>
        <w:rPr>
          <w:w w:val="95"/>
        </w:rPr>
        <w:lastRenderedPageBreak/>
        <w:t>ПР</w:t>
      </w:r>
      <w:r>
        <w:rPr>
          <w:w w:val="95"/>
        </w:rPr>
        <w:t>ИМЕНЯЕМЫЕ</w:t>
      </w:r>
      <w:r>
        <w:rPr>
          <w:spacing w:val="75"/>
        </w:rPr>
        <w:t xml:space="preserve"> </w:t>
      </w:r>
      <w:r>
        <w:rPr>
          <w:w w:val="95"/>
        </w:rPr>
        <w:t>СТАНДАРТЫ</w:t>
      </w:r>
      <w:r>
        <w:rPr>
          <w:spacing w:val="36"/>
          <w:w w:val="150"/>
        </w:rPr>
        <w:t xml:space="preserve"> </w:t>
      </w:r>
      <w:r>
        <w:rPr>
          <w:spacing w:val="-2"/>
          <w:w w:val="95"/>
        </w:rPr>
        <w:t>ОЦЕНОЧНОЙ</w:t>
      </w:r>
    </w:p>
    <w:p w:rsidR="000A4A86" w:rsidRDefault="00295D42">
      <w:pPr>
        <w:spacing w:before="2" w:line="367" w:lineRule="exact"/>
        <w:ind w:left="4180"/>
        <w:rPr>
          <w:rFonts w:ascii="Arial" w:hAnsi="Arial"/>
          <w:b/>
          <w:sz w:val="32"/>
        </w:rPr>
      </w:pPr>
      <w:r>
        <w:rPr>
          <w:rFonts w:ascii="Arial" w:hAnsi="Arial"/>
          <w:b/>
          <w:spacing w:val="-2"/>
          <w:sz w:val="32"/>
        </w:rPr>
        <w:t>ДЕЯТЕЛЬНОСТИ</w:t>
      </w:r>
    </w:p>
    <w:p w:rsidR="000A4A86" w:rsidRDefault="00295D42">
      <w:pPr>
        <w:pStyle w:val="a3"/>
        <w:spacing w:after="6" w:line="275" w:lineRule="exact"/>
        <w:ind w:left="452" w:right="279"/>
        <w:jc w:val="center"/>
      </w:pPr>
      <w:r>
        <w:t>Федеральные</w:t>
      </w:r>
      <w:r>
        <w:rPr>
          <w:spacing w:val="-4"/>
        </w:rPr>
        <w:t xml:space="preserve"> </w:t>
      </w:r>
      <w:r>
        <w:t>стандарты</w:t>
      </w:r>
      <w:r>
        <w:rPr>
          <w:spacing w:val="-2"/>
        </w:rPr>
        <w:t xml:space="preserve"> </w:t>
      </w:r>
      <w:r>
        <w:t>оценочной</w:t>
      </w:r>
      <w:r>
        <w:rPr>
          <w:spacing w:val="-1"/>
        </w:rPr>
        <w:t xml:space="preserve"> </w:t>
      </w:r>
      <w:r>
        <w:rPr>
          <w:spacing w:val="-2"/>
        </w:rPr>
        <w:t>деятельности</w:t>
      </w:r>
    </w:p>
    <w:tbl>
      <w:tblPr>
        <w:tblStyle w:val="TableNormal"/>
        <w:tblW w:w="0" w:type="auto"/>
        <w:tblInd w:w="2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66"/>
        <w:gridCol w:w="2453"/>
        <w:gridCol w:w="3199"/>
        <w:gridCol w:w="2203"/>
      </w:tblGrid>
      <w:tr w:rsidR="000A4A86">
        <w:trPr>
          <w:trHeight w:val="690"/>
        </w:trPr>
        <w:tc>
          <w:tcPr>
            <w:tcW w:w="1966" w:type="dxa"/>
            <w:shd w:val="clear" w:color="auto" w:fill="D9D9D9"/>
          </w:tcPr>
          <w:p w:rsidR="000A4A86" w:rsidRDefault="00295D42">
            <w:pPr>
              <w:pStyle w:val="TableParagraph"/>
              <w:spacing w:line="230" w:lineRule="atLeast"/>
              <w:ind w:left="331" w:right="323" w:firstLine="4"/>
              <w:jc w:val="center"/>
              <w:rPr>
                <w:b/>
                <w:sz w:val="20"/>
              </w:rPr>
            </w:pPr>
            <w:r>
              <w:rPr>
                <w:b/>
                <w:spacing w:val="-2"/>
                <w:sz w:val="20"/>
              </w:rPr>
              <w:t>Краткое наименование стандарта</w:t>
            </w:r>
          </w:p>
        </w:tc>
        <w:tc>
          <w:tcPr>
            <w:tcW w:w="2453" w:type="dxa"/>
            <w:shd w:val="clear" w:color="auto" w:fill="D9D9D9"/>
          </w:tcPr>
          <w:p w:rsidR="000A4A86" w:rsidRDefault="00295D42">
            <w:pPr>
              <w:pStyle w:val="TableParagraph"/>
              <w:spacing w:before="115"/>
              <w:ind w:left="767" w:right="204" w:hanging="555"/>
              <w:rPr>
                <w:b/>
                <w:sz w:val="20"/>
              </w:rPr>
            </w:pPr>
            <w:r>
              <w:rPr>
                <w:b/>
                <w:sz w:val="20"/>
              </w:rPr>
              <w:t>Полное</w:t>
            </w:r>
            <w:r>
              <w:rPr>
                <w:b/>
                <w:spacing w:val="-13"/>
                <w:sz w:val="20"/>
              </w:rPr>
              <w:t xml:space="preserve"> </w:t>
            </w:r>
            <w:r>
              <w:rPr>
                <w:b/>
                <w:sz w:val="20"/>
              </w:rPr>
              <w:t xml:space="preserve">наименование </w:t>
            </w:r>
            <w:r>
              <w:rPr>
                <w:b/>
                <w:spacing w:val="-2"/>
                <w:sz w:val="20"/>
              </w:rPr>
              <w:t>стандарта</w:t>
            </w:r>
          </w:p>
        </w:tc>
        <w:tc>
          <w:tcPr>
            <w:tcW w:w="3199" w:type="dxa"/>
            <w:shd w:val="clear" w:color="auto" w:fill="D9D9D9"/>
          </w:tcPr>
          <w:p w:rsidR="000A4A86" w:rsidRDefault="000A4A86">
            <w:pPr>
              <w:pStyle w:val="TableParagraph"/>
              <w:rPr>
                <w:sz w:val="20"/>
              </w:rPr>
            </w:pPr>
          </w:p>
          <w:p w:rsidR="000A4A86" w:rsidRDefault="00295D42">
            <w:pPr>
              <w:pStyle w:val="TableParagraph"/>
              <w:ind w:left="134"/>
              <w:rPr>
                <w:b/>
                <w:sz w:val="20"/>
              </w:rPr>
            </w:pPr>
            <w:r>
              <w:rPr>
                <w:b/>
                <w:sz w:val="20"/>
              </w:rPr>
              <w:t>Сведения</w:t>
            </w:r>
            <w:r>
              <w:rPr>
                <w:b/>
                <w:spacing w:val="-8"/>
                <w:sz w:val="20"/>
              </w:rPr>
              <w:t xml:space="preserve"> </w:t>
            </w:r>
            <w:r>
              <w:rPr>
                <w:b/>
                <w:sz w:val="20"/>
              </w:rPr>
              <w:t>о</w:t>
            </w:r>
            <w:r>
              <w:rPr>
                <w:b/>
                <w:spacing w:val="-7"/>
                <w:sz w:val="20"/>
              </w:rPr>
              <w:t xml:space="preserve"> </w:t>
            </w:r>
            <w:r>
              <w:rPr>
                <w:b/>
                <w:sz w:val="20"/>
              </w:rPr>
              <w:t>принятии</w:t>
            </w:r>
            <w:r>
              <w:rPr>
                <w:b/>
                <w:spacing w:val="-7"/>
                <w:sz w:val="20"/>
              </w:rPr>
              <w:t xml:space="preserve"> </w:t>
            </w:r>
            <w:r>
              <w:rPr>
                <w:b/>
                <w:spacing w:val="-2"/>
                <w:sz w:val="20"/>
              </w:rPr>
              <w:t>стандарта</w:t>
            </w:r>
          </w:p>
        </w:tc>
        <w:tc>
          <w:tcPr>
            <w:tcW w:w="2203" w:type="dxa"/>
            <w:shd w:val="clear" w:color="auto" w:fill="D9D9D9"/>
          </w:tcPr>
          <w:p w:rsidR="000A4A86" w:rsidRDefault="00295D42">
            <w:pPr>
              <w:pStyle w:val="TableParagraph"/>
              <w:spacing w:line="230" w:lineRule="atLeast"/>
              <w:ind w:left="416" w:right="410"/>
              <w:jc w:val="center"/>
              <w:rPr>
                <w:b/>
                <w:sz w:val="20"/>
              </w:rPr>
            </w:pPr>
            <w:r>
              <w:rPr>
                <w:b/>
                <w:sz w:val="20"/>
              </w:rPr>
              <w:t>Основание</w:t>
            </w:r>
            <w:r>
              <w:rPr>
                <w:b/>
                <w:spacing w:val="-13"/>
                <w:sz w:val="20"/>
              </w:rPr>
              <w:t xml:space="preserve"> </w:t>
            </w:r>
            <w:r>
              <w:rPr>
                <w:b/>
                <w:sz w:val="20"/>
              </w:rPr>
              <w:t xml:space="preserve">для </w:t>
            </w:r>
            <w:r>
              <w:rPr>
                <w:b/>
                <w:spacing w:val="-2"/>
                <w:sz w:val="20"/>
              </w:rPr>
              <w:t>использования стандарта</w:t>
            </w:r>
          </w:p>
        </w:tc>
      </w:tr>
      <w:tr w:rsidR="000A4A86">
        <w:trPr>
          <w:trHeight w:val="1610"/>
        </w:trPr>
        <w:tc>
          <w:tcPr>
            <w:tcW w:w="1966" w:type="dxa"/>
          </w:tcPr>
          <w:p w:rsidR="000A4A86" w:rsidRDefault="00295D42">
            <w:pPr>
              <w:pStyle w:val="TableParagraph"/>
              <w:ind w:left="107" w:right="101"/>
              <w:jc w:val="both"/>
              <w:rPr>
                <w:sz w:val="20"/>
              </w:rPr>
            </w:pPr>
            <w:r>
              <w:rPr>
                <w:spacing w:val="-2"/>
                <w:sz w:val="20"/>
              </w:rPr>
              <w:t xml:space="preserve">Федеральный </w:t>
            </w:r>
            <w:r>
              <w:rPr>
                <w:sz w:val="20"/>
              </w:rPr>
              <w:t>стандарт</w:t>
            </w:r>
            <w:r>
              <w:rPr>
                <w:spacing w:val="-6"/>
                <w:sz w:val="20"/>
              </w:rPr>
              <w:t xml:space="preserve"> </w:t>
            </w:r>
            <w:r>
              <w:rPr>
                <w:sz w:val="20"/>
              </w:rPr>
              <w:t>оценки</w:t>
            </w:r>
            <w:r>
              <w:rPr>
                <w:spacing w:val="-8"/>
                <w:sz w:val="20"/>
              </w:rPr>
              <w:t xml:space="preserve"> </w:t>
            </w:r>
            <w:r>
              <w:rPr>
                <w:spacing w:val="-5"/>
                <w:sz w:val="20"/>
              </w:rPr>
              <w:t>№1</w:t>
            </w:r>
          </w:p>
          <w:p w:rsidR="000A4A86" w:rsidRDefault="00295D42">
            <w:pPr>
              <w:pStyle w:val="TableParagraph"/>
              <w:tabs>
                <w:tab w:val="left" w:pos="1758"/>
              </w:tabs>
              <w:spacing w:line="230" w:lineRule="exact"/>
              <w:ind w:left="107" w:right="98"/>
              <w:jc w:val="both"/>
              <w:rPr>
                <w:sz w:val="20"/>
              </w:rPr>
            </w:pPr>
            <w:r>
              <w:rPr>
                <w:sz w:val="20"/>
              </w:rPr>
              <w:t xml:space="preserve">«Общие понятия оценки, подходы и </w:t>
            </w:r>
            <w:r>
              <w:rPr>
                <w:spacing w:val="-2"/>
                <w:sz w:val="20"/>
              </w:rPr>
              <w:t>требования</w:t>
            </w:r>
            <w:r>
              <w:rPr>
                <w:sz w:val="20"/>
              </w:rPr>
              <w:tab/>
            </w:r>
            <w:r>
              <w:rPr>
                <w:spacing w:val="-10"/>
                <w:sz w:val="20"/>
              </w:rPr>
              <w:t>к</w:t>
            </w:r>
            <w:r>
              <w:rPr>
                <w:sz w:val="20"/>
              </w:rPr>
              <w:t xml:space="preserve"> проведению оценки ФСО №1»</w:t>
            </w:r>
          </w:p>
        </w:tc>
        <w:tc>
          <w:tcPr>
            <w:tcW w:w="2453" w:type="dxa"/>
          </w:tcPr>
          <w:p w:rsidR="000A4A86" w:rsidRDefault="000A4A86">
            <w:pPr>
              <w:pStyle w:val="TableParagraph"/>
              <w:spacing w:before="5"/>
              <w:rPr>
                <w:sz w:val="29"/>
              </w:rPr>
            </w:pPr>
          </w:p>
          <w:p w:rsidR="000A4A86" w:rsidRDefault="00295D42">
            <w:pPr>
              <w:pStyle w:val="TableParagraph"/>
              <w:ind w:left="105" w:right="204"/>
              <w:rPr>
                <w:sz w:val="20"/>
              </w:rPr>
            </w:pPr>
            <w:r>
              <w:rPr>
                <w:spacing w:val="-2"/>
                <w:sz w:val="20"/>
              </w:rPr>
              <w:t xml:space="preserve">Приказ Минэкономразвития </w:t>
            </w:r>
            <w:r>
              <w:rPr>
                <w:sz w:val="20"/>
              </w:rPr>
              <w:t>России</w:t>
            </w:r>
            <w:r>
              <w:rPr>
                <w:spacing w:val="40"/>
                <w:sz w:val="20"/>
              </w:rPr>
              <w:t xml:space="preserve"> </w:t>
            </w:r>
            <w:r>
              <w:rPr>
                <w:sz w:val="20"/>
              </w:rPr>
              <w:t>от</w:t>
            </w:r>
            <w:r>
              <w:rPr>
                <w:spacing w:val="40"/>
                <w:sz w:val="20"/>
              </w:rPr>
              <w:t xml:space="preserve"> </w:t>
            </w:r>
            <w:r>
              <w:rPr>
                <w:sz w:val="20"/>
              </w:rPr>
              <w:t>20</w:t>
            </w:r>
            <w:r>
              <w:rPr>
                <w:spacing w:val="40"/>
                <w:sz w:val="20"/>
              </w:rPr>
              <w:t xml:space="preserve"> </w:t>
            </w:r>
            <w:r>
              <w:rPr>
                <w:sz w:val="20"/>
              </w:rPr>
              <w:t>мая</w:t>
            </w:r>
            <w:r>
              <w:rPr>
                <w:spacing w:val="40"/>
                <w:sz w:val="20"/>
              </w:rPr>
              <w:t xml:space="preserve"> </w:t>
            </w:r>
            <w:r>
              <w:rPr>
                <w:sz w:val="20"/>
              </w:rPr>
              <w:t>2015</w:t>
            </w:r>
          </w:p>
          <w:p w:rsidR="000A4A86" w:rsidRDefault="00295D42">
            <w:pPr>
              <w:pStyle w:val="TableParagraph"/>
              <w:spacing w:before="1"/>
              <w:ind w:left="105"/>
              <w:rPr>
                <w:sz w:val="20"/>
              </w:rPr>
            </w:pPr>
            <w:r>
              <w:rPr>
                <w:sz w:val="20"/>
              </w:rPr>
              <w:t>года</w:t>
            </w:r>
            <w:r>
              <w:rPr>
                <w:spacing w:val="-5"/>
                <w:sz w:val="20"/>
              </w:rPr>
              <w:t xml:space="preserve"> </w:t>
            </w:r>
            <w:r>
              <w:rPr>
                <w:sz w:val="20"/>
              </w:rPr>
              <w:t>N</w:t>
            </w:r>
            <w:r>
              <w:rPr>
                <w:spacing w:val="-3"/>
                <w:sz w:val="20"/>
              </w:rPr>
              <w:t xml:space="preserve"> </w:t>
            </w:r>
            <w:r>
              <w:rPr>
                <w:spacing w:val="-5"/>
                <w:sz w:val="20"/>
              </w:rPr>
              <w:t>297</w:t>
            </w:r>
          </w:p>
        </w:tc>
        <w:tc>
          <w:tcPr>
            <w:tcW w:w="3199" w:type="dxa"/>
          </w:tcPr>
          <w:p w:rsidR="000A4A86" w:rsidRDefault="000A4A86">
            <w:pPr>
              <w:pStyle w:val="TableParagraph"/>
            </w:pPr>
          </w:p>
          <w:p w:rsidR="000A4A86" w:rsidRDefault="000A4A86">
            <w:pPr>
              <w:pStyle w:val="TableParagraph"/>
              <w:spacing w:before="5"/>
              <w:rPr>
                <w:sz w:val="27"/>
              </w:rPr>
            </w:pPr>
          </w:p>
          <w:p w:rsidR="000A4A86" w:rsidRDefault="00295D42">
            <w:pPr>
              <w:pStyle w:val="TableParagraph"/>
              <w:tabs>
                <w:tab w:val="left" w:pos="1478"/>
                <w:tab w:val="left" w:pos="2991"/>
              </w:tabs>
              <w:ind w:left="108" w:right="98"/>
              <w:rPr>
                <w:sz w:val="20"/>
              </w:rPr>
            </w:pPr>
            <w:r>
              <w:rPr>
                <w:spacing w:val="-2"/>
                <w:sz w:val="20"/>
              </w:rPr>
              <w:t>Стандарт</w:t>
            </w:r>
            <w:r>
              <w:rPr>
                <w:sz w:val="20"/>
              </w:rPr>
              <w:tab/>
            </w:r>
            <w:r>
              <w:rPr>
                <w:spacing w:val="-2"/>
                <w:sz w:val="20"/>
              </w:rPr>
              <w:t>обязателен</w:t>
            </w:r>
            <w:r>
              <w:rPr>
                <w:sz w:val="20"/>
              </w:rPr>
              <w:tab/>
            </w:r>
            <w:r>
              <w:rPr>
                <w:spacing w:val="-10"/>
                <w:sz w:val="20"/>
              </w:rPr>
              <w:t>к</w:t>
            </w:r>
            <w:r>
              <w:rPr>
                <w:spacing w:val="-2"/>
                <w:sz w:val="20"/>
              </w:rPr>
              <w:t xml:space="preserve"> применению</w:t>
            </w:r>
          </w:p>
        </w:tc>
        <w:tc>
          <w:tcPr>
            <w:tcW w:w="2203" w:type="dxa"/>
          </w:tcPr>
          <w:p w:rsidR="000A4A86" w:rsidRDefault="00295D42">
            <w:pPr>
              <w:pStyle w:val="TableParagraph"/>
              <w:tabs>
                <w:tab w:val="left" w:pos="1435"/>
              </w:tabs>
              <w:spacing w:before="110"/>
              <w:ind w:left="106" w:right="99"/>
              <w:jc w:val="both"/>
              <w:rPr>
                <w:sz w:val="20"/>
              </w:rPr>
            </w:pPr>
            <w:r>
              <w:rPr>
                <w:sz w:val="20"/>
              </w:rPr>
              <w:t>Федеральный</w:t>
            </w:r>
            <w:r>
              <w:rPr>
                <w:spacing w:val="-13"/>
                <w:sz w:val="20"/>
              </w:rPr>
              <w:t xml:space="preserve"> </w:t>
            </w:r>
            <w:r>
              <w:rPr>
                <w:sz w:val="20"/>
              </w:rPr>
              <w:t xml:space="preserve">стандарт оценки №1 «Общие </w:t>
            </w:r>
            <w:r>
              <w:rPr>
                <w:spacing w:val="-2"/>
                <w:sz w:val="20"/>
              </w:rPr>
              <w:t>понятия</w:t>
            </w:r>
            <w:r>
              <w:rPr>
                <w:sz w:val="20"/>
              </w:rPr>
              <w:tab/>
            </w:r>
            <w:r>
              <w:rPr>
                <w:spacing w:val="-2"/>
                <w:sz w:val="20"/>
              </w:rPr>
              <w:t xml:space="preserve">оценки, </w:t>
            </w:r>
            <w:r>
              <w:rPr>
                <w:sz w:val="20"/>
              </w:rPr>
              <w:t>подходы и требования к проведению оценки ФСО №1»</w:t>
            </w:r>
          </w:p>
        </w:tc>
      </w:tr>
      <w:tr w:rsidR="000A4A86">
        <w:trPr>
          <w:trHeight w:val="1149"/>
        </w:trPr>
        <w:tc>
          <w:tcPr>
            <w:tcW w:w="1966" w:type="dxa"/>
          </w:tcPr>
          <w:p w:rsidR="000A4A86" w:rsidRDefault="00295D42">
            <w:pPr>
              <w:pStyle w:val="TableParagraph"/>
              <w:spacing w:line="237" w:lineRule="auto"/>
              <w:ind w:left="107" w:right="101"/>
              <w:jc w:val="both"/>
              <w:rPr>
                <w:sz w:val="20"/>
              </w:rPr>
            </w:pPr>
            <w:r>
              <w:rPr>
                <w:spacing w:val="-2"/>
                <w:sz w:val="20"/>
              </w:rPr>
              <w:t xml:space="preserve">Федеральный </w:t>
            </w:r>
            <w:r>
              <w:rPr>
                <w:sz w:val="20"/>
              </w:rPr>
              <w:t>стандарт</w:t>
            </w:r>
            <w:r>
              <w:rPr>
                <w:spacing w:val="-6"/>
                <w:sz w:val="20"/>
              </w:rPr>
              <w:t xml:space="preserve"> </w:t>
            </w:r>
            <w:r>
              <w:rPr>
                <w:sz w:val="20"/>
              </w:rPr>
              <w:t>оценки</w:t>
            </w:r>
            <w:r>
              <w:rPr>
                <w:spacing w:val="-8"/>
                <w:sz w:val="20"/>
              </w:rPr>
              <w:t xml:space="preserve"> </w:t>
            </w:r>
            <w:r>
              <w:rPr>
                <w:spacing w:val="-5"/>
                <w:sz w:val="20"/>
              </w:rPr>
              <w:t>№2</w:t>
            </w:r>
          </w:p>
          <w:p w:rsidR="000A4A86" w:rsidRDefault="00295D42">
            <w:pPr>
              <w:pStyle w:val="TableParagraph"/>
              <w:spacing w:line="230" w:lineRule="atLeast"/>
              <w:ind w:left="107" w:right="98"/>
              <w:jc w:val="both"/>
              <w:rPr>
                <w:sz w:val="20"/>
              </w:rPr>
            </w:pPr>
            <w:r>
              <w:rPr>
                <w:sz w:val="20"/>
              </w:rPr>
              <w:t>«Цель оценки и виды стоимости (ФСО N 2)»</w:t>
            </w:r>
          </w:p>
        </w:tc>
        <w:tc>
          <w:tcPr>
            <w:tcW w:w="2453" w:type="dxa"/>
          </w:tcPr>
          <w:p w:rsidR="000A4A86" w:rsidRDefault="00295D42">
            <w:pPr>
              <w:pStyle w:val="TableParagraph"/>
              <w:spacing w:before="110"/>
              <w:ind w:left="105" w:right="204"/>
              <w:rPr>
                <w:sz w:val="20"/>
              </w:rPr>
            </w:pPr>
            <w:r>
              <w:rPr>
                <w:spacing w:val="-2"/>
                <w:sz w:val="20"/>
              </w:rPr>
              <w:t xml:space="preserve">Приказ Минэкономразвития </w:t>
            </w:r>
            <w:r>
              <w:rPr>
                <w:sz w:val="20"/>
              </w:rPr>
              <w:t>России</w:t>
            </w:r>
            <w:r>
              <w:rPr>
                <w:spacing w:val="40"/>
                <w:sz w:val="20"/>
              </w:rPr>
              <w:t xml:space="preserve"> </w:t>
            </w:r>
            <w:r>
              <w:rPr>
                <w:sz w:val="20"/>
              </w:rPr>
              <w:t>от</w:t>
            </w:r>
            <w:r>
              <w:rPr>
                <w:spacing w:val="40"/>
                <w:sz w:val="20"/>
              </w:rPr>
              <w:t xml:space="preserve"> </w:t>
            </w:r>
            <w:r>
              <w:rPr>
                <w:sz w:val="20"/>
              </w:rPr>
              <w:t>20</w:t>
            </w:r>
            <w:r>
              <w:rPr>
                <w:spacing w:val="40"/>
                <w:sz w:val="20"/>
              </w:rPr>
              <w:t xml:space="preserve"> </w:t>
            </w:r>
            <w:r>
              <w:rPr>
                <w:sz w:val="20"/>
              </w:rPr>
              <w:t>мая</w:t>
            </w:r>
            <w:r>
              <w:rPr>
                <w:spacing w:val="40"/>
                <w:sz w:val="20"/>
              </w:rPr>
              <w:t xml:space="preserve"> </w:t>
            </w:r>
            <w:r>
              <w:rPr>
                <w:sz w:val="20"/>
              </w:rPr>
              <w:t>2015</w:t>
            </w:r>
          </w:p>
          <w:p w:rsidR="000A4A86" w:rsidRDefault="00295D42">
            <w:pPr>
              <w:pStyle w:val="TableParagraph"/>
              <w:spacing w:line="229" w:lineRule="exact"/>
              <w:ind w:left="105"/>
              <w:rPr>
                <w:sz w:val="20"/>
              </w:rPr>
            </w:pPr>
            <w:r>
              <w:rPr>
                <w:sz w:val="20"/>
              </w:rPr>
              <w:t>года</w:t>
            </w:r>
            <w:r>
              <w:rPr>
                <w:spacing w:val="-5"/>
                <w:sz w:val="20"/>
              </w:rPr>
              <w:t xml:space="preserve"> </w:t>
            </w:r>
            <w:r>
              <w:rPr>
                <w:sz w:val="20"/>
              </w:rPr>
              <w:t>N</w:t>
            </w:r>
            <w:r>
              <w:rPr>
                <w:spacing w:val="-3"/>
                <w:sz w:val="20"/>
              </w:rPr>
              <w:t xml:space="preserve"> </w:t>
            </w:r>
            <w:r>
              <w:rPr>
                <w:spacing w:val="-5"/>
                <w:sz w:val="20"/>
              </w:rPr>
              <w:t>298</w:t>
            </w:r>
          </w:p>
        </w:tc>
        <w:tc>
          <w:tcPr>
            <w:tcW w:w="3199" w:type="dxa"/>
          </w:tcPr>
          <w:p w:rsidR="000A4A86" w:rsidRDefault="000A4A86">
            <w:pPr>
              <w:pStyle w:val="TableParagraph"/>
              <w:spacing w:before="5"/>
              <w:rPr>
                <w:sz w:val="29"/>
              </w:rPr>
            </w:pPr>
          </w:p>
          <w:p w:rsidR="000A4A86" w:rsidRDefault="00295D42">
            <w:pPr>
              <w:pStyle w:val="TableParagraph"/>
              <w:tabs>
                <w:tab w:val="left" w:pos="1478"/>
                <w:tab w:val="left" w:pos="2991"/>
              </w:tabs>
              <w:ind w:left="108" w:right="98"/>
              <w:rPr>
                <w:sz w:val="20"/>
              </w:rPr>
            </w:pPr>
            <w:r>
              <w:rPr>
                <w:spacing w:val="-2"/>
                <w:sz w:val="20"/>
              </w:rPr>
              <w:t>Стандарт</w:t>
            </w:r>
            <w:r>
              <w:rPr>
                <w:sz w:val="20"/>
              </w:rPr>
              <w:tab/>
            </w:r>
            <w:r>
              <w:rPr>
                <w:spacing w:val="-2"/>
                <w:sz w:val="20"/>
              </w:rPr>
              <w:t>обязателен</w:t>
            </w:r>
            <w:r>
              <w:rPr>
                <w:sz w:val="20"/>
              </w:rPr>
              <w:tab/>
            </w:r>
            <w:r>
              <w:rPr>
                <w:spacing w:val="-10"/>
                <w:sz w:val="20"/>
              </w:rPr>
              <w:t>к</w:t>
            </w:r>
            <w:r>
              <w:rPr>
                <w:spacing w:val="-2"/>
                <w:sz w:val="20"/>
              </w:rPr>
              <w:t xml:space="preserve"> применению</w:t>
            </w:r>
          </w:p>
        </w:tc>
        <w:tc>
          <w:tcPr>
            <w:tcW w:w="2203" w:type="dxa"/>
          </w:tcPr>
          <w:p w:rsidR="000A4A86" w:rsidRDefault="00295D42">
            <w:pPr>
              <w:pStyle w:val="TableParagraph"/>
              <w:spacing w:before="110"/>
              <w:ind w:left="106" w:right="100"/>
              <w:jc w:val="both"/>
              <w:rPr>
                <w:sz w:val="20"/>
              </w:rPr>
            </w:pPr>
            <w:r>
              <w:rPr>
                <w:sz w:val="20"/>
              </w:rPr>
              <w:t>Федеральный</w:t>
            </w:r>
            <w:r>
              <w:rPr>
                <w:spacing w:val="-13"/>
                <w:sz w:val="20"/>
              </w:rPr>
              <w:t xml:space="preserve"> </w:t>
            </w:r>
            <w:r>
              <w:rPr>
                <w:sz w:val="20"/>
              </w:rPr>
              <w:t>стандарт оценки №2 «Цель оценки и виды стоимости</w:t>
            </w:r>
            <w:r>
              <w:rPr>
                <w:spacing w:val="-7"/>
                <w:sz w:val="20"/>
              </w:rPr>
              <w:t xml:space="preserve"> </w:t>
            </w:r>
            <w:r>
              <w:rPr>
                <w:sz w:val="20"/>
              </w:rPr>
              <w:t>(ФСО</w:t>
            </w:r>
            <w:r>
              <w:rPr>
                <w:spacing w:val="-5"/>
                <w:sz w:val="20"/>
              </w:rPr>
              <w:t xml:space="preserve"> </w:t>
            </w:r>
            <w:r>
              <w:rPr>
                <w:sz w:val="20"/>
              </w:rPr>
              <w:t>N</w:t>
            </w:r>
            <w:r>
              <w:rPr>
                <w:spacing w:val="-6"/>
                <w:sz w:val="20"/>
              </w:rPr>
              <w:t xml:space="preserve"> </w:t>
            </w:r>
            <w:r>
              <w:rPr>
                <w:spacing w:val="-5"/>
                <w:sz w:val="20"/>
              </w:rPr>
              <w:t>2)»</w:t>
            </w:r>
          </w:p>
        </w:tc>
      </w:tr>
      <w:tr w:rsidR="000A4A86">
        <w:trPr>
          <w:trHeight w:val="1149"/>
        </w:trPr>
        <w:tc>
          <w:tcPr>
            <w:tcW w:w="1966" w:type="dxa"/>
          </w:tcPr>
          <w:p w:rsidR="000A4A86" w:rsidRDefault="00295D42">
            <w:pPr>
              <w:pStyle w:val="TableParagraph"/>
              <w:ind w:left="107"/>
              <w:rPr>
                <w:sz w:val="20"/>
              </w:rPr>
            </w:pPr>
            <w:r>
              <w:rPr>
                <w:spacing w:val="-2"/>
                <w:sz w:val="20"/>
              </w:rPr>
              <w:t xml:space="preserve">Федеральный </w:t>
            </w:r>
            <w:r>
              <w:rPr>
                <w:sz w:val="20"/>
              </w:rPr>
              <w:t>стандарт</w:t>
            </w:r>
            <w:r>
              <w:rPr>
                <w:spacing w:val="-6"/>
                <w:sz w:val="20"/>
              </w:rPr>
              <w:t xml:space="preserve"> </w:t>
            </w:r>
            <w:r>
              <w:rPr>
                <w:sz w:val="20"/>
              </w:rPr>
              <w:t>оценки</w:t>
            </w:r>
            <w:r>
              <w:rPr>
                <w:spacing w:val="-8"/>
                <w:sz w:val="20"/>
              </w:rPr>
              <w:t xml:space="preserve"> </w:t>
            </w:r>
            <w:r>
              <w:rPr>
                <w:spacing w:val="-5"/>
                <w:sz w:val="20"/>
              </w:rPr>
              <w:t>№3</w:t>
            </w:r>
          </w:p>
          <w:p w:rsidR="000A4A86" w:rsidRDefault="00295D42">
            <w:pPr>
              <w:pStyle w:val="TableParagraph"/>
              <w:tabs>
                <w:tab w:val="left" w:pos="1758"/>
              </w:tabs>
              <w:ind w:left="107" w:right="99"/>
              <w:rPr>
                <w:sz w:val="20"/>
              </w:rPr>
            </w:pPr>
            <w:r>
              <w:rPr>
                <w:spacing w:val="-2"/>
                <w:sz w:val="20"/>
              </w:rPr>
              <w:t>«Требования</w:t>
            </w:r>
            <w:r>
              <w:rPr>
                <w:sz w:val="20"/>
              </w:rPr>
              <w:tab/>
            </w:r>
            <w:r>
              <w:rPr>
                <w:spacing w:val="-10"/>
                <w:sz w:val="20"/>
              </w:rPr>
              <w:t>к</w:t>
            </w:r>
            <w:r>
              <w:rPr>
                <w:sz w:val="20"/>
              </w:rPr>
              <w:t xml:space="preserve"> отчету</w:t>
            </w:r>
            <w:r>
              <w:rPr>
                <w:spacing w:val="45"/>
                <w:sz w:val="20"/>
              </w:rPr>
              <w:t xml:space="preserve">  </w:t>
            </w:r>
            <w:r>
              <w:rPr>
                <w:sz w:val="20"/>
              </w:rPr>
              <w:t>об</w:t>
            </w:r>
            <w:r>
              <w:rPr>
                <w:spacing w:val="47"/>
                <w:sz w:val="20"/>
              </w:rPr>
              <w:t xml:space="preserve">  </w:t>
            </w:r>
            <w:r>
              <w:rPr>
                <w:spacing w:val="-2"/>
                <w:sz w:val="20"/>
              </w:rPr>
              <w:t>оценке</w:t>
            </w:r>
          </w:p>
          <w:p w:rsidR="000A4A86" w:rsidRDefault="00295D42">
            <w:pPr>
              <w:pStyle w:val="TableParagraph"/>
              <w:spacing w:line="213" w:lineRule="exact"/>
              <w:ind w:left="107"/>
              <w:rPr>
                <w:sz w:val="20"/>
              </w:rPr>
            </w:pPr>
            <w:r>
              <w:rPr>
                <w:sz w:val="20"/>
              </w:rPr>
              <w:t>(ФСО</w:t>
            </w:r>
            <w:r>
              <w:rPr>
                <w:spacing w:val="-7"/>
                <w:sz w:val="20"/>
              </w:rPr>
              <w:t xml:space="preserve"> </w:t>
            </w:r>
            <w:r>
              <w:rPr>
                <w:spacing w:val="-4"/>
                <w:sz w:val="20"/>
              </w:rPr>
              <w:t>№3)»</w:t>
            </w:r>
          </w:p>
        </w:tc>
        <w:tc>
          <w:tcPr>
            <w:tcW w:w="2453" w:type="dxa"/>
          </w:tcPr>
          <w:p w:rsidR="000A4A86" w:rsidRDefault="00295D42">
            <w:pPr>
              <w:pStyle w:val="TableParagraph"/>
              <w:spacing w:before="111"/>
              <w:ind w:left="105" w:right="204"/>
              <w:rPr>
                <w:sz w:val="20"/>
              </w:rPr>
            </w:pPr>
            <w:r>
              <w:rPr>
                <w:spacing w:val="-2"/>
                <w:sz w:val="20"/>
              </w:rPr>
              <w:t xml:space="preserve">Приказ Минэкономразвития </w:t>
            </w:r>
            <w:r>
              <w:rPr>
                <w:sz w:val="20"/>
              </w:rPr>
              <w:t>России</w:t>
            </w:r>
            <w:r>
              <w:rPr>
                <w:spacing w:val="40"/>
                <w:sz w:val="20"/>
              </w:rPr>
              <w:t xml:space="preserve"> </w:t>
            </w:r>
            <w:r>
              <w:rPr>
                <w:sz w:val="20"/>
              </w:rPr>
              <w:t>от</w:t>
            </w:r>
            <w:r>
              <w:rPr>
                <w:spacing w:val="40"/>
                <w:sz w:val="20"/>
              </w:rPr>
              <w:t xml:space="preserve"> </w:t>
            </w:r>
            <w:r>
              <w:rPr>
                <w:sz w:val="20"/>
              </w:rPr>
              <w:t>20</w:t>
            </w:r>
            <w:r>
              <w:rPr>
                <w:spacing w:val="40"/>
                <w:sz w:val="20"/>
              </w:rPr>
              <w:t xml:space="preserve"> </w:t>
            </w:r>
            <w:r>
              <w:rPr>
                <w:sz w:val="20"/>
              </w:rPr>
              <w:t>мая</w:t>
            </w:r>
            <w:r>
              <w:rPr>
                <w:spacing w:val="40"/>
                <w:sz w:val="20"/>
              </w:rPr>
              <w:t xml:space="preserve"> </w:t>
            </w:r>
            <w:r>
              <w:rPr>
                <w:sz w:val="20"/>
              </w:rPr>
              <w:t>2015</w:t>
            </w:r>
          </w:p>
          <w:p w:rsidR="000A4A86" w:rsidRDefault="00295D42">
            <w:pPr>
              <w:pStyle w:val="TableParagraph"/>
              <w:spacing w:line="229" w:lineRule="exact"/>
              <w:ind w:left="105"/>
              <w:rPr>
                <w:sz w:val="20"/>
              </w:rPr>
            </w:pPr>
            <w:r>
              <w:rPr>
                <w:sz w:val="20"/>
              </w:rPr>
              <w:t>года</w:t>
            </w:r>
            <w:r>
              <w:rPr>
                <w:spacing w:val="-5"/>
                <w:sz w:val="20"/>
              </w:rPr>
              <w:t xml:space="preserve"> </w:t>
            </w:r>
            <w:r>
              <w:rPr>
                <w:sz w:val="20"/>
              </w:rPr>
              <w:t>N</w:t>
            </w:r>
            <w:r>
              <w:rPr>
                <w:spacing w:val="-3"/>
                <w:sz w:val="20"/>
              </w:rPr>
              <w:t xml:space="preserve"> </w:t>
            </w:r>
            <w:r>
              <w:rPr>
                <w:spacing w:val="-5"/>
                <w:sz w:val="20"/>
              </w:rPr>
              <w:t>299</w:t>
            </w:r>
          </w:p>
        </w:tc>
        <w:tc>
          <w:tcPr>
            <w:tcW w:w="3199" w:type="dxa"/>
          </w:tcPr>
          <w:p w:rsidR="000A4A86" w:rsidRDefault="000A4A86">
            <w:pPr>
              <w:pStyle w:val="TableParagraph"/>
              <w:spacing w:before="8"/>
              <w:rPr>
                <w:sz w:val="29"/>
              </w:rPr>
            </w:pPr>
          </w:p>
          <w:p w:rsidR="000A4A86" w:rsidRDefault="00295D42">
            <w:pPr>
              <w:pStyle w:val="TableParagraph"/>
              <w:tabs>
                <w:tab w:val="left" w:pos="1478"/>
                <w:tab w:val="left" w:pos="2991"/>
              </w:tabs>
              <w:ind w:left="108" w:right="98"/>
              <w:rPr>
                <w:sz w:val="20"/>
              </w:rPr>
            </w:pPr>
            <w:r>
              <w:rPr>
                <w:spacing w:val="-2"/>
                <w:sz w:val="20"/>
              </w:rPr>
              <w:t>Стандарт</w:t>
            </w:r>
            <w:r>
              <w:rPr>
                <w:sz w:val="20"/>
              </w:rPr>
              <w:tab/>
            </w:r>
            <w:r>
              <w:rPr>
                <w:spacing w:val="-2"/>
                <w:sz w:val="20"/>
              </w:rPr>
              <w:t>обязателен</w:t>
            </w:r>
            <w:r>
              <w:rPr>
                <w:sz w:val="20"/>
              </w:rPr>
              <w:tab/>
            </w:r>
            <w:r>
              <w:rPr>
                <w:spacing w:val="-10"/>
                <w:sz w:val="20"/>
              </w:rPr>
              <w:t>к</w:t>
            </w:r>
            <w:r>
              <w:rPr>
                <w:spacing w:val="-2"/>
                <w:sz w:val="20"/>
              </w:rPr>
              <w:t xml:space="preserve"> применению</w:t>
            </w:r>
          </w:p>
        </w:tc>
        <w:tc>
          <w:tcPr>
            <w:tcW w:w="2203" w:type="dxa"/>
          </w:tcPr>
          <w:p w:rsidR="000A4A86" w:rsidRDefault="00295D42">
            <w:pPr>
              <w:pStyle w:val="TableParagraph"/>
              <w:tabs>
                <w:tab w:val="left" w:pos="1802"/>
              </w:tabs>
              <w:spacing w:before="111"/>
              <w:ind w:left="106" w:right="98"/>
              <w:rPr>
                <w:sz w:val="20"/>
              </w:rPr>
            </w:pPr>
            <w:r>
              <w:rPr>
                <w:sz w:val="20"/>
              </w:rPr>
              <w:t>Федеральный</w:t>
            </w:r>
            <w:r>
              <w:rPr>
                <w:spacing w:val="-5"/>
                <w:sz w:val="20"/>
              </w:rPr>
              <w:t xml:space="preserve"> </w:t>
            </w:r>
            <w:r>
              <w:rPr>
                <w:sz w:val="20"/>
              </w:rPr>
              <w:t xml:space="preserve">стандарт </w:t>
            </w:r>
            <w:r>
              <w:rPr>
                <w:spacing w:val="-2"/>
                <w:sz w:val="20"/>
              </w:rPr>
              <w:t>оценки</w:t>
            </w:r>
            <w:r>
              <w:rPr>
                <w:sz w:val="20"/>
              </w:rPr>
              <w:tab/>
            </w:r>
            <w:r>
              <w:rPr>
                <w:spacing w:val="-5"/>
                <w:sz w:val="20"/>
              </w:rPr>
              <w:t>№3</w:t>
            </w:r>
          </w:p>
          <w:p w:rsidR="000A4A86" w:rsidRDefault="00295D42">
            <w:pPr>
              <w:pStyle w:val="TableParagraph"/>
              <w:ind w:left="106" w:right="100"/>
              <w:rPr>
                <w:sz w:val="20"/>
              </w:rPr>
            </w:pPr>
            <w:r>
              <w:rPr>
                <w:sz w:val="20"/>
              </w:rPr>
              <w:t>«Требования</w:t>
            </w:r>
            <w:r>
              <w:rPr>
                <w:spacing w:val="40"/>
                <w:sz w:val="20"/>
              </w:rPr>
              <w:t xml:space="preserve"> </w:t>
            </w:r>
            <w:r>
              <w:rPr>
                <w:sz w:val="20"/>
              </w:rPr>
              <w:t>к</w:t>
            </w:r>
            <w:r>
              <w:rPr>
                <w:spacing w:val="40"/>
                <w:sz w:val="20"/>
              </w:rPr>
              <w:t xml:space="preserve"> </w:t>
            </w:r>
            <w:r>
              <w:rPr>
                <w:sz w:val="20"/>
              </w:rPr>
              <w:t>отчету об оценке (ФСО №3)»</w:t>
            </w:r>
          </w:p>
        </w:tc>
      </w:tr>
      <w:tr w:rsidR="000A4A86">
        <w:trPr>
          <w:trHeight w:val="1379"/>
        </w:trPr>
        <w:tc>
          <w:tcPr>
            <w:tcW w:w="1966" w:type="dxa"/>
          </w:tcPr>
          <w:p w:rsidR="000A4A86" w:rsidRDefault="00295D42">
            <w:pPr>
              <w:pStyle w:val="TableParagraph"/>
              <w:tabs>
                <w:tab w:val="left" w:pos="1247"/>
              </w:tabs>
              <w:ind w:left="107" w:right="98"/>
              <w:rPr>
                <w:sz w:val="20"/>
              </w:rPr>
            </w:pPr>
            <w:r>
              <w:rPr>
                <w:spacing w:val="-2"/>
                <w:sz w:val="20"/>
              </w:rPr>
              <w:t>Федеральный стандарт</w:t>
            </w:r>
            <w:r>
              <w:rPr>
                <w:sz w:val="20"/>
              </w:rPr>
              <w:tab/>
            </w:r>
            <w:r>
              <w:rPr>
                <w:spacing w:val="-2"/>
                <w:sz w:val="20"/>
              </w:rPr>
              <w:t>оценки</w:t>
            </w:r>
          </w:p>
          <w:p w:rsidR="000A4A86" w:rsidRDefault="00295D42">
            <w:pPr>
              <w:pStyle w:val="TableParagraph"/>
              <w:tabs>
                <w:tab w:val="left" w:pos="1127"/>
              </w:tabs>
              <w:ind w:left="107" w:right="98"/>
              <w:rPr>
                <w:sz w:val="20"/>
              </w:rPr>
            </w:pPr>
            <w:r>
              <w:rPr>
                <w:spacing w:val="-4"/>
                <w:sz w:val="20"/>
              </w:rPr>
              <w:t>№10</w:t>
            </w:r>
            <w:r>
              <w:rPr>
                <w:sz w:val="20"/>
              </w:rPr>
              <w:tab/>
            </w:r>
            <w:r>
              <w:rPr>
                <w:spacing w:val="-2"/>
                <w:sz w:val="20"/>
              </w:rPr>
              <w:t xml:space="preserve">«Оценка </w:t>
            </w:r>
            <w:r>
              <w:rPr>
                <w:sz w:val="20"/>
              </w:rPr>
              <w:t>стоимости</w:t>
            </w:r>
            <w:r>
              <w:rPr>
                <w:spacing w:val="25"/>
                <w:sz w:val="20"/>
              </w:rPr>
              <w:t xml:space="preserve"> </w:t>
            </w:r>
            <w:r>
              <w:rPr>
                <w:sz w:val="20"/>
              </w:rPr>
              <w:t>машин</w:t>
            </w:r>
            <w:r>
              <w:rPr>
                <w:spacing w:val="26"/>
                <w:sz w:val="20"/>
              </w:rPr>
              <w:t xml:space="preserve"> </w:t>
            </w:r>
            <w:r>
              <w:rPr>
                <w:spacing w:val="-10"/>
                <w:sz w:val="20"/>
              </w:rPr>
              <w:t>и</w:t>
            </w:r>
          </w:p>
          <w:p w:rsidR="000A4A86" w:rsidRDefault="00295D42">
            <w:pPr>
              <w:pStyle w:val="TableParagraph"/>
              <w:spacing w:line="228" w:lineRule="exact"/>
              <w:ind w:left="107" w:right="99"/>
              <w:rPr>
                <w:sz w:val="20"/>
              </w:rPr>
            </w:pPr>
            <w:r>
              <w:rPr>
                <w:spacing w:val="-2"/>
                <w:sz w:val="20"/>
              </w:rPr>
              <w:t xml:space="preserve">оборудования» </w:t>
            </w:r>
            <w:r>
              <w:rPr>
                <w:sz w:val="20"/>
              </w:rPr>
              <w:t>(ФСО № 10)</w:t>
            </w:r>
          </w:p>
        </w:tc>
        <w:tc>
          <w:tcPr>
            <w:tcW w:w="2453" w:type="dxa"/>
          </w:tcPr>
          <w:p w:rsidR="000A4A86" w:rsidRDefault="000A4A86">
            <w:pPr>
              <w:pStyle w:val="TableParagraph"/>
              <w:spacing w:before="7"/>
              <w:rPr>
                <w:sz w:val="19"/>
              </w:rPr>
            </w:pPr>
          </w:p>
          <w:p w:rsidR="000A4A86" w:rsidRDefault="00295D42">
            <w:pPr>
              <w:pStyle w:val="TableParagraph"/>
              <w:ind w:left="105" w:right="25"/>
              <w:rPr>
                <w:sz w:val="20"/>
              </w:rPr>
            </w:pPr>
            <w:r>
              <w:rPr>
                <w:spacing w:val="-2"/>
                <w:sz w:val="20"/>
              </w:rPr>
              <w:t xml:space="preserve">Приказ Минэкономразвития </w:t>
            </w:r>
            <w:r>
              <w:rPr>
                <w:sz w:val="20"/>
              </w:rPr>
              <w:t>России</w:t>
            </w:r>
            <w:r>
              <w:rPr>
                <w:spacing w:val="40"/>
                <w:sz w:val="20"/>
              </w:rPr>
              <w:t xml:space="preserve"> </w:t>
            </w:r>
            <w:r>
              <w:rPr>
                <w:sz w:val="20"/>
              </w:rPr>
              <w:t>от</w:t>
            </w:r>
            <w:r>
              <w:rPr>
                <w:spacing w:val="40"/>
                <w:sz w:val="20"/>
              </w:rPr>
              <w:t xml:space="preserve"> </w:t>
            </w:r>
            <w:r>
              <w:rPr>
                <w:sz w:val="20"/>
              </w:rPr>
              <w:t>01.06.2015</w:t>
            </w:r>
            <w:r>
              <w:rPr>
                <w:spacing w:val="40"/>
                <w:sz w:val="20"/>
              </w:rPr>
              <w:t xml:space="preserve"> </w:t>
            </w:r>
            <w:r>
              <w:rPr>
                <w:sz w:val="20"/>
              </w:rPr>
              <w:t xml:space="preserve">N </w:t>
            </w:r>
            <w:r>
              <w:rPr>
                <w:spacing w:val="-4"/>
                <w:sz w:val="20"/>
              </w:rPr>
              <w:t>328</w:t>
            </w:r>
          </w:p>
        </w:tc>
        <w:tc>
          <w:tcPr>
            <w:tcW w:w="3199" w:type="dxa"/>
          </w:tcPr>
          <w:p w:rsidR="000A4A86" w:rsidRDefault="000A4A86">
            <w:pPr>
              <w:pStyle w:val="TableParagraph"/>
            </w:pPr>
          </w:p>
          <w:p w:rsidR="000A4A86" w:rsidRDefault="000A4A86">
            <w:pPr>
              <w:pStyle w:val="TableParagraph"/>
              <w:spacing w:before="7"/>
              <w:rPr>
                <w:sz w:val="17"/>
              </w:rPr>
            </w:pPr>
          </w:p>
          <w:p w:rsidR="000A4A86" w:rsidRDefault="00295D42">
            <w:pPr>
              <w:pStyle w:val="TableParagraph"/>
              <w:tabs>
                <w:tab w:val="left" w:pos="1478"/>
                <w:tab w:val="left" w:pos="2991"/>
              </w:tabs>
              <w:spacing w:before="1"/>
              <w:ind w:left="108" w:right="98"/>
              <w:rPr>
                <w:sz w:val="20"/>
              </w:rPr>
            </w:pPr>
            <w:r>
              <w:rPr>
                <w:spacing w:val="-2"/>
                <w:sz w:val="20"/>
              </w:rPr>
              <w:t>Стандарт</w:t>
            </w:r>
            <w:r>
              <w:rPr>
                <w:sz w:val="20"/>
              </w:rPr>
              <w:tab/>
            </w:r>
            <w:r>
              <w:rPr>
                <w:spacing w:val="-2"/>
                <w:sz w:val="20"/>
              </w:rPr>
              <w:t>обязателен</w:t>
            </w:r>
            <w:r>
              <w:rPr>
                <w:sz w:val="20"/>
              </w:rPr>
              <w:tab/>
            </w:r>
            <w:r>
              <w:rPr>
                <w:spacing w:val="-10"/>
                <w:sz w:val="20"/>
              </w:rPr>
              <w:t>к</w:t>
            </w:r>
            <w:r>
              <w:rPr>
                <w:spacing w:val="-2"/>
                <w:sz w:val="20"/>
              </w:rPr>
              <w:t xml:space="preserve"> применению</w:t>
            </w:r>
          </w:p>
        </w:tc>
        <w:tc>
          <w:tcPr>
            <w:tcW w:w="2203" w:type="dxa"/>
          </w:tcPr>
          <w:p w:rsidR="000A4A86" w:rsidRDefault="00295D42">
            <w:pPr>
              <w:pStyle w:val="TableParagraph"/>
              <w:spacing w:before="110"/>
              <w:ind w:left="106" w:right="99"/>
              <w:jc w:val="both"/>
              <w:rPr>
                <w:sz w:val="20"/>
              </w:rPr>
            </w:pPr>
            <w:r>
              <w:rPr>
                <w:sz w:val="20"/>
              </w:rPr>
              <w:t>Федеральный</w:t>
            </w:r>
            <w:r>
              <w:rPr>
                <w:spacing w:val="-13"/>
                <w:sz w:val="20"/>
              </w:rPr>
              <w:t xml:space="preserve"> </w:t>
            </w:r>
            <w:r>
              <w:rPr>
                <w:sz w:val="20"/>
              </w:rPr>
              <w:t>стандарт оценки №10 «Оценка стоимости машин и оборудования»</w:t>
            </w:r>
            <w:r>
              <w:rPr>
                <w:spacing w:val="38"/>
                <w:sz w:val="20"/>
              </w:rPr>
              <w:t xml:space="preserve">  </w:t>
            </w:r>
            <w:r>
              <w:rPr>
                <w:spacing w:val="-4"/>
                <w:sz w:val="20"/>
              </w:rPr>
              <w:t>(ФСО</w:t>
            </w:r>
          </w:p>
          <w:p w:rsidR="000A4A86" w:rsidRDefault="00295D42">
            <w:pPr>
              <w:pStyle w:val="TableParagraph"/>
              <w:spacing w:line="229" w:lineRule="exact"/>
              <w:ind w:left="106"/>
              <w:jc w:val="both"/>
              <w:rPr>
                <w:sz w:val="20"/>
              </w:rPr>
            </w:pPr>
            <w:r>
              <w:rPr>
                <w:sz w:val="20"/>
              </w:rPr>
              <w:t>№</w:t>
            </w:r>
            <w:r>
              <w:rPr>
                <w:spacing w:val="-3"/>
                <w:sz w:val="20"/>
              </w:rPr>
              <w:t xml:space="preserve"> </w:t>
            </w:r>
            <w:r>
              <w:rPr>
                <w:spacing w:val="-5"/>
                <w:sz w:val="20"/>
              </w:rPr>
              <w:t>10)</w:t>
            </w:r>
          </w:p>
        </w:tc>
      </w:tr>
      <w:tr w:rsidR="000A4A86">
        <w:trPr>
          <w:trHeight w:val="1380"/>
        </w:trPr>
        <w:tc>
          <w:tcPr>
            <w:tcW w:w="1966" w:type="dxa"/>
          </w:tcPr>
          <w:p w:rsidR="000A4A86" w:rsidRDefault="00295D42">
            <w:pPr>
              <w:pStyle w:val="TableParagraph"/>
              <w:tabs>
                <w:tab w:val="left" w:pos="1247"/>
              </w:tabs>
              <w:ind w:left="107" w:right="98"/>
              <w:rPr>
                <w:sz w:val="20"/>
              </w:rPr>
            </w:pPr>
            <w:r>
              <w:rPr>
                <w:spacing w:val="-2"/>
                <w:sz w:val="20"/>
              </w:rPr>
              <w:t>Федеральный стандарт</w:t>
            </w:r>
            <w:r>
              <w:rPr>
                <w:sz w:val="20"/>
              </w:rPr>
              <w:tab/>
            </w:r>
            <w:r>
              <w:rPr>
                <w:spacing w:val="-2"/>
                <w:sz w:val="20"/>
              </w:rPr>
              <w:t>оценки</w:t>
            </w:r>
          </w:p>
          <w:p w:rsidR="000A4A86" w:rsidRDefault="00295D42">
            <w:pPr>
              <w:pStyle w:val="TableParagraph"/>
              <w:ind w:left="107"/>
              <w:rPr>
                <w:sz w:val="20"/>
              </w:rPr>
            </w:pPr>
            <w:r>
              <w:rPr>
                <w:spacing w:val="-2"/>
                <w:sz w:val="20"/>
              </w:rPr>
              <w:t>«Определение ликвидационной</w:t>
            </w:r>
          </w:p>
          <w:p w:rsidR="000A4A86" w:rsidRDefault="00295D42">
            <w:pPr>
              <w:pStyle w:val="TableParagraph"/>
              <w:spacing w:line="228" w:lineRule="exact"/>
              <w:ind w:left="107"/>
              <w:rPr>
                <w:sz w:val="20"/>
              </w:rPr>
            </w:pPr>
            <w:r>
              <w:rPr>
                <w:sz w:val="20"/>
              </w:rPr>
              <w:t>стоимости</w:t>
            </w:r>
            <w:r>
              <w:rPr>
                <w:spacing w:val="10"/>
                <w:sz w:val="20"/>
              </w:rPr>
              <w:t xml:space="preserve"> </w:t>
            </w:r>
            <w:r>
              <w:rPr>
                <w:sz w:val="20"/>
              </w:rPr>
              <w:t>(ФСО</w:t>
            </w:r>
            <w:r>
              <w:rPr>
                <w:spacing w:val="13"/>
                <w:sz w:val="20"/>
              </w:rPr>
              <w:t xml:space="preserve"> </w:t>
            </w:r>
            <w:r>
              <w:rPr>
                <w:sz w:val="20"/>
              </w:rPr>
              <w:t xml:space="preserve">№ </w:t>
            </w:r>
            <w:r>
              <w:rPr>
                <w:spacing w:val="-4"/>
                <w:sz w:val="20"/>
              </w:rPr>
              <w:t>12)»</w:t>
            </w:r>
          </w:p>
        </w:tc>
        <w:tc>
          <w:tcPr>
            <w:tcW w:w="2453" w:type="dxa"/>
          </w:tcPr>
          <w:p w:rsidR="000A4A86" w:rsidRDefault="000A4A86">
            <w:pPr>
              <w:pStyle w:val="TableParagraph"/>
              <w:spacing w:before="7"/>
              <w:rPr>
                <w:sz w:val="19"/>
              </w:rPr>
            </w:pPr>
          </w:p>
          <w:p w:rsidR="000A4A86" w:rsidRDefault="00295D42">
            <w:pPr>
              <w:pStyle w:val="TableParagraph"/>
              <w:ind w:left="105" w:right="98"/>
              <w:jc w:val="both"/>
              <w:rPr>
                <w:sz w:val="20"/>
              </w:rPr>
            </w:pPr>
            <w:r>
              <w:rPr>
                <w:sz w:val="20"/>
              </w:rPr>
              <w:t>Приказ Министерства экономического развития Российской</w:t>
            </w:r>
            <w:r>
              <w:rPr>
                <w:spacing w:val="65"/>
                <w:w w:val="150"/>
                <w:sz w:val="20"/>
              </w:rPr>
              <w:t xml:space="preserve">  </w:t>
            </w:r>
            <w:r>
              <w:rPr>
                <w:spacing w:val="-2"/>
                <w:sz w:val="20"/>
              </w:rPr>
              <w:t>Федерации</w:t>
            </w:r>
          </w:p>
          <w:p w:rsidR="000A4A86" w:rsidRDefault="00295D42">
            <w:pPr>
              <w:pStyle w:val="TableParagraph"/>
              <w:spacing w:before="2"/>
              <w:ind w:left="105"/>
              <w:jc w:val="both"/>
              <w:rPr>
                <w:sz w:val="20"/>
              </w:rPr>
            </w:pPr>
            <w:r>
              <w:rPr>
                <w:sz w:val="20"/>
              </w:rPr>
              <w:t>№721</w:t>
            </w:r>
            <w:r>
              <w:rPr>
                <w:spacing w:val="-5"/>
                <w:sz w:val="20"/>
              </w:rPr>
              <w:t xml:space="preserve"> </w:t>
            </w:r>
            <w:r>
              <w:rPr>
                <w:sz w:val="20"/>
              </w:rPr>
              <w:t>от</w:t>
            </w:r>
            <w:r>
              <w:rPr>
                <w:spacing w:val="-6"/>
                <w:sz w:val="20"/>
              </w:rPr>
              <w:t xml:space="preserve"> </w:t>
            </w:r>
            <w:r>
              <w:rPr>
                <w:sz w:val="20"/>
              </w:rPr>
              <w:t>17.11.2016</w:t>
            </w:r>
            <w:r>
              <w:rPr>
                <w:spacing w:val="-4"/>
                <w:sz w:val="20"/>
              </w:rPr>
              <w:t xml:space="preserve"> </w:t>
            </w:r>
            <w:r>
              <w:rPr>
                <w:spacing w:val="-10"/>
                <w:sz w:val="20"/>
              </w:rPr>
              <w:t>г</w:t>
            </w:r>
          </w:p>
        </w:tc>
        <w:tc>
          <w:tcPr>
            <w:tcW w:w="3199" w:type="dxa"/>
          </w:tcPr>
          <w:p w:rsidR="000A4A86" w:rsidRDefault="000A4A86">
            <w:pPr>
              <w:pStyle w:val="TableParagraph"/>
            </w:pPr>
          </w:p>
          <w:p w:rsidR="000A4A86" w:rsidRDefault="000A4A86">
            <w:pPr>
              <w:pStyle w:val="TableParagraph"/>
              <w:spacing w:before="7"/>
              <w:rPr>
                <w:sz w:val="17"/>
              </w:rPr>
            </w:pPr>
          </w:p>
          <w:p w:rsidR="000A4A86" w:rsidRDefault="00295D42">
            <w:pPr>
              <w:pStyle w:val="TableParagraph"/>
              <w:tabs>
                <w:tab w:val="left" w:pos="1478"/>
                <w:tab w:val="left" w:pos="2991"/>
              </w:tabs>
              <w:spacing w:before="1"/>
              <w:ind w:left="108" w:right="98"/>
              <w:rPr>
                <w:sz w:val="20"/>
              </w:rPr>
            </w:pPr>
            <w:r>
              <w:rPr>
                <w:spacing w:val="-2"/>
                <w:sz w:val="20"/>
              </w:rPr>
              <w:t>Стандарт</w:t>
            </w:r>
            <w:r>
              <w:rPr>
                <w:sz w:val="20"/>
              </w:rPr>
              <w:tab/>
            </w:r>
            <w:r>
              <w:rPr>
                <w:spacing w:val="-2"/>
                <w:sz w:val="20"/>
              </w:rPr>
              <w:t>обязателен</w:t>
            </w:r>
            <w:r>
              <w:rPr>
                <w:sz w:val="20"/>
              </w:rPr>
              <w:tab/>
            </w:r>
            <w:r>
              <w:rPr>
                <w:spacing w:val="-10"/>
                <w:sz w:val="20"/>
              </w:rPr>
              <w:t>к</w:t>
            </w:r>
            <w:r>
              <w:rPr>
                <w:spacing w:val="-2"/>
                <w:sz w:val="20"/>
              </w:rPr>
              <w:t xml:space="preserve"> применению</w:t>
            </w:r>
          </w:p>
        </w:tc>
        <w:tc>
          <w:tcPr>
            <w:tcW w:w="2203" w:type="dxa"/>
          </w:tcPr>
          <w:p w:rsidR="000A4A86" w:rsidRDefault="00295D42">
            <w:pPr>
              <w:pStyle w:val="TableParagraph"/>
              <w:tabs>
                <w:tab w:val="left" w:pos="1197"/>
                <w:tab w:val="left" w:pos="1900"/>
              </w:tabs>
              <w:spacing w:before="110"/>
              <w:ind w:left="106" w:right="100"/>
              <w:rPr>
                <w:sz w:val="20"/>
              </w:rPr>
            </w:pPr>
            <w:r>
              <w:rPr>
                <w:sz w:val="20"/>
              </w:rPr>
              <w:t>Федеральный</w:t>
            </w:r>
            <w:r>
              <w:rPr>
                <w:spacing w:val="-5"/>
                <w:sz w:val="20"/>
              </w:rPr>
              <w:t xml:space="preserve"> </w:t>
            </w:r>
            <w:r>
              <w:rPr>
                <w:sz w:val="20"/>
              </w:rPr>
              <w:t>стандарт оценки</w:t>
            </w:r>
            <w:r>
              <w:rPr>
                <w:spacing w:val="67"/>
                <w:sz w:val="20"/>
              </w:rPr>
              <w:t xml:space="preserve"> </w:t>
            </w:r>
            <w:r>
              <w:rPr>
                <w:sz w:val="20"/>
              </w:rPr>
              <w:t xml:space="preserve">«Определение </w:t>
            </w:r>
            <w:r>
              <w:rPr>
                <w:spacing w:val="-2"/>
                <w:sz w:val="20"/>
              </w:rPr>
              <w:t>ликвидационной стоимости</w:t>
            </w:r>
            <w:r>
              <w:rPr>
                <w:sz w:val="20"/>
              </w:rPr>
              <w:tab/>
            </w:r>
            <w:r>
              <w:rPr>
                <w:spacing w:val="-4"/>
                <w:sz w:val="20"/>
              </w:rPr>
              <w:t>(ФСО</w:t>
            </w:r>
            <w:r>
              <w:rPr>
                <w:sz w:val="20"/>
              </w:rPr>
              <w:tab/>
            </w:r>
            <w:r>
              <w:rPr>
                <w:spacing w:val="-10"/>
                <w:sz w:val="20"/>
              </w:rPr>
              <w:t>№</w:t>
            </w:r>
            <w:r>
              <w:rPr>
                <w:spacing w:val="-4"/>
                <w:sz w:val="20"/>
              </w:rPr>
              <w:t xml:space="preserve"> 12)»</w:t>
            </w:r>
          </w:p>
        </w:tc>
      </w:tr>
      <w:tr w:rsidR="000A4A86">
        <w:trPr>
          <w:trHeight w:val="1382"/>
        </w:trPr>
        <w:tc>
          <w:tcPr>
            <w:tcW w:w="1966" w:type="dxa"/>
          </w:tcPr>
          <w:p w:rsidR="000A4A86" w:rsidRDefault="00295D42">
            <w:pPr>
              <w:pStyle w:val="TableParagraph"/>
              <w:tabs>
                <w:tab w:val="left" w:pos="1005"/>
                <w:tab w:val="left" w:pos="1748"/>
              </w:tabs>
              <w:ind w:left="107" w:right="98"/>
              <w:rPr>
                <w:sz w:val="20"/>
              </w:rPr>
            </w:pPr>
            <w:r>
              <w:rPr>
                <w:spacing w:val="-2"/>
                <w:sz w:val="20"/>
              </w:rPr>
              <w:t>Стандарты</w:t>
            </w:r>
            <w:r>
              <w:rPr>
                <w:sz w:val="20"/>
              </w:rPr>
              <w:tab/>
            </w:r>
            <w:r>
              <w:rPr>
                <w:spacing w:val="-10"/>
                <w:sz w:val="20"/>
              </w:rPr>
              <w:t>и</w:t>
            </w:r>
            <w:r>
              <w:rPr>
                <w:sz w:val="20"/>
              </w:rPr>
              <w:t xml:space="preserve"> правила</w:t>
            </w:r>
            <w:r>
              <w:rPr>
                <w:spacing w:val="57"/>
                <w:sz w:val="20"/>
              </w:rPr>
              <w:t xml:space="preserve"> </w:t>
            </w:r>
            <w:r>
              <w:rPr>
                <w:sz w:val="20"/>
              </w:rPr>
              <w:t xml:space="preserve">оценочной </w:t>
            </w:r>
            <w:r>
              <w:rPr>
                <w:spacing w:val="-2"/>
                <w:sz w:val="20"/>
              </w:rPr>
              <w:t>деятельности Русское</w:t>
            </w:r>
            <w:r>
              <w:rPr>
                <w:sz w:val="20"/>
              </w:rPr>
              <w:tab/>
            </w:r>
            <w:r>
              <w:rPr>
                <w:spacing w:val="-2"/>
                <w:sz w:val="20"/>
              </w:rPr>
              <w:t>Общества</w:t>
            </w:r>
          </w:p>
          <w:p w:rsidR="000A4A86" w:rsidRDefault="00295D42">
            <w:pPr>
              <w:pStyle w:val="TableParagraph"/>
              <w:spacing w:line="230" w:lineRule="atLeast"/>
              <w:ind w:left="107"/>
              <w:rPr>
                <w:sz w:val="20"/>
              </w:rPr>
            </w:pPr>
            <w:r>
              <w:rPr>
                <w:sz w:val="20"/>
              </w:rPr>
              <w:t>Оценщиков</w:t>
            </w:r>
            <w:r>
              <w:rPr>
                <w:spacing w:val="34"/>
                <w:sz w:val="20"/>
              </w:rPr>
              <w:t xml:space="preserve"> </w:t>
            </w:r>
            <w:r>
              <w:rPr>
                <w:sz w:val="20"/>
              </w:rPr>
              <w:t>(СПОД РОО 2020)</w:t>
            </w:r>
          </w:p>
        </w:tc>
        <w:tc>
          <w:tcPr>
            <w:tcW w:w="2453" w:type="dxa"/>
          </w:tcPr>
          <w:p w:rsidR="000A4A86" w:rsidRDefault="00295D42">
            <w:pPr>
              <w:pStyle w:val="TableParagraph"/>
              <w:spacing w:before="110"/>
              <w:ind w:left="105" w:right="97"/>
              <w:jc w:val="both"/>
              <w:rPr>
                <w:sz w:val="20"/>
              </w:rPr>
            </w:pPr>
            <w:r>
              <w:rPr>
                <w:sz w:val="20"/>
              </w:rPr>
              <w:t>Утверждена Советом</w:t>
            </w:r>
            <w:r>
              <w:rPr>
                <w:spacing w:val="40"/>
                <w:sz w:val="20"/>
              </w:rPr>
              <w:t xml:space="preserve"> </w:t>
            </w:r>
            <w:r>
              <w:rPr>
                <w:sz w:val="20"/>
              </w:rPr>
              <w:t>РОО 29 декабря 2020 г., протокол № 29, вступает</w:t>
            </w:r>
            <w:r>
              <w:rPr>
                <w:spacing w:val="40"/>
                <w:sz w:val="20"/>
              </w:rPr>
              <w:t xml:space="preserve"> </w:t>
            </w:r>
            <w:r>
              <w:rPr>
                <w:sz w:val="20"/>
              </w:rPr>
              <w:t>в силу с 11 января 2021</w:t>
            </w:r>
            <w:r>
              <w:rPr>
                <w:spacing w:val="80"/>
                <w:sz w:val="20"/>
              </w:rPr>
              <w:t xml:space="preserve"> </w:t>
            </w:r>
            <w:r>
              <w:rPr>
                <w:spacing w:val="-4"/>
                <w:sz w:val="20"/>
              </w:rPr>
              <w:t>г.)</w:t>
            </w:r>
          </w:p>
        </w:tc>
        <w:tc>
          <w:tcPr>
            <w:tcW w:w="3199" w:type="dxa"/>
          </w:tcPr>
          <w:p w:rsidR="000A4A86" w:rsidRDefault="000A4A86">
            <w:pPr>
              <w:pStyle w:val="TableParagraph"/>
            </w:pPr>
          </w:p>
          <w:p w:rsidR="000A4A86" w:rsidRDefault="000A4A86">
            <w:pPr>
              <w:pStyle w:val="TableParagraph"/>
              <w:spacing w:before="7"/>
              <w:rPr>
                <w:sz w:val="17"/>
              </w:rPr>
            </w:pPr>
          </w:p>
          <w:p w:rsidR="000A4A86" w:rsidRDefault="00295D42">
            <w:pPr>
              <w:pStyle w:val="TableParagraph"/>
              <w:tabs>
                <w:tab w:val="left" w:pos="1478"/>
                <w:tab w:val="left" w:pos="2991"/>
              </w:tabs>
              <w:spacing w:before="1"/>
              <w:ind w:left="108" w:right="98"/>
              <w:rPr>
                <w:sz w:val="20"/>
              </w:rPr>
            </w:pPr>
            <w:r>
              <w:rPr>
                <w:spacing w:val="-2"/>
                <w:sz w:val="20"/>
              </w:rPr>
              <w:t>Стандарт</w:t>
            </w:r>
            <w:r>
              <w:rPr>
                <w:sz w:val="20"/>
              </w:rPr>
              <w:tab/>
            </w:r>
            <w:r>
              <w:rPr>
                <w:spacing w:val="-2"/>
                <w:sz w:val="20"/>
              </w:rPr>
              <w:t>обязателен</w:t>
            </w:r>
            <w:r>
              <w:rPr>
                <w:sz w:val="20"/>
              </w:rPr>
              <w:tab/>
            </w:r>
            <w:r>
              <w:rPr>
                <w:spacing w:val="-10"/>
                <w:sz w:val="20"/>
              </w:rPr>
              <w:t>к</w:t>
            </w:r>
            <w:r>
              <w:rPr>
                <w:sz w:val="20"/>
              </w:rPr>
              <w:t xml:space="preserve"> применению членам «РОО».</w:t>
            </w:r>
          </w:p>
        </w:tc>
        <w:tc>
          <w:tcPr>
            <w:tcW w:w="2203" w:type="dxa"/>
          </w:tcPr>
          <w:p w:rsidR="000A4A86" w:rsidRDefault="00295D42">
            <w:pPr>
              <w:pStyle w:val="TableParagraph"/>
              <w:spacing w:before="110"/>
              <w:ind w:left="106" w:right="100"/>
              <w:rPr>
                <w:sz w:val="20"/>
              </w:rPr>
            </w:pPr>
            <w:r>
              <w:rPr>
                <w:sz w:val="20"/>
              </w:rPr>
              <w:t>Стандарты</w:t>
            </w:r>
            <w:r>
              <w:rPr>
                <w:spacing w:val="40"/>
                <w:sz w:val="20"/>
              </w:rPr>
              <w:t xml:space="preserve"> </w:t>
            </w:r>
            <w:r>
              <w:rPr>
                <w:sz w:val="20"/>
              </w:rPr>
              <w:t>и</w:t>
            </w:r>
            <w:r>
              <w:rPr>
                <w:spacing w:val="40"/>
                <w:sz w:val="20"/>
              </w:rPr>
              <w:t xml:space="preserve"> </w:t>
            </w:r>
            <w:r>
              <w:rPr>
                <w:sz w:val="20"/>
              </w:rPr>
              <w:t xml:space="preserve">правила </w:t>
            </w:r>
            <w:r>
              <w:rPr>
                <w:spacing w:val="-2"/>
                <w:sz w:val="20"/>
              </w:rPr>
              <w:t xml:space="preserve">оценочной </w:t>
            </w:r>
            <w:r>
              <w:rPr>
                <w:sz w:val="20"/>
              </w:rPr>
              <w:t>деятельности</w:t>
            </w:r>
            <w:r>
              <w:rPr>
                <w:spacing w:val="80"/>
                <w:sz w:val="20"/>
              </w:rPr>
              <w:t xml:space="preserve"> </w:t>
            </w:r>
            <w:r>
              <w:rPr>
                <w:sz w:val="20"/>
              </w:rPr>
              <w:t>Русское Общества</w:t>
            </w:r>
            <w:r>
              <w:rPr>
                <w:spacing w:val="40"/>
                <w:sz w:val="20"/>
              </w:rPr>
              <w:t xml:space="preserve"> </w:t>
            </w:r>
            <w:r>
              <w:rPr>
                <w:sz w:val="20"/>
              </w:rPr>
              <w:t>Оценщиков (СПОД РОО 2020)</w:t>
            </w:r>
          </w:p>
        </w:tc>
      </w:tr>
    </w:tbl>
    <w:p w:rsidR="000A4A86" w:rsidRDefault="000A4A86">
      <w:pPr>
        <w:pStyle w:val="a3"/>
        <w:spacing w:before="7"/>
        <w:rPr>
          <w:sz w:val="23"/>
        </w:rPr>
      </w:pPr>
    </w:p>
    <w:p w:rsidR="000A4A86" w:rsidRDefault="00295D42">
      <w:pPr>
        <w:pStyle w:val="a3"/>
        <w:spacing w:before="1"/>
        <w:ind w:left="332" w:right="969" w:firstLine="708"/>
        <w:jc w:val="both"/>
      </w:pPr>
      <w:r>
        <w:t xml:space="preserve">Кроме того, был использован: Федеральный закон РФ «Об оценочной деятельности в Российской Федерации» № 135-ФЗ от 29.07.1998 г. (последняя редакция от 27.07.2020 года), (в ред. Федеральных законов от 13.07.2015 г. N 216-ФЗ, от 13.07.2015 </w:t>
      </w:r>
      <w:hyperlink r:id="rId12">
        <w:r>
          <w:t>N 224-ФЗ,</w:t>
        </w:r>
      </w:hyperlink>
      <w:r>
        <w:t xml:space="preserve"> с изм., внесенными Федеральными законами от 18.07.2009 N 181-ФЗ, от</w:t>
      </w:r>
      <w:r>
        <w:rPr>
          <w:spacing w:val="40"/>
        </w:rPr>
        <w:t xml:space="preserve"> </w:t>
      </w:r>
      <w:r>
        <w:t>28.07.2012 N 144-ФЗ), обязателен к применению.</w:t>
      </w:r>
    </w:p>
    <w:p w:rsidR="000A4A86" w:rsidRDefault="000A4A86">
      <w:pPr>
        <w:jc w:val="both"/>
        <w:sectPr w:rsidR="000A4A86">
          <w:pgSz w:w="11910" w:h="16840"/>
          <w:pgMar w:top="620" w:right="440" w:bottom="960" w:left="520" w:header="0" w:footer="719" w:gutter="0"/>
          <w:cols w:space="720"/>
        </w:sectPr>
      </w:pPr>
    </w:p>
    <w:p w:rsidR="000A4A86" w:rsidRDefault="00295D42">
      <w:pPr>
        <w:pStyle w:val="1"/>
        <w:numPr>
          <w:ilvl w:val="1"/>
          <w:numId w:val="26"/>
        </w:numPr>
        <w:tabs>
          <w:tab w:val="left" w:pos="1190"/>
        </w:tabs>
        <w:ind w:left="1189" w:hanging="349"/>
        <w:jc w:val="left"/>
      </w:pPr>
      <w:bookmarkStart w:id="7" w:name="_bookmark6"/>
      <w:bookmarkEnd w:id="7"/>
      <w:r>
        <w:rPr>
          <w:w w:val="95"/>
        </w:rPr>
        <w:lastRenderedPageBreak/>
        <w:t>ПОСЛЕДОВАТЕЛЬНОСТЬ</w:t>
      </w:r>
      <w:r>
        <w:rPr>
          <w:spacing w:val="63"/>
          <w:w w:val="150"/>
        </w:rPr>
        <w:t xml:space="preserve"> </w:t>
      </w:r>
      <w:r>
        <w:rPr>
          <w:w w:val="95"/>
        </w:rPr>
        <w:t>ОПРЕДЕЛЕНИЯ</w:t>
      </w:r>
      <w:r>
        <w:rPr>
          <w:spacing w:val="66"/>
          <w:w w:val="150"/>
        </w:rPr>
        <w:t xml:space="preserve"> </w:t>
      </w:r>
      <w:r>
        <w:rPr>
          <w:spacing w:val="-2"/>
          <w:w w:val="95"/>
        </w:rPr>
        <w:t>РЫНОЧНОЙ</w:t>
      </w:r>
    </w:p>
    <w:p w:rsidR="000A4A86" w:rsidRDefault="00295D42">
      <w:pPr>
        <w:spacing w:before="2" w:line="367" w:lineRule="exact"/>
        <w:ind w:left="4485"/>
        <w:rPr>
          <w:rFonts w:ascii="Arial" w:hAnsi="Arial"/>
          <w:b/>
          <w:sz w:val="32"/>
        </w:rPr>
      </w:pPr>
      <w:r>
        <w:rPr>
          <w:rFonts w:ascii="Arial" w:hAnsi="Arial"/>
          <w:b/>
          <w:spacing w:val="-2"/>
          <w:sz w:val="32"/>
        </w:rPr>
        <w:t>СТОИМОСТИ</w:t>
      </w:r>
    </w:p>
    <w:p w:rsidR="000A4A86" w:rsidRDefault="00295D42">
      <w:pPr>
        <w:pStyle w:val="a3"/>
        <w:ind w:left="332" w:right="976" w:firstLine="708"/>
        <w:jc w:val="both"/>
      </w:pPr>
      <w:r>
        <w:t>Процесс оценки – логически обоснованная и систематизированная процедура последовательного решения проблем с использованием известных подходов и методов оценки для вынесения окончательного</w:t>
      </w:r>
      <w:r>
        <w:t xml:space="preserve"> суждения о стоимости.</w:t>
      </w:r>
    </w:p>
    <w:p w:rsidR="000A4A86" w:rsidRDefault="00295D42">
      <w:pPr>
        <w:pStyle w:val="a3"/>
        <w:ind w:left="332" w:right="972" w:firstLine="708"/>
        <w:jc w:val="both"/>
      </w:pPr>
      <w:r>
        <w:t>Последовательность определения стоимости Объекта заключается в выполнении следующих этапов проведения оценки Объекта:</w:t>
      </w:r>
    </w:p>
    <w:p w:rsidR="000A4A86" w:rsidRDefault="00295D42">
      <w:pPr>
        <w:pStyle w:val="a5"/>
        <w:numPr>
          <w:ilvl w:val="1"/>
          <w:numId w:val="1"/>
        </w:numPr>
        <w:tabs>
          <w:tab w:val="left" w:pos="1811"/>
        </w:tabs>
        <w:ind w:left="1810"/>
        <w:jc w:val="both"/>
        <w:rPr>
          <w:sz w:val="24"/>
        </w:rPr>
      </w:pPr>
      <w:r>
        <w:rPr>
          <w:sz w:val="24"/>
        </w:rPr>
        <w:t>заключение</w:t>
      </w:r>
      <w:r>
        <w:rPr>
          <w:spacing w:val="-4"/>
          <w:sz w:val="24"/>
        </w:rPr>
        <w:t xml:space="preserve"> </w:t>
      </w:r>
      <w:r>
        <w:rPr>
          <w:sz w:val="24"/>
        </w:rPr>
        <w:t>с</w:t>
      </w:r>
      <w:r>
        <w:rPr>
          <w:spacing w:val="-3"/>
          <w:sz w:val="24"/>
        </w:rPr>
        <w:t xml:space="preserve"> </w:t>
      </w:r>
      <w:r>
        <w:rPr>
          <w:sz w:val="24"/>
        </w:rPr>
        <w:t>Заказчиком</w:t>
      </w:r>
      <w:r>
        <w:rPr>
          <w:spacing w:val="-3"/>
          <w:sz w:val="24"/>
        </w:rPr>
        <w:t xml:space="preserve"> </w:t>
      </w:r>
      <w:r>
        <w:rPr>
          <w:sz w:val="24"/>
        </w:rPr>
        <w:t>Договора</w:t>
      </w:r>
      <w:r>
        <w:rPr>
          <w:spacing w:val="-3"/>
          <w:sz w:val="24"/>
        </w:rPr>
        <w:t xml:space="preserve"> </w:t>
      </w:r>
      <w:r>
        <w:rPr>
          <w:sz w:val="24"/>
        </w:rPr>
        <w:t>на</w:t>
      </w:r>
      <w:r>
        <w:rPr>
          <w:spacing w:val="-3"/>
          <w:sz w:val="24"/>
        </w:rPr>
        <w:t xml:space="preserve"> </w:t>
      </w:r>
      <w:r>
        <w:rPr>
          <w:sz w:val="24"/>
        </w:rPr>
        <w:t>выполнение</w:t>
      </w:r>
      <w:r>
        <w:rPr>
          <w:spacing w:val="-3"/>
          <w:sz w:val="24"/>
        </w:rPr>
        <w:t xml:space="preserve"> </w:t>
      </w:r>
      <w:r>
        <w:rPr>
          <w:sz w:val="24"/>
        </w:rPr>
        <w:t>работ</w:t>
      </w:r>
      <w:r>
        <w:rPr>
          <w:spacing w:val="-2"/>
          <w:sz w:val="24"/>
        </w:rPr>
        <w:t xml:space="preserve"> </w:t>
      </w:r>
      <w:r>
        <w:rPr>
          <w:sz w:val="24"/>
        </w:rPr>
        <w:t>по</w:t>
      </w:r>
      <w:r>
        <w:rPr>
          <w:spacing w:val="-2"/>
          <w:sz w:val="24"/>
        </w:rPr>
        <w:t xml:space="preserve"> оценке;</w:t>
      </w:r>
    </w:p>
    <w:p w:rsidR="000A4A86" w:rsidRDefault="00295D42">
      <w:pPr>
        <w:pStyle w:val="a5"/>
        <w:numPr>
          <w:ilvl w:val="1"/>
          <w:numId w:val="1"/>
        </w:numPr>
        <w:tabs>
          <w:tab w:val="left" w:pos="1751"/>
        </w:tabs>
        <w:ind w:left="1750" w:hanging="711"/>
        <w:jc w:val="both"/>
        <w:rPr>
          <w:sz w:val="24"/>
        </w:rPr>
      </w:pPr>
      <w:r>
        <w:rPr>
          <w:sz w:val="24"/>
        </w:rPr>
        <w:t>осмотр</w:t>
      </w:r>
      <w:r>
        <w:rPr>
          <w:spacing w:val="-2"/>
          <w:sz w:val="24"/>
        </w:rPr>
        <w:t xml:space="preserve"> </w:t>
      </w:r>
      <w:r>
        <w:rPr>
          <w:sz w:val="24"/>
        </w:rPr>
        <w:t>объекта</w:t>
      </w:r>
      <w:r>
        <w:rPr>
          <w:spacing w:val="-1"/>
          <w:sz w:val="24"/>
        </w:rPr>
        <w:t xml:space="preserve"> </w:t>
      </w:r>
      <w:r>
        <w:rPr>
          <w:spacing w:val="-2"/>
          <w:sz w:val="24"/>
        </w:rPr>
        <w:t>оценки;</w:t>
      </w:r>
    </w:p>
    <w:p w:rsidR="000A4A86" w:rsidRDefault="00295D42">
      <w:pPr>
        <w:pStyle w:val="a5"/>
        <w:numPr>
          <w:ilvl w:val="1"/>
          <w:numId w:val="1"/>
        </w:numPr>
        <w:tabs>
          <w:tab w:val="left" w:pos="1751"/>
        </w:tabs>
        <w:ind w:right="980" w:firstLine="708"/>
        <w:jc w:val="both"/>
        <w:rPr>
          <w:sz w:val="24"/>
        </w:rPr>
      </w:pPr>
      <w:r>
        <w:rPr>
          <w:sz w:val="24"/>
        </w:rPr>
        <w:t xml:space="preserve">установление количественных </w:t>
      </w:r>
      <w:r>
        <w:rPr>
          <w:sz w:val="24"/>
        </w:rPr>
        <w:t>и качественных характеристик Объекта, в том числе сбор и обработка:</w:t>
      </w:r>
    </w:p>
    <w:p w:rsidR="000A4A86" w:rsidRDefault="00295D42">
      <w:pPr>
        <w:pStyle w:val="a5"/>
        <w:numPr>
          <w:ilvl w:val="0"/>
          <w:numId w:val="25"/>
        </w:numPr>
        <w:tabs>
          <w:tab w:val="left" w:pos="1751"/>
        </w:tabs>
        <w:ind w:right="975" w:firstLine="708"/>
        <w:jc w:val="both"/>
        <w:rPr>
          <w:rFonts w:ascii="Symbol" w:hAnsi="Symbol"/>
          <w:sz w:val="24"/>
        </w:rPr>
      </w:pPr>
      <w:r>
        <w:rPr>
          <w:sz w:val="24"/>
        </w:rPr>
        <w:t>правоустанавливающих документов, сведений об обременении Объекта правами иных лиц;</w:t>
      </w:r>
    </w:p>
    <w:p w:rsidR="000A4A86" w:rsidRDefault="00295D42">
      <w:pPr>
        <w:pStyle w:val="a5"/>
        <w:numPr>
          <w:ilvl w:val="0"/>
          <w:numId w:val="25"/>
        </w:numPr>
        <w:tabs>
          <w:tab w:val="left" w:pos="1751"/>
        </w:tabs>
        <w:ind w:right="977" w:firstLine="708"/>
        <w:jc w:val="both"/>
        <w:rPr>
          <w:rFonts w:ascii="Symbol" w:hAnsi="Symbol"/>
          <w:sz w:val="24"/>
        </w:rPr>
      </w:pPr>
      <w:r>
        <w:rPr>
          <w:sz w:val="24"/>
        </w:rPr>
        <w:t>иной информации, необходимой для установления количественных и качественных характеристик Объекта с целью определения его стоимости, а также другой информации (в том числе фотодокументов), связанной с Объектом.</w:t>
      </w:r>
    </w:p>
    <w:p w:rsidR="000A4A86" w:rsidRDefault="00295D42">
      <w:pPr>
        <w:pStyle w:val="a5"/>
        <w:numPr>
          <w:ilvl w:val="1"/>
          <w:numId w:val="1"/>
        </w:numPr>
        <w:tabs>
          <w:tab w:val="left" w:pos="1751"/>
        </w:tabs>
        <w:ind w:right="979" w:firstLine="708"/>
        <w:jc w:val="both"/>
        <w:rPr>
          <w:sz w:val="24"/>
        </w:rPr>
      </w:pPr>
      <w:r>
        <w:rPr>
          <w:sz w:val="24"/>
        </w:rPr>
        <w:t>анализ рынка объекта оценки, а также анализ д</w:t>
      </w:r>
      <w:r>
        <w:rPr>
          <w:sz w:val="24"/>
        </w:rPr>
        <w:t>ругих внешних факторов, не относящихся непосредственно к объекту оценки, но влияющих на его стоимость;</w:t>
      </w:r>
    </w:p>
    <w:p w:rsidR="000A4A86" w:rsidRDefault="00295D42">
      <w:pPr>
        <w:pStyle w:val="a5"/>
        <w:numPr>
          <w:ilvl w:val="1"/>
          <w:numId w:val="1"/>
        </w:numPr>
        <w:tabs>
          <w:tab w:val="left" w:pos="1751"/>
        </w:tabs>
        <w:ind w:right="978" w:firstLine="708"/>
        <w:jc w:val="both"/>
        <w:rPr>
          <w:sz w:val="24"/>
        </w:rPr>
      </w:pPr>
      <w:r>
        <w:rPr>
          <w:sz w:val="24"/>
        </w:rPr>
        <w:t>выбор метода (методов) оценки в рамках каждого из подходов к оценке и осуществление необходимых расчетов;</w:t>
      </w:r>
    </w:p>
    <w:p w:rsidR="000A4A86" w:rsidRDefault="00295D42">
      <w:pPr>
        <w:pStyle w:val="a5"/>
        <w:numPr>
          <w:ilvl w:val="1"/>
          <w:numId w:val="1"/>
        </w:numPr>
        <w:tabs>
          <w:tab w:val="left" w:pos="1751"/>
        </w:tabs>
        <w:ind w:right="979" w:firstLine="708"/>
        <w:jc w:val="both"/>
        <w:rPr>
          <w:sz w:val="24"/>
        </w:rPr>
      </w:pPr>
      <w:r>
        <w:rPr>
          <w:sz w:val="24"/>
        </w:rPr>
        <w:t>обобщение результатов, полученных в рамках каждого из подходов к оценке,</w:t>
      </w:r>
      <w:r>
        <w:rPr>
          <w:spacing w:val="-1"/>
          <w:sz w:val="24"/>
        </w:rPr>
        <w:t xml:space="preserve"> </w:t>
      </w:r>
      <w:r>
        <w:rPr>
          <w:sz w:val="24"/>
        </w:rPr>
        <w:t>и определение итоговой величины стоимости Объекта;</w:t>
      </w:r>
    </w:p>
    <w:p w:rsidR="000A4A86" w:rsidRDefault="00295D42">
      <w:pPr>
        <w:pStyle w:val="a5"/>
        <w:numPr>
          <w:ilvl w:val="1"/>
          <w:numId w:val="1"/>
        </w:numPr>
        <w:tabs>
          <w:tab w:val="left" w:pos="1751"/>
        </w:tabs>
        <w:ind w:left="1750" w:hanging="711"/>
        <w:jc w:val="both"/>
        <w:rPr>
          <w:sz w:val="24"/>
        </w:rPr>
      </w:pPr>
      <w:r>
        <w:rPr>
          <w:sz w:val="24"/>
        </w:rPr>
        <w:t>составление</w:t>
      </w:r>
      <w:r>
        <w:rPr>
          <w:spacing w:val="-5"/>
          <w:sz w:val="24"/>
        </w:rPr>
        <w:t xml:space="preserve"> </w:t>
      </w:r>
      <w:r>
        <w:rPr>
          <w:sz w:val="24"/>
        </w:rPr>
        <w:t>и</w:t>
      </w:r>
      <w:r>
        <w:rPr>
          <w:spacing w:val="-2"/>
          <w:sz w:val="24"/>
        </w:rPr>
        <w:t xml:space="preserve"> </w:t>
      </w:r>
      <w:r>
        <w:rPr>
          <w:sz w:val="24"/>
        </w:rPr>
        <w:t>передача</w:t>
      </w:r>
      <w:r>
        <w:rPr>
          <w:spacing w:val="-1"/>
          <w:sz w:val="24"/>
        </w:rPr>
        <w:t xml:space="preserve"> </w:t>
      </w:r>
      <w:r>
        <w:rPr>
          <w:sz w:val="24"/>
        </w:rPr>
        <w:t>Заказчику</w:t>
      </w:r>
      <w:r>
        <w:rPr>
          <w:spacing w:val="-10"/>
          <w:sz w:val="24"/>
        </w:rPr>
        <w:t xml:space="preserve"> </w:t>
      </w:r>
      <w:r>
        <w:rPr>
          <w:sz w:val="24"/>
        </w:rPr>
        <w:t>настоящего</w:t>
      </w:r>
      <w:r>
        <w:rPr>
          <w:spacing w:val="1"/>
          <w:sz w:val="24"/>
        </w:rPr>
        <w:t xml:space="preserve"> </w:t>
      </w:r>
      <w:r>
        <w:rPr>
          <w:spacing w:val="-2"/>
          <w:sz w:val="24"/>
        </w:rPr>
        <w:t>Отчета.</w:t>
      </w:r>
    </w:p>
    <w:p w:rsidR="000A4A86" w:rsidRDefault="00295D42">
      <w:pPr>
        <w:spacing w:line="276" w:lineRule="exact"/>
        <w:ind w:left="1040"/>
        <w:rPr>
          <w:i/>
          <w:sz w:val="24"/>
        </w:rPr>
      </w:pPr>
      <w:r>
        <w:rPr>
          <w:i/>
          <w:sz w:val="24"/>
          <w:u w:val="single"/>
        </w:rPr>
        <w:t>Подходы</w:t>
      </w:r>
      <w:r>
        <w:rPr>
          <w:i/>
          <w:spacing w:val="-3"/>
          <w:sz w:val="24"/>
          <w:u w:val="single"/>
        </w:rPr>
        <w:t xml:space="preserve"> </w:t>
      </w:r>
      <w:r>
        <w:rPr>
          <w:i/>
          <w:sz w:val="24"/>
          <w:u w:val="single"/>
        </w:rPr>
        <w:t>к</w:t>
      </w:r>
      <w:r>
        <w:rPr>
          <w:i/>
          <w:spacing w:val="-3"/>
          <w:sz w:val="24"/>
          <w:u w:val="single"/>
        </w:rPr>
        <w:t xml:space="preserve"> </w:t>
      </w:r>
      <w:r>
        <w:rPr>
          <w:i/>
          <w:spacing w:val="-2"/>
          <w:sz w:val="24"/>
          <w:u w:val="single"/>
        </w:rPr>
        <w:t>оценке:</w:t>
      </w:r>
    </w:p>
    <w:p w:rsidR="000A4A86" w:rsidRDefault="00295D42">
      <w:pPr>
        <w:pStyle w:val="a5"/>
        <w:numPr>
          <w:ilvl w:val="0"/>
          <w:numId w:val="25"/>
        </w:numPr>
        <w:tabs>
          <w:tab w:val="left" w:pos="1750"/>
          <w:tab w:val="left" w:pos="1751"/>
        </w:tabs>
        <w:spacing w:line="293" w:lineRule="exact"/>
        <w:ind w:left="1750"/>
        <w:rPr>
          <w:rFonts w:ascii="Symbol" w:hAnsi="Symbol"/>
          <w:sz w:val="24"/>
        </w:rPr>
      </w:pPr>
      <w:r>
        <w:rPr>
          <w:sz w:val="24"/>
        </w:rPr>
        <w:t>затратный</w:t>
      </w:r>
      <w:r>
        <w:rPr>
          <w:spacing w:val="-2"/>
          <w:sz w:val="24"/>
        </w:rPr>
        <w:t xml:space="preserve"> подход;</w:t>
      </w:r>
    </w:p>
    <w:p w:rsidR="000A4A86" w:rsidRDefault="00295D42">
      <w:pPr>
        <w:pStyle w:val="a5"/>
        <w:numPr>
          <w:ilvl w:val="0"/>
          <w:numId w:val="25"/>
        </w:numPr>
        <w:tabs>
          <w:tab w:val="left" w:pos="1750"/>
          <w:tab w:val="left" w:pos="1751"/>
        </w:tabs>
        <w:spacing w:line="293" w:lineRule="exact"/>
        <w:ind w:left="1750"/>
        <w:rPr>
          <w:rFonts w:ascii="Symbol" w:hAnsi="Symbol"/>
          <w:sz w:val="24"/>
        </w:rPr>
      </w:pPr>
      <w:r>
        <w:rPr>
          <w:sz w:val="24"/>
        </w:rPr>
        <w:t>сравнительный</w:t>
      </w:r>
      <w:r>
        <w:rPr>
          <w:spacing w:val="-5"/>
          <w:sz w:val="24"/>
        </w:rPr>
        <w:t xml:space="preserve"> </w:t>
      </w:r>
      <w:r>
        <w:rPr>
          <w:spacing w:val="-2"/>
          <w:sz w:val="24"/>
        </w:rPr>
        <w:t>подход;</w:t>
      </w:r>
    </w:p>
    <w:p w:rsidR="000A4A86" w:rsidRDefault="00295D42">
      <w:pPr>
        <w:pStyle w:val="a5"/>
        <w:numPr>
          <w:ilvl w:val="0"/>
          <w:numId w:val="25"/>
        </w:numPr>
        <w:tabs>
          <w:tab w:val="left" w:pos="1750"/>
          <w:tab w:val="left" w:pos="1751"/>
        </w:tabs>
        <w:spacing w:line="294" w:lineRule="exact"/>
        <w:ind w:left="1750"/>
        <w:rPr>
          <w:rFonts w:ascii="Symbol" w:hAnsi="Symbol"/>
          <w:sz w:val="24"/>
        </w:rPr>
      </w:pPr>
      <w:r>
        <w:rPr>
          <w:sz w:val="24"/>
        </w:rPr>
        <w:t>доходный</w:t>
      </w:r>
      <w:r>
        <w:rPr>
          <w:spacing w:val="-1"/>
          <w:sz w:val="24"/>
        </w:rPr>
        <w:t xml:space="preserve"> </w:t>
      </w:r>
      <w:r>
        <w:rPr>
          <w:spacing w:val="-2"/>
          <w:sz w:val="24"/>
        </w:rPr>
        <w:t>подход.</w:t>
      </w:r>
    </w:p>
    <w:p w:rsidR="000A4A86" w:rsidRDefault="00295D42">
      <w:pPr>
        <w:pStyle w:val="a3"/>
        <w:ind w:left="332" w:right="969" w:firstLine="708"/>
        <w:jc w:val="both"/>
      </w:pPr>
      <w:r>
        <w:t>Каждый из этих подходов приводит к получению различных ценовых характеристик объекта. Дальнейший сравнительный анализ позволяет взвесить достоинства и недостатки каждого из использованных методов и установить окончательную стоимость объекта на основании да</w:t>
      </w:r>
      <w:r>
        <w:t>нных того метода или методов, которые расценены как наиболее надежные.</w:t>
      </w:r>
    </w:p>
    <w:p w:rsidR="000A4A86" w:rsidRDefault="000A4A86">
      <w:pPr>
        <w:jc w:val="both"/>
        <w:sectPr w:rsidR="000A4A86">
          <w:pgSz w:w="11910" w:h="16840"/>
          <w:pgMar w:top="620" w:right="440" w:bottom="960" w:left="520" w:header="0" w:footer="719" w:gutter="0"/>
          <w:cols w:space="720"/>
        </w:sectPr>
      </w:pPr>
    </w:p>
    <w:p w:rsidR="000A4A86" w:rsidRDefault="00295D42">
      <w:pPr>
        <w:pStyle w:val="2"/>
        <w:numPr>
          <w:ilvl w:val="1"/>
          <w:numId w:val="26"/>
        </w:numPr>
        <w:tabs>
          <w:tab w:val="left" w:pos="1401"/>
        </w:tabs>
        <w:ind w:left="1374" w:right="1300" w:hanging="322"/>
        <w:jc w:val="left"/>
      </w:pPr>
      <w:bookmarkStart w:id="8" w:name="_bookmark7"/>
      <w:bookmarkEnd w:id="8"/>
      <w:r>
        <w:lastRenderedPageBreak/>
        <w:t>Перечень</w:t>
      </w:r>
      <w:r>
        <w:rPr>
          <w:spacing w:val="-4"/>
        </w:rPr>
        <w:t xml:space="preserve"> </w:t>
      </w:r>
      <w:r>
        <w:t>документов,</w:t>
      </w:r>
      <w:r>
        <w:rPr>
          <w:spacing w:val="-7"/>
        </w:rPr>
        <w:t xml:space="preserve"> </w:t>
      </w:r>
      <w:r>
        <w:t>используемых</w:t>
      </w:r>
      <w:r>
        <w:rPr>
          <w:spacing w:val="-5"/>
        </w:rPr>
        <w:t xml:space="preserve"> </w:t>
      </w:r>
      <w:r>
        <w:t>оценщиком</w:t>
      </w:r>
      <w:r>
        <w:rPr>
          <w:spacing w:val="-8"/>
        </w:rPr>
        <w:t xml:space="preserve"> </w:t>
      </w:r>
      <w:r>
        <w:t>и устанавливающих</w:t>
      </w:r>
      <w:r>
        <w:rPr>
          <w:spacing w:val="-23"/>
        </w:rPr>
        <w:t xml:space="preserve"> </w:t>
      </w:r>
      <w:r>
        <w:t>количественные</w:t>
      </w:r>
      <w:r>
        <w:rPr>
          <w:spacing w:val="-22"/>
        </w:rPr>
        <w:t xml:space="preserve"> </w:t>
      </w:r>
      <w:r>
        <w:t>и</w:t>
      </w:r>
      <w:r>
        <w:rPr>
          <w:spacing w:val="-22"/>
        </w:rPr>
        <w:t xml:space="preserve"> </w:t>
      </w:r>
      <w:r>
        <w:t>качественные</w:t>
      </w:r>
    </w:p>
    <w:p w:rsidR="000A4A86" w:rsidRDefault="00295D42">
      <w:pPr>
        <w:spacing w:before="2"/>
        <w:ind w:left="2960"/>
        <w:rPr>
          <w:rFonts w:ascii="Arial" w:hAnsi="Arial"/>
          <w:b/>
          <w:sz w:val="32"/>
        </w:rPr>
      </w:pPr>
      <w:r>
        <w:rPr>
          <w:rFonts w:ascii="Arial" w:hAnsi="Arial"/>
          <w:b/>
          <w:sz w:val="32"/>
        </w:rPr>
        <w:t>характеристики</w:t>
      </w:r>
      <w:r>
        <w:rPr>
          <w:rFonts w:ascii="Arial" w:hAnsi="Arial"/>
          <w:b/>
          <w:spacing w:val="-22"/>
          <w:sz w:val="32"/>
        </w:rPr>
        <w:t xml:space="preserve"> </w:t>
      </w:r>
      <w:r>
        <w:rPr>
          <w:rFonts w:ascii="Arial" w:hAnsi="Arial"/>
          <w:b/>
          <w:sz w:val="32"/>
        </w:rPr>
        <w:t>объекта</w:t>
      </w:r>
      <w:r>
        <w:rPr>
          <w:rFonts w:ascii="Arial" w:hAnsi="Arial"/>
          <w:b/>
          <w:spacing w:val="-22"/>
          <w:sz w:val="32"/>
        </w:rPr>
        <w:t xml:space="preserve"> </w:t>
      </w:r>
      <w:r>
        <w:rPr>
          <w:rFonts w:ascii="Arial" w:hAnsi="Arial"/>
          <w:b/>
          <w:spacing w:val="-2"/>
          <w:sz w:val="32"/>
        </w:rPr>
        <w:t>оценки</w:t>
      </w:r>
    </w:p>
    <w:p w:rsidR="000A4A86" w:rsidRDefault="00295D42">
      <w:pPr>
        <w:pStyle w:val="a5"/>
        <w:numPr>
          <w:ilvl w:val="0"/>
          <w:numId w:val="25"/>
        </w:numPr>
        <w:tabs>
          <w:tab w:val="left" w:pos="1750"/>
          <w:tab w:val="left" w:pos="1751"/>
        </w:tabs>
        <w:spacing w:before="276" w:line="245" w:lineRule="exact"/>
        <w:ind w:left="1750"/>
        <w:rPr>
          <w:rFonts w:ascii="Symbol" w:hAnsi="Symbol"/>
          <w:sz w:val="20"/>
        </w:rPr>
      </w:pPr>
      <w:r>
        <w:rPr>
          <w:sz w:val="20"/>
        </w:rPr>
        <w:t>ПТС</w:t>
      </w:r>
      <w:r>
        <w:rPr>
          <w:spacing w:val="-4"/>
          <w:sz w:val="20"/>
        </w:rPr>
        <w:t xml:space="preserve"> </w:t>
      </w:r>
      <w:r>
        <w:rPr>
          <w:sz w:val="20"/>
        </w:rPr>
        <w:t>78</w:t>
      </w:r>
      <w:r>
        <w:rPr>
          <w:spacing w:val="-2"/>
          <w:sz w:val="20"/>
        </w:rPr>
        <w:t xml:space="preserve"> </w:t>
      </w:r>
      <w:r>
        <w:rPr>
          <w:sz w:val="20"/>
        </w:rPr>
        <w:t>УХ</w:t>
      </w:r>
      <w:r>
        <w:rPr>
          <w:spacing w:val="-5"/>
          <w:sz w:val="20"/>
        </w:rPr>
        <w:t xml:space="preserve"> </w:t>
      </w:r>
      <w:r>
        <w:rPr>
          <w:sz w:val="20"/>
        </w:rPr>
        <w:t>152025</w:t>
      </w:r>
      <w:r>
        <w:rPr>
          <w:spacing w:val="-4"/>
          <w:sz w:val="20"/>
        </w:rPr>
        <w:t xml:space="preserve"> </w:t>
      </w:r>
      <w:r>
        <w:rPr>
          <w:sz w:val="20"/>
        </w:rPr>
        <w:t>от</w:t>
      </w:r>
      <w:r>
        <w:rPr>
          <w:spacing w:val="-4"/>
          <w:sz w:val="20"/>
        </w:rPr>
        <w:t xml:space="preserve"> </w:t>
      </w:r>
      <w:r>
        <w:rPr>
          <w:sz w:val="20"/>
        </w:rPr>
        <w:t>20.04.2016</w:t>
      </w:r>
      <w:r>
        <w:rPr>
          <w:spacing w:val="-2"/>
          <w:sz w:val="20"/>
        </w:rPr>
        <w:t xml:space="preserve"> </w:t>
      </w:r>
      <w:r>
        <w:rPr>
          <w:spacing w:val="-5"/>
          <w:sz w:val="20"/>
        </w:rPr>
        <w:t>г.;</w:t>
      </w:r>
    </w:p>
    <w:p w:rsidR="000A4A86" w:rsidRDefault="00295D42">
      <w:pPr>
        <w:pStyle w:val="a5"/>
        <w:numPr>
          <w:ilvl w:val="0"/>
          <w:numId w:val="25"/>
        </w:numPr>
        <w:tabs>
          <w:tab w:val="left" w:pos="1750"/>
          <w:tab w:val="left" w:pos="1751"/>
        </w:tabs>
        <w:spacing w:line="245" w:lineRule="exact"/>
        <w:ind w:left="1750"/>
        <w:rPr>
          <w:rFonts w:ascii="Symbol" w:hAnsi="Symbol"/>
          <w:sz w:val="20"/>
        </w:rPr>
      </w:pPr>
      <w:r>
        <w:rPr>
          <w:sz w:val="20"/>
        </w:rPr>
        <w:t>ПТС</w:t>
      </w:r>
      <w:r>
        <w:rPr>
          <w:spacing w:val="-4"/>
          <w:sz w:val="20"/>
        </w:rPr>
        <w:t xml:space="preserve"> </w:t>
      </w:r>
      <w:r>
        <w:rPr>
          <w:sz w:val="20"/>
        </w:rPr>
        <w:t>77</w:t>
      </w:r>
      <w:r>
        <w:rPr>
          <w:spacing w:val="-2"/>
          <w:sz w:val="20"/>
        </w:rPr>
        <w:t xml:space="preserve"> </w:t>
      </w:r>
      <w:r>
        <w:rPr>
          <w:sz w:val="20"/>
        </w:rPr>
        <w:t>КК</w:t>
      </w:r>
      <w:r>
        <w:rPr>
          <w:spacing w:val="-4"/>
          <w:sz w:val="20"/>
        </w:rPr>
        <w:t xml:space="preserve"> </w:t>
      </w:r>
      <w:r>
        <w:rPr>
          <w:sz w:val="20"/>
        </w:rPr>
        <w:t>357240</w:t>
      </w:r>
      <w:r>
        <w:rPr>
          <w:spacing w:val="-3"/>
          <w:sz w:val="20"/>
        </w:rPr>
        <w:t xml:space="preserve"> </w:t>
      </w:r>
      <w:r>
        <w:rPr>
          <w:sz w:val="20"/>
        </w:rPr>
        <w:t>от</w:t>
      </w:r>
      <w:r>
        <w:rPr>
          <w:spacing w:val="-4"/>
          <w:sz w:val="20"/>
        </w:rPr>
        <w:t xml:space="preserve"> </w:t>
      </w:r>
      <w:r>
        <w:rPr>
          <w:sz w:val="20"/>
        </w:rPr>
        <w:t>29.10.2002</w:t>
      </w:r>
      <w:r>
        <w:rPr>
          <w:spacing w:val="-2"/>
          <w:sz w:val="20"/>
        </w:rPr>
        <w:t xml:space="preserve"> </w:t>
      </w:r>
      <w:r>
        <w:rPr>
          <w:spacing w:val="-5"/>
          <w:sz w:val="20"/>
        </w:rPr>
        <w:t>г.;</w:t>
      </w:r>
    </w:p>
    <w:p w:rsidR="000A4A86" w:rsidRDefault="00295D42">
      <w:pPr>
        <w:pStyle w:val="a5"/>
        <w:numPr>
          <w:ilvl w:val="0"/>
          <w:numId w:val="25"/>
        </w:numPr>
        <w:tabs>
          <w:tab w:val="left" w:pos="1750"/>
          <w:tab w:val="left" w:pos="1751"/>
        </w:tabs>
        <w:spacing w:line="245" w:lineRule="exact"/>
        <w:ind w:left="1750"/>
        <w:rPr>
          <w:rFonts w:ascii="Symbol" w:hAnsi="Symbol"/>
          <w:sz w:val="20"/>
        </w:rPr>
      </w:pPr>
      <w:r>
        <w:rPr>
          <w:sz w:val="20"/>
        </w:rPr>
        <w:t>ПТС</w:t>
      </w:r>
      <w:r>
        <w:rPr>
          <w:spacing w:val="-6"/>
          <w:sz w:val="20"/>
        </w:rPr>
        <w:t xml:space="preserve"> </w:t>
      </w:r>
      <w:r>
        <w:rPr>
          <w:sz w:val="20"/>
        </w:rPr>
        <w:t>52</w:t>
      </w:r>
      <w:r>
        <w:rPr>
          <w:spacing w:val="-3"/>
          <w:sz w:val="20"/>
        </w:rPr>
        <w:t xml:space="preserve"> </w:t>
      </w:r>
      <w:r>
        <w:rPr>
          <w:sz w:val="20"/>
        </w:rPr>
        <w:t>ОК</w:t>
      </w:r>
      <w:r>
        <w:rPr>
          <w:spacing w:val="-5"/>
          <w:sz w:val="20"/>
        </w:rPr>
        <w:t xml:space="preserve"> </w:t>
      </w:r>
      <w:r>
        <w:rPr>
          <w:sz w:val="20"/>
        </w:rPr>
        <w:t>469266</w:t>
      </w:r>
      <w:r>
        <w:rPr>
          <w:spacing w:val="-4"/>
          <w:sz w:val="20"/>
        </w:rPr>
        <w:t xml:space="preserve"> </w:t>
      </w:r>
      <w:r>
        <w:rPr>
          <w:sz w:val="20"/>
        </w:rPr>
        <w:t>от</w:t>
      </w:r>
      <w:r>
        <w:rPr>
          <w:spacing w:val="-5"/>
          <w:sz w:val="20"/>
        </w:rPr>
        <w:t xml:space="preserve"> </w:t>
      </w:r>
      <w:r>
        <w:rPr>
          <w:sz w:val="20"/>
        </w:rPr>
        <w:t>29.12.2015</w:t>
      </w:r>
      <w:r>
        <w:rPr>
          <w:spacing w:val="-3"/>
          <w:sz w:val="20"/>
        </w:rPr>
        <w:t xml:space="preserve"> </w:t>
      </w:r>
      <w:r>
        <w:rPr>
          <w:spacing w:val="-5"/>
          <w:sz w:val="20"/>
        </w:rPr>
        <w:t>г.;</w:t>
      </w:r>
    </w:p>
    <w:p w:rsidR="000A4A86" w:rsidRDefault="00295D42">
      <w:pPr>
        <w:pStyle w:val="a5"/>
        <w:numPr>
          <w:ilvl w:val="0"/>
          <w:numId w:val="25"/>
        </w:numPr>
        <w:tabs>
          <w:tab w:val="left" w:pos="1750"/>
          <w:tab w:val="left" w:pos="1751"/>
        </w:tabs>
        <w:spacing w:line="244" w:lineRule="exact"/>
        <w:ind w:left="1750"/>
        <w:rPr>
          <w:rFonts w:ascii="Symbol" w:hAnsi="Symbol"/>
          <w:sz w:val="20"/>
        </w:rPr>
      </w:pPr>
      <w:r>
        <w:rPr>
          <w:sz w:val="20"/>
        </w:rPr>
        <w:t>ПТС</w:t>
      </w:r>
      <w:r>
        <w:rPr>
          <w:spacing w:val="-6"/>
          <w:sz w:val="20"/>
        </w:rPr>
        <w:t xml:space="preserve"> </w:t>
      </w:r>
      <w:r>
        <w:rPr>
          <w:sz w:val="20"/>
        </w:rPr>
        <w:t>52</w:t>
      </w:r>
      <w:r>
        <w:rPr>
          <w:spacing w:val="-3"/>
          <w:sz w:val="20"/>
        </w:rPr>
        <w:t xml:space="preserve"> </w:t>
      </w:r>
      <w:r>
        <w:rPr>
          <w:sz w:val="20"/>
        </w:rPr>
        <w:t>ОК</w:t>
      </w:r>
      <w:r>
        <w:rPr>
          <w:spacing w:val="-5"/>
          <w:sz w:val="20"/>
        </w:rPr>
        <w:t xml:space="preserve"> </w:t>
      </w:r>
      <w:r>
        <w:rPr>
          <w:sz w:val="20"/>
        </w:rPr>
        <w:t>070732</w:t>
      </w:r>
      <w:r>
        <w:rPr>
          <w:spacing w:val="-4"/>
          <w:sz w:val="20"/>
        </w:rPr>
        <w:t xml:space="preserve"> </w:t>
      </w:r>
      <w:r>
        <w:rPr>
          <w:sz w:val="20"/>
        </w:rPr>
        <w:t>от</w:t>
      </w:r>
      <w:r>
        <w:rPr>
          <w:spacing w:val="-5"/>
          <w:sz w:val="20"/>
        </w:rPr>
        <w:t xml:space="preserve"> </w:t>
      </w:r>
      <w:r>
        <w:rPr>
          <w:sz w:val="20"/>
        </w:rPr>
        <w:t>24.04.2015</w:t>
      </w:r>
      <w:r>
        <w:rPr>
          <w:spacing w:val="-3"/>
          <w:sz w:val="20"/>
        </w:rPr>
        <w:t xml:space="preserve"> </w:t>
      </w:r>
      <w:r>
        <w:rPr>
          <w:spacing w:val="-5"/>
          <w:sz w:val="20"/>
        </w:rPr>
        <w:t>г.;</w:t>
      </w:r>
    </w:p>
    <w:p w:rsidR="000A4A86" w:rsidRDefault="00295D42">
      <w:pPr>
        <w:pStyle w:val="a5"/>
        <w:numPr>
          <w:ilvl w:val="0"/>
          <w:numId w:val="25"/>
        </w:numPr>
        <w:tabs>
          <w:tab w:val="left" w:pos="1750"/>
          <w:tab w:val="left" w:pos="1751"/>
        </w:tabs>
        <w:spacing w:line="244" w:lineRule="exact"/>
        <w:ind w:left="1750"/>
        <w:rPr>
          <w:rFonts w:ascii="Symbol" w:hAnsi="Symbol"/>
          <w:sz w:val="20"/>
        </w:rPr>
      </w:pPr>
      <w:r>
        <w:rPr>
          <w:sz w:val="20"/>
        </w:rPr>
        <w:t>ПТС</w:t>
      </w:r>
      <w:r>
        <w:rPr>
          <w:spacing w:val="-5"/>
          <w:sz w:val="20"/>
        </w:rPr>
        <w:t xml:space="preserve"> </w:t>
      </w:r>
      <w:r>
        <w:rPr>
          <w:sz w:val="20"/>
        </w:rPr>
        <w:t>63</w:t>
      </w:r>
      <w:r>
        <w:rPr>
          <w:spacing w:val="-2"/>
          <w:sz w:val="20"/>
        </w:rPr>
        <w:t xml:space="preserve"> </w:t>
      </w:r>
      <w:r>
        <w:rPr>
          <w:sz w:val="20"/>
        </w:rPr>
        <w:t>КК</w:t>
      </w:r>
      <w:r>
        <w:rPr>
          <w:spacing w:val="-4"/>
          <w:sz w:val="20"/>
        </w:rPr>
        <w:t xml:space="preserve"> </w:t>
      </w:r>
      <w:r>
        <w:rPr>
          <w:sz w:val="20"/>
        </w:rPr>
        <w:t>655492</w:t>
      </w:r>
      <w:r>
        <w:rPr>
          <w:spacing w:val="-4"/>
          <w:sz w:val="20"/>
        </w:rPr>
        <w:t xml:space="preserve"> </w:t>
      </w:r>
      <w:r>
        <w:rPr>
          <w:sz w:val="20"/>
        </w:rPr>
        <w:t>от</w:t>
      </w:r>
      <w:r>
        <w:rPr>
          <w:spacing w:val="-4"/>
          <w:sz w:val="20"/>
        </w:rPr>
        <w:t xml:space="preserve"> </w:t>
      </w:r>
      <w:r>
        <w:rPr>
          <w:sz w:val="20"/>
        </w:rPr>
        <w:t>17.01.2002</w:t>
      </w:r>
      <w:r>
        <w:rPr>
          <w:spacing w:val="-2"/>
          <w:sz w:val="20"/>
        </w:rPr>
        <w:t xml:space="preserve"> </w:t>
      </w:r>
      <w:r>
        <w:rPr>
          <w:spacing w:val="-5"/>
          <w:sz w:val="20"/>
        </w:rPr>
        <w:t>г.;</w:t>
      </w:r>
    </w:p>
    <w:p w:rsidR="000A4A86" w:rsidRDefault="00295D42">
      <w:pPr>
        <w:pStyle w:val="a5"/>
        <w:numPr>
          <w:ilvl w:val="0"/>
          <w:numId w:val="25"/>
        </w:numPr>
        <w:tabs>
          <w:tab w:val="left" w:pos="1750"/>
          <w:tab w:val="left" w:pos="1751"/>
        </w:tabs>
        <w:spacing w:line="245" w:lineRule="exact"/>
        <w:ind w:left="1750"/>
        <w:rPr>
          <w:rFonts w:ascii="Symbol" w:hAnsi="Symbol"/>
          <w:sz w:val="20"/>
        </w:rPr>
      </w:pPr>
      <w:r>
        <w:rPr>
          <w:sz w:val="20"/>
        </w:rPr>
        <w:t>ПТС</w:t>
      </w:r>
      <w:r>
        <w:rPr>
          <w:spacing w:val="-5"/>
          <w:sz w:val="20"/>
        </w:rPr>
        <w:t xml:space="preserve"> </w:t>
      </w:r>
      <w:r>
        <w:rPr>
          <w:sz w:val="20"/>
        </w:rPr>
        <w:t>77</w:t>
      </w:r>
      <w:r>
        <w:rPr>
          <w:spacing w:val="-3"/>
          <w:sz w:val="20"/>
        </w:rPr>
        <w:t xml:space="preserve"> </w:t>
      </w:r>
      <w:r>
        <w:rPr>
          <w:sz w:val="20"/>
        </w:rPr>
        <w:t>УР</w:t>
      </w:r>
      <w:r>
        <w:rPr>
          <w:spacing w:val="-3"/>
          <w:sz w:val="20"/>
        </w:rPr>
        <w:t xml:space="preserve"> </w:t>
      </w:r>
      <w:r>
        <w:rPr>
          <w:sz w:val="20"/>
        </w:rPr>
        <w:t>755904</w:t>
      </w:r>
      <w:r>
        <w:rPr>
          <w:spacing w:val="-5"/>
          <w:sz w:val="20"/>
        </w:rPr>
        <w:t xml:space="preserve"> </w:t>
      </w:r>
      <w:r>
        <w:rPr>
          <w:sz w:val="20"/>
        </w:rPr>
        <w:t>от</w:t>
      </w:r>
      <w:r>
        <w:rPr>
          <w:spacing w:val="-5"/>
          <w:sz w:val="20"/>
        </w:rPr>
        <w:t xml:space="preserve"> </w:t>
      </w:r>
      <w:r>
        <w:rPr>
          <w:sz w:val="20"/>
        </w:rPr>
        <w:t>14.12.2013</w:t>
      </w:r>
      <w:r>
        <w:rPr>
          <w:spacing w:val="-3"/>
          <w:sz w:val="20"/>
        </w:rPr>
        <w:t xml:space="preserve"> </w:t>
      </w:r>
      <w:r>
        <w:rPr>
          <w:spacing w:val="-5"/>
          <w:sz w:val="20"/>
        </w:rPr>
        <w:t>г.;</w:t>
      </w:r>
    </w:p>
    <w:p w:rsidR="000A4A86" w:rsidRDefault="00295D42">
      <w:pPr>
        <w:pStyle w:val="a5"/>
        <w:numPr>
          <w:ilvl w:val="0"/>
          <w:numId w:val="25"/>
        </w:numPr>
        <w:tabs>
          <w:tab w:val="left" w:pos="1750"/>
          <w:tab w:val="left" w:pos="1751"/>
        </w:tabs>
        <w:ind w:left="1750"/>
        <w:rPr>
          <w:rFonts w:ascii="Symbol" w:hAnsi="Symbol"/>
          <w:sz w:val="20"/>
        </w:rPr>
      </w:pPr>
      <w:r>
        <w:rPr>
          <w:sz w:val="20"/>
        </w:rPr>
        <w:t>ПТС</w:t>
      </w:r>
      <w:r>
        <w:rPr>
          <w:spacing w:val="-6"/>
          <w:sz w:val="20"/>
        </w:rPr>
        <w:t xml:space="preserve"> </w:t>
      </w:r>
      <w:r>
        <w:rPr>
          <w:sz w:val="20"/>
        </w:rPr>
        <w:t>52</w:t>
      </w:r>
      <w:r>
        <w:rPr>
          <w:spacing w:val="-5"/>
          <w:sz w:val="20"/>
        </w:rPr>
        <w:t xml:space="preserve"> </w:t>
      </w:r>
      <w:r>
        <w:rPr>
          <w:sz w:val="20"/>
        </w:rPr>
        <w:t>0Т</w:t>
      </w:r>
      <w:r>
        <w:rPr>
          <w:spacing w:val="-2"/>
          <w:sz w:val="20"/>
        </w:rPr>
        <w:t xml:space="preserve"> </w:t>
      </w:r>
      <w:r>
        <w:rPr>
          <w:sz w:val="20"/>
        </w:rPr>
        <w:t>598553</w:t>
      </w:r>
      <w:r>
        <w:rPr>
          <w:spacing w:val="-3"/>
          <w:sz w:val="20"/>
        </w:rPr>
        <w:t xml:space="preserve"> </w:t>
      </w:r>
      <w:r>
        <w:rPr>
          <w:sz w:val="20"/>
        </w:rPr>
        <w:t>от</w:t>
      </w:r>
      <w:r>
        <w:rPr>
          <w:spacing w:val="-5"/>
          <w:sz w:val="20"/>
        </w:rPr>
        <w:t xml:space="preserve"> </w:t>
      </w:r>
      <w:r>
        <w:rPr>
          <w:sz w:val="20"/>
        </w:rPr>
        <w:t>09.08.2018</w:t>
      </w:r>
      <w:r>
        <w:rPr>
          <w:spacing w:val="-4"/>
          <w:sz w:val="20"/>
        </w:rPr>
        <w:t xml:space="preserve"> </w:t>
      </w:r>
      <w:r>
        <w:rPr>
          <w:spacing w:val="-5"/>
          <w:sz w:val="20"/>
        </w:rPr>
        <w:t>г.;</w:t>
      </w:r>
    </w:p>
    <w:p w:rsidR="000A4A86" w:rsidRDefault="00295D42">
      <w:pPr>
        <w:pStyle w:val="a5"/>
        <w:numPr>
          <w:ilvl w:val="0"/>
          <w:numId w:val="25"/>
        </w:numPr>
        <w:tabs>
          <w:tab w:val="left" w:pos="1750"/>
          <w:tab w:val="left" w:pos="1751"/>
        </w:tabs>
        <w:ind w:left="1750"/>
        <w:rPr>
          <w:rFonts w:ascii="Symbol" w:hAnsi="Symbol"/>
          <w:sz w:val="24"/>
        </w:rPr>
      </w:pPr>
      <w:r>
        <w:rPr>
          <w:sz w:val="20"/>
        </w:rPr>
        <w:t>ПТС</w:t>
      </w:r>
      <w:r>
        <w:rPr>
          <w:spacing w:val="-5"/>
          <w:sz w:val="20"/>
        </w:rPr>
        <w:t xml:space="preserve"> </w:t>
      </w:r>
      <w:r>
        <w:rPr>
          <w:sz w:val="20"/>
        </w:rPr>
        <w:t>52</w:t>
      </w:r>
      <w:r>
        <w:rPr>
          <w:spacing w:val="-4"/>
          <w:sz w:val="20"/>
        </w:rPr>
        <w:t xml:space="preserve"> </w:t>
      </w:r>
      <w:r>
        <w:rPr>
          <w:sz w:val="20"/>
        </w:rPr>
        <w:t>00</w:t>
      </w:r>
      <w:r>
        <w:rPr>
          <w:spacing w:val="-2"/>
          <w:sz w:val="20"/>
        </w:rPr>
        <w:t xml:space="preserve"> </w:t>
      </w:r>
      <w:r>
        <w:rPr>
          <w:sz w:val="20"/>
        </w:rPr>
        <w:t>538706</w:t>
      </w:r>
      <w:r>
        <w:rPr>
          <w:spacing w:val="-5"/>
          <w:sz w:val="20"/>
        </w:rPr>
        <w:t xml:space="preserve"> </w:t>
      </w:r>
      <w:r>
        <w:rPr>
          <w:sz w:val="20"/>
        </w:rPr>
        <w:t>от</w:t>
      </w:r>
      <w:r>
        <w:rPr>
          <w:spacing w:val="-4"/>
          <w:sz w:val="20"/>
        </w:rPr>
        <w:t xml:space="preserve"> </w:t>
      </w:r>
      <w:r>
        <w:rPr>
          <w:sz w:val="20"/>
        </w:rPr>
        <w:t>02.03.2017</w:t>
      </w:r>
      <w:r>
        <w:rPr>
          <w:spacing w:val="-2"/>
          <w:sz w:val="20"/>
        </w:rPr>
        <w:t xml:space="preserve"> </w:t>
      </w:r>
      <w:r>
        <w:rPr>
          <w:spacing w:val="-5"/>
          <w:sz w:val="20"/>
        </w:rPr>
        <w:t>г.</w:t>
      </w:r>
    </w:p>
    <w:p w:rsidR="000A4A86" w:rsidRDefault="00295D42">
      <w:pPr>
        <w:pStyle w:val="a3"/>
        <w:spacing w:before="109"/>
        <w:ind w:left="332"/>
      </w:pPr>
      <w:r>
        <w:t>Все</w:t>
      </w:r>
      <w:r>
        <w:rPr>
          <w:spacing w:val="-5"/>
        </w:rPr>
        <w:t xml:space="preserve"> </w:t>
      </w:r>
      <w:r>
        <w:t>документы</w:t>
      </w:r>
      <w:r>
        <w:rPr>
          <w:spacing w:val="-1"/>
        </w:rPr>
        <w:t xml:space="preserve"> </w:t>
      </w:r>
      <w:r>
        <w:t>предоставлены</w:t>
      </w:r>
      <w:r>
        <w:rPr>
          <w:spacing w:val="-2"/>
        </w:rPr>
        <w:t xml:space="preserve"> </w:t>
      </w:r>
      <w:r>
        <w:t>в</w:t>
      </w:r>
      <w:r>
        <w:rPr>
          <w:spacing w:val="-2"/>
        </w:rPr>
        <w:t xml:space="preserve"> копиях.</w:t>
      </w:r>
    </w:p>
    <w:p w:rsidR="000A4A86" w:rsidRDefault="000A4A86">
      <w:pPr>
        <w:sectPr w:rsidR="000A4A86">
          <w:pgSz w:w="11910" w:h="16840"/>
          <w:pgMar w:top="620" w:right="440" w:bottom="960" w:left="520" w:header="0" w:footer="719" w:gutter="0"/>
          <w:cols w:space="720"/>
        </w:sectPr>
      </w:pPr>
    </w:p>
    <w:p w:rsidR="000A4A86" w:rsidRDefault="00295D42">
      <w:pPr>
        <w:pStyle w:val="1"/>
        <w:numPr>
          <w:ilvl w:val="1"/>
          <w:numId w:val="26"/>
        </w:numPr>
        <w:tabs>
          <w:tab w:val="left" w:pos="3513"/>
        </w:tabs>
        <w:ind w:left="3513" w:hanging="349"/>
        <w:jc w:val="left"/>
      </w:pPr>
      <w:bookmarkStart w:id="9" w:name="_bookmark8"/>
      <w:bookmarkEnd w:id="9"/>
      <w:r>
        <w:rPr>
          <w:spacing w:val="-4"/>
        </w:rPr>
        <w:lastRenderedPageBreak/>
        <w:t>СЕРТИФИКАТ</w:t>
      </w:r>
      <w:r>
        <w:rPr>
          <w:spacing w:val="-2"/>
        </w:rPr>
        <w:t xml:space="preserve"> КАЧЕСТВА</w:t>
      </w:r>
    </w:p>
    <w:p w:rsidR="000A4A86" w:rsidRDefault="00295D42">
      <w:pPr>
        <w:pStyle w:val="a3"/>
        <w:spacing w:before="1"/>
        <w:ind w:left="332" w:right="981" w:firstLine="708"/>
        <w:jc w:val="both"/>
      </w:pPr>
      <w:r>
        <w:t>Подписавший данный отчет об оценке Оценщик настоящим удостоверяет, что в соответствии с имеющимися у него данными:</w:t>
      </w:r>
    </w:p>
    <w:p w:rsidR="000A4A86" w:rsidRDefault="00295D42">
      <w:pPr>
        <w:pStyle w:val="a5"/>
        <w:numPr>
          <w:ilvl w:val="0"/>
          <w:numId w:val="24"/>
        </w:numPr>
        <w:tabs>
          <w:tab w:val="left" w:pos="1327"/>
        </w:tabs>
        <w:spacing w:before="1"/>
        <w:ind w:hanging="287"/>
        <w:jc w:val="both"/>
        <w:rPr>
          <w:sz w:val="24"/>
        </w:rPr>
      </w:pPr>
      <w:r>
        <w:rPr>
          <w:sz w:val="24"/>
        </w:rPr>
        <w:t>Факты,</w:t>
      </w:r>
      <w:r>
        <w:rPr>
          <w:spacing w:val="-4"/>
          <w:sz w:val="24"/>
        </w:rPr>
        <w:t xml:space="preserve"> </w:t>
      </w:r>
      <w:r>
        <w:rPr>
          <w:sz w:val="24"/>
        </w:rPr>
        <w:t>изложенные</w:t>
      </w:r>
      <w:r>
        <w:rPr>
          <w:spacing w:val="-3"/>
          <w:sz w:val="24"/>
        </w:rPr>
        <w:t xml:space="preserve"> </w:t>
      </w:r>
      <w:r>
        <w:rPr>
          <w:sz w:val="24"/>
        </w:rPr>
        <w:t>в</w:t>
      </w:r>
      <w:r>
        <w:rPr>
          <w:spacing w:val="-3"/>
          <w:sz w:val="24"/>
        </w:rPr>
        <w:t xml:space="preserve"> </w:t>
      </w:r>
      <w:r>
        <w:rPr>
          <w:sz w:val="24"/>
        </w:rPr>
        <w:t>Отчете,</w:t>
      </w:r>
      <w:r>
        <w:rPr>
          <w:spacing w:val="-1"/>
          <w:sz w:val="24"/>
        </w:rPr>
        <w:t xml:space="preserve"> </w:t>
      </w:r>
      <w:r>
        <w:rPr>
          <w:sz w:val="24"/>
        </w:rPr>
        <w:t>верны</w:t>
      </w:r>
      <w:r>
        <w:rPr>
          <w:spacing w:val="-2"/>
          <w:sz w:val="24"/>
        </w:rPr>
        <w:t xml:space="preserve"> </w:t>
      </w:r>
      <w:r>
        <w:rPr>
          <w:sz w:val="24"/>
        </w:rPr>
        <w:t>и</w:t>
      </w:r>
      <w:r>
        <w:rPr>
          <w:spacing w:val="-1"/>
          <w:sz w:val="24"/>
        </w:rPr>
        <w:t xml:space="preserve"> </w:t>
      </w:r>
      <w:r>
        <w:rPr>
          <w:sz w:val="24"/>
        </w:rPr>
        <w:t>соответствуют</w:t>
      </w:r>
      <w:r>
        <w:rPr>
          <w:spacing w:val="-1"/>
          <w:sz w:val="24"/>
        </w:rPr>
        <w:t xml:space="preserve"> </w:t>
      </w:r>
      <w:r>
        <w:rPr>
          <w:spacing w:val="-2"/>
          <w:sz w:val="24"/>
        </w:rPr>
        <w:t>действительности.</w:t>
      </w:r>
    </w:p>
    <w:p w:rsidR="000A4A86" w:rsidRDefault="00295D42">
      <w:pPr>
        <w:pStyle w:val="a5"/>
        <w:numPr>
          <w:ilvl w:val="0"/>
          <w:numId w:val="24"/>
        </w:numPr>
        <w:tabs>
          <w:tab w:val="left" w:pos="1382"/>
        </w:tabs>
        <w:ind w:left="332" w:right="977" w:firstLine="708"/>
        <w:jc w:val="both"/>
        <w:rPr>
          <w:sz w:val="24"/>
        </w:rPr>
      </w:pPr>
      <w:r>
        <w:rPr>
          <w:sz w:val="24"/>
        </w:rPr>
        <w:t>Содержащиеся в Отчете анализ, мнения и заключения принадлежат Оценщику и действительны строго в пределах ограничительных условий и допущений, являющихся частью настоящего Отчета.</w:t>
      </w:r>
    </w:p>
    <w:p w:rsidR="000A4A86" w:rsidRDefault="00295D42">
      <w:pPr>
        <w:pStyle w:val="a5"/>
        <w:numPr>
          <w:ilvl w:val="0"/>
          <w:numId w:val="24"/>
        </w:numPr>
        <w:tabs>
          <w:tab w:val="left" w:pos="1382"/>
        </w:tabs>
        <w:ind w:left="332" w:right="975" w:firstLine="708"/>
        <w:jc w:val="both"/>
        <w:rPr>
          <w:sz w:val="24"/>
        </w:rPr>
      </w:pPr>
      <w:r>
        <w:rPr>
          <w:sz w:val="24"/>
        </w:rPr>
        <w:t xml:space="preserve">Оценщик не имеет ни настоящей, ни ожидаемой заинтересованности в оцениваемом </w:t>
      </w:r>
      <w:r>
        <w:rPr>
          <w:sz w:val="24"/>
        </w:rPr>
        <w:t>имуществе, и действует непредвзято и без предубеждения по отношению к участвующим сторонам.</w:t>
      </w:r>
    </w:p>
    <w:p w:rsidR="000A4A86" w:rsidRDefault="00295D42">
      <w:pPr>
        <w:pStyle w:val="a5"/>
        <w:numPr>
          <w:ilvl w:val="0"/>
          <w:numId w:val="24"/>
        </w:numPr>
        <w:tabs>
          <w:tab w:val="left" w:pos="1382"/>
        </w:tabs>
        <w:ind w:left="332" w:right="980" w:firstLine="708"/>
        <w:jc w:val="both"/>
        <w:rPr>
          <w:sz w:val="24"/>
        </w:rPr>
      </w:pPr>
      <w:r>
        <w:rPr>
          <w:sz w:val="24"/>
        </w:rPr>
        <w:t>Вознаграждение Оценщика не зависит от итоговой оценки стоимости, а также тех событий, которые могут наступить в результате использования заказчиком или третьими сто</w:t>
      </w:r>
      <w:r>
        <w:rPr>
          <w:sz w:val="24"/>
        </w:rPr>
        <w:t>ронами выводов и заключений, содержащихся в Отчете.</w:t>
      </w:r>
    </w:p>
    <w:p w:rsidR="000A4A86" w:rsidRDefault="00295D42">
      <w:pPr>
        <w:pStyle w:val="a5"/>
        <w:numPr>
          <w:ilvl w:val="0"/>
          <w:numId w:val="24"/>
        </w:numPr>
        <w:tabs>
          <w:tab w:val="left" w:pos="1382"/>
        </w:tabs>
        <w:ind w:left="332" w:right="971" w:firstLine="708"/>
        <w:jc w:val="both"/>
        <w:rPr>
          <w:sz w:val="24"/>
        </w:rPr>
      </w:pPr>
      <w:r>
        <w:rPr>
          <w:sz w:val="24"/>
        </w:rPr>
        <w:t>Приведенные в Отчете факты, на основе которых проводился анализ, делались предположения</w:t>
      </w:r>
      <w:r>
        <w:rPr>
          <w:spacing w:val="-1"/>
          <w:sz w:val="24"/>
        </w:rPr>
        <w:t xml:space="preserve"> </w:t>
      </w:r>
      <w:r>
        <w:rPr>
          <w:sz w:val="24"/>
        </w:rPr>
        <w:t>и выводы, были собраны Оценщиком с</w:t>
      </w:r>
      <w:r>
        <w:rPr>
          <w:spacing w:val="-2"/>
          <w:sz w:val="24"/>
        </w:rPr>
        <w:t xml:space="preserve"> </w:t>
      </w:r>
      <w:r>
        <w:rPr>
          <w:sz w:val="24"/>
        </w:rPr>
        <w:t>наибольшей степенью</w:t>
      </w:r>
      <w:r>
        <w:rPr>
          <w:spacing w:val="-1"/>
          <w:sz w:val="24"/>
        </w:rPr>
        <w:t xml:space="preserve"> </w:t>
      </w:r>
      <w:r>
        <w:rPr>
          <w:sz w:val="24"/>
        </w:rPr>
        <w:t>использования собственных знаний и умений, и являются, по мне</w:t>
      </w:r>
      <w:r>
        <w:rPr>
          <w:sz w:val="24"/>
        </w:rPr>
        <w:t>нию Оценщика, достоверными и не содержащими фактических ошибок.</w:t>
      </w:r>
    </w:p>
    <w:p w:rsidR="000A4A86" w:rsidRDefault="00295D42">
      <w:pPr>
        <w:pStyle w:val="a5"/>
        <w:numPr>
          <w:ilvl w:val="0"/>
          <w:numId w:val="24"/>
        </w:numPr>
        <w:tabs>
          <w:tab w:val="left" w:pos="1382"/>
        </w:tabs>
        <w:spacing w:before="1"/>
        <w:ind w:left="1381" w:hanging="342"/>
        <w:jc w:val="both"/>
        <w:rPr>
          <w:sz w:val="24"/>
        </w:rPr>
      </w:pPr>
      <w:r>
        <w:rPr>
          <w:sz w:val="24"/>
        </w:rPr>
        <w:t>Проведение</w:t>
      </w:r>
      <w:r>
        <w:rPr>
          <w:spacing w:val="-6"/>
          <w:sz w:val="24"/>
        </w:rPr>
        <w:t xml:space="preserve"> </w:t>
      </w:r>
      <w:r>
        <w:rPr>
          <w:sz w:val="24"/>
        </w:rPr>
        <w:t>оценки</w:t>
      </w:r>
      <w:r>
        <w:rPr>
          <w:spacing w:val="-2"/>
          <w:sz w:val="24"/>
        </w:rPr>
        <w:t xml:space="preserve"> </w:t>
      </w:r>
      <w:r>
        <w:rPr>
          <w:sz w:val="24"/>
        </w:rPr>
        <w:t>и</w:t>
      </w:r>
      <w:r>
        <w:rPr>
          <w:spacing w:val="-2"/>
          <w:sz w:val="24"/>
        </w:rPr>
        <w:t xml:space="preserve"> </w:t>
      </w:r>
      <w:r>
        <w:rPr>
          <w:sz w:val="24"/>
        </w:rPr>
        <w:t>составление</w:t>
      </w:r>
      <w:r>
        <w:rPr>
          <w:spacing w:val="-3"/>
          <w:sz w:val="24"/>
        </w:rPr>
        <w:t xml:space="preserve"> </w:t>
      </w:r>
      <w:r>
        <w:rPr>
          <w:sz w:val="24"/>
        </w:rPr>
        <w:t>отчета</w:t>
      </w:r>
      <w:r>
        <w:rPr>
          <w:spacing w:val="-2"/>
          <w:sz w:val="24"/>
        </w:rPr>
        <w:t xml:space="preserve"> </w:t>
      </w:r>
      <w:r>
        <w:rPr>
          <w:sz w:val="24"/>
        </w:rPr>
        <w:t>осуществлялось</w:t>
      </w:r>
      <w:r>
        <w:rPr>
          <w:spacing w:val="-2"/>
          <w:sz w:val="24"/>
        </w:rPr>
        <w:t xml:space="preserve"> </w:t>
      </w:r>
      <w:r>
        <w:rPr>
          <w:sz w:val="24"/>
        </w:rPr>
        <w:t>в</w:t>
      </w:r>
      <w:r>
        <w:rPr>
          <w:spacing w:val="-3"/>
          <w:sz w:val="24"/>
        </w:rPr>
        <w:t xml:space="preserve"> </w:t>
      </w:r>
      <w:r>
        <w:rPr>
          <w:sz w:val="24"/>
        </w:rPr>
        <w:t>соответствии</w:t>
      </w:r>
      <w:r>
        <w:rPr>
          <w:spacing w:val="-2"/>
          <w:sz w:val="24"/>
        </w:rPr>
        <w:t xml:space="preserve"> </w:t>
      </w:r>
      <w:r>
        <w:rPr>
          <w:spacing w:val="-5"/>
          <w:sz w:val="24"/>
        </w:rPr>
        <w:t>с:</w:t>
      </w:r>
    </w:p>
    <w:p w:rsidR="000A4A86" w:rsidRDefault="00295D42">
      <w:pPr>
        <w:pStyle w:val="a5"/>
        <w:numPr>
          <w:ilvl w:val="0"/>
          <w:numId w:val="25"/>
        </w:numPr>
        <w:tabs>
          <w:tab w:val="left" w:pos="1259"/>
        </w:tabs>
        <w:ind w:right="982" w:firstLine="708"/>
        <w:jc w:val="both"/>
        <w:rPr>
          <w:rFonts w:ascii="Symbol" w:hAnsi="Symbol"/>
          <w:sz w:val="18"/>
        </w:rPr>
      </w:pPr>
      <w:r>
        <w:rPr>
          <w:sz w:val="24"/>
        </w:rPr>
        <w:t>Федеральным законом «Об оценочной деятельности в Российской Федерации» от 29.07.1998 №135-ФЗ (в редакции, действующей на дату оценки).</w:t>
      </w:r>
    </w:p>
    <w:p w:rsidR="000A4A86" w:rsidRDefault="00295D42">
      <w:pPr>
        <w:pStyle w:val="a5"/>
        <w:numPr>
          <w:ilvl w:val="0"/>
          <w:numId w:val="25"/>
        </w:numPr>
        <w:tabs>
          <w:tab w:val="left" w:pos="1259"/>
        </w:tabs>
        <w:ind w:right="973" w:firstLine="708"/>
        <w:jc w:val="both"/>
        <w:rPr>
          <w:rFonts w:ascii="Symbol" w:hAnsi="Symbol"/>
          <w:sz w:val="18"/>
        </w:rPr>
      </w:pPr>
      <w:r>
        <w:rPr>
          <w:sz w:val="24"/>
        </w:rPr>
        <w:t xml:space="preserve">Федеральным стандартом оценки N 1 «Общие понятия оценки, подходы и требования к проведению оценки ФСО №1» (Утв. Приказом </w:t>
      </w:r>
      <w:r>
        <w:rPr>
          <w:sz w:val="24"/>
        </w:rPr>
        <w:t>Минэкономразвития России от 20 мая 2015 года N 297).</w:t>
      </w:r>
    </w:p>
    <w:p w:rsidR="000A4A86" w:rsidRDefault="00295D42">
      <w:pPr>
        <w:pStyle w:val="a5"/>
        <w:numPr>
          <w:ilvl w:val="0"/>
          <w:numId w:val="25"/>
        </w:numPr>
        <w:tabs>
          <w:tab w:val="left" w:pos="1259"/>
        </w:tabs>
        <w:ind w:right="975" w:firstLine="708"/>
        <w:jc w:val="both"/>
        <w:rPr>
          <w:rFonts w:ascii="Symbol" w:hAnsi="Symbol"/>
          <w:sz w:val="18"/>
        </w:rPr>
      </w:pPr>
      <w:r>
        <w:rPr>
          <w:sz w:val="24"/>
        </w:rPr>
        <w:t>Федеральным стандартом оценки N 2 «Цель оценки и виды стоимости (ФСО N 2)» (Утв. Приказом Минэкономразвития России от 20 мая 2015 года N 298).</w:t>
      </w:r>
    </w:p>
    <w:p w:rsidR="000A4A86" w:rsidRDefault="00295D42">
      <w:pPr>
        <w:pStyle w:val="a5"/>
        <w:numPr>
          <w:ilvl w:val="0"/>
          <w:numId w:val="25"/>
        </w:numPr>
        <w:tabs>
          <w:tab w:val="left" w:pos="1259"/>
        </w:tabs>
        <w:ind w:right="976" w:firstLine="708"/>
        <w:jc w:val="both"/>
        <w:rPr>
          <w:rFonts w:ascii="Symbol" w:hAnsi="Symbol"/>
          <w:sz w:val="18"/>
        </w:rPr>
      </w:pPr>
      <w:r>
        <w:rPr>
          <w:sz w:val="24"/>
        </w:rPr>
        <w:t>Федеральным стандартом оценки N 3 «Требования к отчету об оц</w:t>
      </w:r>
      <w:r>
        <w:rPr>
          <w:sz w:val="24"/>
        </w:rPr>
        <w:t>енке (ФСО N 3)» (Утв. Приказом Минэкономразвития России от 20 мая 2015 года N 299).</w:t>
      </w:r>
    </w:p>
    <w:p w:rsidR="000A4A86" w:rsidRDefault="00295D42">
      <w:pPr>
        <w:pStyle w:val="a5"/>
        <w:numPr>
          <w:ilvl w:val="0"/>
          <w:numId w:val="25"/>
        </w:numPr>
        <w:tabs>
          <w:tab w:val="left" w:pos="1259"/>
        </w:tabs>
        <w:ind w:right="967" w:firstLine="708"/>
        <w:jc w:val="both"/>
        <w:rPr>
          <w:rFonts w:ascii="Symbol" w:hAnsi="Symbol"/>
          <w:sz w:val="18"/>
        </w:rPr>
      </w:pPr>
      <w:r>
        <w:rPr>
          <w:sz w:val="24"/>
        </w:rPr>
        <w:t>Федеральный стандарт оценки №10 «Оценка стоимости машин и оборудования» (ФСО № 10) (Утв. Приказом Минэкономразвития России от 01.06.2015 N 328)</w:t>
      </w:r>
    </w:p>
    <w:p w:rsidR="000A4A86" w:rsidRDefault="00295D42">
      <w:pPr>
        <w:pStyle w:val="a5"/>
        <w:numPr>
          <w:ilvl w:val="0"/>
          <w:numId w:val="25"/>
        </w:numPr>
        <w:tabs>
          <w:tab w:val="left" w:pos="1750"/>
          <w:tab w:val="left" w:pos="1751"/>
        </w:tabs>
        <w:ind w:right="975" w:firstLine="708"/>
        <w:jc w:val="both"/>
        <w:rPr>
          <w:rFonts w:ascii="Symbol" w:hAnsi="Symbol"/>
          <w:sz w:val="18"/>
        </w:rPr>
      </w:pPr>
      <w:r>
        <w:rPr>
          <w:sz w:val="24"/>
        </w:rPr>
        <w:t xml:space="preserve">Федеральный стандарт оценки </w:t>
      </w:r>
      <w:r>
        <w:rPr>
          <w:sz w:val="24"/>
        </w:rPr>
        <w:t>«Определение ликвидационной стоимости</w:t>
      </w:r>
      <w:r>
        <w:rPr>
          <w:spacing w:val="40"/>
          <w:sz w:val="24"/>
        </w:rPr>
        <w:t xml:space="preserve"> </w:t>
      </w:r>
      <w:r>
        <w:rPr>
          <w:sz w:val="24"/>
        </w:rPr>
        <w:t>(ФСО № 12)», утвержденный приказом Министерства экономического развития Российской Федерации №721 от 17.11.2016 г</w:t>
      </w:r>
    </w:p>
    <w:p w:rsidR="000A4A86" w:rsidRDefault="00295D42">
      <w:pPr>
        <w:pStyle w:val="a5"/>
        <w:numPr>
          <w:ilvl w:val="0"/>
          <w:numId w:val="23"/>
        </w:numPr>
        <w:tabs>
          <w:tab w:val="left" w:pos="1259"/>
        </w:tabs>
        <w:ind w:right="973"/>
        <w:jc w:val="both"/>
        <w:rPr>
          <w:sz w:val="24"/>
        </w:rPr>
      </w:pPr>
      <w:r>
        <w:rPr>
          <w:sz w:val="24"/>
        </w:rPr>
        <w:t>Стандартами и правила оценочной деятельности Русского Общества Оценщиков (СПОД РОО 2020)</w:t>
      </w:r>
    </w:p>
    <w:p w:rsidR="000A4A86" w:rsidRDefault="00295D42">
      <w:pPr>
        <w:pStyle w:val="a5"/>
        <w:numPr>
          <w:ilvl w:val="0"/>
          <w:numId w:val="24"/>
        </w:numPr>
        <w:tabs>
          <w:tab w:val="left" w:pos="1382"/>
        </w:tabs>
        <w:ind w:left="332" w:right="977" w:firstLine="708"/>
        <w:jc w:val="both"/>
        <w:rPr>
          <w:sz w:val="24"/>
        </w:rPr>
      </w:pPr>
      <w:r>
        <w:rPr>
          <w:sz w:val="24"/>
        </w:rPr>
        <w:t>Оценщик обязуется сохранять конфиденциальность в отношении информации, полученной от Заказчика или иных заинтересованных сторон в ходе работ по оценке.</w:t>
      </w:r>
    </w:p>
    <w:p w:rsidR="000A4A86" w:rsidRDefault="00295D42">
      <w:pPr>
        <w:pStyle w:val="a5"/>
        <w:numPr>
          <w:ilvl w:val="0"/>
          <w:numId w:val="24"/>
        </w:numPr>
        <w:tabs>
          <w:tab w:val="left" w:pos="1382"/>
        </w:tabs>
        <w:ind w:left="1381" w:hanging="342"/>
        <w:rPr>
          <w:sz w:val="24"/>
        </w:rPr>
      </w:pPr>
      <w:r>
        <w:rPr>
          <w:sz w:val="24"/>
        </w:rPr>
        <w:t>Оценщики</w:t>
      </w:r>
      <w:r>
        <w:rPr>
          <w:spacing w:val="-5"/>
          <w:sz w:val="24"/>
        </w:rPr>
        <w:t xml:space="preserve"> </w:t>
      </w:r>
      <w:r>
        <w:rPr>
          <w:sz w:val="24"/>
        </w:rPr>
        <w:t>обязаны</w:t>
      </w:r>
      <w:r>
        <w:rPr>
          <w:spacing w:val="-5"/>
          <w:sz w:val="24"/>
        </w:rPr>
        <w:t xml:space="preserve"> </w:t>
      </w:r>
      <w:r>
        <w:rPr>
          <w:sz w:val="24"/>
        </w:rPr>
        <w:t>хранить</w:t>
      </w:r>
      <w:r>
        <w:rPr>
          <w:spacing w:val="-3"/>
          <w:sz w:val="24"/>
        </w:rPr>
        <w:t xml:space="preserve"> </w:t>
      </w:r>
      <w:r>
        <w:rPr>
          <w:sz w:val="24"/>
        </w:rPr>
        <w:t>копию</w:t>
      </w:r>
      <w:r>
        <w:rPr>
          <w:spacing w:val="-2"/>
          <w:sz w:val="24"/>
        </w:rPr>
        <w:t xml:space="preserve"> </w:t>
      </w:r>
      <w:r>
        <w:rPr>
          <w:sz w:val="24"/>
        </w:rPr>
        <w:t>составленного</w:t>
      </w:r>
      <w:r>
        <w:rPr>
          <w:spacing w:val="-3"/>
          <w:sz w:val="24"/>
        </w:rPr>
        <w:t xml:space="preserve"> </w:t>
      </w:r>
      <w:r>
        <w:rPr>
          <w:sz w:val="24"/>
        </w:rPr>
        <w:t>Отчета</w:t>
      </w:r>
      <w:r>
        <w:rPr>
          <w:spacing w:val="-2"/>
          <w:sz w:val="24"/>
        </w:rPr>
        <w:t xml:space="preserve"> </w:t>
      </w:r>
      <w:r>
        <w:rPr>
          <w:sz w:val="24"/>
        </w:rPr>
        <w:t>в</w:t>
      </w:r>
      <w:r>
        <w:rPr>
          <w:spacing w:val="-4"/>
          <w:sz w:val="24"/>
        </w:rPr>
        <w:t xml:space="preserve"> </w:t>
      </w:r>
      <w:r>
        <w:rPr>
          <w:sz w:val="24"/>
        </w:rPr>
        <w:t>течение</w:t>
      </w:r>
      <w:r>
        <w:rPr>
          <w:spacing w:val="-3"/>
          <w:sz w:val="24"/>
        </w:rPr>
        <w:t xml:space="preserve"> </w:t>
      </w:r>
      <w:r>
        <w:rPr>
          <w:sz w:val="24"/>
        </w:rPr>
        <w:t>трех</w:t>
      </w:r>
      <w:r>
        <w:rPr>
          <w:spacing w:val="-1"/>
          <w:sz w:val="24"/>
        </w:rPr>
        <w:t xml:space="preserve"> </w:t>
      </w:r>
      <w:r>
        <w:rPr>
          <w:spacing w:val="-4"/>
          <w:sz w:val="24"/>
        </w:rPr>
        <w:t>лет.</w:t>
      </w:r>
    </w:p>
    <w:p w:rsidR="000A4A86" w:rsidRDefault="000A4A86">
      <w:pPr>
        <w:rPr>
          <w:sz w:val="24"/>
        </w:rPr>
        <w:sectPr w:rsidR="000A4A86">
          <w:pgSz w:w="11910" w:h="16840"/>
          <w:pgMar w:top="620" w:right="440" w:bottom="960" w:left="520" w:header="0" w:footer="719" w:gutter="0"/>
          <w:cols w:space="720"/>
        </w:sectPr>
      </w:pPr>
    </w:p>
    <w:p w:rsidR="000A4A86" w:rsidRDefault="00295D42">
      <w:pPr>
        <w:pStyle w:val="2"/>
        <w:tabs>
          <w:tab w:val="left" w:pos="2021"/>
        </w:tabs>
        <w:ind w:right="1204" w:hanging="317"/>
      </w:pPr>
      <w:bookmarkStart w:id="10" w:name="_bookmark9"/>
      <w:bookmarkEnd w:id="10"/>
      <w:r>
        <w:rPr>
          <w:spacing w:val="-4"/>
        </w:rPr>
        <w:lastRenderedPageBreak/>
        <w:t>10.</w:t>
      </w:r>
      <w:r>
        <w:tab/>
        <w:t>Общие</w:t>
      </w:r>
      <w:r>
        <w:rPr>
          <w:spacing w:val="-1"/>
        </w:rPr>
        <w:t xml:space="preserve"> </w:t>
      </w:r>
      <w:r>
        <w:t>понятия и определения,</w:t>
      </w:r>
      <w:r>
        <w:rPr>
          <w:spacing w:val="-2"/>
        </w:rPr>
        <w:t xml:space="preserve"> </w:t>
      </w:r>
      <w:r>
        <w:t>обязательные</w:t>
      </w:r>
      <w:r>
        <w:rPr>
          <w:spacing w:val="-1"/>
        </w:rPr>
        <w:t xml:space="preserve"> </w:t>
      </w:r>
      <w:r>
        <w:t>к применению</w:t>
      </w:r>
      <w:r>
        <w:rPr>
          <w:spacing w:val="-13"/>
        </w:rPr>
        <w:t xml:space="preserve"> </w:t>
      </w:r>
      <w:r>
        <w:t>в</w:t>
      </w:r>
      <w:r>
        <w:rPr>
          <w:spacing w:val="-10"/>
        </w:rPr>
        <w:t xml:space="preserve"> </w:t>
      </w:r>
      <w:r>
        <w:t>соответствии</w:t>
      </w:r>
      <w:r>
        <w:rPr>
          <w:spacing w:val="-12"/>
        </w:rPr>
        <w:t xml:space="preserve"> </w:t>
      </w:r>
      <w:r>
        <w:t>с</w:t>
      </w:r>
      <w:r>
        <w:rPr>
          <w:spacing w:val="-10"/>
        </w:rPr>
        <w:t xml:space="preserve"> </w:t>
      </w:r>
      <w:r>
        <w:t>ФСО</w:t>
      </w:r>
      <w:r>
        <w:rPr>
          <w:spacing w:val="-10"/>
        </w:rPr>
        <w:t xml:space="preserve"> </w:t>
      </w:r>
      <w:r>
        <w:t>-1,</w:t>
      </w:r>
      <w:r>
        <w:rPr>
          <w:spacing w:val="-13"/>
        </w:rPr>
        <w:t xml:space="preserve"> </w:t>
      </w:r>
      <w:r>
        <w:t>ФСО-2,</w:t>
      </w:r>
      <w:r>
        <w:rPr>
          <w:spacing w:val="-13"/>
        </w:rPr>
        <w:t xml:space="preserve"> </w:t>
      </w:r>
      <w:r>
        <w:t>ФСО-3</w:t>
      </w:r>
    </w:p>
    <w:p w:rsidR="000A4A86" w:rsidRDefault="00295D42">
      <w:pPr>
        <w:pStyle w:val="a5"/>
        <w:numPr>
          <w:ilvl w:val="0"/>
          <w:numId w:val="22"/>
        </w:numPr>
        <w:tabs>
          <w:tab w:val="left" w:pos="1413"/>
        </w:tabs>
        <w:ind w:right="977" w:firstLine="708"/>
        <w:jc w:val="both"/>
        <w:rPr>
          <w:sz w:val="24"/>
        </w:rPr>
      </w:pPr>
      <w:r>
        <w:rPr>
          <w:b/>
          <w:sz w:val="24"/>
        </w:rPr>
        <w:t xml:space="preserve">Объекты оценки </w:t>
      </w:r>
      <w:r>
        <w:rPr>
          <w:sz w:val="24"/>
        </w:rPr>
        <w:t>– объекты гражданских прав, в отношении которых законодательством Российской Федерации установлена возможность их участия в гражданском обороте.</w:t>
      </w:r>
    </w:p>
    <w:p w:rsidR="000A4A86" w:rsidRDefault="00295D42">
      <w:pPr>
        <w:pStyle w:val="a5"/>
        <w:numPr>
          <w:ilvl w:val="0"/>
          <w:numId w:val="22"/>
        </w:numPr>
        <w:tabs>
          <w:tab w:val="left" w:pos="1413"/>
        </w:tabs>
        <w:spacing w:before="1"/>
        <w:ind w:right="977" w:firstLine="708"/>
        <w:jc w:val="both"/>
        <w:rPr>
          <w:sz w:val="24"/>
        </w:rPr>
      </w:pPr>
      <w:r>
        <w:rPr>
          <w:b/>
          <w:sz w:val="24"/>
        </w:rPr>
        <w:t>Цена объе</w:t>
      </w:r>
      <w:r>
        <w:rPr>
          <w:b/>
          <w:sz w:val="24"/>
        </w:rPr>
        <w:t xml:space="preserve">кта оценки </w:t>
      </w:r>
      <w:r>
        <w:rPr>
          <w:sz w:val="24"/>
        </w:rPr>
        <w:t>– денежная сумма, предлагаемая, запрашиваемая или уплаченная за объект оценки участниками совершенной или планируемой сделки.</w:t>
      </w:r>
    </w:p>
    <w:p w:rsidR="000A4A86" w:rsidRDefault="00295D42">
      <w:pPr>
        <w:pStyle w:val="a5"/>
        <w:numPr>
          <w:ilvl w:val="0"/>
          <w:numId w:val="22"/>
        </w:numPr>
        <w:tabs>
          <w:tab w:val="left" w:pos="1413"/>
        </w:tabs>
        <w:ind w:right="969" w:firstLine="708"/>
        <w:jc w:val="both"/>
        <w:rPr>
          <w:sz w:val="24"/>
        </w:rPr>
      </w:pPr>
      <w:r>
        <w:rPr>
          <w:b/>
          <w:sz w:val="24"/>
        </w:rPr>
        <w:t xml:space="preserve">Стоимость объекта оценки – </w:t>
      </w:r>
      <w:r>
        <w:rPr>
          <w:sz w:val="24"/>
        </w:rPr>
        <w:t>расчетная величина цены объекта оценки, определенная на дату оценки в соответствии с выбранн</w:t>
      </w:r>
      <w:r>
        <w:rPr>
          <w:sz w:val="24"/>
        </w:rPr>
        <w:t xml:space="preserve">ым видом стоимости. Совершение сделки с объектом оценки не является необходимым условием для установления его </w:t>
      </w:r>
      <w:r>
        <w:rPr>
          <w:spacing w:val="-2"/>
          <w:sz w:val="24"/>
        </w:rPr>
        <w:t>стоимости.</w:t>
      </w:r>
    </w:p>
    <w:p w:rsidR="000A4A86" w:rsidRDefault="00295D42">
      <w:pPr>
        <w:pStyle w:val="a5"/>
        <w:numPr>
          <w:ilvl w:val="0"/>
          <w:numId w:val="22"/>
        </w:numPr>
        <w:tabs>
          <w:tab w:val="left" w:pos="1413"/>
        </w:tabs>
        <w:ind w:right="974" w:firstLine="708"/>
        <w:jc w:val="both"/>
        <w:rPr>
          <w:sz w:val="24"/>
        </w:rPr>
      </w:pPr>
      <w:r>
        <w:rPr>
          <w:b/>
          <w:sz w:val="24"/>
        </w:rPr>
        <w:t xml:space="preserve">Итоговая стоимость объекта оценки </w:t>
      </w:r>
      <w:r>
        <w:rPr>
          <w:sz w:val="24"/>
        </w:rPr>
        <w:t>определяется путем расчета стоимости объекта оценки при использовании подходов к оценке и обоснованно</w:t>
      </w:r>
      <w:r>
        <w:rPr>
          <w:sz w:val="24"/>
        </w:rPr>
        <w:t>го оценщиком согласования (обобщения) результатов, полученных в рамках применения различных подходов к оценке.</w:t>
      </w:r>
    </w:p>
    <w:p w:rsidR="000A4A86" w:rsidRDefault="00295D42">
      <w:pPr>
        <w:pStyle w:val="a5"/>
        <w:numPr>
          <w:ilvl w:val="0"/>
          <w:numId w:val="22"/>
        </w:numPr>
        <w:tabs>
          <w:tab w:val="left" w:pos="1413"/>
        </w:tabs>
        <w:spacing w:before="1"/>
        <w:ind w:right="975" w:firstLine="708"/>
        <w:jc w:val="both"/>
        <w:rPr>
          <w:sz w:val="24"/>
        </w:rPr>
      </w:pPr>
      <w:r>
        <w:rPr>
          <w:b/>
          <w:sz w:val="24"/>
        </w:rPr>
        <w:t xml:space="preserve">Рыночная стоимость объекта – </w:t>
      </w:r>
      <w:r>
        <w:rPr>
          <w:sz w:val="24"/>
        </w:rPr>
        <w:t>наиболее вероятная цена, по которой данный объект оценки может быть отчужден на открытом рынке в условиях конкуренци</w:t>
      </w:r>
      <w:r>
        <w:rPr>
          <w:sz w:val="24"/>
        </w:rPr>
        <w:t xml:space="preserve">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w:t>
      </w:r>
      <w:r>
        <w:rPr>
          <w:spacing w:val="-2"/>
          <w:sz w:val="24"/>
        </w:rPr>
        <w:t>когда:</w:t>
      </w:r>
    </w:p>
    <w:p w:rsidR="000A4A86" w:rsidRDefault="00295D42">
      <w:pPr>
        <w:pStyle w:val="a5"/>
        <w:numPr>
          <w:ilvl w:val="0"/>
          <w:numId w:val="21"/>
        </w:numPr>
        <w:tabs>
          <w:tab w:val="left" w:pos="1223"/>
        </w:tabs>
        <w:ind w:right="980" w:firstLine="708"/>
        <w:jc w:val="both"/>
        <w:rPr>
          <w:sz w:val="24"/>
        </w:rPr>
      </w:pPr>
      <w:r>
        <w:rPr>
          <w:sz w:val="24"/>
        </w:rPr>
        <w:t>одна из сторон сделки не обязана отчуждать объект оценки, а другая сторона</w:t>
      </w:r>
      <w:r>
        <w:rPr>
          <w:sz w:val="24"/>
        </w:rPr>
        <w:t xml:space="preserve"> не обязана принимать исполнение;</w:t>
      </w:r>
    </w:p>
    <w:p w:rsidR="000A4A86" w:rsidRDefault="00295D42">
      <w:pPr>
        <w:pStyle w:val="a5"/>
        <w:numPr>
          <w:ilvl w:val="0"/>
          <w:numId w:val="21"/>
        </w:numPr>
        <w:tabs>
          <w:tab w:val="left" w:pos="1252"/>
        </w:tabs>
        <w:ind w:right="980" w:firstLine="708"/>
        <w:jc w:val="both"/>
        <w:rPr>
          <w:sz w:val="24"/>
        </w:rPr>
      </w:pPr>
      <w:r>
        <w:rPr>
          <w:sz w:val="24"/>
        </w:rPr>
        <w:t xml:space="preserve">стороны сделки хорошо осведомлены о предмете сделки и действуют в своих </w:t>
      </w:r>
      <w:r>
        <w:rPr>
          <w:spacing w:val="-2"/>
          <w:sz w:val="24"/>
        </w:rPr>
        <w:t>интересах;</w:t>
      </w:r>
    </w:p>
    <w:p w:rsidR="000A4A86" w:rsidRDefault="00295D42">
      <w:pPr>
        <w:pStyle w:val="a5"/>
        <w:numPr>
          <w:ilvl w:val="0"/>
          <w:numId w:val="21"/>
        </w:numPr>
        <w:tabs>
          <w:tab w:val="left" w:pos="1238"/>
        </w:tabs>
        <w:ind w:right="979" w:firstLine="708"/>
        <w:jc w:val="both"/>
        <w:rPr>
          <w:sz w:val="24"/>
        </w:rPr>
      </w:pPr>
      <w:r>
        <w:rPr>
          <w:sz w:val="24"/>
        </w:rPr>
        <w:t>объект оценки представлен на открытом рынке посредством публичной оферты, типичной для аналогичных объектов оценки;</w:t>
      </w:r>
    </w:p>
    <w:p w:rsidR="000A4A86" w:rsidRDefault="00295D42">
      <w:pPr>
        <w:pStyle w:val="a5"/>
        <w:numPr>
          <w:ilvl w:val="0"/>
          <w:numId w:val="21"/>
        </w:numPr>
        <w:tabs>
          <w:tab w:val="left" w:pos="1259"/>
        </w:tabs>
        <w:ind w:right="970" w:firstLine="708"/>
        <w:jc w:val="both"/>
        <w:rPr>
          <w:sz w:val="24"/>
        </w:rPr>
      </w:pPr>
      <w:r>
        <w:rPr>
          <w:sz w:val="24"/>
        </w:rPr>
        <w:t>цена сделки представляе</w:t>
      </w:r>
      <w:r>
        <w:rPr>
          <w:sz w:val="24"/>
        </w:rPr>
        <w:t xml:space="preserve">т собой разумное вознаграждение за объект оценки и принуждения к совершению сделки в отношении сторон сделки с чьей-либо стороны не </w:t>
      </w:r>
      <w:r>
        <w:rPr>
          <w:spacing w:val="-2"/>
          <w:sz w:val="24"/>
        </w:rPr>
        <w:t>было;</w:t>
      </w:r>
    </w:p>
    <w:p w:rsidR="000A4A86" w:rsidRDefault="00295D42">
      <w:pPr>
        <w:pStyle w:val="a5"/>
        <w:numPr>
          <w:ilvl w:val="0"/>
          <w:numId w:val="21"/>
        </w:numPr>
        <w:tabs>
          <w:tab w:val="left" w:pos="1180"/>
        </w:tabs>
        <w:spacing w:before="1"/>
        <w:ind w:left="1179" w:hanging="140"/>
        <w:jc w:val="both"/>
        <w:rPr>
          <w:sz w:val="24"/>
        </w:rPr>
      </w:pPr>
      <w:r>
        <w:rPr>
          <w:sz w:val="24"/>
        </w:rPr>
        <w:t>платеж</w:t>
      </w:r>
      <w:r>
        <w:rPr>
          <w:spacing w:val="-9"/>
          <w:sz w:val="24"/>
        </w:rPr>
        <w:t xml:space="preserve"> </w:t>
      </w:r>
      <w:r>
        <w:rPr>
          <w:sz w:val="24"/>
        </w:rPr>
        <w:t>за</w:t>
      </w:r>
      <w:r>
        <w:rPr>
          <w:spacing w:val="-10"/>
          <w:sz w:val="24"/>
        </w:rPr>
        <w:t xml:space="preserve"> </w:t>
      </w:r>
      <w:r>
        <w:rPr>
          <w:sz w:val="24"/>
        </w:rPr>
        <w:t>объект</w:t>
      </w:r>
      <w:r>
        <w:rPr>
          <w:spacing w:val="-8"/>
          <w:sz w:val="24"/>
        </w:rPr>
        <w:t xml:space="preserve"> </w:t>
      </w:r>
      <w:r>
        <w:rPr>
          <w:sz w:val="24"/>
        </w:rPr>
        <w:t>оценки</w:t>
      </w:r>
      <w:r>
        <w:rPr>
          <w:spacing w:val="-9"/>
          <w:sz w:val="24"/>
        </w:rPr>
        <w:t xml:space="preserve"> </w:t>
      </w:r>
      <w:r>
        <w:rPr>
          <w:sz w:val="24"/>
        </w:rPr>
        <w:t>выражен</w:t>
      </w:r>
      <w:r>
        <w:rPr>
          <w:spacing w:val="-9"/>
          <w:sz w:val="24"/>
        </w:rPr>
        <w:t xml:space="preserve"> </w:t>
      </w:r>
      <w:r>
        <w:rPr>
          <w:sz w:val="24"/>
        </w:rPr>
        <w:t>в</w:t>
      </w:r>
      <w:r>
        <w:rPr>
          <w:spacing w:val="-9"/>
          <w:sz w:val="24"/>
        </w:rPr>
        <w:t xml:space="preserve"> </w:t>
      </w:r>
      <w:r>
        <w:rPr>
          <w:sz w:val="24"/>
        </w:rPr>
        <w:t>денежной</w:t>
      </w:r>
      <w:r>
        <w:rPr>
          <w:spacing w:val="-10"/>
          <w:sz w:val="24"/>
        </w:rPr>
        <w:t xml:space="preserve"> </w:t>
      </w:r>
      <w:r>
        <w:rPr>
          <w:spacing w:val="-2"/>
          <w:sz w:val="24"/>
        </w:rPr>
        <w:t>форме.</w:t>
      </w:r>
    </w:p>
    <w:p w:rsidR="000A4A86" w:rsidRDefault="00295D42">
      <w:pPr>
        <w:pStyle w:val="a5"/>
        <w:numPr>
          <w:ilvl w:val="0"/>
          <w:numId w:val="22"/>
        </w:numPr>
        <w:tabs>
          <w:tab w:val="left" w:pos="1413"/>
        </w:tabs>
        <w:ind w:right="976" w:firstLine="708"/>
        <w:jc w:val="both"/>
        <w:rPr>
          <w:sz w:val="24"/>
        </w:rPr>
      </w:pPr>
      <w:r>
        <w:rPr>
          <w:b/>
          <w:sz w:val="24"/>
        </w:rPr>
        <w:t xml:space="preserve">Подход к оценке </w:t>
      </w:r>
      <w:r>
        <w:rPr>
          <w:sz w:val="24"/>
        </w:rPr>
        <w:t>– совокупность методов оценки, объединенных общей ме</w:t>
      </w:r>
      <w:r>
        <w:rPr>
          <w:sz w:val="24"/>
        </w:rPr>
        <w:t>тодологией. Методом оценки является последовательность процедур, позволяющая на основе</w:t>
      </w:r>
      <w:r>
        <w:rPr>
          <w:spacing w:val="-5"/>
          <w:sz w:val="24"/>
        </w:rPr>
        <w:t xml:space="preserve"> </w:t>
      </w:r>
      <w:r>
        <w:rPr>
          <w:sz w:val="24"/>
        </w:rPr>
        <w:t>существенной для</w:t>
      </w:r>
      <w:r>
        <w:rPr>
          <w:spacing w:val="-3"/>
          <w:sz w:val="24"/>
        </w:rPr>
        <w:t xml:space="preserve"> </w:t>
      </w:r>
      <w:r>
        <w:rPr>
          <w:sz w:val="24"/>
        </w:rPr>
        <w:t>данного</w:t>
      </w:r>
      <w:r>
        <w:rPr>
          <w:spacing w:val="-3"/>
          <w:sz w:val="24"/>
        </w:rPr>
        <w:t xml:space="preserve"> </w:t>
      </w:r>
      <w:r>
        <w:rPr>
          <w:sz w:val="24"/>
        </w:rPr>
        <w:t>метода</w:t>
      </w:r>
      <w:r>
        <w:rPr>
          <w:spacing w:val="-4"/>
          <w:sz w:val="24"/>
        </w:rPr>
        <w:t xml:space="preserve"> </w:t>
      </w:r>
      <w:r>
        <w:rPr>
          <w:sz w:val="24"/>
        </w:rPr>
        <w:t>информации</w:t>
      </w:r>
      <w:r>
        <w:rPr>
          <w:spacing w:val="-2"/>
          <w:sz w:val="24"/>
        </w:rPr>
        <w:t xml:space="preserve"> </w:t>
      </w:r>
      <w:r>
        <w:rPr>
          <w:sz w:val="24"/>
        </w:rPr>
        <w:t>определить</w:t>
      </w:r>
      <w:r>
        <w:rPr>
          <w:spacing w:val="-2"/>
          <w:sz w:val="24"/>
        </w:rPr>
        <w:t xml:space="preserve"> </w:t>
      </w:r>
      <w:r>
        <w:rPr>
          <w:sz w:val="24"/>
        </w:rPr>
        <w:t>стоимость</w:t>
      </w:r>
      <w:r>
        <w:rPr>
          <w:spacing w:val="-2"/>
          <w:sz w:val="24"/>
        </w:rPr>
        <w:t xml:space="preserve"> </w:t>
      </w:r>
      <w:r>
        <w:rPr>
          <w:sz w:val="24"/>
        </w:rPr>
        <w:t>объекта</w:t>
      </w:r>
      <w:r>
        <w:rPr>
          <w:spacing w:val="-4"/>
          <w:sz w:val="24"/>
        </w:rPr>
        <w:t xml:space="preserve"> </w:t>
      </w:r>
      <w:r>
        <w:rPr>
          <w:sz w:val="24"/>
        </w:rPr>
        <w:t>оценки в рамках одного из подходов к оценке.</w:t>
      </w:r>
    </w:p>
    <w:p w:rsidR="000A4A86" w:rsidRDefault="00295D42">
      <w:pPr>
        <w:pStyle w:val="a5"/>
        <w:numPr>
          <w:ilvl w:val="0"/>
          <w:numId w:val="22"/>
        </w:numPr>
        <w:tabs>
          <w:tab w:val="left" w:pos="1413"/>
        </w:tabs>
        <w:ind w:right="969" w:firstLine="708"/>
        <w:jc w:val="both"/>
        <w:rPr>
          <w:sz w:val="24"/>
        </w:rPr>
      </w:pPr>
      <w:r>
        <w:rPr>
          <w:b/>
          <w:sz w:val="24"/>
        </w:rPr>
        <w:t xml:space="preserve">Затратный подход – </w:t>
      </w:r>
      <w:r>
        <w:rPr>
          <w:sz w:val="24"/>
        </w:rPr>
        <w:t>совокупность методов оценки стоимости объекта оценки, основанных на определении затрат, необходимых для воспроизводства либо замещения объекта оценки с учетом износа и устареваний. Затратами на воспроизводство объекта оценки являются затраты, необходимые д</w:t>
      </w:r>
      <w:r>
        <w:rPr>
          <w:sz w:val="24"/>
        </w:rPr>
        <w:t xml:space="preserve">ля создания точной копии объекта оценки с использованием применявшихся при создании объекта оценки материалов и технологий. Затратами на замещение объекта оценки являются затраты, необходимые для создания аналогичного объекта с использованием материалов и </w:t>
      </w:r>
      <w:r>
        <w:rPr>
          <w:sz w:val="24"/>
        </w:rPr>
        <w:t xml:space="preserve">технологий, применяющихся на дату </w:t>
      </w:r>
      <w:r>
        <w:rPr>
          <w:spacing w:val="-2"/>
          <w:sz w:val="24"/>
        </w:rPr>
        <w:t>оценки.</w:t>
      </w:r>
    </w:p>
    <w:p w:rsidR="000A4A86" w:rsidRDefault="00295D42">
      <w:pPr>
        <w:pStyle w:val="a5"/>
        <w:numPr>
          <w:ilvl w:val="0"/>
          <w:numId w:val="22"/>
        </w:numPr>
        <w:tabs>
          <w:tab w:val="left" w:pos="1413"/>
        </w:tabs>
        <w:ind w:right="973" w:firstLine="708"/>
        <w:jc w:val="both"/>
        <w:rPr>
          <w:sz w:val="24"/>
        </w:rPr>
      </w:pPr>
      <w:r>
        <w:rPr>
          <w:b/>
          <w:sz w:val="24"/>
        </w:rPr>
        <w:t xml:space="preserve">Сравнительный подход – </w:t>
      </w:r>
      <w:r>
        <w:rPr>
          <w:sz w:val="24"/>
        </w:rPr>
        <w:t>совокупность методов оценки стоимости объекта оценки,</w:t>
      </w:r>
      <w:r>
        <w:rPr>
          <w:spacing w:val="-1"/>
          <w:sz w:val="24"/>
        </w:rPr>
        <w:t xml:space="preserve"> </w:t>
      </w:r>
      <w:r>
        <w:rPr>
          <w:sz w:val="24"/>
        </w:rPr>
        <w:t>основанных на</w:t>
      </w:r>
      <w:r>
        <w:rPr>
          <w:spacing w:val="-2"/>
          <w:sz w:val="24"/>
        </w:rPr>
        <w:t xml:space="preserve"> </w:t>
      </w:r>
      <w:r>
        <w:rPr>
          <w:sz w:val="24"/>
        </w:rPr>
        <w:t>сравнении объекта</w:t>
      </w:r>
      <w:r>
        <w:rPr>
          <w:spacing w:val="-2"/>
          <w:sz w:val="24"/>
        </w:rPr>
        <w:t xml:space="preserve"> </w:t>
      </w:r>
      <w:r>
        <w:rPr>
          <w:sz w:val="24"/>
        </w:rPr>
        <w:t>оценки с</w:t>
      </w:r>
      <w:r>
        <w:rPr>
          <w:spacing w:val="-2"/>
          <w:sz w:val="24"/>
        </w:rPr>
        <w:t xml:space="preserve"> </w:t>
      </w:r>
      <w:r>
        <w:rPr>
          <w:sz w:val="24"/>
        </w:rPr>
        <w:t>объектами -</w:t>
      </w:r>
      <w:r>
        <w:rPr>
          <w:spacing w:val="-2"/>
          <w:sz w:val="24"/>
        </w:rPr>
        <w:t xml:space="preserve"> </w:t>
      </w:r>
      <w:r>
        <w:rPr>
          <w:sz w:val="24"/>
        </w:rPr>
        <w:t>аналогами объекта</w:t>
      </w:r>
      <w:r>
        <w:rPr>
          <w:spacing w:val="-2"/>
          <w:sz w:val="24"/>
        </w:rPr>
        <w:t xml:space="preserve"> </w:t>
      </w:r>
      <w:r>
        <w:rPr>
          <w:sz w:val="24"/>
        </w:rPr>
        <w:t>оценки,</w:t>
      </w:r>
      <w:r>
        <w:rPr>
          <w:spacing w:val="-3"/>
          <w:sz w:val="24"/>
        </w:rPr>
        <w:t xml:space="preserve"> </w:t>
      </w:r>
      <w:r>
        <w:rPr>
          <w:sz w:val="24"/>
        </w:rPr>
        <w:t>в отношении которых имеется информация о ценах. Объектом -</w:t>
      </w:r>
      <w:r>
        <w:rPr>
          <w:sz w:val="24"/>
        </w:rPr>
        <w:t xml:space="preserve"> аналогом объекта оценки для целей оценки признается объект, сходный объекту оценки по основным экономическим, материальным, техническим и другим характеристикам, определяющим его стоимость.</w:t>
      </w:r>
    </w:p>
    <w:p w:rsidR="000A4A86" w:rsidRDefault="00295D42">
      <w:pPr>
        <w:pStyle w:val="a5"/>
        <w:numPr>
          <w:ilvl w:val="0"/>
          <w:numId w:val="22"/>
        </w:numPr>
        <w:tabs>
          <w:tab w:val="left" w:pos="1413"/>
        </w:tabs>
        <w:spacing w:before="1"/>
        <w:ind w:right="975" w:firstLine="708"/>
        <w:jc w:val="both"/>
        <w:rPr>
          <w:sz w:val="24"/>
        </w:rPr>
      </w:pPr>
      <w:r>
        <w:rPr>
          <w:b/>
          <w:sz w:val="24"/>
        </w:rPr>
        <w:t xml:space="preserve">Доходный подход – </w:t>
      </w:r>
      <w:r>
        <w:rPr>
          <w:sz w:val="24"/>
        </w:rPr>
        <w:t>совокупность методов оценки стоимости объекта оценки, основанных на определении ожидаемых доходов от использования объекта оценки.</w:t>
      </w:r>
    </w:p>
    <w:p w:rsidR="000A4A86" w:rsidRDefault="00295D42">
      <w:pPr>
        <w:pStyle w:val="a5"/>
        <w:numPr>
          <w:ilvl w:val="0"/>
          <w:numId w:val="22"/>
        </w:numPr>
        <w:tabs>
          <w:tab w:val="left" w:pos="1413"/>
        </w:tabs>
        <w:ind w:right="970" w:firstLine="708"/>
        <w:jc w:val="both"/>
        <w:rPr>
          <w:sz w:val="24"/>
        </w:rPr>
      </w:pPr>
      <w:r>
        <w:rPr>
          <w:b/>
          <w:sz w:val="24"/>
        </w:rPr>
        <w:t xml:space="preserve">Дата оценки </w:t>
      </w:r>
      <w:r>
        <w:rPr>
          <w:sz w:val="24"/>
        </w:rPr>
        <w:t>(дата проведения оценки, дата определения стоимости) – дата, по состоянию на которую определяется стоимость объек</w:t>
      </w:r>
      <w:r>
        <w:rPr>
          <w:sz w:val="24"/>
        </w:rPr>
        <w:t>та оценки. Если в соответствии с законодательством Российской Федерации проведение оценки является обязательным, то с даты оценки до даты составления отчета об оценке должно пройти не более трех месяцев, за исключением случаев, когда законодательством Росс</w:t>
      </w:r>
      <w:r>
        <w:rPr>
          <w:sz w:val="24"/>
        </w:rPr>
        <w:t>ийской Федерации установлено иное.</w:t>
      </w:r>
    </w:p>
    <w:p w:rsidR="000A4A86" w:rsidRDefault="000A4A86">
      <w:pPr>
        <w:jc w:val="both"/>
        <w:rPr>
          <w:sz w:val="24"/>
        </w:rPr>
        <w:sectPr w:rsidR="000A4A86">
          <w:pgSz w:w="11910" w:h="16840"/>
          <w:pgMar w:top="620" w:right="440" w:bottom="960" w:left="520" w:header="0" w:footer="719" w:gutter="0"/>
          <w:cols w:space="720"/>
        </w:sectPr>
      </w:pPr>
    </w:p>
    <w:p w:rsidR="000A4A86" w:rsidRDefault="00295D42">
      <w:pPr>
        <w:pStyle w:val="a5"/>
        <w:numPr>
          <w:ilvl w:val="0"/>
          <w:numId w:val="22"/>
        </w:numPr>
        <w:tabs>
          <w:tab w:val="left" w:pos="1413"/>
        </w:tabs>
        <w:spacing w:before="64"/>
        <w:ind w:right="970" w:firstLine="708"/>
        <w:jc w:val="both"/>
        <w:rPr>
          <w:sz w:val="24"/>
        </w:rPr>
      </w:pPr>
      <w:r>
        <w:rPr>
          <w:b/>
          <w:sz w:val="24"/>
        </w:rPr>
        <w:lastRenderedPageBreak/>
        <w:t xml:space="preserve">Срок экспозиции объекта оценки – </w:t>
      </w:r>
      <w:r>
        <w:rPr>
          <w:sz w:val="24"/>
        </w:rPr>
        <w:t>период времени начиная с даты представления на открытый рынок (публичная оферта) объекта оценки до даты совершения сделки с ним.</w:t>
      </w:r>
    </w:p>
    <w:p w:rsidR="000A4A86" w:rsidRDefault="00295D42">
      <w:pPr>
        <w:pStyle w:val="a5"/>
        <w:numPr>
          <w:ilvl w:val="0"/>
          <w:numId w:val="22"/>
        </w:numPr>
        <w:tabs>
          <w:tab w:val="left" w:pos="1413"/>
        </w:tabs>
        <w:ind w:right="974" w:firstLine="708"/>
        <w:jc w:val="both"/>
        <w:rPr>
          <w:sz w:val="24"/>
        </w:rPr>
      </w:pPr>
      <w:r>
        <w:rPr>
          <w:b/>
          <w:sz w:val="24"/>
        </w:rPr>
        <w:t xml:space="preserve">Аналог объекта оценки – </w:t>
      </w:r>
      <w:r>
        <w:rPr>
          <w:sz w:val="24"/>
        </w:rPr>
        <w:t>сходный по основн</w:t>
      </w:r>
      <w:r>
        <w:rPr>
          <w:sz w:val="24"/>
        </w:rPr>
        <w:t>ым экономическим, материальным, техническим и другим характеристикам объекту оценки другой объект, цена которого известна из сделки, состоявшейся при сходных условиях.</w:t>
      </w:r>
    </w:p>
    <w:p w:rsidR="000A4A86" w:rsidRDefault="00295D42">
      <w:pPr>
        <w:pStyle w:val="a5"/>
        <w:numPr>
          <w:ilvl w:val="0"/>
          <w:numId w:val="22"/>
        </w:numPr>
        <w:tabs>
          <w:tab w:val="left" w:pos="1413"/>
        </w:tabs>
        <w:ind w:right="975" w:firstLine="708"/>
        <w:jc w:val="both"/>
        <w:rPr>
          <w:sz w:val="24"/>
        </w:rPr>
      </w:pPr>
      <w:r>
        <w:rPr>
          <w:b/>
          <w:sz w:val="24"/>
        </w:rPr>
        <w:t xml:space="preserve">Оценка объекта оценки – </w:t>
      </w:r>
      <w:r>
        <w:rPr>
          <w:sz w:val="24"/>
        </w:rPr>
        <w:t>определение стоимости объекта оценки в соответствии с поставленн</w:t>
      </w:r>
      <w:r>
        <w:rPr>
          <w:sz w:val="24"/>
        </w:rPr>
        <w:t>ой целью, процедурой оценки и требованиями этики оценщика.</w:t>
      </w:r>
    </w:p>
    <w:p w:rsidR="000A4A86" w:rsidRDefault="00295D42">
      <w:pPr>
        <w:pStyle w:val="a5"/>
        <w:numPr>
          <w:ilvl w:val="0"/>
          <w:numId w:val="22"/>
        </w:numPr>
        <w:tabs>
          <w:tab w:val="left" w:pos="1413"/>
        </w:tabs>
        <w:ind w:right="975" w:firstLine="708"/>
        <w:jc w:val="both"/>
        <w:rPr>
          <w:sz w:val="24"/>
        </w:rPr>
      </w:pPr>
      <w:r>
        <w:rPr>
          <w:b/>
          <w:sz w:val="24"/>
        </w:rPr>
        <w:t>Принцип</w:t>
      </w:r>
      <w:r>
        <w:rPr>
          <w:b/>
          <w:spacing w:val="-5"/>
          <w:sz w:val="24"/>
        </w:rPr>
        <w:t xml:space="preserve"> </w:t>
      </w:r>
      <w:r>
        <w:rPr>
          <w:b/>
          <w:sz w:val="24"/>
        </w:rPr>
        <w:t>оценки</w:t>
      </w:r>
      <w:r>
        <w:rPr>
          <w:b/>
          <w:spacing w:val="-5"/>
          <w:sz w:val="24"/>
        </w:rPr>
        <w:t xml:space="preserve"> </w:t>
      </w:r>
      <w:r>
        <w:rPr>
          <w:b/>
          <w:sz w:val="24"/>
        </w:rPr>
        <w:t>имущества</w:t>
      </w:r>
      <w:r>
        <w:rPr>
          <w:b/>
          <w:spacing w:val="-2"/>
          <w:sz w:val="24"/>
        </w:rPr>
        <w:t xml:space="preserve"> </w:t>
      </w:r>
      <w:r>
        <w:rPr>
          <w:b/>
          <w:sz w:val="24"/>
        </w:rPr>
        <w:t>–</w:t>
      </w:r>
      <w:r>
        <w:rPr>
          <w:b/>
          <w:spacing w:val="-5"/>
          <w:sz w:val="24"/>
        </w:rPr>
        <w:t xml:space="preserve"> </w:t>
      </w:r>
      <w:r>
        <w:rPr>
          <w:sz w:val="24"/>
        </w:rPr>
        <w:t>основные</w:t>
      </w:r>
      <w:r>
        <w:rPr>
          <w:spacing w:val="-7"/>
          <w:sz w:val="24"/>
        </w:rPr>
        <w:t xml:space="preserve"> </w:t>
      </w:r>
      <w:r>
        <w:rPr>
          <w:sz w:val="24"/>
        </w:rPr>
        <w:t>экономические</w:t>
      </w:r>
      <w:r>
        <w:rPr>
          <w:spacing w:val="-6"/>
          <w:sz w:val="24"/>
        </w:rPr>
        <w:t xml:space="preserve"> </w:t>
      </w:r>
      <w:r>
        <w:rPr>
          <w:sz w:val="24"/>
        </w:rPr>
        <w:t>факторы,</w:t>
      </w:r>
      <w:r>
        <w:rPr>
          <w:spacing w:val="-5"/>
          <w:sz w:val="24"/>
        </w:rPr>
        <w:t xml:space="preserve"> </w:t>
      </w:r>
      <w:r>
        <w:rPr>
          <w:sz w:val="24"/>
        </w:rPr>
        <w:t>определяющие стоимость имущества.</w:t>
      </w:r>
    </w:p>
    <w:p w:rsidR="000A4A86" w:rsidRDefault="00295D42">
      <w:pPr>
        <w:ind w:left="332" w:right="972" w:firstLine="708"/>
        <w:jc w:val="both"/>
        <w:rPr>
          <w:i/>
          <w:sz w:val="24"/>
        </w:rPr>
      </w:pPr>
      <w:r>
        <w:rPr>
          <w:b/>
          <w:i/>
          <w:sz w:val="24"/>
        </w:rPr>
        <w:t xml:space="preserve">Примечание. </w:t>
      </w:r>
      <w:r>
        <w:rPr>
          <w:i/>
          <w:sz w:val="24"/>
        </w:rPr>
        <w:t>В практике оценки имущества используют следующие принципы – спроса</w:t>
      </w:r>
      <w:r>
        <w:rPr>
          <w:i/>
          <w:spacing w:val="-5"/>
          <w:sz w:val="24"/>
        </w:rPr>
        <w:t xml:space="preserve"> </w:t>
      </w:r>
      <w:r>
        <w:rPr>
          <w:i/>
          <w:sz w:val="24"/>
        </w:rPr>
        <w:t>и</w:t>
      </w:r>
      <w:r>
        <w:rPr>
          <w:i/>
          <w:spacing w:val="-5"/>
          <w:sz w:val="24"/>
        </w:rPr>
        <w:t xml:space="preserve"> </w:t>
      </w:r>
      <w:r>
        <w:rPr>
          <w:i/>
          <w:sz w:val="24"/>
        </w:rPr>
        <w:t>предложения,</w:t>
      </w:r>
      <w:r>
        <w:rPr>
          <w:i/>
          <w:spacing w:val="-3"/>
          <w:sz w:val="24"/>
        </w:rPr>
        <w:t xml:space="preserve"> </w:t>
      </w:r>
      <w:r>
        <w:rPr>
          <w:i/>
          <w:sz w:val="24"/>
        </w:rPr>
        <w:t>изменения,</w:t>
      </w:r>
      <w:r>
        <w:rPr>
          <w:i/>
          <w:spacing w:val="-5"/>
          <w:sz w:val="24"/>
        </w:rPr>
        <w:t xml:space="preserve"> </w:t>
      </w:r>
      <w:r>
        <w:rPr>
          <w:i/>
          <w:sz w:val="24"/>
        </w:rPr>
        <w:t>конкуренции,</w:t>
      </w:r>
      <w:r>
        <w:rPr>
          <w:i/>
          <w:spacing w:val="-5"/>
          <w:sz w:val="24"/>
        </w:rPr>
        <w:t xml:space="preserve"> </w:t>
      </w:r>
      <w:r>
        <w:rPr>
          <w:i/>
          <w:sz w:val="24"/>
        </w:rPr>
        <w:t>соответствия,</w:t>
      </w:r>
      <w:r>
        <w:rPr>
          <w:i/>
          <w:spacing w:val="-3"/>
          <w:sz w:val="24"/>
        </w:rPr>
        <w:t xml:space="preserve"> </w:t>
      </w:r>
      <w:r>
        <w:rPr>
          <w:i/>
          <w:sz w:val="24"/>
        </w:rPr>
        <w:t>предельной</w:t>
      </w:r>
      <w:r>
        <w:rPr>
          <w:i/>
          <w:spacing w:val="-5"/>
          <w:sz w:val="24"/>
        </w:rPr>
        <w:t xml:space="preserve"> </w:t>
      </w:r>
      <w:r>
        <w:rPr>
          <w:i/>
          <w:sz w:val="24"/>
        </w:rPr>
        <w:t>продуктивности, замещения, ожидания, наилучшего и наиболее эффективного использования и другие.</w:t>
      </w:r>
    </w:p>
    <w:p w:rsidR="000A4A86" w:rsidRDefault="00295D42">
      <w:pPr>
        <w:pStyle w:val="a5"/>
        <w:numPr>
          <w:ilvl w:val="0"/>
          <w:numId w:val="22"/>
        </w:numPr>
        <w:tabs>
          <w:tab w:val="left" w:pos="1413"/>
        </w:tabs>
        <w:ind w:right="970" w:firstLine="708"/>
        <w:jc w:val="both"/>
        <w:rPr>
          <w:sz w:val="24"/>
        </w:rPr>
      </w:pPr>
      <w:r>
        <w:rPr>
          <w:b/>
          <w:sz w:val="24"/>
        </w:rPr>
        <w:t xml:space="preserve">Объект недвижимости </w:t>
      </w:r>
      <w:r>
        <w:rPr>
          <w:sz w:val="24"/>
        </w:rPr>
        <w:t xml:space="preserve">(недвижимое имущество) </w:t>
      </w:r>
      <w:r>
        <w:rPr>
          <w:b/>
          <w:sz w:val="24"/>
        </w:rPr>
        <w:t>– э</w:t>
      </w:r>
      <w:r>
        <w:rPr>
          <w:sz w:val="24"/>
        </w:rPr>
        <w:t xml:space="preserve">то здания и сооружения, земельные участки (в т.ч. недра) и все, что прочно </w:t>
      </w:r>
      <w:r>
        <w:rPr>
          <w:sz w:val="24"/>
        </w:rPr>
        <w:t>связано с землей, т.е. объекты, перемещение которых без несоразмерного ущерба их назначению невозможно.</w:t>
      </w:r>
    </w:p>
    <w:p w:rsidR="000A4A86" w:rsidRDefault="00295D42">
      <w:pPr>
        <w:pStyle w:val="a5"/>
        <w:numPr>
          <w:ilvl w:val="0"/>
          <w:numId w:val="22"/>
        </w:numPr>
        <w:tabs>
          <w:tab w:val="left" w:pos="1413"/>
        </w:tabs>
        <w:spacing w:before="1"/>
        <w:ind w:right="973" w:firstLine="708"/>
        <w:jc w:val="both"/>
        <w:rPr>
          <w:sz w:val="24"/>
        </w:rPr>
      </w:pPr>
      <w:r>
        <w:rPr>
          <w:b/>
          <w:sz w:val="24"/>
        </w:rPr>
        <w:t xml:space="preserve">Земельный участок как объект земельных отношений </w:t>
      </w:r>
      <w:r>
        <w:rPr>
          <w:sz w:val="24"/>
        </w:rPr>
        <w:t>– часть поверхности земли (в том числе почвенный слой), границы которой описаны и удостоверены в устано</w:t>
      </w:r>
      <w:r>
        <w:rPr>
          <w:sz w:val="24"/>
        </w:rPr>
        <w:t>вленном порядке.</w:t>
      </w:r>
    </w:p>
    <w:p w:rsidR="000A4A86" w:rsidRDefault="00295D42">
      <w:pPr>
        <w:pStyle w:val="a5"/>
        <w:numPr>
          <w:ilvl w:val="0"/>
          <w:numId w:val="22"/>
        </w:numPr>
        <w:tabs>
          <w:tab w:val="left" w:pos="1413"/>
        </w:tabs>
        <w:ind w:right="973" w:firstLine="708"/>
        <w:jc w:val="both"/>
        <w:rPr>
          <w:sz w:val="24"/>
        </w:rPr>
      </w:pPr>
      <w:r>
        <w:rPr>
          <w:b/>
          <w:sz w:val="24"/>
        </w:rPr>
        <w:t xml:space="preserve">Улучшения земельного участка </w:t>
      </w:r>
      <w:r>
        <w:rPr>
          <w:sz w:val="24"/>
        </w:rPr>
        <w:t>– здания, строения, сооружения, объекты инженерной инфраструктуры, расположенные в пределах земельного участка, а также результаты работ и иных воздействий (изменение рельефа, внесение удобрений</w:t>
      </w:r>
      <w:r>
        <w:rPr>
          <w:spacing w:val="40"/>
          <w:sz w:val="24"/>
        </w:rPr>
        <w:t xml:space="preserve"> </w:t>
      </w:r>
      <w:r>
        <w:rPr>
          <w:sz w:val="24"/>
        </w:rPr>
        <w:t>и т.п.), изменяющих качественные характеристики земельного участка.</w:t>
      </w:r>
    </w:p>
    <w:p w:rsidR="000A4A86" w:rsidRDefault="00295D42">
      <w:pPr>
        <w:pStyle w:val="a5"/>
        <w:numPr>
          <w:ilvl w:val="0"/>
          <w:numId w:val="22"/>
        </w:numPr>
        <w:tabs>
          <w:tab w:val="left" w:pos="1413"/>
        </w:tabs>
        <w:ind w:right="968" w:firstLine="708"/>
        <w:jc w:val="both"/>
        <w:rPr>
          <w:sz w:val="24"/>
        </w:rPr>
      </w:pPr>
      <w:r>
        <w:rPr>
          <w:b/>
          <w:sz w:val="24"/>
        </w:rPr>
        <w:t xml:space="preserve">Здания (строения, сооружения) – </w:t>
      </w:r>
      <w:r>
        <w:rPr>
          <w:sz w:val="24"/>
        </w:rPr>
        <w:t>вид основных фондов по натурально- вещественному признаку, включающий архитектурно-строительные объекты, назначением которых является создание условий (защи</w:t>
      </w:r>
      <w:r>
        <w:rPr>
          <w:sz w:val="24"/>
        </w:rPr>
        <w:t>та от атмосферных явлений и пр.) для труда,</w:t>
      </w:r>
      <w:r>
        <w:rPr>
          <w:spacing w:val="40"/>
          <w:sz w:val="24"/>
        </w:rPr>
        <w:t xml:space="preserve"> </w:t>
      </w:r>
      <w:r>
        <w:rPr>
          <w:sz w:val="24"/>
        </w:rPr>
        <w:t>жилья, социально-культурного обслуживания населения и хранения материальных ценностей. Здания имеют в качестве основных конструктивных элементов стены и крышу (цокольная часть электростанций на открытом воздухе о</w:t>
      </w:r>
      <w:r>
        <w:rPr>
          <w:sz w:val="24"/>
        </w:rPr>
        <w:t>тносится к зданиям).</w:t>
      </w:r>
    </w:p>
    <w:p w:rsidR="000A4A86" w:rsidRDefault="00295D42">
      <w:pPr>
        <w:pStyle w:val="a5"/>
        <w:numPr>
          <w:ilvl w:val="0"/>
          <w:numId w:val="22"/>
        </w:numPr>
        <w:tabs>
          <w:tab w:val="left" w:pos="1413"/>
        </w:tabs>
        <w:spacing w:before="1"/>
        <w:ind w:right="978" w:firstLine="708"/>
        <w:jc w:val="both"/>
        <w:rPr>
          <w:sz w:val="24"/>
        </w:rPr>
      </w:pPr>
      <w:r>
        <w:rPr>
          <w:b/>
          <w:sz w:val="24"/>
        </w:rPr>
        <w:t xml:space="preserve">Износ имущества </w:t>
      </w:r>
      <w:r>
        <w:rPr>
          <w:sz w:val="24"/>
        </w:rPr>
        <w:t xml:space="preserve">– снижение стоимости имущества под действием различных </w:t>
      </w:r>
      <w:r>
        <w:rPr>
          <w:spacing w:val="-2"/>
          <w:sz w:val="24"/>
        </w:rPr>
        <w:t>причин.</w:t>
      </w:r>
    </w:p>
    <w:p w:rsidR="000A4A86" w:rsidRDefault="00295D42">
      <w:pPr>
        <w:ind w:left="332" w:right="972" w:firstLine="708"/>
        <w:jc w:val="both"/>
        <w:rPr>
          <w:i/>
          <w:sz w:val="24"/>
        </w:rPr>
      </w:pPr>
      <w:r>
        <w:rPr>
          <w:b/>
          <w:i/>
          <w:sz w:val="24"/>
        </w:rPr>
        <w:t xml:space="preserve">Примечание. </w:t>
      </w:r>
      <w:r>
        <w:rPr>
          <w:i/>
          <w:sz w:val="24"/>
        </w:rPr>
        <w:t xml:space="preserve">Износ определяют на основании фактического состояния имущества или по данным бухгалтерского и статистического учета. Существуют три вида износа </w:t>
      </w:r>
      <w:r>
        <w:rPr>
          <w:i/>
          <w:sz w:val="24"/>
        </w:rPr>
        <w:t>– физический, функциональный, внешний.</w:t>
      </w:r>
    </w:p>
    <w:p w:rsidR="000A4A86" w:rsidRDefault="00295D42">
      <w:pPr>
        <w:pStyle w:val="a5"/>
        <w:numPr>
          <w:ilvl w:val="0"/>
          <w:numId w:val="22"/>
        </w:numPr>
        <w:tabs>
          <w:tab w:val="left" w:pos="1413"/>
        </w:tabs>
        <w:ind w:right="977" w:firstLine="708"/>
        <w:jc w:val="both"/>
        <w:rPr>
          <w:sz w:val="24"/>
        </w:rPr>
      </w:pPr>
      <w:r>
        <w:rPr>
          <w:b/>
          <w:sz w:val="24"/>
        </w:rPr>
        <w:t xml:space="preserve">Физический износ имущества </w:t>
      </w:r>
      <w:r>
        <w:rPr>
          <w:sz w:val="24"/>
        </w:rPr>
        <w:t>– износ имущества, связанный со снижением его работоспособности в результате, как естественного физического старения, так и влияния внешних неблагоприятных факторов.</w:t>
      </w:r>
    </w:p>
    <w:p w:rsidR="000A4A86" w:rsidRDefault="00295D42">
      <w:pPr>
        <w:pStyle w:val="a5"/>
        <w:numPr>
          <w:ilvl w:val="0"/>
          <w:numId w:val="22"/>
        </w:numPr>
        <w:tabs>
          <w:tab w:val="left" w:pos="1413"/>
        </w:tabs>
        <w:ind w:right="971" w:firstLine="708"/>
        <w:jc w:val="both"/>
        <w:rPr>
          <w:sz w:val="24"/>
        </w:rPr>
      </w:pPr>
      <w:r>
        <w:rPr>
          <w:b/>
          <w:sz w:val="24"/>
        </w:rPr>
        <w:t>Функциональное устареван</w:t>
      </w:r>
      <w:r>
        <w:rPr>
          <w:b/>
          <w:sz w:val="24"/>
        </w:rPr>
        <w:t xml:space="preserve">ие (износ) </w:t>
      </w:r>
      <w:r>
        <w:rPr>
          <w:sz w:val="24"/>
        </w:rPr>
        <w:t>– устаревание, возникающее из-за несоответствия современным требованиям, предъявляемым к данному имуществу.</w:t>
      </w:r>
    </w:p>
    <w:p w:rsidR="000A4A86" w:rsidRDefault="00295D42">
      <w:pPr>
        <w:pStyle w:val="a5"/>
        <w:numPr>
          <w:ilvl w:val="0"/>
          <w:numId w:val="22"/>
        </w:numPr>
        <w:tabs>
          <w:tab w:val="left" w:pos="1413"/>
        </w:tabs>
        <w:ind w:right="972" w:firstLine="708"/>
        <w:jc w:val="both"/>
        <w:rPr>
          <w:sz w:val="24"/>
        </w:rPr>
      </w:pPr>
      <w:r>
        <w:rPr>
          <w:b/>
          <w:sz w:val="24"/>
        </w:rPr>
        <w:t xml:space="preserve">Экономическое устаревание (внешний износ имущества) </w:t>
      </w:r>
      <w:r>
        <w:rPr>
          <w:sz w:val="24"/>
        </w:rPr>
        <w:t>– износ (устаревание) имущества в результате изменения внешней экономической ситуации</w:t>
      </w:r>
      <w:r>
        <w:rPr>
          <w:sz w:val="24"/>
        </w:rPr>
        <w:t>.</w:t>
      </w:r>
    </w:p>
    <w:p w:rsidR="000A4A86" w:rsidRDefault="00295D42">
      <w:pPr>
        <w:pStyle w:val="a5"/>
        <w:numPr>
          <w:ilvl w:val="0"/>
          <w:numId w:val="22"/>
        </w:numPr>
        <w:tabs>
          <w:tab w:val="left" w:pos="1413"/>
        </w:tabs>
        <w:ind w:right="978" w:firstLine="708"/>
        <w:jc w:val="both"/>
        <w:rPr>
          <w:sz w:val="24"/>
        </w:rPr>
      </w:pPr>
      <w:r>
        <w:rPr>
          <w:b/>
          <w:sz w:val="24"/>
        </w:rPr>
        <w:t xml:space="preserve">Накопленный износ – </w:t>
      </w:r>
      <w:r>
        <w:rPr>
          <w:sz w:val="24"/>
        </w:rPr>
        <w:t>уменьшение восстановительной или замещающей стоимости зданий и сооружений, которое может иметь место в результате физического, функционального и внешнего устаревания.</w:t>
      </w:r>
    </w:p>
    <w:p w:rsidR="000A4A86" w:rsidRDefault="000A4A86">
      <w:pPr>
        <w:jc w:val="both"/>
        <w:rPr>
          <w:sz w:val="24"/>
        </w:rPr>
        <w:sectPr w:rsidR="000A4A86">
          <w:pgSz w:w="11910" w:h="16840"/>
          <w:pgMar w:top="620" w:right="440" w:bottom="960" w:left="520" w:header="0" w:footer="719" w:gutter="0"/>
          <w:cols w:space="720"/>
        </w:sectPr>
      </w:pPr>
    </w:p>
    <w:p w:rsidR="000A4A86" w:rsidRDefault="00295D42">
      <w:pPr>
        <w:pStyle w:val="2"/>
        <w:numPr>
          <w:ilvl w:val="1"/>
          <w:numId w:val="22"/>
        </w:numPr>
        <w:tabs>
          <w:tab w:val="left" w:pos="3313"/>
          <w:tab w:val="left" w:pos="3314"/>
        </w:tabs>
        <w:ind w:hanging="1060"/>
        <w:jc w:val="left"/>
      </w:pPr>
      <w:bookmarkStart w:id="11" w:name="_bookmark10"/>
      <w:bookmarkEnd w:id="11"/>
      <w:r>
        <w:rPr>
          <w:spacing w:val="-2"/>
        </w:rPr>
        <w:lastRenderedPageBreak/>
        <w:t>ОПИСАНИЕ</w:t>
      </w:r>
      <w:r>
        <w:rPr>
          <w:spacing w:val="-18"/>
        </w:rPr>
        <w:t xml:space="preserve"> </w:t>
      </w:r>
      <w:r>
        <w:rPr>
          <w:spacing w:val="-2"/>
        </w:rPr>
        <w:t>ОБЪЕКТов</w:t>
      </w:r>
      <w:r>
        <w:rPr>
          <w:spacing w:val="-18"/>
        </w:rPr>
        <w:t xml:space="preserve"> </w:t>
      </w:r>
      <w:r>
        <w:rPr>
          <w:spacing w:val="-2"/>
        </w:rPr>
        <w:t>ОЦЕНКИ</w:t>
      </w:r>
    </w:p>
    <w:p w:rsidR="000A4A86" w:rsidRDefault="00295D42">
      <w:pPr>
        <w:pStyle w:val="a5"/>
        <w:numPr>
          <w:ilvl w:val="1"/>
          <w:numId w:val="20"/>
        </w:numPr>
        <w:tabs>
          <w:tab w:val="left" w:pos="1159"/>
        </w:tabs>
        <w:spacing w:before="246"/>
        <w:ind w:hanging="467"/>
        <w:rPr>
          <w:b/>
          <w:i/>
          <w:sz w:val="19"/>
        </w:rPr>
      </w:pPr>
      <w:bookmarkStart w:id="12" w:name="_bookmark11"/>
      <w:bookmarkEnd w:id="12"/>
      <w:r>
        <w:rPr>
          <w:b/>
          <w:i/>
          <w:w w:val="95"/>
          <w:sz w:val="24"/>
        </w:rPr>
        <w:t>К</w:t>
      </w:r>
      <w:r>
        <w:rPr>
          <w:b/>
          <w:i/>
          <w:w w:val="95"/>
          <w:sz w:val="19"/>
        </w:rPr>
        <w:t>ОЛИЧЕСТВЕННЫЕ</w:t>
      </w:r>
      <w:r>
        <w:rPr>
          <w:b/>
          <w:i/>
          <w:spacing w:val="49"/>
          <w:sz w:val="19"/>
        </w:rPr>
        <w:t xml:space="preserve"> </w:t>
      </w:r>
      <w:r>
        <w:rPr>
          <w:b/>
          <w:i/>
          <w:w w:val="95"/>
          <w:sz w:val="19"/>
        </w:rPr>
        <w:t>И</w:t>
      </w:r>
      <w:r>
        <w:rPr>
          <w:b/>
          <w:i/>
          <w:spacing w:val="47"/>
          <w:sz w:val="19"/>
        </w:rPr>
        <w:t xml:space="preserve"> </w:t>
      </w:r>
      <w:r>
        <w:rPr>
          <w:b/>
          <w:i/>
          <w:w w:val="95"/>
          <w:sz w:val="19"/>
        </w:rPr>
        <w:t>КАЧЕСТВЕННЫЕ</w:t>
      </w:r>
      <w:r>
        <w:rPr>
          <w:b/>
          <w:i/>
          <w:spacing w:val="49"/>
          <w:sz w:val="19"/>
        </w:rPr>
        <w:t xml:space="preserve"> </w:t>
      </w:r>
      <w:r>
        <w:rPr>
          <w:b/>
          <w:i/>
          <w:w w:val="95"/>
          <w:sz w:val="19"/>
        </w:rPr>
        <w:t>ХАРАКТЕРИСТИКИ</w:t>
      </w:r>
      <w:r>
        <w:rPr>
          <w:b/>
          <w:i/>
          <w:spacing w:val="47"/>
          <w:sz w:val="19"/>
        </w:rPr>
        <w:t xml:space="preserve"> </w:t>
      </w:r>
      <w:r>
        <w:rPr>
          <w:b/>
          <w:i/>
          <w:w w:val="95"/>
          <w:sz w:val="19"/>
        </w:rPr>
        <w:t>ОБЪЕКТА</w:t>
      </w:r>
      <w:r>
        <w:rPr>
          <w:b/>
          <w:i/>
          <w:spacing w:val="49"/>
          <w:sz w:val="19"/>
        </w:rPr>
        <w:t xml:space="preserve"> </w:t>
      </w:r>
      <w:r>
        <w:rPr>
          <w:b/>
          <w:i/>
          <w:spacing w:val="-2"/>
          <w:w w:val="95"/>
          <w:sz w:val="19"/>
        </w:rPr>
        <w:t>ОЦЕНКИ</w:t>
      </w:r>
    </w:p>
    <w:p w:rsidR="000A4A86" w:rsidRDefault="00295D42">
      <w:pPr>
        <w:pStyle w:val="a3"/>
        <w:tabs>
          <w:tab w:val="left" w:pos="2685"/>
          <w:tab w:val="left" w:pos="4091"/>
          <w:tab w:val="left" w:pos="5472"/>
          <w:tab w:val="left" w:pos="6614"/>
          <w:tab w:val="left" w:pos="7108"/>
          <w:tab w:val="left" w:pos="8446"/>
        </w:tabs>
        <w:spacing w:before="116"/>
        <w:ind w:left="332" w:right="977" w:firstLine="425"/>
      </w:pPr>
      <w:r>
        <w:rPr>
          <w:spacing w:val="-2"/>
        </w:rPr>
        <w:t>Характеристики</w:t>
      </w:r>
      <w:r>
        <w:tab/>
      </w:r>
      <w:r>
        <w:rPr>
          <w:spacing w:val="-2"/>
        </w:rPr>
        <w:t>движимого</w:t>
      </w:r>
      <w:r>
        <w:tab/>
      </w:r>
      <w:r>
        <w:rPr>
          <w:spacing w:val="-2"/>
        </w:rPr>
        <w:t>имущества</w:t>
      </w:r>
      <w:r>
        <w:tab/>
      </w:r>
      <w:r>
        <w:rPr>
          <w:spacing w:val="-2"/>
        </w:rPr>
        <w:t>приняты</w:t>
      </w:r>
      <w:r>
        <w:tab/>
      </w:r>
      <w:r>
        <w:rPr>
          <w:spacing w:val="-6"/>
        </w:rPr>
        <w:t>на</w:t>
      </w:r>
      <w:r>
        <w:tab/>
      </w:r>
      <w:r>
        <w:rPr>
          <w:spacing w:val="-2"/>
        </w:rPr>
        <w:t>основании</w:t>
      </w:r>
      <w:r>
        <w:tab/>
      </w:r>
      <w:r>
        <w:rPr>
          <w:spacing w:val="-2"/>
        </w:rPr>
        <w:t xml:space="preserve">документации, </w:t>
      </w:r>
      <w:r>
        <w:t>предоставленной Заказчиком.</w:t>
      </w:r>
    </w:p>
    <w:p w:rsidR="000A4A86" w:rsidRDefault="00295D42">
      <w:pPr>
        <w:pStyle w:val="a3"/>
        <w:ind w:left="757" w:right="973"/>
      </w:pPr>
      <w:r>
        <w:t>Копии</w:t>
      </w:r>
      <w:r>
        <w:rPr>
          <w:spacing w:val="-3"/>
        </w:rPr>
        <w:t xml:space="preserve"> </w:t>
      </w:r>
      <w:r>
        <w:t>документов</w:t>
      </w:r>
      <w:r>
        <w:rPr>
          <w:spacing w:val="-3"/>
        </w:rPr>
        <w:t xml:space="preserve"> </w:t>
      </w:r>
      <w:r>
        <w:t>находятся</w:t>
      </w:r>
      <w:r>
        <w:rPr>
          <w:spacing w:val="-3"/>
        </w:rPr>
        <w:t xml:space="preserve"> </w:t>
      </w:r>
      <w:r>
        <w:t>в</w:t>
      </w:r>
      <w:r>
        <w:rPr>
          <w:spacing w:val="-2"/>
        </w:rPr>
        <w:t xml:space="preserve"> </w:t>
      </w:r>
      <w:r>
        <w:t>Приложении</w:t>
      </w:r>
      <w:r>
        <w:rPr>
          <w:spacing w:val="-4"/>
        </w:rPr>
        <w:t xml:space="preserve"> </w:t>
      </w:r>
      <w:r>
        <w:t>№</w:t>
      </w:r>
      <w:r>
        <w:rPr>
          <w:spacing w:val="-4"/>
        </w:rPr>
        <w:t xml:space="preserve"> </w:t>
      </w:r>
      <w:r>
        <w:t>1</w:t>
      </w:r>
      <w:r>
        <w:rPr>
          <w:spacing w:val="-3"/>
        </w:rPr>
        <w:t xml:space="preserve"> </w:t>
      </w:r>
      <w:r>
        <w:t>к</w:t>
      </w:r>
      <w:r>
        <w:rPr>
          <w:spacing w:val="-3"/>
        </w:rPr>
        <w:t xml:space="preserve"> </w:t>
      </w:r>
      <w:r>
        <w:t>настоящему</w:t>
      </w:r>
      <w:r>
        <w:rPr>
          <w:spacing w:val="-7"/>
        </w:rPr>
        <w:t xml:space="preserve"> </w:t>
      </w:r>
      <w:r>
        <w:t>Отчету</w:t>
      </w:r>
      <w:r>
        <w:rPr>
          <w:spacing w:val="-7"/>
        </w:rPr>
        <w:t xml:space="preserve"> </w:t>
      </w:r>
      <w:r>
        <w:t>об</w:t>
      </w:r>
      <w:r>
        <w:rPr>
          <w:spacing w:val="-3"/>
        </w:rPr>
        <w:t xml:space="preserve"> </w:t>
      </w:r>
      <w:r>
        <w:t>оценке. Характеристики оцениваемого имущества и представлены ниже.</w:t>
      </w:r>
    </w:p>
    <w:p w:rsidR="000A4A86" w:rsidRDefault="000A4A86">
      <w:pPr>
        <w:pStyle w:val="a3"/>
        <w:spacing w:before="4"/>
      </w:pPr>
    </w:p>
    <w:p w:rsidR="000A4A86" w:rsidRDefault="00295D42">
      <w:pPr>
        <w:pStyle w:val="4"/>
        <w:tabs>
          <w:tab w:val="left" w:pos="3006"/>
          <w:tab w:val="left" w:pos="4314"/>
          <w:tab w:val="left" w:pos="5540"/>
          <w:tab w:val="left" w:pos="6066"/>
          <w:tab w:val="left" w:pos="7856"/>
          <w:tab w:val="left" w:pos="9103"/>
        </w:tabs>
        <w:spacing w:before="1"/>
        <w:ind w:left="332" w:right="973" w:firstLine="425"/>
      </w:pPr>
      <w:r>
        <w:rPr>
          <w:spacing w:val="-2"/>
        </w:rPr>
        <w:t>Характеристика</w:t>
      </w:r>
      <w:r>
        <w:tab/>
      </w:r>
      <w:r>
        <w:rPr>
          <w:spacing w:val="-2"/>
        </w:rPr>
        <w:t>объекта</w:t>
      </w:r>
      <w:r>
        <w:tab/>
      </w:r>
      <w:r>
        <w:rPr>
          <w:spacing w:val="-2"/>
        </w:rPr>
        <w:t>оценки</w:t>
      </w:r>
      <w:r>
        <w:tab/>
      </w:r>
      <w:r>
        <w:rPr>
          <w:spacing w:val="-10"/>
        </w:rPr>
        <w:t>-</w:t>
      </w:r>
      <w:r>
        <w:tab/>
      </w:r>
      <w:r>
        <w:rPr>
          <w:spacing w:val="-2"/>
        </w:rPr>
        <w:t>Автомобиль</w:t>
      </w:r>
      <w:r>
        <w:tab/>
      </w:r>
      <w:r>
        <w:rPr>
          <w:spacing w:val="-2"/>
        </w:rPr>
        <w:t>LEXUS</w:t>
      </w:r>
      <w:r>
        <w:tab/>
      </w:r>
      <w:r>
        <w:rPr>
          <w:spacing w:val="-2"/>
        </w:rPr>
        <w:t>LX450D VIN:JTJCV00W304002348</w:t>
      </w:r>
    </w:p>
    <w:p w:rsidR="000A4A86" w:rsidRDefault="000A4A86">
      <w:pPr>
        <w:pStyle w:val="a3"/>
        <w:spacing w:after="1"/>
        <w:rPr>
          <w:b/>
        </w:rPr>
      </w:pP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8"/>
        <w:gridCol w:w="5219"/>
      </w:tblGrid>
      <w:tr w:rsidR="000A4A86">
        <w:trPr>
          <w:trHeight w:val="230"/>
        </w:trPr>
        <w:tc>
          <w:tcPr>
            <w:tcW w:w="4638" w:type="dxa"/>
            <w:shd w:val="clear" w:color="auto" w:fill="D9D9D9"/>
          </w:tcPr>
          <w:p w:rsidR="000A4A86" w:rsidRDefault="00295D42">
            <w:pPr>
              <w:pStyle w:val="TableParagraph"/>
              <w:spacing w:line="210" w:lineRule="exact"/>
              <w:ind w:left="1113"/>
              <w:rPr>
                <w:b/>
                <w:sz w:val="20"/>
              </w:rPr>
            </w:pPr>
            <w:r>
              <w:rPr>
                <w:b/>
                <w:w w:val="95"/>
                <w:sz w:val="20"/>
              </w:rPr>
              <w:t>Наименование</w:t>
            </w:r>
            <w:r>
              <w:rPr>
                <w:b/>
                <w:spacing w:val="53"/>
                <w:sz w:val="20"/>
              </w:rPr>
              <w:t xml:space="preserve"> </w:t>
            </w:r>
            <w:r>
              <w:rPr>
                <w:b/>
                <w:spacing w:val="-2"/>
                <w:sz w:val="20"/>
              </w:rPr>
              <w:t>показателя</w:t>
            </w:r>
          </w:p>
        </w:tc>
        <w:tc>
          <w:tcPr>
            <w:tcW w:w="5219" w:type="dxa"/>
            <w:shd w:val="clear" w:color="auto" w:fill="D9D9D9"/>
          </w:tcPr>
          <w:p w:rsidR="000A4A86" w:rsidRDefault="00295D42">
            <w:pPr>
              <w:pStyle w:val="TableParagraph"/>
              <w:spacing w:line="210" w:lineRule="exact"/>
              <w:ind w:left="2174" w:right="2169"/>
              <w:jc w:val="center"/>
              <w:rPr>
                <w:b/>
                <w:sz w:val="20"/>
              </w:rPr>
            </w:pPr>
            <w:r>
              <w:rPr>
                <w:b/>
                <w:spacing w:val="-2"/>
                <w:sz w:val="20"/>
              </w:rPr>
              <w:t>Значение</w:t>
            </w:r>
          </w:p>
        </w:tc>
      </w:tr>
      <w:tr w:rsidR="000A4A86">
        <w:trPr>
          <w:trHeight w:val="457"/>
        </w:trPr>
        <w:tc>
          <w:tcPr>
            <w:tcW w:w="4638" w:type="dxa"/>
          </w:tcPr>
          <w:p w:rsidR="000A4A86" w:rsidRDefault="00295D42">
            <w:pPr>
              <w:pStyle w:val="TableParagraph"/>
              <w:spacing w:line="228" w:lineRule="exact"/>
              <w:ind w:left="107" w:right="31"/>
              <w:rPr>
                <w:sz w:val="20"/>
              </w:rPr>
            </w:pPr>
            <w:r>
              <w:rPr>
                <w:sz w:val="20"/>
              </w:rPr>
              <w:t>Наименование</w:t>
            </w:r>
            <w:r>
              <w:rPr>
                <w:spacing w:val="-13"/>
                <w:sz w:val="20"/>
              </w:rPr>
              <w:t xml:space="preserve"> </w:t>
            </w:r>
            <w:r>
              <w:rPr>
                <w:sz w:val="20"/>
              </w:rPr>
              <w:t>объекта</w:t>
            </w:r>
            <w:r>
              <w:rPr>
                <w:spacing w:val="-12"/>
                <w:sz w:val="20"/>
              </w:rPr>
              <w:t xml:space="preserve"> </w:t>
            </w:r>
            <w:r>
              <w:rPr>
                <w:sz w:val="20"/>
              </w:rPr>
              <w:t>(марка,</w:t>
            </w:r>
            <w:r>
              <w:rPr>
                <w:spacing w:val="-13"/>
                <w:sz w:val="20"/>
              </w:rPr>
              <w:t xml:space="preserve"> </w:t>
            </w:r>
            <w:r>
              <w:rPr>
                <w:sz w:val="20"/>
              </w:rPr>
              <w:t>модель транспортного средства)</w:t>
            </w:r>
          </w:p>
        </w:tc>
        <w:tc>
          <w:tcPr>
            <w:tcW w:w="5219" w:type="dxa"/>
          </w:tcPr>
          <w:p w:rsidR="000A4A86" w:rsidRDefault="00295D42">
            <w:pPr>
              <w:pStyle w:val="TableParagraph"/>
              <w:spacing w:before="110"/>
              <w:ind w:left="105"/>
              <w:rPr>
                <w:sz w:val="20"/>
              </w:rPr>
            </w:pPr>
            <w:r>
              <w:rPr>
                <w:sz w:val="20"/>
              </w:rPr>
              <w:t>Lexus</w:t>
            </w:r>
            <w:r>
              <w:rPr>
                <w:spacing w:val="-7"/>
                <w:sz w:val="20"/>
              </w:rPr>
              <w:t xml:space="preserve"> </w:t>
            </w:r>
            <w:r>
              <w:rPr>
                <w:spacing w:val="-2"/>
                <w:sz w:val="20"/>
              </w:rPr>
              <w:t>LX450D</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Предприятие-</w:t>
            </w:r>
            <w:r>
              <w:rPr>
                <w:spacing w:val="-2"/>
                <w:sz w:val="20"/>
              </w:rPr>
              <w:t>изготовитель</w:t>
            </w:r>
          </w:p>
        </w:tc>
        <w:tc>
          <w:tcPr>
            <w:tcW w:w="5219" w:type="dxa"/>
          </w:tcPr>
          <w:p w:rsidR="000A4A86" w:rsidRDefault="00295D42">
            <w:pPr>
              <w:pStyle w:val="TableParagraph"/>
              <w:spacing w:line="210" w:lineRule="exact"/>
              <w:ind w:left="105"/>
              <w:rPr>
                <w:sz w:val="20"/>
              </w:rPr>
            </w:pPr>
            <w:r>
              <w:rPr>
                <w:sz w:val="20"/>
              </w:rPr>
              <w:t>ТОЙОТА</w:t>
            </w:r>
            <w:r>
              <w:rPr>
                <w:spacing w:val="-13"/>
                <w:sz w:val="20"/>
              </w:rPr>
              <w:t xml:space="preserve"> </w:t>
            </w:r>
            <w:r>
              <w:rPr>
                <w:sz w:val="20"/>
              </w:rPr>
              <w:t>МОТОР</w:t>
            </w:r>
            <w:r>
              <w:rPr>
                <w:spacing w:val="-9"/>
                <w:sz w:val="20"/>
              </w:rPr>
              <w:t xml:space="preserve"> </w:t>
            </w:r>
            <w:r>
              <w:rPr>
                <w:sz w:val="20"/>
              </w:rPr>
              <w:t>КОРПОРЕЙШН</w:t>
            </w:r>
            <w:r>
              <w:rPr>
                <w:spacing w:val="-11"/>
                <w:sz w:val="20"/>
              </w:rPr>
              <w:t xml:space="preserve"> </w:t>
            </w:r>
            <w:r>
              <w:rPr>
                <w:spacing w:val="-2"/>
                <w:sz w:val="20"/>
              </w:rPr>
              <w:t>(ЯПОНИЯ)</w:t>
            </w:r>
          </w:p>
        </w:tc>
      </w:tr>
      <w:tr w:rsidR="000A4A86">
        <w:trPr>
          <w:trHeight w:val="230"/>
        </w:trPr>
        <w:tc>
          <w:tcPr>
            <w:tcW w:w="4638" w:type="dxa"/>
          </w:tcPr>
          <w:p w:rsidR="000A4A86" w:rsidRDefault="00295D42">
            <w:pPr>
              <w:pStyle w:val="TableParagraph"/>
              <w:spacing w:line="210" w:lineRule="exact"/>
              <w:ind w:left="107"/>
              <w:rPr>
                <w:sz w:val="20"/>
              </w:rPr>
            </w:pPr>
            <w:r>
              <w:rPr>
                <w:sz w:val="20"/>
              </w:rPr>
              <w:t>Страна</w:t>
            </w:r>
            <w:r>
              <w:rPr>
                <w:spacing w:val="-6"/>
                <w:sz w:val="20"/>
              </w:rPr>
              <w:t xml:space="preserve"> </w:t>
            </w:r>
            <w:r>
              <w:rPr>
                <w:spacing w:val="-2"/>
                <w:sz w:val="20"/>
              </w:rPr>
              <w:t>изготовления</w:t>
            </w:r>
          </w:p>
        </w:tc>
        <w:tc>
          <w:tcPr>
            <w:tcW w:w="5219" w:type="dxa"/>
          </w:tcPr>
          <w:p w:rsidR="000A4A86" w:rsidRDefault="00295D42">
            <w:pPr>
              <w:pStyle w:val="TableParagraph"/>
              <w:spacing w:line="210" w:lineRule="exact"/>
              <w:ind w:left="105"/>
              <w:rPr>
                <w:sz w:val="20"/>
              </w:rPr>
            </w:pPr>
            <w:r>
              <w:rPr>
                <w:spacing w:val="-2"/>
                <w:sz w:val="20"/>
              </w:rPr>
              <w:t>Швеция</w:t>
            </w:r>
          </w:p>
        </w:tc>
      </w:tr>
      <w:tr w:rsidR="000A4A86">
        <w:trPr>
          <w:trHeight w:val="230"/>
        </w:trPr>
        <w:tc>
          <w:tcPr>
            <w:tcW w:w="4638" w:type="dxa"/>
          </w:tcPr>
          <w:p w:rsidR="000A4A86" w:rsidRDefault="00295D42">
            <w:pPr>
              <w:pStyle w:val="TableParagraph"/>
              <w:spacing w:line="211" w:lineRule="exact"/>
              <w:ind w:left="107"/>
              <w:rPr>
                <w:sz w:val="20"/>
              </w:rPr>
            </w:pPr>
            <w:r>
              <w:rPr>
                <w:sz w:val="20"/>
              </w:rPr>
              <w:t>Год</w:t>
            </w:r>
            <w:r>
              <w:rPr>
                <w:spacing w:val="-6"/>
                <w:sz w:val="20"/>
              </w:rPr>
              <w:t xml:space="preserve"> </w:t>
            </w:r>
            <w:r>
              <w:rPr>
                <w:spacing w:val="-2"/>
                <w:sz w:val="20"/>
              </w:rPr>
              <w:t>выпуска</w:t>
            </w:r>
          </w:p>
        </w:tc>
        <w:tc>
          <w:tcPr>
            <w:tcW w:w="5219" w:type="dxa"/>
          </w:tcPr>
          <w:p w:rsidR="000A4A86" w:rsidRDefault="00295D42">
            <w:pPr>
              <w:pStyle w:val="TableParagraph"/>
              <w:spacing w:line="211" w:lineRule="exact"/>
              <w:ind w:left="105"/>
              <w:rPr>
                <w:sz w:val="20"/>
              </w:rPr>
            </w:pPr>
            <w:r>
              <w:rPr>
                <w:spacing w:val="-4"/>
                <w:sz w:val="20"/>
              </w:rPr>
              <w:t>2016</w:t>
            </w:r>
          </w:p>
        </w:tc>
      </w:tr>
      <w:tr w:rsidR="000A4A86">
        <w:trPr>
          <w:trHeight w:val="230"/>
        </w:trPr>
        <w:tc>
          <w:tcPr>
            <w:tcW w:w="4638" w:type="dxa"/>
          </w:tcPr>
          <w:p w:rsidR="000A4A86" w:rsidRDefault="00295D42">
            <w:pPr>
              <w:pStyle w:val="TableParagraph"/>
              <w:spacing w:line="210" w:lineRule="exact"/>
              <w:ind w:left="107"/>
              <w:rPr>
                <w:sz w:val="20"/>
              </w:rPr>
            </w:pPr>
            <w:r>
              <w:rPr>
                <w:sz w:val="20"/>
              </w:rPr>
              <w:t>Категория</w:t>
            </w:r>
            <w:r>
              <w:rPr>
                <w:spacing w:val="-11"/>
                <w:sz w:val="20"/>
              </w:rPr>
              <w:t xml:space="preserve"> </w:t>
            </w:r>
            <w:r>
              <w:rPr>
                <w:spacing w:val="-5"/>
                <w:sz w:val="20"/>
              </w:rPr>
              <w:t>ТС</w:t>
            </w:r>
          </w:p>
        </w:tc>
        <w:tc>
          <w:tcPr>
            <w:tcW w:w="5219" w:type="dxa"/>
          </w:tcPr>
          <w:p w:rsidR="000A4A86" w:rsidRDefault="00295D42">
            <w:pPr>
              <w:pStyle w:val="TableParagraph"/>
              <w:spacing w:line="210" w:lineRule="exact"/>
              <w:ind w:left="105"/>
              <w:rPr>
                <w:sz w:val="20"/>
              </w:rPr>
            </w:pPr>
            <w:r>
              <w:rPr>
                <w:w w:val="99"/>
                <w:sz w:val="20"/>
              </w:rPr>
              <w:t>В</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Местоположение</w:t>
            </w:r>
          </w:p>
        </w:tc>
        <w:tc>
          <w:tcPr>
            <w:tcW w:w="5219" w:type="dxa"/>
          </w:tcPr>
          <w:p w:rsidR="000A4A86" w:rsidRDefault="00295D42">
            <w:pPr>
              <w:pStyle w:val="TableParagraph"/>
              <w:spacing w:line="210" w:lineRule="exact"/>
              <w:ind w:left="105"/>
              <w:rPr>
                <w:sz w:val="20"/>
              </w:rPr>
            </w:pPr>
            <w:r>
              <w:rPr>
                <w:sz w:val="20"/>
              </w:rPr>
              <w:t>Г.</w:t>
            </w:r>
            <w:r>
              <w:rPr>
                <w:spacing w:val="-3"/>
                <w:sz w:val="20"/>
              </w:rPr>
              <w:t xml:space="preserve"> </w:t>
            </w:r>
            <w:r>
              <w:rPr>
                <w:spacing w:val="-2"/>
                <w:sz w:val="20"/>
              </w:rPr>
              <w:t>Дзержинск</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Идентификационный</w:t>
            </w:r>
            <w:r>
              <w:rPr>
                <w:spacing w:val="5"/>
                <w:sz w:val="20"/>
              </w:rPr>
              <w:t xml:space="preserve"> </w:t>
            </w:r>
            <w:r>
              <w:rPr>
                <w:spacing w:val="-2"/>
                <w:sz w:val="20"/>
              </w:rPr>
              <w:t>номер</w:t>
            </w:r>
            <w:r>
              <w:rPr>
                <w:spacing w:val="8"/>
                <w:sz w:val="20"/>
              </w:rPr>
              <w:t xml:space="preserve"> </w:t>
            </w:r>
            <w:r>
              <w:rPr>
                <w:spacing w:val="-4"/>
                <w:sz w:val="20"/>
              </w:rPr>
              <w:t>(VIN)</w:t>
            </w:r>
          </w:p>
        </w:tc>
        <w:tc>
          <w:tcPr>
            <w:tcW w:w="5219" w:type="dxa"/>
          </w:tcPr>
          <w:p w:rsidR="000A4A86" w:rsidRDefault="00295D42">
            <w:pPr>
              <w:pStyle w:val="TableParagraph"/>
              <w:spacing w:line="210" w:lineRule="exact"/>
              <w:ind w:left="105"/>
              <w:rPr>
                <w:sz w:val="20"/>
              </w:rPr>
            </w:pPr>
            <w:r>
              <w:rPr>
                <w:spacing w:val="-2"/>
                <w:sz w:val="20"/>
              </w:rPr>
              <w:t>JTJCV00W304002348</w:t>
            </w:r>
          </w:p>
        </w:tc>
      </w:tr>
      <w:tr w:rsidR="000A4A86">
        <w:trPr>
          <w:trHeight w:val="230"/>
        </w:trPr>
        <w:tc>
          <w:tcPr>
            <w:tcW w:w="4638" w:type="dxa"/>
          </w:tcPr>
          <w:p w:rsidR="000A4A86" w:rsidRDefault="00295D42">
            <w:pPr>
              <w:pStyle w:val="TableParagraph"/>
              <w:spacing w:line="210" w:lineRule="exact"/>
              <w:ind w:left="107"/>
              <w:rPr>
                <w:sz w:val="20"/>
              </w:rPr>
            </w:pPr>
            <w:r>
              <w:rPr>
                <w:sz w:val="20"/>
              </w:rPr>
              <w:t>Кузов</w:t>
            </w:r>
            <w:r>
              <w:rPr>
                <w:spacing w:val="-9"/>
                <w:sz w:val="20"/>
              </w:rPr>
              <w:t xml:space="preserve"> </w:t>
            </w:r>
            <w:r>
              <w:rPr>
                <w:sz w:val="20"/>
              </w:rPr>
              <w:t>(кабина,</w:t>
            </w:r>
            <w:r>
              <w:rPr>
                <w:spacing w:val="-7"/>
                <w:sz w:val="20"/>
              </w:rPr>
              <w:t xml:space="preserve"> </w:t>
            </w:r>
            <w:r>
              <w:rPr>
                <w:sz w:val="20"/>
              </w:rPr>
              <w:t>прицеп)</w:t>
            </w:r>
            <w:r>
              <w:rPr>
                <w:spacing w:val="-8"/>
                <w:sz w:val="20"/>
              </w:rPr>
              <w:t xml:space="preserve"> </w:t>
            </w:r>
            <w:r>
              <w:rPr>
                <w:spacing w:val="-10"/>
                <w:sz w:val="20"/>
              </w:rPr>
              <w:t>№</w:t>
            </w:r>
          </w:p>
        </w:tc>
        <w:tc>
          <w:tcPr>
            <w:tcW w:w="5219" w:type="dxa"/>
          </w:tcPr>
          <w:p w:rsidR="000A4A86" w:rsidRDefault="00295D42">
            <w:pPr>
              <w:pStyle w:val="TableParagraph"/>
              <w:spacing w:line="210" w:lineRule="exact"/>
              <w:ind w:left="105"/>
              <w:rPr>
                <w:sz w:val="20"/>
              </w:rPr>
            </w:pPr>
            <w:r>
              <w:rPr>
                <w:spacing w:val="-2"/>
                <w:sz w:val="20"/>
              </w:rPr>
              <w:t>Отсутствует</w:t>
            </w:r>
          </w:p>
        </w:tc>
      </w:tr>
      <w:tr w:rsidR="000A4A86">
        <w:trPr>
          <w:trHeight w:val="230"/>
        </w:trPr>
        <w:tc>
          <w:tcPr>
            <w:tcW w:w="4638" w:type="dxa"/>
          </w:tcPr>
          <w:p w:rsidR="000A4A86" w:rsidRDefault="00295D42">
            <w:pPr>
              <w:pStyle w:val="TableParagraph"/>
              <w:spacing w:line="210" w:lineRule="exact"/>
              <w:ind w:left="107"/>
              <w:rPr>
                <w:sz w:val="20"/>
              </w:rPr>
            </w:pPr>
            <w:r>
              <w:rPr>
                <w:sz w:val="20"/>
              </w:rPr>
              <w:t>Модель,</w:t>
            </w:r>
            <w:r>
              <w:rPr>
                <w:spacing w:val="-9"/>
                <w:sz w:val="20"/>
              </w:rPr>
              <w:t xml:space="preserve"> </w:t>
            </w:r>
            <w:r>
              <w:rPr>
                <w:sz w:val="20"/>
              </w:rPr>
              <w:t>№</w:t>
            </w:r>
            <w:r>
              <w:rPr>
                <w:spacing w:val="-6"/>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z w:val="20"/>
              </w:rPr>
              <w:t>1VD</w:t>
            </w:r>
            <w:r>
              <w:rPr>
                <w:spacing w:val="-3"/>
                <w:sz w:val="20"/>
              </w:rPr>
              <w:t xml:space="preserve"> </w:t>
            </w:r>
            <w:r>
              <w:rPr>
                <w:spacing w:val="-2"/>
                <w:sz w:val="20"/>
              </w:rPr>
              <w:t>0325137</w:t>
            </w:r>
          </w:p>
        </w:tc>
      </w:tr>
      <w:tr w:rsidR="000A4A86">
        <w:trPr>
          <w:trHeight w:val="229"/>
        </w:trPr>
        <w:tc>
          <w:tcPr>
            <w:tcW w:w="4638" w:type="dxa"/>
          </w:tcPr>
          <w:p w:rsidR="000A4A86" w:rsidRDefault="00295D42">
            <w:pPr>
              <w:pStyle w:val="TableParagraph"/>
              <w:spacing w:line="210" w:lineRule="exact"/>
              <w:ind w:left="107"/>
              <w:rPr>
                <w:sz w:val="20"/>
              </w:rPr>
            </w:pPr>
            <w:r>
              <w:rPr>
                <w:spacing w:val="-4"/>
                <w:sz w:val="20"/>
              </w:rPr>
              <w:t>Цвет</w:t>
            </w:r>
          </w:p>
        </w:tc>
        <w:tc>
          <w:tcPr>
            <w:tcW w:w="5219" w:type="dxa"/>
          </w:tcPr>
          <w:p w:rsidR="000A4A86" w:rsidRDefault="00295D42">
            <w:pPr>
              <w:pStyle w:val="TableParagraph"/>
              <w:spacing w:line="210" w:lineRule="exact"/>
              <w:ind w:left="105"/>
              <w:rPr>
                <w:sz w:val="20"/>
              </w:rPr>
            </w:pPr>
            <w:r>
              <w:rPr>
                <w:spacing w:val="-2"/>
                <w:sz w:val="20"/>
              </w:rPr>
              <w:t>Черный</w:t>
            </w:r>
          </w:p>
        </w:tc>
      </w:tr>
      <w:tr w:rsidR="000A4A86">
        <w:trPr>
          <w:trHeight w:val="230"/>
        </w:trPr>
        <w:tc>
          <w:tcPr>
            <w:tcW w:w="4638" w:type="dxa"/>
          </w:tcPr>
          <w:p w:rsidR="000A4A86" w:rsidRDefault="00295D42">
            <w:pPr>
              <w:pStyle w:val="TableParagraph"/>
              <w:spacing w:line="210" w:lineRule="exact"/>
              <w:ind w:left="107"/>
              <w:rPr>
                <w:sz w:val="20"/>
              </w:rPr>
            </w:pPr>
            <w:r>
              <w:rPr>
                <w:sz w:val="20"/>
              </w:rPr>
              <w:t>Мощность</w:t>
            </w:r>
            <w:r>
              <w:rPr>
                <w:spacing w:val="-9"/>
                <w:sz w:val="20"/>
              </w:rPr>
              <w:t xml:space="preserve"> </w:t>
            </w:r>
            <w:r>
              <w:rPr>
                <w:sz w:val="20"/>
              </w:rPr>
              <w:t>двигателя,</w:t>
            </w:r>
            <w:r>
              <w:rPr>
                <w:spacing w:val="-6"/>
                <w:sz w:val="20"/>
              </w:rPr>
              <w:t xml:space="preserve"> </w:t>
            </w:r>
            <w:r>
              <w:rPr>
                <w:sz w:val="20"/>
              </w:rPr>
              <w:t>л.с.</w:t>
            </w:r>
            <w:r>
              <w:rPr>
                <w:spacing w:val="-7"/>
                <w:sz w:val="20"/>
              </w:rPr>
              <w:t xml:space="preserve"> </w:t>
            </w:r>
            <w:r>
              <w:rPr>
                <w:spacing w:val="-4"/>
                <w:sz w:val="20"/>
              </w:rPr>
              <w:t>(кВт)</w:t>
            </w:r>
          </w:p>
        </w:tc>
        <w:tc>
          <w:tcPr>
            <w:tcW w:w="5219" w:type="dxa"/>
          </w:tcPr>
          <w:p w:rsidR="000A4A86" w:rsidRDefault="00295D42">
            <w:pPr>
              <w:pStyle w:val="TableParagraph"/>
              <w:spacing w:line="210" w:lineRule="exact"/>
              <w:ind w:left="105"/>
              <w:rPr>
                <w:sz w:val="20"/>
              </w:rPr>
            </w:pPr>
            <w:r>
              <w:rPr>
                <w:sz w:val="20"/>
              </w:rPr>
              <w:t xml:space="preserve">272 </w:t>
            </w:r>
            <w:r>
              <w:rPr>
                <w:spacing w:val="-2"/>
                <w:sz w:val="20"/>
              </w:rPr>
              <w:t>(200)</w:t>
            </w:r>
          </w:p>
        </w:tc>
      </w:tr>
      <w:tr w:rsidR="000A4A86">
        <w:trPr>
          <w:trHeight w:val="230"/>
        </w:trPr>
        <w:tc>
          <w:tcPr>
            <w:tcW w:w="4638" w:type="dxa"/>
          </w:tcPr>
          <w:p w:rsidR="000A4A86" w:rsidRDefault="00295D42">
            <w:pPr>
              <w:pStyle w:val="TableParagraph"/>
              <w:spacing w:line="210" w:lineRule="exact"/>
              <w:ind w:left="107"/>
              <w:rPr>
                <w:sz w:val="20"/>
              </w:rPr>
            </w:pPr>
            <w:r>
              <w:rPr>
                <w:sz w:val="20"/>
              </w:rPr>
              <w:t>Рабочий</w:t>
            </w:r>
            <w:r>
              <w:rPr>
                <w:spacing w:val="-8"/>
                <w:sz w:val="20"/>
              </w:rPr>
              <w:t xml:space="preserve"> </w:t>
            </w:r>
            <w:r>
              <w:rPr>
                <w:sz w:val="20"/>
              </w:rPr>
              <w:t>объем</w:t>
            </w:r>
            <w:r>
              <w:rPr>
                <w:spacing w:val="-6"/>
                <w:sz w:val="20"/>
              </w:rPr>
              <w:t xml:space="preserve"> </w:t>
            </w:r>
            <w:r>
              <w:rPr>
                <w:sz w:val="20"/>
              </w:rPr>
              <w:t>двигателя,</w:t>
            </w:r>
            <w:r>
              <w:rPr>
                <w:spacing w:val="-7"/>
                <w:sz w:val="20"/>
              </w:rPr>
              <w:t xml:space="preserve"> </w:t>
            </w:r>
            <w:r>
              <w:rPr>
                <w:sz w:val="20"/>
              </w:rPr>
              <w:t>куб.</w:t>
            </w:r>
            <w:r>
              <w:rPr>
                <w:spacing w:val="-7"/>
                <w:sz w:val="20"/>
              </w:rPr>
              <w:t xml:space="preserve"> </w:t>
            </w:r>
            <w:r>
              <w:rPr>
                <w:spacing w:val="-5"/>
                <w:sz w:val="20"/>
              </w:rPr>
              <w:t>см.</w:t>
            </w:r>
          </w:p>
        </w:tc>
        <w:tc>
          <w:tcPr>
            <w:tcW w:w="5219" w:type="dxa"/>
          </w:tcPr>
          <w:p w:rsidR="000A4A86" w:rsidRDefault="00295D42">
            <w:pPr>
              <w:pStyle w:val="TableParagraph"/>
              <w:spacing w:line="210" w:lineRule="exact"/>
              <w:ind w:left="105"/>
              <w:rPr>
                <w:sz w:val="20"/>
              </w:rPr>
            </w:pPr>
            <w:r>
              <w:rPr>
                <w:spacing w:val="-4"/>
                <w:sz w:val="20"/>
              </w:rPr>
              <w:t>4461</w:t>
            </w:r>
          </w:p>
        </w:tc>
      </w:tr>
      <w:tr w:rsidR="000A4A86">
        <w:trPr>
          <w:trHeight w:val="230"/>
        </w:trPr>
        <w:tc>
          <w:tcPr>
            <w:tcW w:w="4638" w:type="dxa"/>
          </w:tcPr>
          <w:p w:rsidR="000A4A86" w:rsidRDefault="00295D42">
            <w:pPr>
              <w:pStyle w:val="TableParagraph"/>
              <w:spacing w:line="210" w:lineRule="exact"/>
              <w:ind w:left="107"/>
              <w:rPr>
                <w:sz w:val="20"/>
              </w:rPr>
            </w:pPr>
            <w:r>
              <w:rPr>
                <w:sz w:val="20"/>
              </w:rPr>
              <w:t>Тип</w:t>
            </w:r>
            <w:r>
              <w:rPr>
                <w:spacing w:val="-4"/>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pacing w:val="-2"/>
                <w:sz w:val="20"/>
              </w:rPr>
              <w:t>Дизельный</w:t>
            </w:r>
          </w:p>
        </w:tc>
      </w:tr>
      <w:tr w:rsidR="000A4A86">
        <w:trPr>
          <w:trHeight w:val="230"/>
        </w:trPr>
        <w:tc>
          <w:tcPr>
            <w:tcW w:w="4638" w:type="dxa"/>
          </w:tcPr>
          <w:p w:rsidR="000A4A86" w:rsidRDefault="00295D42">
            <w:pPr>
              <w:pStyle w:val="TableParagraph"/>
              <w:spacing w:line="210" w:lineRule="exact"/>
              <w:ind w:left="107"/>
              <w:rPr>
                <w:sz w:val="20"/>
              </w:rPr>
            </w:pPr>
            <w:r>
              <w:rPr>
                <w:sz w:val="20"/>
              </w:rPr>
              <w:t>Разрешенная</w:t>
            </w:r>
            <w:r>
              <w:rPr>
                <w:spacing w:val="-11"/>
                <w:sz w:val="20"/>
              </w:rPr>
              <w:t xml:space="preserve"> </w:t>
            </w:r>
            <w:r>
              <w:rPr>
                <w:sz w:val="20"/>
              </w:rPr>
              <w:t>максимальная</w:t>
            </w:r>
            <w:r>
              <w:rPr>
                <w:spacing w:val="-8"/>
                <w:sz w:val="20"/>
              </w:rPr>
              <w:t xml:space="preserve"> </w:t>
            </w:r>
            <w:r>
              <w:rPr>
                <w:sz w:val="20"/>
              </w:rPr>
              <w:t>масса,</w:t>
            </w:r>
            <w:r>
              <w:rPr>
                <w:spacing w:val="-10"/>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4"/>
                <w:sz w:val="20"/>
              </w:rPr>
              <w:t>3350</w:t>
            </w:r>
          </w:p>
        </w:tc>
      </w:tr>
      <w:tr w:rsidR="000A4A86">
        <w:trPr>
          <w:trHeight w:val="230"/>
        </w:trPr>
        <w:tc>
          <w:tcPr>
            <w:tcW w:w="4638" w:type="dxa"/>
          </w:tcPr>
          <w:p w:rsidR="000A4A86" w:rsidRDefault="00295D42">
            <w:pPr>
              <w:pStyle w:val="TableParagraph"/>
              <w:spacing w:line="210" w:lineRule="exact"/>
              <w:ind w:left="107"/>
              <w:rPr>
                <w:sz w:val="20"/>
              </w:rPr>
            </w:pPr>
            <w:r>
              <w:rPr>
                <w:sz w:val="20"/>
              </w:rPr>
              <w:t>Масса</w:t>
            </w:r>
            <w:r>
              <w:rPr>
                <w:spacing w:val="-8"/>
                <w:sz w:val="20"/>
              </w:rPr>
              <w:t xml:space="preserve"> </w:t>
            </w:r>
            <w:r>
              <w:rPr>
                <w:sz w:val="20"/>
              </w:rPr>
              <w:t>без</w:t>
            </w:r>
            <w:r>
              <w:rPr>
                <w:spacing w:val="-7"/>
                <w:sz w:val="20"/>
              </w:rPr>
              <w:t xml:space="preserve"> </w:t>
            </w:r>
            <w:r>
              <w:rPr>
                <w:sz w:val="20"/>
              </w:rPr>
              <w:t>нагрузки,</w:t>
            </w:r>
            <w:r>
              <w:rPr>
                <w:spacing w:val="-7"/>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4"/>
                <w:sz w:val="20"/>
              </w:rPr>
              <w:t>2840</w:t>
            </w:r>
          </w:p>
        </w:tc>
      </w:tr>
      <w:tr w:rsidR="000A4A86">
        <w:trPr>
          <w:trHeight w:val="230"/>
        </w:trPr>
        <w:tc>
          <w:tcPr>
            <w:tcW w:w="4638" w:type="dxa"/>
          </w:tcPr>
          <w:p w:rsidR="000A4A86" w:rsidRDefault="00295D42">
            <w:pPr>
              <w:pStyle w:val="TableParagraph"/>
              <w:spacing w:line="210" w:lineRule="exact"/>
              <w:ind w:left="107"/>
              <w:rPr>
                <w:sz w:val="20"/>
              </w:rPr>
            </w:pPr>
            <w:r>
              <w:rPr>
                <w:sz w:val="20"/>
              </w:rPr>
              <w:t>Пробег,</w:t>
            </w:r>
            <w:r>
              <w:rPr>
                <w:spacing w:val="-6"/>
                <w:sz w:val="20"/>
              </w:rPr>
              <w:t xml:space="preserve"> </w:t>
            </w:r>
            <w:r>
              <w:rPr>
                <w:spacing w:val="-5"/>
                <w:sz w:val="20"/>
              </w:rPr>
              <w:t>км</w:t>
            </w:r>
          </w:p>
        </w:tc>
        <w:tc>
          <w:tcPr>
            <w:tcW w:w="5219" w:type="dxa"/>
          </w:tcPr>
          <w:p w:rsidR="000A4A86" w:rsidRDefault="00295D42">
            <w:pPr>
              <w:pStyle w:val="TableParagraph"/>
              <w:spacing w:line="210" w:lineRule="exact"/>
              <w:ind w:left="105"/>
              <w:rPr>
                <w:sz w:val="20"/>
              </w:rPr>
            </w:pPr>
            <w:r>
              <w:rPr>
                <w:spacing w:val="-2"/>
                <w:sz w:val="20"/>
              </w:rPr>
              <w:t>313765</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Государственный</w:t>
            </w:r>
            <w:r>
              <w:rPr>
                <w:spacing w:val="57"/>
                <w:sz w:val="20"/>
              </w:rPr>
              <w:t xml:space="preserve"> </w:t>
            </w:r>
            <w:r>
              <w:rPr>
                <w:w w:val="95"/>
                <w:sz w:val="20"/>
              </w:rPr>
              <w:t>регистрационный</w:t>
            </w:r>
            <w:r>
              <w:rPr>
                <w:spacing w:val="58"/>
                <w:sz w:val="20"/>
              </w:rPr>
              <w:t xml:space="preserve"> </w:t>
            </w:r>
            <w:r>
              <w:rPr>
                <w:spacing w:val="-4"/>
                <w:w w:val="95"/>
                <w:sz w:val="20"/>
              </w:rPr>
              <w:t>знак</w:t>
            </w:r>
          </w:p>
        </w:tc>
        <w:tc>
          <w:tcPr>
            <w:tcW w:w="5219" w:type="dxa"/>
          </w:tcPr>
          <w:p w:rsidR="000A4A86" w:rsidRDefault="00295D42">
            <w:pPr>
              <w:pStyle w:val="TableParagraph"/>
              <w:spacing w:line="210" w:lineRule="exact"/>
              <w:ind w:left="105"/>
              <w:rPr>
                <w:sz w:val="20"/>
              </w:rPr>
            </w:pPr>
            <w:r>
              <w:rPr>
                <w:sz w:val="20"/>
              </w:rPr>
              <w:t>78</w:t>
            </w:r>
            <w:r>
              <w:rPr>
                <w:spacing w:val="-4"/>
                <w:sz w:val="20"/>
              </w:rPr>
              <w:t xml:space="preserve"> </w:t>
            </w:r>
            <w:r>
              <w:rPr>
                <w:sz w:val="20"/>
              </w:rPr>
              <w:t>УХ</w:t>
            </w:r>
            <w:r>
              <w:rPr>
                <w:spacing w:val="-3"/>
                <w:sz w:val="20"/>
              </w:rPr>
              <w:t xml:space="preserve"> </w:t>
            </w:r>
            <w:r>
              <w:rPr>
                <w:sz w:val="20"/>
              </w:rPr>
              <w:t>152025</w:t>
            </w:r>
            <w:r>
              <w:rPr>
                <w:spacing w:val="-3"/>
                <w:sz w:val="20"/>
              </w:rPr>
              <w:t xml:space="preserve"> </w:t>
            </w:r>
            <w:r>
              <w:rPr>
                <w:sz w:val="20"/>
              </w:rPr>
              <w:t>от</w:t>
            </w:r>
            <w:r>
              <w:rPr>
                <w:spacing w:val="-5"/>
                <w:sz w:val="20"/>
              </w:rPr>
              <w:t xml:space="preserve"> </w:t>
            </w:r>
            <w:r>
              <w:rPr>
                <w:sz w:val="20"/>
              </w:rPr>
              <w:t>20.04.2016</w:t>
            </w:r>
            <w:r>
              <w:rPr>
                <w:spacing w:val="-5"/>
                <w:sz w:val="20"/>
              </w:rPr>
              <w:t xml:space="preserve"> г.</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Собственник</w:t>
            </w:r>
          </w:p>
        </w:tc>
        <w:tc>
          <w:tcPr>
            <w:tcW w:w="5219" w:type="dxa"/>
          </w:tcPr>
          <w:p w:rsidR="000A4A86" w:rsidRDefault="00295D42">
            <w:pPr>
              <w:pStyle w:val="TableParagraph"/>
              <w:spacing w:line="210" w:lineRule="exact"/>
              <w:ind w:left="105"/>
              <w:rPr>
                <w:sz w:val="20"/>
              </w:rPr>
            </w:pPr>
            <w:r>
              <w:rPr>
                <w:sz w:val="20"/>
              </w:rPr>
              <w:t>ООО</w:t>
            </w:r>
            <w:r>
              <w:rPr>
                <w:spacing w:val="-13"/>
                <w:sz w:val="20"/>
              </w:rPr>
              <w:t xml:space="preserve"> </w:t>
            </w:r>
            <w:r>
              <w:rPr>
                <w:sz w:val="20"/>
              </w:rPr>
              <w:t>«БМД-</w:t>
            </w:r>
            <w:r>
              <w:rPr>
                <w:spacing w:val="-2"/>
                <w:sz w:val="20"/>
              </w:rPr>
              <w:t>Моторс»</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Существующие</w:t>
            </w:r>
            <w:r>
              <w:rPr>
                <w:spacing w:val="48"/>
                <w:sz w:val="20"/>
              </w:rPr>
              <w:t xml:space="preserve"> </w:t>
            </w:r>
            <w:r>
              <w:rPr>
                <w:w w:val="95"/>
                <w:sz w:val="20"/>
              </w:rPr>
              <w:t>ограничения</w:t>
            </w:r>
            <w:r>
              <w:rPr>
                <w:spacing w:val="47"/>
                <w:sz w:val="20"/>
              </w:rPr>
              <w:t xml:space="preserve"> </w:t>
            </w:r>
            <w:r>
              <w:rPr>
                <w:w w:val="95"/>
                <w:sz w:val="20"/>
              </w:rPr>
              <w:t>(обременения)</w:t>
            </w:r>
            <w:r>
              <w:rPr>
                <w:spacing w:val="49"/>
                <w:sz w:val="20"/>
              </w:rPr>
              <w:t xml:space="preserve"> </w:t>
            </w:r>
            <w:r>
              <w:rPr>
                <w:spacing w:val="-2"/>
                <w:w w:val="95"/>
                <w:sz w:val="20"/>
              </w:rPr>
              <w:t>права</w:t>
            </w:r>
          </w:p>
        </w:tc>
        <w:tc>
          <w:tcPr>
            <w:tcW w:w="5219" w:type="dxa"/>
          </w:tcPr>
          <w:p w:rsidR="000A4A86" w:rsidRDefault="00295D42">
            <w:pPr>
              <w:pStyle w:val="TableParagraph"/>
              <w:spacing w:line="210" w:lineRule="exact"/>
              <w:ind w:left="105"/>
              <w:rPr>
                <w:sz w:val="20"/>
              </w:rPr>
            </w:pPr>
            <w:r>
              <w:rPr>
                <w:spacing w:val="-2"/>
                <w:sz w:val="20"/>
              </w:rPr>
              <w:t>Залог</w:t>
            </w:r>
          </w:p>
        </w:tc>
      </w:tr>
    </w:tbl>
    <w:p w:rsidR="000A4A86" w:rsidRDefault="00295D42">
      <w:pPr>
        <w:ind w:left="7063"/>
        <w:rPr>
          <w:i/>
          <w:sz w:val="16"/>
        </w:rPr>
      </w:pPr>
      <w:r>
        <w:rPr>
          <w:i/>
          <w:sz w:val="16"/>
        </w:rPr>
        <w:t>Источник</w:t>
      </w:r>
      <w:r>
        <w:rPr>
          <w:i/>
          <w:spacing w:val="-7"/>
          <w:sz w:val="16"/>
        </w:rPr>
        <w:t xml:space="preserve"> </w:t>
      </w:r>
      <w:r>
        <w:rPr>
          <w:i/>
          <w:sz w:val="16"/>
        </w:rPr>
        <w:t>информации:</w:t>
      </w:r>
      <w:r>
        <w:rPr>
          <w:i/>
          <w:spacing w:val="-9"/>
          <w:sz w:val="16"/>
        </w:rPr>
        <w:t xml:space="preserve"> </w:t>
      </w:r>
      <w:r>
        <w:rPr>
          <w:i/>
          <w:sz w:val="16"/>
        </w:rPr>
        <w:t>данные</w:t>
      </w:r>
      <w:r>
        <w:rPr>
          <w:i/>
          <w:spacing w:val="-5"/>
          <w:sz w:val="16"/>
        </w:rPr>
        <w:t xml:space="preserve"> </w:t>
      </w:r>
      <w:r>
        <w:rPr>
          <w:i/>
          <w:spacing w:val="-2"/>
          <w:sz w:val="16"/>
        </w:rPr>
        <w:t>Заказчика</w:t>
      </w:r>
    </w:p>
    <w:p w:rsidR="000A4A86" w:rsidRDefault="000A4A86">
      <w:pPr>
        <w:pStyle w:val="a3"/>
        <w:rPr>
          <w:i/>
          <w:sz w:val="18"/>
        </w:rPr>
      </w:pPr>
    </w:p>
    <w:p w:rsidR="000A4A86" w:rsidRDefault="000A4A86">
      <w:pPr>
        <w:pStyle w:val="a3"/>
        <w:rPr>
          <w:i/>
          <w:sz w:val="18"/>
        </w:rPr>
      </w:pPr>
    </w:p>
    <w:p w:rsidR="000A4A86" w:rsidRDefault="00295D42">
      <w:pPr>
        <w:pStyle w:val="4"/>
        <w:spacing w:before="140"/>
        <w:ind w:left="757"/>
      </w:pPr>
      <w:r>
        <w:t>Характеристика</w:t>
      </w:r>
      <w:r>
        <w:rPr>
          <w:spacing w:val="-6"/>
        </w:rPr>
        <w:t xml:space="preserve"> </w:t>
      </w:r>
      <w:r>
        <w:t>объекта</w:t>
      </w:r>
      <w:r>
        <w:rPr>
          <w:spacing w:val="-4"/>
        </w:rPr>
        <w:t xml:space="preserve"> </w:t>
      </w:r>
      <w:r>
        <w:t>оценки</w:t>
      </w:r>
      <w:r>
        <w:rPr>
          <w:spacing w:val="-2"/>
        </w:rPr>
        <w:t xml:space="preserve"> </w:t>
      </w:r>
      <w:r>
        <w:t>-</w:t>
      </w:r>
      <w:r>
        <w:rPr>
          <w:spacing w:val="-5"/>
        </w:rPr>
        <w:t xml:space="preserve"> </w:t>
      </w:r>
      <w:r>
        <w:t>Автомобиль</w:t>
      </w:r>
      <w:r>
        <w:rPr>
          <w:spacing w:val="-4"/>
        </w:rPr>
        <w:t xml:space="preserve"> </w:t>
      </w:r>
      <w:r>
        <w:t>Баргузин</w:t>
      </w:r>
      <w:r>
        <w:rPr>
          <w:spacing w:val="-3"/>
        </w:rPr>
        <w:t xml:space="preserve"> </w:t>
      </w:r>
      <w:r>
        <w:t>ДИСА-</w:t>
      </w:r>
      <w:r>
        <w:rPr>
          <w:spacing w:val="-2"/>
        </w:rPr>
        <w:t>29522</w:t>
      </w:r>
    </w:p>
    <w:p w:rsidR="000A4A86" w:rsidRDefault="000A4A86">
      <w:pPr>
        <w:pStyle w:val="a3"/>
        <w:spacing w:before="1"/>
        <w:rPr>
          <w:b/>
        </w:rPr>
      </w:pP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8"/>
        <w:gridCol w:w="5219"/>
      </w:tblGrid>
      <w:tr w:rsidR="000A4A86">
        <w:trPr>
          <w:trHeight w:val="230"/>
        </w:trPr>
        <w:tc>
          <w:tcPr>
            <w:tcW w:w="4638" w:type="dxa"/>
            <w:shd w:val="clear" w:color="auto" w:fill="D9D9D9"/>
          </w:tcPr>
          <w:p w:rsidR="000A4A86" w:rsidRDefault="00295D42">
            <w:pPr>
              <w:pStyle w:val="TableParagraph"/>
              <w:spacing w:line="210" w:lineRule="exact"/>
              <w:ind w:left="1113"/>
              <w:rPr>
                <w:b/>
                <w:sz w:val="20"/>
              </w:rPr>
            </w:pPr>
            <w:r>
              <w:rPr>
                <w:b/>
                <w:w w:val="95"/>
                <w:sz w:val="20"/>
              </w:rPr>
              <w:t>Наименование</w:t>
            </w:r>
            <w:r>
              <w:rPr>
                <w:b/>
                <w:spacing w:val="53"/>
                <w:sz w:val="20"/>
              </w:rPr>
              <w:t xml:space="preserve"> </w:t>
            </w:r>
            <w:r>
              <w:rPr>
                <w:b/>
                <w:spacing w:val="-2"/>
                <w:sz w:val="20"/>
              </w:rPr>
              <w:t>показателя</w:t>
            </w:r>
          </w:p>
        </w:tc>
        <w:tc>
          <w:tcPr>
            <w:tcW w:w="5219" w:type="dxa"/>
            <w:shd w:val="clear" w:color="auto" w:fill="D9D9D9"/>
          </w:tcPr>
          <w:p w:rsidR="000A4A86" w:rsidRDefault="00295D42">
            <w:pPr>
              <w:pStyle w:val="TableParagraph"/>
              <w:spacing w:line="210" w:lineRule="exact"/>
              <w:ind w:left="2174" w:right="2169"/>
              <w:jc w:val="center"/>
              <w:rPr>
                <w:b/>
                <w:sz w:val="20"/>
              </w:rPr>
            </w:pPr>
            <w:r>
              <w:rPr>
                <w:b/>
                <w:spacing w:val="-2"/>
                <w:sz w:val="20"/>
              </w:rPr>
              <w:t>Значение</w:t>
            </w:r>
          </w:p>
        </w:tc>
      </w:tr>
      <w:tr w:rsidR="000A4A86">
        <w:trPr>
          <w:trHeight w:val="460"/>
        </w:trPr>
        <w:tc>
          <w:tcPr>
            <w:tcW w:w="4638" w:type="dxa"/>
          </w:tcPr>
          <w:p w:rsidR="000A4A86" w:rsidRDefault="00295D42">
            <w:pPr>
              <w:pStyle w:val="TableParagraph"/>
              <w:spacing w:line="225" w:lineRule="exact"/>
              <w:ind w:left="107"/>
              <w:rPr>
                <w:sz w:val="20"/>
              </w:rPr>
            </w:pPr>
            <w:r>
              <w:rPr>
                <w:sz w:val="20"/>
              </w:rPr>
              <w:t>Наименование</w:t>
            </w:r>
            <w:r>
              <w:rPr>
                <w:spacing w:val="-10"/>
                <w:sz w:val="20"/>
              </w:rPr>
              <w:t xml:space="preserve"> </w:t>
            </w:r>
            <w:r>
              <w:rPr>
                <w:sz w:val="20"/>
              </w:rPr>
              <w:t>объекта</w:t>
            </w:r>
            <w:r>
              <w:rPr>
                <w:spacing w:val="-9"/>
                <w:sz w:val="20"/>
              </w:rPr>
              <w:t xml:space="preserve"> </w:t>
            </w:r>
            <w:r>
              <w:rPr>
                <w:sz w:val="20"/>
              </w:rPr>
              <w:t>(марка,</w:t>
            </w:r>
            <w:r>
              <w:rPr>
                <w:spacing w:val="-8"/>
                <w:sz w:val="20"/>
              </w:rPr>
              <w:t xml:space="preserve"> </w:t>
            </w:r>
            <w:r>
              <w:rPr>
                <w:spacing w:val="-2"/>
                <w:sz w:val="20"/>
              </w:rPr>
              <w:t>модель</w:t>
            </w:r>
          </w:p>
          <w:p w:rsidR="000A4A86" w:rsidRDefault="00295D42">
            <w:pPr>
              <w:pStyle w:val="TableParagraph"/>
              <w:spacing w:line="215" w:lineRule="exact"/>
              <w:ind w:left="107"/>
              <w:rPr>
                <w:sz w:val="20"/>
              </w:rPr>
            </w:pPr>
            <w:r>
              <w:rPr>
                <w:spacing w:val="-2"/>
                <w:sz w:val="20"/>
              </w:rPr>
              <w:t>транспортного</w:t>
            </w:r>
            <w:r>
              <w:rPr>
                <w:spacing w:val="13"/>
                <w:sz w:val="20"/>
              </w:rPr>
              <w:t xml:space="preserve"> </w:t>
            </w:r>
            <w:r>
              <w:rPr>
                <w:spacing w:val="-2"/>
                <w:sz w:val="20"/>
              </w:rPr>
              <w:t>средства)</w:t>
            </w:r>
          </w:p>
        </w:tc>
        <w:tc>
          <w:tcPr>
            <w:tcW w:w="5219" w:type="dxa"/>
          </w:tcPr>
          <w:p w:rsidR="000A4A86" w:rsidRDefault="00295D42">
            <w:pPr>
              <w:pStyle w:val="TableParagraph"/>
              <w:spacing w:before="110"/>
              <w:ind w:left="105"/>
              <w:rPr>
                <w:sz w:val="20"/>
              </w:rPr>
            </w:pPr>
            <w:r>
              <w:rPr>
                <w:w w:val="95"/>
                <w:sz w:val="20"/>
              </w:rPr>
              <w:t>Баргузин</w:t>
            </w:r>
            <w:r>
              <w:rPr>
                <w:spacing w:val="53"/>
                <w:sz w:val="20"/>
              </w:rPr>
              <w:t xml:space="preserve"> </w:t>
            </w:r>
            <w:r>
              <w:rPr>
                <w:w w:val="95"/>
                <w:sz w:val="20"/>
              </w:rPr>
              <w:t>ДИСА-</w:t>
            </w:r>
            <w:r>
              <w:rPr>
                <w:spacing w:val="-2"/>
                <w:w w:val="95"/>
                <w:sz w:val="20"/>
              </w:rPr>
              <w:t>29522</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Предприятие-</w:t>
            </w:r>
            <w:r>
              <w:rPr>
                <w:spacing w:val="-2"/>
                <w:sz w:val="20"/>
              </w:rPr>
              <w:t>изготовитель</w:t>
            </w:r>
          </w:p>
        </w:tc>
        <w:tc>
          <w:tcPr>
            <w:tcW w:w="5219" w:type="dxa"/>
          </w:tcPr>
          <w:p w:rsidR="000A4A86" w:rsidRDefault="00295D42">
            <w:pPr>
              <w:pStyle w:val="TableParagraph"/>
              <w:spacing w:line="210" w:lineRule="exact"/>
              <w:ind w:left="105"/>
              <w:rPr>
                <w:sz w:val="20"/>
              </w:rPr>
            </w:pPr>
            <w:r>
              <w:rPr>
                <w:sz w:val="20"/>
              </w:rPr>
              <w:t>ООО</w:t>
            </w:r>
            <w:r>
              <w:rPr>
                <w:spacing w:val="-5"/>
                <w:sz w:val="20"/>
              </w:rPr>
              <w:t xml:space="preserve"> </w:t>
            </w:r>
            <w:r>
              <w:rPr>
                <w:sz w:val="20"/>
              </w:rPr>
              <w:t>«ДИСА»</w:t>
            </w:r>
            <w:r>
              <w:rPr>
                <w:spacing w:val="-11"/>
                <w:sz w:val="20"/>
              </w:rPr>
              <w:t xml:space="preserve"> </w:t>
            </w:r>
            <w:r>
              <w:rPr>
                <w:spacing w:val="-2"/>
                <w:sz w:val="20"/>
              </w:rPr>
              <w:t>Россия</w:t>
            </w:r>
          </w:p>
        </w:tc>
      </w:tr>
      <w:tr w:rsidR="000A4A86">
        <w:trPr>
          <w:trHeight w:val="230"/>
        </w:trPr>
        <w:tc>
          <w:tcPr>
            <w:tcW w:w="4638" w:type="dxa"/>
          </w:tcPr>
          <w:p w:rsidR="000A4A86" w:rsidRDefault="00295D42">
            <w:pPr>
              <w:pStyle w:val="TableParagraph"/>
              <w:spacing w:line="210" w:lineRule="exact"/>
              <w:ind w:left="107"/>
              <w:rPr>
                <w:sz w:val="20"/>
              </w:rPr>
            </w:pPr>
            <w:r>
              <w:rPr>
                <w:sz w:val="20"/>
              </w:rPr>
              <w:t>Страна</w:t>
            </w:r>
            <w:r>
              <w:rPr>
                <w:spacing w:val="-6"/>
                <w:sz w:val="20"/>
              </w:rPr>
              <w:t xml:space="preserve"> </w:t>
            </w:r>
            <w:r>
              <w:rPr>
                <w:spacing w:val="-2"/>
                <w:sz w:val="20"/>
              </w:rPr>
              <w:t>изготовления</w:t>
            </w:r>
          </w:p>
        </w:tc>
        <w:tc>
          <w:tcPr>
            <w:tcW w:w="5219" w:type="dxa"/>
          </w:tcPr>
          <w:p w:rsidR="000A4A86" w:rsidRDefault="00295D42">
            <w:pPr>
              <w:pStyle w:val="TableParagraph"/>
              <w:spacing w:line="210" w:lineRule="exact"/>
              <w:ind w:left="105"/>
              <w:rPr>
                <w:sz w:val="20"/>
              </w:rPr>
            </w:pPr>
            <w:r>
              <w:rPr>
                <w:w w:val="99"/>
                <w:sz w:val="20"/>
              </w:rPr>
              <w:t>-</w:t>
            </w:r>
          </w:p>
        </w:tc>
      </w:tr>
      <w:tr w:rsidR="000A4A86">
        <w:trPr>
          <w:trHeight w:val="230"/>
        </w:trPr>
        <w:tc>
          <w:tcPr>
            <w:tcW w:w="4638" w:type="dxa"/>
          </w:tcPr>
          <w:p w:rsidR="000A4A86" w:rsidRDefault="00295D42">
            <w:pPr>
              <w:pStyle w:val="TableParagraph"/>
              <w:spacing w:line="210" w:lineRule="exact"/>
              <w:ind w:left="107"/>
              <w:rPr>
                <w:sz w:val="20"/>
              </w:rPr>
            </w:pPr>
            <w:r>
              <w:rPr>
                <w:sz w:val="20"/>
              </w:rPr>
              <w:t>Год</w:t>
            </w:r>
            <w:r>
              <w:rPr>
                <w:spacing w:val="-6"/>
                <w:sz w:val="20"/>
              </w:rPr>
              <w:t xml:space="preserve"> </w:t>
            </w:r>
            <w:r>
              <w:rPr>
                <w:spacing w:val="-2"/>
                <w:sz w:val="20"/>
              </w:rPr>
              <w:t>выпуска</w:t>
            </w:r>
          </w:p>
        </w:tc>
        <w:tc>
          <w:tcPr>
            <w:tcW w:w="5219" w:type="dxa"/>
          </w:tcPr>
          <w:p w:rsidR="000A4A86" w:rsidRDefault="00295D42">
            <w:pPr>
              <w:pStyle w:val="TableParagraph"/>
              <w:spacing w:line="210" w:lineRule="exact"/>
              <w:ind w:left="105"/>
              <w:rPr>
                <w:sz w:val="20"/>
              </w:rPr>
            </w:pPr>
            <w:r>
              <w:rPr>
                <w:spacing w:val="-4"/>
                <w:sz w:val="20"/>
              </w:rPr>
              <w:t>2002</w:t>
            </w:r>
          </w:p>
        </w:tc>
      </w:tr>
      <w:tr w:rsidR="000A4A86">
        <w:trPr>
          <w:trHeight w:val="229"/>
        </w:trPr>
        <w:tc>
          <w:tcPr>
            <w:tcW w:w="4638" w:type="dxa"/>
          </w:tcPr>
          <w:p w:rsidR="000A4A86" w:rsidRDefault="00295D42">
            <w:pPr>
              <w:pStyle w:val="TableParagraph"/>
              <w:spacing w:line="210" w:lineRule="exact"/>
              <w:ind w:left="107"/>
              <w:rPr>
                <w:sz w:val="20"/>
              </w:rPr>
            </w:pPr>
            <w:r>
              <w:rPr>
                <w:sz w:val="20"/>
              </w:rPr>
              <w:t>Категория</w:t>
            </w:r>
            <w:r>
              <w:rPr>
                <w:spacing w:val="-11"/>
                <w:sz w:val="20"/>
              </w:rPr>
              <w:t xml:space="preserve"> </w:t>
            </w:r>
            <w:r>
              <w:rPr>
                <w:spacing w:val="-5"/>
                <w:sz w:val="20"/>
              </w:rPr>
              <w:t>ТС</w:t>
            </w:r>
          </w:p>
        </w:tc>
        <w:tc>
          <w:tcPr>
            <w:tcW w:w="5219" w:type="dxa"/>
          </w:tcPr>
          <w:p w:rsidR="000A4A86" w:rsidRDefault="00295D42">
            <w:pPr>
              <w:pStyle w:val="TableParagraph"/>
              <w:spacing w:line="210" w:lineRule="exact"/>
              <w:ind w:left="105"/>
              <w:rPr>
                <w:sz w:val="20"/>
              </w:rPr>
            </w:pPr>
            <w:r>
              <w:rPr>
                <w:w w:val="99"/>
                <w:sz w:val="20"/>
              </w:rPr>
              <w:t>В</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Местоположение</w:t>
            </w:r>
          </w:p>
        </w:tc>
        <w:tc>
          <w:tcPr>
            <w:tcW w:w="5219" w:type="dxa"/>
          </w:tcPr>
          <w:p w:rsidR="000A4A86" w:rsidRDefault="00295D42">
            <w:pPr>
              <w:pStyle w:val="TableParagraph"/>
              <w:spacing w:line="210" w:lineRule="exact"/>
              <w:ind w:left="105"/>
              <w:rPr>
                <w:sz w:val="20"/>
              </w:rPr>
            </w:pPr>
            <w:r>
              <w:rPr>
                <w:sz w:val="20"/>
              </w:rPr>
              <w:t>Г.</w:t>
            </w:r>
            <w:r>
              <w:rPr>
                <w:spacing w:val="-3"/>
                <w:sz w:val="20"/>
              </w:rPr>
              <w:t xml:space="preserve"> </w:t>
            </w:r>
            <w:r>
              <w:rPr>
                <w:spacing w:val="-2"/>
                <w:sz w:val="20"/>
              </w:rPr>
              <w:t>Дзержинск</w:t>
            </w:r>
          </w:p>
        </w:tc>
      </w:tr>
      <w:tr w:rsidR="000A4A86">
        <w:trPr>
          <w:trHeight w:val="230"/>
        </w:trPr>
        <w:tc>
          <w:tcPr>
            <w:tcW w:w="4638" w:type="dxa"/>
          </w:tcPr>
          <w:p w:rsidR="000A4A86" w:rsidRDefault="00295D42">
            <w:pPr>
              <w:pStyle w:val="TableParagraph"/>
              <w:spacing w:line="211" w:lineRule="exact"/>
              <w:ind w:left="107"/>
              <w:rPr>
                <w:sz w:val="20"/>
              </w:rPr>
            </w:pPr>
            <w:r>
              <w:rPr>
                <w:spacing w:val="-2"/>
                <w:sz w:val="20"/>
              </w:rPr>
              <w:t>Идентификационный</w:t>
            </w:r>
            <w:r>
              <w:rPr>
                <w:spacing w:val="5"/>
                <w:sz w:val="20"/>
              </w:rPr>
              <w:t xml:space="preserve"> </w:t>
            </w:r>
            <w:r>
              <w:rPr>
                <w:spacing w:val="-2"/>
                <w:sz w:val="20"/>
              </w:rPr>
              <w:t>номер</w:t>
            </w:r>
            <w:r>
              <w:rPr>
                <w:spacing w:val="8"/>
                <w:sz w:val="20"/>
              </w:rPr>
              <w:t xml:space="preserve"> </w:t>
            </w:r>
            <w:r>
              <w:rPr>
                <w:spacing w:val="-4"/>
                <w:sz w:val="20"/>
              </w:rPr>
              <w:t>(VIN)</w:t>
            </w:r>
          </w:p>
        </w:tc>
        <w:tc>
          <w:tcPr>
            <w:tcW w:w="5219" w:type="dxa"/>
          </w:tcPr>
          <w:p w:rsidR="000A4A86" w:rsidRDefault="00295D42">
            <w:pPr>
              <w:pStyle w:val="TableParagraph"/>
              <w:spacing w:line="211" w:lineRule="exact"/>
              <w:ind w:left="105"/>
              <w:rPr>
                <w:sz w:val="20"/>
              </w:rPr>
            </w:pPr>
            <w:r>
              <w:rPr>
                <w:spacing w:val="-2"/>
                <w:sz w:val="20"/>
              </w:rPr>
              <w:t>X0629522020000332</w:t>
            </w:r>
          </w:p>
        </w:tc>
      </w:tr>
      <w:tr w:rsidR="000A4A86">
        <w:trPr>
          <w:trHeight w:val="230"/>
        </w:trPr>
        <w:tc>
          <w:tcPr>
            <w:tcW w:w="4638" w:type="dxa"/>
          </w:tcPr>
          <w:p w:rsidR="000A4A86" w:rsidRDefault="00295D42">
            <w:pPr>
              <w:pStyle w:val="TableParagraph"/>
              <w:spacing w:line="210" w:lineRule="exact"/>
              <w:ind w:left="107"/>
              <w:rPr>
                <w:sz w:val="20"/>
              </w:rPr>
            </w:pPr>
            <w:r>
              <w:rPr>
                <w:sz w:val="20"/>
              </w:rPr>
              <w:t>Кузов</w:t>
            </w:r>
            <w:r>
              <w:rPr>
                <w:spacing w:val="-8"/>
                <w:sz w:val="20"/>
              </w:rPr>
              <w:t xml:space="preserve"> </w:t>
            </w:r>
            <w:r>
              <w:rPr>
                <w:sz w:val="20"/>
              </w:rPr>
              <w:t>(кабина,</w:t>
            </w:r>
            <w:r>
              <w:rPr>
                <w:spacing w:val="-6"/>
                <w:sz w:val="20"/>
              </w:rPr>
              <w:t xml:space="preserve"> </w:t>
            </w:r>
            <w:r>
              <w:rPr>
                <w:sz w:val="20"/>
              </w:rPr>
              <w:t>прицеп)</w:t>
            </w:r>
            <w:r>
              <w:rPr>
                <w:spacing w:val="-7"/>
                <w:sz w:val="20"/>
              </w:rPr>
              <w:t xml:space="preserve"> </w:t>
            </w:r>
            <w:r>
              <w:rPr>
                <w:spacing w:val="-10"/>
                <w:sz w:val="20"/>
              </w:rPr>
              <w:t>№</w:t>
            </w:r>
          </w:p>
        </w:tc>
        <w:tc>
          <w:tcPr>
            <w:tcW w:w="5219" w:type="dxa"/>
          </w:tcPr>
          <w:p w:rsidR="000A4A86" w:rsidRDefault="00295D42">
            <w:pPr>
              <w:pStyle w:val="TableParagraph"/>
              <w:spacing w:line="210" w:lineRule="exact"/>
              <w:ind w:left="105"/>
              <w:rPr>
                <w:sz w:val="20"/>
              </w:rPr>
            </w:pPr>
            <w:r>
              <w:rPr>
                <w:spacing w:val="-2"/>
                <w:sz w:val="20"/>
              </w:rPr>
              <w:t>Отсутствует</w:t>
            </w:r>
          </w:p>
        </w:tc>
      </w:tr>
      <w:tr w:rsidR="000A4A86">
        <w:trPr>
          <w:trHeight w:val="230"/>
        </w:trPr>
        <w:tc>
          <w:tcPr>
            <w:tcW w:w="4638" w:type="dxa"/>
          </w:tcPr>
          <w:p w:rsidR="000A4A86" w:rsidRDefault="00295D42">
            <w:pPr>
              <w:pStyle w:val="TableParagraph"/>
              <w:spacing w:line="210" w:lineRule="exact"/>
              <w:ind w:left="107"/>
              <w:rPr>
                <w:sz w:val="20"/>
              </w:rPr>
            </w:pPr>
            <w:r>
              <w:rPr>
                <w:sz w:val="20"/>
              </w:rPr>
              <w:t>Модель,</w:t>
            </w:r>
            <w:r>
              <w:rPr>
                <w:spacing w:val="-9"/>
                <w:sz w:val="20"/>
              </w:rPr>
              <w:t xml:space="preserve"> </w:t>
            </w:r>
            <w:r>
              <w:rPr>
                <w:sz w:val="20"/>
              </w:rPr>
              <w:t>№</w:t>
            </w:r>
            <w:r>
              <w:rPr>
                <w:spacing w:val="-6"/>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z w:val="20"/>
              </w:rPr>
              <w:t>560000,</w:t>
            </w:r>
            <w:r>
              <w:rPr>
                <w:spacing w:val="-6"/>
                <w:sz w:val="20"/>
              </w:rPr>
              <w:t xml:space="preserve"> </w:t>
            </w:r>
            <w:r>
              <w:rPr>
                <w:spacing w:val="-2"/>
                <w:sz w:val="20"/>
              </w:rPr>
              <w:t>20008282</w:t>
            </w:r>
          </w:p>
        </w:tc>
      </w:tr>
      <w:tr w:rsidR="000A4A86">
        <w:trPr>
          <w:trHeight w:val="230"/>
        </w:trPr>
        <w:tc>
          <w:tcPr>
            <w:tcW w:w="4638" w:type="dxa"/>
          </w:tcPr>
          <w:p w:rsidR="000A4A86" w:rsidRDefault="00295D42">
            <w:pPr>
              <w:pStyle w:val="TableParagraph"/>
              <w:spacing w:line="210" w:lineRule="exact"/>
              <w:ind w:left="107"/>
              <w:rPr>
                <w:sz w:val="20"/>
              </w:rPr>
            </w:pPr>
            <w:r>
              <w:rPr>
                <w:spacing w:val="-4"/>
                <w:sz w:val="20"/>
              </w:rPr>
              <w:t>Цвет</w:t>
            </w:r>
          </w:p>
        </w:tc>
        <w:tc>
          <w:tcPr>
            <w:tcW w:w="5219" w:type="dxa"/>
          </w:tcPr>
          <w:p w:rsidR="000A4A86" w:rsidRDefault="00295D42">
            <w:pPr>
              <w:pStyle w:val="TableParagraph"/>
              <w:spacing w:line="210" w:lineRule="exact"/>
              <w:ind w:left="105"/>
              <w:rPr>
                <w:sz w:val="20"/>
              </w:rPr>
            </w:pPr>
            <w:r>
              <w:rPr>
                <w:sz w:val="20"/>
              </w:rPr>
              <w:t>ГОСТ</w:t>
            </w:r>
            <w:r>
              <w:rPr>
                <w:spacing w:val="-6"/>
                <w:sz w:val="20"/>
              </w:rPr>
              <w:t xml:space="preserve"> </w:t>
            </w:r>
            <w:r>
              <w:rPr>
                <w:sz w:val="20"/>
              </w:rPr>
              <w:t>Р50574*93</w:t>
            </w:r>
            <w:r>
              <w:rPr>
                <w:spacing w:val="-7"/>
                <w:sz w:val="20"/>
              </w:rPr>
              <w:t xml:space="preserve"> </w:t>
            </w:r>
            <w:r>
              <w:rPr>
                <w:sz w:val="20"/>
              </w:rPr>
              <w:t>РИС</w:t>
            </w:r>
            <w:r>
              <w:rPr>
                <w:spacing w:val="-9"/>
                <w:sz w:val="20"/>
              </w:rPr>
              <w:t xml:space="preserve"> </w:t>
            </w:r>
            <w:r>
              <w:rPr>
                <w:spacing w:val="-5"/>
                <w:sz w:val="20"/>
              </w:rPr>
              <w:t>А25</w:t>
            </w:r>
          </w:p>
        </w:tc>
      </w:tr>
      <w:tr w:rsidR="000A4A86">
        <w:trPr>
          <w:trHeight w:val="230"/>
        </w:trPr>
        <w:tc>
          <w:tcPr>
            <w:tcW w:w="4638" w:type="dxa"/>
          </w:tcPr>
          <w:p w:rsidR="000A4A86" w:rsidRDefault="00295D42">
            <w:pPr>
              <w:pStyle w:val="TableParagraph"/>
              <w:spacing w:line="210" w:lineRule="exact"/>
              <w:ind w:left="107"/>
              <w:rPr>
                <w:sz w:val="20"/>
              </w:rPr>
            </w:pPr>
            <w:r>
              <w:rPr>
                <w:sz w:val="20"/>
              </w:rPr>
              <w:t>Мощность</w:t>
            </w:r>
            <w:r>
              <w:rPr>
                <w:spacing w:val="-9"/>
                <w:sz w:val="20"/>
              </w:rPr>
              <w:t xml:space="preserve"> </w:t>
            </w:r>
            <w:r>
              <w:rPr>
                <w:sz w:val="20"/>
              </w:rPr>
              <w:t>двигателя,</w:t>
            </w:r>
            <w:r>
              <w:rPr>
                <w:spacing w:val="-6"/>
                <w:sz w:val="20"/>
              </w:rPr>
              <w:t xml:space="preserve"> </w:t>
            </w:r>
            <w:r>
              <w:rPr>
                <w:sz w:val="20"/>
              </w:rPr>
              <w:t>л.с.</w:t>
            </w:r>
            <w:r>
              <w:rPr>
                <w:spacing w:val="-7"/>
                <w:sz w:val="20"/>
              </w:rPr>
              <w:t xml:space="preserve"> </w:t>
            </w:r>
            <w:r>
              <w:rPr>
                <w:spacing w:val="-4"/>
                <w:sz w:val="20"/>
              </w:rPr>
              <w:t>(кВт)</w:t>
            </w:r>
          </w:p>
        </w:tc>
        <w:tc>
          <w:tcPr>
            <w:tcW w:w="5219" w:type="dxa"/>
          </w:tcPr>
          <w:p w:rsidR="000A4A86" w:rsidRDefault="00295D42">
            <w:pPr>
              <w:pStyle w:val="TableParagraph"/>
              <w:spacing w:line="210" w:lineRule="exact"/>
              <w:ind w:left="105"/>
              <w:rPr>
                <w:sz w:val="20"/>
              </w:rPr>
            </w:pPr>
            <w:r>
              <w:rPr>
                <w:spacing w:val="-5"/>
                <w:sz w:val="20"/>
              </w:rPr>
              <w:t>70</w:t>
            </w:r>
          </w:p>
        </w:tc>
      </w:tr>
      <w:tr w:rsidR="000A4A86">
        <w:trPr>
          <w:trHeight w:val="230"/>
        </w:trPr>
        <w:tc>
          <w:tcPr>
            <w:tcW w:w="4638" w:type="dxa"/>
          </w:tcPr>
          <w:p w:rsidR="000A4A86" w:rsidRDefault="00295D42">
            <w:pPr>
              <w:pStyle w:val="TableParagraph"/>
              <w:spacing w:line="210" w:lineRule="exact"/>
              <w:ind w:left="107"/>
              <w:rPr>
                <w:sz w:val="20"/>
              </w:rPr>
            </w:pPr>
            <w:r>
              <w:rPr>
                <w:sz w:val="20"/>
              </w:rPr>
              <w:t>Рабочий</w:t>
            </w:r>
            <w:r>
              <w:rPr>
                <w:spacing w:val="-8"/>
                <w:sz w:val="20"/>
              </w:rPr>
              <w:t xml:space="preserve"> </w:t>
            </w:r>
            <w:r>
              <w:rPr>
                <w:sz w:val="20"/>
              </w:rPr>
              <w:t>объем</w:t>
            </w:r>
            <w:r>
              <w:rPr>
                <w:spacing w:val="-6"/>
                <w:sz w:val="20"/>
              </w:rPr>
              <w:t xml:space="preserve"> </w:t>
            </w:r>
            <w:r>
              <w:rPr>
                <w:sz w:val="20"/>
              </w:rPr>
              <w:t>двигателя,</w:t>
            </w:r>
            <w:r>
              <w:rPr>
                <w:spacing w:val="-7"/>
                <w:sz w:val="20"/>
              </w:rPr>
              <w:t xml:space="preserve"> </w:t>
            </w:r>
            <w:r>
              <w:rPr>
                <w:sz w:val="20"/>
              </w:rPr>
              <w:t>куб.</w:t>
            </w:r>
            <w:r>
              <w:rPr>
                <w:spacing w:val="-7"/>
                <w:sz w:val="20"/>
              </w:rPr>
              <w:t xml:space="preserve"> </w:t>
            </w:r>
            <w:r>
              <w:rPr>
                <w:spacing w:val="-5"/>
                <w:sz w:val="20"/>
              </w:rPr>
              <w:t>см.</w:t>
            </w:r>
          </w:p>
        </w:tc>
        <w:tc>
          <w:tcPr>
            <w:tcW w:w="5219" w:type="dxa"/>
          </w:tcPr>
          <w:p w:rsidR="000A4A86" w:rsidRDefault="00295D42">
            <w:pPr>
              <w:pStyle w:val="TableParagraph"/>
              <w:spacing w:line="210" w:lineRule="exact"/>
              <w:ind w:left="105"/>
              <w:rPr>
                <w:sz w:val="20"/>
              </w:rPr>
            </w:pPr>
            <w:r>
              <w:rPr>
                <w:spacing w:val="-4"/>
                <w:sz w:val="20"/>
              </w:rPr>
              <w:t>2134</w:t>
            </w:r>
          </w:p>
        </w:tc>
      </w:tr>
      <w:tr w:rsidR="000A4A86">
        <w:trPr>
          <w:trHeight w:val="230"/>
        </w:trPr>
        <w:tc>
          <w:tcPr>
            <w:tcW w:w="4638" w:type="dxa"/>
          </w:tcPr>
          <w:p w:rsidR="000A4A86" w:rsidRDefault="00295D42">
            <w:pPr>
              <w:pStyle w:val="TableParagraph"/>
              <w:spacing w:line="210" w:lineRule="exact"/>
              <w:ind w:left="107"/>
              <w:rPr>
                <w:sz w:val="20"/>
              </w:rPr>
            </w:pPr>
            <w:r>
              <w:rPr>
                <w:sz w:val="20"/>
              </w:rPr>
              <w:t>Тип</w:t>
            </w:r>
            <w:r>
              <w:rPr>
                <w:spacing w:val="-4"/>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pacing w:val="-2"/>
                <w:sz w:val="20"/>
              </w:rPr>
              <w:t>Бензиновый</w:t>
            </w:r>
          </w:p>
        </w:tc>
      </w:tr>
      <w:tr w:rsidR="000A4A86">
        <w:trPr>
          <w:trHeight w:val="230"/>
        </w:trPr>
        <w:tc>
          <w:tcPr>
            <w:tcW w:w="4638" w:type="dxa"/>
          </w:tcPr>
          <w:p w:rsidR="000A4A86" w:rsidRDefault="00295D42">
            <w:pPr>
              <w:pStyle w:val="TableParagraph"/>
              <w:spacing w:line="210" w:lineRule="exact"/>
              <w:ind w:left="107"/>
              <w:rPr>
                <w:sz w:val="20"/>
              </w:rPr>
            </w:pPr>
            <w:r>
              <w:rPr>
                <w:sz w:val="20"/>
              </w:rPr>
              <w:t>Разрешенная</w:t>
            </w:r>
            <w:r>
              <w:rPr>
                <w:spacing w:val="-11"/>
                <w:sz w:val="20"/>
              </w:rPr>
              <w:t xml:space="preserve"> </w:t>
            </w:r>
            <w:r>
              <w:rPr>
                <w:sz w:val="20"/>
              </w:rPr>
              <w:t>максимальная</w:t>
            </w:r>
            <w:r>
              <w:rPr>
                <w:spacing w:val="-8"/>
                <w:sz w:val="20"/>
              </w:rPr>
              <w:t xml:space="preserve"> </w:t>
            </w:r>
            <w:r>
              <w:rPr>
                <w:sz w:val="20"/>
              </w:rPr>
              <w:t>масса,</w:t>
            </w:r>
            <w:r>
              <w:rPr>
                <w:spacing w:val="-10"/>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4"/>
                <w:sz w:val="20"/>
              </w:rPr>
              <w:t>3500</w:t>
            </w:r>
          </w:p>
        </w:tc>
      </w:tr>
      <w:tr w:rsidR="000A4A86">
        <w:trPr>
          <w:trHeight w:val="229"/>
        </w:trPr>
        <w:tc>
          <w:tcPr>
            <w:tcW w:w="4638" w:type="dxa"/>
          </w:tcPr>
          <w:p w:rsidR="000A4A86" w:rsidRDefault="00295D42">
            <w:pPr>
              <w:pStyle w:val="TableParagraph"/>
              <w:spacing w:line="210" w:lineRule="exact"/>
              <w:ind w:left="107"/>
              <w:rPr>
                <w:sz w:val="20"/>
              </w:rPr>
            </w:pPr>
            <w:r>
              <w:rPr>
                <w:sz w:val="20"/>
              </w:rPr>
              <w:t>Масса</w:t>
            </w:r>
            <w:r>
              <w:rPr>
                <w:spacing w:val="-8"/>
                <w:sz w:val="20"/>
              </w:rPr>
              <w:t xml:space="preserve"> </w:t>
            </w:r>
            <w:r>
              <w:rPr>
                <w:sz w:val="20"/>
              </w:rPr>
              <w:t>без</w:t>
            </w:r>
            <w:r>
              <w:rPr>
                <w:spacing w:val="-7"/>
                <w:sz w:val="20"/>
              </w:rPr>
              <w:t xml:space="preserve"> </w:t>
            </w:r>
            <w:r>
              <w:rPr>
                <w:sz w:val="20"/>
              </w:rPr>
              <w:t>нагрузки,</w:t>
            </w:r>
            <w:r>
              <w:rPr>
                <w:spacing w:val="-7"/>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4"/>
                <w:sz w:val="20"/>
              </w:rPr>
              <w:t>2900</w:t>
            </w:r>
          </w:p>
        </w:tc>
      </w:tr>
      <w:tr w:rsidR="000A4A86">
        <w:trPr>
          <w:trHeight w:val="230"/>
        </w:trPr>
        <w:tc>
          <w:tcPr>
            <w:tcW w:w="4638" w:type="dxa"/>
          </w:tcPr>
          <w:p w:rsidR="000A4A86" w:rsidRDefault="00295D42">
            <w:pPr>
              <w:pStyle w:val="TableParagraph"/>
              <w:spacing w:line="210" w:lineRule="exact"/>
              <w:ind w:left="107"/>
              <w:rPr>
                <w:sz w:val="20"/>
              </w:rPr>
            </w:pPr>
            <w:r>
              <w:rPr>
                <w:sz w:val="20"/>
              </w:rPr>
              <w:t>Пробег,</w:t>
            </w:r>
            <w:r>
              <w:rPr>
                <w:spacing w:val="-6"/>
                <w:sz w:val="20"/>
              </w:rPr>
              <w:t xml:space="preserve"> </w:t>
            </w:r>
            <w:r>
              <w:rPr>
                <w:spacing w:val="-5"/>
                <w:sz w:val="20"/>
              </w:rPr>
              <w:t>км</w:t>
            </w:r>
          </w:p>
        </w:tc>
        <w:tc>
          <w:tcPr>
            <w:tcW w:w="5219" w:type="dxa"/>
          </w:tcPr>
          <w:p w:rsidR="000A4A86" w:rsidRDefault="00295D42">
            <w:pPr>
              <w:pStyle w:val="TableParagraph"/>
              <w:spacing w:line="210" w:lineRule="exact"/>
              <w:ind w:left="105"/>
              <w:rPr>
                <w:sz w:val="20"/>
              </w:rPr>
            </w:pPr>
            <w:r>
              <w:rPr>
                <w:spacing w:val="-2"/>
                <w:sz w:val="20"/>
              </w:rPr>
              <w:t>190200</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Государственный</w:t>
            </w:r>
            <w:r>
              <w:rPr>
                <w:spacing w:val="57"/>
                <w:sz w:val="20"/>
              </w:rPr>
              <w:t xml:space="preserve"> </w:t>
            </w:r>
            <w:r>
              <w:rPr>
                <w:w w:val="95"/>
                <w:sz w:val="20"/>
              </w:rPr>
              <w:t>регистрационный</w:t>
            </w:r>
            <w:r>
              <w:rPr>
                <w:spacing w:val="58"/>
                <w:sz w:val="20"/>
              </w:rPr>
              <w:t xml:space="preserve"> </w:t>
            </w:r>
            <w:r>
              <w:rPr>
                <w:spacing w:val="-4"/>
                <w:w w:val="95"/>
                <w:sz w:val="20"/>
              </w:rPr>
              <w:t>знак</w:t>
            </w:r>
          </w:p>
        </w:tc>
        <w:tc>
          <w:tcPr>
            <w:tcW w:w="5219" w:type="dxa"/>
          </w:tcPr>
          <w:p w:rsidR="000A4A86" w:rsidRDefault="00295D42">
            <w:pPr>
              <w:pStyle w:val="TableParagraph"/>
              <w:spacing w:line="210" w:lineRule="exact"/>
              <w:ind w:left="105"/>
              <w:rPr>
                <w:sz w:val="20"/>
              </w:rPr>
            </w:pPr>
            <w:r>
              <w:rPr>
                <w:sz w:val="20"/>
              </w:rPr>
              <w:t>77</w:t>
            </w:r>
            <w:r>
              <w:rPr>
                <w:spacing w:val="-2"/>
                <w:sz w:val="20"/>
              </w:rPr>
              <w:t xml:space="preserve"> </w:t>
            </w:r>
            <w:r>
              <w:rPr>
                <w:sz w:val="20"/>
              </w:rPr>
              <w:t>КК</w:t>
            </w:r>
            <w:r>
              <w:rPr>
                <w:spacing w:val="-3"/>
                <w:sz w:val="20"/>
              </w:rPr>
              <w:t xml:space="preserve"> </w:t>
            </w:r>
            <w:r>
              <w:rPr>
                <w:spacing w:val="-2"/>
                <w:sz w:val="20"/>
              </w:rPr>
              <w:t>357240</w:t>
            </w:r>
          </w:p>
        </w:tc>
      </w:tr>
      <w:tr w:rsidR="000A4A86">
        <w:trPr>
          <w:trHeight w:val="229"/>
        </w:trPr>
        <w:tc>
          <w:tcPr>
            <w:tcW w:w="4638" w:type="dxa"/>
          </w:tcPr>
          <w:p w:rsidR="000A4A86" w:rsidRDefault="00295D42">
            <w:pPr>
              <w:pStyle w:val="TableParagraph"/>
              <w:spacing w:line="210" w:lineRule="exact"/>
              <w:ind w:left="107"/>
              <w:rPr>
                <w:sz w:val="20"/>
              </w:rPr>
            </w:pPr>
            <w:r>
              <w:rPr>
                <w:spacing w:val="-2"/>
                <w:sz w:val="20"/>
              </w:rPr>
              <w:t>Собственник</w:t>
            </w:r>
          </w:p>
        </w:tc>
        <w:tc>
          <w:tcPr>
            <w:tcW w:w="5219" w:type="dxa"/>
          </w:tcPr>
          <w:p w:rsidR="000A4A86" w:rsidRDefault="00295D42">
            <w:pPr>
              <w:pStyle w:val="TableParagraph"/>
              <w:spacing w:line="210" w:lineRule="exact"/>
              <w:ind w:left="105"/>
              <w:rPr>
                <w:sz w:val="20"/>
              </w:rPr>
            </w:pPr>
            <w:r>
              <w:rPr>
                <w:sz w:val="20"/>
              </w:rPr>
              <w:t>ООО</w:t>
            </w:r>
            <w:r>
              <w:rPr>
                <w:spacing w:val="-13"/>
                <w:sz w:val="20"/>
              </w:rPr>
              <w:t xml:space="preserve"> </w:t>
            </w:r>
            <w:r>
              <w:rPr>
                <w:sz w:val="20"/>
              </w:rPr>
              <w:t>«БМД-</w:t>
            </w:r>
            <w:r>
              <w:rPr>
                <w:spacing w:val="-2"/>
                <w:sz w:val="20"/>
              </w:rPr>
              <w:t>Моторс»</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Существующие</w:t>
            </w:r>
            <w:r>
              <w:rPr>
                <w:spacing w:val="48"/>
                <w:sz w:val="20"/>
              </w:rPr>
              <w:t xml:space="preserve"> </w:t>
            </w:r>
            <w:r>
              <w:rPr>
                <w:w w:val="95"/>
                <w:sz w:val="20"/>
              </w:rPr>
              <w:t>ограничения</w:t>
            </w:r>
            <w:r>
              <w:rPr>
                <w:spacing w:val="47"/>
                <w:sz w:val="20"/>
              </w:rPr>
              <w:t xml:space="preserve"> </w:t>
            </w:r>
            <w:r>
              <w:rPr>
                <w:w w:val="95"/>
                <w:sz w:val="20"/>
              </w:rPr>
              <w:t>(обременения)</w:t>
            </w:r>
            <w:r>
              <w:rPr>
                <w:spacing w:val="49"/>
                <w:sz w:val="20"/>
              </w:rPr>
              <w:t xml:space="preserve"> </w:t>
            </w:r>
            <w:r>
              <w:rPr>
                <w:spacing w:val="-2"/>
                <w:w w:val="95"/>
                <w:sz w:val="20"/>
              </w:rPr>
              <w:t>права</w:t>
            </w:r>
          </w:p>
        </w:tc>
        <w:tc>
          <w:tcPr>
            <w:tcW w:w="5219" w:type="dxa"/>
          </w:tcPr>
          <w:p w:rsidR="000A4A86" w:rsidRDefault="00295D42">
            <w:pPr>
              <w:pStyle w:val="TableParagraph"/>
              <w:spacing w:line="210" w:lineRule="exact"/>
              <w:ind w:left="105"/>
              <w:rPr>
                <w:sz w:val="20"/>
              </w:rPr>
            </w:pPr>
            <w:r>
              <w:rPr>
                <w:spacing w:val="-2"/>
                <w:sz w:val="20"/>
              </w:rPr>
              <w:t>Залог</w:t>
            </w:r>
          </w:p>
        </w:tc>
      </w:tr>
    </w:tbl>
    <w:p w:rsidR="000A4A86" w:rsidRDefault="00295D42">
      <w:pPr>
        <w:ind w:left="7063"/>
        <w:rPr>
          <w:i/>
          <w:sz w:val="16"/>
        </w:rPr>
      </w:pPr>
      <w:r>
        <w:rPr>
          <w:i/>
          <w:sz w:val="16"/>
        </w:rPr>
        <w:t>Источник</w:t>
      </w:r>
      <w:r>
        <w:rPr>
          <w:i/>
          <w:spacing w:val="-7"/>
          <w:sz w:val="16"/>
        </w:rPr>
        <w:t xml:space="preserve"> </w:t>
      </w:r>
      <w:r>
        <w:rPr>
          <w:i/>
          <w:sz w:val="16"/>
        </w:rPr>
        <w:t>информации:</w:t>
      </w:r>
      <w:r>
        <w:rPr>
          <w:i/>
          <w:spacing w:val="-9"/>
          <w:sz w:val="16"/>
        </w:rPr>
        <w:t xml:space="preserve"> </w:t>
      </w:r>
      <w:r>
        <w:rPr>
          <w:i/>
          <w:sz w:val="16"/>
        </w:rPr>
        <w:t>данные</w:t>
      </w:r>
      <w:r>
        <w:rPr>
          <w:i/>
          <w:spacing w:val="-5"/>
          <w:sz w:val="16"/>
        </w:rPr>
        <w:t xml:space="preserve"> </w:t>
      </w:r>
      <w:r>
        <w:rPr>
          <w:i/>
          <w:spacing w:val="-2"/>
          <w:sz w:val="16"/>
        </w:rPr>
        <w:t>Заказчика</w:t>
      </w:r>
    </w:p>
    <w:p w:rsidR="000A4A86" w:rsidRDefault="000A4A86">
      <w:pPr>
        <w:rPr>
          <w:sz w:val="16"/>
        </w:rPr>
        <w:sectPr w:rsidR="000A4A86">
          <w:pgSz w:w="11910" w:h="16840"/>
          <w:pgMar w:top="620" w:right="440" w:bottom="960" w:left="520" w:header="0" w:footer="719" w:gutter="0"/>
          <w:cols w:space="720"/>
        </w:sectPr>
      </w:pPr>
    </w:p>
    <w:p w:rsidR="000A4A86" w:rsidRDefault="00295D42">
      <w:pPr>
        <w:pStyle w:val="4"/>
        <w:spacing w:before="64"/>
        <w:ind w:left="757"/>
      </w:pPr>
      <w:r>
        <w:t>Характеристика</w:t>
      </w:r>
      <w:r>
        <w:rPr>
          <w:spacing w:val="-6"/>
        </w:rPr>
        <w:t xml:space="preserve"> </w:t>
      </w:r>
      <w:r>
        <w:t>объекта</w:t>
      </w:r>
      <w:r>
        <w:rPr>
          <w:spacing w:val="-3"/>
        </w:rPr>
        <w:t xml:space="preserve"> </w:t>
      </w:r>
      <w:r>
        <w:t>оценки</w:t>
      </w:r>
      <w:r>
        <w:rPr>
          <w:spacing w:val="-1"/>
        </w:rPr>
        <w:t xml:space="preserve"> </w:t>
      </w:r>
      <w:r>
        <w:t>-</w:t>
      </w:r>
      <w:r>
        <w:rPr>
          <w:spacing w:val="-4"/>
        </w:rPr>
        <w:t xml:space="preserve"> </w:t>
      </w:r>
      <w:r>
        <w:t>Автомобиль</w:t>
      </w:r>
      <w:r>
        <w:rPr>
          <w:spacing w:val="-4"/>
        </w:rPr>
        <w:t xml:space="preserve"> </w:t>
      </w:r>
      <w:r>
        <w:t>ГАЗ-27055</w:t>
      </w:r>
      <w:r>
        <w:rPr>
          <w:spacing w:val="-3"/>
        </w:rPr>
        <w:t xml:space="preserve"> </w:t>
      </w:r>
      <w:r>
        <w:rPr>
          <w:spacing w:val="-2"/>
        </w:rPr>
        <w:t>VIN:Х96270550С0732142</w:t>
      </w:r>
    </w:p>
    <w:p w:rsidR="000A4A86" w:rsidRDefault="000A4A86">
      <w:pPr>
        <w:pStyle w:val="a3"/>
        <w:spacing w:before="1"/>
        <w:rPr>
          <w:b/>
        </w:rPr>
      </w:pP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8"/>
        <w:gridCol w:w="5219"/>
      </w:tblGrid>
      <w:tr w:rsidR="000A4A86">
        <w:trPr>
          <w:trHeight w:val="230"/>
        </w:trPr>
        <w:tc>
          <w:tcPr>
            <w:tcW w:w="4638" w:type="dxa"/>
            <w:shd w:val="clear" w:color="auto" w:fill="D9D9D9"/>
          </w:tcPr>
          <w:p w:rsidR="000A4A86" w:rsidRDefault="00295D42">
            <w:pPr>
              <w:pStyle w:val="TableParagraph"/>
              <w:spacing w:line="210" w:lineRule="exact"/>
              <w:ind w:left="1113"/>
              <w:rPr>
                <w:b/>
                <w:sz w:val="20"/>
              </w:rPr>
            </w:pPr>
            <w:r>
              <w:rPr>
                <w:b/>
                <w:w w:val="95"/>
                <w:sz w:val="20"/>
              </w:rPr>
              <w:t>Наименование</w:t>
            </w:r>
            <w:r>
              <w:rPr>
                <w:b/>
                <w:spacing w:val="53"/>
                <w:sz w:val="20"/>
              </w:rPr>
              <w:t xml:space="preserve"> </w:t>
            </w:r>
            <w:r>
              <w:rPr>
                <w:b/>
                <w:spacing w:val="-2"/>
                <w:sz w:val="20"/>
              </w:rPr>
              <w:t>показателя</w:t>
            </w:r>
          </w:p>
        </w:tc>
        <w:tc>
          <w:tcPr>
            <w:tcW w:w="5219" w:type="dxa"/>
            <w:shd w:val="clear" w:color="auto" w:fill="D9D9D9"/>
          </w:tcPr>
          <w:p w:rsidR="000A4A86" w:rsidRDefault="00295D42">
            <w:pPr>
              <w:pStyle w:val="TableParagraph"/>
              <w:spacing w:line="210" w:lineRule="exact"/>
              <w:ind w:left="2174" w:right="2169"/>
              <w:jc w:val="center"/>
              <w:rPr>
                <w:b/>
                <w:sz w:val="20"/>
              </w:rPr>
            </w:pPr>
            <w:r>
              <w:rPr>
                <w:b/>
                <w:spacing w:val="-2"/>
                <w:sz w:val="20"/>
              </w:rPr>
              <w:t>Значение</w:t>
            </w:r>
          </w:p>
        </w:tc>
      </w:tr>
      <w:tr w:rsidR="000A4A86">
        <w:trPr>
          <w:trHeight w:val="460"/>
        </w:trPr>
        <w:tc>
          <w:tcPr>
            <w:tcW w:w="4638" w:type="dxa"/>
          </w:tcPr>
          <w:p w:rsidR="000A4A86" w:rsidRDefault="00295D42">
            <w:pPr>
              <w:pStyle w:val="TableParagraph"/>
              <w:spacing w:line="225" w:lineRule="exact"/>
              <w:ind w:left="107"/>
              <w:rPr>
                <w:sz w:val="20"/>
              </w:rPr>
            </w:pPr>
            <w:r>
              <w:rPr>
                <w:sz w:val="20"/>
              </w:rPr>
              <w:t>Наименование</w:t>
            </w:r>
            <w:r>
              <w:rPr>
                <w:spacing w:val="-10"/>
                <w:sz w:val="20"/>
              </w:rPr>
              <w:t xml:space="preserve"> </w:t>
            </w:r>
            <w:r>
              <w:rPr>
                <w:sz w:val="20"/>
              </w:rPr>
              <w:t>объекта</w:t>
            </w:r>
            <w:r>
              <w:rPr>
                <w:spacing w:val="-10"/>
                <w:sz w:val="20"/>
              </w:rPr>
              <w:t xml:space="preserve"> </w:t>
            </w:r>
            <w:r>
              <w:rPr>
                <w:sz w:val="20"/>
              </w:rPr>
              <w:t>(марка,</w:t>
            </w:r>
            <w:r>
              <w:rPr>
                <w:spacing w:val="-9"/>
                <w:sz w:val="20"/>
              </w:rPr>
              <w:t xml:space="preserve"> </w:t>
            </w:r>
            <w:r>
              <w:rPr>
                <w:spacing w:val="-2"/>
                <w:sz w:val="20"/>
              </w:rPr>
              <w:t>модель</w:t>
            </w:r>
          </w:p>
          <w:p w:rsidR="000A4A86" w:rsidRDefault="00295D42">
            <w:pPr>
              <w:pStyle w:val="TableParagraph"/>
              <w:spacing w:line="215" w:lineRule="exact"/>
              <w:ind w:left="107"/>
              <w:rPr>
                <w:sz w:val="20"/>
              </w:rPr>
            </w:pPr>
            <w:r>
              <w:rPr>
                <w:spacing w:val="-2"/>
                <w:sz w:val="20"/>
              </w:rPr>
              <w:t>транспортного</w:t>
            </w:r>
            <w:r>
              <w:rPr>
                <w:spacing w:val="13"/>
                <w:sz w:val="20"/>
              </w:rPr>
              <w:t xml:space="preserve"> </w:t>
            </w:r>
            <w:r>
              <w:rPr>
                <w:spacing w:val="-2"/>
                <w:sz w:val="20"/>
              </w:rPr>
              <w:t>средства)</w:t>
            </w:r>
          </w:p>
        </w:tc>
        <w:tc>
          <w:tcPr>
            <w:tcW w:w="5219" w:type="dxa"/>
          </w:tcPr>
          <w:p w:rsidR="000A4A86" w:rsidRDefault="00295D42">
            <w:pPr>
              <w:pStyle w:val="TableParagraph"/>
              <w:spacing w:before="110"/>
              <w:ind w:left="105"/>
              <w:rPr>
                <w:sz w:val="20"/>
              </w:rPr>
            </w:pPr>
            <w:r>
              <w:rPr>
                <w:sz w:val="20"/>
              </w:rPr>
              <w:t>ГАЗ</w:t>
            </w:r>
            <w:r>
              <w:rPr>
                <w:spacing w:val="-7"/>
                <w:sz w:val="20"/>
              </w:rPr>
              <w:t xml:space="preserve"> </w:t>
            </w:r>
            <w:r>
              <w:rPr>
                <w:spacing w:val="-2"/>
                <w:sz w:val="20"/>
              </w:rPr>
              <w:t>27055</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Предприятие-</w:t>
            </w:r>
            <w:r>
              <w:rPr>
                <w:spacing w:val="-2"/>
                <w:sz w:val="20"/>
              </w:rPr>
              <w:t>изготовитель</w:t>
            </w:r>
          </w:p>
        </w:tc>
        <w:tc>
          <w:tcPr>
            <w:tcW w:w="5219" w:type="dxa"/>
          </w:tcPr>
          <w:p w:rsidR="000A4A86" w:rsidRDefault="00295D42">
            <w:pPr>
              <w:pStyle w:val="TableParagraph"/>
              <w:spacing w:line="210" w:lineRule="exact"/>
              <w:ind w:left="105"/>
              <w:rPr>
                <w:sz w:val="20"/>
              </w:rPr>
            </w:pPr>
            <w:r>
              <w:rPr>
                <w:sz w:val="20"/>
              </w:rPr>
              <w:t>ООО</w:t>
            </w:r>
            <w:r>
              <w:rPr>
                <w:spacing w:val="-6"/>
                <w:sz w:val="20"/>
              </w:rPr>
              <w:t xml:space="preserve"> </w:t>
            </w:r>
            <w:r>
              <w:rPr>
                <w:sz w:val="20"/>
              </w:rPr>
              <w:t>«Автомобильный</w:t>
            </w:r>
            <w:r>
              <w:rPr>
                <w:spacing w:val="-8"/>
                <w:sz w:val="20"/>
              </w:rPr>
              <w:t xml:space="preserve"> </w:t>
            </w:r>
            <w:r>
              <w:rPr>
                <w:sz w:val="20"/>
              </w:rPr>
              <w:t>завод</w:t>
            </w:r>
            <w:r>
              <w:rPr>
                <w:spacing w:val="-9"/>
                <w:sz w:val="20"/>
              </w:rPr>
              <w:t xml:space="preserve"> </w:t>
            </w:r>
            <w:r>
              <w:rPr>
                <w:sz w:val="20"/>
              </w:rPr>
              <w:t>Газ»</w:t>
            </w:r>
            <w:r>
              <w:rPr>
                <w:spacing w:val="-11"/>
                <w:sz w:val="20"/>
              </w:rPr>
              <w:t xml:space="preserve"> </w:t>
            </w:r>
            <w:r>
              <w:rPr>
                <w:spacing w:val="-2"/>
                <w:sz w:val="20"/>
              </w:rPr>
              <w:t>(Россия)</w:t>
            </w:r>
          </w:p>
        </w:tc>
      </w:tr>
      <w:tr w:rsidR="000A4A86">
        <w:trPr>
          <w:trHeight w:val="229"/>
        </w:trPr>
        <w:tc>
          <w:tcPr>
            <w:tcW w:w="4638" w:type="dxa"/>
          </w:tcPr>
          <w:p w:rsidR="000A4A86" w:rsidRDefault="00295D42">
            <w:pPr>
              <w:pStyle w:val="TableParagraph"/>
              <w:spacing w:line="210" w:lineRule="exact"/>
              <w:ind w:left="107"/>
              <w:rPr>
                <w:sz w:val="20"/>
              </w:rPr>
            </w:pPr>
            <w:r>
              <w:rPr>
                <w:sz w:val="20"/>
              </w:rPr>
              <w:t>Страна</w:t>
            </w:r>
            <w:r>
              <w:rPr>
                <w:spacing w:val="-6"/>
                <w:sz w:val="20"/>
              </w:rPr>
              <w:t xml:space="preserve"> </w:t>
            </w:r>
            <w:r>
              <w:rPr>
                <w:spacing w:val="-2"/>
                <w:sz w:val="20"/>
              </w:rPr>
              <w:t>изготовления</w:t>
            </w:r>
          </w:p>
        </w:tc>
        <w:tc>
          <w:tcPr>
            <w:tcW w:w="5219" w:type="dxa"/>
          </w:tcPr>
          <w:p w:rsidR="000A4A86" w:rsidRDefault="00295D42">
            <w:pPr>
              <w:pStyle w:val="TableParagraph"/>
              <w:spacing w:line="210" w:lineRule="exact"/>
              <w:ind w:left="105"/>
              <w:rPr>
                <w:sz w:val="20"/>
              </w:rPr>
            </w:pPr>
            <w:r>
              <w:rPr>
                <w:spacing w:val="-2"/>
                <w:sz w:val="20"/>
              </w:rPr>
              <w:t>Россия</w:t>
            </w:r>
          </w:p>
        </w:tc>
      </w:tr>
      <w:tr w:rsidR="000A4A86">
        <w:trPr>
          <w:trHeight w:val="230"/>
        </w:trPr>
        <w:tc>
          <w:tcPr>
            <w:tcW w:w="4638" w:type="dxa"/>
          </w:tcPr>
          <w:p w:rsidR="000A4A86" w:rsidRDefault="00295D42">
            <w:pPr>
              <w:pStyle w:val="TableParagraph"/>
              <w:spacing w:line="210" w:lineRule="exact"/>
              <w:ind w:left="107"/>
              <w:rPr>
                <w:sz w:val="20"/>
              </w:rPr>
            </w:pPr>
            <w:r>
              <w:rPr>
                <w:sz w:val="20"/>
              </w:rPr>
              <w:t>Год</w:t>
            </w:r>
            <w:r>
              <w:rPr>
                <w:spacing w:val="-6"/>
                <w:sz w:val="20"/>
              </w:rPr>
              <w:t xml:space="preserve"> </w:t>
            </w:r>
            <w:r>
              <w:rPr>
                <w:spacing w:val="-2"/>
                <w:sz w:val="20"/>
              </w:rPr>
              <w:t>выпуска</w:t>
            </w:r>
          </w:p>
        </w:tc>
        <w:tc>
          <w:tcPr>
            <w:tcW w:w="5219" w:type="dxa"/>
          </w:tcPr>
          <w:p w:rsidR="000A4A86" w:rsidRDefault="00295D42">
            <w:pPr>
              <w:pStyle w:val="TableParagraph"/>
              <w:spacing w:line="210" w:lineRule="exact"/>
              <w:ind w:left="105"/>
              <w:rPr>
                <w:sz w:val="20"/>
              </w:rPr>
            </w:pPr>
            <w:r>
              <w:rPr>
                <w:spacing w:val="-4"/>
                <w:sz w:val="20"/>
              </w:rPr>
              <w:t>2012</w:t>
            </w:r>
          </w:p>
        </w:tc>
      </w:tr>
      <w:tr w:rsidR="000A4A86">
        <w:trPr>
          <w:trHeight w:val="230"/>
        </w:trPr>
        <w:tc>
          <w:tcPr>
            <w:tcW w:w="4638" w:type="dxa"/>
          </w:tcPr>
          <w:p w:rsidR="000A4A86" w:rsidRDefault="00295D42">
            <w:pPr>
              <w:pStyle w:val="TableParagraph"/>
              <w:spacing w:line="210" w:lineRule="exact"/>
              <w:ind w:left="107"/>
              <w:rPr>
                <w:sz w:val="20"/>
              </w:rPr>
            </w:pPr>
            <w:r>
              <w:rPr>
                <w:sz w:val="20"/>
              </w:rPr>
              <w:t>Категория</w:t>
            </w:r>
            <w:r>
              <w:rPr>
                <w:spacing w:val="-11"/>
                <w:sz w:val="20"/>
              </w:rPr>
              <w:t xml:space="preserve"> </w:t>
            </w:r>
            <w:r>
              <w:rPr>
                <w:spacing w:val="-5"/>
                <w:sz w:val="20"/>
              </w:rPr>
              <w:t>ТС</w:t>
            </w:r>
          </w:p>
        </w:tc>
        <w:tc>
          <w:tcPr>
            <w:tcW w:w="5219" w:type="dxa"/>
          </w:tcPr>
          <w:p w:rsidR="000A4A86" w:rsidRDefault="00295D42">
            <w:pPr>
              <w:pStyle w:val="TableParagraph"/>
              <w:spacing w:line="210" w:lineRule="exact"/>
              <w:ind w:left="105"/>
              <w:rPr>
                <w:sz w:val="20"/>
              </w:rPr>
            </w:pPr>
            <w:r>
              <w:rPr>
                <w:w w:val="99"/>
                <w:sz w:val="20"/>
              </w:rPr>
              <w:t>В</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Местоположение</w:t>
            </w:r>
          </w:p>
        </w:tc>
        <w:tc>
          <w:tcPr>
            <w:tcW w:w="5219" w:type="dxa"/>
          </w:tcPr>
          <w:p w:rsidR="000A4A86" w:rsidRDefault="00295D42">
            <w:pPr>
              <w:pStyle w:val="TableParagraph"/>
              <w:spacing w:line="210" w:lineRule="exact"/>
              <w:ind w:left="105"/>
              <w:rPr>
                <w:sz w:val="20"/>
              </w:rPr>
            </w:pPr>
            <w:r>
              <w:rPr>
                <w:sz w:val="20"/>
              </w:rPr>
              <w:t>Г.</w:t>
            </w:r>
            <w:r>
              <w:rPr>
                <w:spacing w:val="-3"/>
                <w:sz w:val="20"/>
              </w:rPr>
              <w:t xml:space="preserve"> </w:t>
            </w:r>
            <w:r>
              <w:rPr>
                <w:spacing w:val="-2"/>
                <w:sz w:val="20"/>
              </w:rPr>
              <w:t>Дзержинск</w:t>
            </w:r>
          </w:p>
        </w:tc>
      </w:tr>
      <w:tr w:rsidR="000A4A86">
        <w:trPr>
          <w:trHeight w:val="254"/>
        </w:trPr>
        <w:tc>
          <w:tcPr>
            <w:tcW w:w="4638" w:type="dxa"/>
          </w:tcPr>
          <w:p w:rsidR="000A4A86" w:rsidRDefault="00295D42">
            <w:pPr>
              <w:pStyle w:val="TableParagraph"/>
              <w:spacing w:before="7" w:line="227" w:lineRule="exact"/>
              <w:ind w:left="107"/>
              <w:rPr>
                <w:sz w:val="20"/>
              </w:rPr>
            </w:pPr>
            <w:r>
              <w:rPr>
                <w:spacing w:val="-2"/>
                <w:sz w:val="20"/>
              </w:rPr>
              <w:t>Идентификационный</w:t>
            </w:r>
            <w:r>
              <w:rPr>
                <w:spacing w:val="5"/>
                <w:sz w:val="20"/>
              </w:rPr>
              <w:t xml:space="preserve"> </w:t>
            </w:r>
            <w:r>
              <w:rPr>
                <w:spacing w:val="-2"/>
                <w:sz w:val="20"/>
              </w:rPr>
              <w:t>номер</w:t>
            </w:r>
            <w:r>
              <w:rPr>
                <w:spacing w:val="8"/>
                <w:sz w:val="20"/>
              </w:rPr>
              <w:t xml:space="preserve"> </w:t>
            </w:r>
            <w:r>
              <w:rPr>
                <w:spacing w:val="-4"/>
                <w:sz w:val="20"/>
              </w:rPr>
              <w:t>(VIN)</w:t>
            </w:r>
          </w:p>
        </w:tc>
        <w:tc>
          <w:tcPr>
            <w:tcW w:w="5219" w:type="dxa"/>
          </w:tcPr>
          <w:p w:rsidR="000A4A86" w:rsidRDefault="00295D42">
            <w:pPr>
              <w:pStyle w:val="TableParagraph"/>
              <w:spacing w:line="234" w:lineRule="exact"/>
              <w:ind w:left="105"/>
            </w:pPr>
            <w:r>
              <w:rPr>
                <w:spacing w:val="-2"/>
              </w:rPr>
              <w:t>Х96270550С0732142</w:t>
            </w:r>
          </w:p>
        </w:tc>
      </w:tr>
      <w:tr w:rsidR="000A4A86">
        <w:trPr>
          <w:trHeight w:val="230"/>
        </w:trPr>
        <w:tc>
          <w:tcPr>
            <w:tcW w:w="4638" w:type="dxa"/>
          </w:tcPr>
          <w:p w:rsidR="000A4A86" w:rsidRDefault="00295D42">
            <w:pPr>
              <w:pStyle w:val="TableParagraph"/>
              <w:spacing w:line="210" w:lineRule="exact"/>
              <w:ind w:left="107"/>
              <w:rPr>
                <w:sz w:val="20"/>
              </w:rPr>
            </w:pPr>
            <w:r>
              <w:rPr>
                <w:sz w:val="20"/>
              </w:rPr>
              <w:t>Кузов</w:t>
            </w:r>
            <w:r>
              <w:rPr>
                <w:spacing w:val="-9"/>
                <w:sz w:val="20"/>
              </w:rPr>
              <w:t xml:space="preserve"> </w:t>
            </w:r>
            <w:r>
              <w:rPr>
                <w:sz w:val="20"/>
              </w:rPr>
              <w:t>(кабина,</w:t>
            </w:r>
            <w:r>
              <w:rPr>
                <w:spacing w:val="-7"/>
                <w:sz w:val="20"/>
              </w:rPr>
              <w:t xml:space="preserve"> </w:t>
            </w:r>
            <w:r>
              <w:rPr>
                <w:sz w:val="20"/>
              </w:rPr>
              <w:t>прицеп)</w:t>
            </w:r>
            <w:r>
              <w:rPr>
                <w:spacing w:val="-8"/>
                <w:sz w:val="20"/>
              </w:rPr>
              <w:t xml:space="preserve"> </w:t>
            </w:r>
            <w:r>
              <w:rPr>
                <w:spacing w:val="-10"/>
                <w:sz w:val="20"/>
              </w:rPr>
              <w:t>№</w:t>
            </w:r>
          </w:p>
        </w:tc>
        <w:tc>
          <w:tcPr>
            <w:tcW w:w="5219" w:type="dxa"/>
          </w:tcPr>
          <w:p w:rsidR="000A4A86" w:rsidRDefault="00295D42">
            <w:pPr>
              <w:pStyle w:val="TableParagraph"/>
              <w:spacing w:line="210" w:lineRule="exact"/>
              <w:ind w:left="105"/>
              <w:rPr>
                <w:sz w:val="20"/>
              </w:rPr>
            </w:pPr>
            <w:r>
              <w:rPr>
                <w:spacing w:val="-2"/>
                <w:sz w:val="20"/>
              </w:rPr>
              <w:t>Отсутствует</w:t>
            </w:r>
          </w:p>
        </w:tc>
      </w:tr>
      <w:tr w:rsidR="000A4A86">
        <w:trPr>
          <w:trHeight w:val="230"/>
        </w:trPr>
        <w:tc>
          <w:tcPr>
            <w:tcW w:w="4638" w:type="dxa"/>
          </w:tcPr>
          <w:p w:rsidR="000A4A86" w:rsidRDefault="00295D42">
            <w:pPr>
              <w:pStyle w:val="TableParagraph"/>
              <w:spacing w:line="210" w:lineRule="exact"/>
              <w:ind w:left="107"/>
              <w:rPr>
                <w:sz w:val="20"/>
              </w:rPr>
            </w:pPr>
            <w:r>
              <w:rPr>
                <w:sz w:val="20"/>
              </w:rPr>
              <w:t>Модель,</w:t>
            </w:r>
            <w:r>
              <w:rPr>
                <w:spacing w:val="-9"/>
                <w:sz w:val="20"/>
              </w:rPr>
              <w:t xml:space="preserve"> </w:t>
            </w:r>
            <w:r>
              <w:rPr>
                <w:sz w:val="20"/>
              </w:rPr>
              <w:t>№</w:t>
            </w:r>
            <w:r>
              <w:rPr>
                <w:spacing w:val="-6"/>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z w:val="20"/>
              </w:rPr>
              <w:t>421647</w:t>
            </w:r>
            <w:r>
              <w:rPr>
                <w:spacing w:val="-3"/>
                <w:sz w:val="20"/>
              </w:rPr>
              <w:t xml:space="preserve"> </w:t>
            </w:r>
            <w:r>
              <w:rPr>
                <w:spacing w:val="-2"/>
                <w:sz w:val="20"/>
              </w:rPr>
              <w:t>С0702080</w:t>
            </w:r>
          </w:p>
        </w:tc>
      </w:tr>
      <w:tr w:rsidR="000A4A86">
        <w:trPr>
          <w:trHeight w:val="230"/>
        </w:trPr>
        <w:tc>
          <w:tcPr>
            <w:tcW w:w="4638" w:type="dxa"/>
          </w:tcPr>
          <w:p w:rsidR="000A4A86" w:rsidRDefault="00295D42">
            <w:pPr>
              <w:pStyle w:val="TableParagraph"/>
              <w:spacing w:line="210" w:lineRule="exact"/>
              <w:ind w:left="107"/>
              <w:rPr>
                <w:sz w:val="20"/>
              </w:rPr>
            </w:pPr>
            <w:r>
              <w:rPr>
                <w:spacing w:val="-4"/>
                <w:sz w:val="20"/>
              </w:rPr>
              <w:t>Цвет</w:t>
            </w:r>
          </w:p>
        </w:tc>
        <w:tc>
          <w:tcPr>
            <w:tcW w:w="5219" w:type="dxa"/>
          </w:tcPr>
          <w:p w:rsidR="000A4A86" w:rsidRDefault="00295D42">
            <w:pPr>
              <w:pStyle w:val="TableParagraph"/>
              <w:spacing w:line="210" w:lineRule="exact"/>
              <w:ind w:left="105"/>
              <w:rPr>
                <w:sz w:val="20"/>
              </w:rPr>
            </w:pPr>
            <w:r>
              <w:rPr>
                <w:spacing w:val="-2"/>
                <w:sz w:val="20"/>
              </w:rPr>
              <w:t>Белый</w:t>
            </w:r>
          </w:p>
        </w:tc>
      </w:tr>
      <w:tr w:rsidR="000A4A86">
        <w:trPr>
          <w:trHeight w:val="230"/>
        </w:trPr>
        <w:tc>
          <w:tcPr>
            <w:tcW w:w="4638" w:type="dxa"/>
          </w:tcPr>
          <w:p w:rsidR="000A4A86" w:rsidRDefault="00295D42">
            <w:pPr>
              <w:pStyle w:val="TableParagraph"/>
              <w:spacing w:line="210" w:lineRule="exact"/>
              <w:ind w:left="107"/>
              <w:rPr>
                <w:sz w:val="20"/>
              </w:rPr>
            </w:pPr>
            <w:r>
              <w:rPr>
                <w:sz w:val="20"/>
              </w:rPr>
              <w:t>Мощность</w:t>
            </w:r>
            <w:r>
              <w:rPr>
                <w:spacing w:val="-9"/>
                <w:sz w:val="20"/>
              </w:rPr>
              <w:t xml:space="preserve"> </w:t>
            </w:r>
            <w:r>
              <w:rPr>
                <w:sz w:val="20"/>
              </w:rPr>
              <w:t>двигателя,</w:t>
            </w:r>
            <w:r>
              <w:rPr>
                <w:spacing w:val="-6"/>
                <w:sz w:val="20"/>
              </w:rPr>
              <w:t xml:space="preserve"> </w:t>
            </w:r>
            <w:r>
              <w:rPr>
                <w:sz w:val="20"/>
              </w:rPr>
              <w:t>л.с.</w:t>
            </w:r>
            <w:r>
              <w:rPr>
                <w:spacing w:val="-7"/>
                <w:sz w:val="20"/>
              </w:rPr>
              <w:t xml:space="preserve"> </w:t>
            </w:r>
            <w:r>
              <w:rPr>
                <w:spacing w:val="-4"/>
                <w:sz w:val="20"/>
              </w:rPr>
              <w:t>(кВт)</w:t>
            </w:r>
          </w:p>
        </w:tc>
        <w:tc>
          <w:tcPr>
            <w:tcW w:w="5219" w:type="dxa"/>
          </w:tcPr>
          <w:p w:rsidR="000A4A86" w:rsidRDefault="00295D42">
            <w:pPr>
              <w:pStyle w:val="TableParagraph"/>
              <w:spacing w:line="210" w:lineRule="exact"/>
              <w:ind w:left="105"/>
              <w:rPr>
                <w:sz w:val="20"/>
              </w:rPr>
            </w:pPr>
            <w:r>
              <w:rPr>
                <w:sz w:val="20"/>
              </w:rPr>
              <w:t>99,8</w:t>
            </w:r>
            <w:r>
              <w:rPr>
                <w:spacing w:val="-3"/>
                <w:sz w:val="20"/>
              </w:rPr>
              <w:t xml:space="preserve"> </w:t>
            </w:r>
            <w:r>
              <w:rPr>
                <w:spacing w:val="-2"/>
                <w:sz w:val="20"/>
              </w:rPr>
              <w:t>(73,4)</w:t>
            </w:r>
          </w:p>
        </w:tc>
      </w:tr>
      <w:tr w:rsidR="000A4A86">
        <w:trPr>
          <w:trHeight w:val="230"/>
        </w:trPr>
        <w:tc>
          <w:tcPr>
            <w:tcW w:w="4638" w:type="dxa"/>
          </w:tcPr>
          <w:p w:rsidR="000A4A86" w:rsidRDefault="00295D42">
            <w:pPr>
              <w:pStyle w:val="TableParagraph"/>
              <w:spacing w:line="210" w:lineRule="exact"/>
              <w:ind w:left="107"/>
              <w:rPr>
                <w:sz w:val="20"/>
              </w:rPr>
            </w:pPr>
            <w:r>
              <w:rPr>
                <w:sz w:val="20"/>
              </w:rPr>
              <w:t>Рабочий</w:t>
            </w:r>
            <w:r>
              <w:rPr>
                <w:spacing w:val="-8"/>
                <w:sz w:val="20"/>
              </w:rPr>
              <w:t xml:space="preserve"> </w:t>
            </w:r>
            <w:r>
              <w:rPr>
                <w:sz w:val="20"/>
              </w:rPr>
              <w:t>объем</w:t>
            </w:r>
            <w:r>
              <w:rPr>
                <w:spacing w:val="-6"/>
                <w:sz w:val="20"/>
              </w:rPr>
              <w:t xml:space="preserve"> </w:t>
            </w:r>
            <w:r>
              <w:rPr>
                <w:sz w:val="20"/>
              </w:rPr>
              <w:t>двигателя,</w:t>
            </w:r>
            <w:r>
              <w:rPr>
                <w:spacing w:val="-7"/>
                <w:sz w:val="20"/>
              </w:rPr>
              <w:t xml:space="preserve"> </w:t>
            </w:r>
            <w:r>
              <w:rPr>
                <w:sz w:val="20"/>
              </w:rPr>
              <w:t>куб.</w:t>
            </w:r>
            <w:r>
              <w:rPr>
                <w:spacing w:val="-7"/>
                <w:sz w:val="20"/>
              </w:rPr>
              <w:t xml:space="preserve"> </w:t>
            </w:r>
            <w:r>
              <w:rPr>
                <w:spacing w:val="-5"/>
                <w:sz w:val="20"/>
              </w:rPr>
              <w:t>см.</w:t>
            </w:r>
          </w:p>
        </w:tc>
        <w:tc>
          <w:tcPr>
            <w:tcW w:w="5219" w:type="dxa"/>
          </w:tcPr>
          <w:p w:rsidR="000A4A86" w:rsidRDefault="00295D42">
            <w:pPr>
              <w:pStyle w:val="TableParagraph"/>
              <w:spacing w:line="210" w:lineRule="exact"/>
              <w:ind w:left="105"/>
              <w:rPr>
                <w:sz w:val="20"/>
              </w:rPr>
            </w:pPr>
            <w:r>
              <w:rPr>
                <w:spacing w:val="-4"/>
                <w:sz w:val="20"/>
              </w:rPr>
              <w:t>2890</w:t>
            </w:r>
          </w:p>
        </w:tc>
      </w:tr>
      <w:tr w:rsidR="000A4A86">
        <w:trPr>
          <w:trHeight w:val="229"/>
        </w:trPr>
        <w:tc>
          <w:tcPr>
            <w:tcW w:w="4638" w:type="dxa"/>
          </w:tcPr>
          <w:p w:rsidR="000A4A86" w:rsidRDefault="00295D42">
            <w:pPr>
              <w:pStyle w:val="TableParagraph"/>
              <w:spacing w:line="210" w:lineRule="exact"/>
              <w:ind w:left="107"/>
              <w:rPr>
                <w:sz w:val="20"/>
              </w:rPr>
            </w:pPr>
            <w:r>
              <w:rPr>
                <w:sz w:val="20"/>
              </w:rPr>
              <w:t>Тип</w:t>
            </w:r>
            <w:r>
              <w:rPr>
                <w:spacing w:val="-4"/>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z w:val="20"/>
              </w:rPr>
              <w:t>Бензиновый</w:t>
            </w:r>
            <w:r>
              <w:rPr>
                <w:spacing w:val="-8"/>
                <w:sz w:val="20"/>
              </w:rPr>
              <w:t xml:space="preserve"> </w:t>
            </w:r>
            <w:r>
              <w:rPr>
                <w:sz w:val="20"/>
              </w:rPr>
              <w:t>на</w:t>
            </w:r>
            <w:r>
              <w:rPr>
                <w:spacing w:val="-9"/>
                <w:sz w:val="20"/>
              </w:rPr>
              <w:t xml:space="preserve"> </w:t>
            </w:r>
            <w:r>
              <w:rPr>
                <w:spacing w:val="-2"/>
                <w:sz w:val="20"/>
              </w:rPr>
              <w:t>бензине</w:t>
            </w:r>
          </w:p>
        </w:tc>
      </w:tr>
      <w:tr w:rsidR="000A4A86">
        <w:trPr>
          <w:trHeight w:val="230"/>
        </w:trPr>
        <w:tc>
          <w:tcPr>
            <w:tcW w:w="4638" w:type="dxa"/>
          </w:tcPr>
          <w:p w:rsidR="000A4A86" w:rsidRDefault="00295D42">
            <w:pPr>
              <w:pStyle w:val="TableParagraph"/>
              <w:spacing w:line="211" w:lineRule="exact"/>
              <w:ind w:left="107"/>
              <w:rPr>
                <w:sz w:val="20"/>
              </w:rPr>
            </w:pPr>
            <w:r>
              <w:rPr>
                <w:sz w:val="20"/>
              </w:rPr>
              <w:t>Разрешенная</w:t>
            </w:r>
            <w:r>
              <w:rPr>
                <w:spacing w:val="-11"/>
                <w:sz w:val="20"/>
              </w:rPr>
              <w:t xml:space="preserve"> </w:t>
            </w:r>
            <w:r>
              <w:rPr>
                <w:sz w:val="20"/>
              </w:rPr>
              <w:t>максимальная</w:t>
            </w:r>
            <w:r>
              <w:rPr>
                <w:spacing w:val="-8"/>
                <w:sz w:val="20"/>
              </w:rPr>
              <w:t xml:space="preserve"> </w:t>
            </w:r>
            <w:r>
              <w:rPr>
                <w:sz w:val="20"/>
              </w:rPr>
              <w:t>масса,</w:t>
            </w:r>
            <w:r>
              <w:rPr>
                <w:spacing w:val="-10"/>
                <w:sz w:val="20"/>
              </w:rPr>
              <w:t xml:space="preserve"> </w:t>
            </w:r>
            <w:r>
              <w:rPr>
                <w:spacing w:val="-5"/>
                <w:sz w:val="20"/>
              </w:rPr>
              <w:t>кг</w:t>
            </w:r>
          </w:p>
        </w:tc>
        <w:tc>
          <w:tcPr>
            <w:tcW w:w="5219" w:type="dxa"/>
          </w:tcPr>
          <w:p w:rsidR="000A4A86" w:rsidRDefault="00295D42">
            <w:pPr>
              <w:pStyle w:val="TableParagraph"/>
              <w:spacing w:line="211" w:lineRule="exact"/>
              <w:ind w:left="105"/>
              <w:rPr>
                <w:sz w:val="20"/>
              </w:rPr>
            </w:pPr>
            <w:r>
              <w:rPr>
                <w:spacing w:val="-4"/>
                <w:sz w:val="20"/>
              </w:rPr>
              <w:t>3500</w:t>
            </w:r>
          </w:p>
        </w:tc>
      </w:tr>
      <w:tr w:rsidR="000A4A86">
        <w:trPr>
          <w:trHeight w:val="230"/>
        </w:trPr>
        <w:tc>
          <w:tcPr>
            <w:tcW w:w="4638" w:type="dxa"/>
          </w:tcPr>
          <w:p w:rsidR="000A4A86" w:rsidRDefault="00295D42">
            <w:pPr>
              <w:pStyle w:val="TableParagraph"/>
              <w:spacing w:line="210" w:lineRule="exact"/>
              <w:ind w:left="107"/>
              <w:rPr>
                <w:sz w:val="20"/>
              </w:rPr>
            </w:pPr>
            <w:r>
              <w:rPr>
                <w:sz w:val="20"/>
              </w:rPr>
              <w:t>Масса</w:t>
            </w:r>
            <w:r>
              <w:rPr>
                <w:spacing w:val="-8"/>
                <w:sz w:val="20"/>
              </w:rPr>
              <w:t xml:space="preserve"> </w:t>
            </w:r>
            <w:r>
              <w:rPr>
                <w:sz w:val="20"/>
              </w:rPr>
              <w:t>без</w:t>
            </w:r>
            <w:r>
              <w:rPr>
                <w:spacing w:val="-7"/>
                <w:sz w:val="20"/>
              </w:rPr>
              <w:t xml:space="preserve"> </w:t>
            </w:r>
            <w:r>
              <w:rPr>
                <w:sz w:val="20"/>
              </w:rPr>
              <w:t>нагрузки,</w:t>
            </w:r>
            <w:r>
              <w:rPr>
                <w:spacing w:val="-7"/>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4"/>
                <w:sz w:val="20"/>
              </w:rPr>
              <w:t>2100</w:t>
            </w:r>
          </w:p>
        </w:tc>
      </w:tr>
      <w:tr w:rsidR="000A4A86">
        <w:trPr>
          <w:trHeight w:val="230"/>
        </w:trPr>
        <w:tc>
          <w:tcPr>
            <w:tcW w:w="4638" w:type="dxa"/>
          </w:tcPr>
          <w:p w:rsidR="000A4A86" w:rsidRDefault="00295D42">
            <w:pPr>
              <w:pStyle w:val="TableParagraph"/>
              <w:spacing w:line="210" w:lineRule="exact"/>
              <w:ind w:left="107"/>
              <w:rPr>
                <w:sz w:val="20"/>
              </w:rPr>
            </w:pPr>
            <w:r>
              <w:rPr>
                <w:sz w:val="20"/>
              </w:rPr>
              <w:t>Пробег,</w:t>
            </w:r>
            <w:r>
              <w:rPr>
                <w:spacing w:val="-6"/>
                <w:sz w:val="20"/>
              </w:rPr>
              <w:t xml:space="preserve"> </w:t>
            </w:r>
            <w:r>
              <w:rPr>
                <w:spacing w:val="-5"/>
                <w:sz w:val="20"/>
              </w:rPr>
              <w:t>км</w:t>
            </w:r>
          </w:p>
        </w:tc>
        <w:tc>
          <w:tcPr>
            <w:tcW w:w="5219" w:type="dxa"/>
          </w:tcPr>
          <w:p w:rsidR="000A4A86" w:rsidRDefault="00295D42">
            <w:pPr>
              <w:pStyle w:val="TableParagraph"/>
              <w:spacing w:line="210" w:lineRule="exact"/>
              <w:ind w:left="105"/>
              <w:rPr>
                <w:sz w:val="20"/>
              </w:rPr>
            </w:pPr>
            <w:r>
              <w:rPr>
                <w:spacing w:val="-2"/>
                <w:sz w:val="20"/>
              </w:rPr>
              <w:t>391098</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Государственный</w:t>
            </w:r>
            <w:r>
              <w:rPr>
                <w:spacing w:val="57"/>
                <w:sz w:val="20"/>
              </w:rPr>
              <w:t xml:space="preserve"> </w:t>
            </w:r>
            <w:r>
              <w:rPr>
                <w:w w:val="95"/>
                <w:sz w:val="20"/>
              </w:rPr>
              <w:t>регистрационный</w:t>
            </w:r>
            <w:r>
              <w:rPr>
                <w:spacing w:val="58"/>
                <w:sz w:val="20"/>
              </w:rPr>
              <w:t xml:space="preserve"> </w:t>
            </w:r>
            <w:r>
              <w:rPr>
                <w:spacing w:val="-4"/>
                <w:w w:val="95"/>
                <w:sz w:val="20"/>
              </w:rPr>
              <w:t>знак</w:t>
            </w:r>
          </w:p>
        </w:tc>
        <w:tc>
          <w:tcPr>
            <w:tcW w:w="5219" w:type="dxa"/>
          </w:tcPr>
          <w:p w:rsidR="000A4A86" w:rsidRDefault="00295D42">
            <w:pPr>
              <w:pStyle w:val="TableParagraph"/>
              <w:spacing w:line="210" w:lineRule="exact"/>
              <w:ind w:left="105"/>
              <w:rPr>
                <w:sz w:val="20"/>
              </w:rPr>
            </w:pPr>
            <w:r>
              <w:rPr>
                <w:sz w:val="20"/>
              </w:rPr>
              <w:t>52</w:t>
            </w:r>
            <w:r>
              <w:rPr>
                <w:spacing w:val="-3"/>
                <w:sz w:val="20"/>
              </w:rPr>
              <w:t xml:space="preserve"> </w:t>
            </w:r>
            <w:r>
              <w:rPr>
                <w:sz w:val="20"/>
              </w:rPr>
              <w:t>ОК</w:t>
            </w:r>
            <w:r>
              <w:rPr>
                <w:spacing w:val="-4"/>
                <w:sz w:val="20"/>
              </w:rPr>
              <w:t xml:space="preserve"> </w:t>
            </w:r>
            <w:r>
              <w:rPr>
                <w:sz w:val="20"/>
              </w:rPr>
              <w:t>469266</w:t>
            </w:r>
            <w:r>
              <w:rPr>
                <w:spacing w:val="-5"/>
                <w:sz w:val="20"/>
              </w:rPr>
              <w:t xml:space="preserve"> </w:t>
            </w:r>
            <w:r>
              <w:rPr>
                <w:sz w:val="20"/>
              </w:rPr>
              <w:t>от</w:t>
            </w:r>
            <w:r>
              <w:rPr>
                <w:spacing w:val="-4"/>
                <w:sz w:val="20"/>
              </w:rPr>
              <w:t xml:space="preserve"> </w:t>
            </w:r>
            <w:r>
              <w:rPr>
                <w:sz w:val="20"/>
              </w:rPr>
              <w:t>29.12.2015</w:t>
            </w:r>
            <w:r>
              <w:rPr>
                <w:spacing w:val="-7"/>
                <w:sz w:val="20"/>
              </w:rPr>
              <w:t xml:space="preserve"> </w:t>
            </w:r>
            <w:r>
              <w:rPr>
                <w:spacing w:val="-5"/>
                <w:sz w:val="20"/>
              </w:rPr>
              <w:t>г.</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Собственник</w:t>
            </w:r>
          </w:p>
        </w:tc>
        <w:tc>
          <w:tcPr>
            <w:tcW w:w="5219" w:type="dxa"/>
          </w:tcPr>
          <w:p w:rsidR="000A4A86" w:rsidRDefault="00295D42">
            <w:pPr>
              <w:pStyle w:val="TableParagraph"/>
              <w:spacing w:line="210" w:lineRule="exact"/>
              <w:ind w:left="105"/>
              <w:rPr>
                <w:sz w:val="20"/>
              </w:rPr>
            </w:pPr>
            <w:r>
              <w:rPr>
                <w:sz w:val="20"/>
              </w:rPr>
              <w:t>ООО</w:t>
            </w:r>
            <w:r>
              <w:rPr>
                <w:spacing w:val="-13"/>
                <w:sz w:val="20"/>
              </w:rPr>
              <w:t xml:space="preserve"> </w:t>
            </w:r>
            <w:r>
              <w:rPr>
                <w:sz w:val="20"/>
              </w:rPr>
              <w:t>«БМД-</w:t>
            </w:r>
            <w:r>
              <w:rPr>
                <w:spacing w:val="-2"/>
                <w:sz w:val="20"/>
              </w:rPr>
              <w:t>Моторс»</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Существующие</w:t>
            </w:r>
            <w:r>
              <w:rPr>
                <w:spacing w:val="48"/>
                <w:sz w:val="20"/>
              </w:rPr>
              <w:t xml:space="preserve"> </w:t>
            </w:r>
            <w:r>
              <w:rPr>
                <w:w w:val="95"/>
                <w:sz w:val="20"/>
              </w:rPr>
              <w:t>ограничения</w:t>
            </w:r>
            <w:r>
              <w:rPr>
                <w:spacing w:val="47"/>
                <w:sz w:val="20"/>
              </w:rPr>
              <w:t xml:space="preserve"> </w:t>
            </w:r>
            <w:r>
              <w:rPr>
                <w:w w:val="95"/>
                <w:sz w:val="20"/>
              </w:rPr>
              <w:t>(обременения)</w:t>
            </w:r>
            <w:r>
              <w:rPr>
                <w:spacing w:val="49"/>
                <w:sz w:val="20"/>
              </w:rPr>
              <w:t xml:space="preserve"> </w:t>
            </w:r>
            <w:r>
              <w:rPr>
                <w:spacing w:val="-2"/>
                <w:w w:val="95"/>
                <w:sz w:val="20"/>
              </w:rPr>
              <w:t>права</w:t>
            </w:r>
          </w:p>
        </w:tc>
        <w:tc>
          <w:tcPr>
            <w:tcW w:w="5219" w:type="dxa"/>
          </w:tcPr>
          <w:p w:rsidR="000A4A86" w:rsidRDefault="00295D42">
            <w:pPr>
              <w:pStyle w:val="TableParagraph"/>
              <w:spacing w:line="210" w:lineRule="exact"/>
              <w:ind w:left="105"/>
              <w:rPr>
                <w:sz w:val="20"/>
              </w:rPr>
            </w:pPr>
            <w:r>
              <w:rPr>
                <w:spacing w:val="-2"/>
                <w:sz w:val="20"/>
              </w:rPr>
              <w:t>Залог</w:t>
            </w:r>
          </w:p>
        </w:tc>
      </w:tr>
    </w:tbl>
    <w:p w:rsidR="000A4A86" w:rsidRDefault="00295D42">
      <w:pPr>
        <w:ind w:left="7063"/>
        <w:rPr>
          <w:i/>
          <w:sz w:val="16"/>
        </w:rPr>
      </w:pPr>
      <w:r>
        <w:rPr>
          <w:i/>
          <w:sz w:val="16"/>
        </w:rPr>
        <w:t>Источник</w:t>
      </w:r>
      <w:r>
        <w:rPr>
          <w:i/>
          <w:spacing w:val="-8"/>
          <w:sz w:val="16"/>
        </w:rPr>
        <w:t xml:space="preserve"> </w:t>
      </w:r>
      <w:r>
        <w:rPr>
          <w:i/>
          <w:sz w:val="16"/>
        </w:rPr>
        <w:t>информации:</w:t>
      </w:r>
      <w:r>
        <w:rPr>
          <w:i/>
          <w:spacing w:val="-9"/>
          <w:sz w:val="16"/>
        </w:rPr>
        <w:t xml:space="preserve"> </w:t>
      </w:r>
      <w:r>
        <w:rPr>
          <w:i/>
          <w:sz w:val="16"/>
        </w:rPr>
        <w:t>данные</w:t>
      </w:r>
      <w:r>
        <w:rPr>
          <w:i/>
          <w:spacing w:val="-6"/>
          <w:sz w:val="16"/>
        </w:rPr>
        <w:t xml:space="preserve"> </w:t>
      </w:r>
      <w:r>
        <w:rPr>
          <w:i/>
          <w:spacing w:val="-2"/>
          <w:sz w:val="16"/>
        </w:rPr>
        <w:t>Заказчика</w:t>
      </w:r>
    </w:p>
    <w:p w:rsidR="000A4A86" w:rsidRDefault="000A4A86">
      <w:pPr>
        <w:pStyle w:val="a3"/>
        <w:rPr>
          <w:i/>
        </w:rPr>
      </w:pPr>
    </w:p>
    <w:p w:rsidR="000A4A86" w:rsidRDefault="00295D42">
      <w:pPr>
        <w:pStyle w:val="4"/>
        <w:ind w:left="757"/>
      </w:pPr>
      <w:r>
        <w:t>Характеристика</w:t>
      </w:r>
      <w:r>
        <w:rPr>
          <w:spacing w:val="-6"/>
        </w:rPr>
        <w:t xml:space="preserve"> </w:t>
      </w:r>
      <w:r>
        <w:t>объекта</w:t>
      </w:r>
      <w:r>
        <w:rPr>
          <w:spacing w:val="-3"/>
        </w:rPr>
        <w:t xml:space="preserve"> </w:t>
      </w:r>
      <w:r>
        <w:t>оценки-</w:t>
      </w:r>
      <w:r>
        <w:rPr>
          <w:spacing w:val="-5"/>
        </w:rPr>
        <w:t xml:space="preserve"> </w:t>
      </w:r>
      <w:r>
        <w:t>Автомобиль</w:t>
      </w:r>
      <w:r>
        <w:rPr>
          <w:spacing w:val="-4"/>
        </w:rPr>
        <w:t xml:space="preserve"> </w:t>
      </w:r>
      <w:r>
        <w:t>ГАЗ-27055</w:t>
      </w:r>
      <w:r>
        <w:rPr>
          <w:spacing w:val="-3"/>
        </w:rPr>
        <w:t xml:space="preserve"> </w:t>
      </w:r>
      <w:r>
        <w:rPr>
          <w:spacing w:val="-2"/>
        </w:rPr>
        <w:t>VIN:Х96270550С0733493</w:t>
      </w:r>
    </w:p>
    <w:p w:rsidR="000A4A86" w:rsidRDefault="000A4A86">
      <w:pPr>
        <w:pStyle w:val="a3"/>
        <w:spacing w:before="1"/>
        <w:rPr>
          <w:b/>
        </w:rPr>
      </w:pP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8"/>
        <w:gridCol w:w="5219"/>
      </w:tblGrid>
      <w:tr w:rsidR="000A4A86">
        <w:trPr>
          <w:trHeight w:val="230"/>
        </w:trPr>
        <w:tc>
          <w:tcPr>
            <w:tcW w:w="4638" w:type="dxa"/>
            <w:shd w:val="clear" w:color="auto" w:fill="D9D9D9"/>
          </w:tcPr>
          <w:p w:rsidR="000A4A86" w:rsidRDefault="00295D42">
            <w:pPr>
              <w:pStyle w:val="TableParagraph"/>
              <w:spacing w:line="210" w:lineRule="exact"/>
              <w:ind w:left="1113"/>
              <w:rPr>
                <w:b/>
                <w:sz w:val="20"/>
              </w:rPr>
            </w:pPr>
            <w:r>
              <w:rPr>
                <w:b/>
                <w:w w:val="95"/>
                <w:sz w:val="20"/>
              </w:rPr>
              <w:t>Наименование</w:t>
            </w:r>
            <w:r>
              <w:rPr>
                <w:b/>
                <w:spacing w:val="53"/>
                <w:sz w:val="20"/>
              </w:rPr>
              <w:t xml:space="preserve"> </w:t>
            </w:r>
            <w:r>
              <w:rPr>
                <w:b/>
                <w:spacing w:val="-2"/>
                <w:sz w:val="20"/>
              </w:rPr>
              <w:t>показателя</w:t>
            </w:r>
          </w:p>
        </w:tc>
        <w:tc>
          <w:tcPr>
            <w:tcW w:w="5219" w:type="dxa"/>
            <w:shd w:val="clear" w:color="auto" w:fill="D9D9D9"/>
          </w:tcPr>
          <w:p w:rsidR="000A4A86" w:rsidRDefault="00295D42">
            <w:pPr>
              <w:pStyle w:val="TableParagraph"/>
              <w:spacing w:line="210" w:lineRule="exact"/>
              <w:ind w:left="2174" w:right="2169"/>
              <w:jc w:val="center"/>
              <w:rPr>
                <w:b/>
                <w:sz w:val="20"/>
              </w:rPr>
            </w:pPr>
            <w:r>
              <w:rPr>
                <w:b/>
                <w:spacing w:val="-2"/>
                <w:sz w:val="20"/>
              </w:rPr>
              <w:t>Значение</w:t>
            </w:r>
          </w:p>
        </w:tc>
      </w:tr>
      <w:tr w:rsidR="000A4A86">
        <w:trPr>
          <w:trHeight w:val="460"/>
        </w:trPr>
        <w:tc>
          <w:tcPr>
            <w:tcW w:w="4638" w:type="dxa"/>
          </w:tcPr>
          <w:p w:rsidR="000A4A86" w:rsidRDefault="00295D42">
            <w:pPr>
              <w:pStyle w:val="TableParagraph"/>
              <w:spacing w:line="225" w:lineRule="exact"/>
              <w:ind w:left="107"/>
              <w:rPr>
                <w:sz w:val="20"/>
              </w:rPr>
            </w:pPr>
            <w:r>
              <w:rPr>
                <w:sz w:val="20"/>
              </w:rPr>
              <w:t>Наименование</w:t>
            </w:r>
            <w:r>
              <w:rPr>
                <w:spacing w:val="-10"/>
                <w:sz w:val="20"/>
              </w:rPr>
              <w:t xml:space="preserve"> </w:t>
            </w:r>
            <w:r>
              <w:rPr>
                <w:sz w:val="20"/>
              </w:rPr>
              <w:t>объекта</w:t>
            </w:r>
            <w:r>
              <w:rPr>
                <w:spacing w:val="-10"/>
                <w:sz w:val="20"/>
              </w:rPr>
              <w:t xml:space="preserve"> </w:t>
            </w:r>
            <w:r>
              <w:rPr>
                <w:sz w:val="20"/>
              </w:rPr>
              <w:t>(марка,</w:t>
            </w:r>
            <w:r>
              <w:rPr>
                <w:spacing w:val="-9"/>
                <w:sz w:val="20"/>
              </w:rPr>
              <w:t xml:space="preserve"> </w:t>
            </w:r>
            <w:r>
              <w:rPr>
                <w:spacing w:val="-2"/>
                <w:sz w:val="20"/>
              </w:rPr>
              <w:t>модель</w:t>
            </w:r>
          </w:p>
          <w:p w:rsidR="000A4A86" w:rsidRDefault="00295D42">
            <w:pPr>
              <w:pStyle w:val="TableParagraph"/>
              <w:spacing w:line="215" w:lineRule="exact"/>
              <w:ind w:left="107"/>
              <w:rPr>
                <w:sz w:val="20"/>
              </w:rPr>
            </w:pPr>
            <w:r>
              <w:rPr>
                <w:spacing w:val="-2"/>
                <w:sz w:val="20"/>
              </w:rPr>
              <w:t>транспортного</w:t>
            </w:r>
            <w:r>
              <w:rPr>
                <w:spacing w:val="13"/>
                <w:sz w:val="20"/>
              </w:rPr>
              <w:t xml:space="preserve"> </w:t>
            </w:r>
            <w:r>
              <w:rPr>
                <w:spacing w:val="-2"/>
                <w:sz w:val="20"/>
              </w:rPr>
              <w:t>средства)</w:t>
            </w:r>
          </w:p>
        </w:tc>
        <w:tc>
          <w:tcPr>
            <w:tcW w:w="5219" w:type="dxa"/>
          </w:tcPr>
          <w:p w:rsidR="000A4A86" w:rsidRDefault="00295D42">
            <w:pPr>
              <w:pStyle w:val="TableParagraph"/>
              <w:spacing w:before="110"/>
              <w:ind w:left="105"/>
              <w:rPr>
                <w:sz w:val="20"/>
              </w:rPr>
            </w:pPr>
            <w:r>
              <w:rPr>
                <w:w w:val="95"/>
                <w:sz w:val="20"/>
              </w:rPr>
              <w:t>ГАЗ-</w:t>
            </w:r>
            <w:r>
              <w:rPr>
                <w:spacing w:val="-2"/>
                <w:sz w:val="20"/>
              </w:rPr>
              <w:t>27055</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Предприятие-</w:t>
            </w:r>
            <w:r>
              <w:rPr>
                <w:spacing w:val="-2"/>
                <w:sz w:val="20"/>
              </w:rPr>
              <w:t>изготовитель</w:t>
            </w:r>
          </w:p>
        </w:tc>
        <w:tc>
          <w:tcPr>
            <w:tcW w:w="5219" w:type="dxa"/>
          </w:tcPr>
          <w:p w:rsidR="000A4A86" w:rsidRDefault="00295D42">
            <w:pPr>
              <w:pStyle w:val="TableParagraph"/>
              <w:spacing w:line="210" w:lineRule="exact"/>
              <w:ind w:left="105"/>
              <w:rPr>
                <w:sz w:val="20"/>
              </w:rPr>
            </w:pPr>
            <w:r>
              <w:rPr>
                <w:sz w:val="20"/>
              </w:rPr>
              <w:t>ООО</w:t>
            </w:r>
            <w:r>
              <w:rPr>
                <w:spacing w:val="-6"/>
                <w:sz w:val="20"/>
              </w:rPr>
              <w:t xml:space="preserve"> </w:t>
            </w:r>
            <w:r>
              <w:rPr>
                <w:sz w:val="20"/>
              </w:rPr>
              <w:t>«Автомобильный</w:t>
            </w:r>
            <w:r>
              <w:rPr>
                <w:spacing w:val="-8"/>
                <w:sz w:val="20"/>
              </w:rPr>
              <w:t xml:space="preserve"> </w:t>
            </w:r>
            <w:r>
              <w:rPr>
                <w:sz w:val="20"/>
              </w:rPr>
              <w:t>завод</w:t>
            </w:r>
            <w:r>
              <w:rPr>
                <w:spacing w:val="-8"/>
                <w:sz w:val="20"/>
              </w:rPr>
              <w:t xml:space="preserve"> </w:t>
            </w:r>
            <w:r>
              <w:rPr>
                <w:sz w:val="20"/>
              </w:rPr>
              <w:t>Газ»</w:t>
            </w:r>
            <w:r>
              <w:rPr>
                <w:spacing w:val="-11"/>
                <w:sz w:val="20"/>
              </w:rPr>
              <w:t xml:space="preserve"> </w:t>
            </w:r>
            <w:r>
              <w:rPr>
                <w:spacing w:val="-2"/>
                <w:sz w:val="20"/>
              </w:rPr>
              <w:t>(Россия)</w:t>
            </w:r>
          </w:p>
        </w:tc>
      </w:tr>
      <w:tr w:rsidR="000A4A86">
        <w:trPr>
          <w:trHeight w:val="230"/>
        </w:trPr>
        <w:tc>
          <w:tcPr>
            <w:tcW w:w="4638" w:type="dxa"/>
          </w:tcPr>
          <w:p w:rsidR="000A4A86" w:rsidRDefault="00295D42">
            <w:pPr>
              <w:pStyle w:val="TableParagraph"/>
              <w:spacing w:line="210" w:lineRule="exact"/>
              <w:ind w:left="107"/>
              <w:rPr>
                <w:sz w:val="20"/>
              </w:rPr>
            </w:pPr>
            <w:r>
              <w:rPr>
                <w:sz w:val="20"/>
              </w:rPr>
              <w:t>Страна</w:t>
            </w:r>
            <w:r>
              <w:rPr>
                <w:spacing w:val="-6"/>
                <w:sz w:val="20"/>
              </w:rPr>
              <w:t xml:space="preserve"> </w:t>
            </w:r>
            <w:r>
              <w:rPr>
                <w:spacing w:val="-2"/>
                <w:sz w:val="20"/>
              </w:rPr>
              <w:t>изготовления</w:t>
            </w:r>
          </w:p>
        </w:tc>
        <w:tc>
          <w:tcPr>
            <w:tcW w:w="5219" w:type="dxa"/>
          </w:tcPr>
          <w:p w:rsidR="000A4A86" w:rsidRDefault="00295D42">
            <w:pPr>
              <w:pStyle w:val="TableParagraph"/>
              <w:spacing w:line="210" w:lineRule="exact"/>
              <w:ind w:left="105"/>
              <w:rPr>
                <w:sz w:val="20"/>
              </w:rPr>
            </w:pPr>
            <w:r>
              <w:rPr>
                <w:spacing w:val="-2"/>
                <w:sz w:val="20"/>
              </w:rPr>
              <w:t>Россия</w:t>
            </w:r>
          </w:p>
        </w:tc>
      </w:tr>
      <w:tr w:rsidR="000A4A86">
        <w:trPr>
          <w:trHeight w:val="230"/>
        </w:trPr>
        <w:tc>
          <w:tcPr>
            <w:tcW w:w="4638" w:type="dxa"/>
          </w:tcPr>
          <w:p w:rsidR="000A4A86" w:rsidRDefault="00295D42">
            <w:pPr>
              <w:pStyle w:val="TableParagraph"/>
              <w:spacing w:line="210" w:lineRule="exact"/>
              <w:ind w:left="107"/>
              <w:rPr>
                <w:sz w:val="20"/>
              </w:rPr>
            </w:pPr>
            <w:r>
              <w:rPr>
                <w:sz w:val="20"/>
              </w:rPr>
              <w:t>Год</w:t>
            </w:r>
            <w:r>
              <w:rPr>
                <w:spacing w:val="-6"/>
                <w:sz w:val="20"/>
              </w:rPr>
              <w:t xml:space="preserve"> </w:t>
            </w:r>
            <w:r>
              <w:rPr>
                <w:spacing w:val="-2"/>
                <w:sz w:val="20"/>
              </w:rPr>
              <w:t>выпуска</w:t>
            </w:r>
          </w:p>
        </w:tc>
        <w:tc>
          <w:tcPr>
            <w:tcW w:w="5219" w:type="dxa"/>
          </w:tcPr>
          <w:p w:rsidR="000A4A86" w:rsidRDefault="00295D42">
            <w:pPr>
              <w:pStyle w:val="TableParagraph"/>
              <w:spacing w:line="210" w:lineRule="exact"/>
              <w:ind w:left="105"/>
              <w:rPr>
                <w:sz w:val="20"/>
              </w:rPr>
            </w:pPr>
            <w:r>
              <w:rPr>
                <w:spacing w:val="-4"/>
                <w:sz w:val="20"/>
              </w:rPr>
              <w:t>2012</w:t>
            </w:r>
          </w:p>
        </w:tc>
      </w:tr>
      <w:tr w:rsidR="000A4A86">
        <w:trPr>
          <w:trHeight w:val="230"/>
        </w:trPr>
        <w:tc>
          <w:tcPr>
            <w:tcW w:w="4638" w:type="dxa"/>
          </w:tcPr>
          <w:p w:rsidR="000A4A86" w:rsidRDefault="00295D42">
            <w:pPr>
              <w:pStyle w:val="TableParagraph"/>
              <w:spacing w:line="210" w:lineRule="exact"/>
              <w:ind w:left="107"/>
              <w:rPr>
                <w:sz w:val="20"/>
              </w:rPr>
            </w:pPr>
            <w:r>
              <w:rPr>
                <w:sz w:val="20"/>
              </w:rPr>
              <w:t>Категория</w:t>
            </w:r>
            <w:r>
              <w:rPr>
                <w:spacing w:val="-11"/>
                <w:sz w:val="20"/>
              </w:rPr>
              <w:t xml:space="preserve"> </w:t>
            </w:r>
            <w:r>
              <w:rPr>
                <w:spacing w:val="-5"/>
                <w:sz w:val="20"/>
              </w:rPr>
              <w:t>ТС</w:t>
            </w:r>
          </w:p>
        </w:tc>
        <w:tc>
          <w:tcPr>
            <w:tcW w:w="5219" w:type="dxa"/>
          </w:tcPr>
          <w:p w:rsidR="000A4A86" w:rsidRDefault="00295D42">
            <w:pPr>
              <w:pStyle w:val="TableParagraph"/>
              <w:spacing w:line="210" w:lineRule="exact"/>
              <w:ind w:left="105"/>
              <w:rPr>
                <w:sz w:val="20"/>
              </w:rPr>
            </w:pPr>
            <w:r>
              <w:rPr>
                <w:w w:val="99"/>
                <w:sz w:val="20"/>
              </w:rPr>
              <w:t>В</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Местоположение</w:t>
            </w:r>
          </w:p>
        </w:tc>
        <w:tc>
          <w:tcPr>
            <w:tcW w:w="5219" w:type="dxa"/>
          </w:tcPr>
          <w:p w:rsidR="000A4A86" w:rsidRDefault="00295D42">
            <w:pPr>
              <w:pStyle w:val="TableParagraph"/>
              <w:spacing w:line="210" w:lineRule="exact"/>
              <w:ind w:left="105"/>
              <w:rPr>
                <w:sz w:val="20"/>
              </w:rPr>
            </w:pPr>
            <w:r>
              <w:rPr>
                <w:sz w:val="20"/>
              </w:rPr>
              <w:t>Г.</w:t>
            </w:r>
            <w:r>
              <w:rPr>
                <w:spacing w:val="-3"/>
                <w:sz w:val="20"/>
              </w:rPr>
              <w:t xml:space="preserve"> </w:t>
            </w:r>
            <w:r>
              <w:rPr>
                <w:spacing w:val="-2"/>
                <w:sz w:val="20"/>
              </w:rPr>
              <w:t>Дзержинск</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Идентификационный</w:t>
            </w:r>
            <w:r>
              <w:rPr>
                <w:spacing w:val="5"/>
                <w:sz w:val="20"/>
              </w:rPr>
              <w:t xml:space="preserve"> </w:t>
            </w:r>
            <w:r>
              <w:rPr>
                <w:spacing w:val="-2"/>
                <w:sz w:val="20"/>
              </w:rPr>
              <w:t>номер</w:t>
            </w:r>
            <w:r>
              <w:rPr>
                <w:spacing w:val="8"/>
                <w:sz w:val="20"/>
              </w:rPr>
              <w:t xml:space="preserve"> </w:t>
            </w:r>
            <w:r>
              <w:rPr>
                <w:spacing w:val="-4"/>
                <w:sz w:val="20"/>
              </w:rPr>
              <w:t>(VIN)</w:t>
            </w:r>
          </w:p>
        </w:tc>
        <w:tc>
          <w:tcPr>
            <w:tcW w:w="5219" w:type="dxa"/>
          </w:tcPr>
          <w:p w:rsidR="000A4A86" w:rsidRDefault="00295D42">
            <w:pPr>
              <w:pStyle w:val="TableParagraph"/>
              <w:spacing w:line="210" w:lineRule="exact"/>
              <w:ind w:left="105"/>
              <w:rPr>
                <w:sz w:val="20"/>
              </w:rPr>
            </w:pPr>
            <w:r>
              <w:rPr>
                <w:spacing w:val="-2"/>
                <w:sz w:val="20"/>
              </w:rPr>
              <w:t>Х96270550С0733493</w:t>
            </w:r>
          </w:p>
        </w:tc>
      </w:tr>
      <w:tr w:rsidR="000A4A86">
        <w:trPr>
          <w:trHeight w:val="230"/>
        </w:trPr>
        <w:tc>
          <w:tcPr>
            <w:tcW w:w="4638" w:type="dxa"/>
          </w:tcPr>
          <w:p w:rsidR="000A4A86" w:rsidRDefault="00295D42">
            <w:pPr>
              <w:pStyle w:val="TableParagraph"/>
              <w:spacing w:line="210" w:lineRule="exact"/>
              <w:ind w:left="107"/>
              <w:rPr>
                <w:sz w:val="20"/>
              </w:rPr>
            </w:pPr>
            <w:r>
              <w:rPr>
                <w:sz w:val="20"/>
              </w:rPr>
              <w:t>Кузов</w:t>
            </w:r>
            <w:r>
              <w:rPr>
                <w:spacing w:val="-9"/>
                <w:sz w:val="20"/>
              </w:rPr>
              <w:t xml:space="preserve"> </w:t>
            </w:r>
            <w:r>
              <w:rPr>
                <w:sz w:val="20"/>
              </w:rPr>
              <w:t>(кабина,</w:t>
            </w:r>
            <w:r>
              <w:rPr>
                <w:spacing w:val="-7"/>
                <w:sz w:val="20"/>
              </w:rPr>
              <w:t xml:space="preserve"> </w:t>
            </w:r>
            <w:r>
              <w:rPr>
                <w:sz w:val="20"/>
              </w:rPr>
              <w:t>прицеп)</w:t>
            </w:r>
            <w:r>
              <w:rPr>
                <w:spacing w:val="-8"/>
                <w:sz w:val="20"/>
              </w:rPr>
              <w:t xml:space="preserve"> </w:t>
            </w:r>
            <w:r>
              <w:rPr>
                <w:spacing w:val="-10"/>
                <w:sz w:val="20"/>
              </w:rPr>
              <w:t>№</w:t>
            </w:r>
          </w:p>
        </w:tc>
        <w:tc>
          <w:tcPr>
            <w:tcW w:w="5219" w:type="dxa"/>
          </w:tcPr>
          <w:p w:rsidR="000A4A86" w:rsidRDefault="00295D42">
            <w:pPr>
              <w:pStyle w:val="TableParagraph"/>
              <w:spacing w:line="210" w:lineRule="exact"/>
              <w:ind w:left="105"/>
              <w:rPr>
                <w:sz w:val="20"/>
              </w:rPr>
            </w:pPr>
            <w:r>
              <w:rPr>
                <w:spacing w:val="-2"/>
                <w:sz w:val="20"/>
              </w:rPr>
              <w:t>270500С0510112</w:t>
            </w:r>
          </w:p>
        </w:tc>
      </w:tr>
      <w:tr w:rsidR="000A4A86">
        <w:trPr>
          <w:trHeight w:val="230"/>
        </w:trPr>
        <w:tc>
          <w:tcPr>
            <w:tcW w:w="4638" w:type="dxa"/>
          </w:tcPr>
          <w:p w:rsidR="000A4A86" w:rsidRDefault="00295D42">
            <w:pPr>
              <w:pStyle w:val="TableParagraph"/>
              <w:spacing w:line="210" w:lineRule="exact"/>
              <w:ind w:left="107"/>
              <w:rPr>
                <w:sz w:val="20"/>
              </w:rPr>
            </w:pPr>
            <w:r>
              <w:rPr>
                <w:sz w:val="20"/>
              </w:rPr>
              <w:t>Модель,</w:t>
            </w:r>
            <w:r>
              <w:rPr>
                <w:spacing w:val="-9"/>
                <w:sz w:val="20"/>
              </w:rPr>
              <w:t xml:space="preserve"> </w:t>
            </w:r>
            <w:r>
              <w:rPr>
                <w:sz w:val="20"/>
              </w:rPr>
              <w:t>№</w:t>
            </w:r>
            <w:r>
              <w:rPr>
                <w:spacing w:val="-6"/>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z w:val="20"/>
              </w:rPr>
              <w:t>421647</w:t>
            </w:r>
            <w:r>
              <w:rPr>
                <w:spacing w:val="-3"/>
                <w:sz w:val="20"/>
              </w:rPr>
              <w:t xml:space="preserve"> </w:t>
            </w:r>
            <w:r>
              <w:rPr>
                <w:spacing w:val="-2"/>
                <w:sz w:val="20"/>
              </w:rPr>
              <w:t>С0604222</w:t>
            </w:r>
          </w:p>
        </w:tc>
      </w:tr>
      <w:tr w:rsidR="000A4A86">
        <w:trPr>
          <w:trHeight w:val="230"/>
        </w:trPr>
        <w:tc>
          <w:tcPr>
            <w:tcW w:w="4638" w:type="dxa"/>
          </w:tcPr>
          <w:p w:rsidR="000A4A86" w:rsidRDefault="00295D42">
            <w:pPr>
              <w:pStyle w:val="TableParagraph"/>
              <w:spacing w:line="210" w:lineRule="exact"/>
              <w:ind w:left="107"/>
              <w:rPr>
                <w:sz w:val="20"/>
              </w:rPr>
            </w:pPr>
            <w:r>
              <w:rPr>
                <w:spacing w:val="-4"/>
                <w:sz w:val="20"/>
              </w:rPr>
              <w:t>Цвет</w:t>
            </w:r>
          </w:p>
        </w:tc>
        <w:tc>
          <w:tcPr>
            <w:tcW w:w="5219" w:type="dxa"/>
          </w:tcPr>
          <w:p w:rsidR="000A4A86" w:rsidRDefault="00295D42">
            <w:pPr>
              <w:pStyle w:val="TableParagraph"/>
              <w:spacing w:line="210" w:lineRule="exact"/>
              <w:ind w:left="105"/>
              <w:rPr>
                <w:sz w:val="20"/>
              </w:rPr>
            </w:pPr>
            <w:r>
              <w:rPr>
                <w:spacing w:val="-2"/>
                <w:sz w:val="20"/>
              </w:rPr>
              <w:t>Синий</w:t>
            </w:r>
          </w:p>
        </w:tc>
      </w:tr>
      <w:tr w:rsidR="000A4A86">
        <w:trPr>
          <w:trHeight w:val="230"/>
        </w:trPr>
        <w:tc>
          <w:tcPr>
            <w:tcW w:w="4638" w:type="dxa"/>
          </w:tcPr>
          <w:p w:rsidR="000A4A86" w:rsidRDefault="00295D42">
            <w:pPr>
              <w:pStyle w:val="TableParagraph"/>
              <w:spacing w:line="210" w:lineRule="exact"/>
              <w:ind w:left="107"/>
              <w:rPr>
                <w:sz w:val="20"/>
              </w:rPr>
            </w:pPr>
            <w:r>
              <w:rPr>
                <w:sz w:val="20"/>
              </w:rPr>
              <w:t>Мощность</w:t>
            </w:r>
            <w:r>
              <w:rPr>
                <w:spacing w:val="-9"/>
                <w:sz w:val="20"/>
              </w:rPr>
              <w:t xml:space="preserve"> </w:t>
            </w:r>
            <w:r>
              <w:rPr>
                <w:sz w:val="20"/>
              </w:rPr>
              <w:t>двигателя,</w:t>
            </w:r>
            <w:r>
              <w:rPr>
                <w:spacing w:val="-6"/>
                <w:sz w:val="20"/>
              </w:rPr>
              <w:t xml:space="preserve"> </w:t>
            </w:r>
            <w:r>
              <w:rPr>
                <w:sz w:val="20"/>
              </w:rPr>
              <w:t>л.с.</w:t>
            </w:r>
            <w:r>
              <w:rPr>
                <w:spacing w:val="-7"/>
                <w:sz w:val="20"/>
              </w:rPr>
              <w:t xml:space="preserve"> </w:t>
            </w:r>
            <w:r>
              <w:rPr>
                <w:spacing w:val="-4"/>
                <w:sz w:val="20"/>
              </w:rPr>
              <w:t>(кВт)</w:t>
            </w:r>
          </w:p>
        </w:tc>
        <w:tc>
          <w:tcPr>
            <w:tcW w:w="5219" w:type="dxa"/>
          </w:tcPr>
          <w:p w:rsidR="000A4A86" w:rsidRDefault="00295D42">
            <w:pPr>
              <w:pStyle w:val="TableParagraph"/>
              <w:spacing w:line="210" w:lineRule="exact"/>
              <w:ind w:left="105"/>
              <w:rPr>
                <w:sz w:val="20"/>
              </w:rPr>
            </w:pPr>
            <w:r>
              <w:rPr>
                <w:sz w:val="20"/>
              </w:rPr>
              <w:t>99,8</w:t>
            </w:r>
            <w:r>
              <w:rPr>
                <w:spacing w:val="-3"/>
                <w:sz w:val="20"/>
              </w:rPr>
              <w:t xml:space="preserve"> </w:t>
            </w:r>
            <w:r>
              <w:rPr>
                <w:spacing w:val="-2"/>
                <w:sz w:val="20"/>
              </w:rPr>
              <w:t>(73,4)</w:t>
            </w:r>
          </w:p>
        </w:tc>
      </w:tr>
      <w:tr w:rsidR="000A4A86">
        <w:trPr>
          <w:trHeight w:val="230"/>
        </w:trPr>
        <w:tc>
          <w:tcPr>
            <w:tcW w:w="4638" w:type="dxa"/>
          </w:tcPr>
          <w:p w:rsidR="000A4A86" w:rsidRDefault="00295D42">
            <w:pPr>
              <w:pStyle w:val="TableParagraph"/>
              <w:spacing w:line="210" w:lineRule="exact"/>
              <w:ind w:left="107"/>
              <w:rPr>
                <w:sz w:val="20"/>
              </w:rPr>
            </w:pPr>
            <w:r>
              <w:rPr>
                <w:sz w:val="20"/>
              </w:rPr>
              <w:t>Рабочий</w:t>
            </w:r>
            <w:r>
              <w:rPr>
                <w:spacing w:val="-8"/>
                <w:sz w:val="20"/>
              </w:rPr>
              <w:t xml:space="preserve"> </w:t>
            </w:r>
            <w:r>
              <w:rPr>
                <w:sz w:val="20"/>
              </w:rPr>
              <w:t>объем</w:t>
            </w:r>
            <w:r>
              <w:rPr>
                <w:spacing w:val="-6"/>
                <w:sz w:val="20"/>
              </w:rPr>
              <w:t xml:space="preserve"> </w:t>
            </w:r>
            <w:r>
              <w:rPr>
                <w:sz w:val="20"/>
              </w:rPr>
              <w:t>двигателя,</w:t>
            </w:r>
            <w:r>
              <w:rPr>
                <w:spacing w:val="-7"/>
                <w:sz w:val="20"/>
              </w:rPr>
              <w:t xml:space="preserve"> </w:t>
            </w:r>
            <w:r>
              <w:rPr>
                <w:sz w:val="20"/>
              </w:rPr>
              <w:t>куб.</w:t>
            </w:r>
            <w:r>
              <w:rPr>
                <w:spacing w:val="-7"/>
                <w:sz w:val="20"/>
              </w:rPr>
              <w:t xml:space="preserve"> </w:t>
            </w:r>
            <w:r>
              <w:rPr>
                <w:spacing w:val="-5"/>
                <w:sz w:val="20"/>
              </w:rPr>
              <w:t>см.</w:t>
            </w:r>
          </w:p>
        </w:tc>
        <w:tc>
          <w:tcPr>
            <w:tcW w:w="5219" w:type="dxa"/>
          </w:tcPr>
          <w:p w:rsidR="000A4A86" w:rsidRDefault="00295D42">
            <w:pPr>
              <w:pStyle w:val="TableParagraph"/>
              <w:spacing w:line="210" w:lineRule="exact"/>
              <w:ind w:left="105"/>
              <w:rPr>
                <w:sz w:val="20"/>
              </w:rPr>
            </w:pPr>
            <w:r>
              <w:rPr>
                <w:spacing w:val="-4"/>
                <w:sz w:val="20"/>
              </w:rPr>
              <w:t>2890</w:t>
            </w:r>
          </w:p>
        </w:tc>
      </w:tr>
      <w:tr w:rsidR="000A4A86">
        <w:trPr>
          <w:trHeight w:val="230"/>
        </w:trPr>
        <w:tc>
          <w:tcPr>
            <w:tcW w:w="4638" w:type="dxa"/>
          </w:tcPr>
          <w:p w:rsidR="000A4A86" w:rsidRDefault="00295D42">
            <w:pPr>
              <w:pStyle w:val="TableParagraph"/>
              <w:spacing w:line="210" w:lineRule="exact"/>
              <w:ind w:left="107"/>
              <w:rPr>
                <w:sz w:val="20"/>
              </w:rPr>
            </w:pPr>
            <w:r>
              <w:rPr>
                <w:sz w:val="20"/>
              </w:rPr>
              <w:t>Тип</w:t>
            </w:r>
            <w:r>
              <w:rPr>
                <w:spacing w:val="-4"/>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z w:val="20"/>
              </w:rPr>
              <w:t>Бензиновый</w:t>
            </w:r>
            <w:r>
              <w:rPr>
                <w:spacing w:val="-7"/>
                <w:sz w:val="20"/>
              </w:rPr>
              <w:t xml:space="preserve"> </w:t>
            </w:r>
            <w:r>
              <w:rPr>
                <w:sz w:val="20"/>
              </w:rPr>
              <w:t>на</w:t>
            </w:r>
            <w:r>
              <w:rPr>
                <w:spacing w:val="-9"/>
                <w:sz w:val="20"/>
              </w:rPr>
              <w:t xml:space="preserve"> </w:t>
            </w:r>
            <w:r>
              <w:rPr>
                <w:spacing w:val="-2"/>
                <w:sz w:val="20"/>
              </w:rPr>
              <w:t>бензине</w:t>
            </w:r>
          </w:p>
        </w:tc>
      </w:tr>
      <w:tr w:rsidR="000A4A86">
        <w:trPr>
          <w:trHeight w:val="230"/>
        </w:trPr>
        <w:tc>
          <w:tcPr>
            <w:tcW w:w="4638" w:type="dxa"/>
          </w:tcPr>
          <w:p w:rsidR="000A4A86" w:rsidRDefault="00295D42">
            <w:pPr>
              <w:pStyle w:val="TableParagraph"/>
              <w:spacing w:line="210" w:lineRule="exact"/>
              <w:ind w:left="107"/>
              <w:rPr>
                <w:sz w:val="20"/>
              </w:rPr>
            </w:pPr>
            <w:r>
              <w:rPr>
                <w:sz w:val="20"/>
              </w:rPr>
              <w:t>Разрешенная</w:t>
            </w:r>
            <w:r>
              <w:rPr>
                <w:spacing w:val="-11"/>
                <w:sz w:val="20"/>
              </w:rPr>
              <w:t xml:space="preserve"> </w:t>
            </w:r>
            <w:r>
              <w:rPr>
                <w:sz w:val="20"/>
              </w:rPr>
              <w:t>максимальная</w:t>
            </w:r>
            <w:r>
              <w:rPr>
                <w:spacing w:val="-8"/>
                <w:sz w:val="20"/>
              </w:rPr>
              <w:t xml:space="preserve"> </w:t>
            </w:r>
            <w:r>
              <w:rPr>
                <w:sz w:val="20"/>
              </w:rPr>
              <w:t>масса,</w:t>
            </w:r>
            <w:r>
              <w:rPr>
                <w:spacing w:val="-10"/>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4"/>
                <w:sz w:val="20"/>
              </w:rPr>
              <w:t>3500</w:t>
            </w:r>
          </w:p>
        </w:tc>
      </w:tr>
      <w:tr w:rsidR="000A4A86">
        <w:trPr>
          <w:trHeight w:val="230"/>
        </w:trPr>
        <w:tc>
          <w:tcPr>
            <w:tcW w:w="4638" w:type="dxa"/>
          </w:tcPr>
          <w:p w:rsidR="000A4A86" w:rsidRDefault="00295D42">
            <w:pPr>
              <w:pStyle w:val="TableParagraph"/>
              <w:spacing w:line="210" w:lineRule="exact"/>
              <w:ind w:left="107"/>
              <w:rPr>
                <w:sz w:val="20"/>
              </w:rPr>
            </w:pPr>
            <w:r>
              <w:rPr>
                <w:sz w:val="20"/>
              </w:rPr>
              <w:t>Масса</w:t>
            </w:r>
            <w:r>
              <w:rPr>
                <w:spacing w:val="-8"/>
                <w:sz w:val="20"/>
              </w:rPr>
              <w:t xml:space="preserve"> </w:t>
            </w:r>
            <w:r>
              <w:rPr>
                <w:sz w:val="20"/>
              </w:rPr>
              <w:t>без</w:t>
            </w:r>
            <w:r>
              <w:rPr>
                <w:spacing w:val="-7"/>
                <w:sz w:val="20"/>
              </w:rPr>
              <w:t xml:space="preserve"> </w:t>
            </w:r>
            <w:r>
              <w:rPr>
                <w:sz w:val="20"/>
              </w:rPr>
              <w:t>нагрузки,</w:t>
            </w:r>
            <w:r>
              <w:rPr>
                <w:spacing w:val="-7"/>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4"/>
                <w:sz w:val="20"/>
              </w:rPr>
              <w:t>2100</w:t>
            </w:r>
          </w:p>
        </w:tc>
      </w:tr>
      <w:tr w:rsidR="000A4A86">
        <w:trPr>
          <w:trHeight w:val="229"/>
        </w:trPr>
        <w:tc>
          <w:tcPr>
            <w:tcW w:w="4638" w:type="dxa"/>
          </w:tcPr>
          <w:p w:rsidR="000A4A86" w:rsidRDefault="00295D42">
            <w:pPr>
              <w:pStyle w:val="TableParagraph"/>
              <w:spacing w:line="210" w:lineRule="exact"/>
              <w:ind w:left="107"/>
              <w:rPr>
                <w:sz w:val="20"/>
              </w:rPr>
            </w:pPr>
            <w:r>
              <w:rPr>
                <w:sz w:val="20"/>
              </w:rPr>
              <w:t>Пробег,</w:t>
            </w:r>
            <w:r>
              <w:rPr>
                <w:spacing w:val="-6"/>
                <w:sz w:val="20"/>
              </w:rPr>
              <w:t xml:space="preserve"> </w:t>
            </w:r>
            <w:r>
              <w:rPr>
                <w:spacing w:val="-5"/>
                <w:sz w:val="20"/>
              </w:rPr>
              <w:t>км</w:t>
            </w:r>
          </w:p>
        </w:tc>
        <w:tc>
          <w:tcPr>
            <w:tcW w:w="5219" w:type="dxa"/>
          </w:tcPr>
          <w:p w:rsidR="000A4A86" w:rsidRDefault="00295D42">
            <w:pPr>
              <w:pStyle w:val="TableParagraph"/>
              <w:spacing w:line="210" w:lineRule="exact"/>
              <w:ind w:left="105"/>
              <w:rPr>
                <w:sz w:val="20"/>
              </w:rPr>
            </w:pPr>
            <w:r>
              <w:rPr>
                <w:spacing w:val="-2"/>
                <w:sz w:val="20"/>
              </w:rPr>
              <w:t>159993</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Государственный</w:t>
            </w:r>
            <w:r>
              <w:rPr>
                <w:spacing w:val="57"/>
                <w:sz w:val="20"/>
              </w:rPr>
              <w:t xml:space="preserve"> </w:t>
            </w:r>
            <w:r>
              <w:rPr>
                <w:w w:val="95"/>
                <w:sz w:val="20"/>
              </w:rPr>
              <w:t>регистрационный</w:t>
            </w:r>
            <w:r>
              <w:rPr>
                <w:spacing w:val="58"/>
                <w:sz w:val="20"/>
              </w:rPr>
              <w:t xml:space="preserve"> </w:t>
            </w:r>
            <w:r>
              <w:rPr>
                <w:spacing w:val="-4"/>
                <w:w w:val="95"/>
                <w:sz w:val="20"/>
              </w:rPr>
              <w:t>знак</w:t>
            </w:r>
          </w:p>
        </w:tc>
        <w:tc>
          <w:tcPr>
            <w:tcW w:w="5219" w:type="dxa"/>
          </w:tcPr>
          <w:p w:rsidR="000A4A86" w:rsidRDefault="00295D42">
            <w:pPr>
              <w:pStyle w:val="TableParagraph"/>
              <w:spacing w:line="210" w:lineRule="exact"/>
              <w:ind w:left="105"/>
              <w:rPr>
                <w:sz w:val="20"/>
              </w:rPr>
            </w:pPr>
            <w:r>
              <w:rPr>
                <w:sz w:val="20"/>
              </w:rPr>
              <w:t>52</w:t>
            </w:r>
            <w:r>
              <w:rPr>
                <w:spacing w:val="-3"/>
                <w:sz w:val="20"/>
              </w:rPr>
              <w:t xml:space="preserve"> </w:t>
            </w:r>
            <w:r>
              <w:rPr>
                <w:sz w:val="20"/>
              </w:rPr>
              <w:t>ОК</w:t>
            </w:r>
            <w:r>
              <w:rPr>
                <w:spacing w:val="-4"/>
                <w:sz w:val="20"/>
              </w:rPr>
              <w:t xml:space="preserve"> </w:t>
            </w:r>
            <w:r>
              <w:rPr>
                <w:sz w:val="20"/>
              </w:rPr>
              <w:t>070732</w:t>
            </w:r>
            <w:r>
              <w:rPr>
                <w:spacing w:val="-5"/>
                <w:sz w:val="20"/>
              </w:rPr>
              <w:t xml:space="preserve"> </w:t>
            </w:r>
            <w:r>
              <w:rPr>
                <w:sz w:val="20"/>
              </w:rPr>
              <w:t>от</w:t>
            </w:r>
            <w:r>
              <w:rPr>
                <w:spacing w:val="-4"/>
                <w:sz w:val="20"/>
              </w:rPr>
              <w:t xml:space="preserve"> </w:t>
            </w:r>
            <w:r>
              <w:rPr>
                <w:sz w:val="20"/>
              </w:rPr>
              <w:t>24.04.2015</w:t>
            </w:r>
            <w:r>
              <w:rPr>
                <w:spacing w:val="-7"/>
                <w:sz w:val="20"/>
              </w:rPr>
              <w:t xml:space="preserve"> </w:t>
            </w:r>
            <w:r>
              <w:rPr>
                <w:spacing w:val="-5"/>
                <w:sz w:val="20"/>
              </w:rPr>
              <w:t>г.</w:t>
            </w:r>
          </w:p>
        </w:tc>
      </w:tr>
      <w:tr w:rsidR="000A4A86">
        <w:trPr>
          <w:trHeight w:val="230"/>
        </w:trPr>
        <w:tc>
          <w:tcPr>
            <w:tcW w:w="4638" w:type="dxa"/>
          </w:tcPr>
          <w:p w:rsidR="000A4A86" w:rsidRDefault="00295D42">
            <w:pPr>
              <w:pStyle w:val="TableParagraph"/>
              <w:spacing w:line="211" w:lineRule="exact"/>
              <w:ind w:left="107"/>
              <w:rPr>
                <w:sz w:val="20"/>
              </w:rPr>
            </w:pPr>
            <w:r>
              <w:rPr>
                <w:spacing w:val="-2"/>
                <w:sz w:val="20"/>
              </w:rPr>
              <w:t>Собственник</w:t>
            </w:r>
          </w:p>
        </w:tc>
        <w:tc>
          <w:tcPr>
            <w:tcW w:w="5219" w:type="dxa"/>
          </w:tcPr>
          <w:p w:rsidR="000A4A86" w:rsidRDefault="00295D42">
            <w:pPr>
              <w:pStyle w:val="TableParagraph"/>
              <w:spacing w:line="211" w:lineRule="exact"/>
              <w:ind w:left="105"/>
              <w:rPr>
                <w:sz w:val="20"/>
              </w:rPr>
            </w:pPr>
            <w:r>
              <w:rPr>
                <w:sz w:val="20"/>
              </w:rPr>
              <w:t>ООО</w:t>
            </w:r>
            <w:r>
              <w:rPr>
                <w:spacing w:val="-13"/>
                <w:sz w:val="20"/>
              </w:rPr>
              <w:t xml:space="preserve"> </w:t>
            </w:r>
            <w:r>
              <w:rPr>
                <w:sz w:val="20"/>
              </w:rPr>
              <w:t>«БМД-</w:t>
            </w:r>
            <w:r>
              <w:rPr>
                <w:spacing w:val="-2"/>
                <w:sz w:val="20"/>
              </w:rPr>
              <w:t>Моторс»</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Существующие</w:t>
            </w:r>
            <w:r>
              <w:rPr>
                <w:spacing w:val="48"/>
                <w:sz w:val="20"/>
              </w:rPr>
              <w:t xml:space="preserve"> </w:t>
            </w:r>
            <w:r>
              <w:rPr>
                <w:w w:val="95"/>
                <w:sz w:val="20"/>
              </w:rPr>
              <w:t>ограничения</w:t>
            </w:r>
            <w:r>
              <w:rPr>
                <w:spacing w:val="47"/>
                <w:sz w:val="20"/>
              </w:rPr>
              <w:t xml:space="preserve"> </w:t>
            </w:r>
            <w:r>
              <w:rPr>
                <w:w w:val="95"/>
                <w:sz w:val="20"/>
              </w:rPr>
              <w:t>(обременения)</w:t>
            </w:r>
            <w:r>
              <w:rPr>
                <w:spacing w:val="49"/>
                <w:sz w:val="20"/>
              </w:rPr>
              <w:t xml:space="preserve"> </w:t>
            </w:r>
            <w:r>
              <w:rPr>
                <w:spacing w:val="-2"/>
                <w:w w:val="95"/>
                <w:sz w:val="20"/>
              </w:rPr>
              <w:t>права</w:t>
            </w:r>
          </w:p>
        </w:tc>
        <w:tc>
          <w:tcPr>
            <w:tcW w:w="5219" w:type="dxa"/>
          </w:tcPr>
          <w:p w:rsidR="000A4A86" w:rsidRDefault="00295D42">
            <w:pPr>
              <w:pStyle w:val="TableParagraph"/>
              <w:spacing w:line="210" w:lineRule="exact"/>
              <w:ind w:left="105"/>
              <w:rPr>
                <w:sz w:val="20"/>
              </w:rPr>
            </w:pPr>
            <w:r>
              <w:rPr>
                <w:spacing w:val="-2"/>
                <w:sz w:val="20"/>
              </w:rPr>
              <w:t>Залог</w:t>
            </w:r>
          </w:p>
        </w:tc>
      </w:tr>
    </w:tbl>
    <w:p w:rsidR="000A4A86" w:rsidRDefault="00295D42">
      <w:pPr>
        <w:ind w:left="7063"/>
        <w:rPr>
          <w:i/>
          <w:sz w:val="16"/>
        </w:rPr>
      </w:pPr>
      <w:r>
        <w:rPr>
          <w:i/>
          <w:sz w:val="16"/>
        </w:rPr>
        <w:t>Источник</w:t>
      </w:r>
      <w:r>
        <w:rPr>
          <w:i/>
          <w:spacing w:val="-7"/>
          <w:sz w:val="16"/>
        </w:rPr>
        <w:t xml:space="preserve"> </w:t>
      </w:r>
      <w:r>
        <w:rPr>
          <w:i/>
          <w:sz w:val="16"/>
        </w:rPr>
        <w:t>информации:</w:t>
      </w:r>
      <w:r>
        <w:rPr>
          <w:i/>
          <w:spacing w:val="-9"/>
          <w:sz w:val="16"/>
        </w:rPr>
        <w:t xml:space="preserve"> </w:t>
      </w:r>
      <w:r>
        <w:rPr>
          <w:i/>
          <w:sz w:val="16"/>
        </w:rPr>
        <w:t>данные</w:t>
      </w:r>
      <w:r>
        <w:rPr>
          <w:i/>
          <w:spacing w:val="-5"/>
          <w:sz w:val="16"/>
        </w:rPr>
        <w:t xml:space="preserve"> </w:t>
      </w:r>
      <w:r>
        <w:rPr>
          <w:i/>
          <w:spacing w:val="-2"/>
          <w:sz w:val="16"/>
        </w:rPr>
        <w:t>Заказчика</w:t>
      </w:r>
    </w:p>
    <w:p w:rsidR="000A4A86" w:rsidRDefault="000A4A86">
      <w:pPr>
        <w:pStyle w:val="a3"/>
        <w:spacing w:before="2"/>
        <w:rPr>
          <w:i/>
          <w:sz w:val="16"/>
        </w:rPr>
      </w:pPr>
    </w:p>
    <w:p w:rsidR="000A4A86" w:rsidRDefault="00295D42">
      <w:pPr>
        <w:pStyle w:val="4"/>
        <w:ind w:left="757"/>
      </w:pPr>
      <w:r>
        <w:t>Характеристика</w:t>
      </w:r>
      <w:r>
        <w:rPr>
          <w:spacing w:val="-6"/>
        </w:rPr>
        <w:t xml:space="preserve"> </w:t>
      </w:r>
      <w:r>
        <w:t>объекта</w:t>
      </w:r>
      <w:r>
        <w:rPr>
          <w:spacing w:val="-3"/>
        </w:rPr>
        <w:t xml:space="preserve"> </w:t>
      </w:r>
      <w:r>
        <w:t>оценки</w:t>
      </w:r>
      <w:r>
        <w:rPr>
          <w:spacing w:val="-1"/>
        </w:rPr>
        <w:t xml:space="preserve"> </w:t>
      </w:r>
      <w:r>
        <w:t>–</w:t>
      </w:r>
      <w:r>
        <w:rPr>
          <w:spacing w:val="-3"/>
        </w:rPr>
        <w:t xml:space="preserve"> </w:t>
      </w:r>
      <w:r>
        <w:t>Автомобиль</w:t>
      </w:r>
      <w:r>
        <w:rPr>
          <w:spacing w:val="-3"/>
        </w:rPr>
        <w:t xml:space="preserve"> </w:t>
      </w:r>
      <w:r>
        <w:t>ВАЗ-21213</w:t>
      </w:r>
      <w:r>
        <w:rPr>
          <w:spacing w:val="-3"/>
        </w:rPr>
        <w:t xml:space="preserve"> </w:t>
      </w:r>
      <w:r>
        <w:rPr>
          <w:spacing w:val="-2"/>
        </w:rPr>
        <w:t>VIN:ХТА2123021634744</w:t>
      </w:r>
    </w:p>
    <w:p w:rsidR="000A4A86" w:rsidRDefault="000A4A86">
      <w:pPr>
        <w:pStyle w:val="a3"/>
        <w:spacing w:before="1"/>
        <w:rPr>
          <w:b/>
        </w:rPr>
      </w:pP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8"/>
        <w:gridCol w:w="5219"/>
      </w:tblGrid>
      <w:tr w:rsidR="000A4A86">
        <w:trPr>
          <w:trHeight w:val="230"/>
        </w:trPr>
        <w:tc>
          <w:tcPr>
            <w:tcW w:w="4638" w:type="dxa"/>
            <w:shd w:val="clear" w:color="auto" w:fill="D9D9D9"/>
          </w:tcPr>
          <w:p w:rsidR="000A4A86" w:rsidRDefault="00295D42">
            <w:pPr>
              <w:pStyle w:val="TableParagraph"/>
              <w:spacing w:line="210" w:lineRule="exact"/>
              <w:ind w:left="1113"/>
              <w:rPr>
                <w:b/>
                <w:sz w:val="20"/>
              </w:rPr>
            </w:pPr>
            <w:r>
              <w:rPr>
                <w:b/>
                <w:w w:val="95"/>
                <w:sz w:val="20"/>
              </w:rPr>
              <w:t>Наименование</w:t>
            </w:r>
            <w:r>
              <w:rPr>
                <w:b/>
                <w:spacing w:val="53"/>
                <w:sz w:val="20"/>
              </w:rPr>
              <w:t xml:space="preserve"> </w:t>
            </w:r>
            <w:r>
              <w:rPr>
                <w:b/>
                <w:spacing w:val="-2"/>
                <w:sz w:val="20"/>
              </w:rPr>
              <w:t>показателя</w:t>
            </w:r>
          </w:p>
        </w:tc>
        <w:tc>
          <w:tcPr>
            <w:tcW w:w="5219" w:type="dxa"/>
            <w:shd w:val="clear" w:color="auto" w:fill="D9D9D9"/>
          </w:tcPr>
          <w:p w:rsidR="000A4A86" w:rsidRDefault="00295D42">
            <w:pPr>
              <w:pStyle w:val="TableParagraph"/>
              <w:spacing w:line="210" w:lineRule="exact"/>
              <w:ind w:left="2174" w:right="2169"/>
              <w:jc w:val="center"/>
              <w:rPr>
                <w:b/>
                <w:sz w:val="20"/>
              </w:rPr>
            </w:pPr>
            <w:r>
              <w:rPr>
                <w:b/>
                <w:spacing w:val="-2"/>
                <w:sz w:val="20"/>
              </w:rPr>
              <w:t>Значение</w:t>
            </w:r>
          </w:p>
        </w:tc>
      </w:tr>
      <w:tr w:rsidR="000A4A86">
        <w:trPr>
          <w:trHeight w:val="458"/>
        </w:trPr>
        <w:tc>
          <w:tcPr>
            <w:tcW w:w="4638" w:type="dxa"/>
          </w:tcPr>
          <w:p w:rsidR="000A4A86" w:rsidRDefault="00295D42">
            <w:pPr>
              <w:pStyle w:val="TableParagraph"/>
              <w:spacing w:line="228" w:lineRule="exact"/>
              <w:ind w:left="107" w:right="31"/>
              <w:rPr>
                <w:sz w:val="20"/>
              </w:rPr>
            </w:pPr>
            <w:r>
              <w:rPr>
                <w:sz w:val="20"/>
              </w:rPr>
              <w:t>Наименование</w:t>
            </w:r>
            <w:r>
              <w:rPr>
                <w:spacing w:val="-13"/>
                <w:sz w:val="20"/>
              </w:rPr>
              <w:t xml:space="preserve"> </w:t>
            </w:r>
            <w:r>
              <w:rPr>
                <w:sz w:val="20"/>
              </w:rPr>
              <w:t>объекта</w:t>
            </w:r>
            <w:r>
              <w:rPr>
                <w:spacing w:val="-12"/>
                <w:sz w:val="20"/>
              </w:rPr>
              <w:t xml:space="preserve"> </w:t>
            </w:r>
            <w:r>
              <w:rPr>
                <w:sz w:val="20"/>
              </w:rPr>
              <w:t>(марка,</w:t>
            </w:r>
            <w:r>
              <w:rPr>
                <w:spacing w:val="-13"/>
                <w:sz w:val="20"/>
              </w:rPr>
              <w:t xml:space="preserve"> </w:t>
            </w:r>
            <w:r>
              <w:rPr>
                <w:sz w:val="20"/>
              </w:rPr>
              <w:t>модель транспортного средства)</w:t>
            </w:r>
          </w:p>
        </w:tc>
        <w:tc>
          <w:tcPr>
            <w:tcW w:w="5219" w:type="dxa"/>
          </w:tcPr>
          <w:p w:rsidR="000A4A86" w:rsidRDefault="00295D42">
            <w:pPr>
              <w:pStyle w:val="TableParagraph"/>
              <w:spacing w:before="108"/>
              <w:ind w:left="105"/>
              <w:rPr>
                <w:sz w:val="20"/>
              </w:rPr>
            </w:pPr>
            <w:r>
              <w:rPr>
                <w:w w:val="95"/>
                <w:sz w:val="20"/>
              </w:rPr>
              <w:t>Автомобиль</w:t>
            </w:r>
            <w:r>
              <w:rPr>
                <w:spacing w:val="58"/>
                <w:sz w:val="20"/>
              </w:rPr>
              <w:t xml:space="preserve"> </w:t>
            </w:r>
            <w:r>
              <w:rPr>
                <w:w w:val="95"/>
                <w:sz w:val="20"/>
              </w:rPr>
              <w:t>ВАЗ-</w:t>
            </w:r>
            <w:r>
              <w:rPr>
                <w:spacing w:val="-2"/>
                <w:w w:val="95"/>
                <w:sz w:val="20"/>
              </w:rPr>
              <w:t>21213</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Предприятие-</w:t>
            </w:r>
            <w:r>
              <w:rPr>
                <w:spacing w:val="-2"/>
                <w:sz w:val="20"/>
              </w:rPr>
              <w:t>изготовитель</w:t>
            </w:r>
          </w:p>
        </w:tc>
        <w:tc>
          <w:tcPr>
            <w:tcW w:w="5219" w:type="dxa"/>
          </w:tcPr>
          <w:p w:rsidR="000A4A86" w:rsidRDefault="00295D42">
            <w:pPr>
              <w:pStyle w:val="TableParagraph"/>
              <w:spacing w:line="210" w:lineRule="exact"/>
              <w:ind w:left="105"/>
              <w:rPr>
                <w:sz w:val="20"/>
              </w:rPr>
            </w:pPr>
            <w:r>
              <w:rPr>
                <w:sz w:val="20"/>
              </w:rPr>
              <w:t>ООО</w:t>
            </w:r>
            <w:r>
              <w:rPr>
                <w:spacing w:val="-7"/>
                <w:sz w:val="20"/>
              </w:rPr>
              <w:t xml:space="preserve"> </w:t>
            </w:r>
            <w:r>
              <w:rPr>
                <w:spacing w:val="-2"/>
                <w:sz w:val="20"/>
              </w:rPr>
              <w:t>Строймонтажиндустрия</w:t>
            </w:r>
          </w:p>
        </w:tc>
      </w:tr>
      <w:tr w:rsidR="000A4A86">
        <w:trPr>
          <w:trHeight w:val="230"/>
        </w:trPr>
        <w:tc>
          <w:tcPr>
            <w:tcW w:w="4638" w:type="dxa"/>
          </w:tcPr>
          <w:p w:rsidR="000A4A86" w:rsidRDefault="00295D42">
            <w:pPr>
              <w:pStyle w:val="TableParagraph"/>
              <w:spacing w:line="210" w:lineRule="exact"/>
              <w:ind w:left="107"/>
              <w:rPr>
                <w:sz w:val="20"/>
              </w:rPr>
            </w:pPr>
            <w:r>
              <w:rPr>
                <w:sz w:val="20"/>
              </w:rPr>
              <w:t>Страна</w:t>
            </w:r>
            <w:r>
              <w:rPr>
                <w:spacing w:val="-6"/>
                <w:sz w:val="20"/>
              </w:rPr>
              <w:t xml:space="preserve"> </w:t>
            </w:r>
            <w:r>
              <w:rPr>
                <w:spacing w:val="-2"/>
                <w:sz w:val="20"/>
              </w:rPr>
              <w:t>изготовления</w:t>
            </w:r>
          </w:p>
        </w:tc>
        <w:tc>
          <w:tcPr>
            <w:tcW w:w="5219" w:type="dxa"/>
          </w:tcPr>
          <w:p w:rsidR="000A4A86" w:rsidRDefault="00295D42">
            <w:pPr>
              <w:pStyle w:val="TableParagraph"/>
              <w:spacing w:line="210" w:lineRule="exact"/>
              <w:ind w:left="105"/>
              <w:rPr>
                <w:sz w:val="20"/>
              </w:rPr>
            </w:pPr>
            <w:r>
              <w:rPr>
                <w:spacing w:val="-2"/>
                <w:sz w:val="20"/>
              </w:rPr>
              <w:t>Россия</w:t>
            </w:r>
          </w:p>
        </w:tc>
      </w:tr>
      <w:tr w:rsidR="000A4A86">
        <w:trPr>
          <w:trHeight w:val="229"/>
        </w:trPr>
        <w:tc>
          <w:tcPr>
            <w:tcW w:w="4638" w:type="dxa"/>
          </w:tcPr>
          <w:p w:rsidR="000A4A86" w:rsidRDefault="00295D42">
            <w:pPr>
              <w:pStyle w:val="TableParagraph"/>
              <w:spacing w:line="210" w:lineRule="exact"/>
              <w:ind w:left="107"/>
              <w:rPr>
                <w:sz w:val="20"/>
              </w:rPr>
            </w:pPr>
            <w:r>
              <w:rPr>
                <w:sz w:val="20"/>
              </w:rPr>
              <w:t>Год</w:t>
            </w:r>
            <w:r>
              <w:rPr>
                <w:spacing w:val="-6"/>
                <w:sz w:val="20"/>
              </w:rPr>
              <w:t xml:space="preserve"> </w:t>
            </w:r>
            <w:r>
              <w:rPr>
                <w:spacing w:val="-2"/>
                <w:sz w:val="20"/>
              </w:rPr>
              <w:t>выпуска</w:t>
            </w:r>
          </w:p>
        </w:tc>
        <w:tc>
          <w:tcPr>
            <w:tcW w:w="5219" w:type="dxa"/>
          </w:tcPr>
          <w:p w:rsidR="000A4A86" w:rsidRDefault="00295D42">
            <w:pPr>
              <w:pStyle w:val="TableParagraph"/>
              <w:spacing w:line="210" w:lineRule="exact"/>
              <w:ind w:left="105"/>
              <w:rPr>
                <w:sz w:val="20"/>
              </w:rPr>
            </w:pPr>
            <w:r>
              <w:rPr>
                <w:spacing w:val="-4"/>
                <w:sz w:val="20"/>
              </w:rPr>
              <w:t>2002</w:t>
            </w:r>
          </w:p>
        </w:tc>
      </w:tr>
      <w:tr w:rsidR="000A4A86">
        <w:trPr>
          <w:trHeight w:val="230"/>
        </w:trPr>
        <w:tc>
          <w:tcPr>
            <w:tcW w:w="4638" w:type="dxa"/>
          </w:tcPr>
          <w:p w:rsidR="000A4A86" w:rsidRDefault="00295D42">
            <w:pPr>
              <w:pStyle w:val="TableParagraph"/>
              <w:spacing w:line="210" w:lineRule="exact"/>
              <w:ind w:left="107"/>
              <w:rPr>
                <w:sz w:val="20"/>
              </w:rPr>
            </w:pPr>
            <w:r>
              <w:rPr>
                <w:sz w:val="20"/>
              </w:rPr>
              <w:t>Категория</w:t>
            </w:r>
            <w:r>
              <w:rPr>
                <w:spacing w:val="-11"/>
                <w:sz w:val="20"/>
              </w:rPr>
              <w:t xml:space="preserve"> </w:t>
            </w:r>
            <w:r>
              <w:rPr>
                <w:spacing w:val="-5"/>
                <w:sz w:val="20"/>
              </w:rPr>
              <w:t>ТС</w:t>
            </w:r>
          </w:p>
        </w:tc>
        <w:tc>
          <w:tcPr>
            <w:tcW w:w="5219" w:type="dxa"/>
          </w:tcPr>
          <w:p w:rsidR="000A4A86" w:rsidRDefault="00295D42">
            <w:pPr>
              <w:pStyle w:val="TableParagraph"/>
              <w:spacing w:line="210" w:lineRule="exact"/>
              <w:ind w:left="105"/>
              <w:rPr>
                <w:sz w:val="20"/>
              </w:rPr>
            </w:pPr>
            <w:r>
              <w:rPr>
                <w:w w:val="99"/>
                <w:sz w:val="20"/>
              </w:rPr>
              <w:t>В</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Местоположение</w:t>
            </w:r>
          </w:p>
        </w:tc>
        <w:tc>
          <w:tcPr>
            <w:tcW w:w="5219" w:type="dxa"/>
          </w:tcPr>
          <w:p w:rsidR="000A4A86" w:rsidRDefault="00295D42">
            <w:pPr>
              <w:pStyle w:val="TableParagraph"/>
              <w:spacing w:line="210" w:lineRule="exact"/>
              <w:ind w:left="105"/>
              <w:rPr>
                <w:sz w:val="20"/>
              </w:rPr>
            </w:pPr>
            <w:r>
              <w:rPr>
                <w:sz w:val="20"/>
              </w:rPr>
              <w:t>Г.</w:t>
            </w:r>
            <w:r>
              <w:rPr>
                <w:spacing w:val="-3"/>
                <w:sz w:val="20"/>
              </w:rPr>
              <w:t xml:space="preserve"> </w:t>
            </w:r>
            <w:r>
              <w:rPr>
                <w:spacing w:val="-2"/>
                <w:sz w:val="20"/>
              </w:rPr>
              <w:t>Дзержинск</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Идентификационный</w:t>
            </w:r>
            <w:r>
              <w:rPr>
                <w:spacing w:val="5"/>
                <w:sz w:val="20"/>
              </w:rPr>
              <w:t xml:space="preserve"> </w:t>
            </w:r>
            <w:r>
              <w:rPr>
                <w:spacing w:val="-2"/>
                <w:sz w:val="20"/>
              </w:rPr>
              <w:t>номер</w:t>
            </w:r>
            <w:r>
              <w:rPr>
                <w:spacing w:val="8"/>
                <w:sz w:val="20"/>
              </w:rPr>
              <w:t xml:space="preserve"> </w:t>
            </w:r>
            <w:r>
              <w:rPr>
                <w:spacing w:val="-4"/>
                <w:sz w:val="20"/>
              </w:rPr>
              <w:t>(VIN)</w:t>
            </w:r>
          </w:p>
        </w:tc>
        <w:tc>
          <w:tcPr>
            <w:tcW w:w="5219" w:type="dxa"/>
          </w:tcPr>
          <w:p w:rsidR="000A4A86" w:rsidRDefault="00295D42">
            <w:pPr>
              <w:pStyle w:val="TableParagraph"/>
              <w:spacing w:line="210" w:lineRule="exact"/>
              <w:ind w:left="105"/>
              <w:rPr>
                <w:sz w:val="20"/>
              </w:rPr>
            </w:pPr>
            <w:r>
              <w:rPr>
                <w:spacing w:val="-2"/>
                <w:sz w:val="20"/>
              </w:rPr>
              <w:t>ХТА2123021634744</w:t>
            </w:r>
          </w:p>
        </w:tc>
      </w:tr>
    </w:tbl>
    <w:p w:rsidR="000A4A86" w:rsidRDefault="000A4A86">
      <w:pPr>
        <w:spacing w:line="210" w:lineRule="exact"/>
        <w:rPr>
          <w:sz w:val="20"/>
        </w:rPr>
        <w:sectPr w:rsidR="000A4A86">
          <w:pgSz w:w="11910" w:h="16840"/>
          <w:pgMar w:top="900" w:right="440" w:bottom="960" w:left="520" w:header="0" w:footer="719" w:gutter="0"/>
          <w:cols w:space="720"/>
        </w:sectPr>
      </w:pP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8"/>
        <w:gridCol w:w="5219"/>
      </w:tblGrid>
      <w:tr w:rsidR="000A4A86">
        <w:trPr>
          <w:trHeight w:val="230"/>
        </w:trPr>
        <w:tc>
          <w:tcPr>
            <w:tcW w:w="4638" w:type="dxa"/>
            <w:shd w:val="clear" w:color="auto" w:fill="D9D9D9"/>
          </w:tcPr>
          <w:p w:rsidR="000A4A86" w:rsidRDefault="00295D42">
            <w:pPr>
              <w:pStyle w:val="TableParagraph"/>
              <w:spacing w:line="210" w:lineRule="exact"/>
              <w:ind w:left="1113"/>
              <w:rPr>
                <w:b/>
                <w:sz w:val="20"/>
              </w:rPr>
            </w:pPr>
            <w:r>
              <w:rPr>
                <w:b/>
                <w:w w:val="95"/>
                <w:sz w:val="20"/>
              </w:rPr>
              <w:t>Наименование</w:t>
            </w:r>
            <w:r>
              <w:rPr>
                <w:b/>
                <w:spacing w:val="53"/>
                <w:sz w:val="20"/>
              </w:rPr>
              <w:t xml:space="preserve"> </w:t>
            </w:r>
            <w:r>
              <w:rPr>
                <w:b/>
                <w:spacing w:val="-2"/>
                <w:sz w:val="20"/>
              </w:rPr>
              <w:t>показателя</w:t>
            </w:r>
          </w:p>
        </w:tc>
        <w:tc>
          <w:tcPr>
            <w:tcW w:w="5219" w:type="dxa"/>
            <w:shd w:val="clear" w:color="auto" w:fill="D9D9D9"/>
          </w:tcPr>
          <w:p w:rsidR="000A4A86" w:rsidRDefault="00295D42">
            <w:pPr>
              <w:pStyle w:val="TableParagraph"/>
              <w:spacing w:line="210" w:lineRule="exact"/>
              <w:ind w:left="2174" w:right="2169"/>
              <w:jc w:val="center"/>
              <w:rPr>
                <w:b/>
                <w:sz w:val="20"/>
              </w:rPr>
            </w:pPr>
            <w:r>
              <w:rPr>
                <w:b/>
                <w:spacing w:val="-2"/>
                <w:sz w:val="20"/>
              </w:rPr>
              <w:t>Значение</w:t>
            </w:r>
          </w:p>
        </w:tc>
      </w:tr>
      <w:tr w:rsidR="000A4A86">
        <w:trPr>
          <w:trHeight w:val="230"/>
        </w:trPr>
        <w:tc>
          <w:tcPr>
            <w:tcW w:w="4638" w:type="dxa"/>
          </w:tcPr>
          <w:p w:rsidR="000A4A86" w:rsidRDefault="00295D42">
            <w:pPr>
              <w:pStyle w:val="TableParagraph"/>
              <w:spacing w:line="210" w:lineRule="exact"/>
              <w:ind w:left="107"/>
              <w:rPr>
                <w:sz w:val="20"/>
              </w:rPr>
            </w:pPr>
            <w:r>
              <w:rPr>
                <w:sz w:val="20"/>
              </w:rPr>
              <w:t>Кузов</w:t>
            </w:r>
            <w:r>
              <w:rPr>
                <w:spacing w:val="-9"/>
                <w:sz w:val="20"/>
              </w:rPr>
              <w:t xml:space="preserve"> </w:t>
            </w:r>
            <w:r>
              <w:rPr>
                <w:sz w:val="20"/>
              </w:rPr>
              <w:t>(кабина,</w:t>
            </w:r>
            <w:r>
              <w:rPr>
                <w:spacing w:val="-7"/>
                <w:sz w:val="20"/>
              </w:rPr>
              <w:t xml:space="preserve"> </w:t>
            </w:r>
            <w:r>
              <w:rPr>
                <w:sz w:val="20"/>
              </w:rPr>
              <w:t>прицеп)</w:t>
            </w:r>
            <w:r>
              <w:rPr>
                <w:spacing w:val="-8"/>
                <w:sz w:val="20"/>
              </w:rPr>
              <w:t xml:space="preserve"> </w:t>
            </w:r>
            <w:r>
              <w:rPr>
                <w:spacing w:val="-10"/>
                <w:sz w:val="20"/>
              </w:rPr>
              <w:t>№</w:t>
            </w:r>
          </w:p>
        </w:tc>
        <w:tc>
          <w:tcPr>
            <w:tcW w:w="5219" w:type="dxa"/>
          </w:tcPr>
          <w:p w:rsidR="000A4A86" w:rsidRDefault="00295D42">
            <w:pPr>
              <w:pStyle w:val="TableParagraph"/>
              <w:spacing w:line="210" w:lineRule="exact"/>
              <w:ind w:left="105"/>
              <w:rPr>
                <w:sz w:val="20"/>
              </w:rPr>
            </w:pPr>
            <w:r>
              <w:rPr>
                <w:spacing w:val="-2"/>
                <w:sz w:val="20"/>
              </w:rPr>
              <w:t>Отсутствует</w:t>
            </w:r>
          </w:p>
        </w:tc>
      </w:tr>
      <w:tr w:rsidR="000A4A86">
        <w:trPr>
          <w:trHeight w:val="230"/>
        </w:trPr>
        <w:tc>
          <w:tcPr>
            <w:tcW w:w="4638" w:type="dxa"/>
          </w:tcPr>
          <w:p w:rsidR="000A4A86" w:rsidRDefault="00295D42">
            <w:pPr>
              <w:pStyle w:val="TableParagraph"/>
              <w:spacing w:line="210" w:lineRule="exact"/>
              <w:ind w:left="107"/>
              <w:rPr>
                <w:sz w:val="20"/>
              </w:rPr>
            </w:pPr>
            <w:r>
              <w:rPr>
                <w:sz w:val="20"/>
              </w:rPr>
              <w:t>Модель,</w:t>
            </w:r>
            <w:r>
              <w:rPr>
                <w:spacing w:val="-9"/>
                <w:sz w:val="20"/>
              </w:rPr>
              <w:t xml:space="preserve"> </w:t>
            </w:r>
            <w:r>
              <w:rPr>
                <w:sz w:val="20"/>
              </w:rPr>
              <w:t>№</w:t>
            </w:r>
            <w:r>
              <w:rPr>
                <w:spacing w:val="-6"/>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z w:val="20"/>
              </w:rPr>
              <w:t>21213,</w:t>
            </w:r>
            <w:r>
              <w:rPr>
                <w:spacing w:val="-4"/>
                <w:sz w:val="20"/>
              </w:rPr>
              <w:t xml:space="preserve"> </w:t>
            </w:r>
            <w:r>
              <w:rPr>
                <w:spacing w:val="-2"/>
                <w:sz w:val="20"/>
              </w:rPr>
              <w:t>6749441</w:t>
            </w:r>
          </w:p>
        </w:tc>
      </w:tr>
      <w:tr w:rsidR="000A4A86">
        <w:trPr>
          <w:trHeight w:val="227"/>
        </w:trPr>
        <w:tc>
          <w:tcPr>
            <w:tcW w:w="4638" w:type="dxa"/>
            <w:tcBorders>
              <w:bottom w:val="single" w:sz="6" w:space="0" w:color="000000"/>
            </w:tcBorders>
          </w:tcPr>
          <w:p w:rsidR="000A4A86" w:rsidRDefault="00295D42">
            <w:pPr>
              <w:pStyle w:val="TableParagraph"/>
              <w:spacing w:line="208" w:lineRule="exact"/>
              <w:ind w:left="107"/>
              <w:rPr>
                <w:sz w:val="20"/>
              </w:rPr>
            </w:pPr>
            <w:r>
              <w:rPr>
                <w:spacing w:val="-4"/>
                <w:sz w:val="20"/>
              </w:rPr>
              <w:t>Цвет</w:t>
            </w:r>
          </w:p>
        </w:tc>
        <w:tc>
          <w:tcPr>
            <w:tcW w:w="5219" w:type="dxa"/>
            <w:tcBorders>
              <w:bottom w:val="single" w:sz="6" w:space="0" w:color="000000"/>
            </w:tcBorders>
          </w:tcPr>
          <w:p w:rsidR="000A4A86" w:rsidRDefault="00295D42">
            <w:pPr>
              <w:pStyle w:val="TableParagraph"/>
              <w:spacing w:line="208" w:lineRule="exact"/>
              <w:ind w:left="105"/>
              <w:rPr>
                <w:sz w:val="20"/>
              </w:rPr>
            </w:pPr>
            <w:r>
              <w:rPr>
                <w:w w:val="95"/>
                <w:sz w:val="20"/>
              </w:rPr>
              <w:t>Ярко-</w:t>
            </w:r>
            <w:r>
              <w:rPr>
                <w:spacing w:val="-2"/>
                <w:sz w:val="20"/>
              </w:rPr>
              <w:t>белый</w:t>
            </w:r>
          </w:p>
        </w:tc>
      </w:tr>
      <w:tr w:rsidR="000A4A86">
        <w:trPr>
          <w:trHeight w:val="227"/>
        </w:trPr>
        <w:tc>
          <w:tcPr>
            <w:tcW w:w="4638" w:type="dxa"/>
            <w:tcBorders>
              <w:top w:val="single" w:sz="6" w:space="0" w:color="000000"/>
            </w:tcBorders>
          </w:tcPr>
          <w:p w:rsidR="000A4A86" w:rsidRDefault="00295D42">
            <w:pPr>
              <w:pStyle w:val="TableParagraph"/>
              <w:spacing w:line="208" w:lineRule="exact"/>
              <w:ind w:left="107"/>
              <w:rPr>
                <w:sz w:val="20"/>
              </w:rPr>
            </w:pPr>
            <w:r>
              <w:rPr>
                <w:sz w:val="20"/>
              </w:rPr>
              <w:t>Мощность</w:t>
            </w:r>
            <w:r>
              <w:rPr>
                <w:spacing w:val="-9"/>
                <w:sz w:val="20"/>
              </w:rPr>
              <w:t xml:space="preserve"> </w:t>
            </w:r>
            <w:r>
              <w:rPr>
                <w:sz w:val="20"/>
              </w:rPr>
              <w:t>двигателя,</w:t>
            </w:r>
            <w:r>
              <w:rPr>
                <w:spacing w:val="-6"/>
                <w:sz w:val="20"/>
              </w:rPr>
              <w:t xml:space="preserve"> </w:t>
            </w:r>
            <w:r>
              <w:rPr>
                <w:sz w:val="20"/>
              </w:rPr>
              <w:t>л.с.</w:t>
            </w:r>
            <w:r>
              <w:rPr>
                <w:spacing w:val="-7"/>
                <w:sz w:val="20"/>
              </w:rPr>
              <w:t xml:space="preserve"> </w:t>
            </w:r>
            <w:r>
              <w:rPr>
                <w:spacing w:val="-4"/>
                <w:sz w:val="20"/>
              </w:rPr>
              <w:t>(кВт)</w:t>
            </w:r>
          </w:p>
        </w:tc>
        <w:tc>
          <w:tcPr>
            <w:tcW w:w="5219" w:type="dxa"/>
            <w:tcBorders>
              <w:top w:val="single" w:sz="6" w:space="0" w:color="000000"/>
            </w:tcBorders>
          </w:tcPr>
          <w:p w:rsidR="000A4A86" w:rsidRDefault="00295D42">
            <w:pPr>
              <w:pStyle w:val="TableParagraph"/>
              <w:spacing w:line="208" w:lineRule="exact"/>
              <w:ind w:left="105"/>
              <w:rPr>
                <w:sz w:val="20"/>
              </w:rPr>
            </w:pPr>
            <w:r>
              <w:rPr>
                <w:sz w:val="20"/>
              </w:rPr>
              <w:t>56,1</w:t>
            </w:r>
            <w:r>
              <w:rPr>
                <w:spacing w:val="-1"/>
                <w:sz w:val="20"/>
              </w:rPr>
              <w:t xml:space="preserve"> </w:t>
            </w:r>
            <w:r>
              <w:rPr>
                <w:spacing w:val="-5"/>
                <w:sz w:val="20"/>
              </w:rPr>
              <w:t>КВТ</w:t>
            </w:r>
          </w:p>
        </w:tc>
      </w:tr>
      <w:tr w:rsidR="000A4A86">
        <w:trPr>
          <w:trHeight w:val="230"/>
        </w:trPr>
        <w:tc>
          <w:tcPr>
            <w:tcW w:w="4638" w:type="dxa"/>
          </w:tcPr>
          <w:p w:rsidR="000A4A86" w:rsidRDefault="00295D42">
            <w:pPr>
              <w:pStyle w:val="TableParagraph"/>
              <w:spacing w:line="210" w:lineRule="exact"/>
              <w:ind w:left="107"/>
              <w:rPr>
                <w:sz w:val="20"/>
              </w:rPr>
            </w:pPr>
            <w:r>
              <w:rPr>
                <w:sz w:val="20"/>
              </w:rPr>
              <w:t>Рабочий</w:t>
            </w:r>
            <w:r>
              <w:rPr>
                <w:spacing w:val="-8"/>
                <w:sz w:val="20"/>
              </w:rPr>
              <w:t xml:space="preserve"> </w:t>
            </w:r>
            <w:r>
              <w:rPr>
                <w:sz w:val="20"/>
              </w:rPr>
              <w:t>объем</w:t>
            </w:r>
            <w:r>
              <w:rPr>
                <w:spacing w:val="-6"/>
                <w:sz w:val="20"/>
              </w:rPr>
              <w:t xml:space="preserve"> </w:t>
            </w:r>
            <w:r>
              <w:rPr>
                <w:sz w:val="20"/>
              </w:rPr>
              <w:t>двигателя,</w:t>
            </w:r>
            <w:r>
              <w:rPr>
                <w:spacing w:val="-7"/>
                <w:sz w:val="20"/>
              </w:rPr>
              <w:t xml:space="preserve"> </w:t>
            </w:r>
            <w:r>
              <w:rPr>
                <w:sz w:val="20"/>
              </w:rPr>
              <w:t>куб.</w:t>
            </w:r>
            <w:r>
              <w:rPr>
                <w:spacing w:val="-7"/>
                <w:sz w:val="20"/>
              </w:rPr>
              <w:t xml:space="preserve"> </w:t>
            </w:r>
            <w:r>
              <w:rPr>
                <w:spacing w:val="-5"/>
                <w:sz w:val="20"/>
              </w:rPr>
              <w:t>см.</w:t>
            </w:r>
          </w:p>
        </w:tc>
        <w:tc>
          <w:tcPr>
            <w:tcW w:w="5219" w:type="dxa"/>
          </w:tcPr>
          <w:p w:rsidR="000A4A86" w:rsidRDefault="00295D42">
            <w:pPr>
              <w:pStyle w:val="TableParagraph"/>
              <w:spacing w:line="210" w:lineRule="exact"/>
              <w:ind w:left="105"/>
              <w:rPr>
                <w:sz w:val="20"/>
              </w:rPr>
            </w:pPr>
            <w:r>
              <w:rPr>
                <w:spacing w:val="-4"/>
                <w:sz w:val="20"/>
              </w:rPr>
              <w:t>1690</w:t>
            </w:r>
          </w:p>
        </w:tc>
      </w:tr>
      <w:tr w:rsidR="000A4A86">
        <w:trPr>
          <w:trHeight w:val="230"/>
        </w:trPr>
        <w:tc>
          <w:tcPr>
            <w:tcW w:w="4638" w:type="dxa"/>
          </w:tcPr>
          <w:p w:rsidR="000A4A86" w:rsidRDefault="00295D42">
            <w:pPr>
              <w:pStyle w:val="TableParagraph"/>
              <w:spacing w:line="210" w:lineRule="exact"/>
              <w:ind w:left="107"/>
              <w:rPr>
                <w:sz w:val="20"/>
              </w:rPr>
            </w:pPr>
            <w:r>
              <w:rPr>
                <w:sz w:val="20"/>
              </w:rPr>
              <w:t>Тип</w:t>
            </w:r>
            <w:r>
              <w:rPr>
                <w:spacing w:val="-4"/>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pacing w:val="-2"/>
                <w:sz w:val="20"/>
              </w:rPr>
              <w:t>Бензиновый</w:t>
            </w:r>
          </w:p>
        </w:tc>
      </w:tr>
      <w:tr w:rsidR="000A4A86">
        <w:trPr>
          <w:trHeight w:val="229"/>
        </w:trPr>
        <w:tc>
          <w:tcPr>
            <w:tcW w:w="4638" w:type="dxa"/>
          </w:tcPr>
          <w:p w:rsidR="000A4A86" w:rsidRDefault="00295D42">
            <w:pPr>
              <w:pStyle w:val="TableParagraph"/>
              <w:spacing w:line="210" w:lineRule="exact"/>
              <w:ind w:left="107"/>
              <w:rPr>
                <w:sz w:val="20"/>
              </w:rPr>
            </w:pPr>
            <w:r>
              <w:rPr>
                <w:sz w:val="20"/>
              </w:rPr>
              <w:t>Разрешенная</w:t>
            </w:r>
            <w:r>
              <w:rPr>
                <w:spacing w:val="-11"/>
                <w:sz w:val="20"/>
              </w:rPr>
              <w:t xml:space="preserve"> </w:t>
            </w:r>
            <w:r>
              <w:rPr>
                <w:sz w:val="20"/>
              </w:rPr>
              <w:t>максимальная</w:t>
            </w:r>
            <w:r>
              <w:rPr>
                <w:spacing w:val="-8"/>
                <w:sz w:val="20"/>
              </w:rPr>
              <w:t xml:space="preserve"> </w:t>
            </w:r>
            <w:r>
              <w:rPr>
                <w:sz w:val="20"/>
              </w:rPr>
              <w:t>масса,</w:t>
            </w:r>
            <w:r>
              <w:rPr>
                <w:spacing w:val="-10"/>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4"/>
                <w:sz w:val="20"/>
              </w:rPr>
              <w:t>1610</w:t>
            </w:r>
          </w:p>
        </w:tc>
      </w:tr>
      <w:tr w:rsidR="000A4A86">
        <w:trPr>
          <w:trHeight w:val="230"/>
        </w:trPr>
        <w:tc>
          <w:tcPr>
            <w:tcW w:w="4638" w:type="dxa"/>
          </w:tcPr>
          <w:p w:rsidR="000A4A86" w:rsidRDefault="00295D42">
            <w:pPr>
              <w:pStyle w:val="TableParagraph"/>
              <w:spacing w:line="210" w:lineRule="exact"/>
              <w:ind w:left="107"/>
              <w:rPr>
                <w:sz w:val="20"/>
              </w:rPr>
            </w:pPr>
            <w:r>
              <w:rPr>
                <w:sz w:val="20"/>
              </w:rPr>
              <w:t>Масса</w:t>
            </w:r>
            <w:r>
              <w:rPr>
                <w:spacing w:val="-8"/>
                <w:sz w:val="20"/>
              </w:rPr>
              <w:t xml:space="preserve"> </w:t>
            </w:r>
            <w:r>
              <w:rPr>
                <w:sz w:val="20"/>
              </w:rPr>
              <w:t>без</w:t>
            </w:r>
            <w:r>
              <w:rPr>
                <w:spacing w:val="-7"/>
                <w:sz w:val="20"/>
              </w:rPr>
              <w:t xml:space="preserve"> </w:t>
            </w:r>
            <w:r>
              <w:rPr>
                <w:sz w:val="20"/>
              </w:rPr>
              <w:t>нагрузки,</w:t>
            </w:r>
            <w:r>
              <w:rPr>
                <w:spacing w:val="-7"/>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4"/>
                <w:sz w:val="20"/>
              </w:rPr>
              <w:t>1210</w:t>
            </w:r>
          </w:p>
        </w:tc>
      </w:tr>
      <w:tr w:rsidR="000A4A86">
        <w:trPr>
          <w:trHeight w:val="230"/>
        </w:trPr>
        <w:tc>
          <w:tcPr>
            <w:tcW w:w="4638" w:type="dxa"/>
          </w:tcPr>
          <w:p w:rsidR="000A4A86" w:rsidRDefault="00295D42">
            <w:pPr>
              <w:pStyle w:val="TableParagraph"/>
              <w:spacing w:line="210" w:lineRule="exact"/>
              <w:ind w:left="107"/>
              <w:rPr>
                <w:sz w:val="20"/>
              </w:rPr>
            </w:pPr>
            <w:r>
              <w:rPr>
                <w:sz w:val="20"/>
              </w:rPr>
              <w:t>Пробег,</w:t>
            </w:r>
            <w:r>
              <w:rPr>
                <w:spacing w:val="-6"/>
                <w:sz w:val="20"/>
              </w:rPr>
              <w:t xml:space="preserve"> </w:t>
            </w:r>
            <w:r>
              <w:rPr>
                <w:spacing w:val="-5"/>
                <w:sz w:val="20"/>
              </w:rPr>
              <w:t>км</w:t>
            </w:r>
          </w:p>
        </w:tc>
        <w:tc>
          <w:tcPr>
            <w:tcW w:w="5219" w:type="dxa"/>
          </w:tcPr>
          <w:p w:rsidR="000A4A86" w:rsidRDefault="00295D42">
            <w:pPr>
              <w:pStyle w:val="TableParagraph"/>
              <w:spacing w:line="210" w:lineRule="exact"/>
              <w:ind w:left="105"/>
              <w:rPr>
                <w:sz w:val="20"/>
              </w:rPr>
            </w:pPr>
            <w:r>
              <w:rPr>
                <w:spacing w:val="-2"/>
                <w:sz w:val="20"/>
              </w:rPr>
              <w:t>82594</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Государственный</w:t>
            </w:r>
            <w:r>
              <w:rPr>
                <w:spacing w:val="57"/>
                <w:sz w:val="20"/>
              </w:rPr>
              <w:t xml:space="preserve"> </w:t>
            </w:r>
            <w:r>
              <w:rPr>
                <w:w w:val="95"/>
                <w:sz w:val="20"/>
              </w:rPr>
              <w:t>регистрационный</w:t>
            </w:r>
            <w:r>
              <w:rPr>
                <w:spacing w:val="58"/>
                <w:sz w:val="20"/>
              </w:rPr>
              <w:t xml:space="preserve"> </w:t>
            </w:r>
            <w:r>
              <w:rPr>
                <w:spacing w:val="-4"/>
                <w:w w:val="95"/>
                <w:sz w:val="20"/>
              </w:rPr>
              <w:t>знак</w:t>
            </w:r>
          </w:p>
        </w:tc>
        <w:tc>
          <w:tcPr>
            <w:tcW w:w="5219" w:type="dxa"/>
          </w:tcPr>
          <w:p w:rsidR="000A4A86" w:rsidRDefault="00295D42">
            <w:pPr>
              <w:pStyle w:val="TableParagraph"/>
              <w:spacing w:line="210" w:lineRule="exact"/>
              <w:ind w:left="105"/>
              <w:rPr>
                <w:sz w:val="20"/>
              </w:rPr>
            </w:pPr>
            <w:r>
              <w:rPr>
                <w:sz w:val="20"/>
              </w:rPr>
              <w:t>63</w:t>
            </w:r>
            <w:r>
              <w:rPr>
                <w:spacing w:val="-2"/>
                <w:sz w:val="20"/>
              </w:rPr>
              <w:t xml:space="preserve"> </w:t>
            </w:r>
            <w:r>
              <w:rPr>
                <w:sz w:val="20"/>
              </w:rPr>
              <w:t>КК</w:t>
            </w:r>
            <w:r>
              <w:rPr>
                <w:spacing w:val="-3"/>
                <w:sz w:val="20"/>
              </w:rPr>
              <w:t xml:space="preserve"> </w:t>
            </w:r>
            <w:r>
              <w:rPr>
                <w:spacing w:val="-2"/>
                <w:sz w:val="20"/>
              </w:rPr>
              <w:t>655492</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Собственник</w:t>
            </w:r>
          </w:p>
        </w:tc>
        <w:tc>
          <w:tcPr>
            <w:tcW w:w="5219" w:type="dxa"/>
          </w:tcPr>
          <w:p w:rsidR="000A4A86" w:rsidRDefault="00295D42">
            <w:pPr>
              <w:pStyle w:val="TableParagraph"/>
              <w:spacing w:line="210" w:lineRule="exact"/>
              <w:ind w:left="105"/>
              <w:rPr>
                <w:sz w:val="20"/>
              </w:rPr>
            </w:pPr>
            <w:r>
              <w:rPr>
                <w:sz w:val="20"/>
              </w:rPr>
              <w:t>ООО</w:t>
            </w:r>
            <w:r>
              <w:rPr>
                <w:spacing w:val="-13"/>
                <w:sz w:val="20"/>
              </w:rPr>
              <w:t xml:space="preserve"> </w:t>
            </w:r>
            <w:r>
              <w:rPr>
                <w:sz w:val="20"/>
              </w:rPr>
              <w:t>«БМД-</w:t>
            </w:r>
            <w:r>
              <w:rPr>
                <w:spacing w:val="-2"/>
                <w:sz w:val="20"/>
              </w:rPr>
              <w:t>Моторс»</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Существующие</w:t>
            </w:r>
            <w:r>
              <w:rPr>
                <w:spacing w:val="48"/>
                <w:sz w:val="20"/>
              </w:rPr>
              <w:t xml:space="preserve"> </w:t>
            </w:r>
            <w:r>
              <w:rPr>
                <w:w w:val="95"/>
                <w:sz w:val="20"/>
              </w:rPr>
              <w:t>ограничения</w:t>
            </w:r>
            <w:r>
              <w:rPr>
                <w:spacing w:val="47"/>
                <w:sz w:val="20"/>
              </w:rPr>
              <w:t xml:space="preserve"> </w:t>
            </w:r>
            <w:r>
              <w:rPr>
                <w:w w:val="95"/>
                <w:sz w:val="20"/>
              </w:rPr>
              <w:t>(обременения)</w:t>
            </w:r>
            <w:r>
              <w:rPr>
                <w:spacing w:val="49"/>
                <w:sz w:val="20"/>
              </w:rPr>
              <w:t xml:space="preserve"> </w:t>
            </w:r>
            <w:r>
              <w:rPr>
                <w:spacing w:val="-2"/>
                <w:w w:val="95"/>
                <w:sz w:val="20"/>
              </w:rPr>
              <w:t>права</w:t>
            </w:r>
          </w:p>
        </w:tc>
        <w:tc>
          <w:tcPr>
            <w:tcW w:w="5219" w:type="dxa"/>
          </w:tcPr>
          <w:p w:rsidR="000A4A86" w:rsidRDefault="00295D42">
            <w:pPr>
              <w:pStyle w:val="TableParagraph"/>
              <w:spacing w:line="210" w:lineRule="exact"/>
              <w:ind w:left="105"/>
              <w:rPr>
                <w:sz w:val="20"/>
              </w:rPr>
            </w:pPr>
            <w:r>
              <w:rPr>
                <w:spacing w:val="-2"/>
                <w:sz w:val="20"/>
              </w:rPr>
              <w:t>Залог</w:t>
            </w:r>
          </w:p>
        </w:tc>
      </w:tr>
    </w:tbl>
    <w:p w:rsidR="000A4A86" w:rsidRDefault="00295D42">
      <w:pPr>
        <w:spacing w:before="8"/>
        <w:ind w:left="7063"/>
        <w:rPr>
          <w:i/>
          <w:sz w:val="16"/>
        </w:rPr>
      </w:pPr>
      <w:r>
        <w:rPr>
          <w:i/>
          <w:sz w:val="16"/>
        </w:rPr>
        <w:t>Источник</w:t>
      </w:r>
      <w:r>
        <w:rPr>
          <w:i/>
          <w:spacing w:val="-7"/>
          <w:sz w:val="16"/>
        </w:rPr>
        <w:t xml:space="preserve"> </w:t>
      </w:r>
      <w:r>
        <w:rPr>
          <w:i/>
          <w:sz w:val="16"/>
        </w:rPr>
        <w:t>информации:</w:t>
      </w:r>
      <w:r>
        <w:rPr>
          <w:i/>
          <w:spacing w:val="-9"/>
          <w:sz w:val="16"/>
        </w:rPr>
        <w:t xml:space="preserve"> </w:t>
      </w:r>
      <w:r>
        <w:rPr>
          <w:i/>
          <w:sz w:val="16"/>
        </w:rPr>
        <w:t>данные</w:t>
      </w:r>
      <w:r>
        <w:rPr>
          <w:i/>
          <w:spacing w:val="-5"/>
          <w:sz w:val="16"/>
        </w:rPr>
        <w:t xml:space="preserve"> </w:t>
      </w:r>
      <w:r>
        <w:rPr>
          <w:i/>
          <w:spacing w:val="-2"/>
          <w:sz w:val="16"/>
        </w:rPr>
        <w:t>Заказчика</w:t>
      </w:r>
    </w:p>
    <w:p w:rsidR="000A4A86" w:rsidRDefault="000A4A86">
      <w:pPr>
        <w:pStyle w:val="a3"/>
        <w:spacing w:before="4"/>
        <w:rPr>
          <w:i/>
          <w:sz w:val="16"/>
        </w:rPr>
      </w:pPr>
    </w:p>
    <w:p w:rsidR="000A4A86" w:rsidRDefault="00295D42">
      <w:pPr>
        <w:pStyle w:val="4"/>
        <w:ind w:left="757"/>
      </w:pPr>
      <w:r>
        <w:t>Характеристика</w:t>
      </w:r>
      <w:r>
        <w:rPr>
          <w:spacing w:val="-5"/>
        </w:rPr>
        <w:t xml:space="preserve"> </w:t>
      </w:r>
      <w:r>
        <w:t>объекта</w:t>
      </w:r>
      <w:r>
        <w:rPr>
          <w:spacing w:val="-3"/>
        </w:rPr>
        <w:t xml:space="preserve"> </w:t>
      </w:r>
      <w:r>
        <w:t>оценки</w:t>
      </w:r>
      <w:r>
        <w:rPr>
          <w:spacing w:val="1"/>
        </w:rPr>
        <w:t xml:space="preserve"> </w:t>
      </w:r>
      <w:r>
        <w:t>-</w:t>
      </w:r>
      <w:r>
        <w:rPr>
          <w:spacing w:val="-4"/>
        </w:rPr>
        <w:t xml:space="preserve"> </w:t>
      </w:r>
      <w:r>
        <w:t>Грузовой-</w:t>
      </w:r>
      <w:r>
        <w:rPr>
          <w:spacing w:val="-3"/>
        </w:rPr>
        <w:t xml:space="preserve"> </w:t>
      </w:r>
      <w:r>
        <w:t>тягач</w:t>
      </w:r>
      <w:r>
        <w:rPr>
          <w:spacing w:val="-4"/>
        </w:rPr>
        <w:t xml:space="preserve"> </w:t>
      </w:r>
      <w:r>
        <w:t>седельный</w:t>
      </w:r>
      <w:r>
        <w:rPr>
          <w:spacing w:val="58"/>
        </w:rPr>
        <w:t xml:space="preserve"> </w:t>
      </w:r>
      <w:r>
        <w:t>FORD</w:t>
      </w:r>
      <w:r>
        <w:rPr>
          <w:spacing w:val="-2"/>
        </w:rPr>
        <w:t xml:space="preserve"> CARGO</w:t>
      </w:r>
    </w:p>
    <w:p w:rsidR="000A4A86" w:rsidRDefault="000A4A86">
      <w:pPr>
        <w:pStyle w:val="a3"/>
        <w:spacing w:before="1"/>
        <w:rPr>
          <w:b/>
        </w:rPr>
      </w:pP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8"/>
        <w:gridCol w:w="5219"/>
      </w:tblGrid>
      <w:tr w:rsidR="000A4A86">
        <w:trPr>
          <w:trHeight w:val="230"/>
        </w:trPr>
        <w:tc>
          <w:tcPr>
            <w:tcW w:w="4638" w:type="dxa"/>
            <w:shd w:val="clear" w:color="auto" w:fill="D9D9D9"/>
          </w:tcPr>
          <w:p w:rsidR="000A4A86" w:rsidRDefault="00295D42">
            <w:pPr>
              <w:pStyle w:val="TableParagraph"/>
              <w:spacing w:line="210" w:lineRule="exact"/>
              <w:ind w:left="1113"/>
              <w:rPr>
                <w:b/>
                <w:sz w:val="20"/>
              </w:rPr>
            </w:pPr>
            <w:r>
              <w:rPr>
                <w:b/>
                <w:w w:val="95"/>
                <w:sz w:val="20"/>
              </w:rPr>
              <w:t>Наименование</w:t>
            </w:r>
            <w:r>
              <w:rPr>
                <w:b/>
                <w:spacing w:val="53"/>
                <w:sz w:val="20"/>
              </w:rPr>
              <w:t xml:space="preserve"> </w:t>
            </w:r>
            <w:r>
              <w:rPr>
                <w:b/>
                <w:spacing w:val="-2"/>
                <w:sz w:val="20"/>
              </w:rPr>
              <w:t>показателя</w:t>
            </w:r>
          </w:p>
        </w:tc>
        <w:tc>
          <w:tcPr>
            <w:tcW w:w="5219" w:type="dxa"/>
            <w:shd w:val="clear" w:color="auto" w:fill="D9D9D9"/>
          </w:tcPr>
          <w:p w:rsidR="000A4A86" w:rsidRDefault="00295D42">
            <w:pPr>
              <w:pStyle w:val="TableParagraph"/>
              <w:spacing w:line="210" w:lineRule="exact"/>
              <w:ind w:left="2174" w:right="2169"/>
              <w:jc w:val="center"/>
              <w:rPr>
                <w:b/>
                <w:sz w:val="20"/>
              </w:rPr>
            </w:pPr>
            <w:r>
              <w:rPr>
                <w:b/>
                <w:spacing w:val="-2"/>
                <w:sz w:val="20"/>
              </w:rPr>
              <w:t>Значение</w:t>
            </w:r>
          </w:p>
        </w:tc>
      </w:tr>
      <w:tr w:rsidR="000A4A86">
        <w:trPr>
          <w:trHeight w:val="461"/>
        </w:trPr>
        <w:tc>
          <w:tcPr>
            <w:tcW w:w="4638" w:type="dxa"/>
          </w:tcPr>
          <w:p w:rsidR="000A4A86" w:rsidRDefault="00295D42">
            <w:pPr>
              <w:pStyle w:val="TableParagraph"/>
              <w:spacing w:line="225" w:lineRule="exact"/>
              <w:ind w:left="107"/>
              <w:rPr>
                <w:sz w:val="20"/>
              </w:rPr>
            </w:pPr>
            <w:r>
              <w:rPr>
                <w:sz w:val="20"/>
              </w:rPr>
              <w:t>Наименование</w:t>
            </w:r>
            <w:r>
              <w:rPr>
                <w:spacing w:val="-10"/>
                <w:sz w:val="20"/>
              </w:rPr>
              <w:t xml:space="preserve"> </w:t>
            </w:r>
            <w:r>
              <w:rPr>
                <w:sz w:val="20"/>
              </w:rPr>
              <w:t>объекта</w:t>
            </w:r>
            <w:r>
              <w:rPr>
                <w:spacing w:val="-10"/>
                <w:sz w:val="20"/>
              </w:rPr>
              <w:t xml:space="preserve"> </w:t>
            </w:r>
            <w:r>
              <w:rPr>
                <w:sz w:val="20"/>
              </w:rPr>
              <w:t>(марка,</w:t>
            </w:r>
            <w:r>
              <w:rPr>
                <w:spacing w:val="-9"/>
                <w:sz w:val="20"/>
              </w:rPr>
              <w:t xml:space="preserve"> </w:t>
            </w:r>
            <w:r>
              <w:rPr>
                <w:spacing w:val="-2"/>
                <w:sz w:val="20"/>
              </w:rPr>
              <w:t>модель</w:t>
            </w:r>
          </w:p>
          <w:p w:rsidR="000A4A86" w:rsidRDefault="00295D42">
            <w:pPr>
              <w:pStyle w:val="TableParagraph"/>
              <w:spacing w:before="1" w:line="215" w:lineRule="exact"/>
              <w:ind w:left="107"/>
              <w:rPr>
                <w:sz w:val="20"/>
              </w:rPr>
            </w:pPr>
            <w:r>
              <w:rPr>
                <w:spacing w:val="-2"/>
                <w:sz w:val="20"/>
              </w:rPr>
              <w:t>транспортного</w:t>
            </w:r>
            <w:r>
              <w:rPr>
                <w:spacing w:val="13"/>
                <w:sz w:val="20"/>
              </w:rPr>
              <w:t xml:space="preserve"> </w:t>
            </w:r>
            <w:r>
              <w:rPr>
                <w:spacing w:val="-2"/>
                <w:sz w:val="20"/>
              </w:rPr>
              <w:t>средства)</w:t>
            </w:r>
          </w:p>
        </w:tc>
        <w:tc>
          <w:tcPr>
            <w:tcW w:w="5219" w:type="dxa"/>
          </w:tcPr>
          <w:p w:rsidR="000A4A86" w:rsidRDefault="00295D42">
            <w:pPr>
              <w:pStyle w:val="TableParagraph"/>
              <w:spacing w:before="111"/>
              <w:ind w:left="105"/>
              <w:rPr>
                <w:sz w:val="20"/>
              </w:rPr>
            </w:pPr>
            <w:r>
              <w:rPr>
                <w:sz w:val="20"/>
              </w:rPr>
              <w:t>FORD</w:t>
            </w:r>
            <w:r>
              <w:rPr>
                <w:spacing w:val="-4"/>
                <w:sz w:val="20"/>
              </w:rPr>
              <w:t xml:space="preserve"> </w:t>
            </w:r>
            <w:r>
              <w:rPr>
                <w:sz w:val="20"/>
              </w:rPr>
              <w:t>CARGO</w:t>
            </w:r>
            <w:r>
              <w:rPr>
                <w:spacing w:val="-3"/>
                <w:sz w:val="20"/>
              </w:rPr>
              <w:t xml:space="preserve"> </w:t>
            </w:r>
            <w:r>
              <w:rPr>
                <w:sz w:val="20"/>
              </w:rPr>
              <w:t>ССК1</w:t>
            </w:r>
            <w:r>
              <w:rPr>
                <w:spacing w:val="-4"/>
                <w:sz w:val="20"/>
              </w:rPr>
              <w:t xml:space="preserve"> </w:t>
            </w:r>
            <w:r>
              <w:rPr>
                <w:sz w:val="20"/>
              </w:rPr>
              <w:t>1846Т</w:t>
            </w:r>
            <w:r>
              <w:rPr>
                <w:spacing w:val="-7"/>
                <w:sz w:val="20"/>
              </w:rPr>
              <w:t xml:space="preserve"> </w:t>
            </w:r>
            <w:r>
              <w:rPr>
                <w:spacing w:val="-5"/>
                <w:sz w:val="20"/>
              </w:rPr>
              <w:t>ХНR</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Предприятие-</w:t>
            </w:r>
            <w:r>
              <w:rPr>
                <w:spacing w:val="-2"/>
                <w:sz w:val="20"/>
              </w:rPr>
              <w:t>изготовитель</w:t>
            </w:r>
          </w:p>
        </w:tc>
        <w:tc>
          <w:tcPr>
            <w:tcW w:w="5219" w:type="dxa"/>
          </w:tcPr>
          <w:p w:rsidR="000A4A86" w:rsidRDefault="00295D42">
            <w:pPr>
              <w:pStyle w:val="TableParagraph"/>
              <w:spacing w:line="210" w:lineRule="exact"/>
              <w:ind w:left="105"/>
              <w:rPr>
                <w:sz w:val="20"/>
              </w:rPr>
            </w:pPr>
            <w:r>
              <w:rPr>
                <w:sz w:val="20"/>
              </w:rPr>
              <w:t>FORD</w:t>
            </w:r>
            <w:r>
              <w:rPr>
                <w:spacing w:val="-7"/>
                <w:sz w:val="20"/>
              </w:rPr>
              <w:t xml:space="preserve"> </w:t>
            </w:r>
            <w:r>
              <w:rPr>
                <w:spacing w:val="-2"/>
                <w:sz w:val="20"/>
              </w:rPr>
              <w:t>OTOMOTIV</w:t>
            </w:r>
          </w:p>
        </w:tc>
      </w:tr>
      <w:tr w:rsidR="000A4A86">
        <w:trPr>
          <w:trHeight w:val="230"/>
        </w:trPr>
        <w:tc>
          <w:tcPr>
            <w:tcW w:w="4638" w:type="dxa"/>
          </w:tcPr>
          <w:p w:rsidR="000A4A86" w:rsidRDefault="00295D42">
            <w:pPr>
              <w:pStyle w:val="TableParagraph"/>
              <w:spacing w:line="210" w:lineRule="exact"/>
              <w:ind w:left="107"/>
              <w:rPr>
                <w:sz w:val="20"/>
              </w:rPr>
            </w:pPr>
            <w:r>
              <w:rPr>
                <w:sz w:val="20"/>
              </w:rPr>
              <w:t>Страна</w:t>
            </w:r>
            <w:r>
              <w:rPr>
                <w:spacing w:val="-6"/>
                <w:sz w:val="20"/>
              </w:rPr>
              <w:t xml:space="preserve"> </w:t>
            </w:r>
            <w:r>
              <w:rPr>
                <w:spacing w:val="-2"/>
                <w:sz w:val="20"/>
              </w:rPr>
              <w:t>изготовления</w:t>
            </w:r>
          </w:p>
        </w:tc>
        <w:tc>
          <w:tcPr>
            <w:tcW w:w="5219" w:type="dxa"/>
          </w:tcPr>
          <w:p w:rsidR="000A4A86" w:rsidRDefault="00295D42">
            <w:pPr>
              <w:pStyle w:val="TableParagraph"/>
              <w:spacing w:line="210" w:lineRule="exact"/>
              <w:ind w:left="105"/>
              <w:rPr>
                <w:sz w:val="20"/>
              </w:rPr>
            </w:pPr>
            <w:r>
              <w:rPr>
                <w:sz w:val="20"/>
              </w:rPr>
              <w:t>SANAYI</w:t>
            </w:r>
            <w:r>
              <w:rPr>
                <w:spacing w:val="-6"/>
                <w:sz w:val="20"/>
              </w:rPr>
              <w:t xml:space="preserve"> </w:t>
            </w:r>
            <w:r>
              <w:rPr>
                <w:sz w:val="20"/>
              </w:rPr>
              <w:t>A.S.</w:t>
            </w:r>
            <w:r>
              <w:rPr>
                <w:spacing w:val="-7"/>
                <w:sz w:val="20"/>
              </w:rPr>
              <w:t xml:space="preserve"> </w:t>
            </w:r>
            <w:r>
              <w:rPr>
                <w:spacing w:val="-2"/>
                <w:sz w:val="20"/>
              </w:rPr>
              <w:t>(ТУРЦИЯ)</w:t>
            </w:r>
          </w:p>
        </w:tc>
      </w:tr>
      <w:tr w:rsidR="000A4A86">
        <w:trPr>
          <w:trHeight w:val="230"/>
        </w:trPr>
        <w:tc>
          <w:tcPr>
            <w:tcW w:w="4638" w:type="dxa"/>
          </w:tcPr>
          <w:p w:rsidR="000A4A86" w:rsidRDefault="00295D42">
            <w:pPr>
              <w:pStyle w:val="TableParagraph"/>
              <w:spacing w:line="210" w:lineRule="exact"/>
              <w:ind w:left="107"/>
              <w:rPr>
                <w:sz w:val="20"/>
              </w:rPr>
            </w:pPr>
            <w:r>
              <w:rPr>
                <w:sz w:val="20"/>
              </w:rPr>
              <w:t>Год</w:t>
            </w:r>
            <w:r>
              <w:rPr>
                <w:spacing w:val="-6"/>
                <w:sz w:val="20"/>
              </w:rPr>
              <w:t xml:space="preserve"> </w:t>
            </w:r>
            <w:r>
              <w:rPr>
                <w:spacing w:val="-2"/>
                <w:sz w:val="20"/>
              </w:rPr>
              <w:t>выпуска</w:t>
            </w:r>
          </w:p>
        </w:tc>
        <w:tc>
          <w:tcPr>
            <w:tcW w:w="5219" w:type="dxa"/>
          </w:tcPr>
          <w:p w:rsidR="000A4A86" w:rsidRDefault="00295D42">
            <w:pPr>
              <w:pStyle w:val="TableParagraph"/>
              <w:spacing w:line="210" w:lineRule="exact"/>
              <w:ind w:left="105"/>
              <w:rPr>
                <w:sz w:val="20"/>
              </w:rPr>
            </w:pPr>
            <w:r>
              <w:rPr>
                <w:spacing w:val="-4"/>
                <w:sz w:val="20"/>
              </w:rPr>
              <w:t>2013</w:t>
            </w:r>
          </w:p>
        </w:tc>
      </w:tr>
      <w:tr w:rsidR="000A4A86">
        <w:trPr>
          <w:trHeight w:val="230"/>
        </w:trPr>
        <w:tc>
          <w:tcPr>
            <w:tcW w:w="4638" w:type="dxa"/>
          </w:tcPr>
          <w:p w:rsidR="000A4A86" w:rsidRDefault="00295D42">
            <w:pPr>
              <w:pStyle w:val="TableParagraph"/>
              <w:spacing w:line="210" w:lineRule="exact"/>
              <w:ind w:left="107"/>
              <w:rPr>
                <w:sz w:val="20"/>
              </w:rPr>
            </w:pPr>
            <w:r>
              <w:rPr>
                <w:sz w:val="20"/>
              </w:rPr>
              <w:t>Категория</w:t>
            </w:r>
            <w:r>
              <w:rPr>
                <w:spacing w:val="-11"/>
                <w:sz w:val="20"/>
              </w:rPr>
              <w:t xml:space="preserve"> </w:t>
            </w:r>
            <w:r>
              <w:rPr>
                <w:spacing w:val="-5"/>
                <w:sz w:val="20"/>
              </w:rPr>
              <w:t>ТС</w:t>
            </w:r>
          </w:p>
        </w:tc>
        <w:tc>
          <w:tcPr>
            <w:tcW w:w="5219" w:type="dxa"/>
          </w:tcPr>
          <w:p w:rsidR="000A4A86" w:rsidRDefault="00295D42">
            <w:pPr>
              <w:pStyle w:val="TableParagraph"/>
              <w:spacing w:line="210" w:lineRule="exact"/>
              <w:ind w:left="105"/>
              <w:rPr>
                <w:sz w:val="20"/>
              </w:rPr>
            </w:pPr>
            <w:r>
              <w:rPr>
                <w:w w:val="99"/>
                <w:sz w:val="20"/>
              </w:rPr>
              <w:t>В</w:t>
            </w:r>
          </w:p>
        </w:tc>
      </w:tr>
      <w:tr w:rsidR="000A4A86">
        <w:trPr>
          <w:trHeight w:val="229"/>
        </w:trPr>
        <w:tc>
          <w:tcPr>
            <w:tcW w:w="4638" w:type="dxa"/>
          </w:tcPr>
          <w:p w:rsidR="000A4A86" w:rsidRDefault="00295D42">
            <w:pPr>
              <w:pStyle w:val="TableParagraph"/>
              <w:spacing w:line="210" w:lineRule="exact"/>
              <w:ind w:left="107"/>
              <w:rPr>
                <w:sz w:val="20"/>
              </w:rPr>
            </w:pPr>
            <w:r>
              <w:rPr>
                <w:spacing w:val="-2"/>
                <w:sz w:val="20"/>
              </w:rPr>
              <w:t>Местоположение</w:t>
            </w:r>
          </w:p>
        </w:tc>
        <w:tc>
          <w:tcPr>
            <w:tcW w:w="5219" w:type="dxa"/>
          </w:tcPr>
          <w:p w:rsidR="000A4A86" w:rsidRDefault="00295D42">
            <w:pPr>
              <w:pStyle w:val="TableParagraph"/>
              <w:spacing w:line="210" w:lineRule="exact"/>
              <w:ind w:left="105"/>
              <w:rPr>
                <w:sz w:val="20"/>
              </w:rPr>
            </w:pPr>
            <w:r>
              <w:rPr>
                <w:sz w:val="20"/>
              </w:rPr>
              <w:t>Г.</w:t>
            </w:r>
            <w:r>
              <w:rPr>
                <w:spacing w:val="-3"/>
                <w:sz w:val="20"/>
              </w:rPr>
              <w:t xml:space="preserve"> </w:t>
            </w:r>
            <w:r>
              <w:rPr>
                <w:spacing w:val="-2"/>
                <w:sz w:val="20"/>
              </w:rPr>
              <w:t>Дзержинск</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Идентификационный</w:t>
            </w:r>
            <w:r>
              <w:rPr>
                <w:spacing w:val="5"/>
                <w:sz w:val="20"/>
              </w:rPr>
              <w:t xml:space="preserve"> </w:t>
            </w:r>
            <w:r>
              <w:rPr>
                <w:spacing w:val="-2"/>
                <w:sz w:val="20"/>
              </w:rPr>
              <w:t>номер</w:t>
            </w:r>
            <w:r>
              <w:rPr>
                <w:spacing w:val="8"/>
                <w:sz w:val="20"/>
              </w:rPr>
              <w:t xml:space="preserve"> </w:t>
            </w:r>
            <w:r>
              <w:rPr>
                <w:spacing w:val="-4"/>
                <w:sz w:val="20"/>
              </w:rPr>
              <w:t>(VIN)</w:t>
            </w:r>
          </w:p>
        </w:tc>
        <w:tc>
          <w:tcPr>
            <w:tcW w:w="5219" w:type="dxa"/>
          </w:tcPr>
          <w:p w:rsidR="000A4A86" w:rsidRDefault="00295D42">
            <w:pPr>
              <w:pStyle w:val="TableParagraph"/>
              <w:spacing w:line="210" w:lineRule="exact"/>
              <w:ind w:left="105"/>
              <w:rPr>
                <w:sz w:val="20"/>
              </w:rPr>
            </w:pPr>
            <w:r>
              <w:rPr>
                <w:spacing w:val="-2"/>
                <w:sz w:val="20"/>
              </w:rPr>
              <w:t>NM0KCXTP6KDG94074</w:t>
            </w:r>
          </w:p>
        </w:tc>
      </w:tr>
      <w:tr w:rsidR="000A4A86">
        <w:trPr>
          <w:trHeight w:val="230"/>
        </w:trPr>
        <w:tc>
          <w:tcPr>
            <w:tcW w:w="4638" w:type="dxa"/>
          </w:tcPr>
          <w:p w:rsidR="000A4A86" w:rsidRDefault="00295D42">
            <w:pPr>
              <w:pStyle w:val="TableParagraph"/>
              <w:spacing w:line="210" w:lineRule="exact"/>
              <w:ind w:left="107"/>
              <w:rPr>
                <w:sz w:val="20"/>
              </w:rPr>
            </w:pPr>
            <w:r>
              <w:rPr>
                <w:sz w:val="20"/>
              </w:rPr>
              <w:t>Кузов</w:t>
            </w:r>
            <w:r>
              <w:rPr>
                <w:spacing w:val="-9"/>
                <w:sz w:val="20"/>
              </w:rPr>
              <w:t xml:space="preserve"> </w:t>
            </w:r>
            <w:r>
              <w:rPr>
                <w:sz w:val="20"/>
              </w:rPr>
              <w:t>(кабина,</w:t>
            </w:r>
            <w:r>
              <w:rPr>
                <w:spacing w:val="-7"/>
                <w:sz w:val="20"/>
              </w:rPr>
              <w:t xml:space="preserve"> </w:t>
            </w:r>
            <w:r>
              <w:rPr>
                <w:sz w:val="20"/>
              </w:rPr>
              <w:t>прицеп)</w:t>
            </w:r>
            <w:r>
              <w:rPr>
                <w:spacing w:val="-8"/>
                <w:sz w:val="20"/>
              </w:rPr>
              <w:t xml:space="preserve"> </w:t>
            </w:r>
            <w:r>
              <w:rPr>
                <w:spacing w:val="-10"/>
                <w:sz w:val="20"/>
              </w:rPr>
              <w:t>№</w:t>
            </w:r>
          </w:p>
        </w:tc>
        <w:tc>
          <w:tcPr>
            <w:tcW w:w="5219" w:type="dxa"/>
          </w:tcPr>
          <w:p w:rsidR="000A4A86" w:rsidRDefault="00295D42">
            <w:pPr>
              <w:pStyle w:val="TableParagraph"/>
              <w:spacing w:line="210" w:lineRule="exact"/>
              <w:ind w:left="105"/>
              <w:rPr>
                <w:sz w:val="20"/>
              </w:rPr>
            </w:pPr>
            <w:r>
              <w:rPr>
                <w:spacing w:val="-2"/>
                <w:sz w:val="20"/>
              </w:rPr>
              <w:t>Отсутствует</w:t>
            </w:r>
          </w:p>
        </w:tc>
      </w:tr>
      <w:tr w:rsidR="000A4A86">
        <w:trPr>
          <w:trHeight w:val="230"/>
        </w:trPr>
        <w:tc>
          <w:tcPr>
            <w:tcW w:w="4638" w:type="dxa"/>
          </w:tcPr>
          <w:p w:rsidR="000A4A86" w:rsidRDefault="00295D42">
            <w:pPr>
              <w:pStyle w:val="TableParagraph"/>
              <w:spacing w:line="210" w:lineRule="exact"/>
              <w:ind w:left="107"/>
              <w:rPr>
                <w:sz w:val="20"/>
              </w:rPr>
            </w:pPr>
            <w:r>
              <w:rPr>
                <w:sz w:val="20"/>
              </w:rPr>
              <w:t>Модель,</w:t>
            </w:r>
            <w:r>
              <w:rPr>
                <w:spacing w:val="-9"/>
                <w:sz w:val="20"/>
              </w:rPr>
              <w:t xml:space="preserve"> </w:t>
            </w:r>
            <w:r>
              <w:rPr>
                <w:sz w:val="20"/>
              </w:rPr>
              <w:t>№</w:t>
            </w:r>
            <w:r>
              <w:rPr>
                <w:spacing w:val="-6"/>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pacing w:val="-2"/>
                <w:sz w:val="20"/>
              </w:rPr>
              <w:t>NM0KCXTP6KDG94074</w:t>
            </w:r>
          </w:p>
        </w:tc>
      </w:tr>
      <w:tr w:rsidR="000A4A86">
        <w:trPr>
          <w:trHeight w:val="230"/>
        </w:trPr>
        <w:tc>
          <w:tcPr>
            <w:tcW w:w="4638" w:type="dxa"/>
          </w:tcPr>
          <w:p w:rsidR="000A4A86" w:rsidRDefault="00295D42">
            <w:pPr>
              <w:pStyle w:val="TableParagraph"/>
              <w:spacing w:line="210" w:lineRule="exact"/>
              <w:ind w:left="107"/>
              <w:rPr>
                <w:sz w:val="20"/>
              </w:rPr>
            </w:pPr>
            <w:r>
              <w:rPr>
                <w:spacing w:val="-4"/>
                <w:sz w:val="20"/>
              </w:rPr>
              <w:t>Цвет</w:t>
            </w:r>
          </w:p>
        </w:tc>
        <w:tc>
          <w:tcPr>
            <w:tcW w:w="5219" w:type="dxa"/>
          </w:tcPr>
          <w:p w:rsidR="000A4A86" w:rsidRDefault="00295D42">
            <w:pPr>
              <w:pStyle w:val="TableParagraph"/>
              <w:spacing w:line="210" w:lineRule="exact"/>
              <w:ind w:left="105"/>
              <w:rPr>
                <w:sz w:val="20"/>
              </w:rPr>
            </w:pPr>
            <w:r>
              <w:rPr>
                <w:w w:val="95"/>
                <w:sz w:val="20"/>
              </w:rPr>
              <w:t>Темно-</w:t>
            </w:r>
            <w:r>
              <w:rPr>
                <w:spacing w:val="-2"/>
                <w:sz w:val="20"/>
              </w:rPr>
              <w:t>синий</w:t>
            </w:r>
          </w:p>
        </w:tc>
      </w:tr>
      <w:tr w:rsidR="000A4A86">
        <w:trPr>
          <w:trHeight w:val="230"/>
        </w:trPr>
        <w:tc>
          <w:tcPr>
            <w:tcW w:w="4638" w:type="dxa"/>
          </w:tcPr>
          <w:p w:rsidR="000A4A86" w:rsidRDefault="00295D42">
            <w:pPr>
              <w:pStyle w:val="TableParagraph"/>
              <w:spacing w:line="210" w:lineRule="exact"/>
              <w:ind w:left="107"/>
              <w:rPr>
                <w:sz w:val="20"/>
              </w:rPr>
            </w:pPr>
            <w:r>
              <w:rPr>
                <w:sz w:val="20"/>
              </w:rPr>
              <w:t>Мощность</w:t>
            </w:r>
            <w:r>
              <w:rPr>
                <w:spacing w:val="-9"/>
                <w:sz w:val="20"/>
              </w:rPr>
              <w:t xml:space="preserve"> </w:t>
            </w:r>
            <w:r>
              <w:rPr>
                <w:sz w:val="20"/>
              </w:rPr>
              <w:t>двигателя,</w:t>
            </w:r>
            <w:r>
              <w:rPr>
                <w:spacing w:val="-6"/>
                <w:sz w:val="20"/>
              </w:rPr>
              <w:t xml:space="preserve"> </w:t>
            </w:r>
            <w:r>
              <w:rPr>
                <w:sz w:val="20"/>
              </w:rPr>
              <w:t>л.с.</w:t>
            </w:r>
            <w:r>
              <w:rPr>
                <w:spacing w:val="-7"/>
                <w:sz w:val="20"/>
              </w:rPr>
              <w:t xml:space="preserve"> </w:t>
            </w:r>
            <w:r>
              <w:rPr>
                <w:spacing w:val="-4"/>
                <w:sz w:val="20"/>
              </w:rPr>
              <w:t>(кВт)</w:t>
            </w:r>
          </w:p>
        </w:tc>
        <w:tc>
          <w:tcPr>
            <w:tcW w:w="5219" w:type="dxa"/>
          </w:tcPr>
          <w:p w:rsidR="000A4A86" w:rsidRDefault="00295D42">
            <w:pPr>
              <w:pStyle w:val="TableParagraph"/>
              <w:spacing w:line="210" w:lineRule="exact"/>
              <w:ind w:left="105"/>
              <w:rPr>
                <w:sz w:val="20"/>
              </w:rPr>
            </w:pPr>
            <w:r>
              <w:rPr>
                <w:sz w:val="20"/>
              </w:rPr>
              <w:t>459,68</w:t>
            </w:r>
            <w:r>
              <w:rPr>
                <w:spacing w:val="-4"/>
                <w:sz w:val="20"/>
              </w:rPr>
              <w:t xml:space="preserve"> </w:t>
            </w:r>
            <w:r>
              <w:rPr>
                <w:spacing w:val="-2"/>
                <w:sz w:val="20"/>
              </w:rPr>
              <w:t>(338)</w:t>
            </w:r>
          </w:p>
        </w:tc>
      </w:tr>
      <w:tr w:rsidR="000A4A86">
        <w:trPr>
          <w:trHeight w:val="227"/>
        </w:trPr>
        <w:tc>
          <w:tcPr>
            <w:tcW w:w="4638" w:type="dxa"/>
          </w:tcPr>
          <w:p w:rsidR="000A4A86" w:rsidRDefault="00295D42">
            <w:pPr>
              <w:pStyle w:val="TableParagraph"/>
              <w:spacing w:line="208" w:lineRule="exact"/>
              <w:ind w:left="107"/>
              <w:rPr>
                <w:sz w:val="20"/>
              </w:rPr>
            </w:pPr>
            <w:r>
              <w:rPr>
                <w:sz w:val="20"/>
              </w:rPr>
              <w:t>Рабочий</w:t>
            </w:r>
            <w:r>
              <w:rPr>
                <w:spacing w:val="-7"/>
                <w:sz w:val="20"/>
              </w:rPr>
              <w:t xml:space="preserve"> </w:t>
            </w:r>
            <w:r>
              <w:rPr>
                <w:sz w:val="20"/>
              </w:rPr>
              <w:t>объем</w:t>
            </w:r>
            <w:r>
              <w:rPr>
                <w:spacing w:val="-5"/>
                <w:sz w:val="20"/>
              </w:rPr>
              <w:t xml:space="preserve"> </w:t>
            </w:r>
            <w:r>
              <w:rPr>
                <w:sz w:val="20"/>
              </w:rPr>
              <w:t>двигателя,</w:t>
            </w:r>
            <w:r>
              <w:rPr>
                <w:spacing w:val="-6"/>
                <w:sz w:val="20"/>
              </w:rPr>
              <w:t xml:space="preserve"> </w:t>
            </w:r>
            <w:r>
              <w:rPr>
                <w:sz w:val="20"/>
              </w:rPr>
              <w:t>куб.</w:t>
            </w:r>
            <w:r>
              <w:rPr>
                <w:spacing w:val="-6"/>
                <w:sz w:val="20"/>
              </w:rPr>
              <w:t xml:space="preserve"> </w:t>
            </w:r>
            <w:r>
              <w:rPr>
                <w:spacing w:val="-5"/>
                <w:sz w:val="20"/>
              </w:rPr>
              <w:t>см.</w:t>
            </w:r>
          </w:p>
        </w:tc>
        <w:tc>
          <w:tcPr>
            <w:tcW w:w="5219" w:type="dxa"/>
          </w:tcPr>
          <w:p w:rsidR="000A4A86" w:rsidRDefault="00295D42">
            <w:pPr>
              <w:pStyle w:val="TableParagraph"/>
              <w:spacing w:line="208" w:lineRule="exact"/>
              <w:ind w:left="105"/>
              <w:rPr>
                <w:sz w:val="20"/>
              </w:rPr>
            </w:pPr>
            <w:r>
              <w:rPr>
                <w:spacing w:val="-2"/>
                <w:sz w:val="20"/>
              </w:rPr>
              <w:t>10308</w:t>
            </w:r>
          </w:p>
        </w:tc>
      </w:tr>
      <w:tr w:rsidR="000A4A86">
        <w:trPr>
          <w:trHeight w:val="230"/>
        </w:trPr>
        <w:tc>
          <w:tcPr>
            <w:tcW w:w="4638" w:type="dxa"/>
          </w:tcPr>
          <w:p w:rsidR="000A4A86" w:rsidRDefault="00295D42">
            <w:pPr>
              <w:pStyle w:val="TableParagraph"/>
              <w:spacing w:line="210" w:lineRule="exact"/>
              <w:ind w:left="107"/>
              <w:rPr>
                <w:sz w:val="20"/>
              </w:rPr>
            </w:pPr>
            <w:r>
              <w:rPr>
                <w:sz w:val="20"/>
              </w:rPr>
              <w:t>Тип</w:t>
            </w:r>
            <w:r>
              <w:rPr>
                <w:spacing w:val="-4"/>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pacing w:val="-2"/>
                <w:sz w:val="20"/>
              </w:rPr>
              <w:t>Дизельный</w:t>
            </w:r>
          </w:p>
        </w:tc>
      </w:tr>
      <w:tr w:rsidR="000A4A86">
        <w:trPr>
          <w:trHeight w:val="230"/>
        </w:trPr>
        <w:tc>
          <w:tcPr>
            <w:tcW w:w="4638" w:type="dxa"/>
          </w:tcPr>
          <w:p w:rsidR="000A4A86" w:rsidRDefault="00295D42">
            <w:pPr>
              <w:pStyle w:val="TableParagraph"/>
              <w:spacing w:line="210" w:lineRule="exact"/>
              <w:ind w:left="107"/>
              <w:rPr>
                <w:sz w:val="20"/>
              </w:rPr>
            </w:pPr>
            <w:r>
              <w:rPr>
                <w:sz w:val="20"/>
              </w:rPr>
              <w:t>Разрешенная</w:t>
            </w:r>
            <w:r>
              <w:rPr>
                <w:spacing w:val="-11"/>
                <w:sz w:val="20"/>
              </w:rPr>
              <w:t xml:space="preserve"> </w:t>
            </w:r>
            <w:r>
              <w:rPr>
                <w:sz w:val="20"/>
              </w:rPr>
              <w:t>максимальная</w:t>
            </w:r>
            <w:r>
              <w:rPr>
                <w:spacing w:val="-8"/>
                <w:sz w:val="20"/>
              </w:rPr>
              <w:t xml:space="preserve"> </w:t>
            </w:r>
            <w:r>
              <w:rPr>
                <w:sz w:val="20"/>
              </w:rPr>
              <w:t>масса,</w:t>
            </w:r>
            <w:r>
              <w:rPr>
                <w:spacing w:val="-10"/>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2"/>
                <w:sz w:val="20"/>
              </w:rPr>
              <w:t>18000</w:t>
            </w:r>
          </w:p>
        </w:tc>
      </w:tr>
      <w:tr w:rsidR="000A4A86">
        <w:trPr>
          <w:trHeight w:val="230"/>
        </w:trPr>
        <w:tc>
          <w:tcPr>
            <w:tcW w:w="4638" w:type="dxa"/>
          </w:tcPr>
          <w:p w:rsidR="000A4A86" w:rsidRDefault="00295D42">
            <w:pPr>
              <w:pStyle w:val="TableParagraph"/>
              <w:spacing w:line="210" w:lineRule="exact"/>
              <w:ind w:left="107"/>
              <w:rPr>
                <w:sz w:val="20"/>
              </w:rPr>
            </w:pPr>
            <w:r>
              <w:rPr>
                <w:sz w:val="20"/>
              </w:rPr>
              <w:t>Масса</w:t>
            </w:r>
            <w:r>
              <w:rPr>
                <w:spacing w:val="-8"/>
                <w:sz w:val="20"/>
              </w:rPr>
              <w:t xml:space="preserve"> </w:t>
            </w:r>
            <w:r>
              <w:rPr>
                <w:sz w:val="20"/>
              </w:rPr>
              <w:t>без</w:t>
            </w:r>
            <w:r>
              <w:rPr>
                <w:spacing w:val="-7"/>
                <w:sz w:val="20"/>
              </w:rPr>
              <w:t xml:space="preserve"> </w:t>
            </w:r>
            <w:r>
              <w:rPr>
                <w:sz w:val="20"/>
              </w:rPr>
              <w:t>нагрузки,</w:t>
            </w:r>
            <w:r>
              <w:rPr>
                <w:spacing w:val="-7"/>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4"/>
                <w:sz w:val="20"/>
              </w:rPr>
              <w:t>7660</w:t>
            </w:r>
          </w:p>
        </w:tc>
      </w:tr>
      <w:tr w:rsidR="000A4A86">
        <w:trPr>
          <w:trHeight w:val="690"/>
        </w:trPr>
        <w:tc>
          <w:tcPr>
            <w:tcW w:w="4638" w:type="dxa"/>
          </w:tcPr>
          <w:p w:rsidR="000A4A86" w:rsidRDefault="000A4A86">
            <w:pPr>
              <w:pStyle w:val="TableParagraph"/>
              <w:spacing w:before="7"/>
              <w:rPr>
                <w:b/>
                <w:sz w:val="19"/>
              </w:rPr>
            </w:pPr>
          </w:p>
          <w:p w:rsidR="000A4A86" w:rsidRDefault="00295D42">
            <w:pPr>
              <w:pStyle w:val="TableParagraph"/>
              <w:ind w:left="107"/>
              <w:rPr>
                <w:sz w:val="20"/>
              </w:rPr>
            </w:pPr>
            <w:r>
              <w:rPr>
                <w:sz w:val="20"/>
              </w:rPr>
              <w:t>Пробег,</w:t>
            </w:r>
            <w:r>
              <w:rPr>
                <w:spacing w:val="-6"/>
                <w:sz w:val="20"/>
              </w:rPr>
              <w:t xml:space="preserve"> </w:t>
            </w:r>
            <w:r>
              <w:rPr>
                <w:spacing w:val="-5"/>
                <w:sz w:val="20"/>
              </w:rPr>
              <w:t>км</w:t>
            </w:r>
          </w:p>
        </w:tc>
        <w:tc>
          <w:tcPr>
            <w:tcW w:w="5219" w:type="dxa"/>
          </w:tcPr>
          <w:p w:rsidR="000A4A86" w:rsidRDefault="00295D42">
            <w:pPr>
              <w:pStyle w:val="TableParagraph"/>
              <w:spacing w:line="225" w:lineRule="exact"/>
              <w:ind w:left="105"/>
              <w:rPr>
                <w:sz w:val="20"/>
              </w:rPr>
            </w:pPr>
            <w:r>
              <w:rPr>
                <w:sz w:val="20"/>
              </w:rPr>
              <w:t>Информация</w:t>
            </w:r>
            <w:r>
              <w:rPr>
                <w:spacing w:val="-8"/>
                <w:sz w:val="20"/>
              </w:rPr>
              <w:t xml:space="preserve"> </w:t>
            </w:r>
            <w:r>
              <w:rPr>
                <w:sz w:val="20"/>
              </w:rPr>
              <w:t>не</w:t>
            </w:r>
            <w:r>
              <w:rPr>
                <w:spacing w:val="-8"/>
                <w:sz w:val="20"/>
              </w:rPr>
              <w:t xml:space="preserve"> </w:t>
            </w:r>
            <w:r>
              <w:rPr>
                <w:sz w:val="20"/>
              </w:rPr>
              <w:t>предоставлена,</w:t>
            </w:r>
            <w:r>
              <w:rPr>
                <w:spacing w:val="-8"/>
                <w:sz w:val="20"/>
              </w:rPr>
              <w:t xml:space="preserve"> </w:t>
            </w:r>
            <w:r>
              <w:rPr>
                <w:sz w:val="20"/>
              </w:rPr>
              <w:t>поскольку</w:t>
            </w:r>
            <w:r>
              <w:rPr>
                <w:spacing w:val="-12"/>
                <w:sz w:val="20"/>
              </w:rPr>
              <w:t xml:space="preserve"> </w:t>
            </w:r>
            <w:r>
              <w:rPr>
                <w:sz w:val="20"/>
              </w:rPr>
              <w:t>объект</w:t>
            </w:r>
            <w:r>
              <w:rPr>
                <w:spacing w:val="-8"/>
                <w:sz w:val="20"/>
              </w:rPr>
              <w:t xml:space="preserve"> </w:t>
            </w:r>
            <w:r>
              <w:rPr>
                <w:spacing w:val="-5"/>
                <w:sz w:val="20"/>
              </w:rPr>
              <w:t>по</w:t>
            </w:r>
          </w:p>
          <w:p w:rsidR="000A4A86" w:rsidRDefault="00295D42">
            <w:pPr>
              <w:pStyle w:val="TableParagraph"/>
              <w:spacing w:line="230" w:lineRule="atLeast"/>
              <w:ind w:left="105"/>
              <w:rPr>
                <w:sz w:val="20"/>
              </w:rPr>
            </w:pPr>
            <w:r>
              <w:rPr>
                <w:sz w:val="20"/>
              </w:rPr>
              <w:t>данным</w:t>
            </w:r>
            <w:r>
              <w:rPr>
                <w:spacing w:val="-7"/>
                <w:sz w:val="20"/>
              </w:rPr>
              <w:t xml:space="preserve"> </w:t>
            </w:r>
            <w:r>
              <w:rPr>
                <w:sz w:val="20"/>
              </w:rPr>
              <w:t>Заказчика</w:t>
            </w:r>
            <w:r>
              <w:rPr>
                <w:spacing w:val="-5"/>
                <w:sz w:val="20"/>
              </w:rPr>
              <w:t xml:space="preserve"> </w:t>
            </w:r>
            <w:r>
              <w:rPr>
                <w:sz w:val="20"/>
              </w:rPr>
              <w:t>находится</w:t>
            </w:r>
            <w:r>
              <w:rPr>
                <w:spacing w:val="-9"/>
                <w:sz w:val="20"/>
              </w:rPr>
              <w:t xml:space="preserve"> </w:t>
            </w:r>
            <w:r>
              <w:rPr>
                <w:sz w:val="20"/>
              </w:rPr>
              <w:t>в</w:t>
            </w:r>
            <w:r>
              <w:rPr>
                <w:spacing w:val="-9"/>
                <w:sz w:val="20"/>
              </w:rPr>
              <w:t xml:space="preserve"> </w:t>
            </w:r>
            <w:r>
              <w:rPr>
                <w:sz w:val="20"/>
              </w:rPr>
              <w:t>разобранном</w:t>
            </w:r>
            <w:r>
              <w:rPr>
                <w:spacing w:val="-7"/>
                <w:sz w:val="20"/>
              </w:rPr>
              <w:t xml:space="preserve"> </w:t>
            </w:r>
            <w:r>
              <w:rPr>
                <w:sz w:val="20"/>
              </w:rPr>
              <w:t>состоянии</w:t>
            </w:r>
            <w:r>
              <w:rPr>
                <w:spacing w:val="-7"/>
                <w:sz w:val="20"/>
              </w:rPr>
              <w:t xml:space="preserve"> </w:t>
            </w:r>
            <w:r>
              <w:rPr>
                <w:sz w:val="20"/>
              </w:rPr>
              <w:t>и зафиксировать пробег невозможно</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Государственный</w:t>
            </w:r>
            <w:r>
              <w:rPr>
                <w:spacing w:val="57"/>
                <w:sz w:val="20"/>
              </w:rPr>
              <w:t xml:space="preserve"> </w:t>
            </w:r>
            <w:r>
              <w:rPr>
                <w:w w:val="95"/>
                <w:sz w:val="20"/>
              </w:rPr>
              <w:t>регистрационный</w:t>
            </w:r>
            <w:r>
              <w:rPr>
                <w:spacing w:val="58"/>
                <w:sz w:val="20"/>
              </w:rPr>
              <w:t xml:space="preserve"> </w:t>
            </w:r>
            <w:r>
              <w:rPr>
                <w:spacing w:val="-4"/>
                <w:w w:val="95"/>
                <w:sz w:val="20"/>
              </w:rPr>
              <w:t>знак</w:t>
            </w:r>
          </w:p>
        </w:tc>
        <w:tc>
          <w:tcPr>
            <w:tcW w:w="5219" w:type="dxa"/>
          </w:tcPr>
          <w:p w:rsidR="000A4A86" w:rsidRDefault="00295D42">
            <w:pPr>
              <w:pStyle w:val="TableParagraph"/>
              <w:spacing w:line="210" w:lineRule="exact"/>
              <w:ind w:left="105"/>
              <w:rPr>
                <w:sz w:val="20"/>
              </w:rPr>
            </w:pPr>
            <w:r>
              <w:rPr>
                <w:sz w:val="20"/>
              </w:rPr>
              <w:t>77</w:t>
            </w:r>
            <w:r>
              <w:rPr>
                <w:spacing w:val="-4"/>
                <w:sz w:val="20"/>
              </w:rPr>
              <w:t xml:space="preserve"> </w:t>
            </w:r>
            <w:r>
              <w:rPr>
                <w:sz w:val="20"/>
              </w:rPr>
              <w:t>УР</w:t>
            </w:r>
            <w:r>
              <w:rPr>
                <w:spacing w:val="-5"/>
                <w:sz w:val="20"/>
              </w:rPr>
              <w:t xml:space="preserve"> </w:t>
            </w:r>
            <w:r>
              <w:rPr>
                <w:sz w:val="20"/>
              </w:rPr>
              <w:t>755904</w:t>
            </w:r>
            <w:r>
              <w:rPr>
                <w:spacing w:val="-3"/>
                <w:sz w:val="20"/>
              </w:rPr>
              <w:t xml:space="preserve"> </w:t>
            </w:r>
            <w:r>
              <w:rPr>
                <w:sz w:val="20"/>
              </w:rPr>
              <w:t>от</w:t>
            </w:r>
            <w:r>
              <w:rPr>
                <w:spacing w:val="-6"/>
                <w:sz w:val="20"/>
              </w:rPr>
              <w:t xml:space="preserve"> </w:t>
            </w:r>
            <w:r>
              <w:rPr>
                <w:sz w:val="20"/>
              </w:rPr>
              <w:t>14.12.2013</w:t>
            </w:r>
            <w:r>
              <w:rPr>
                <w:spacing w:val="-5"/>
                <w:sz w:val="20"/>
              </w:rPr>
              <w:t xml:space="preserve"> г.</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Собственник</w:t>
            </w:r>
          </w:p>
        </w:tc>
        <w:tc>
          <w:tcPr>
            <w:tcW w:w="5219" w:type="dxa"/>
          </w:tcPr>
          <w:p w:rsidR="000A4A86" w:rsidRDefault="00295D42">
            <w:pPr>
              <w:pStyle w:val="TableParagraph"/>
              <w:spacing w:line="210" w:lineRule="exact"/>
              <w:ind w:left="105"/>
              <w:rPr>
                <w:sz w:val="20"/>
              </w:rPr>
            </w:pPr>
            <w:r>
              <w:rPr>
                <w:sz w:val="20"/>
              </w:rPr>
              <w:t>ООО</w:t>
            </w:r>
            <w:r>
              <w:rPr>
                <w:spacing w:val="-13"/>
                <w:sz w:val="20"/>
              </w:rPr>
              <w:t xml:space="preserve"> </w:t>
            </w:r>
            <w:r>
              <w:rPr>
                <w:sz w:val="20"/>
              </w:rPr>
              <w:t>«БМД-</w:t>
            </w:r>
            <w:r>
              <w:rPr>
                <w:spacing w:val="-2"/>
                <w:sz w:val="20"/>
              </w:rPr>
              <w:t>Моторс»</w:t>
            </w:r>
          </w:p>
        </w:tc>
      </w:tr>
      <w:tr w:rsidR="000A4A86">
        <w:trPr>
          <w:trHeight w:val="229"/>
        </w:trPr>
        <w:tc>
          <w:tcPr>
            <w:tcW w:w="4638" w:type="dxa"/>
          </w:tcPr>
          <w:p w:rsidR="000A4A86" w:rsidRDefault="00295D42">
            <w:pPr>
              <w:pStyle w:val="TableParagraph"/>
              <w:spacing w:line="210" w:lineRule="exact"/>
              <w:ind w:left="107"/>
              <w:rPr>
                <w:sz w:val="20"/>
              </w:rPr>
            </w:pPr>
            <w:r>
              <w:rPr>
                <w:w w:val="95"/>
                <w:sz w:val="20"/>
              </w:rPr>
              <w:t>Существующие</w:t>
            </w:r>
            <w:r>
              <w:rPr>
                <w:spacing w:val="48"/>
                <w:sz w:val="20"/>
              </w:rPr>
              <w:t xml:space="preserve"> </w:t>
            </w:r>
            <w:r>
              <w:rPr>
                <w:w w:val="95"/>
                <w:sz w:val="20"/>
              </w:rPr>
              <w:t>ограничения</w:t>
            </w:r>
            <w:r>
              <w:rPr>
                <w:spacing w:val="47"/>
                <w:sz w:val="20"/>
              </w:rPr>
              <w:t xml:space="preserve"> </w:t>
            </w:r>
            <w:r>
              <w:rPr>
                <w:w w:val="95"/>
                <w:sz w:val="20"/>
              </w:rPr>
              <w:t>(обременения)</w:t>
            </w:r>
            <w:r>
              <w:rPr>
                <w:spacing w:val="49"/>
                <w:sz w:val="20"/>
              </w:rPr>
              <w:t xml:space="preserve"> </w:t>
            </w:r>
            <w:r>
              <w:rPr>
                <w:spacing w:val="-2"/>
                <w:w w:val="95"/>
                <w:sz w:val="20"/>
              </w:rPr>
              <w:t>права</w:t>
            </w:r>
          </w:p>
        </w:tc>
        <w:tc>
          <w:tcPr>
            <w:tcW w:w="5219" w:type="dxa"/>
          </w:tcPr>
          <w:p w:rsidR="000A4A86" w:rsidRDefault="00295D42">
            <w:pPr>
              <w:pStyle w:val="TableParagraph"/>
              <w:spacing w:line="210" w:lineRule="exact"/>
              <w:ind w:left="105"/>
              <w:rPr>
                <w:sz w:val="20"/>
              </w:rPr>
            </w:pPr>
            <w:r>
              <w:rPr>
                <w:spacing w:val="-2"/>
                <w:sz w:val="20"/>
              </w:rPr>
              <w:t>Залог</w:t>
            </w:r>
          </w:p>
        </w:tc>
      </w:tr>
    </w:tbl>
    <w:p w:rsidR="000A4A86" w:rsidRDefault="00295D42">
      <w:pPr>
        <w:ind w:left="7063"/>
        <w:rPr>
          <w:i/>
          <w:sz w:val="16"/>
        </w:rPr>
      </w:pPr>
      <w:r>
        <w:rPr>
          <w:i/>
          <w:sz w:val="16"/>
        </w:rPr>
        <w:t>Источник</w:t>
      </w:r>
      <w:r>
        <w:rPr>
          <w:i/>
          <w:spacing w:val="-7"/>
          <w:sz w:val="16"/>
        </w:rPr>
        <w:t xml:space="preserve"> </w:t>
      </w:r>
      <w:r>
        <w:rPr>
          <w:i/>
          <w:sz w:val="16"/>
        </w:rPr>
        <w:t>информации:</w:t>
      </w:r>
      <w:r>
        <w:rPr>
          <w:i/>
          <w:spacing w:val="-9"/>
          <w:sz w:val="16"/>
        </w:rPr>
        <w:t xml:space="preserve"> </w:t>
      </w:r>
      <w:r>
        <w:rPr>
          <w:i/>
          <w:sz w:val="16"/>
        </w:rPr>
        <w:t>данные</w:t>
      </w:r>
      <w:r>
        <w:rPr>
          <w:i/>
          <w:spacing w:val="-5"/>
          <w:sz w:val="16"/>
        </w:rPr>
        <w:t xml:space="preserve"> </w:t>
      </w:r>
      <w:r>
        <w:rPr>
          <w:i/>
          <w:spacing w:val="-2"/>
          <w:sz w:val="16"/>
        </w:rPr>
        <w:t>Заказчика</w:t>
      </w:r>
    </w:p>
    <w:p w:rsidR="000A4A86" w:rsidRDefault="00295D42">
      <w:pPr>
        <w:pStyle w:val="4"/>
        <w:tabs>
          <w:tab w:val="left" w:pos="2874"/>
          <w:tab w:val="left" w:pos="4050"/>
          <w:tab w:val="left" w:pos="5147"/>
          <w:tab w:val="left" w:pos="5538"/>
          <w:tab w:val="left" w:pos="6245"/>
          <w:tab w:val="left" w:pos="7332"/>
          <w:tab w:val="left" w:pos="7900"/>
          <w:tab w:val="left" w:pos="8886"/>
        </w:tabs>
        <w:spacing w:before="3"/>
        <w:ind w:left="332" w:right="976" w:firstLine="425"/>
      </w:pPr>
      <w:r>
        <w:rPr>
          <w:spacing w:val="-2"/>
        </w:rPr>
        <w:t>Характеристика</w:t>
      </w:r>
      <w:r>
        <w:tab/>
      </w:r>
      <w:r>
        <w:rPr>
          <w:spacing w:val="-2"/>
        </w:rPr>
        <w:t>объекта</w:t>
      </w:r>
      <w:r>
        <w:tab/>
      </w:r>
      <w:r>
        <w:rPr>
          <w:spacing w:val="-2"/>
        </w:rPr>
        <w:t>оценки</w:t>
      </w:r>
      <w:r>
        <w:tab/>
      </w:r>
      <w:r>
        <w:rPr>
          <w:spacing w:val="-10"/>
        </w:rPr>
        <w:t>-</w:t>
      </w:r>
      <w:r>
        <w:tab/>
      </w:r>
      <w:r>
        <w:rPr>
          <w:spacing w:val="-4"/>
        </w:rPr>
        <w:t>П/п</w:t>
      </w:r>
      <w:r>
        <w:tab/>
      </w:r>
      <w:r>
        <w:rPr>
          <w:spacing w:val="-2"/>
        </w:rPr>
        <w:t>изотер.</w:t>
      </w:r>
      <w:r>
        <w:tab/>
      </w:r>
      <w:r>
        <w:rPr>
          <w:spacing w:val="-6"/>
        </w:rPr>
        <w:t>на</w:t>
      </w:r>
      <w:r>
        <w:tab/>
      </w:r>
      <w:r>
        <w:rPr>
          <w:spacing w:val="-2"/>
        </w:rPr>
        <w:t>шасси</w:t>
      </w:r>
      <w:r>
        <w:tab/>
      </w:r>
      <w:r>
        <w:rPr>
          <w:spacing w:val="-2"/>
        </w:rPr>
        <w:t>WELTON VIN:X896913NMJ0ES8083</w:t>
      </w:r>
    </w:p>
    <w:p w:rsidR="000A4A86" w:rsidRDefault="000A4A86">
      <w:pPr>
        <w:pStyle w:val="a3"/>
        <w:spacing w:before="1"/>
        <w:rPr>
          <w:b/>
        </w:rPr>
      </w:pP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8"/>
        <w:gridCol w:w="5219"/>
      </w:tblGrid>
      <w:tr w:rsidR="000A4A86">
        <w:trPr>
          <w:trHeight w:val="230"/>
        </w:trPr>
        <w:tc>
          <w:tcPr>
            <w:tcW w:w="4638" w:type="dxa"/>
            <w:shd w:val="clear" w:color="auto" w:fill="D9D9D9"/>
          </w:tcPr>
          <w:p w:rsidR="000A4A86" w:rsidRDefault="00295D42">
            <w:pPr>
              <w:pStyle w:val="TableParagraph"/>
              <w:spacing w:line="210" w:lineRule="exact"/>
              <w:ind w:left="1113"/>
              <w:rPr>
                <w:b/>
                <w:sz w:val="20"/>
              </w:rPr>
            </w:pPr>
            <w:r>
              <w:rPr>
                <w:b/>
                <w:w w:val="95"/>
                <w:sz w:val="20"/>
              </w:rPr>
              <w:t>Наименование</w:t>
            </w:r>
            <w:r>
              <w:rPr>
                <w:b/>
                <w:spacing w:val="53"/>
                <w:sz w:val="20"/>
              </w:rPr>
              <w:t xml:space="preserve"> </w:t>
            </w:r>
            <w:r>
              <w:rPr>
                <w:b/>
                <w:spacing w:val="-2"/>
                <w:sz w:val="20"/>
              </w:rPr>
              <w:t>показателя</w:t>
            </w:r>
          </w:p>
        </w:tc>
        <w:tc>
          <w:tcPr>
            <w:tcW w:w="5219" w:type="dxa"/>
            <w:shd w:val="clear" w:color="auto" w:fill="D9D9D9"/>
          </w:tcPr>
          <w:p w:rsidR="000A4A86" w:rsidRDefault="00295D42">
            <w:pPr>
              <w:pStyle w:val="TableParagraph"/>
              <w:spacing w:line="210" w:lineRule="exact"/>
              <w:ind w:left="2174" w:right="2169"/>
              <w:jc w:val="center"/>
              <w:rPr>
                <w:b/>
                <w:sz w:val="20"/>
              </w:rPr>
            </w:pPr>
            <w:r>
              <w:rPr>
                <w:b/>
                <w:spacing w:val="-2"/>
                <w:sz w:val="20"/>
              </w:rPr>
              <w:t>Значение</w:t>
            </w:r>
          </w:p>
        </w:tc>
      </w:tr>
      <w:tr w:rsidR="000A4A86">
        <w:trPr>
          <w:trHeight w:val="460"/>
        </w:trPr>
        <w:tc>
          <w:tcPr>
            <w:tcW w:w="4638" w:type="dxa"/>
          </w:tcPr>
          <w:p w:rsidR="000A4A86" w:rsidRDefault="00295D42">
            <w:pPr>
              <w:pStyle w:val="TableParagraph"/>
              <w:spacing w:line="225" w:lineRule="exact"/>
              <w:ind w:left="107"/>
              <w:rPr>
                <w:sz w:val="20"/>
              </w:rPr>
            </w:pPr>
            <w:r>
              <w:rPr>
                <w:sz w:val="20"/>
              </w:rPr>
              <w:t>Наименование</w:t>
            </w:r>
            <w:r>
              <w:rPr>
                <w:spacing w:val="-10"/>
                <w:sz w:val="20"/>
              </w:rPr>
              <w:t xml:space="preserve"> </w:t>
            </w:r>
            <w:r>
              <w:rPr>
                <w:sz w:val="20"/>
              </w:rPr>
              <w:t>объекта</w:t>
            </w:r>
            <w:r>
              <w:rPr>
                <w:spacing w:val="-10"/>
                <w:sz w:val="20"/>
              </w:rPr>
              <w:t xml:space="preserve"> </w:t>
            </w:r>
            <w:r>
              <w:rPr>
                <w:sz w:val="20"/>
              </w:rPr>
              <w:t>(марка,</w:t>
            </w:r>
            <w:r>
              <w:rPr>
                <w:spacing w:val="-9"/>
                <w:sz w:val="20"/>
              </w:rPr>
              <w:t xml:space="preserve"> </w:t>
            </w:r>
            <w:r>
              <w:rPr>
                <w:spacing w:val="-2"/>
                <w:sz w:val="20"/>
              </w:rPr>
              <w:t>модель</w:t>
            </w:r>
          </w:p>
          <w:p w:rsidR="000A4A86" w:rsidRDefault="00295D42">
            <w:pPr>
              <w:pStyle w:val="TableParagraph"/>
              <w:spacing w:line="215" w:lineRule="exact"/>
              <w:ind w:left="107"/>
              <w:rPr>
                <w:sz w:val="20"/>
              </w:rPr>
            </w:pPr>
            <w:r>
              <w:rPr>
                <w:spacing w:val="-2"/>
                <w:sz w:val="20"/>
              </w:rPr>
              <w:t>транспортного</w:t>
            </w:r>
            <w:r>
              <w:rPr>
                <w:spacing w:val="13"/>
                <w:sz w:val="20"/>
              </w:rPr>
              <w:t xml:space="preserve"> </w:t>
            </w:r>
            <w:r>
              <w:rPr>
                <w:spacing w:val="-2"/>
                <w:sz w:val="20"/>
              </w:rPr>
              <w:t>средства)</w:t>
            </w:r>
          </w:p>
        </w:tc>
        <w:tc>
          <w:tcPr>
            <w:tcW w:w="5219" w:type="dxa"/>
          </w:tcPr>
          <w:p w:rsidR="000A4A86" w:rsidRDefault="00295D42">
            <w:pPr>
              <w:pStyle w:val="TableParagraph"/>
              <w:spacing w:before="110"/>
              <w:ind w:left="105"/>
              <w:rPr>
                <w:sz w:val="20"/>
              </w:rPr>
            </w:pPr>
            <w:r>
              <w:rPr>
                <w:w w:val="95"/>
                <w:sz w:val="20"/>
              </w:rPr>
              <w:t>Полуприцеп</w:t>
            </w:r>
            <w:r>
              <w:rPr>
                <w:spacing w:val="55"/>
                <w:sz w:val="20"/>
              </w:rPr>
              <w:t xml:space="preserve"> </w:t>
            </w:r>
            <w:r>
              <w:rPr>
                <w:w w:val="95"/>
                <w:sz w:val="20"/>
              </w:rPr>
              <w:t>изометрический</w:t>
            </w:r>
            <w:r>
              <w:rPr>
                <w:spacing w:val="54"/>
                <w:sz w:val="20"/>
              </w:rPr>
              <w:t xml:space="preserve"> </w:t>
            </w:r>
            <w:r>
              <w:rPr>
                <w:w w:val="95"/>
                <w:sz w:val="20"/>
              </w:rPr>
              <w:t>EX-</w:t>
            </w:r>
            <w:r>
              <w:rPr>
                <w:spacing w:val="-5"/>
                <w:w w:val="95"/>
                <w:sz w:val="20"/>
              </w:rPr>
              <w:t>III</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Предприятие-</w:t>
            </w:r>
            <w:r>
              <w:rPr>
                <w:spacing w:val="-2"/>
                <w:sz w:val="20"/>
              </w:rPr>
              <w:t>изготовитель</w:t>
            </w:r>
          </w:p>
        </w:tc>
        <w:tc>
          <w:tcPr>
            <w:tcW w:w="5219" w:type="dxa"/>
          </w:tcPr>
          <w:p w:rsidR="000A4A86" w:rsidRDefault="00295D42">
            <w:pPr>
              <w:pStyle w:val="TableParagraph"/>
              <w:spacing w:line="210" w:lineRule="exact"/>
              <w:ind w:left="105"/>
              <w:rPr>
                <w:sz w:val="20"/>
              </w:rPr>
            </w:pPr>
            <w:r>
              <w:rPr>
                <w:sz w:val="20"/>
              </w:rPr>
              <w:t>ООО</w:t>
            </w:r>
            <w:r>
              <w:rPr>
                <w:spacing w:val="-13"/>
                <w:sz w:val="20"/>
              </w:rPr>
              <w:t xml:space="preserve"> </w:t>
            </w:r>
            <w:r>
              <w:rPr>
                <w:sz w:val="20"/>
              </w:rPr>
              <w:t>«БМД-</w:t>
            </w:r>
            <w:r>
              <w:rPr>
                <w:spacing w:val="-2"/>
                <w:sz w:val="20"/>
              </w:rPr>
              <w:t>Моторс»</w:t>
            </w:r>
          </w:p>
        </w:tc>
      </w:tr>
      <w:tr w:rsidR="000A4A86">
        <w:trPr>
          <w:trHeight w:val="230"/>
        </w:trPr>
        <w:tc>
          <w:tcPr>
            <w:tcW w:w="4638" w:type="dxa"/>
          </w:tcPr>
          <w:p w:rsidR="000A4A86" w:rsidRDefault="00295D42">
            <w:pPr>
              <w:pStyle w:val="TableParagraph"/>
              <w:spacing w:line="211" w:lineRule="exact"/>
              <w:ind w:left="107"/>
              <w:rPr>
                <w:sz w:val="20"/>
              </w:rPr>
            </w:pPr>
            <w:r>
              <w:rPr>
                <w:sz w:val="20"/>
              </w:rPr>
              <w:t>Страна</w:t>
            </w:r>
            <w:r>
              <w:rPr>
                <w:spacing w:val="-6"/>
                <w:sz w:val="20"/>
              </w:rPr>
              <w:t xml:space="preserve"> </w:t>
            </w:r>
            <w:r>
              <w:rPr>
                <w:spacing w:val="-2"/>
                <w:sz w:val="20"/>
              </w:rPr>
              <w:t>изготовления</w:t>
            </w:r>
          </w:p>
        </w:tc>
        <w:tc>
          <w:tcPr>
            <w:tcW w:w="5219" w:type="dxa"/>
          </w:tcPr>
          <w:p w:rsidR="000A4A86" w:rsidRDefault="00295D42">
            <w:pPr>
              <w:pStyle w:val="TableParagraph"/>
              <w:spacing w:line="211" w:lineRule="exact"/>
              <w:ind w:left="105"/>
              <w:rPr>
                <w:sz w:val="20"/>
              </w:rPr>
            </w:pPr>
            <w:r>
              <w:rPr>
                <w:spacing w:val="-2"/>
                <w:sz w:val="20"/>
              </w:rPr>
              <w:t>Россия</w:t>
            </w:r>
          </w:p>
        </w:tc>
      </w:tr>
      <w:tr w:rsidR="000A4A86">
        <w:trPr>
          <w:trHeight w:val="230"/>
        </w:trPr>
        <w:tc>
          <w:tcPr>
            <w:tcW w:w="4638" w:type="dxa"/>
          </w:tcPr>
          <w:p w:rsidR="000A4A86" w:rsidRDefault="00295D42">
            <w:pPr>
              <w:pStyle w:val="TableParagraph"/>
              <w:spacing w:line="210" w:lineRule="exact"/>
              <w:ind w:left="107"/>
              <w:rPr>
                <w:sz w:val="20"/>
              </w:rPr>
            </w:pPr>
            <w:r>
              <w:rPr>
                <w:sz w:val="20"/>
              </w:rPr>
              <w:t>Год</w:t>
            </w:r>
            <w:r>
              <w:rPr>
                <w:spacing w:val="-6"/>
                <w:sz w:val="20"/>
              </w:rPr>
              <w:t xml:space="preserve"> </w:t>
            </w:r>
            <w:r>
              <w:rPr>
                <w:spacing w:val="-2"/>
                <w:sz w:val="20"/>
              </w:rPr>
              <w:t>выпуска</w:t>
            </w:r>
          </w:p>
        </w:tc>
        <w:tc>
          <w:tcPr>
            <w:tcW w:w="5219" w:type="dxa"/>
          </w:tcPr>
          <w:p w:rsidR="000A4A86" w:rsidRDefault="00295D42">
            <w:pPr>
              <w:pStyle w:val="TableParagraph"/>
              <w:spacing w:line="210" w:lineRule="exact"/>
              <w:ind w:left="105"/>
              <w:rPr>
                <w:sz w:val="20"/>
              </w:rPr>
            </w:pPr>
            <w:r>
              <w:rPr>
                <w:spacing w:val="-4"/>
                <w:sz w:val="20"/>
              </w:rPr>
              <w:t>2018</w:t>
            </w:r>
          </w:p>
        </w:tc>
      </w:tr>
      <w:tr w:rsidR="000A4A86">
        <w:trPr>
          <w:trHeight w:val="230"/>
        </w:trPr>
        <w:tc>
          <w:tcPr>
            <w:tcW w:w="4638" w:type="dxa"/>
          </w:tcPr>
          <w:p w:rsidR="000A4A86" w:rsidRDefault="00295D42">
            <w:pPr>
              <w:pStyle w:val="TableParagraph"/>
              <w:spacing w:line="210" w:lineRule="exact"/>
              <w:ind w:left="107"/>
              <w:rPr>
                <w:sz w:val="20"/>
              </w:rPr>
            </w:pPr>
            <w:r>
              <w:rPr>
                <w:sz w:val="20"/>
              </w:rPr>
              <w:t>Категория</w:t>
            </w:r>
            <w:r>
              <w:rPr>
                <w:spacing w:val="-11"/>
                <w:sz w:val="20"/>
              </w:rPr>
              <w:t xml:space="preserve"> </w:t>
            </w:r>
            <w:r>
              <w:rPr>
                <w:spacing w:val="-5"/>
                <w:sz w:val="20"/>
              </w:rPr>
              <w:t>ТС</w:t>
            </w:r>
          </w:p>
        </w:tc>
        <w:tc>
          <w:tcPr>
            <w:tcW w:w="5219" w:type="dxa"/>
          </w:tcPr>
          <w:p w:rsidR="000A4A86" w:rsidRDefault="00295D42">
            <w:pPr>
              <w:pStyle w:val="TableParagraph"/>
              <w:spacing w:line="210" w:lineRule="exact"/>
              <w:ind w:left="105"/>
              <w:rPr>
                <w:sz w:val="20"/>
              </w:rPr>
            </w:pPr>
            <w:r>
              <w:rPr>
                <w:w w:val="99"/>
                <w:sz w:val="20"/>
              </w:rPr>
              <w:t>В</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Местоположение</w:t>
            </w:r>
          </w:p>
        </w:tc>
        <w:tc>
          <w:tcPr>
            <w:tcW w:w="5219" w:type="dxa"/>
          </w:tcPr>
          <w:p w:rsidR="000A4A86" w:rsidRDefault="00295D42">
            <w:pPr>
              <w:pStyle w:val="TableParagraph"/>
              <w:spacing w:line="210" w:lineRule="exact"/>
              <w:ind w:left="105"/>
              <w:rPr>
                <w:sz w:val="20"/>
              </w:rPr>
            </w:pPr>
            <w:r>
              <w:rPr>
                <w:sz w:val="20"/>
              </w:rPr>
              <w:t>Г.</w:t>
            </w:r>
            <w:r>
              <w:rPr>
                <w:spacing w:val="-3"/>
                <w:sz w:val="20"/>
              </w:rPr>
              <w:t xml:space="preserve"> </w:t>
            </w:r>
            <w:r>
              <w:rPr>
                <w:spacing w:val="-2"/>
                <w:sz w:val="20"/>
              </w:rPr>
              <w:t>Дзержинск</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Идентификационный</w:t>
            </w:r>
            <w:r>
              <w:rPr>
                <w:spacing w:val="5"/>
                <w:sz w:val="20"/>
              </w:rPr>
              <w:t xml:space="preserve"> </w:t>
            </w:r>
            <w:r>
              <w:rPr>
                <w:spacing w:val="-2"/>
                <w:sz w:val="20"/>
              </w:rPr>
              <w:t>номер</w:t>
            </w:r>
            <w:r>
              <w:rPr>
                <w:spacing w:val="8"/>
                <w:sz w:val="20"/>
              </w:rPr>
              <w:t xml:space="preserve"> </w:t>
            </w:r>
            <w:r>
              <w:rPr>
                <w:spacing w:val="-4"/>
                <w:sz w:val="20"/>
              </w:rPr>
              <w:t>(VIN)</w:t>
            </w:r>
          </w:p>
        </w:tc>
        <w:tc>
          <w:tcPr>
            <w:tcW w:w="5219" w:type="dxa"/>
          </w:tcPr>
          <w:p w:rsidR="000A4A86" w:rsidRDefault="00295D42">
            <w:pPr>
              <w:pStyle w:val="TableParagraph"/>
              <w:spacing w:line="210" w:lineRule="exact"/>
              <w:ind w:left="105"/>
              <w:rPr>
                <w:sz w:val="20"/>
              </w:rPr>
            </w:pPr>
            <w:r>
              <w:rPr>
                <w:spacing w:val="-2"/>
                <w:sz w:val="20"/>
              </w:rPr>
              <w:t>X896913NMJOES8083</w:t>
            </w:r>
          </w:p>
        </w:tc>
      </w:tr>
      <w:tr w:rsidR="000A4A86">
        <w:trPr>
          <w:trHeight w:val="230"/>
        </w:trPr>
        <w:tc>
          <w:tcPr>
            <w:tcW w:w="4638" w:type="dxa"/>
          </w:tcPr>
          <w:p w:rsidR="000A4A86" w:rsidRDefault="00295D42">
            <w:pPr>
              <w:pStyle w:val="TableParagraph"/>
              <w:spacing w:line="210" w:lineRule="exact"/>
              <w:ind w:left="107"/>
              <w:rPr>
                <w:sz w:val="20"/>
              </w:rPr>
            </w:pPr>
            <w:r>
              <w:rPr>
                <w:sz w:val="20"/>
              </w:rPr>
              <w:t>Кузов</w:t>
            </w:r>
            <w:r>
              <w:rPr>
                <w:spacing w:val="-9"/>
                <w:sz w:val="20"/>
              </w:rPr>
              <w:t xml:space="preserve"> </w:t>
            </w:r>
            <w:r>
              <w:rPr>
                <w:sz w:val="20"/>
              </w:rPr>
              <w:t>(кабина,</w:t>
            </w:r>
            <w:r>
              <w:rPr>
                <w:spacing w:val="-7"/>
                <w:sz w:val="20"/>
              </w:rPr>
              <w:t xml:space="preserve"> </w:t>
            </w:r>
            <w:r>
              <w:rPr>
                <w:sz w:val="20"/>
              </w:rPr>
              <w:t>прицеп)</w:t>
            </w:r>
            <w:r>
              <w:rPr>
                <w:spacing w:val="-8"/>
                <w:sz w:val="20"/>
              </w:rPr>
              <w:t xml:space="preserve"> </w:t>
            </w:r>
            <w:r>
              <w:rPr>
                <w:spacing w:val="-10"/>
                <w:sz w:val="20"/>
              </w:rPr>
              <w:t>№</w:t>
            </w:r>
          </w:p>
        </w:tc>
        <w:tc>
          <w:tcPr>
            <w:tcW w:w="5219" w:type="dxa"/>
          </w:tcPr>
          <w:p w:rsidR="000A4A86" w:rsidRDefault="00295D42">
            <w:pPr>
              <w:pStyle w:val="TableParagraph"/>
              <w:spacing w:line="210" w:lineRule="exact"/>
              <w:ind w:left="105"/>
              <w:rPr>
                <w:sz w:val="20"/>
              </w:rPr>
            </w:pPr>
            <w:r>
              <w:rPr>
                <w:spacing w:val="-2"/>
                <w:sz w:val="20"/>
              </w:rPr>
              <w:t>Отсутствует</w:t>
            </w:r>
          </w:p>
        </w:tc>
      </w:tr>
      <w:tr w:rsidR="000A4A86">
        <w:trPr>
          <w:trHeight w:val="230"/>
        </w:trPr>
        <w:tc>
          <w:tcPr>
            <w:tcW w:w="4638" w:type="dxa"/>
          </w:tcPr>
          <w:p w:rsidR="000A4A86" w:rsidRDefault="00295D42">
            <w:pPr>
              <w:pStyle w:val="TableParagraph"/>
              <w:spacing w:line="210" w:lineRule="exact"/>
              <w:ind w:left="107"/>
              <w:rPr>
                <w:sz w:val="20"/>
              </w:rPr>
            </w:pPr>
            <w:r>
              <w:rPr>
                <w:sz w:val="20"/>
              </w:rPr>
              <w:t>Модель,</w:t>
            </w:r>
            <w:r>
              <w:rPr>
                <w:spacing w:val="-9"/>
                <w:sz w:val="20"/>
              </w:rPr>
              <w:t xml:space="preserve"> </w:t>
            </w:r>
            <w:r>
              <w:rPr>
                <w:sz w:val="20"/>
              </w:rPr>
              <w:t>№</w:t>
            </w:r>
            <w:r>
              <w:rPr>
                <w:spacing w:val="-6"/>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pacing w:val="-2"/>
                <w:sz w:val="20"/>
              </w:rPr>
              <w:t>Отсутствует</w:t>
            </w:r>
          </w:p>
        </w:tc>
      </w:tr>
      <w:tr w:rsidR="000A4A86">
        <w:trPr>
          <w:trHeight w:val="230"/>
        </w:trPr>
        <w:tc>
          <w:tcPr>
            <w:tcW w:w="4638" w:type="dxa"/>
          </w:tcPr>
          <w:p w:rsidR="000A4A86" w:rsidRDefault="00295D42">
            <w:pPr>
              <w:pStyle w:val="TableParagraph"/>
              <w:spacing w:line="210" w:lineRule="exact"/>
              <w:ind w:left="107"/>
              <w:rPr>
                <w:sz w:val="20"/>
              </w:rPr>
            </w:pPr>
            <w:r>
              <w:rPr>
                <w:spacing w:val="-4"/>
                <w:sz w:val="20"/>
              </w:rPr>
              <w:t>Цвет</w:t>
            </w:r>
          </w:p>
        </w:tc>
        <w:tc>
          <w:tcPr>
            <w:tcW w:w="5219" w:type="dxa"/>
          </w:tcPr>
          <w:p w:rsidR="000A4A86" w:rsidRDefault="00295D42">
            <w:pPr>
              <w:pStyle w:val="TableParagraph"/>
              <w:spacing w:line="210" w:lineRule="exact"/>
              <w:ind w:left="105"/>
              <w:rPr>
                <w:sz w:val="20"/>
              </w:rPr>
            </w:pPr>
            <w:r>
              <w:rPr>
                <w:spacing w:val="-2"/>
                <w:sz w:val="20"/>
              </w:rPr>
              <w:t>Синий</w:t>
            </w:r>
          </w:p>
        </w:tc>
      </w:tr>
      <w:tr w:rsidR="000A4A86">
        <w:trPr>
          <w:trHeight w:val="230"/>
        </w:trPr>
        <w:tc>
          <w:tcPr>
            <w:tcW w:w="4638" w:type="dxa"/>
          </w:tcPr>
          <w:p w:rsidR="000A4A86" w:rsidRDefault="00295D42">
            <w:pPr>
              <w:pStyle w:val="TableParagraph"/>
              <w:spacing w:line="210" w:lineRule="exact"/>
              <w:ind w:left="107"/>
              <w:rPr>
                <w:sz w:val="20"/>
              </w:rPr>
            </w:pPr>
            <w:r>
              <w:rPr>
                <w:sz w:val="20"/>
              </w:rPr>
              <w:t>Мощность</w:t>
            </w:r>
            <w:r>
              <w:rPr>
                <w:spacing w:val="-9"/>
                <w:sz w:val="20"/>
              </w:rPr>
              <w:t xml:space="preserve"> </w:t>
            </w:r>
            <w:r>
              <w:rPr>
                <w:sz w:val="20"/>
              </w:rPr>
              <w:t>двигателя,</w:t>
            </w:r>
            <w:r>
              <w:rPr>
                <w:spacing w:val="-6"/>
                <w:sz w:val="20"/>
              </w:rPr>
              <w:t xml:space="preserve"> </w:t>
            </w:r>
            <w:r>
              <w:rPr>
                <w:sz w:val="20"/>
              </w:rPr>
              <w:t>л.с.</w:t>
            </w:r>
            <w:r>
              <w:rPr>
                <w:spacing w:val="-7"/>
                <w:sz w:val="20"/>
              </w:rPr>
              <w:t xml:space="preserve"> </w:t>
            </w:r>
            <w:r>
              <w:rPr>
                <w:spacing w:val="-4"/>
                <w:sz w:val="20"/>
              </w:rPr>
              <w:t>(кВт)</w:t>
            </w:r>
          </w:p>
        </w:tc>
        <w:tc>
          <w:tcPr>
            <w:tcW w:w="5219" w:type="dxa"/>
          </w:tcPr>
          <w:p w:rsidR="000A4A86" w:rsidRDefault="00295D42">
            <w:pPr>
              <w:pStyle w:val="TableParagraph"/>
              <w:spacing w:line="210" w:lineRule="exact"/>
              <w:ind w:left="105"/>
              <w:rPr>
                <w:sz w:val="20"/>
              </w:rPr>
            </w:pPr>
            <w:r>
              <w:rPr>
                <w:spacing w:val="-2"/>
                <w:sz w:val="20"/>
              </w:rPr>
              <w:t>Отсутствует</w:t>
            </w:r>
          </w:p>
        </w:tc>
      </w:tr>
      <w:tr w:rsidR="000A4A86">
        <w:trPr>
          <w:trHeight w:val="230"/>
        </w:trPr>
        <w:tc>
          <w:tcPr>
            <w:tcW w:w="4638" w:type="dxa"/>
          </w:tcPr>
          <w:p w:rsidR="000A4A86" w:rsidRDefault="00295D42">
            <w:pPr>
              <w:pStyle w:val="TableParagraph"/>
              <w:spacing w:line="210" w:lineRule="exact"/>
              <w:ind w:left="107"/>
              <w:rPr>
                <w:sz w:val="20"/>
              </w:rPr>
            </w:pPr>
            <w:r>
              <w:rPr>
                <w:sz w:val="20"/>
              </w:rPr>
              <w:t>Рабочий</w:t>
            </w:r>
            <w:r>
              <w:rPr>
                <w:spacing w:val="-8"/>
                <w:sz w:val="20"/>
              </w:rPr>
              <w:t xml:space="preserve"> </w:t>
            </w:r>
            <w:r>
              <w:rPr>
                <w:sz w:val="20"/>
              </w:rPr>
              <w:t>объем</w:t>
            </w:r>
            <w:r>
              <w:rPr>
                <w:spacing w:val="-6"/>
                <w:sz w:val="20"/>
              </w:rPr>
              <w:t xml:space="preserve"> </w:t>
            </w:r>
            <w:r>
              <w:rPr>
                <w:sz w:val="20"/>
              </w:rPr>
              <w:t>двигателя,</w:t>
            </w:r>
            <w:r>
              <w:rPr>
                <w:spacing w:val="-7"/>
                <w:sz w:val="20"/>
              </w:rPr>
              <w:t xml:space="preserve"> </w:t>
            </w:r>
            <w:r>
              <w:rPr>
                <w:sz w:val="20"/>
              </w:rPr>
              <w:t>куб.</w:t>
            </w:r>
            <w:r>
              <w:rPr>
                <w:spacing w:val="-7"/>
                <w:sz w:val="20"/>
              </w:rPr>
              <w:t xml:space="preserve"> </w:t>
            </w:r>
            <w:r>
              <w:rPr>
                <w:spacing w:val="-5"/>
                <w:sz w:val="20"/>
              </w:rPr>
              <w:t>см.</w:t>
            </w:r>
          </w:p>
        </w:tc>
        <w:tc>
          <w:tcPr>
            <w:tcW w:w="5219" w:type="dxa"/>
          </w:tcPr>
          <w:p w:rsidR="000A4A86" w:rsidRDefault="00295D42">
            <w:pPr>
              <w:pStyle w:val="TableParagraph"/>
              <w:spacing w:line="210" w:lineRule="exact"/>
              <w:ind w:left="105"/>
              <w:rPr>
                <w:sz w:val="20"/>
              </w:rPr>
            </w:pPr>
            <w:r>
              <w:rPr>
                <w:spacing w:val="-2"/>
                <w:sz w:val="20"/>
              </w:rPr>
              <w:t>Отсутствует</w:t>
            </w:r>
          </w:p>
        </w:tc>
      </w:tr>
      <w:tr w:rsidR="000A4A86">
        <w:trPr>
          <w:trHeight w:val="229"/>
        </w:trPr>
        <w:tc>
          <w:tcPr>
            <w:tcW w:w="4638" w:type="dxa"/>
          </w:tcPr>
          <w:p w:rsidR="000A4A86" w:rsidRDefault="00295D42">
            <w:pPr>
              <w:pStyle w:val="TableParagraph"/>
              <w:spacing w:line="210" w:lineRule="exact"/>
              <w:ind w:left="107"/>
              <w:rPr>
                <w:sz w:val="20"/>
              </w:rPr>
            </w:pPr>
            <w:r>
              <w:rPr>
                <w:sz w:val="20"/>
              </w:rPr>
              <w:t>Тип</w:t>
            </w:r>
            <w:r>
              <w:rPr>
                <w:spacing w:val="-3"/>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pacing w:val="-2"/>
                <w:sz w:val="20"/>
              </w:rPr>
              <w:t>Отсутствует</w:t>
            </w:r>
          </w:p>
        </w:tc>
      </w:tr>
      <w:tr w:rsidR="000A4A86">
        <w:trPr>
          <w:trHeight w:val="230"/>
        </w:trPr>
        <w:tc>
          <w:tcPr>
            <w:tcW w:w="4638" w:type="dxa"/>
          </w:tcPr>
          <w:p w:rsidR="000A4A86" w:rsidRDefault="00295D42">
            <w:pPr>
              <w:pStyle w:val="TableParagraph"/>
              <w:spacing w:line="210" w:lineRule="exact"/>
              <w:ind w:left="107"/>
              <w:rPr>
                <w:sz w:val="20"/>
              </w:rPr>
            </w:pPr>
            <w:r>
              <w:rPr>
                <w:sz w:val="20"/>
              </w:rPr>
              <w:t>Разрешенная</w:t>
            </w:r>
            <w:r>
              <w:rPr>
                <w:spacing w:val="-11"/>
                <w:sz w:val="20"/>
              </w:rPr>
              <w:t xml:space="preserve"> </w:t>
            </w:r>
            <w:r>
              <w:rPr>
                <w:sz w:val="20"/>
              </w:rPr>
              <w:t>максимальная</w:t>
            </w:r>
            <w:r>
              <w:rPr>
                <w:spacing w:val="-8"/>
                <w:sz w:val="20"/>
              </w:rPr>
              <w:t xml:space="preserve"> </w:t>
            </w:r>
            <w:r>
              <w:rPr>
                <w:sz w:val="20"/>
              </w:rPr>
              <w:t>масса,</w:t>
            </w:r>
            <w:r>
              <w:rPr>
                <w:spacing w:val="-10"/>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2"/>
                <w:sz w:val="20"/>
              </w:rPr>
              <w:t>39000</w:t>
            </w:r>
          </w:p>
        </w:tc>
      </w:tr>
      <w:tr w:rsidR="000A4A86">
        <w:trPr>
          <w:trHeight w:val="230"/>
        </w:trPr>
        <w:tc>
          <w:tcPr>
            <w:tcW w:w="4638" w:type="dxa"/>
          </w:tcPr>
          <w:p w:rsidR="000A4A86" w:rsidRDefault="00295D42">
            <w:pPr>
              <w:pStyle w:val="TableParagraph"/>
              <w:spacing w:line="210" w:lineRule="exact"/>
              <w:ind w:left="107"/>
              <w:rPr>
                <w:sz w:val="20"/>
              </w:rPr>
            </w:pPr>
            <w:r>
              <w:rPr>
                <w:sz w:val="20"/>
              </w:rPr>
              <w:t>Масса</w:t>
            </w:r>
            <w:r>
              <w:rPr>
                <w:spacing w:val="-8"/>
                <w:sz w:val="20"/>
              </w:rPr>
              <w:t xml:space="preserve"> </w:t>
            </w:r>
            <w:r>
              <w:rPr>
                <w:sz w:val="20"/>
              </w:rPr>
              <w:t>без</w:t>
            </w:r>
            <w:r>
              <w:rPr>
                <w:spacing w:val="-7"/>
                <w:sz w:val="20"/>
              </w:rPr>
              <w:t xml:space="preserve"> </w:t>
            </w:r>
            <w:r>
              <w:rPr>
                <w:sz w:val="20"/>
              </w:rPr>
              <w:t>нагрузки,</w:t>
            </w:r>
            <w:r>
              <w:rPr>
                <w:spacing w:val="-7"/>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2"/>
                <w:sz w:val="20"/>
              </w:rPr>
              <w:t>11080</w:t>
            </w:r>
          </w:p>
        </w:tc>
      </w:tr>
      <w:tr w:rsidR="000A4A86">
        <w:trPr>
          <w:trHeight w:val="230"/>
        </w:trPr>
        <w:tc>
          <w:tcPr>
            <w:tcW w:w="4638" w:type="dxa"/>
          </w:tcPr>
          <w:p w:rsidR="000A4A86" w:rsidRDefault="00295D42">
            <w:pPr>
              <w:pStyle w:val="TableParagraph"/>
              <w:spacing w:line="210" w:lineRule="exact"/>
              <w:ind w:left="107"/>
              <w:rPr>
                <w:sz w:val="20"/>
              </w:rPr>
            </w:pPr>
            <w:r>
              <w:rPr>
                <w:sz w:val="20"/>
              </w:rPr>
              <w:t>Пробег,</w:t>
            </w:r>
            <w:r>
              <w:rPr>
                <w:spacing w:val="-6"/>
                <w:sz w:val="20"/>
              </w:rPr>
              <w:t xml:space="preserve"> </w:t>
            </w:r>
            <w:r>
              <w:rPr>
                <w:spacing w:val="-5"/>
                <w:sz w:val="20"/>
              </w:rPr>
              <w:t>км</w:t>
            </w:r>
          </w:p>
        </w:tc>
        <w:tc>
          <w:tcPr>
            <w:tcW w:w="5219" w:type="dxa"/>
          </w:tcPr>
          <w:p w:rsidR="000A4A86" w:rsidRDefault="00295D42">
            <w:pPr>
              <w:pStyle w:val="TableParagraph"/>
              <w:spacing w:line="210" w:lineRule="exact"/>
              <w:ind w:left="105"/>
              <w:rPr>
                <w:sz w:val="20"/>
              </w:rPr>
            </w:pPr>
            <w:r>
              <w:rPr>
                <w:spacing w:val="-2"/>
                <w:sz w:val="20"/>
              </w:rPr>
              <w:t>Информация</w:t>
            </w:r>
            <w:r>
              <w:rPr>
                <w:spacing w:val="5"/>
                <w:sz w:val="20"/>
              </w:rPr>
              <w:t xml:space="preserve"> </w:t>
            </w:r>
            <w:r>
              <w:rPr>
                <w:spacing w:val="-2"/>
                <w:sz w:val="20"/>
              </w:rPr>
              <w:t>отсуствует</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Государственный</w:t>
            </w:r>
            <w:r>
              <w:rPr>
                <w:spacing w:val="57"/>
                <w:sz w:val="20"/>
              </w:rPr>
              <w:t xml:space="preserve"> </w:t>
            </w:r>
            <w:r>
              <w:rPr>
                <w:w w:val="95"/>
                <w:sz w:val="20"/>
              </w:rPr>
              <w:t>регистрационный</w:t>
            </w:r>
            <w:r>
              <w:rPr>
                <w:spacing w:val="58"/>
                <w:sz w:val="20"/>
              </w:rPr>
              <w:t xml:space="preserve"> </w:t>
            </w:r>
            <w:r>
              <w:rPr>
                <w:spacing w:val="-4"/>
                <w:w w:val="95"/>
                <w:sz w:val="20"/>
              </w:rPr>
              <w:t>знак</w:t>
            </w:r>
          </w:p>
        </w:tc>
        <w:tc>
          <w:tcPr>
            <w:tcW w:w="5219" w:type="dxa"/>
          </w:tcPr>
          <w:p w:rsidR="000A4A86" w:rsidRDefault="00295D42">
            <w:pPr>
              <w:pStyle w:val="TableParagraph"/>
              <w:spacing w:line="210" w:lineRule="exact"/>
              <w:ind w:left="105"/>
              <w:rPr>
                <w:sz w:val="20"/>
              </w:rPr>
            </w:pPr>
            <w:r>
              <w:rPr>
                <w:sz w:val="20"/>
              </w:rPr>
              <w:t>52</w:t>
            </w:r>
            <w:r>
              <w:rPr>
                <w:spacing w:val="-3"/>
                <w:sz w:val="20"/>
              </w:rPr>
              <w:t xml:space="preserve"> </w:t>
            </w:r>
            <w:r>
              <w:rPr>
                <w:sz w:val="20"/>
              </w:rPr>
              <w:t xml:space="preserve">ОТ </w:t>
            </w:r>
            <w:r>
              <w:rPr>
                <w:spacing w:val="-2"/>
                <w:sz w:val="20"/>
              </w:rPr>
              <w:t>598553</w:t>
            </w:r>
          </w:p>
        </w:tc>
      </w:tr>
    </w:tbl>
    <w:p w:rsidR="000A4A86" w:rsidRDefault="000A4A86">
      <w:pPr>
        <w:spacing w:line="210" w:lineRule="exact"/>
        <w:rPr>
          <w:sz w:val="20"/>
        </w:rPr>
        <w:sectPr w:rsidR="000A4A86">
          <w:type w:val="continuous"/>
          <w:pgSz w:w="11910" w:h="16840"/>
          <w:pgMar w:top="680" w:right="440" w:bottom="920" w:left="520" w:header="0" w:footer="719" w:gutter="0"/>
          <w:cols w:space="720"/>
        </w:sectPr>
      </w:pP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8"/>
        <w:gridCol w:w="5219"/>
      </w:tblGrid>
      <w:tr w:rsidR="000A4A86">
        <w:trPr>
          <w:trHeight w:val="230"/>
        </w:trPr>
        <w:tc>
          <w:tcPr>
            <w:tcW w:w="4638" w:type="dxa"/>
            <w:shd w:val="clear" w:color="auto" w:fill="D9D9D9"/>
          </w:tcPr>
          <w:p w:rsidR="000A4A86" w:rsidRDefault="00295D42">
            <w:pPr>
              <w:pStyle w:val="TableParagraph"/>
              <w:spacing w:line="210" w:lineRule="exact"/>
              <w:ind w:left="1113"/>
              <w:rPr>
                <w:b/>
                <w:sz w:val="20"/>
              </w:rPr>
            </w:pPr>
            <w:r>
              <w:rPr>
                <w:b/>
                <w:w w:val="95"/>
                <w:sz w:val="20"/>
              </w:rPr>
              <w:t>Наименование</w:t>
            </w:r>
            <w:r>
              <w:rPr>
                <w:b/>
                <w:spacing w:val="53"/>
                <w:sz w:val="20"/>
              </w:rPr>
              <w:t xml:space="preserve"> </w:t>
            </w:r>
            <w:r>
              <w:rPr>
                <w:b/>
                <w:spacing w:val="-2"/>
                <w:sz w:val="20"/>
              </w:rPr>
              <w:t>показателя</w:t>
            </w:r>
          </w:p>
        </w:tc>
        <w:tc>
          <w:tcPr>
            <w:tcW w:w="5219" w:type="dxa"/>
            <w:shd w:val="clear" w:color="auto" w:fill="D9D9D9"/>
          </w:tcPr>
          <w:p w:rsidR="000A4A86" w:rsidRDefault="00295D42">
            <w:pPr>
              <w:pStyle w:val="TableParagraph"/>
              <w:spacing w:line="210" w:lineRule="exact"/>
              <w:ind w:left="2174" w:right="2169"/>
              <w:jc w:val="center"/>
              <w:rPr>
                <w:b/>
                <w:sz w:val="20"/>
              </w:rPr>
            </w:pPr>
            <w:r>
              <w:rPr>
                <w:b/>
                <w:spacing w:val="-2"/>
                <w:sz w:val="20"/>
              </w:rPr>
              <w:t>Значение</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Собственник</w:t>
            </w:r>
          </w:p>
        </w:tc>
        <w:tc>
          <w:tcPr>
            <w:tcW w:w="5219" w:type="dxa"/>
          </w:tcPr>
          <w:p w:rsidR="000A4A86" w:rsidRDefault="00295D42">
            <w:pPr>
              <w:pStyle w:val="TableParagraph"/>
              <w:spacing w:line="210" w:lineRule="exact"/>
              <w:ind w:left="105"/>
              <w:rPr>
                <w:sz w:val="20"/>
              </w:rPr>
            </w:pPr>
            <w:r>
              <w:rPr>
                <w:sz w:val="20"/>
              </w:rPr>
              <w:t>ООО</w:t>
            </w:r>
            <w:r>
              <w:rPr>
                <w:spacing w:val="-13"/>
                <w:sz w:val="20"/>
              </w:rPr>
              <w:t xml:space="preserve"> </w:t>
            </w:r>
            <w:r>
              <w:rPr>
                <w:sz w:val="20"/>
              </w:rPr>
              <w:t>«БМД-</w:t>
            </w:r>
            <w:r>
              <w:rPr>
                <w:spacing w:val="-2"/>
                <w:sz w:val="20"/>
              </w:rPr>
              <w:t>Моторс»</w:t>
            </w:r>
          </w:p>
        </w:tc>
      </w:tr>
      <w:tr w:rsidR="000A4A86">
        <w:trPr>
          <w:trHeight w:val="232"/>
        </w:trPr>
        <w:tc>
          <w:tcPr>
            <w:tcW w:w="4638" w:type="dxa"/>
          </w:tcPr>
          <w:p w:rsidR="000A4A86" w:rsidRDefault="00295D42">
            <w:pPr>
              <w:pStyle w:val="TableParagraph"/>
              <w:spacing w:line="212" w:lineRule="exact"/>
              <w:ind w:left="107"/>
              <w:rPr>
                <w:sz w:val="20"/>
              </w:rPr>
            </w:pPr>
            <w:r>
              <w:rPr>
                <w:w w:val="95"/>
                <w:sz w:val="20"/>
              </w:rPr>
              <w:t>Существующие</w:t>
            </w:r>
            <w:r>
              <w:rPr>
                <w:spacing w:val="48"/>
                <w:sz w:val="20"/>
              </w:rPr>
              <w:t xml:space="preserve"> </w:t>
            </w:r>
            <w:r>
              <w:rPr>
                <w:w w:val="95"/>
                <w:sz w:val="20"/>
              </w:rPr>
              <w:t>ограничения</w:t>
            </w:r>
            <w:r>
              <w:rPr>
                <w:spacing w:val="47"/>
                <w:sz w:val="20"/>
              </w:rPr>
              <w:t xml:space="preserve"> </w:t>
            </w:r>
            <w:r>
              <w:rPr>
                <w:w w:val="95"/>
                <w:sz w:val="20"/>
              </w:rPr>
              <w:t>(обременения)</w:t>
            </w:r>
            <w:r>
              <w:rPr>
                <w:spacing w:val="49"/>
                <w:sz w:val="20"/>
              </w:rPr>
              <w:t xml:space="preserve"> </w:t>
            </w:r>
            <w:r>
              <w:rPr>
                <w:spacing w:val="-2"/>
                <w:w w:val="95"/>
                <w:sz w:val="20"/>
              </w:rPr>
              <w:t>права</w:t>
            </w:r>
          </w:p>
        </w:tc>
        <w:tc>
          <w:tcPr>
            <w:tcW w:w="5219" w:type="dxa"/>
          </w:tcPr>
          <w:p w:rsidR="000A4A86" w:rsidRDefault="00295D42">
            <w:pPr>
              <w:pStyle w:val="TableParagraph"/>
              <w:spacing w:line="212" w:lineRule="exact"/>
              <w:ind w:left="105"/>
              <w:rPr>
                <w:sz w:val="20"/>
              </w:rPr>
            </w:pPr>
            <w:r>
              <w:rPr>
                <w:spacing w:val="-2"/>
                <w:sz w:val="20"/>
              </w:rPr>
              <w:t>Залог</w:t>
            </w:r>
          </w:p>
        </w:tc>
      </w:tr>
    </w:tbl>
    <w:p w:rsidR="000A4A86" w:rsidRDefault="00295D42">
      <w:pPr>
        <w:spacing w:before="4"/>
        <w:ind w:left="7063"/>
        <w:rPr>
          <w:i/>
          <w:sz w:val="16"/>
        </w:rPr>
      </w:pPr>
      <w:r>
        <w:rPr>
          <w:i/>
          <w:sz w:val="16"/>
        </w:rPr>
        <w:t>Источник</w:t>
      </w:r>
      <w:r>
        <w:rPr>
          <w:i/>
          <w:spacing w:val="-7"/>
          <w:sz w:val="16"/>
        </w:rPr>
        <w:t xml:space="preserve"> </w:t>
      </w:r>
      <w:r>
        <w:rPr>
          <w:i/>
          <w:sz w:val="16"/>
        </w:rPr>
        <w:t>информации:</w:t>
      </w:r>
      <w:r>
        <w:rPr>
          <w:i/>
          <w:spacing w:val="-9"/>
          <w:sz w:val="16"/>
        </w:rPr>
        <w:t xml:space="preserve"> </w:t>
      </w:r>
      <w:r>
        <w:rPr>
          <w:i/>
          <w:sz w:val="16"/>
        </w:rPr>
        <w:t>данные</w:t>
      </w:r>
      <w:r>
        <w:rPr>
          <w:i/>
          <w:spacing w:val="-5"/>
          <w:sz w:val="16"/>
        </w:rPr>
        <w:t xml:space="preserve"> </w:t>
      </w:r>
      <w:r>
        <w:rPr>
          <w:i/>
          <w:spacing w:val="-2"/>
          <w:sz w:val="16"/>
        </w:rPr>
        <w:t>Заказчика</w:t>
      </w:r>
    </w:p>
    <w:p w:rsidR="000A4A86" w:rsidRDefault="000A4A86">
      <w:pPr>
        <w:pStyle w:val="a3"/>
        <w:spacing w:before="4"/>
        <w:rPr>
          <w:i/>
          <w:sz w:val="16"/>
        </w:rPr>
      </w:pPr>
    </w:p>
    <w:p w:rsidR="000A4A86" w:rsidRDefault="00295D42">
      <w:pPr>
        <w:pStyle w:val="4"/>
        <w:tabs>
          <w:tab w:val="left" w:pos="2766"/>
          <w:tab w:val="left" w:pos="3836"/>
          <w:tab w:val="left" w:pos="4825"/>
          <w:tab w:val="left" w:pos="5111"/>
          <w:tab w:val="left" w:pos="6663"/>
          <w:tab w:val="left" w:pos="7363"/>
          <w:tab w:val="left" w:pos="7675"/>
          <w:tab w:val="left" w:pos="8646"/>
          <w:tab w:val="left" w:pos="9456"/>
        </w:tabs>
        <w:ind w:left="332" w:right="968" w:firstLine="425"/>
      </w:pPr>
      <w:r>
        <w:rPr>
          <w:spacing w:val="-2"/>
        </w:rPr>
        <w:t>Характеристика</w:t>
      </w:r>
      <w:r>
        <w:tab/>
      </w:r>
      <w:r>
        <w:rPr>
          <w:spacing w:val="-2"/>
        </w:rPr>
        <w:t>объекта</w:t>
      </w:r>
      <w:r>
        <w:tab/>
      </w:r>
      <w:r>
        <w:rPr>
          <w:spacing w:val="-2"/>
        </w:rPr>
        <w:t>оценки</w:t>
      </w:r>
      <w:r>
        <w:tab/>
      </w:r>
      <w:r>
        <w:rPr>
          <w:spacing w:val="-10"/>
        </w:rPr>
        <w:t>-</w:t>
      </w:r>
      <w:r>
        <w:tab/>
      </w:r>
      <w:r>
        <w:rPr>
          <w:spacing w:val="-2"/>
        </w:rPr>
        <w:t>Полуприцев</w:t>
      </w:r>
      <w:r>
        <w:tab/>
      </w:r>
      <w:r>
        <w:rPr>
          <w:spacing w:val="-4"/>
        </w:rPr>
        <w:t>борт</w:t>
      </w:r>
      <w:r>
        <w:tab/>
      </w:r>
      <w:r>
        <w:rPr>
          <w:spacing w:val="-10"/>
        </w:rPr>
        <w:t>с</w:t>
      </w:r>
      <w:r>
        <w:tab/>
      </w:r>
      <w:r>
        <w:rPr>
          <w:spacing w:val="-2"/>
        </w:rPr>
        <w:t>тентом</w:t>
      </w:r>
      <w:r>
        <w:tab/>
      </w:r>
      <w:r>
        <w:rPr>
          <w:spacing w:val="-2"/>
        </w:rPr>
        <w:t>EX-II</w:t>
      </w:r>
      <w:r>
        <w:tab/>
      </w:r>
      <w:r>
        <w:rPr>
          <w:spacing w:val="-4"/>
        </w:rPr>
        <w:t xml:space="preserve">VIN: </w:t>
      </w:r>
      <w:r>
        <w:rPr>
          <w:spacing w:val="-2"/>
        </w:rPr>
        <w:t>X896913NMH0ES051</w:t>
      </w:r>
    </w:p>
    <w:p w:rsidR="000A4A86" w:rsidRDefault="000A4A86">
      <w:pPr>
        <w:pStyle w:val="a3"/>
        <w:spacing w:before="1"/>
        <w:rPr>
          <w:b/>
        </w:rPr>
      </w:pPr>
    </w:p>
    <w:tbl>
      <w:tblPr>
        <w:tblStyle w:val="TableNormal"/>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8"/>
        <w:gridCol w:w="5219"/>
      </w:tblGrid>
      <w:tr w:rsidR="000A4A86">
        <w:trPr>
          <w:trHeight w:val="230"/>
        </w:trPr>
        <w:tc>
          <w:tcPr>
            <w:tcW w:w="4638" w:type="dxa"/>
            <w:shd w:val="clear" w:color="auto" w:fill="D9D9D9"/>
          </w:tcPr>
          <w:p w:rsidR="000A4A86" w:rsidRDefault="00295D42">
            <w:pPr>
              <w:pStyle w:val="TableParagraph"/>
              <w:spacing w:line="210" w:lineRule="exact"/>
              <w:ind w:left="1113"/>
              <w:rPr>
                <w:b/>
                <w:sz w:val="20"/>
              </w:rPr>
            </w:pPr>
            <w:r>
              <w:rPr>
                <w:b/>
                <w:w w:val="95"/>
                <w:sz w:val="20"/>
              </w:rPr>
              <w:t>Наименование</w:t>
            </w:r>
            <w:r>
              <w:rPr>
                <w:b/>
                <w:spacing w:val="53"/>
                <w:sz w:val="20"/>
              </w:rPr>
              <w:t xml:space="preserve"> </w:t>
            </w:r>
            <w:r>
              <w:rPr>
                <w:b/>
                <w:spacing w:val="-2"/>
                <w:sz w:val="20"/>
              </w:rPr>
              <w:t>показателя</w:t>
            </w:r>
          </w:p>
        </w:tc>
        <w:tc>
          <w:tcPr>
            <w:tcW w:w="5219" w:type="dxa"/>
            <w:shd w:val="clear" w:color="auto" w:fill="D9D9D9"/>
          </w:tcPr>
          <w:p w:rsidR="000A4A86" w:rsidRDefault="00295D42">
            <w:pPr>
              <w:pStyle w:val="TableParagraph"/>
              <w:spacing w:line="210" w:lineRule="exact"/>
              <w:ind w:left="2174" w:right="2169"/>
              <w:jc w:val="center"/>
              <w:rPr>
                <w:b/>
                <w:sz w:val="20"/>
              </w:rPr>
            </w:pPr>
            <w:r>
              <w:rPr>
                <w:b/>
                <w:spacing w:val="-2"/>
                <w:sz w:val="20"/>
              </w:rPr>
              <w:t>Значение</w:t>
            </w:r>
          </w:p>
        </w:tc>
      </w:tr>
      <w:tr w:rsidR="000A4A86">
        <w:trPr>
          <w:trHeight w:val="460"/>
        </w:trPr>
        <w:tc>
          <w:tcPr>
            <w:tcW w:w="4638" w:type="dxa"/>
          </w:tcPr>
          <w:p w:rsidR="000A4A86" w:rsidRDefault="00295D42">
            <w:pPr>
              <w:pStyle w:val="TableParagraph"/>
              <w:spacing w:line="225" w:lineRule="exact"/>
              <w:ind w:left="107"/>
              <w:rPr>
                <w:sz w:val="20"/>
              </w:rPr>
            </w:pPr>
            <w:r>
              <w:rPr>
                <w:sz w:val="20"/>
              </w:rPr>
              <w:t>Наименование</w:t>
            </w:r>
            <w:r>
              <w:rPr>
                <w:spacing w:val="-10"/>
                <w:sz w:val="20"/>
              </w:rPr>
              <w:t xml:space="preserve"> </w:t>
            </w:r>
            <w:r>
              <w:rPr>
                <w:sz w:val="20"/>
              </w:rPr>
              <w:t>объекта</w:t>
            </w:r>
            <w:r>
              <w:rPr>
                <w:spacing w:val="-10"/>
                <w:sz w:val="20"/>
              </w:rPr>
              <w:t xml:space="preserve"> </w:t>
            </w:r>
            <w:r>
              <w:rPr>
                <w:sz w:val="20"/>
              </w:rPr>
              <w:t>(марка,</w:t>
            </w:r>
            <w:r>
              <w:rPr>
                <w:spacing w:val="-9"/>
                <w:sz w:val="20"/>
              </w:rPr>
              <w:t xml:space="preserve"> </w:t>
            </w:r>
            <w:r>
              <w:rPr>
                <w:spacing w:val="-2"/>
                <w:sz w:val="20"/>
              </w:rPr>
              <w:t>модель</w:t>
            </w:r>
          </w:p>
          <w:p w:rsidR="000A4A86" w:rsidRDefault="00295D42">
            <w:pPr>
              <w:pStyle w:val="TableParagraph"/>
              <w:spacing w:line="215" w:lineRule="exact"/>
              <w:ind w:left="107"/>
              <w:rPr>
                <w:sz w:val="20"/>
              </w:rPr>
            </w:pPr>
            <w:r>
              <w:rPr>
                <w:spacing w:val="-2"/>
                <w:sz w:val="20"/>
              </w:rPr>
              <w:t>транспортного</w:t>
            </w:r>
            <w:r>
              <w:rPr>
                <w:spacing w:val="13"/>
                <w:sz w:val="20"/>
              </w:rPr>
              <w:t xml:space="preserve"> </w:t>
            </w:r>
            <w:r>
              <w:rPr>
                <w:spacing w:val="-2"/>
                <w:sz w:val="20"/>
              </w:rPr>
              <w:t>средства)</w:t>
            </w:r>
          </w:p>
        </w:tc>
        <w:tc>
          <w:tcPr>
            <w:tcW w:w="5219" w:type="dxa"/>
          </w:tcPr>
          <w:p w:rsidR="000A4A86" w:rsidRDefault="00295D42">
            <w:pPr>
              <w:pStyle w:val="TableParagraph"/>
              <w:spacing w:before="110"/>
              <w:ind w:left="105"/>
              <w:rPr>
                <w:sz w:val="20"/>
              </w:rPr>
            </w:pPr>
            <w:r>
              <w:rPr>
                <w:sz w:val="20"/>
              </w:rPr>
              <w:t>Полуприцеп</w:t>
            </w:r>
            <w:r>
              <w:rPr>
                <w:spacing w:val="-7"/>
                <w:sz w:val="20"/>
              </w:rPr>
              <w:t xml:space="preserve"> </w:t>
            </w:r>
            <w:r>
              <w:rPr>
                <w:sz w:val="20"/>
              </w:rPr>
              <w:t>борт</w:t>
            </w:r>
            <w:r>
              <w:rPr>
                <w:spacing w:val="-6"/>
                <w:sz w:val="20"/>
              </w:rPr>
              <w:t xml:space="preserve"> </w:t>
            </w:r>
            <w:r>
              <w:rPr>
                <w:sz w:val="20"/>
              </w:rPr>
              <w:t>с</w:t>
            </w:r>
            <w:r>
              <w:rPr>
                <w:spacing w:val="-5"/>
                <w:sz w:val="20"/>
              </w:rPr>
              <w:t xml:space="preserve"> </w:t>
            </w:r>
            <w:r>
              <w:rPr>
                <w:sz w:val="20"/>
              </w:rPr>
              <w:t>тентом EX</w:t>
            </w:r>
            <w:r>
              <w:rPr>
                <w:spacing w:val="-6"/>
                <w:sz w:val="20"/>
              </w:rPr>
              <w:t xml:space="preserve"> </w:t>
            </w:r>
            <w:r>
              <w:rPr>
                <w:spacing w:val="-5"/>
                <w:sz w:val="20"/>
              </w:rPr>
              <w:t>II</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Предприятие-</w:t>
            </w:r>
            <w:r>
              <w:rPr>
                <w:spacing w:val="-2"/>
                <w:sz w:val="20"/>
              </w:rPr>
              <w:t>изготовитель</w:t>
            </w:r>
          </w:p>
        </w:tc>
        <w:tc>
          <w:tcPr>
            <w:tcW w:w="5219" w:type="dxa"/>
          </w:tcPr>
          <w:p w:rsidR="000A4A86" w:rsidRDefault="00295D42">
            <w:pPr>
              <w:pStyle w:val="TableParagraph"/>
              <w:spacing w:line="210" w:lineRule="exact"/>
              <w:ind w:left="105"/>
              <w:rPr>
                <w:sz w:val="20"/>
              </w:rPr>
            </w:pPr>
            <w:r>
              <w:rPr>
                <w:sz w:val="20"/>
              </w:rPr>
              <w:t>ООО</w:t>
            </w:r>
            <w:r>
              <w:rPr>
                <w:spacing w:val="-13"/>
                <w:sz w:val="20"/>
              </w:rPr>
              <w:t xml:space="preserve"> </w:t>
            </w:r>
            <w:r>
              <w:rPr>
                <w:sz w:val="20"/>
              </w:rPr>
              <w:t>«БМД-</w:t>
            </w:r>
            <w:r>
              <w:rPr>
                <w:spacing w:val="-2"/>
                <w:sz w:val="20"/>
              </w:rPr>
              <w:t>Моторс»</w:t>
            </w:r>
          </w:p>
        </w:tc>
      </w:tr>
      <w:tr w:rsidR="000A4A86">
        <w:trPr>
          <w:trHeight w:val="230"/>
        </w:trPr>
        <w:tc>
          <w:tcPr>
            <w:tcW w:w="4638" w:type="dxa"/>
          </w:tcPr>
          <w:p w:rsidR="000A4A86" w:rsidRDefault="00295D42">
            <w:pPr>
              <w:pStyle w:val="TableParagraph"/>
              <w:spacing w:line="210" w:lineRule="exact"/>
              <w:ind w:left="107"/>
              <w:rPr>
                <w:sz w:val="20"/>
              </w:rPr>
            </w:pPr>
            <w:r>
              <w:rPr>
                <w:sz w:val="20"/>
              </w:rPr>
              <w:t>Страна</w:t>
            </w:r>
            <w:r>
              <w:rPr>
                <w:spacing w:val="-6"/>
                <w:sz w:val="20"/>
              </w:rPr>
              <w:t xml:space="preserve"> </w:t>
            </w:r>
            <w:r>
              <w:rPr>
                <w:spacing w:val="-2"/>
                <w:sz w:val="20"/>
              </w:rPr>
              <w:t>изготовления</w:t>
            </w:r>
          </w:p>
        </w:tc>
        <w:tc>
          <w:tcPr>
            <w:tcW w:w="5219" w:type="dxa"/>
          </w:tcPr>
          <w:p w:rsidR="000A4A86" w:rsidRDefault="00295D42">
            <w:pPr>
              <w:pStyle w:val="TableParagraph"/>
              <w:spacing w:line="210" w:lineRule="exact"/>
              <w:ind w:left="105"/>
              <w:rPr>
                <w:sz w:val="20"/>
              </w:rPr>
            </w:pPr>
            <w:r>
              <w:rPr>
                <w:spacing w:val="-2"/>
                <w:sz w:val="20"/>
              </w:rPr>
              <w:t>Россия</w:t>
            </w:r>
          </w:p>
        </w:tc>
      </w:tr>
      <w:tr w:rsidR="000A4A86">
        <w:trPr>
          <w:trHeight w:val="230"/>
        </w:trPr>
        <w:tc>
          <w:tcPr>
            <w:tcW w:w="4638" w:type="dxa"/>
          </w:tcPr>
          <w:p w:rsidR="000A4A86" w:rsidRDefault="00295D42">
            <w:pPr>
              <w:pStyle w:val="TableParagraph"/>
              <w:spacing w:line="210" w:lineRule="exact"/>
              <w:ind w:left="107"/>
              <w:rPr>
                <w:sz w:val="20"/>
              </w:rPr>
            </w:pPr>
            <w:r>
              <w:rPr>
                <w:sz w:val="20"/>
              </w:rPr>
              <w:t>Год</w:t>
            </w:r>
            <w:r>
              <w:rPr>
                <w:spacing w:val="-6"/>
                <w:sz w:val="20"/>
              </w:rPr>
              <w:t xml:space="preserve"> </w:t>
            </w:r>
            <w:r>
              <w:rPr>
                <w:spacing w:val="-2"/>
                <w:sz w:val="20"/>
              </w:rPr>
              <w:t>выпуска</w:t>
            </w:r>
          </w:p>
        </w:tc>
        <w:tc>
          <w:tcPr>
            <w:tcW w:w="5219" w:type="dxa"/>
          </w:tcPr>
          <w:p w:rsidR="000A4A86" w:rsidRDefault="00295D42">
            <w:pPr>
              <w:pStyle w:val="TableParagraph"/>
              <w:spacing w:line="210" w:lineRule="exact"/>
              <w:ind w:left="105"/>
              <w:rPr>
                <w:sz w:val="20"/>
              </w:rPr>
            </w:pPr>
            <w:r>
              <w:rPr>
                <w:spacing w:val="-4"/>
                <w:sz w:val="20"/>
              </w:rPr>
              <w:t>2017</w:t>
            </w:r>
          </w:p>
        </w:tc>
      </w:tr>
      <w:tr w:rsidR="000A4A86">
        <w:trPr>
          <w:trHeight w:val="230"/>
        </w:trPr>
        <w:tc>
          <w:tcPr>
            <w:tcW w:w="4638" w:type="dxa"/>
          </w:tcPr>
          <w:p w:rsidR="000A4A86" w:rsidRDefault="00295D42">
            <w:pPr>
              <w:pStyle w:val="TableParagraph"/>
              <w:spacing w:line="210" w:lineRule="exact"/>
              <w:ind w:left="107"/>
              <w:rPr>
                <w:sz w:val="20"/>
              </w:rPr>
            </w:pPr>
            <w:r>
              <w:rPr>
                <w:sz w:val="20"/>
              </w:rPr>
              <w:t>Категория</w:t>
            </w:r>
            <w:r>
              <w:rPr>
                <w:spacing w:val="-11"/>
                <w:sz w:val="20"/>
              </w:rPr>
              <w:t xml:space="preserve"> </w:t>
            </w:r>
            <w:r>
              <w:rPr>
                <w:spacing w:val="-5"/>
                <w:sz w:val="20"/>
              </w:rPr>
              <w:t>ТС</w:t>
            </w:r>
          </w:p>
        </w:tc>
        <w:tc>
          <w:tcPr>
            <w:tcW w:w="5219" w:type="dxa"/>
          </w:tcPr>
          <w:p w:rsidR="000A4A86" w:rsidRDefault="00295D42">
            <w:pPr>
              <w:pStyle w:val="TableParagraph"/>
              <w:spacing w:line="210" w:lineRule="exact"/>
              <w:ind w:left="105"/>
              <w:rPr>
                <w:sz w:val="20"/>
              </w:rPr>
            </w:pPr>
            <w:r>
              <w:rPr>
                <w:spacing w:val="-2"/>
                <w:sz w:val="20"/>
              </w:rPr>
              <w:t>Полуприцеп</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Местоположение</w:t>
            </w:r>
          </w:p>
        </w:tc>
        <w:tc>
          <w:tcPr>
            <w:tcW w:w="5219" w:type="dxa"/>
          </w:tcPr>
          <w:p w:rsidR="000A4A86" w:rsidRDefault="00295D42">
            <w:pPr>
              <w:pStyle w:val="TableParagraph"/>
              <w:spacing w:line="210" w:lineRule="exact"/>
              <w:ind w:left="105"/>
              <w:rPr>
                <w:sz w:val="20"/>
              </w:rPr>
            </w:pPr>
            <w:r>
              <w:rPr>
                <w:sz w:val="20"/>
              </w:rPr>
              <w:t>Г.</w:t>
            </w:r>
            <w:r>
              <w:rPr>
                <w:spacing w:val="-3"/>
                <w:sz w:val="20"/>
              </w:rPr>
              <w:t xml:space="preserve"> </w:t>
            </w:r>
            <w:r>
              <w:rPr>
                <w:spacing w:val="-2"/>
                <w:sz w:val="20"/>
              </w:rPr>
              <w:t>Дзержинск</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Идентификационный</w:t>
            </w:r>
            <w:r>
              <w:rPr>
                <w:spacing w:val="5"/>
                <w:sz w:val="20"/>
              </w:rPr>
              <w:t xml:space="preserve"> </w:t>
            </w:r>
            <w:r>
              <w:rPr>
                <w:spacing w:val="-2"/>
                <w:sz w:val="20"/>
              </w:rPr>
              <w:t>номер</w:t>
            </w:r>
            <w:r>
              <w:rPr>
                <w:spacing w:val="8"/>
                <w:sz w:val="20"/>
              </w:rPr>
              <w:t xml:space="preserve"> </w:t>
            </w:r>
            <w:r>
              <w:rPr>
                <w:spacing w:val="-4"/>
                <w:sz w:val="20"/>
              </w:rPr>
              <w:t>(VIN)</w:t>
            </w:r>
          </w:p>
        </w:tc>
        <w:tc>
          <w:tcPr>
            <w:tcW w:w="5219" w:type="dxa"/>
          </w:tcPr>
          <w:p w:rsidR="000A4A86" w:rsidRDefault="00295D42">
            <w:pPr>
              <w:pStyle w:val="TableParagraph"/>
              <w:spacing w:line="210" w:lineRule="exact"/>
              <w:ind w:left="105"/>
              <w:rPr>
                <w:sz w:val="20"/>
              </w:rPr>
            </w:pPr>
            <w:r>
              <w:rPr>
                <w:spacing w:val="-2"/>
                <w:sz w:val="20"/>
              </w:rPr>
              <w:t>X896913NMH0ES051</w:t>
            </w:r>
          </w:p>
        </w:tc>
      </w:tr>
      <w:tr w:rsidR="000A4A86">
        <w:trPr>
          <w:trHeight w:val="230"/>
        </w:trPr>
        <w:tc>
          <w:tcPr>
            <w:tcW w:w="4638" w:type="dxa"/>
          </w:tcPr>
          <w:p w:rsidR="000A4A86" w:rsidRDefault="00295D42">
            <w:pPr>
              <w:pStyle w:val="TableParagraph"/>
              <w:spacing w:line="210" w:lineRule="exact"/>
              <w:ind w:left="107"/>
              <w:rPr>
                <w:sz w:val="20"/>
              </w:rPr>
            </w:pPr>
            <w:r>
              <w:rPr>
                <w:sz w:val="20"/>
              </w:rPr>
              <w:t>Кузов</w:t>
            </w:r>
            <w:r>
              <w:rPr>
                <w:spacing w:val="-9"/>
                <w:sz w:val="20"/>
              </w:rPr>
              <w:t xml:space="preserve"> </w:t>
            </w:r>
            <w:r>
              <w:rPr>
                <w:sz w:val="20"/>
              </w:rPr>
              <w:t>(кабина,</w:t>
            </w:r>
            <w:r>
              <w:rPr>
                <w:spacing w:val="-7"/>
                <w:sz w:val="20"/>
              </w:rPr>
              <w:t xml:space="preserve"> </w:t>
            </w:r>
            <w:r>
              <w:rPr>
                <w:sz w:val="20"/>
              </w:rPr>
              <w:t>прицеп)</w:t>
            </w:r>
            <w:r>
              <w:rPr>
                <w:spacing w:val="-8"/>
                <w:sz w:val="20"/>
              </w:rPr>
              <w:t xml:space="preserve"> </w:t>
            </w:r>
            <w:r>
              <w:rPr>
                <w:spacing w:val="-10"/>
                <w:sz w:val="20"/>
              </w:rPr>
              <w:t>№</w:t>
            </w:r>
          </w:p>
        </w:tc>
        <w:tc>
          <w:tcPr>
            <w:tcW w:w="5219" w:type="dxa"/>
          </w:tcPr>
          <w:p w:rsidR="000A4A86" w:rsidRDefault="00295D42">
            <w:pPr>
              <w:pStyle w:val="TableParagraph"/>
              <w:spacing w:line="210" w:lineRule="exact"/>
              <w:ind w:left="105"/>
              <w:rPr>
                <w:sz w:val="20"/>
              </w:rPr>
            </w:pPr>
            <w:r>
              <w:rPr>
                <w:spacing w:val="-2"/>
                <w:sz w:val="20"/>
              </w:rPr>
              <w:t>Отсутствует</w:t>
            </w:r>
          </w:p>
        </w:tc>
      </w:tr>
      <w:tr w:rsidR="000A4A86">
        <w:trPr>
          <w:trHeight w:val="230"/>
        </w:trPr>
        <w:tc>
          <w:tcPr>
            <w:tcW w:w="4638" w:type="dxa"/>
          </w:tcPr>
          <w:p w:rsidR="000A4A86" w:rsidRDefault="00295D42">
            <w:pPr>
              <w:pStyle w:val="TableParagraph"/>
              <w:spacing w:line="211" w:lineRule="exact"/>
              <w:ind w:left="107"/>
              <w:rPr>
                <w:sz w:val="20"/>
              </w:rPr>
            </w:pPr>
            <w:r>
              <w:rPr>
                <w:sz w:val="20"/>
              </w:rPr>
              <w:t>Модель,</w:t>
            </w:r>
            <w:r>
              <w:rPr>
                <w:spacing w:val="-9"/>
                <w:sz w:val="20"/>
              </w:rPr>
              <w:t xml:space="preserve"> </w:t>
            </w:r>
            <w:r>
              <w:rPr>
                <w:sz w:val="20"/>
              </w:rPr>
              <w:t>№</w:t>
            </w:r>
            <w:r>
              <w:rPr>
                <w:spacing w:val="-6"/>
                <w:sz w:val="20"/>
              </w:rPr>
              <w:t xml:space="preserve"> </w:t>
            </w:r>
            <w:r>
              <w:rPr>
                <w:spacing w:val="-2"/>
                <w:sz w:val="20"/>
              </w:rPr>
              <w:t>двигателя</w:t>
            </w:r>
          </w:p>
        </w:tc>
        <w:tc>
          <w:tcPr>
            <w:tcW w:w="5219" w:type="dxa"/>
          </w:tcPr>
          <w:p w:rsidR="000A4A86" w:rsidRDefault="00295D42">
            <w:pPr>
              <w:pStyle w:val="TableParagraph"/>
              <w:spacing w:line="211" w:lineRule="exact"/>
              <w:ind w:left="105"/>
              <w:rPr>
                <w:sz w:val="20"/>
              </w:rPr>
            </w:pPr>
            <w:r>
              <w:rPr>
                <w:sz w:val="20"/>
              </w:rPr>
              <w:t xml:space="preserve">Не </w:t>
            </w:r>
            <w:r>
              <w:rPr>
                <w:spacing w:val="-2"/>
                <w:sz w:val="20"/>
              </w:rPr>
              <w:t>установлено</w:t>
            </w:r>
          </w:p>
        </w:tc>
      </w:tr>
      <w:tr w:rsidR="000A4A86">
        <w:trPr>
          <w:trHeight w:val="230"/>
        </w:trPr>
        <w:tc>
          <w:tcPr>
            <w:tcW w:w="4638" w:type="dxa"/>
          </w:tcPr>
          <w:p w:rsidR="000A4A86" w:rsidRDefault="00295D42">
            <w:pPr>
              <w:pStyle w:val="TableParagraph"/>
              <w:spacing w:line="210" w:lineRule="exact"/>
              <w:ind w:left="107"/>
              <w:rPr>
                <w:sz w:val="20"/>
              </w:rPr>
            </w:pPr>
            <w:r>
              <w:rPr>
                <w:spacing w:val="-4"/>
                <w:sz w:val="20"/>
              </w:rPr>
              <w:t>Цвет</w:t>
            </w:r>
          </w:p>
        </w:tc>
        <w:tc>
          <w:tcPr>
            <w:tcW w:w="5219" w:type="dxa"/>
          </w:tcPr>
          <w:p w:rsidR="000A4A86" w:rsidRDefault="00295D42">
            <w:pPr>
              <w:pStyle w:val="TableParagraph"/>
              <w:spacing w:line="210" w:lineRule="exact"/>
              <w:ind w:left="105"/>
              <w:rPr>
                <w:sz w:val="20"/>
              </w:rPr>
            </w:pPr>
            <w:r>
              <w:rPr>
                <w:spacing w:val="-2"/>
                <w:sz w:val="20"/>
              </w:rPr>
              <w:t>Серый</w:t>
            </w:r>
          </w:p>
        </w:tc>
      </w:tr>
      <w:tr w:rsidR="000A4A86">
        <w:trPr>
          <w:trHeight w:val="230"/>
        </w:trPr>
        <w:tc>
          <w:tcPr>
            <w:tcW w:w="4638" w:type="dxa"/>
          </w:tcPr>
          <w:p w:rsidR="000A4A86" w:rsidRDefault="00295D42">
            <w:pPr>
              <w:pStyle w:val="TableParagraph"/>
              <w:spacing w:line="210" w:lineRule="exact"/>
              <w:ind w:left="107"/>
              <w:rPr>
                <w:sz w:val="20"/>
              </w:rPr>
            </w:pPr>
            <w:r>
              <w:rPr>
                <w:sz w:val="20"/>
              </w:rPr>
              <w:t>Мощность</w:t>
            </w:r>
            <w:r>
              <w:rPr>
                <w:spacing w:val="-9"/>
                <w:sz w:val="20"/>
              </w:rPr>
              <w:t xml:space="preserve"> </w:t>
            </w:r>
            <w:r>
              <w:rPr>
                <w:sz w:val="20"/>
              </w:rPr>
              <w:t>двигателя,</w:t>
            </w:r>
            <w:r>
              <w:rPr>
                <w:spacing w:val="-6"/>
                <w:sz w:val="20"/>
              </w:rPr>
              <w:t xml:space="preserve"> </w:t>
            </w:r>
            <w:r>
              <w:rPr>
                <w:sz w:val="20"/>
              </w:rPr>
              <w:t>л.с.</w:t>
            </w:r>
            <w:r>
              <w:rPr>
                <w:spacing w:val="-7"/>
                <w:sz w:val="20"/>
              </w:rPr>
              <w:t xml:space="preserve"> </w:t>
            </w:r>
            <w:r>
              <w:rPr>
                <w:spacing w:val="-4"/>
                <w:sz w:val="20"/>
              </w:rPr>
              <w:t>(кВт)</w:t>
            </w:r>
          </w:p>
        </w:tc>
        <w:tc>
          <w:tcPr>
            <w:tcW w:w="5219" w:type="dxa"/>
          </w:tcPr>
          <w:p w:rsidR="000A4A86" w:rsidRDefault="00295D42">
            <w:pPr>
              <w:pStyle w:val="TableParagraph"/>
              <w:spacing w:line="210" w:lineRule="exact"/>
              <w:ind w:left="105"/>
              <w:rPr>
                <w:sz w:val="20"/>
              </w:rPr>
            </w:pPr>
            <w:r>
              <w:rPr>
                <w:sz w:val="20"/>
              </w:rPr>
              <w:t>Не</w:t>
            </w:r>
            <w:r>
              <w:rPr>
                <w:spacing w:val="-1"/>
                <w:sz w:val="20"/>
              </w:rPr>
              <w:t xml:space="preserve"> </w:t>
            </w:r>
            <w:r>
              <w:rPr>
                <w:spacing w:val="-2"/>
                <w:sz w:val="20"/>
              </w:rPr>
              <w:t>установлено</w:t>
            </w:r>
          </w:p>
        </w:tc>
      </w:tr>
      <w:tr w:rsidR="000A4A86">
        <w:trPr>
          <w:trHeight w:val="230"/>
        </w:trPr>
        <w:tc>
          <w:tcPr>
            <w:tcW w:w="4638" w:type="dxa"/>
          </w:tcPr>
          <w:p w:rsidR="000A4A86" w:rsidRDefault="00295D42">
            <w:pPr>
              <w:pStyle w:val="TableParagraph"/>
              <w:spacing w:line="210" w:lineRule="exact"/>
              <w:ind w:left="107"/>
              <w:rPr>
                <w:sz w:val="20"/>
              </w:rPr>
            </w:pPr>
            <w:r>
              <w:rPr>
                <w:sz w:val="20"/>
              </w:rPr>
              <w:t>Рабочий</w:t>
            </w:r>
            <w:r>
              <w:rPr>
                <w:spacing w:val="-8"/>
                <w:sz w:val="20"/>
              </w:rPr>
              <w:t xml:space="preserve"> </w:t>
            </w:r>
            <w:r>
              <w:rPr>
                <w:sz w:val="20"/>
              </w:rPr>
              <w:t>объем</w:t>
            </w:r>
            <w:r>
              <w:rPr>
                <w:spacing w:val="-6"/>
                <w:sz w:val="20"/>
              </w:rPr>
              <w:t xml:space="preserve"> </w:t>
            </w:r>
            <w:r>
              <w:rPr>
                <w:sz w:val="20"/>
              </w:rPr>
              <w:t>двигателя,</w:t>
            </w:r>
            <w:r>
              <w:rPr>
                <w:spacing w:val="-7"/>
                <w:sz w:val="20"/>
              </w:rPr>
              <w:t xml:space="preserve"> </w:t>
            </w:r>
            <w:r>
              <w:rPr>
                <w:sz w:val="20"/>
              </w:rPr>
              <w:t>куб.</w:t>
            </w:r>
            <w:r>
              <w:rPr>
                <w:spacing w:val="-7"/>
                <w:sz w:val="20"/>
              </w:rPr>
              <w:t xml:space="preserve"> </w:t>
            </w:r>
            <w:r>
              <w:rPr>
                <w:spacing w:val="-5"/>
                <w:sz w:val="20"/>
              </w:rPr>
              <w:t>см.</w:t>
            </w:r>
          </w:p>
        </w:tc>
        <w:tc>
          <w:tcPr>
            <w:tcW w:w="5219" w:type="dxa"/>
          </w:tcPr>
          <w:p w:rsidR="000A4A86" w:rsidRDefault="00295D42">
            <w:pPr>
              <w:pStyle w:val="TableParagraph"/>
              <w:spacing w:line="210" w:lineRule="exact"/>
              <w:ind w:left="105"/>
              <w:rPr>
                <w:sz w:val="20"/>
              </w:rPr>
            </w:pPr>
            <w:r>
              <w:rPr>
                <w:sz w:val="20"/>
              </w:rPr>
              <w:t>Не</w:t>
            </w:r>
            <w:r>
              <w:rPr>
                <w:spacing w:val="-1"/>
                <w:sz w:val="20"/>
              </w:rPr>
              <w:t xml:space="preserve"> </w:t>
            </w:r>
            <w:r>
              <w:rPr>
                <w:spacing w:val="-2"/>
                <w:sz w:val="20"/>
              </w:rPr>
              <w:t>установлено</w:t>
            </w:r>
          </w:p>
        </w:tc>
      </w:tr>
      <w:tr w:rsidR="000A4A86">
        <w:trPr>
          <w:trHeight w:val="230"/>
        </w:trPr>
        <w:tc>
          <w:tcPr>
            <w:tcW w:w="4638" w:type="dxa"/>
          </w:tcPr>
          <w:p w:rsidR="000A4A86" w:rsidRDefault="00295D42">
            <w:pPr>
              <w:pStyle w:val="TableParagraph"/>
              <w:spacing w:line="210" w:lineRule="exact"/>
              <w:ind w:left="107"/>
              <w:rPr>
                <w:sz w:val="20"/>
              </w:rPr>
            </w:pPr>
            <w:r>
              <w:rPr>
                <w:sz w:val="20"/>
              </w:rPr>
              <w:t>Тип</w:t>
            </w:r>
            <w:r>
              <w:rPr>
                <w:spacing w:val="-4"/>
                <w:sz w:val="20"/>
              </w:rPr>
              <w:t xml:space="preserve"> </w:t>
            </w:r>
            <w:r>
              <w:rPr>
                <w:spacing w:val="-2"/>
                <w:sz w:val="20"/>
              </w:rPr>
              <w:t>двигателя</w:t>
            </w:r>
          </w:p>
        </w:tc>
        <w:tc>
          <w:tcPr>
            <w:tcW w:w="5219" w:type="dxa"/>
          </w:tcPr>
          <w:p w:rsidR="000A4A86" w:rsidRDefault="00295D42">
            <w:pPr>
              <w:pStyle w:val="TableParagraph"/>
              <w:spacing w:line="210" w:lineRule="exact"/>
              <w:ind w:left="105"/>
              <w:rPr>
                <w:sz w:val="20"/>
              </w:rPr>
            </w:pPr>
            <w:r>
              <w:rPr>
                <w:spacing w:val="-2"/>
                <w:sz w:val="20"/>
              </w:rPr>
              <w:t>Отсутствует</w:t>
            </w:r>
          </w:p>
        </w:tc>
      </w:tr>
      <w:tr w:rsidR="000A4A86">
        <w:trPr>
          <w:trHeight w:val="230"/>
        </w:trPr>
        <w:tc>
          <w:tcPr>
            <w:tcW w:w="4638" w:type="dxa"/>
          </w:tcPr>
          <w:p w:rsidR="000A4A86" w:rsidRDefault="00295D42">
            <w:pPr>
              <w:pStyle w:val="TableParagraph"/>
              <w:spacing w:line="210" w:lineRule="exact"/>
              <w:ind w:left="107"/>
              <w:rPr>
                <w:sz w:val="20"/>
              </w:rPr>
            </w:pPr>
            <w:r>
              <w:rPr>
                <w:sz w:val="20"/>
              </w:rPr>
              <w:t>Разрешенная</w:t>
            </w:r>
            <w:r>
              <w:rPr>
                <w:spacing w:val="-11"/>
                <w:sz w:val="20"/>
              </w:rPr>
              <w:t xml:space="preserve"> </w:t>
            </w:r>
            <w:r>
              <w:rPr>
                <w:sz w:val="20"/>
              </w:rPr>
              <w:t>максимальная</w:t>
            </w:r>
            <w:r>
              <w:rPr>
                <w:spacing w:val="-8"/>
                <w:sz w:val="20"/>
              </w:rPr>
              <w:t xml:space="preserve"> </w:t>
            </w:r>
            <w:r>
              <w:rPr>
                <w:sz w:val="20"/>
              </w:rPr>
              <w:t>масса,</w:t>
            </w:r>
            <w:r>
              <w:rPr>
                <w:spacing w:val="-10"/>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2"/>
                <w:sz w:val="20"/>
              </w:rPr>
              <w:t>39000</w:t>
            </w:r>
          </w:p>
        </w:tc>
      </w:tr>
      <w:tr w:rsidR="000A4A86">
        <w:trPr>
          <w:trHeight w:val="230"/>
        </w:trPr>
        <w:tc>
          <w:tcPr>
            <w:tcW w:w="4638" w:type="dxa"/>
          </w:tcPr>
          <w:p w:rsidR="000A4A86" w:rsidRDefault="00295D42">
            <w:pPr>
              <w:pStyle w:val="TableParagraph"/>
              <w:spacing w:line="210" w:lineRule="exact"/>
              <w:ind w:left="107"/>
              <w:rPr>
                <w:sz w:val="20"/>
              </w:rPr>
            </w:pPr>
            <w:r>
              <w:rPr>
                <w:sz w:val="20"/>
              </w:rPr>
              <w:t>Масса</w:t>
            </w:r>
            <w:r>
              <w:rPr>
                <w:spacing w:val="-8"/>
                <w:sz w:val="20"/>
              </w:rPr>
              <w:t xml:space="preserve"> </w:t>
            </w:r>
            <w:r>
              <w:rPr>
                <w:sz w:val="20"/>
              </w:rPr>
              <w:t>без</w:t>
            </w:r>
            <w:r>
              <w:rPr>
                <w:spacing w:val="-7"/>
                <w:sz w:val="20"/>
              </w:rPr>
              <w:t xml:space="preserve"> </w:t>
            </w:r>
            <w:r>
              <w:rPr>
                <w:sz w:val="20"/>
              </w:rPr>
              <w:t>нагрузки,</w:t>
            </w:r>
            <w:r>
              <w:rPr>
                <w:spacing w:val="-7"/>
                <w:sz w:val="20"/>
              </w:rPr>
              <w:t xml:space="preserve"> </w:t>
            </w:r>
            <w:r>
              <w:rPr>
                <w:spacing w:val="-5"/>
                <w:sz w:val="20"/>
              </w:rPr>
              <w:t>кг</w:t>
            </w:r>
          </w:p>
        </w:tc>
        <w:tc>
          <w:tcPr>
            <w:tcW w:w="5219" w:type="dxa"/>
          </w:tcPr>
          <w:p w:rsidR="000A4A86" w:rsidRDefault="00295D42">
            <w:pPr>
              <w:pStyle w:val="TableParagraph"/>
              <w:spacing w:line="210" w:lineRule="exact"/>
              <w:ind w:left="105"/>
              <w:rPr>
                <w:sz w:val="20"/>
              </w:rPr>
            </w:pPr>
            <w:r>
              <w:rPr>
                <w:spacing w:val="-4"/>
                <w:sz w:val="20"/>
              </w:rPr>
              <w:t>6850</w:t>
            </w:r>
          </w:p>
        </w:tc>
      </w:tr>
      <w:tr w:rsidR="000A4A86">
        <w:trPr>
          <w:trHeight w:val="230"/>
        </w:trPr>
        <w:tc>
          <w:tcPr>
            <w:tcW w:w="4638" w:type="dxa"/>
          </w:tcPr>
          <w:p w:rsidR="000A4A86" w:rsidRDefault="00295D42">
            <w:pPr>
              <w:pStyle w:val="TableParagraph"/>
              <w:spacing w:line="210" w:lineRule="exact"/>
              <w:ind w:left="107"/>
              <w:rPr>
                <w:sz w:val="20"/>
              </w:rPr>
            </w:pPr>
            <w:r>
              <w:rPr>
                <w:sz w:val="20"/>
              </w:rPr>
              <w:t>Пробег,</w:t>
            </w:r>
            <w:r>
              <w:rPr>
                <w:spacing w:val="-6"/>
                <w:sz w:val="20"/>
              </w:rPr>
              <w:t xml:space="preserve"> </w:t>
            </w:r>
            <w:r>
              <w:rPr>
                <w:spacing w:val="-5"/>
                <w:sz w:val="20"/>
              </w:rPr>
              <w:t>км</w:t>
            </w:r>
          </w:p>
        </w:tc>
        <w:tc>
          <w:tcPr>
            <w:tcW w:w="5219" w:type="dxa"/>
          </w:tcPr>
          <w:p w:rsidR="000A4A86" w:rsidRDefault="00295D42">
            <w:pPr>
              <w:pStyle w:val="TableParagraph"/>
              <w:spacing w:line="210" w:lineRule="exact"/>
              <w:ind w:left="105"/>
              <w:rPr>
                <w:sz w:val="20"/>
              </w:rPr>
            </w:pPr>
            <w:r>
              <w:rPr>
                <w:spacing w:val="-2"/>
                <w:sz w:val="20"/>
              </w:rPr>
              <w:t>Информация</w:t>
            </w:r>
            <w:r>
              <w:rPr>
                <w:spacing w:val="5"/>
                <w:sz w:val="20"/>
              </w:rPr>
              <w:t xml:space="preserve"> </w:t>
            </w:r>
            <w:r>
              <w:rPr>
                <w:spacing w:val="-2"/>
                <w:sz w:val="20"/>
              </w:rPr>
              <w:t>отсутствует</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Государственный</w:t>
            </w:r>
            <w:r>
              <w:rPr>
                <w:spacing w:val="58"/>
                <w:sz w:val="20"/>
              </w:rPr>
              <w:t xml:space="preserve"> </w:t>
            </w:r>
            <w:r>
              <w:rPr>
                <w:w w:val="95"/>
                <w:sz w:val="20"/>
              </w:rPr>
              <w:t>регистрационный</w:t>
            </w:r>
            <w:r>
              <w:rPr>
                <w:spacing w:val="59"/>
                <w:sz w:val="20"/>
              </w:rPr>
              <w:t xml:space="preserve"> </w:t>
            </w:r>
            <w:r>
              <w:rPr>
                <w:spacing w:val="-4"/>
                <w:w w:val="95"/>
                <w:sz w:val="20"/>
              </w:rPr>
              <w:t>знак</w:t>
            </w:r>
          </w:p>
        </w:tc>
        <w:tc>
          <w:tcPr>
            <w:tcW w:w="5219" w:type="dxa"/>
          </w:tcPr>
          <w:p w:rsidR="000A4A86" w:rsidRDefault="00295D42">
            <w:pPr>
              <w:pStyle w:val="TableParagraph"/>
              <w:spacing w:line="210" w:lineRule="exact"/>
              <w:ind w:left="105"/>
              <w:rPr>
                <w:sz w:val="20"/>
              </w:rPr>
            </w:pPr>
            <w:r>
              <w:rPr>
                <w:sz w:val="20"/>
              </w:rPr>
              <w:t>52</w:t>
            </w:r>
            <w:r>
              <w:rPr>
                <w:spacing w:val="-4"/>
                <w:sz w:val="20"/>
              </w:rPr>
              <w:t xml:space="preserve"> </w:t>
            </w:r>
            <w:r>
              <w:rPr>
                <w:sz w:val="20"/>
              </w:rPr>
              <w:t>00</w:t>
            </w:r>
            <w:r>
              <w:rPr>
                <w:spacing w:val="-5"/>
                <w:sz w:val="20"/>
              </w:rPr>
              <w:t xml:space="preserve"> </w:t>
            </w:r>
            <w:r>
              <w:rPr>
                <w:sz w:val="20"/>
              </w:rPr>
              <w:t>538706</w:t>
            </w:r>
            <w:r>
              <w:rPr>
                <w:spacing w:val="-3"/>
                <w:sz w:val="20"/>
              </w:rPr>
              <w:t xml:space="preserve"> </w:t>
            </w:r>
            <w:r>
              <w:rPr>
                <w:sz w:val="20"/>
              </w:rPr>
              <w:t>от</w:t>
            </w:r>
            <w:r>
              <w:rPr>
                <w:spacing w:val="-5"/>
                <w:sz w:val="20"/>
              </w:rPr>
              <w:t xml:space="preserve"> </w:t>
            </w:r>
            <w:r>
              <w:rPr>
                <w:sz w:val="20"/>
              </w:rPr>
              <w:t>02.03.2017</w:t>
            </w:r>
            <w:r>
              <w:rPr>
                <w:spacing w:val="-3"/>
                <w:sz w:val="20"/>
              </w:rPr>
              <w:t xml:space="preserve"> </w:t>
            </w:r>
            <w:r>
              <w:rPr>
                <w:spacing w:val="-5"/>
                <w:sz w:val="20"/>
              </w:rPr>
              <w:t>г.</w:t>
            </w:r>
          </w:p>
        </w:tc>
      </w:tr>
      <w:tr w:rsidR="000A4A86">
        <w:trPr>
          <w:trHeight w:val="230"/>
        </w:trPr>
        <w:tc>
          <w:tcPr>
            <w:tcW w:w="4638" w:type="dxa"/>
          </w:tcPr>
          <w:p w:rsidR="000A4A86" w:rsidRDefault="00295D42">
            <w:pPr>
              <w:pStyle w:val="TableParagraph"/>
              <w:spacing w:line="210" w:lineRule="exact"/>
              <w:ind w:left="107"/>
              <w:rPr>
                <w:sz w:val="20"/>
              </w:rPr>
            </w:pPr>
            <w:r>
              <w:rPr>
                <w:spacing w:val="-2"/>
                <w:sz w:val="20"/>
              </w:rPr>
              <w:t>Собственник</w:t>
            </w:r>
          </w:p>
        </w:tc>
        <w:tc>
          <w:tcPr>
            <w:tcW w:w="5219" w:type="dxa"/>
          </w:tcPr>
          <w:p w:rsidR="000A4A86" w:rsidRDefault="00295D42">
            <w:pPr>
              <w:pStyle w:val="TableParagraph"/>
              <w:spacing w:line="210" w:lineRule="exact"/>
              <w:ind w:left="105"/>
              <w:rPr>
                <w:sz w:val="20"/>
              </w:rPr>
            </w:pPr>
            <w:r>
              <w:rPr>
                <w:sz w:val="20"/>
              </w:rPr>
              <w:t>ООО</w:t>
            </w:r>
            <w:r>
              <w:rPr>
                <w:spacing w:val="-13"/>
                <w:sz w:val="20"/>
              </w:rPr>
              <w:t xml:space="preserve"> </w:t>
            </w:r>
            <w:r>
              <w:rPr>
                <w:sz w:val="20"/>
              </w:rPr>
              <w:t>«БМД-</w:t>
            </w:r>
            <w:r>
              <w:rPr>
                <w:spacing w:val="-2"/>
                <w:sz w:val="20"/>
              </w:rPr>
              <w:t>Моторс»</w:t>
            </w:r>
          </w:p>
        </w:tc>
      </w:tr>
      <w:tr w:rsidR="000A4A86">
        <w:trPr>
          <w:trHeight w:val="230"/>
        </w:trPr>
        <w:tc>
          <w:tcPr>
            <w:tcW w:w="4638" w:type="dxa"/>
          </w:tcPr>
          <w:p w:rsidR="000A4A86" w:rsidRDefault="00295D42">
            <w:pPr>
              <w:pStyle w:val="TableParagraph"/>
              <w:spacing w:line="210" w:lineRule="exact"/>
              <w:ind w:left="107"/>
              <w:rPr>
                <w:sz w:val="20"/>
              </w:rPr>
            </w:pPr>
            <w:r>
              <w:rPr>
                <w:w w:val="95"/>
                <w:sz w:val="20"/>
              </w:rPr>
              <w:t>Существующие</w:t>
            </w:r>
            <w:r>
              <w:rPr>
                <w:spacing w:val="48"/>
                <w:sz w:val="20"/>
              </w:rPr>
              <w:t xml:space="preserve"> </w:t>
            </w:r>
            <w:r>
              <w:rPr>
                <w:w w:val="95"/>
                <w:sz w:val="20"/>
              </w:rPr>
              <w:t>ограничения</w:t>
            </w:r>
            <w:r>
              <w:rPr>
                <w:spacing w:val="47"/>
                <w:sz w:val="20"/>
              </w:rPr>
              <w:t xml:space="preserve"> </w:t>
            </w:r>
            <w:r>
              <w:rPr>
                <w:w w:val="95"/>
                <w:sz w:val="20"/>
              </w:rPr>
              <w:t>(обременения)</w:t>
            </w:r>
            <w:r>
              <w:rPr>
                <w:spacing w:val="49"/>
                <w:sz w:val="20"/>
              </w:rPr>
              <w:t xml:space="preserve"> </w:t>
            </w:r>
            <w:r>
              <w:rPr>
                <w:spacing w:val="-2"/>
                <w:w w:val="95"/>
                <w:sz w:val="20"/>
              </w:rPr>
              <w:t>права</w:t>
            </w:r>
          </w:p>
        </w:tc>
        <w:tc>
          <w:tcPr>
            <w:tcW w:w="5219" w:type="dxa"/>
          </w:tcPr>
          <w:p w:rsidR="000A4A86" w:rsidRDefault="00295D42">
            <w:pPr>
              <w:pStyle w:val="TableParagraph"/>
              <w:spacing w:line="210" w:lineRule="exact"/>
              <w:ind w:left="105"/>
              <w:rPr>
                <w:sz w:val="20"/>
              </w:rPr>
            </w:pPr>
            <w:r>
              <w:rPr>
                <w:spacing w:val="-2"/>
                <w:sz w:val="20"/>
              </w:rPr>
              <w:t>Залог</w:t>
            </w:r>
          </w:p>
        </w:tc>
      </w:tr>
    </w:tbl>
    <w:p w:rsidR="000A4A86" w:rsidRDefault="00295D42">
      <w:pPr>
        <w:ind w:left="7063"/>
        <w:rPr>
          <w:i/>
          <w:sz w:val="16"/>
        </w:rPr>
      </w:pPr>
      <w:r>
        <w:rPr>
          <w:i/>
          <w:sz w:val="16"/>
        </w:rPr>
        <w:t>Источник</w:t>
      </w:r>
      <w:r>
        <w:rPr>
          <w:i/>
          <w:spacing w:val="-7"/>
          <w:sz w:val="16"/>
        </w:rPr>
        <w:t xml:space="preserve"> </w:t>
      </w:r>
      <w:r>
        <w:rPr>
          <w:i/>
          <w:sz w:val="16"/>
        </w:rPr>
        <w:t>информации:</w:t>
      </w:r>
      <w:r>
        <w:rPr>
          <w:i/>
          <w:spacing w:val="-9"/>
          <w:sz w:val="16"/>
        </w:rPr>
        <w:t xml:space="preserve"> </w:t>
      </w:r>
      <w:r>
        <w:rPr>
          <w:i/>
          <w:sz w:val="16"/>
        </w:rPr>
        <w:t>данные</w:t>
      </w:r>
      <w:r>
        <w:rPr>
          <w:i/>
          <w:spacing w:val="-5"/>
          <w:sz w:val="16"/>
        </w:rPr>
        <w:t xml:space="preserve"> </w:t>
      </w:r>
      <w:r>
        <w:rPr>
          <w:i/>
          <w:spacing w:val="-2"/>
          <w:sz w:val="16"/>
        </w:rPr>
        <w:t>Заказчика</w:t>
      </w:r>
    </w:p>
    <w:p w:rsidR="000A4A86" w:rsidRDefault="000A4A86">
      <w:pPr>
        <w:pStyle w:val="a3"/>
        <w:spacing w:before="9"/>
        <w:rPr>
          <w:i/>
          <w:sz w:val="23"/>
        </w:rPr>
      </w:pPr>
    </w:p>
    <w:p w:rsidR="000A4A86" w:rsidRDefault="00295D42">
      <w:pPr>
        <w:pStyle w:val="4"/>
        <w:ind w:left="332" w:right="972" w:firstLine="708"/>
        <w:jc w:val="both"/>
      </w:pPr>
      <w:r>
        <w:t xml:space="preserve">Количественные и качественные характеристики элементов, входящих в состав объекта оценки, которые имеют специфику, влияющую на результаты оценки объекта </w:t>
      </w:r>
      <w:r>
        <w:rPr>
          <w:spacing w:val="-2"/>
        </w:rPr>
        <w:t>оценки</w:t>
      </w:r>
    </w:p>
    <w:p w:rsidR="000A4A86" w:rsidRDefault="00295D42">
      <w:pPr>
        <w:pStyle w:val="a3"/>
        <w:spacing w:line="272" w:lineRule="exact"/>
        <w:ind w:left="1040"/>
        <w:jc w:val="both"/>
      </w:pPr>
      <w:r>
        <w:t>Не</w:t>
      </w:r>
      <w:r>
        <w:rPr>
          <w:spacing w:val="-3"/>
        </w:rPr>
        <w:t xml:space="preserve"> </w:t>
      </w:r>
      <w:r>
        <w:rPr>
          <w:spacing w:val="-2"/>
        </w:rPr>
        <w:t>выявлены.</w:t>
      </w:r>
    </w:p>
    <w:p w:rsidR="000A4A86" w:rsidRDefault="000A4A86">
      <w:pPr>
        <w:pStyle w:val="a3"/>
        <w:spacing w:before="5"/>
      </w:pPr>
    </w:p>
    <w:p w:rsidR="000A4A86" w:rsidRDefault="00295D42">
      <w:pPr>
        <w:pStyle w:val="4"/>
        <w:spacing w:line="274" w:lineRule="exact"/>
        <w:ind w:left="1040"/>
        <w:jc w:val="both"/>
      </w:pPr>
      <w:r>
        <w:t>Информация</w:t>
      </w:r>
      <w:r>
        <w:rPr>
          <w:spacing w:val="-4"/>
        </w:rPr>
        <w:t xml:space="preserve"> </w:t>
      </w:r>
      <w:r>
        <w:t>о</w:t>
      </w:r>
      <w:r>
        <w:rPr>
          <w:spacing w:val="-3"/>
        </w:rPr>
        <w:t xml:space="preserve"> </w:t>
      </w:r>
      <w:r>
        <w:t>текущем</w:t>
      </w:r>
      <w:r>
        <w:rPr>
          <w:spacing w:val="-2"/>
        </w:rPr>
        <w:t xml:space="preserve"> </w:t>
      </w:r>
      <w:r>
        <w:t>использовании</w:t>
      </w:r>
      <w:r>
        <w:rPr>
          <w:spacing w:val="-2"/>
        </w:rPr>
        <w:t xml:space="preserve"> </w:t>
      </w:r>
      <w:r>
        <w:t>объекта</w:t>
      </w:r>
      <w:r>
        <w:rPr>
          <w:spacing w:val="-2"/>
        </w:rPr>
        <w:t xml:space="preserve"> оценки</w:t>
      </w:r>
    </w:p>
    <w:p w:rsidR="000A4A86" w:rsidRDefault="00295D42">
      <w:pPr>
        <w:pStyle w:val="a3"/>
        <w:ind w:left="332" w:right="971" w:firstLine="708"/>
        <w:jc w:val="both"/>
      </w:pPr>
      <w:r>
        <w:t>В результате изучения предоставленных документов и фотографий, предоставленных Заказчиком можно определить, что на дату оценки все объекты оценки находятся в рабочем состоянии, кроме объекта оценки Ford Cargo, который требует капитального ремонта, но может</w:t>
      </w:r>
      <w:r>
        <w:t xml:space="preserve"> быть использован по своему прямому назначению, как и все остальные объекты оценки – в качестве транспортных средств и прицепов.</w:t>
      </w:r>
    </w:p>
    <w:p w:rsidR="000A4A86" w:rsidRDefault="000A4A86">
      <w:pPr>
        <w:pStyle w:val="a3"/>
        <w:spacing w:before="1"/>
        <w:rPr>
          <w:sz w:val="21"/>
        </w:rPr>
      </w:pPr>
    </w:p>
    <w:p w:rsidR="000A4A86" w:rsidRDefault="00295D42">
      <w:pPr>
        <w:pStyle w:val="a5"/>
        <w:numPr>
          <w:ilvl w:val="1"/>
          <w:numId w:val="20"/>
        </w:numPr>
        <w:tabs>
          <w:tab w:val="left" w:pos="1159"/>
        </w:tabs>
        <w:ind w:hanging="467"/>
        <w:rPr>
          <w:b/>
          <w:i/>
          <w:sz w:val="19"/>
        </w:rPr>
      </w:pPr>
      <w:bookmarkStart w:id="13" w:name="_bookmark12"/>
      <w:bookmarkEnd w:id="13"/>
      <w:r>
        <w:rPr>
          <w:b/>
          <w:i/>
          <w:sz w:val="24"/>
        </w:rPr>
        <w:t>И</w:t>
      </w:r>
      <w:r>
        <w:rPr>
          <w:b/>
          <w:i/>
          <w:sz w:val="19"/>
        </w:rPr>
        <w:t>МУЩЕСТВЕННЫЕ</w:t>
      </w:r>
      <w:r>
        <w:rPr>
          <w:b/>
          <w:i/>
          <w:spacing w:val="-12"/>
          <w:sz w:val="19"/>
        </w:rPr>
        <w:t xml:space="preserve"> </w:t>
      </w:r>
      <w:r>
        <w:rPr>
          <w:b/>
          <w:i/>
          <w:sz w:val="19"/>
        </w:rPr>
        <w:t>ПРАВА</w:t>
      </w:r>
      <w:r>
        <w:rPr>
          <w:b/>
          <w:i/>
          <w:spacing w:val="-12"/>
          <w:sz w:val="19"/>
        </w:rPr>
        <w:t xml:space="preserve"> </w:t>
      </w:r>
      <w:r>
        <w:rPr>
          <w:b/>
          <w:i/>
          <w:sz w:val="19"/>
        </w:rPr>
        <w:t>НА</w:t>
      </w:r>
      <w:r>
        <w:rPr>
          <w:b/>
          <w:i/>
          <w:spacing w:val="-11"/>
          <w:sz w:val="19"/>
        </w:rPr>
        <w:t xml:space="preserve"> </w:t>
      </w:r>
      <w:r>
        <w:rPr>
          <w:b/>
          <w:i/>
          <w:sz w:val="19"/>
        </w:rPr>
        <w:t>ОБЪЕКТ</w:t>
      </w:r>
      <w:r>
        <w:rPr>
          <w:b/>
          <w:i/>
          <w:spacing w:val="-12"/>
          <w:sz w:val="19"/>
        </w:rPr>
        <w:t xml:space="preserve"> </w:t>
      </w:r>
      <w:r>
        <w:rPr>
          <w:b/>
          <w:i/>
          <w:spacing w:val="-2"/>
          <w:sz w:val="19"/>
        </w:rPr>
        <w:t>ОЦЕНКИ</w:t>
      </w:r>
    </w:p>
    <w:p w:rsidR="000A4A86" w:rsidRDefault="00295D42">
      <w:pPr>
        <w:pStyle w:val="a3"/>
        <w:spacing w:before="115"/>
        <w:ind w:left="1040"/>
        <w:jc w:val="both"/>
      </w:pPr>
      <w:r>
        <w:t>Объекты</w:t>
      </w:r>
      <w:r>
        <w:rPr>
          <w:spacing w:val="-8"/>
        </w:rPr>
        <w:t xml:space="preserve"> </w:t>
      </w:r>
      <w:r>
        <w:t>оценки</w:t>
      </w:r>
      <w:r>
        <w:rPr>
          <w:spacing w:val="-4"/>
        </w:rPr>
        <w:t xml:space="preserve"> </w:t>
      </w:r>
      <w:r>
        <w:t>принадлежат</w:t>
      </w:r>
      <w:r>
        <w:rPr>
          <w:spacing w:val="-4"/>
        </w:rPr>
        <w:t xml:space="preserve"> </w:t>
      </w:r>
      <w:r>
        <w:t>на</w:t>
      </w:r>
      <w:r>
        <w:rPr>
          <w:spacing w:val="-5"/>
        </w:rPr>
        <w:t xml:space="preserve"> </w:t>
      </w:r>
      <w:r>
        <w:t>праве</w:t>
      </w:r>
      <w:r>
        <w:rPr>
          <w:spacing w:val="-6"/>
        </w:rPr>
        <w:t xml:space="preserve"> </w:t>
      </w:r>
      <w:r>
        <w:t>собственности</w:t>
      </w:r>
      <w:r>
        <w:rPr>
          <w:spacing w:val="-1"/>
        </w:rPr>
        <w:t xml:space="preserve"> </w:t>
      </w:r>
      <w:r>
        <w:t>ООО «БМД-</w:t>
      </w:r>
      <w:r>
        <w:rPr>
          <w:spacing w:val="-2"/>
        </w:rPr>
        <w:t>Моторс».</w:t>
      </w:r>
    </w:p>
    <w:p w:rsidR="000A4A86" w:rsidRDefault="00295D42">
      <w:pPr>
        <w:pStyle w:val="a3"/>
        <w:spacing w:before="1"/>
        <w:ind w:left="332" w:right="974" w:firstLine="708"/>
        <w:jc w:val="both"/>
      </w:pPr>
      <w:r>
        <w:t>Согласно статье 209 «Содержание права собственности» Гражданского кодекса Российской Федерации, право собственности включает права владения, пользования и распоряжения имуществом. Собственник вправе по своему усмотрению совершать в отношении принадлежащего</w:t>
      </w:r>
      <w:r>
        <w:t xml:space="preserve"> ему имущества любые действия, не противоречащие закону и иным правовым актам и не нарушающие права и интересы других лиц, в том числе отчуждать свое имущество в собственность другим лицам; передавать им, оставаясь собственником права владения, пользования</w:t>
      </w:r>
      <w:r>
        <w:t xml:space="preserve"> и распоряжения имуществом; отдавать имущество в залог и обременять его другими способами, распоряжаться им иным образом.</w:t>
      </w:r>
    </w:p>
    <w:p w:rsidR="000A4A86" w:rsidRDefault="00295D42">
      <w:pPr>
        <w:pStyle w:val="a3"/>
        <w:ind w:left="332" w:right="977" w:firstLine="708"/>
        <w:jc w:val="both"/>
      </w:pPr>
      <w:r>
        <w:t xml:space="preserve">Таким образом, в рамках данного отчета рассчитывалась стоимость права </w:t>
      </w:r>
      <w:r>
        <w:rPr>
          <w:spacing w:val="-2"/>
        </w:rPr>
        <w:t>собственности.</w:t>
      </w:r>
    </w:p>
    <w:p w:rsidR="000A4A86" w:rsidRDefault="00295D42">
      <w:pPr>
        <w:pStyle w:val="a3"/>
        <w:ind w:left="332" w:right="970" w:firstLine="708"/>
        <w:jc w:val="both"/>
      </w:pPr>
      <w:r>
        <w:t>Оценщиком не проведен осмотр объекта движимого им</w:t>
      </w:r>
      <w:r>
        <w:t>ущества. Фотографии, предоставлены Заказчиком. Результаты фотофиксации представлены в Приложении 2.</w:t>
      </w:r>
    </w:p>
    <w:p w:rsidR="000A4A86" w:rsidRDefault="000A4A86">
      <w:pPr>
        <w:jc w:val="both"/>
        <w:sectPr w:rsidR="000A4A86">
          <w:type w:val="continuous"/>
          <w:pgSz w:w="11910" w:h="16840"/>
          <w:pgMar w:top="680" w:right="440" w:bottom="960" w:left="520" w:header="0" w:footer="719" w:gutter="0"/>
          <w:cols w:space="720"/>
        </w:sectPr>
      </w:pPr>
    </w:p>
    <w:p w:rsidR="000A4A86" w:rsidRDefault="00295D42">
      <w:pPr>
        <w:pStyle w:val="2"/>
        <w:numPr>
          <w:ilvl w:val="1"/>
          <w:numId w:val="22"/>
        </w:numPr>
        <w:tabs>
          <w:tab w:val="left" w:pos="1868"/>
          <w:tab w:val="left" w:pos="1869"/>
        </w:tabs>
        <w:spacing w:before="69" w:line="242" w:lineRule="auto"/>
        <w:ind w:left="1340" w:right="529" w:hanging="531"/>
        <w:jc w:val="left"/>
      </w:pPr>
      <w:r>
        <w:rPr>
          <w:b w:val="0"/>
        </w:rPr>
        <w:tab/>
      </w:r>
      <w:bookmarkStart w:id="14" w:name="_bookmark13"/>
      <w:bookmarkEnd w:id="14"/>
      <w:r>
        <w:t>Анализ</w:t>
      </w:r>
      <w:r>
        <w:rPr>
          <w:spacing w:val="-8"/>
        </w:rPr>
        <w:t xml:space="preserve"> </w:t>
      </w:r>
      <w:r>
        <w:t>рынка</w:t>
      </w:r>
      <w:r>
        <w:rPr>
          <w:spacing w:val="-7"/>
        </w:rPr>
        <w:t xml:space="preserve"> </w:t>
      </w:r>
      <w:r>
        <w:t>объекта</w:t>
      </w:r>
      <w:r>
        <w:rPr>
          <w:spacing w:val="-8"/>
        </w:rPr>
        <w:t xml:space="preserve"> </w:t>
      </w:r>
      <w:r>
        <w:t>оценки,</w:t>
      </w:r>
      <w:r>
        <w:rPr>
          <w:spacing w:val="-8"/>
        </w:rPr>
        <w:t xml:space="preserve"> </w:t>
      </w:r>
      <w:r>
        <w:t>а</w:t>
      </w:r>
      <w:r>
        <w:rPr>
          <w:spacing w:val="-7"/>
        </w:rPr>
        <w:t xml:space="preserve"> </w:t>
      </w:r>
      <w:r>
        <w:t>также</w:t>
      </w:r>
      <w:r>
        <w:rPr>
          <w:spacing w:val="-8"/>
        </w:rPr>
        <w:t xml:space="preserve"> </w:t>
      </w:r>
      <w:r>
        <w:t>анализ</w:t>
      </w:r>
      <w:r>
        <w:rPr>
          <w:spacing w:val="-8"/>
        </w:rPr>
        <w:t xml:space="preserve"> </w:t>
      </w:r>
      <w:r>
        <w:t>других внешних факторов, не относящихся непосредственно к</w:t>
      </w:r>
    </w:p>
    <w:p w:rsidR="000A4A86" w:rsidRDefault="00295D42">
      <w:pPr>
        <w:spacing w:line="362" w:lineRule="exact"/>
        <w:ind w:left="1954"/>
        <w:rPr>
          <w:rFonts w:ascii="Arial" w:hAnsi="Arial"/>
          <w:b/>
          <w:sz w:val="32"/>
        </w:rPr>
      </w:pPr>
      <w:r>
        <w:rPr>
          <w:rFonts w:ascii="Arial" w:hAnsi="Arial"/>
          <w:b/>
          <w:sz w:val="32"/>
        </w:rPr>
        <w:t>объекту</w:t>
      </w:r>
      <w:r>
        <w:rPr>
          <w:rFonts w:ascii="Arial" w:hAnsi="Arial"/>
          <w:b/>
          <w:spacing w:val="-13"/>
          <w:sz w:val="32"/>
        </w:rPr>
        <w:t xml:space="preserve"> </w:t>
      </w:r>
      <w:r>
        <w:rPr>
          <w:rFonts w:ascii="Arial" w:hAnsi="Arial"/>
          <w:b/>
          <w:sz w:val="32"/>
        </w:rPr>
        <w:t>оценки,</w:t>
      </w:r>
      <w:r>
        <w:rPr>
          <w:rFonts w:ascii="Arial" w:hAnsi="Arial"/>
          <w:b/>
          <w:spacing w:val="-9"/>
          <w:sz w:val="32"/>
        </w:rPr>
        <w:t xml:space="preserve"> </w:t>
      </w:r>
      <w:r>
        <w:rPr>
          <w:rFonts w:ascii="Arial" w:hAnsi="Arial"/>
          <w:b/>
          <w:sz w:val="32"/>
        </w:rPr>
        <w:t>но</w:t>
      </w:r>
      <w:r>
        <w:rPr>
          <w:rFonts w:ascii="Arial" w:hAnsi="Arial"/>
          <w:b/>
          <w:spacing w:val="-10"/>
          <w:sz w:val="32"/>
        </w:rPr>
        <w:t xml:space="preserve"> </w:t>
      </w:r>
      <w:r>
        <w:rPr>
          <w:rFonts w:ascii="Arial" w:hAnsi="Arial"/>
          <w:b/>
          <w:sz w:val="32"/>
        </w:rPr>
        <w:t>влияющих</w:t>
      </w:r>
      <w:r>
        <w:rPr>
          <w:rFonts w:ascii="Arial" w:hAnsi="Arial"/>
          <w:b/>
          <w:spacing w:val="-10"/>
          <w:sz w:val="32"/>
        </w:rPr>
        <w:t xml:space="preserve"> </w:t>
      </w:r>
      <w:r>
        <w:rPr>
          <w:rFonts w:ascii="Arial" w:hAnsi="Arial"/>
          <w:b/>
          <w:sz w:val="32"/>
        </w:rPr>
        <w:t>на</w:t>
      </w:r>
      <w:r>
        <w:rPr>
          <w:rFonts w:ascii="Arial" w:hAnsi="Arial"/>
          <w:b/>
          <w:spacing w:val="-11"/>
          <w:sz w:val="32"/>
        </w:rPr>
        <w:t xml:space="preserve"> </w:t>
      </w:r>
      <w:r>
        <w:rPr>
          <w:rFonts w:ascii="Arial" w:hAnsi="Arial"/>
          <w:b/>
          <w:sz w:val="32"/>
        </w:rPr>
        <w:t>ег</w:t>
      </w:r>
      <w:r>
        <w:rPr>
          <w:rFonts w:ascii="Arial" w:hAnsi="Arial"/>
          <w:b/>
          <w:sz w:val="32"/>
        </w:rPr>
        <w:t>о</w:t>
      </w:r>
      <w:r>
        <w:rPr>
          <w:rFonts w:ascii="Arial" w:hAnsi="Arial"/>
          <w:b/>
          <w:spacing w:val="-8"/>
          <w:sz w:val="32"/>
        </w:rPr>
        <w:t xml:space="preserve"> </w:t>
      </w:r>
      <w:r>
        <w:rPr>
          <w:rFonts w:ascii="Arial" w:hAnsi="Arial"/>
          <w:b/>
          <w:spacing w:val="-2"/>
          <w:sz w:val="32"/>
        </w:rPr>
        <w:t>стоимость</w:t>
      </w:r>
    </w:p>
    <w:p w:rsidR="000A4A86" w:rsidRDefault="00295D42">
      <w:pPr>
        <w:pStyle w:val="a5"/>
        <w:numPr>
          <w:ilvl w:val="1"/>
          <w:numId w:val="19"/>
        </w:numPr>
        <w:tabs>
          <w:tab w:val="left" w:pos="1185"/>
        </w:tabs>
        <w:spacing w:before="243" w:line="273" w:lineRule="exact"/>
        <w:ind w:hanging="467"/>
        <w:jc w:val="left"/>
        <w:rPr>
          <w:b/>
          <w:i/>
          <w:sz w:val="19"/>
        </w:rPr>
      </w:pPr>
      <w:bookmarkStart w:id="15" w:name="_bookmark14"/>
      <w:bookmarkEnd w:id="15"/>
      <w:r>
        <w:rPr>
          <w:b/>
          <w:i/>
          <w:w w:val="95"/>
          <w:sz w:val="24"/>
        </w:rPr>
        <w:t>А</w:t>
      </w:r>
      <w:r>
        <w:rPr>
          <w:b/>
          <w:i/>
          <w:w w:val="95"/>
          <w:sz w:val="19"/>
        </w:rPr>
        <w:t>НАЛИЗ</w:t>
      </w:r>
      <w:r>
        <w:rPr>
          <w:b/>
          <w:i/>
          <w:spacing w:val="45"/>
          <w:sz w:val="19"/>
        </w:rPr>
        <w:t xml:space="preserve"> </w:t>
      </w:r>
      <w:r>
        <w:rPr>
          <w:b/>
          <w:i/>
          <w:w w:val="95"/>
          <w:sz w:val="19"/>
        </w:rPr>
        <w:t>ВЛИЯНИЯ</w:t>
      </w:r>
      <w:r>
        <w:rPr>
          <w:b/>
          <w:i/>
          <w:spacing w:val="46"/>
          <w:sz w:val="19"/>
        </w:rPr>
        <w:t xml:space="preserve"> </w:t>
      </w:r>
      <w:r>
        <w:rPr>
          <w:b/>
          <w:i/>
          <w:w w:val="95"/>
          <w:sz w:val="19"/>
        </w:rPr>
        <w:t>ОБЩЕЙ</w:t>
      </w:r>
      <w:r>
        <w:rPr>
          <w:b/>
          <w:i/>
          <w:spacing w:val="50"/>
          <w:sz w:val="19"/>
        </w:rPr>
        <w:t xml:space="preserve"> </w:t>
      </w:r>
      <w:r>
        <w:rPr>
          <w:b/>
          <w:i/>
          <w:w w:val="95"/>
          <w:sz w:val="19"/>
        </w:rPr>
        <w:t>ПОЛИТИЧЕСКОЙ</w:t>
      </w:r>
      <w:r>
        <w:rPr>
          <w:b/>
          <w:i/>
          <w:spacing w:val="46"/>
          <w:sz w:val="19"/>
        </w:rPr>
        <w:t xml:space="preserve"> </w:t>
      </w:r>
      <w:r>
        <w:rPr>
          <w:b/>
          <w:i/>
          <w:w w:val="95"/>
          <w:sz w:val="19"/>
        </w:rPr>
        <w:t>И</w:t>
      </w:r>
      <w:r>
        <w:rPr>
          <w:b/>
          <w:i/>
          <w:spacing w:val="46"/>
          <w:sz w:val="19"/>
        </w:rPr>
        <w:t xml:space="preserve"> </w:t>
      </w:r>
      <w:r>
        <w:rPr>
          <w:b/>
          <w:i/>
          <w:w w:val="95"/>
          <w:sz w:val="19"/>
        </w:rPr>
        <w:t>СОЦИАЛЬНО</w:t>
      </w:r>
      <w:r>
        <w:rPr>
          <w:b/>
          <w:i/>
          <w:w w:val="95"/>
          <w:sz w:val="24"/>
        </w:rPr>
        <w:t>-</w:t>
      </w:r>
      <w:r>
        <w:rPr>
          <w:b/>
          <w:i/>
          <w:w w:val="95"/>
          <w:sz w:val="19"/>
        </w:rPr>
        <w:t>ЭКОНОМИЧЕСКОЙ</w:t>
      </w:r>
      <w:r>
        <w:rPr>
          <w:b/>
          <w:i/>
          <w:spacing w:val="46"/>
          <w:sz w:val="19"/>
        </w:rPr>
        <w:t xml:space="preserve"> </w:t>
      </w:r>
      <w:r>
        <w:rPr>
          <w:b/>
          <w:i/>
          <w:w w:val="95"/>
          <w:sz w:val="19"/>
        </w:rPr>
        <w:t>ОБСТАНОВКИ</w:t>
      </w:r>
      <w:r>
        <w:rPr>
          <w:b/>
          <w:i/>
          <w:spacing w:val="50"/>
          <w:sz w:val="19"/>
        </w:rPr>
        <w:t xml:space="preserve"> </w:t>
      </w:r>
      <w:r>
        <w:rPr>
          <w:b/>
          <w:i/>
          <w:spacing w:val="-5"/>
          <w:w w:val="95"/>
          <w:sz w:val="19"/>
        </w:rPr>
        <w:t>НА</w:t>
      </w:r>
    </w:p>
    <w:p w:rsidR="000A4A86" w:rsidRDefault="00295D42">
      <w:pPr>
        <w:spacing w:line="268" w:lineRule="exact"/>
        <w:ind w:left="4576"/>
        <w:rPr>
          <w:b/>
          <w:i/>
          <w:sz w:val="16"/>
        </w:rPr>
      </w:pPr>
      <w:r>
        <w:rPr>
          <w:b/>
          <w:i/>
          <w:sz w:val="19"/>
        </w:rPr>
        <w:t>РЫНОК</w:t>
      </w:r>
      <w:r>
        <w:rPr>
          <w:b/>
          <w:i/>
          <w:spacing w:val="-11"/>
          <w:sz w:val="19"/>
        </w:rPr>
        <w:t xml:space="preserve"> </w:t>
      </w:r>
      <w:r>
        <w:rPr>
          <w:b/>
          <w:i/>
          <w:spacing w:val="-2"/>
          <w:sz w:val="19"/>
        </w:rPr>
        <w:t>НЕДВИЖИМОСТИ</w:t>
      </w:r>
      <w:r>
        <w:rPr>
          <w:b/>
          <w:i/>
          <w:spacing w:val="-2"/>
          <w:position w:val="8"/>
          <w:sz w:val="16"/>
        </w:rPr>
        <w:t>1</w:t>
      </w:r>
    </w:p>
    <w:p w:rsidR="000A4A86" w:rsidRDefault="00295D42">
      <w:pPr>
        <w:pStyle w:val="a3"/>
        <w:spacing w:before="127"/>
        <w:ind w:left="332" w:right="405" w:firstLine="708"/>
        <w:jc w:val="both"/>
      </w:pPr>
      <w:r>
        <w:t>Для анализа рынка недвижимости, определения тенденций и перспектив его развития оцениваются макроэкономические показатели страны и их динамика, состояние и уровень развития финансово-кредитной системы, изучаются основные внешние и внутренние политические и</w:t>
      </w:r>
      <w:r>
        <w:t xml:space="preserve"> экономические события, перспективные изменения экономики и инвестиционные условия, а также уровень и тенденции социально-экономического развития региона местонахождения объекта, прямо и косвенно влияющие на предпринимательскую активность, на поведение уча</w:t>
      </w:r>
      <w:r>
        <w:t>стников рынка, на доходы и накопления населения и бизнеса.</w:t>
      </w:r>
    </w:p>
    <w:p w:rsidR="000A4A86" w:rsidRDefault="00295D42">
      <w:pPr>
        <w:pStyle w:val="4"/>
        <w:spacing w:before="5" w:line="274" w:lineRule="exact"/>
        <w:ind w:left="4372"/>
        <w:jc w:val="both"/>
      </w:pPr>
      <w:r>
        <w:t>Положение</w:t>
      </w:r>
      <w:r>
        <w:rPr>
          <w:spacing w:val="-2"/>
        </w:rPr>
        <w:t xml:space="preserve"> </w:t>
      </w:r>
      <w:r>
        <w:t>России</w:t>
      </w:r>
      <w:r>
        <w:rPr>
          <w:spacing w:val="-2"/>
        </w:rPr>
        <w:t xml:space="preserve"> </w:t>
      </w:r>
      <w:r>
        <w:t>в</w:t>
      </w:r>
      <w:r>
        <w:rPr>
          <w:spacing w:val="-3"/>
        </w:rPr>
        <w:t xml:space="preserve"> </w:t>
      </w:r>
      <w:r>
        <w:rPr>
          <w:spacing w:val="-4"/>
        </w:rPr>
        <w:t>мире</w:t>
      </w:r>
    </w:p>
    <w:p w:rsidR="000A4A86" w:rsidRDefault="00295D42">
      <w:pPr>
        <w:pStyle w:val="a3"/>
        <w:ind w:left="332" w:right="406" w:firstLine="708"/>
        <w:jc w:val="both"/>
      </w:pPr>
      <w:r>
        <w:t>Россия интегрирована в мировую экономику и обладает самой большой территорией с транспортными выходами в любую страну мира и самыми крупными запасами ключевых природных и эн</w:t>
      </w:r>
      <w:r>
        <w:t>ергетических ресурсов. Страна лидирует среди всех стран мира по количеству разведанных запасов природного газа и древесины, занимает второе место в мире по запасам угля, третье - по месторождениям золота, второе - по редкоземельным минералам.</w:t>
      </w:r>
    </w:p>
    <w:p w:rsidR="000A4A86" w:rsidRDefault="00295D42">
      <w:pPr>
        <w:pStyle w:val="a3"/>
        <w:ind w:left="332" w:right="407" w:firstLine="708"/>
        <w:jc w:val="both"/>
      </w:pPr>
      <w:r>
        <w:t>Российская Фе</w:t>
      </w:r>
      <w:r>
        <w:t>дерация унаследовала от СССР вторую по мощности в мире после США энергетическую систему (электростанции, месторождения нефтегазового сектора,</w:t>
      </w:r>
      <w:r>
        <w:rPr>
          <w:spacing w:val="40"/>
        </w:rPr>
        <w:t xml:space="preserve"> </w:t>
      </w:r>
      <w:r>
        <w:t>геологоразведка, магистральные, распределительные сети и трубопроводы), развитую тяжёлую и машиностроительную инду</w:t>
      </w:r>
      <w:r>
        <w:t>стрию, самую передовую оборонную промышленность, сильнейший научно-исследовательский потенциал, одну из самых лучших высшую школу, всеобщее универсальное среднее и профессиональное образование, системное здравоохранение и социальное обеспечение граждан.</w:t>
      </w:r>
    </w:p>
    <w:p w:rsidR="000A4A86" w:rsidRDefault="00295D42">
      <w:pPr>
        <w:pStyle w:val="a3"/>
        <w:ind w:left="332" w:right="404" w:firstLine="708"/>
        <w:jc w:val="both"/>
      </w:pPr>
      <w:r>
        <w:t>Да</w:t>
      </w:r>
      <w:r>
        <w:t>же с учётом сложных климатических условий развиваются экспортные и транзитные возможности страны. Построены и работают газопроводы: в Европу через Германию «Северный поток - 1», через Турцию в Европу «Турецкий поток», в КНР «Сила Сибири», заполняется газом</w:t>
      </w:r>
      <w:r>
        <w:t xml:space="preserve"> и сертифицируется «Северный поток - 2», планируется газопровод «Сила Сибири – 2». Интенсивно развивается Северный морской путь и система комплексов сжиженного природного газа. Это позволяет государству, использовать свои огромные ресурсные и транзитные во</w:t>
      </w:r>
      <w:r>
        <w:t>зможности, исполнять социальные обязательства и федеральные программы развития, накапливать золотовалютные резервы и фонд национального благосостояния, даёт огромные возможности экономического развития страны.</w:t>
      </w:r>
    </w:p>
    <w:p w:rsidR="000A4A86" w:rsidRDefault="00295D42">
      <w:pPr>
        <w:pStyle w:val="a3"/>
        <w:ind w:left="332" w:right="405" w:firstLine="708"/>
        <w:jc w:val="both"/>
      </w:pPr>
      <w:r>
        <w:t>В</w:t>
      </w:r>
      <w:r>
        <w:rPr>
          <w:spacing w:val="-3"/>
        </w:rPr>
        <w:t xml:space="preserve"> </w:t>
      </w:r>
      <w:r>
        <w:t>результате,</w:t>
      </w:r>
      <w:r>
        <w:rPr>
          <w:spacing w:val="-2"/>
        </w:rPr>
        <w:t xml:space="preserve"> </w:t>
      </w:r>
      <w:r>
        <w:t>сегодня</w:t>
      </w:r>
      <w:r>
        <w:rPr>
          <w:spacing w:val="-1"/>
        </w:rPr>
        <w:t xml:space="preserve"> </w:t>
      </w:r>
      <w:r>
        <w:t>Россия</w:t>
      </w:r>
      <w:r>
        <w:rPr>
          <w:spacing w:val="-1"/>
        </w:rPr>
        <w:t xml:space="preserve"> </w:t>
      </w:r>
      <w:r>
        <w:t>играет</w:t>
      </w:r>
      <w:r>
        <w:rPr>
          <w:spacing w:val="-1"/>
        </w:rPr>
        <w:t xml:space="preserve"> </w:t>
      </w:r>
      <w:r>
        <w:t>ведущую ге</w:t>
      </w:r>
      <w:r>
        <w:t>ополитическую</w:t>
      </w:r>
      <w:r>
        <w:rPr>
          <w:spacing w:val="-1"/>
        </w:rPr>
        <w:t xml:space="preserve"> </w:t>
      </w:r>
      <w:r>
        <w:t>роль в</w:t>
      </w:r>
      <w:r>
        <w:rPr>
          <w:spacing w:val="-2"/>
        </w:rPr>
        <w:t xml:space="preserve"> </w:t>
      </w:r>
      <w:r>
        <w:t>мире,</w:t>
      </w:r>
      <w:r>
        <w:rPr>
          <w:spacing w:val="-1"/>
        </w:rPr>
        <w:t xml:space="preserve"> </w:t>
      </w:r>
      <w:r>
        <w:t>являясь</w:t>
      </w:r>
      <w:r>
        <w:rPr>
          <w:spacing w:val="-1"/>
        </w:rPr>
        <w:t xml:space="preserve"> </w:t>
      </w:r>
      <w:r>
        <w:t>одним из пяти постоянных членов Совета безопасности ООН (наряду с Великобританией, Китаем, США и Францией) и имея второй в мире по мощности, после США, военный потенциал.</w:t>
      </w:r>
    </w:p>
    <w:p w:rsidR="000A4A86" w:rsidRDefault="00295D42">
      <w:pPr>
        <w:pStyle w:val="a3"/>
        <w:ind w:left="332" w:right="402" w:firstLine="708"/>
        <w:jc w:val="both"/>
      </w:pPr>
      <w:r>
        <w:t>Коронавирусная пандемия и остановка обслуживающего и производящего бизнеса во всем мире в первой половине 2020 года обрушили спрос на всех рынках и потребовали срочных мер поддержки со стороны государств. Раздача денег населению в ведущих экономиках мира р</w:t>
      </w:r>
      <w:r>
        <w:t>езко увеличила денежную массу при том, что из-за обвального падения спроса возник отложенный спрос. Эти события и восстановление спроса к концу 2020 года в результате появления вакцин и спада пандемии вызвали дисбалансы в отраслях. С целью обеспечения усто</w:t>
      </w:r>
      <w:r>
        <w:t>йчивости и рентабельности производители стали наращивать цены продукции, что ведет к массовому росту цен на энергию, сырье и все другие товары и услуги.</w:t>
      </w:r>
    </w:p>
    <w:p w:rsidR="000A4A86" w:rsidRDefault="00295D42">
      <w:pPr>
        <w:pStyle w:val="a3"/>
        <w:ind w:left="332" w:right="402" w:firstLine="708"/>
        <w:jc w:val="both"/>
      </w:pPr>
      <w:r>
        <w:t xml:space="preserve">В настоящее время мировая экономика восстанавливается, </w:t>
      </w:r>
      <w:hyperlink r:id="rId13">
        <w:r>
          <w:t>прогнозируется рост</w:t>
        </w:r>
      </w:hyperlink>
      <w:r>
        <w:t xml:space="preserve"> ВВП за 2021</w:t>
      </w:r>
      <w:r>
        <w:rPr>
          <w:spacing w:val="13"/>
        </w:rPr>
        <w:t xml:space="preserve"> </w:t>
      </w:r>
      <w:r>
        <w:t>(2022)</w:t>
      </w:r>
      <w:r>
        <w:rPr>
          <w:spacing w:val="14"/>
        </w:rPr>
        <w:t xml:space="preserve"> </w:t>
      </w:r>
      <w:r>
        <w:t>год:</w:t>
      </w:r>
      <w:r>
        <w:rPr>
          <w:spacing w:val="16"/>
        </w:rPr>
        <w:t xml:space="preserve"> </w:t>
      </w:r>
      <w:r>
        <w:t>США</w:t>
      </w:r>
      <w:r>
        <w:rPr>
          <w:spacing w:val="17"/>
        </w:rPr>
        <w:t xml:space="preserve"> </w:t>
      </w:r>
      <w:r>
        <w:t>+7,0</w:t>
      </w:r>
      <w:r>
        <w:rPr>
          <w:spacing w:val="15"/>
        </w:rPr>
        <w:t xml:space="preserve"> </w:t>
      </w:r>
      <w:r>
        <w:t>(4,9)%,</w:t>
      </w:r>
      <w:r>
        <w:rPr>
          <w:spacing w:val="61"/>
          <w:w w:val="150"/>
        </w:rPr>
        <w:t xml:space="preserve"> </w:t>
      </w:r>
      <w:r>
        <w:t>КНР</w:t>
      </w:r>
      <w:r>
        <w:rPr>
          <w:spacing w:val="20"/>
        </w:rPr>
        <w:t xml:space="preserve"> </w:t>
      </w:r>
      <w:r>
        <w:t>-</w:t>
      </w:r>
      <w:r>
        <w:rPr>
          <w:spacing w:val="17"/>
        </w:rPr>
        <w:t xml:space="preserve"> </w:t>
      </w:r>
      <w:r>
        <w:t>+8,1</w:t>
      </w:r>
      <w:r>
        <w:rPr>
          <w:spacing w:val="15"/>
        </w:rPr>
        <w:t xml:space="preserve"> </w:t>
      </w:r>
      <w:r>
        <w:t>(5,7)%,</w:t>
      </w:r>
      <w:r>
        <w:rPr>
          <w:spacing w:val="15"/>
        </w:rPr>
        <w:t xml:space="preserve"> </w:t>
      </w:r>
      <w:r>
        <w:t>Германия</w:t>
      </w:r>
      <w:r>
        <w:rPr>
          <w:spacing w:val="17"/>
        </w:rPr>
        <w:t xml:space="preserve"> </w:t>
      </w:r>
      <w:r>
        <w:t>-</w:t>
      </w:r>
      <w:r>
        <w:rPr>
          <w:spacing w:val="17"/>
        </w:rPr>
        <w:t xml:space="preserve"> </w:t>
      </w:r>
      <w:r>
        <w:t>+3,6</w:t>
      </w:r>
      <w:r>
        <w:rPr>
          <w:spacing w:val="15"/>
        </w:rPr>
        <w:t xml:space="preserve"> </w:t>
      </w:r>
      <w:r>
        <w:t>(4,1)%,</w:t>
      </w:r>
      <w:r>
        <w:rPr>
          <w:spacing w:val="17"/>
        </w:rPr>
        <w:t xml:space="preserve"> </w:t>
      </w:r>
      <w:r>
        <w:t>Великобритания</w:t>
      </w:r>
      <w:r>
        <w:rPr>
          <w:spacing w:val="19"/>
        </w:rPr>
        <w:t xml:space="preserve"> </w:t>
      </w:r>
      <w:r>
        <w:rPr>
          <w:spacing w:val="-10"/>
        </w:rPr>
        <w:t>-</w:t>
      </w:r>
    </w:p>
    <w:p w:rsidR="000A4A86" w:rsidRDefault="00295D42">
      <w:pPr>
        <w:pStyle w:val="a3"/>
        <w:ind w:left="332"/>
        <w:jc w:val="both"/>
      </w:pPr>
      <w:r>
        <w:t>+7,0</w:t>
      </w:r>
      <w:r>
        <w:rPr>
          <w:spacing w:val="19"/>
        </w:rPr>
        <w:t xml:space="preserve"> </w:t>
      </w:r>
      <w:r>
        <w:t>(4,8)%,</w:t>
      </w:r>
      <w:r>
        <w:rPr>
          <w:spacing w:val="22"/>
        </w:rPr>
        <w:t xml:space="preserve"> </w:t>
      </w:r>
      <w:r>
        <w:t>Япония</w:t>
      </w:r>
      <w:r>
        <w:rPr>
          <w:spacing w:val="24"/>
        </w:rPr>
        <w:t xml:space="preserve"> </w:t>
      </w:r>
      <w:r>
        <w:t>-</w:t>
      </w:r>
      <w:r>
        <w:rPr>
          <w:spacing w:val="19"/>
        </w:rPr>
        <w:t xml:space="preserve"> </w:t>
      </w:r>
      <w:r>
        <w:t>+2,8</w:t>
      </w:r>
      <w:r>
        <w:rPr>
          <w:spacing w:val="22"/>
        </w:rPr>
        <w:t xml:space="preserve"> </w:t>
      </w:r>
      <w:r>
        <w:t>(3,0)%.</w:t>
      </w:r>
      <w:r>
        <w:rPr>
          <w:spacing w:val="21"/>
        </w:rPr>
        <w:t xml:space="preserve"> </w:t>
      </w:r>
      <w:r>
        <w:t>Растёт</w:t>
      </w:r>
      <w:r>
        <w:rPr>
          <w:spacing w:val="23"/>
        </w:rPr>
        <w:t xml:space="preserve"> </w:t>
      </w:r>
      <w:r>
        <w:t>спрос</w:t>
      </w:r>
      <w:r>
        <w:rPr>
          <w:spacing w:val="21"/>
        </w:rPr>
        <w:t xml:space="preserve"> </w:t>
      </w:r>
      <w:r>
        <w:t>на</w:t>
      </w:r>
      <w:r>
        <w:rPr>
          <w:spacing w:val="21"/>
        </w:rPr>
        <w:t xml:space="preserve"> </w:t>
      </w:r>
      <w:r>
        <w:t>энергию,</w:t>
      </w:r>
      <w:r>
        <w:rPr>
          <w:spacing w:val="24"/>
        </w:rPr>
        <w:t xml:space="preserve"> </w:t>
      </w:r>
      <w:hyperlink r:id="rId14">
        <w:r>
          <w:t>нефть</w:t>
        </w:r>
      </w:hyperlink>
      <w:r>
        <w:t>,</w:t>
      </w:r>
      <w:r>
        <w:rPr>
          <w:spacing w:val="19"/>
        </w:rPr>
        <w:t xml:space="preserve"> </w:t>
      </w:r>
      <w:r>
        <w:t>газ,</w:t>
      </w:r>
      <w:r>
        <w:rPr>
          <w:spacing w:val="23"/>
        </w:rPr>
        <w:t xml:space="preserve"> </w:t>
      </w:r>
      <w:hyperlink r:id="rId15">
        <w:r>
          <w:t>сталь</w:t>
        </w:r>
      </w:hyperlink>
      <w:r>
        <w:t>,</w:t>
      </w:r>
      <w:r>
        <w:rPr>
          <w:spacing w:val="23"/>
        </w:rPr>
        <w:t xml:space="preserve"> </w:t>
      </w:r>
      <w:hyperlink r:id="rId16">
        <w:r>
          <w:t>алюминий</w:t>
        </w:r>
      </w:hyperlink>
      <w:r>
        <w:t>,</w:t>
      </w:r>
      <w:r>
        <w:rPr>
          <w:spacing w:val="20"/>
        </w:rPr>
        <w:t xml:space="preserve"> </w:t>
      </w:r>
      <w:r>
        <w:t>медь</w:t>
      </w:r>
      <w:r>
        <w:rPr>
          <w:spacing w:val="23"/>
        </w:rPr>
        <w:t xml:space="preserve"> </w:t>
      </w:r>
      <w:r>
        <w:rPr>
          <w:spacing w:val="-10"/>
        </w:rPr>
        <w:t>и</w:t>
      </w:r>
    </w:p>
    <w:p w:rsidR="000A4A86" w:rsidRDefault="00295D42">
      <w:pPr>
        <w:pStyle w:val="a3"/>
        <w:spacing w:before="9"/>
        <w:rPr>
          <w:sz w:val="27"/>
        </w:rPr>
      </w:pPr>
      <w:r>
        <w:pict>
          <v:rect id="docshape6" o:spid="_x0000_s1065" style="position:absolute;margin-left:42.6pt;margin-top:17.2pt;width:144.05pt;height:.6pt;z-index:-15727616;mso-wrap-distance-left:0;mso-wrap-distance-right:0;mso-position-horizontal-relative:page" fillcolor="black" stroked="f">
            <w10:wrap type="topAndBottom" anchorx="page"/>
          </v:rect>
        </w:pict>
      </w:r>
    </w:p>
    <w:p w:rsidR="000A4A86" w:rsidRDefault="00295D42">
      <w:pPr>
        <w:spacing w:before="101"/>
        <w:ind w:left="332"/>
        <w:rPr>
          <w:sz w:val="20"/>
        </w:rPr>
      </w:pPr>
      <w:r>
        <w:rPr>
          <w:w w:val="95"/>
          <w:sz w:val="20"/>
          <w:vertAlign w:val="superscript"/>
        </w:rPr>
        <w:t>1</w:t>
      </w:r>
      <w:r>
        <w:rPr>
          <w:spacing w:val="32"/>
          <w:sz w:val="20"/>
        </w:rPr>
        <w:t xml:space="preserve">  </w:t>
      </w:r>
      <w:hyperlink r:id="rId17">
        <w:r>
          <w:rPr>
            <w:color w:val="0000FF"/>
            <w:w w:val="95"/>
            <w:sz w:val="20"/>
            <w:u w:val="single" w:color="0000FF"/>
          </w:rPr>
          <w:t>https://statrielt.ru/index.php/arkhiv-</w:t>
        </w:r>
        <w:r>
          <w:rPr>
            <w:color w:val="0000FF"/>
            <w:spacing w:val="-2"/>
            <w:w w:val="95"/>
            <w:sz w:val="20"/>
            <w:u w:val="single" w:color="0000FF"/>
          </w:rPr>
          <w:t>analizov</w:t>
        </w:r>
      </w:hyperlink>
    </w:p>
    <w:p w:rsidR="000A4A86" w:rsidRDefault="000A4A86">
      <w:pPr>
        <w:rPr>
          <w:sz w:val="20"/>
        </w:rPr>
        <w:sectPr w:rsidR="000A4A86">
          <w:footerReference w:type="default" r:id="rId18"/>
          <w:pgSz w:w="11910" w:h="16840"/>
          <w:pgMar w:top="1040" w:right="440" w:bottom="280" w:left="520" w:header="0" w:footer="0" w:gutter="0"/>
          <w:cols w:space="720"/>
        </w:sectPr>
      </w:pPr>
    </w:p>
    <w:p w:rsidR="000A4A86" w:rsidRDefault="00295D42">
      <w:pPr>
        <w:pStyle w:val="a3"/>
        <w:spacing w:before="68"/>
        <w:ind w:left="332" w:right="405"/>
        <w:jc w:val="both"/>
      </w:pPr>
      <w:r>
        <w:t xml:space="preserve">другое сырье, растут </w:t>
      </w:r>
      <w:hyperlink r:id="rId19">
        <w:r>
          <w:t>биржевые индексы</w:t>
        </w:r>
      </w:hyperlink>
      <w:r>
        <w:t xml:space="preserve"> и </w:t>
      </w:r>
      <w:hyperlink r:id="rId20">
        <w:r>
          <w:t>курсы акций</w:t>
        </w:r>
      </w:hyperlink>
      <w:r>
        <w:t xml:space="preserve"> котирующихся на мировом рынке компаний. Это происходит на фоне значительной инфляции, обесценивания национальных валют</w:t>
      </w:r>
      <w:r>
        <w:rPr>
          <w:spacing w:val="40"/>
        </w:rPr>
        <w:t xml:space="preserve"> </w:t>
      </w:r>
      <w:r>
        <w:t>и жёсткой борьбы глобальных центров за ресурсные и сбытовые рынки.</w:t>
      </w:r>
    </w:p>
    <w:p w:rsidR="000A4A86" w:rsidRDefault="00295D42">
      <w:pPr>
        <w:pStyle w:val="a3"/>
        <w:spacing w:before="1"/>
        <w:ind w:left="332" w:right="404" w:firstLine="708"/>
        <w:jc w:val="both"/>
      </w:pPr>
      <w:r>
        <w:t>Массовые беспорядки («цветные революци</w:t>
      </w:r>
      <w:r>
        <w:t>и») и военные конфликты,</w:t>
      </w:r>
      <w:r>
        <w:rPr>
          <w:spacing w:val="-1"/>
        </w:rPr>
        <w:t xml:space="preserve"> </w:t>
      </w:r>
      <w:r>
        <w:t>организованные из-за рубежа, в Сирии с 2011 года, в Белорусии и Армении в 2020-21 гг., в Казахстане 2 – 9 января 2022 года и стабилизация ситуации благодаря России в очередной раз демонстрирует, что наша страна является ведущим цен</w:t>
      </w:r>
      <w:r>
        <w:t>тром и гарантом политической и экономической надежности в энергетике, международной торговле и логистике евроазиатского региона.</w:t>
      </w:r>
    </w:p>
    <w:p w:rsidR="000A4A86" w:rsidRDefault="00295D42">
      <w:pPr>
        <w:pStyle w:val="4"/>
        <w:spacing w:before="5" w:line="274" w:lineRule="exact"/>
        <w:ind w:left="1095" w:right="468"/>
        <w:jc w:val="center"/>
      </w:pPr>
      <w:r>
        <w:t>Основные</w:t>
      </w:r>
      <w:r>
        <w:rPr>
          <w:spacing w:val="-5"/>
        </w:rPr>
        <w:t xml:space="preserve"> </w:t>
      </w:r>
      <w:r>
        <w:t>экономические</w:t>
      </w:r>
      <w:r>
        <w:rPr>
          <w:spacing w:val="-3"/>
        </w:rPr>
        <w:t xml:space="preserve"> </w:t>
      </w:r>
      <w:r>
        <w:t>показатели</w:t>
      </w:r>
      <w:r>
        <w:rPr>
          <w:spacing w:val="-2"/>
        </w:rPr>
        <w:t xml:space="preserve"> России</w:t>
      </w:r>
    </w:p>
    <w:p w:rsidR="000A4A86" w:rsidRDefault="00295D42">
      <w:pPr>
        <w:pStyle w:val="a3"/>
        <w:spacing w:line="274" w:lineRule="exact"/>
        <w:ind w:left="1095" w:right="407"/>
        <w:jc w:val="center"/>
      </w:pPr>
      <w:r>
        <w:t>(данные</w:t>
      </w:r>
      <w:r>
        <w:rPr>
          <w:spacing w:val="-5"/>
        </w:rPr>
        <w:t xml:space="preserve"> </w:t>
      </w:r>
      <w:r>
        <w:t>периодически</w:t>
      </w:r>
      <w:r>
        <w:rPr>
          <w:spacing w:val="-4"/>
        </w:rPr>
        <w:t xml:space="preserve"> </w:t>
      </w:r>
      <w:r>
        <w:rPr>
          <w:spacing w:val="-2"/>
        </w:rPr>
        <w:t>уточняются)</w:t>
      </w:r>
    </w:p>
    <w:p w:rsidR="000A4A86" w:rsidRDefault="00295D42">
      <w:pPr>
        <w:pStyle w:val="a3"/>
        <w:ind w:left="1093" w:right="465"/>
        <w:jc w:val="center"/>
      </w:pPr>
      <w:r>
        <w:rPr>
          <w:color w:val="00AF50"/>
        </w:rPr>
        <w:t>зеленый</w:t>
      </w:r>
      <w:r>
        <w:rPr>
          <w:color w:val="00AF50"/>
          <w:spacing w:val="-4"/>
        </w:rPr>
        <w:t xml:space="preserve"> </w:t>
      </w:r>
      <w:r>
        <w:t>–</w:t>
      </w:r>
      <w:r>
        <w:rPr>
          <w:spacing w:val="-2"/>
        </w:rPr>
        <w:t xml:space="preserve"> </w:t>
      </w:r>
      <w:r>
        <w:t>положительная</w:t>
      </w:r>
      <w:r>
        <w:rPr>
          <w:spacing w:val="-2"/>
        </w:rPr>
        <w:t xml:space="preserve"> </w:t>
      </w:r>
      <w:r>
        <w:t>динамика,</w:t>
      </w:r>
      <w:r>
        <w:rPr>
          <w:spacing w:val="-1"/>
        </w:rPr>
        <w:t xml:space="preserve"> </w:t>
      </w:r>
      <w:r>
        <w:rPr>
          <w:color w:val="FF0000"/>
        </w:rPr>
        <w:t>красный</w:t>
      </w:r>
      <w:r>
        <w:rPr>
          <w:color w:val="FF0000"/>
          <w:spacing w:val="-1"/>
        </w:rPr>
        <w:t xml:space="preserve"> </w:t>
      </w:r>
      <w:r>
        <w:t>-</w:t>
      </w:r>
      <w:r>
        <w:rPr>
          <w:spacing w:val="-6"/>
        </w:rPr>
        <w:t xml:space="preserve"> </w:t>
      </w:r>
      <w:r>
        <w:t>отрицательная</w:t>
      </w:r>
      <w:r>
        <w:rPr>
          <w:spacing w:val="-2"/>
        </w:rPr>
        <w:t xml:space="preserve"> </w:t>
      </w:r>
      <w:r>
        <w:t>динамика</w:t>
      </w:r>
      <w:r>
        <w:rPr>
          <w:spacing w:val="-3"/>
        </w:rPr>
        <w:t xml:space="preserve"> </w:t>
      </w:r>
      <w:r>
        <w:t>(в</w:t>
      </w:r>
      <w:r>
        <w:rPr>
          <w:spacing w:val="-4"/>
        </w:rPr>
        <w:t xml:space="preserve"> </w:t>
      </w:r>
      <w:r>
        <w:rPr>
          <w:spacing w:val="-2"/>
        </w:rPr>
        <w:t>сопоставимых</w:t>
      </w:r>
    </w:p>
    <w:p w:rsidR="000A4A86" w:rsidRDefault="00295D42">
      <w:pPr>
        <w:pStyle w:val="a3"/>
        <w:spacing w:after="6"/>
        <w:ind w:left="452" w:right="525"/>
        <w:jc w:val="center"/>
      </w:pPr>
      <w:r>
        <w:rPr>
          <w:spacing w:val="-2"/>
        </w:rPr>
        <w:t>ценах)</w:t>
      </w:r>
    </w:p>
    <w:tbl>
      <w:tblPr>
        <w:tblStyle w:val="TableNormal"/>
        <w:tblW w:w="0" w:type="auto"/>
        <w:tblInd w:w="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5811"/>
        <w:gridCol w:w="1276"/>
        <w:gridCol w:w="1274"/>
        <w:gridCol w:w="1417"/>
      </w:tblGrid>
      <w:tr w:rsidR="000A4A86">
        <w:trPr>
          <w:trHeight w:val="460"/>
        </w:trPr>
        <w:tc>
          <w:tcPr>
            <w:tcW w:w="420" w:type="dxa"/>
            <w:vMerge w:val="restart"/>
          </w:tcPr>
          <w:p w:rsidR="000A4A86" w:rsidRDefault="000A4A86">
            <w:pPr>
              <w:pStyle w:val="TableParagraph"/>
              <w:rPr>
                <w:sz w:val="20"/>
              </w:rPr>
            </w:pPr>
          </w:p>
        </w:tc>
        <w:tc>
          <w:tcPr>
            <w:tcW w:w="5811" w:type="dxa"/>
            <w:vMerge w:val="restart"/>
          </w:tcPr>
          <w:p w:rsidR="000A4A86" w:rsidRDefault="000A4A86">
            <w:pPr>
              <w:pStyle w:val="TableParagraph"/>
              <w:rPr>
                <w:sz w:val="20"/>
              </w:rPr>
            </w:pPr>
          </w:p>
        </w:tc>
        <w:tc>
          <w:tcPr>
            <w:tcW w:w="2550" w:type="dxa"/>
            <w:gridSpan w:val="2"/>
          </w:tcPr>
          <w:p w:rsidR="000A4A86" w:rsidRDefault="00295D42">
            <w:pPr>
              <w:pStyle w:val="TableParagraph"/>
              <w:spacing w:before="110"/>
              <w:ind w:left="974" w:right="952"/>
              <w:jc w:val="center"/>
              <w:rPr>
                <w:sz w:val="20"/>
              </w:rPr>
            </w:pPr>
            <w:r>
              <w:rPr>
                <w:sz w:val="20"/>
              </w:rPr>
              <w:t xml:space="preserve">2020 </w:t>
            </w:r>
            <w:r>
              <w:rPr>
                <w:spacing w:val="-5"/>
                <w:sz w:val="20"/>
              </w:rPr>
              <w:t>г.</w:t>
            </w:r>
          </w:p>
        </w:tc>
        <w:tc>
          <w:tcPr>
            <w:tcW w:w="1417" w:type="dxa"/>
          </w:tcPr>
          <w:p w:rsidR="000A4A86" w:rsidRDefault="00295D42">
            <w:pPr>
              <w:pStyle w:val="TableParagraph"/>
              <w:spacing w:line="225" w:lineRule="exact"/>
              <w:ind w:left="325" w:right="304"/>
              <w:jc w:val="center"/>
              <w:rPr>
                <w:sz w:val="20"/>
              </w:rPr>
            </w:pPr>
            <w:r>
              <w:rPr>
                <w:w w:val="95"/>
                <w:sz w:val="20"/>
              </w:rPr>
              <w:t>Янв-</w:t>
            </w:r>
            <w:r>
              <w:rPr>
                <w:spacing w:val="-4"/>
                <w:sz w:val="20"/>
              </w:rPr>
              <w:t>сент</w:t>
            </w:r>
          </w:p>
          <w:p w:rsidR="000A4A86" w:rsidRDefault="00295D42">
            <w:pPr>
              <w:pStyle w:val="TableParagraph"/>
              <w:spacing w:line="215" w:lineRule="exact"/>
              <w:ind w:left="318" w:right="304"/>
              <w:jc w:val="center"/>
              <w:rPr>
                <w:sz w:val="20"/>
              </w:rPr>
            </w:pPr>
            <w:r>
              <w:rPr>
                <w:spacing w:val="-2"/>
                <w:sz w:val="20"/>
              </w:rPr>
              <w:t>2021г.</w:t>
            </w:r>
          </w:p>
        </w:tc>
      </w:tr>
      <w:tr w:rsidR="000A4A86">
        <w:trPr>
          <w:trHeight w:val="230"/>
        </w:trPr>
        <w:tc>
          <w:tcPr>
            <w:tcW w:w="420" w:type="dxa"/>
            <w:vMerge/>
            <w:tcBorders>
              <w:top w:val="nil"/>
            </w:tcBorders>
          </w:tcPr>
          <w:p w:rsidR="000A4A86" w:rsidRDefault="000A4A86">
            <w:pPr>
              <w:rPr>
                <w:sz w:val="2"/>
                <w:szCs w:val="2"/>
              </w:rPr>
            </w:pPr>
          </w:p>
        </w:tc>
        <w:tc>
          <w:tcPr>
            <w:tcW w:w="5811" w:type="dxa"/>
            <w:vMerge/>
            <w:tcBorders>
              <w:top w:val="nil"/>
            </w:tcBorders>
          </w:tcPr>
          <w:p w:rsidR="000A4A86" w:rsidRDefault="000A4A86">
            <w:pPr>
              <w:rPr>
                <w:sz w:val="2"/>
                <w:szCs w:val="2"/>
              </w:rPr>
            </w:pPr>
          </w:p>
        </w:tc>
        <w:tc>
          <w:tcPr>
            <w:tcW w:w="1276" w:type="dxa"/>
          </w:tcPr>
          <w:p w:rsidR="000A4A86" w:rsidRDefault="00295D42">
            <w:pPr>
              <w:pStyle w:val="TableParagraph"/>
              <w:spacing w:line="210" w:lineRule="exact"/>
              <w:ind w:right="207"/>
              <w:jc w:val="right"/>
              <w:rPr>
                <w:sz w:val="20"/>
              </w:rPr>
            </w:pPr>
            <w:r>
              <w:rPr>
                <w:spacing w:val="-2"/>
                <w:sz w:val="20"/>
              </w:rPr>
              <w:t>млрд.руб.</w:t>
            </w:r>
          </w:p>
        </w:tc>
        <w:tc>
          <w:tcPr>
            <w:tcW w:w="1274" w:type="dxa"/>
          </w:tcPr>
          <w:p w:rsidR="000A4A86" w:rsidRDefault="00295D42">
            <w:pPr>
              <w:pStyle w:val="TableParagraph"/>
              <w:spacing w:line="210" w:lineRule="exact"/>
              <w:ind w:left="106" w:right="90"/>
              <w:jc w:val="center"/>
              <w:rPr>
                <w:sz w:val="20"/>
              </w:rPr>
            </w:pPr>
            <w:r>
              <w:rPr>
                <w:sz w:val="20"/>
              </w:rPr>
              <w:t>+/-</w:t>
            </w:r>
            <w:r>
              <w:rPr>
                <w:spacing w:val="-4"/>
                <w:sz w:val="20"/>
              </w:rPr>
              <w:t xml:space="preserve"> </w:t>
            </w:r>
            <w:r>
              <w:rPr>
                <w:sz w:val="20"/>
              </w:rPr>
              <w:t>%</w:t>
            </w:r>
            <w:r>
              <w:rPr>
                <w:spacing w:val="-4"/>
                <w:sz w:val="20"/>
              </w:rPr>
              <w:t xml:space="preserve"> </w:t>
            </w:r>
            <w:r>
              <w:rPr>
                <w:spacing w:val="-5"/>
                <w:sz w:val="20"/>
              </w:rPr>
              <w:t>г/г</w:t>
            </w:r>
          </w:p>
        </w:tc>
        <w:tc>
          <w:tcPr>
            <w:tcW w:w="1417" w:type="dxa"/>
          </w:tcPr>
          <w:p w:rsidR="000A4A86" w:rsidRDefault="00295D42">
            <w:pPr>
              <w:pStyle w:val="TableParagraph"/>
              <w:spacing w:line="210" w:lineRule="exact"/>
              <w:ind w:left="322" w:right="304"/>
              <w:jc w:val="center"/>
              <w:rPr>
                <w:sz w:val="20"/>
              </w:rPr>
            </w:pPr>
            <w:r>
              <w:rPr>
                <w:sz w:val="20"/>
              </w:rPr>
              <w:t>+/-</w:t>
            </w:r>
            <w:r>
              <w:rPr>
                <w:spacing w:val="-5"/>
                <w:sz w:val="20"/>
              </w:rPr>
              <w:t xml:space="preserve"> </w:t>
            </w:r>
            <w:r>
              <w:rPr>
                <w:sz w:val="20"/>
              </w:rPr>
              <w:t>%</w:t>
            </w:r>
            <w:r>
              <w:rPr>
                <w:spacing w:val="-4"/>
                <w:sz w:val="20"/>
              </w:rPr>
              <w:t xml:space="preserve"> </w:t>
            </w:r>
            <w:r>
              <w:rPr>
                <w:spacing w:val="-5"/>
                <w:sz w:val="20"/>
              </w:rPr>
              <w:t>г/г</w:t>
            </w:r>
          </w:p>
        </w:tc>
      </w:tr>
      <w:tr w:rsidR="000A4A86">
        <w:trPr>
          <w:trHeight w:val="230"/>
        </w:trPr>
        <w:tc>
          <w:tcPr>
            <w:tcW w:w="420" w:type="dxa"/>
          </w:tcPr>
          <w:p w:rsidR="000A4A86" w:rsidRDefault="000A4A86">
            <w:pPr>
              <w:pStyle w:val="TableParagraph"/>
              <w:rPr>
                <w:sz w:val="16"/>
              </w:rPr>
            </w:pPr>
          </w:p>
        </w:tc>
        <w:tc>
          <w:tcPr>
            <w:tcW w:w="5811" w:type="dxa"/>
          </w:tcPr>
          <w:p w:rsidR="000A4A86" w:rsidRDefault="00295D42">
            <w:pPr>
              <w:pStyle w:val="TableParagraph"/>
              <w:spacing w:line="211" w:lineRule="exact"/>
              <w:ind w:left="117"/>
              <w:rPr>
                <w:sz w:val="20"/>
              </w:rPr>
            </w:pPr>
            <w:r>
              <w:rPr>
                <w:sz w:val="20"/>
              </w:rPr>
              <w:t>Валовой</w:t>
            </w:r>
            <w:r>
              <w:rPr>
                <w:spacing w:val="-12"/>
                <w:sz w:val="20"/>
              </w:rPr>
              <w:t xml:space="preserve"> </w:t>
            </w:r>
            <w:r>
              <w:rPr>
                <w:sz w:val="20"/>
              </w:rPr>
              <w:t>внутренний</w:t>
            </w:r>
            <w:r>
              <w:rPr>
                <w:spacing w:val="-10"/>
                <w:sz w:val="20"/>
              </w:rPr>
              <w:t xml:space="preserve"> </w:t>
            </w:r>
            <w:r>
              <w:rPr>
                <w:spacing w:val="-2"/>
                <w:sz w:val="20"/>
              </w:rPr>
              <w:t>продукт</w:t>
            </w:r>
          </w:p>
        </w:tc>
        <w:tc>
          <w:tcPr>
            <w:tcW w:w="1276" w:type="dxa"/>
          </w:tcPr>
          <w:p w:rsidR="000A4A86" w:rsidRDefault="00295D42">
            <w:pPr>
              <w:pStyle w:val="TableParagraph"/>
              <w:spacing w:before="1" w:line="210" w:lineRule="exact"/>
              <w:ind w:right="245"/>
              <w:jc w:val="right"/>
              <w:rPr>
                <w:b/>
                <w:sz w:val="20"/>
              </w:rPr>
            </w:pPr>
            <w:r>
              <w:rPr>
                <w:b/>
                <w:spacing w:val="-2"/>
                <w:sz w:val="20"/>
              </w:rPr>
              <w:t>106967,5</w:t>
            </w:r>
          </w:p>
        </w:tc>
        <w:tc>
          <w:tcPr>
            <w:tcW w:w="1274" w:type="dxa"/>
          </w:tcPr>
          <w:p w:rsidR="000A4A86" w:rsidRDefault="00295D42">
            <w:pPr>
              <w:pStyle w:val="TableParagraph"/>
              <w:spacing w:before="1" w:line="210" w:lineRule="exact"/>
              <w:ind w:left="106" w:right="84"/>
              <w:jc w:val="center"/>
              <w:rPr>
                <w:b/>
                <w:sz w:val="20"/>
              </w:rPr>
            </w:pPr>
            <w:r>
              <w:rPr>
                <w:b/>
                <w:color w:val="FF0000"/>
                <w:w w:val="95"/>
                <w:sz w:val="20"/>
              </w:rPr>
              <w:t>-</w:t>
            </w:r>
            <w:r>
              <w:rPr>
                <w:b/>
                <w:color w:val="FF0000"/>
                <w:spacing w:val="-5"/>
                <w:sz w:val="20"/>
              </w:rPr>
              <w:t>3,0</w:t>
            </w:r>
          </w:p>
        </w:tc>
        <w:tc>
          <w:tcPr>
            <w:tcW w:w="1417" w:type="dxa"/>
          </w:tcPr>
          <w:p w:rsidR="000A4A86" w:rsidRDefault="00295D42">
            <w:pPr>
              <w:pStyle w:val="TableParagraph"/>
              <w:spacing w:before="1" w:line="210" w:lineRule="exact"/>
              <w:ind w:left="325" w:right="304"/>
              <w:jc w:val="center"/>
              <w:rPr>
                <w:b/>
                <w:sz w:val="20"/>
              </w:rPr>
            </w:pPr>
            <w:r>
              <w:rPr>
                <w:b/>
                <w:spacing w:val="-4"/>
                <w:sz w:val="20"/>
              </w:rPr>
              <w:t>+4,6</w:t>
            </w:r>
          </w:p>
        </w:tc>
      </w:tr>
      <w:tr w:rsidR="000A4A86">
        <w:trPr>
          <w:trHeight w:val="230"/>
        </w:trPr>
        <w:tc>
          <w:tcPr>
            <w:tcW w:w="420" w:type="dxa"/>
          </w:tcPr>
          <w:p w:rsidR="000A4A86" w:rsidRDefault="000A4A86">
            <w:pPr>
              <w:pStyle w:val="TableParagraph"/>
              <w:rPr>
                <w:sz w:val="16"/>
              </w:rPr>
            </w:pPr>
          </w:p>
        </w:tc>
        <w:tc>
          <w:tcPr>
            <w:tcW w:w="5811" w:type="dxa"/>
          </w:tcPr>
          <w:p w:rsidR="000A4A86" w:rsidRDefault="00295D42">
            <w:pPr>
              <w:pStyle w:val="TableParagraph"/>
              <w:spacing w:line="210" w:lineRule="exact"/>
              <w:ind w:left="117"/>
              <w:rPr>
                <w:sz w:val="20"/>
              </w:rPr>
            </w:pPr>
            <w:r>
              <w:rPr>
                <w:sz w:val="20"/>
              </w:rPr>
              <w:t>Инвестиции</w:t>
            </w:r>
            <w:r>
              <w:rPr>
                <w:spacing w:val="-9"/>
                <w:sz w:val="20"/>
              </w:rPr>
              <w:t xml:space="preserve"> </w:t>
            </w:r>
            <w:r>
              <w:rPr>
                <w:sz w:val="20"/>
              </w:rPr>
              <w:t>в</w:t>
            </w:r>
            <w:r>
              <w:rPr>
                <w:spacing w:val="-8"/>
                <w:sz w:val="20"/>
              </w:rPr>
              <w:t xml:space="preserve"> </w:t>
            </w:r>
            <w:r>
              <w:rPr>
                <w:sz w:val="20"/>
              </w:rPr>
              <w:t>основной</w:t>
            </w:r>
            <w:r>
              <w:rPr>
                <w:spacing w:val="-8"/>
                <w:sz w:val="20"/>
              </w:rPr>
              <w:t xml:space="preserve"> </w:t>
            </w:r>
            <w:r>
              <w:rPr>
                <w:spacing w:val="-2"/>
                <w:sz w:val="20"/>
              </w:rPr>
              <w:t>капитал</w:t>
            </w:r>
          </w:p>
        </w:tc>
        <w:tc>
          <w:tcPr>
            <w:tcW w:w="1276" w:type="dxa"/>
          </w:tcPr>
          <w:p w:rsidR="000A4A86" w:rsidRDefault="00295D42">
            <w:pPr>
              <w:pStyle w:val="TableParagraph"/>
              <w:spacing w:line="210" w:lineRule="exact"/>
              <w:ind w:right="296"/>
              <w:jc w:val="right"/>
              <w:rPr>
                <w:b/>
                <w:sz w:val="20"/>
              </w:rPr>
            </w:pPr>
            <w:r>
              <w:rPr>
                <w:b/>
                <w:spacing w:val="-2"/>
                <w:sz w:val="20"/>
              </w:rPr>
              <w:t>20118,4</w:t>
            </w:r>
          </w:p>
        </w:tc>
        <w:tc>
          <w:tcPr>
            <w:tcW w:w="1274" w:type="dxa"/>
          </w:tcPr>
          <w:p w:rsidR="000A4A86" w:rsidRDefault="00295D42">
            <w:pPr>
              <w:pStyle w:val="TableParagraph"/>
              <w:spacing w:line="210" w:lineRule="exact"/>
              <w:ind w:left="106" w:right="84"/>
              <w:jc w:val="center"/>
              <w:rPr>
                <w:b/>
                <w:sz w:val="20"/>
              </w:rPr>
            </w:pPr>
            <w:r>
              <w:rPr>
                <w:b/>
                <w:color w:val="FF0000"/>
                <w:w w:val="95"/>
                <w:sz w:val="20"/>
              </w:rPr>
              <w:t>-</w:t>
            </w:r>
            <w:r>
              <w:rPr>
                <w:b/>
                <w:color w:val="FF0000"/>
                <w:spacing w:val="-5"/>
                <w:sz w:val="20"/>
              </w:rPr>
              <w:t>1,4</w:t>
            </w:r>
          </w:p>
        </w:tc>
        <w:tc>
          <w:tcPr>
            <w:tcW w:w="1417" w:type="dxa"/>
          </w:tcPr>
          <w:p w:rsidR="000A4A86" w:rsidRDefault="00295D42">
            <w:pPr>
              <w:pStyle w:val="TableParagraph"/>
              <w:spacing w:line="210" w:lineRule="exact"/>
              <w:ind w:left="325" w:right="304"/>
              <w:jc w:val="center"/>
              <w:rPr>
                <w:b/>
                <w:sz w:val="20"/>
              </w:rPr>
            </w:pPr>
            <w:r>
              <w:rPr>
                <w:b/>
                <w:color w:val="00AF50"/>
                <w:spacing w:val="-4"/>
                <w:sz w:val="20"/>
              </w:rPr>
              <w:t>+7,6</w:t>
            </w:r>
          </w:p>
        </w:tc>
      </w:tr>
      <w:tr w:rsidR="000A4A86">
        <w:trPr>
          <w:trHeight w:val="460"/>
        </w:trPr>
        <w:tc>
          <w:tcPr>
            <w:tcW w:w="420" w:type="dxa"/>
          </w:tcPr>
          <w:p w:rsidR="000A4A86" w:rsidRDefault="000A4A86">
            <w:pPr>
              <w:pStyle w:val="TableParagraph"/>
              <w:rPr>
                <w:sz w:val="20"/>
              </w:rPr>
            </w:pPr>
          </w:p>
        </w:tc>
        <w:tc>
          <w:tcPr>
            <w:tcW w:w="5811" w:type="dxa"/>
          </w:tcPr>
          <w:p w:rsidR="000A4A86" w:rsidRDefault="00295D42">
            <w:pPr>
              <w:pStyle w:val="TableParagraph"/>
              <w:spacing w:line="225" w:lineRule="exact"/>
              <w:ind w:left="117"/>
              <w:rPr>
                <w:sz w:val="20"/>
              </w:rPr>
            </w:pPr>
            <w:r>
              <w:rPr>
                <w:sz w:val="20"/>
              </w:rPr>
              <w:t>Реальные</w:t>
            </w:r>
            <w:r>
              <w:rPr>
                <w:spacing w:val="-11"/>
                <w:sz w:val="20"/>
              </w:rPr>
              <w:t xml:space="preserve"> </w:t>
            </w:r>
            <w:r>
              <w:rPr>
                <w:sz w:val="20"/>
              </w:rPr>
              <w:t>располагаемые</w:t>
            </w:r>
            <w:r>
              <w:rPr>
                <w:spacing w:val="-10"/>
                <w:sz w:val="20"/>
              </w:rPr>
              <w:t xml:space="preserve"> </w:t>
            </w:r>
            <w:r>
              <w:rPr>
                <w:sz w:val="20"/>
              </w:rPr>
              <w:t>денежные</w:t>
            </w:r>
            <w:r>
              <w:rPr>
                <w:spacing w:val="-10"/>
                <w:sz w:val="20"/>
              </w:rPr>
              <w:t xml:space="preserve"> </w:t>
            </w:r>
            <w:r>
              <w:rPr>
                <w:sz w:val="20"/>
              </w:rPr>
              <w:t>доходы</w:t>
            </w:r>
            <w:r>
              <w:rPr>
                <w:spacing w:val="-8"/>
                <w:sz w:val="20"/>
              </w:rPr>
              <w:t xml:space="preserve"> </w:t>
            </w:r>
            <w:r>
              <w:rPr>
                <w:sz w:val="20"/>
              </w:rPr>
              <w:t>населения</w:t>
            </w:r>
            <w:r>
              <w:rPr>
                <w:spacing w:val="-11"/>
                <w:sz w:val="20"/>
              </w:rPr>
              <w:t xml:space="preserve"> </w:t>
            </w:r>
            <w:r>
              <w:rPr>
                <w:spacing w:val="-5"/>
                <w:sz w:val="20"/>
              </w:rPr>
              <w:t>(за</w:t>
            </w:r>
          </w:p>
          <w:p w:rsidR="000A4A86" w:rsidRDefault="00295D42">
            <w:pPr>
              <w:pStyle w:val="TableParagraph"/>
              <w:spacing w:line="215" w:lineRule="exact"/>
              <w:ind w:left="108"/>
              <w:rPr>
                <w:sz w:val="20"/>
              </w:rPr>
            </w:pPr>
            <w:r>
              <w:rPr>
                <w:sz w:val="20"/>
              </w:rPr>
              <w:t>вычетом</w:t>
            </w:r>
            <w:r>
              <w:rPr>
                <w:spacing w:val="-5"/>
                <w:sz w:val="20"/>
              </w:rPr>
              <w:t xml:space="preserve"> </w:t>
            </w:r>
            <w:r>
              <w:rPr>
                <w:sz w:val="20"/>
              </w:rPr>
              <w:t>выплат</w:t>
            </w:r>
            <w:r>
              <w:rPr>
                <w:spacing w:val="-7"/>
                <w:sz w:val="20"/>
              </w:rPr>
              <w:t xml:space="preserve"> </w:t>
            </w:r>
            <w:r>
              <w:rPr>
                <w:sz w:val="20"/>
              </w:rPr>
              <w:t>по</w:t>
            </w:r>
            <w:r>
              <w:rPr>
                <w:spacing w:val="-5"/>
                <w:sz w:val="20"/>
              </w:rPr>
              <w:t xml:space="preserve"> </w:t>
            </w:r>
            <w:r>
              <w:rPr>
                <w:sz w:val="20"/>
              </w:rPr>
              <w:t>кредитам</w:t>
            </w:r>
            <w:r>
              <w:rPr>
                <w:spacing w:val="-4"/>
                <w:sz w:val="20"/>
              </w:rPr>
              <w:t xml:space="preserve"> </w:t>
            </w:r>
            <w:r>
              <w:rPr>
                <w:sz w:val="20"/>
              </w:rPr>
              <w:t>и</w:t>
            </w:r>
            <w:r>
              <w:rPr>
                <w:spacing w:val="-7"/>
                <w:sz w:val="20"/>
              </w:rPr>
              <w:t xml:space="preserve"> </w:t>
            </w:r>
            <w:r>
              <w:rPr>
                <w:spacing w:val="-2"/>
                <w:sz w:val="20"/>
              </w:rPr>
              <w:t>страховых)</w:t>
            </w:r>
          </w:p>
        </w:tc>
        <w:tc>
          <w:tcPr>
            <w:tcW w:w="1276" w:type="dxa"/>
          </w:tcPr>
          <w:p w:rsidR="000A4A86" w:rsidRDefault="000A4A86">
            <w:pPr>
              <w:pStyle w:val="TableParagraph"/>
              <w:rPr>
                <w:sz w:val="20"/>
              </w:rPr>
            </w:pPr>
          </w:p>
        </w:tc>
        <w:tc>
          <w:tcPr>
            <w:tcW w:w="1274" w:type="dxa"/>
          </w:tcPr>
          <w:p w:rsidR="000A4A86" w:rsidRDefault="00295D42">
            <w:pPr>
              <w:pStyle w:val="TableParagraph"/>
              <w:spacing w:before="115"/>
              <w:ind w:left="106" w:right="84"/>
              <w:jc w:val="center"/>
              <w:rPr>
                <w:b/>
                <w:sz w:val="20"/>
              </w:rPr>
            </w:pPr>
            <w:r>
              <w:rPr>
                <w:b/>
                <w:color w:val="FF0000"/>
                <w:w w:val="95"/>
                <w:sz w:val="20"/>
              </w:rPr>
              <w:t>-</w:t>
            </w:r>
            <w:r>
              <w:rPr>
                <w:b/>
                <w:color w:val="FF0000"/>
                <w:spacing w:val="-5"/>
                <w:sz w:val="20"/>
              </w:rPr>
              <w:t>3,5</w:t>
            </w:r>
          </w:p>
        </w:tc>
        <w:tc>
          <w:tcPr>
            <w:tcW w:w="1417" w:type="dxa"/>
          </w:tcPr>
          <w:p w:rsidR="000A4A86" w:rsidRDefault="00295D42">
            <w:pPr>
              <w:pStyle w:val="TableParagraph"/>
              <w:spacing w:before="115"/>
              <w:ind w:left="325" w:right="304"/>
              <w:jc w:val="center"/>
              <w:rPr>
                <w:b/>
                <w:sz w:val="20"/>
              </w:rPr>
            </w:pPr>
            <w:r>
              <w:rPr>
                <w:b/>
                <w:color w:val="00AF50"/>
                <w:spacing w:val="-4"/>
                <w:sz w:val="20"/>
              </w:rPr>
              <w:t>+4,1</w:t>
            </w:r>
          </w:p>
        </w:tc>
      </w:tr>
    </w:tbl>
    <w:p w:rsidR="000A4A86" w:rsidRDefault="000A4A86">
      <w:pPr>
        <w:pStyle w:val="a3"/>
        <w:spacing w:before="1"/>
      </w:pPr>
    </w:p>
    <w:tbl>
      <w:tblPr>
        <w:tblStyle w:val="TableNormal"/>
        <w:tblW w:w="0" w:type="auto"/>
        <w:tblInd w:w="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7088"/>
        <w:gridCol w:w="1275"/>
        <w:gridCol w:w="1418"/>
      </w:tblGrid>
      <w:tr w:rsidR="000A4A86">
        <w:trPr>
          <w:trHeight w:val="460"/>
        </w:trPr>
        <w:tc>
          <w:tcPr>
            <w:tcW w:w="420" w:type="dxa"/>
            <w:vMerge w:val="restart"/>
          </w:tcPr>
          <w:p w:rsidR="000A4A86" w:rsidRDefault="000A4A86">
            <w:pPr>
              <w:pStyle w:val="TableParagraph"/>
              <w:rPr>
                <w:sz w:val="20"/>
              </w:rPr>
            </w:pPr>
          </w:p>
        </w:tc>
        <w:tc>
          <w:tcPr>
            <w:tcW w:w="7088" w:type="dxa"/>
            <w:vMerge w:val="restart"/>
          </w:tcPr>
          <w:p w:rsidR="000A4A86" w:rsidRDefault="000A4A86">
            <w:pPr>
              <w:pStyle w:val="TableParagraph"/>
              <w:rPr>
                <w:sz w:val="20"/>
              </w:rPr>
            </w:pPr>
          </w:p>
        </w:tc>
        <w:tc>
          <w:tcPr>
            <w:tcW w:w="1275" w:type="dxa"/>
          </w:tcPr>
          <w:p w:rsidR="000A4A86" w:rsidRDefault="00295D42">
            <w:pPr>
              <w:pStyle w:val="TableParagraph"/>
              <w:spacing w:before="110"/>
              <w:ind w:left="269" w:right="250"/>
              <w:jc w:val="center"/>
              <w:rPr>
                <w:sz w:val="20"/>
              </w:rPr>
            </w:pPr>
            <w:r>
              <w:rPr>
                <w:spacing w:val="-2"/>
                <w:sz w:val="20"/>
              </w:rPr>
              <w:t>2020г.</w:t>
            </w:r>
          </w:p>
        </w:tc>
        <w:tc>
          <w:tcPr>
            <w:tcW w:w="1418" w:type="dxa"/>
          </w:tcPr>
          <w:p w:rsidR="000A4A86" w:rsidRDefault="00295D42">
            <w:pPr>
              <w:pStyle w:val="TableParagraph"/>
              <w:spacing w:line="225" w:lineRule="exact"/>
              <w:ind w:left="174" w:right="159"/>
              <w:jc w:val="center"/>
              <w:rPr>
                <w:sz w:val="20"/>
              </w:rPr>
            </w:pPr>
            <w:hyperlink r:id="rId21">
              <w:r>
                <w:rPr>
                  <w:color w:val="0000FF"/>
                  <w:w w:val="95"/>
                  <w:sz w:val="20"/>
                  <w:u w:val="single" w:color="0000FF"/>
                </w:rPr>
                <w:t>Янв-</w:t>
              </w:r>
              <w:r>
                <w:rPr>
                  <w:color w:val="0000FF"/>
                  <w:spacing w:val="-2"/>
                  <w:sz w:val="20"/>
                  <w:u w:val="single" w:color="0000FF"/>
                </w:rPr>
                <w:t>ноябрь</w:t>
              </w:r>
            </w:hyperlink>
          </w:p>
          <w:p w:rsidR="000A4A86" w:rsidRDefault="00295D42">
            <w:pPr>
              <w:pStyle w:val="TableParagraph"/>
              <w:spacing w:line="215" w:lineRule="exact"/>
              <w:ind w:left="174" w:right="155"/>
              <w:jc w:val="center"/>
              <w:rPr>
                <w:sz w:val="20"/>
              </w:rPr>
            </w:pPr>
            <w:hyperlink r:id="rId22">
              <w:r>
                <w:rPr>
                  <w:color w:val="0000FF"/>
                  <w:spacing w:val="-2"/>
                  <w:sz w:val="20"/>
                  <w:u w:val="single" w:color="0000FF"/>
                </w:rPr>
                <w:t>2021г.</w:t>
              </w:r>
            </w:hyperlink>
          </w:p>
        </w:tc>
      </w:tr>
      <w:tr w:rsidR="000A4A86">
        <w:trPr>
          <w:trHeight w:val="230"/>
        </w:trPr>
        <w:tc>
          <w:tcPr>
            <w:tcW w:w="420" w:type="dxa"/>
            <w:vMerge/>
            <w:tcBorders>
              <w:top w:val="nil"/>
            </w:tcBorders>
          </w:tcPr>
          <w:p w:rsidR="000A4A86" w:rsidRDefault="000A4A86">
            <w:pPr>
              <w:rPr>
                <w:sz w:val="2"/>
                <w:szCs w:val="2"/>
              </w:rPr>
            </w:pPr>
          </w:p>
        </w:tc>
        <w:tc>
          <w:tcPr>
            <w:tcW w:w="7088" w:type="dxa"/>
            <w:vMerge/>
            <w:tcBorders>
              <w:top w:val="nil"/>
            </w:tcBorders>
          </w:tcPr>
          <w:p w:rsidR="000A4A86" w:rsidRDefault="000A4A86">
            <w:pPr>
              <w:rPr>
                <w:sz w:val="2"/>
                <w:szCs w:val="2"/>
              </w:rPr>
            </w:pPr>
          </w:p>
        </w:tc>
        <w:tc>
          <w:tcPr>
            <w:tcW w:w="1275" w:type="dxa"/>
          </w:tcPr>
          <w:p w:rsidR="000A4A86" w:rsidRDefault="00295D42">
            <w:pPr>
              <w:pStyle w:val="TableParagraph"/>
              <w:spacing w:line="210" w:lineRule="exact"/>
              <w:ind w:left="269" w:right="256"/>
              <w:jc w:val="center"/>
              <w:rPr>
                <w:sz w:val="20"/>
              </w:rPr>
            </w:pPr>
            <w:r>
              <w:rPr>
                <w:sz w:val="20"/>
              </w:rPr>
              <w:t>+/-</w:t>
            </w:r>
            <w:r>
              <w:rPr>
                <w:spacing w:val="-4"/>
                <w:sz w:val="20"/>
              </w:rPr>
              <w:t xml:space="preserve"> </w:t>
            </w:r>
            <w:r>
              <w:rPr>
                <w:sz w:val="20"/>
              </w:rPr>
              <w:t>%</w:t>
            </w:r>
            <w:r>
              <w:rPr>
                <w:spacing w:val="-4"/>
                <w:sz w:val="20"/>
              </w:rPr>
              <w:t xml:space="preserve"> </w:t>
            </w:r>
            <w:r>
              <w:rPr>
                <w:spacing w:val="-5"/>
                <w:sz w:val="20"/>
              </w:rPr>
              <w:t>г/г</w:t>
            </w:r>
          </w:p>
        </w:tc>
        <w:tc>
          <w:tcPr>
            <w:tcW w:w="1418" w:type="dxa"/>
          </w:tcPr>
          <w:p w:rsidR="000A4A86" w:rsidRDefault="00295D42">
            <w:pPr>
              <w:pStyle w:val="TableParagraph"/>
              <w:spacing w:line="210" w:lineRule="exact"/>
              <w:ind w:left="173" w:right="160"/>
              <w:jc w:val="center"/>
              <w:rPr>
                <w:sz w:val="20"/>
              </w:rPr>
            </w:pPr>
            <w:r>
              <w:rPr>
                <w:sz w:val="20"/>
              </w:rPr>
              <w:t>+/-</w:t>
            </w:r>
            <w:r>
              <w:rPr>
                <w:spacing w:val="-5"/>
                <w:sz w:val="20"/>
              </w:rPr>
              <w:t xml:space="preserve"> </w:t>
            </w:r>
            <w:r>
              <w:rPr>
                <w:sz w:val="20"/>
              </w:rPr>
              <w:t>%</w:t>
            </w:r>
            <w:r>
              <w:rPr>
                <w:spacing w:val="-4"/>
                <w:sz w:val="20"/>
              </w:rPr>
              <w:t xml:space="preserve"> </w:t>
            </w:r>
            <w:r>
              <w:rPr>
                <w:spacing w:val="-5"/>
                <w:sz w:val="20"/>
              </w:rPr>
              <w:t>г/г</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Индекс</w:t>
            </w:r>
            <w:r>
              <w:rPr>
                <w:spacing w:val="-12"/>
                <w:sz w:val="20"/>
              </w:rPr>
              <w:t xml:space="preserve"> </w:t>
            </w:r>
            <w:r>
              <w:rPr>
                <w:sz w:val="20"/>
              </w:rPr>
              <w:t>промышленного</w:t>
            </w:r>
            <w:r>
              <w:rPr>
                <w:spacing w:val="-11"/>
                <w:sz w:val="20"/>
              </w:rPr>
              <w:t xml:space="preserve"> </w:t>
            </w:r>
            <w:r>
              <w:rPr>
                <w:spacing w:val="-2"/>
                <w:sz w:val="20"/>
              </w:rPr>
              <w:t>производства</w:t>
            </w:r>
          </w:p>
        </w:tc>
        <w:tc>
          <w:tcPr>
            <w:tcW w:w="1275" w:type="dxa"/>
          </w:tcPr>
          <w:p w:rsidR="000A4A86" w:rsidRDefault="00295D42">
            <w:pPr>
              <w:pStyle w:val="TableParagraph"/>
              <w:spacing w:line="210" w:lineRule="exact"/>
              <w:ind w:left="269" w:right="250"/>
              <w:jc w:val="center"/>
              <w:rPr>
                <w:b/>
                <w:sz w:val="20"/>
              </w:rPr>
            </w:pPr>
            <w:r>
              <w:rPr>
                <w:b/>
                <w:color w:val="FF0000"/>
                <w:w w:val="95"/>
                <w:sz w:val="20"/>
              </w:rPr>
              <w:t>-</w:t>
            </w:r>
            <w:r>
              <w:rPr>
                <w:b/>
                <w:color w:val="FF0000"/>
                <w:spacing w:val="-5"/>
                <w:sz w:val="20"/>
              </w:rPr>
              <w:t>1,7</w:t>
            </w:r>
          </w:p>
        </w:tc>
        <w:tc>
          <w:tcPr>
            <w:tcW w:w="1418" w:type="dxa"/>
          </w:tcPr>
          <w:p w:rsidR="000A4A86" w:rsidRDefault="00295D42">
            <w:pPr>
              <w:pStyle w:val="TableParagraph"/>
              <w:spacing w:line="210" w:lineRule="exact"/>
              <w:ind w:left="174" w:right="158"/>
              <w:jc w:val="center"/>
              <w:rPr>
                <w:b/>
                <w:sz w:val="20"/>
              </w:rPr>
            </w:pPr>
            <w:r>
              <w:rPr>
                <w:b/>
                <w:color w:val="00AF50"/>
                <w:spacing w:val="-4"/>
                <w:sz w:val="20"/>
              </w:rPr>
              <w:t>+5,2</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Продукция</w:t>
            </w:r>
            <w:r>
              <w:rPr>
                <w:spacing w:val="-12"/>
                <w:sz w:val="20"/>
              </w:rPr>
              <w:t xml:space="preserve"> </w:t>
            </w:r>
            <w:r>
              <w:rPr>
                <w:sz w:val="20"/>
              </w:rPr>
              <w:t>сельского</w:t>
            </w:r>
            <w:r>
              <w:rPr>
                <w:spacing w:val="-9"/>
                <w:sz w:val="20"/>
              </w:rPr>
              <w:t xml:space="preserve"> </w:t>
            </w:r>
            <w:r>
              <w:rPr>
                <w:spacing w:val="-2"/>
                <w:sz w:val="20"/>
              </w:rPr>
              <w:t>хозяйства</w:t>
            </w:r>
          </w:p>
        </w:tc>
        <w:tc>
          <w:tcPr>
            <w:tcW w:w="1275" w:type="dxa"/>
          </w:tcPr>
          <w:p w:rsidR="000A4A86" w:rsidRDefault="00295D42">
            <w:pPr>
              <w:pStyle w:val="TableParagraph"/>
              <w:spacing w:line="210" w:lineRule="exact"/>
              <w:ind w:left="269" w:right="253"/>
              <w:jc w:val="center"/>
              <w:rPr>
                <w:b/>
                <w:sz w:val="20"/>
              </w:rPr>
            </w:pPr>
            <w:r>
              <w:rPr>
                <w:b/>
                <w:color w:val="00AF50"/>
                <w:spacing w:val="-4"/>
                <w:sz w:val="20"/>
              </w:rPr>
              <w:t>+1,5</w:t>
            </w:r>
          </w:p>
        </w:tc>
        <w:tc>
          <w:tcPr>
            <w:tcW w:w="1418" w:type="dxa"/>
          </w:tcPr>
          <w:p w:rsidR="000A4A86" w:rsidRDefault="00295D42">
            <w:pPr>
              <w:pStyle w:val="TableParagraph"/>
              <w:spacing w:line="210" w:lineRule="exact"/>
              <w:ind w:left="174" w:right="155"/>
              <w:jc w:val="center"/>
              <w:rPr>
                <w:b/>
                <w:sz w:val="20"/>
              </w:rPr>
            </w:pPr>
            <w:r>
              <w:rPr>
                <w:b/>
                <w:color w:val="FF0000"/>
                <w:w w:val="95"/>
                <w:sz w:val="20"/>
              </w:rPr>
              <w:t>-</w:t>
            </w:r>
            <w:r>
              <w:rPr>
                <w:b/>
                <w:color w:val="FF0000"/>
                <w:spacing w:val="-5"/>
                <w:sz w:val="20"/>
              </w:rPr>
              <w:t>1,1</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Строительство</w:t>
            </w:r>
            <w:r>
              <w:rPr>
                <w:spacing w:val="-8"/>
                <w:sz w:val="20"/>
              </w:rPr>
              <w:t xml:space="preserve"> </w:t>
            </w:r>
            <w:r>
              <w:rPr>
                <w:sz w:val="20"/>
              </w:rPr>
              <w:t>(объем</w:t>
            </w:r>
            <w:r>
              <w:rPr>
                <w:spacing w:val="-7"/>
                <w:sz w:val="20"/>
              </w:rPr>
              <w:t xml:space="preserve"> </w:t>
            </w:r>
            <w:r>
              <w:rPr>
                <w:sz w:val="20"/>
              </w:rPr>
              <w:t>СМР</w:t>
            </w:r>
            <w:r>
              <w:rPr>
                <w:spacing w:val="-6"/>
                <w:sz w:val="20"/>
              </w:rPr>
              <w:t xml:space="preserve"> </w:t>
            </w:r>
            <w:r>
              <w:rPr>
                <w:sz w:val="20"/>
              </w:rPr>
              <w:t>в</w:t>
            </w:r>
            <w:r>
              <w:rPr>
                <w:spacing w:val="-9"/>
                <w:sz w:val="20"/>
              </w:rPr>
              <w:t xml:space="preserve"> </w:t>
            </w:r>
            <w:r>
              <w:rPr>
                <w:sz w:val="20"/>
              </w:rPr>
              <w:t>сопоставимых</w:t>
            </w:r>
            <w:r>
              <w:rPr>
                <w:spacing w:val="-8"/>
                <w:sz w:val="20"/>
              </w:rPr>
              <w:t xml:space="preserve"> </w:t>
            </w:r>
            <w:r>
              <w:rPr>
                <w:spacing w:val="-2"/>
                <w:sz w:val="20"/>
              </w:rPr>
              <w:t>ценах)</w:t>
            </w:r>
          </w:p>
        </w:tc>
        <w:tc>
          <w:tcPr>
            <w:tcW w:w="1275" w:type="dxa"/>
          </w:tcPr>
          <w:p w:rsidR="000A4A86" w:rsidRDefault="00295D42">
            <w:pPr>
              <w:pStyle w:val="TableParagraph"/>
              <w:spacing w:line="210" w:lineRule="exact"/>
              <w:ind w:left="269" w:right="253"/>
              <w:jc w:val="center"/>
              <w:rPr>
                <w:b/>
                <w:sz w:val="20"/>
              </w:rPr>
            </w:pPr>
            <w:r>
              <w:rPr>
                <w:b/>
                <w:color w:val="00AF50"/>
                <w:spacing w:val="-4"/>
                <w:sz w:val="20"/>
              </w:rPr>
              <w:t>+0,1</w:t>
            </w:r>
          </w:p>
        </w:tc>
        <w:tc>
          <w:tcPr>
            <w:tcW w:w="1418" w:type="dxa"/>
          </w:tcPr>
          <w:p w:rsidR="000A4A86" w:rsidRDefault="00295D42">
            <w:pPr>
              <w:pStyle w:val="TableParagraph"/>
              <w:spacing w:line="210" w:lineRule="exact"/>
              <w:ind w:left="174" w:right="158"/>
              <w:jc w:val="center"/>
              <w:rPr>
                <w:b/>
                <w:sz w:val="20"/>
              </w:rPr>
            </w:pPr>
            <w:r>
              <w:rPr>
                <w:b/>
                <w:color w:val="00AF50"/>
                <w:spacing w:val="-4"/>
                <w:sz w:val="20"/>
              </w:rPr>
              <w:t>+5,5</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Введено</w:t>
            </w:r>
            <w:r>
              <w:rPr>
                <w:spacing w:val="-6"/>
                <w:sz w:val="20"/>
              </w:rPr>
              <w:t xml:space="preserve"> </w:t>
            </w:r>
            <w:r>
              <w:rPr>
                <w:sz w:val="20"/>
              </w:rPr>
              <w:t>в</w:t>
            </w:r>
            <w:r>
              <w:rPr>
                <w:spacing w:val="-7"/>
                <w:sz w:val="20"/>
              </w:rPr>
              <w:t xml:space="preserve"> </w:t>
            </w:r>
            <w:r>
              <w:rPr>
                <w:sz w:val="20"/>
              </w:rPr>
              <w:t>эксплуатацию</w:t>
            </w:r>
            <w:r>
              <w:rPr>
                <w:spacing w:val="-7"/>
                <w:sz w:val="20"/>
              </w:rPr>
              <w:t xml:space="preserve"> </w:t>
            </w:r>
            <w:r>
              <w:rPr>
                <w:sz w:val="20"/>
              </w:rPr>
              <w:t>общей</w:t>
            </w:r>
            <w:r>
              <w:rPr>
                <w:spacing w:val="-7"/>
                <w:sz w:val="20"/>
              </w:rPr>
              <w:t xml:space="preserve"> </w:t>
            </w:r>
            <w:r>
              <w:rPr>
                <w:sz w:val="20"/>
              </w:rPr>
              <w:t>площади</w:t>
            </w:r>
            <w:r>
              <w:rPr>
                <w:spacing w:val="-7"/>
                <w:sz w:val="20"/>
              </w:rPr>
              <w:t xml:space="preserve"> </w:t>
            </w:r>
            <w:r>
              <w:rPr>
                <w:sz w:val="20"/>
              </w:rPr>
              <w:t>зданий,</w:t>
            </w:r>
            <w:r>
              <w:rPr>
                <w:spacing w:val="-7"/>
                <w:sz w:val="20"/>
              </w:rPr>
              <w:t xml:space="preserve"> </w:t>
            </w:r>
            <w:r>
              <w:rPr>
                <w:sz w:val="20"/>
              </w:rPr>
              <w:t>млн.</w:t>
            </w:r>
            <w:r>
              <w:rPr>
                <w:spacing w:val="-6"/>
                <w:sz w:val="20"/>
              </w:rPr>
              <w:t xml:space="preserve"> </w:t>
            </w:r>
            <w:r>
              <w:rPr>
                <w:spacing w:val="-4"/>
                <w:sz w:val="20"/>
              </w:rPr>
              <w:t>кв.м.</w:t>
            </w:r>
          </w:p>
        </w:tc>
        <w:tc>
          <w:tcPr>
            <w:tcW w:w="1275" w:type="dxa"/>
          </w:tcPr>
          <w:p w:rsidR="000A4A86" w:rsidRDefault="00295D42">
            <w:pPr>
              <w:pStyle w:val="TableParagraph"/>
              <w:spacing w:line="210" w:lineRule="exact"/>
              <w:ind w:left="269" w:right="250"/>
              <w:jc w:val="center"/>
              <w:rPr>
                <w:b/>
                <w:sz w:val="20"/>
              </w:rPr>
            </w:pPr>
            <w:r>
              <w:rPr>
                <w:b/>
                <w:color w:val="FF0000"/>
                <w:w w:val="95"/>
                <w:sz w:val="20"/>
              </w:rPr>
              <w:t>-</w:t>
            </w:r>
            <w:r>
              <w:rPr>
                <w:b/>
                <w:color w:val="FF0000"/>
                <w:spacing w:val="-5"/>
                <w:sz w:val="20"/>
              </w:rPr>
              <w:t>1,9</w:t>
            </w:r>
          </w:p>
        </w:tc>
        <w:tc>
          <w:tcPr>
            <w:tcW w:w="1418" w:type="dxa"/>
          </w:tcPr>
          <w:p w:rsidR="000A4A86" w:rsidRDefault="00295D42">
            <w:pPr>
              <w:pStyle w:val="TableParagraph"/>
              <w:spacing w:line="210" w:lineRule="exact"/>
              <w:ind w:left="174" w:right="158"/>
              <w:jc w:val="center"/>
              <w:rPr>
                <w:sz w:val="20"/>
              </w:rPr>
            </w:pPr>
            <w:r>
              <w:rPr>
                <w:spacing w:val="-5"/>
                <w:sz w:val="20"/>
              </w:rPr>
              <w:t>н/д</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w:t>
            </w:r>
            <w:r>
              <w:rPr>
                <w:spacing w:val="-6"/>
                <w:sz w:val="20"/>
              </w:rPr>
              <w:t xml:space="preserve"> </w:t>
            </w:r>
            <w:r>
              <w:rPr>
                <w:sz w:val="20"/>
              </w:rPr>
              <w:t>жилых</w:t>
            </w:r>
            <w:r>
              <w:rPr>
                <w:spacing w:val="-4"/>
                <w:sz w:val="20"/>
              </w:rPr>
              <w:t xml:space="preserve"> </w:t>
            </w:r>
            <w:r>
              <w:rPr>
                <w:spacing w:val="-2"/>
                <w:sz w:val="20"/>
              </w:rPr>
              <w:t>помещений</w:t>
            </w:r>
          </w:p>
        </w:tc>
        <w:tc>
          <w:tcPr>
            <w:tcW w:w="1275" w:type="dxa"/>
          </w:tcPr>
          <w:p w:rsidR="000A4A86" w:rsidRDefault="00295D42">
            <w:pPr>
              <w:pStyle w:val="TableParagraph"/>
              <w:spacing w:line="210" w:lineRule="exact"/>
              <w:ind w:left="269" w:right="253"/>
              <w:jc w:val="center"/>
              <w:rPr>
                <w:b/>
                <w:sz w:val="20"/>
              </w:rPr>
            </w:pPr>
            <w:r>
              <w:rPr>
                <w:b/>
                <w:color w:val="00AF50"/>
                <w:spacing w:val="-2"/>
                <w:sz w:val="20"/>
              </w:rPr>
              <w:t>+32,5</w:t>
            </w:r>
          </w:p>
        </w:tc>
        <w:tc>
          <w:tcPr>
            <w:tcW w:w="1418" w:type="dxa"/>
          </w:tcPr>
          <w:p w:rsidR="000A4A86" w:rsidRDefault="00295D42">
            <w:pPr>
              <w:pStyle w:val="TableParagraph"/>
              <w:spacing w:line="210" w:lineRule="exact"/>
              <w:ind w:left="174" w:right="158"/>
              <w:jc w:val="center"/>
              <w:rPr>
                <w:b/>
                <w:sz w:val="20"/>
              </w:rPr>
            </w:pPr>
            <w:r>
              <w:rPr>
                <w:b/>
                <w:color w:val="00AF50"/>
                <w:spacing w:val="-2"/>
                <w:sz w:val="20"/>
              </w:rPr>
              <w:t>+25,4</w:t>
            </w:r>
          </w:p>
        </w:tc>
      </w:tr>
      <w:tr w:rsidR="000A4A86">
        <w:trPr>
          <w:trHeight w:val="460"/>
        </w:trPr>
        <w:tc>
          <w:tcPr>
            <w:tcW w:w="420" w:type="dxa"/>
          </w:tcPr>
          <w:p w:rsidR="000A4A86" w:rsidRDefault="000A4A86">
            <w:pPr>
              <w:pStyle w:val="TableParagraph"/>
              <w:rPr>
                <w:sz w:val="20"/>
              </w:rPr>
            </w:pPr>
          </w:p>
        </w:tc>
        <w:tc>
          <w:tcPr>
            <w:tcW w:w="7088" w:type="dxa"/>
          </w:tcPr>
          <w:p w:rsidR="000A4A86" w:rsidRDefault="00295D42">
            <w:pPr>
              <w:pStyle w:val="TableParagraph"/>
              <w:spacing w:line="225" w:lineRule="exact"/>
              <w:ind w:left="117"/>
              <w:rPr>
                <w:sz w:val="20"/>
              </w:rPr>
            </w:pPr>
            <w:r>
              <w:rPr>
                <w:sz w:val="20"/>
              </w:rPr>
              <w:t>-</w:t>
            </w:r>
            <w:r>
              <w:rPr>
                <w:spacing w:val="-6"/>
                <w:sz w:val="20"/>
              </w:rPr>
              <w:t xml:space="preserve"> </w:t>
            </w:r>
            <w:r>
              <w:rPr>
                <w:sz w:val="20"/>
              </w:rPr>
              <w:t>нежилых</w:t>
            </w:r>
            <w:r>
              <w:rPr>
                <w:spacing w:val="-5"/>
                <w:sz w:val="20"/>
              </w:rPr>
              <w:t xml:space="preserve"> </w:t>
            </w:r>
            <w:r>
              <w:rPr>
                <w:spacing w:val="-2"/>
                <w:sz w:val="20"/>
              </w:rPr>
              <w:t>помещений</w:t>
            </w:r>
          </w:p>
        </w:tc>
        <w:tc>
          <w:tcPr>
            <w:tcW w:w="1275" w:type="dxa"/>
          </w:tcPr>
          <w:p w:rsidR="000A4A86" w:rsidRDefault="00295D42">
            <w:pPr>
              <w:pStyle w:val="TableParagraph"/>
              <w:spacing w:before="115"/>
              <w:ind w:left="269" w:right="250"/>
              <w:jc w:val="center"/>
              <w:rPr>
                <w:b/>
                <w:sz w:val="20"/>
              </w:rPr>
            </w:pPr>
            <w:r>
              <w:rPr>
                <w:b/>
                <w:color w:val="FF0000"/>
                <w:w w:val="95"/>
                <w:sz w:val="20"/>
              </w:rPr>
              <w:t>-</w:t>
            </w:r>
            <w:r>
              <w:rPr>
                <w:b/>
                <w:color w:val="FF0000"/>
                <w:spacing w:val="-5"/>
                <w:sz w:val="20"/>
              </w:rPr>
              <w:t>5,5</w:t>
            </w:r>
          </w:p>
        </w:tc>
        <w:tc>
          <w:tcPr>
            <w:tcW w:w="1418" w:type="dxa"/>
          </w:tcPr>
          <w:p w:rsidR="000A4A86" w:rsidRDefault="00295D42">
            <w:pPr>
              <w:pStyle w:val="TableParagraph"/>
              <w:spacing w:line="225" w:lineRule="exact"/>
              <w:ind w:left="174" w:right="157"/>
              <w:jc w:val="center"/>
              <w:rPr>
                <w:sz w:val="20"/>
              </w:rPr>
            </w:pPr>
            <w:r>
              <w:rPr>
                <w:b/>
                <w:color w:val="00AF50"/>
                <w:sz w:val="20"/>
              </w:rPr>
              <w:t>+18,1</w:t>
            </w:r>
            <w:r>
              <w:rPr>
                <w:b/>
                <w:color w:val="00AF50"/>
                <w:spacing w:val="-2"/>
                <w:sz w:val="20"/>
              </w:rPr>
              <w:t xml:space="preserve"> </w:t>
            </w:r>
            <w:r>
              <w:rPr>
                <w:spacing w:val="-2"/>
                <w:sz w:val="20"/>
              </w:rPr>
              <w:t>(янв-</w:t>
            </w:r>
          </w:p>
          <w:p w:rsidR="000A4A86" w:rsidRDefault="00295D42">
            <w:pPr>
              <w:pStyle w:val="TableParagraph"/>
              <w:spacing w:line="215" w:lineRule="exact"/>
              <w:ind w:left="163" w:right="160"/>
              <w:jc w:val="center"/>
              <w:rPr>
                <w:sz w:val="20"/>
              </w:rPr>
            </w:pPr>
            <w:r>
              <w:rPr>
                <w:spacing w:val="-2"/>
                <w:sz w:val="20"/>
              </w:rPr>
              <w:t>сент)</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Пассажирооборот</w:t>
            </w:r>
            <w:r>
              <w:rPr>
                <w:spacing w:val="-13"/>
                <w:sz w:val="20"/>
              </w:rPr>
              <w:t xml:space="preserve"> </w:t>
            </w:r>
            <w:r>
              <w:rPr>
                <w:sz w:val="20"/>
              </w:rPr>
              <w:t>транспорта</w:t>
            </w:r>
            <w:r>
              <w:rPr>
                <w:spacing w:val="-10"/>
                <w:sz w:val="20"/>
              </w:rPr>
              <w:t xml:space="preserve"> </w:t>
            </w:r>
            <w:r>
              <w:rPr>
                <w:sz w:val="20"/>
              </w:rPr>
              <w:t>общего</w:t>
            </w:r>
            <w:r>
              <w:rPr>
                <w:spacing w:val="-9"/>
                <w:sz w:val="20"/>
              </w:rPr>
              <w:t xml:space="preserve"> </w:t>
            </w:r>
            <w:r>
              <w:rPr>
                <w:sz w:val="20"/>
              </w:rPr>
              <w:t>пользования,</w:t>
            </w:r>
            <w:r>
              <w:rPr>
                <w:spacing w:val="-10"/>
                <w:sz w:val="20"/>
              </w:rPr>
              <w:t xml:space="preserve"> </w:t>
            </w:r>
            <w:r>
              <w:rPr>
                <w:sz w:val="20"/>
              </w:rPr>
              <w:t>млрд</w:t>
            </w:r>
            <w:r>
              <w:rPr>
                <w:spacing w:val="-8"/>
                <w:sz w:val="20"/>
              </w:rPr>
              <w:t xml:space="preserve"> </w:t>
            </w:r>
            <w:r>
              <w:rPr>
                <w:sz w:val="20"/>
              </w:rPr>
              <w:t>пасс-</w:t>
            </w:r>
            <w:r>
              <w:rPr>
                <w:spacing w:val="-5"/>
                <w:sz w:val="20"/>
              </w:rPr>
              <w:t>км</w:t>
            </w:r>
          </w:p>
        </w:tc>
        <w:tc>
          <w:tcPr>
            <w:tcW w:w="1275" w:type="dxa"/>
          </w:tcPr>
          <w:p w:rsidR="000A4A86" w:rsidRDefault="00295D42">
            <w:pPr>
              <w:pStyle w:val="TableParagraph"/>
              <w:spacing w:line="210" w:lineRule="exact"/>
              <w:ind w:left="269" w:right="250"/>
              <w:jc w:val="center"/>
              <w:rPr>
                <w:b/>
                <w:sz w:val="20"/>
              </w:rPr>
            </w:pPr>
            <w:r>
              <w:rPr>
                <w:b/>
                <w:color w:val="FF0000"/>
                <w:w w:val="95"/>
                <w:sz w:val="20"/>
              </w:rPr>
              <w:t>-</w:t>
            </w:r>
            <w:r>
              <w:rPr>
                <w:b/>
                <w:color w:val="FF0000"/>
                <w:spacing w:val="-4"/>
                <w:sz w:val="20"/>
              </w:rPr>
              <w:t>38,6</w:t>
            </w:r>
          </w:p>
        </w:tc>
        <w:tc>
          <w:tcPr>
            <w:tcW w:w="1418" w:type="dxa"/>
          </w:tcPr>
          <w:p w:rsidR="000A4A86" w:rsidRDefault="00295D42">
            <w:pPr>
              <w:pStyle w:val="TableParagraph"/>
              <w:spacing w:line="210" w:lineRule="exact"/>
              <w:ind w:left="174" w:right="158"/>
              <w:jc w:val="center"/>
              <w:rPr>
                <w:b/>
                <w:sz w:val="20"/>
              </w:rPr>
            </w:pPr>
            <w:r>
              <w:rPr>
                <w:b/>
                <w:spacing w:val="-2"/>
                <w:sz w:val="20"/>
              </w:rPr>
              <w:t>+39,1</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Грузооборот</w:t>
            </w:r>
            <w:r>
              <w:rPr>
                <w:spacing w:val="-10"/>
                <w:sz w:val="20"/>
              </w:rPr>
              <w:t xml:space="preserve"> </w:t>
            </w:r>
            <w:r>
              <w:rPr>
                <w:sz w:val="20"/>
              </w:rPr>
              <w:t>транспорта,</w:t>
            </w:r>
            <w:r>
              <w:rPr>
                <w:spacing w:val="-7"/>
                <w:sz w:val="20"/>
              </w:rPr>
              <w:t xml:space="preserve"> </w:t>
            </w:r>
            <w:r>
              <w:rPr>
                <w:sz w:val="20"/>
              </w:rPr>
              <w:t>млрд</w:t>
            </w:r>
            <w:r>
              <w:rPr>
                <w:spacing w:val="-7"/>
                <w:sz w:val="20"/>
              </w:rPr>
              <w:t xml:space="preserve"> </w:t>
            </w:r>
            <w:r>
              <w:rPr>
                <w:sz w:val="20"/>
              </w:rPr>
              <w:t>т-</w:t>
            </w:r>
            <w:r>
              <w:rPr>
                <w:spacing w:val="-5"/>
                <w:sz w:val="20"/>
              </w:rPr>
              <w:t>км</w:t>
            </w:r>
          </w:p>
        </w:tc>
        <w:tc>
          <w:tcPr>
            <w:tcW w:w="1275" w:type="dxa"/>
          </w:tcPr>
          <w:p w:rsidR="000A4A86" w:rsidRDefault="00295D42">
            <w:pPr>
              <w:pStyle w:val="TableParagraph"/>
              <w:spacing w:line="210" w:lineRule="exact"/>
              <w:ind w:left="269" w:right="250"/>
              <w:jc w:val="center"/>
              <w:rPr>
                <w:b/>
                <w:sz w:val="20"/>
              </w:rPr>
            </w:pPr>
            <w:r>
              <w:rPr>
                <w:b/>
                <w:color w:val="FF0000"/>
                <w:w w:val="95"/>
                <w:sz w:val="20"/>
              </w:rPr>
              <w:t>-</w:t>
            </w:r>
            <w:r>
              <w:rPr>
                <w:b/>
                <w:color w:val="FF0000"/>
                <w:spacing w:val="-5"/>
                <w:sz w:val="20"/>
              </w:rPr>
              <w:t>4,9</w:t>
            </w:r>
          </w:p>
        </w:tc>
        <w:tc>
          <w:tcPr>
            <w:tcW w:w="1418" w:type="dxa"/>
          </w:tcPr>
          <w:p w:rsidR="000A4A86" w:rsidRDefault="00295D42">
            <w:pPr>
              <w:pStyle w:val="TableParagraph"/>
              <w:spacing w:line="210" w:lineRule="exact"/>
              <w:ind w:left="174" w:right="158"/>
              <w:jc w:val="center"/>
              <w:rPr>
                <w:b/>
                <w:sz w:val="20"/>
              </w:rPr>
            </w:pPr>
            <w:r>
              <w:rPr>
                <w:b/>
                <w:color w:val="00AF50"/>
                <w:spacing w:val="-4"/>
                <w:sz w:val="20"/>
              </w:rPr>
              <w:t>+5,7</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в</w:t>
            </w:r>
            <w:r>
              <w:rPr>
                <w:spacing w:val="-8"/>
                <w:sz w:val="20"/>
              </w:rPr>
              <w:t xml:space="preserve"> </w:t>
            </w:r>
            <w:r>
              <w:rPr>
                <w:sz w:val="20"/>
              </w:rPr>
              <w:t>том</w:t>
            </w:r>
            <w:r>
              <w:rPr>
                <w:spacing w:val="-5"/>
                <w:sz w:val="20"/>
              </w:rPr>
              <w:t xml:space="preserve"> </w:t>
            </w:r>
            <w:r>
              <w:rPr>
                <w:sz w:val="20"/>
              </w:rPr>
              <w:t>числе,</w:t>
            </w:r>
            <w:r>
              <w:rPr>
                <w:spacing w:val="-6"/>
                <w:sz w:val="20"/>
              </w:rPr>
              <w:t xml:space="preserve"> </w:t>
            </w:r>
            <w:r>
              <w:rPr>
                <w:sz w:val="20"/>
              </w:rPr>
              <w:t>железнодорожного</w:t>
            </w:r>
            <w:r>
              <w:rPr>
                <w:spacing w:val="-5"/>
                <w:sz w:val="20"/>
              </w:rPr>
              <w:t xml:space="preserve"> </w:t>
            </w:r>
            <w:r>
              <w:rPr>
                <w:spacing w:val="-2"/>
                <w:sz w:val="20"/>
              </w:rPr>
              <w:t>транспорта</w:t>
            </w:r>
          </w:p>
        </w:tc>
        <w:tc>
          <w:tcPr>
            <w:tcW w:w="1275" w:type="dxa"/>
          </w:tcPr>
          <w:p w:rsidR="000A4A86" w:rsidRDefault="00295D42">
            <w:pPr>
              <w:pStyle w:val="TableParagraph"/>
              <w:spacing w:line="210" w:lineRule="exact"/>
              <w:ind w:left="269" w:right="250"/>
              <w:jc w:val="center"/>
              <w:rPr>
                <w:b/>
                <w:sz w:val="20"/>
              </w:rPr>
            </w:pPr>
            <w:r>
              <w:rPr>
                <w:b/>
                <w:color w:val="FF0000"/>
                <w:w w:val="95"/>
                <w:sz w:val="20"/>
              </w:rPr>
              <w:t>-</w:t>
            </w:r>
            <w:r>
              <w:rPr>
                <w:b/>
                <w:color w:val="FF0000"/>
                <w:spacing w:val="-5"/>
                <w:sz w:val="20"/>
              </w:rPr>
              <w:t>2,2</w:t>
            </w:r>
          </w:p>
        </w:tc>
        <w:tc>
          <w:tcPr>
            <w:tcW w:w="1418" w:type="dxa"/>
          </w:tcPr>
          <w:p w:rsidR="000A4A86" w:rsidRDefault="00295D42">
            <w:pPr>
              <w:pStyle w:val="TableParagraph"/>
              <w:spacing w:line="210" w:lineRule="exact"/>
              <w:ind w:left="174" w:right="158"/>
              <w:jc w:val="center"/>
              <w:rPr>
                <w:b/>
                <w:sz w:val="20"/>
              </w:rPr>
            </w:pPr>
            <w:r>
              <w:rPr>
                <w:b/>
                <w:color w:val="00AF50"/>
                <w:spacing w:val="-4"/>
                <w:sz w:val="20"/>
              </w:rPr>
              <w:t>+4,3</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pacing w:val="-2"/>
                <w:sz w:val="20"/>
              </w:rPr>
              <w:t>трубопроводного</w:t>
            </w:r>
          </w:p>
        </w:tc>
        <w:tc>
          <w:tcPr>
            <w:tcW w:w="1275" w:type="dxa"/>
          </w:tcPr>
          <w:p w:rsidR="000A4A86" w:rsidRDefault="00295D42">
            <w:pPr>
              <w:pStyle w:val="TableParagraph"/>
              <w:spacing w:line="210" w:lineRule="exact"/>
              <w:ind w:left="269" w:right="250"/>
              <w:jc w:val="center"/>
              <w:rPr>
                <w:b/>
                <w:sz w:val="20"/>
              </w:rPr>
            </w:pPr>
            <w:r>
              <w:rPr>
                <w:b/>
                <w:color w:val="FF0000"/>
                <w:w w:val="95"/>
                <w:sz w:val="20"/>
              </w:rPr>
              <w:t>-</w:t>
            </w:r>
            <w:r>
              <w:rPr>
                <w:b/>
                <w:color w:val="FF0000"/>
                <w:spacing w:val="-5"/>
                <w:sz w:val="20"/>
              </w:rPr>
              <w:t>8,0</w:t>
            </w:r>
          </w:p>
        </w:tc>
        <w:tc>
          <w:tcPr>
            <w:tcW w:w="1418" w:type="dxa"/>
          </w:tcPr>
          <w:p w:rsidR="000A4A86" w:rsidRDefault="00295D42">
            <w:pPr>
              <w:pStyle w:val="TableParagraph"/>
              <w:spacing w:line="210" w:lineRule="exact"/>
              <w:ind w:left="174" w:right="158"/>
              <w:jc w:val="center"/>
              <w:rPr>
                <w:b/>
                <w:sz w:val="20"/>
              </w:rPr>
            </w:pPr>
            <w:r>
              <w:rPr>
                <w:b/>
                <w:color w:val="00AF50"/>
                <w:spacing w:val="-4"/>
                <w:sz w:val="20"/>
              </w:rPr>
              <w:t>+7,4</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pacing w:val="-2"/>
                <w:sz w:val="20"/>
              </w:rPr>
              <w:t>автомобильного</w:t>
            </w:r>
          </w:p>
        </w:tc>
        <w:tc>
          <w:tcPr>
            <w:tcW w:w="1275" w:type="dxa"/>
          </w:tcPr>
          <w:p w:rsidR="000A4A86" w:rsidRDefault="00295D42">
            <w:pPr>
              <w:pStyle w:val="TableParagraph"/>
              <w:spacing w:line="210" w:lineRule="exact"/>
              <w:ind w:left="269" w:right="250"/>
              <w:jc w:val="center"/>
              <w:rPr>
                <w:b/>
                <w:sz w:val="20"/>
              </w:rPr>
            </w:pPr>
            <w:r>
              <w:rPr>
                <w:b/>
                <w:color w:val="FF0000"/>
                <w:w w:val="95"/>
                <w:sz w:val="20"/>
              </w:rPr>
              <w:t>-</w:t>
            </w:r>
            <w:r>
              <w:rPr>
                <w:b/>
                <w:color w:val="FF0000"/>
                <w:spacing w:val="-5"/>
                <w:sz w:val="20"/>
              </w:rPr>
              <w:t>1,4</w:t>
            </w:r>
          </w:p>
        </w:tc>
        <w:tc>
          <w:tcPr>
            <w:tcW w:w="1418" w:type="dxa"/>
          </w:tcPr>
          <w:p w:rsidR="000A4A86" w:rsidRDefault="00295D42">
            <w:pPr>
              <w:pStyle w:val="TableParagraph"/>
              <w:spacing w:line="210" w:lineRule="exact"/>
              <w:ind w:left="174" w:right="158"/>
              <w:jc w:val="center"/>
              <w:rPr>
                <w:b/>
                <w:sz w:val="20"/>
              </w:rPr>
            </w:pPr>
            <w:r>
              <w:rPr>
                <w:b/>
                <w:color w:val="00AF50"/>
                <w:spacing w:val="-4"/>
                <w:sz w:val="20"/>
              </w:rPr>
              <w:t>+5,6</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Оборот</w:t>
            </w:r>
            <w:r>
              <w:rPr>
                <w:spacing w:val="-7"/>
                <w:sz w:val="20"/>
              </w:rPr>
              <w:t xml:space="preserve"> </w:t>
            </w:r>
            <w:r>
              <w:rPr>
                <w:sz w:val="20"/>
              </w:rPr>
              <w:t>розничной</w:t>
            </w:r>
            <w:r>
              <w:rPr>
                <w:spacing w:val="-7"/>
                <w:sz w:val="20"/>
              </w:rPr>
              <w:t xml:space="preserve"> </w:t>
            </w:r>
            <w:r>
              <w:rPr>
                <w:sz w:val="20"/>
              </w:rPr>
              <w:t>торговли,</w:t>
            </w:r>
            <w:r>
              <w:rPr>
                <w:spacing w:val="-6"/>
                <w:sz w:val="20"/>
              </w:rPr>
              <w:t xml:space="preserve"> </w:t>
            </w:r>
            <w:r>
              <w:rPr>
                <w:sz w:val="20"/>
              </w:rPr>
              <w:t>млрд</w:t>
            </w:r>
            <w:r>
              <w:rPr>
                <w:spacing w:val="-6"/>
                <w:sz w:val="20"/>
              </w:rPr>
              <w:t xml:space="preserve"> </w:t>
            </w:r>
            <w:r>
              <w:rPr>
                <w:spacing w:val="-2"/>
                <w:sz w:val="20"/>
              </w:rPr>
              <w:t>рублей</w:t>
            </w:r>
          </w:p>
        </w:tc>
        <w:tc>
          <w:tcPr>
            <w:tcW w:w="1275" w:type="dxa"/>
          </w:tcPr>
          <w:p w:rsidR="000A4A86" w:rsidRDefault="00295D42">
            <w:pPr>
              <w:pStyle w:val="TableParagraph"/>
              <w:spacing w:line="210" w:lineRule="exact"/>
              <w:ind w:left="269" w:right="250"/>
              <w:jc w:val="center"/>
              <w:rPr>
                <w:b/>
                <w:sz w:val="20"/>
              </w:rPr>
            </w:pPr>
            <w:r>
              <w:rPr>
                <w:b/>
                <w:color w:val="FF0000"/>
                <w:w w:val="95"/>
                <w:sz w:val="20"/>
              </w:rPr>
              <w:t>-</w:t>
            </w:r>
            <w:r>
              <w:rPr>
                <w:b/>
                <w:color w:val="FF0000"/>
                <w:spacing w:val="-5"/>
                <w:sz w:val="20"/>
              </w:rPr>
              <w:t>4,1</w:t>
            </w:r>
          </w:p>
        </w:tc>
        <w:tc>
          <w:tcPr>
            <w:tcW w:w="1418" w:type="dxa"/>
          </w:tcPr>
          <w:p w:rsidR="000A4A86" w:rsidRDefault="00295D42">
            <w:pPr>
              <w:pStyle w:val="TableParagraph"/>
              <w:spacing w:line="210" w:lineRule="exact"/>
              <w:ind w:left="174" w:right="158"/>
              <w:jc w:val="center"/>
              <w:rPr>
                <w:b/>
                <w:sz w:val="20"/>
              </w:rPr>
            </w:pPr>
            <w:r>
              <w:rPr>
                <w:b/>
                <w:color w:val="00AF50"/>
                <w:spacing w:val="-4"/>
                <w:sz w:val="20"/>
              </w:rPr>
              <w:t>+7,5</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Объем</w:t>
            </w:r>
            <w:r>
              <w:rPr>
                <w:spacing w:val="-8"/>
                <w:sz w:val="20"/>
              </w:rPr>
              <w:t xml:space="preserve"> </w:t>
            </w:r>
            <w:r>
              <w:rPr>
                <w:sz w:val="20"/>
              </w:rPr>
              <w:t>платных</w:t>
            </w:r>
            <w:r>
              <w:rPr>
                <w:spacing w:val="-7"/>
                <w:sz w:val="20"/>
              </w:rPr>
              <w:t xml:space="preserve"> </w:t>
            </w:r>
            <w:r>
              <w:rPr>
                <w:sz w:val="20"/>
              </w:rPr>
              <w:t>услуг</w:t>
            </w:r>
            <w:r>
              <w:rPr>
                <w:spacing w:val="-10"/>
                <w:sz w:val="20"/>
              </w:rPr>
              <w:t xml:space="preserve"> </w:t>
            </w:r>
            <w:r>
              <w:rPr>
                <w:sz w:val="20"/>
              </w:rPr>
              <w:t>населению,</w:t>
            </w:r>
            <w:r>
              <w:rPr>
                <w:spacing w:val="-8"/>
                <w:sz w:val="20"/>
              </w:rPr>
              <w:t xml:space="preserve"> </w:t>
            </w:r>
            <w:r>
              <w:rPr>
                <w:sz w:val="20"/>
              </w:rPr>
              <w:t>млрд.</w:t>
            </w:r>
            <w:r>
              <w:rPr>
                <w:spacing w:val="-6"/>
                <w:sz w:val="20"/>
              </w:rPr>
              <w:t xml:space="preserve"> </w:t>
            </w:r>
            <w:r>
              <w:rPr>
                <w:spacing w:val="-4"/>
                <w:sz w:val="20"/>
              </w:rPr>
              <w:t>руб.</w:t>
            </w:r>
          </w:p>
        </w:tc>
        <w:tc>
          <w:tcPr>
            <w:tcW w:w="1275" w:type="dxa"/>
          </w:tcPr>
          <w:p w:rsidR="000A4A86" w:rsidRDefault="00295D42">
            <w:pPr>
              <w:pStyle w:val="TableParagraph"/>
              <w:spacing w:line="210" w:lineRule="exact"/>
              <w:ind w:left="269" w:right="250"/>
              <w:jc w:val="center"/>
              <w:rPr>
                <w:b/>
                <w:sz w:val="20"/>
              </w:rPr>
            </w:pPr>
            <w:r>
              <w:rPr>
                <w:b/>
                <w:color w:val="FF0000"/>
                <w:w w:val="95"/>
                <w:sz w:val="20"/>
              </w:rPr>
              <w:t>-</w:t>
            </w:r>
            <w:r>
              <w:rPr>
                <w:b/>
                <w:color w:val="FF0000"/>
                <w:spacing w:val="-4"/>
                <w:sz w:val="20"/>
              </w:rPr>
              <w:t>17,3</w:t>
            </w:r>
          </w:p>
        </w:tc>
        <w:tc>
          <w:tcPr>
            <w:tcW w:w="1418" w:type="dxa"/>
          </w:tcPr>
          <w:p w:rsidR="000A4A86" w:rsidRDefault="00295D42">
            <w:pPr>
              <w:pStyle w:val="TableParagraph"/>
              <w:spacing w:line="210" w:lineRule="exact"/>
              <w:ind w:left="174" w:right="158"/>
              <w:jc w:val="center"/>
              <w:rPr>
                <w:b/>
                <w:sz w:val="20"/>
              </w:rPr>
            </w:pPr>
            <w:r>
              <w:rPr>
                <w:b/>
                <w:color w:val="00AF50"/>
                <w:spacing w:val="-2"/>
                <w:sz w:val="20"/>
              </w:rPr>
              <w:t>+18,1</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Оборот</w:t>
            </w:r>
            <w:r>
              <w:rPr>
                <w:spacing w:val="-9"/>
                <w:sz w:val="20"/>
              </w:rPr>
              <w:t xml:space="preserve"> </w:t>
            </w:r>
            <w:r>
              <w:rPr>
                <w:sz w:val="20"/>
              </w:rPr>
              <w:t>общественного</w:t>
            </w:r>
            <w:r>
              <w:rPr>
                <w:spacing w:val="-7"/>
                <w:sz w:val="20"/>
              </w:rPr>
              <w:t xml:space="preserve"> </w:t>
            </w:r>
            <w:r>
              <w:rPr>
                <w:sz w:val="20"/>
              </w:rPr>
              <w:t>питания,</w:t>
            </w:r>
            <w:r>
              <w:rPr>
                <w:spacing w:val="-7"/>
                <w:sz w:val="20"/>
              </w:rPr>
              <w:t xml:space="preserve"> </w:t>
            </w:r>
            <w:r>
              <w:rPr>
                <w:sz w:val="20"/>
              </w:rPr>
              <w:t>млрд.</w:t>
            </w:r>
            <w:r>
              <w:rPr>
                <w:spacing w:val="-7"/>
                <w:sz w:val="20"/>
              </w:rPr>
              <w:t xml:space="preserve"> </w:t>
            </w:r>
            <w:r>
              <w:rPr>
                <w:spacing w:val="-4"/>
                <w:sz w:val="20"/>
              </w:rPr>
              <w:t>руб.</w:t>
            </w:r>
          </w:p>
        </w:tc>
        <w:tc>
          <w:tcPr>
            <w:tcW w:w="1275" w:type="dxa"/>
          </w:tcPr>
          <w:p w:rsidR="000A4A86" w:rsidRDefault="00295D42">
            <w:pPr>
              <w:pStyle w:val="TableParagraph"/>
              <w:spacing w:line="210" w:lineRule="exact"/>
              <w:ind w:left="269" w:right="250"/>
              <w:jc w:val="center"/>
              <w:rPr>
                <w:b/>
                <w:sz w:val="20"/>
              </w:rPr>
            </w:pPr>
            <w:r>
              <w:rPr>
                <w:b/>
                <w:color w:val="FF0000"/>
                <w:w w:val="95"/>
                <w:sz w:val="20"/>
              </w:rPr>
              <w:t>-</w:t>
            </w:r>
            <w:r>
              <w:rPr>
                <w:b/>
                <w:color w:val="FF0000"/>
                <w:spacing w:val="-4"/>
                <w:sz w:val="20"/>
              </w:rPr>
              <w:t>20,7</w:t>
            </w:r>
          </w:p>
        </w:tc>
        <w:tc>
          <w:tcPr>
            <w:tcW w:w="1418" w:type="dxa"/>
          </w:tcPr>
          <w:p w:rsidR="000A4A86" w:rsidRDefault="00295D42">
            <w:pPr>
              <w:pStyle w:val="TableParagraph"/>
              <w:spacing w:line="210" w:lineRule="exact"/>
              <w:ind w:left="174" w:right="158"/>
              <w:jc w:val="center"/>
              <w:rPr>
                <w:b/>
                <w:sz w:val="20"/>
              </w:rPr>
            </w:pPr>
            <w:r>
              <w:rPr>
                <w:b/>
                <w:color w:val="00AF50"/>
                <w:spacing w:val="-2"/>
                <w:sz w:val="20"/>
              </w:rPr>
              <w:t>+24,2</w:t>
            </w:r>
          </w:p>
        </w:tc>
      </w:tr>
      <w:tr w:rsidR="000A4A86">
        <w:trPr>
          <w:trHeight w:val="457"/>
        </w:trPr>
        <w:tc>
          <w:tcPr>
            <w:tcW w:w="420" w:type="dxa"/>
          </w:tcPr>
          <w:p w:rsidR="000A4A86" w:rsidRDefault="000A4A86">
            <w:pPr>
              <w:pStyle w:val="TableParagraph"/>
              <w:rPr>
                <w:sz w:val="20"/>
              </w:rPr>
            </w:pPr>
          </w:p>
        </w:tc>
        <w:tc>
          <w:tcPr>
            <w:tcW w:w="7088" w:type="dxa"/>
          </w:tcPr>
          <w:p w:rsidR="000A4A86" w:rsidRDefault="00295D42">
            <w:pPr>
              <w:pStyle w:val="TableParagraph"/>
              <w:spacing w:line="224" w:lineRule="exact"/>
              <w:ind w:left="117"/>
              <w:rPr>
                <w:sz w:val="20"/>
              </w:rPr>
            </w:pPr>
            <w:r>
              <w:rPr>
                <w:w w:val="95"/>
                <w:sz w:val="20"/>
              </w:rPr>
              <w:t>Внешнеторговый</w:t>
            </w:r>
            <w:r>
              <w:rPr>
                <w:spacing w:val="55"/>
                <w:sz w:val="20"/>
              </w:rPr>
              <w:t xml:space="preserve"> </w:t>
            </w:r>
            <w:r>
              <w:rPr>
                <w:spacing w:val="-2"/>
                <w:sz w:val="20"/>
              </w:rPr>
              <w:t>оборот</w:t>
            </w:r>
          </w:p>
          <w:p w:rsidR="000A4A86" w:rsidRDefault="00295D42">
            <w:pPr>
              <w:pStyle w:val="TableParagraph"/>
              <w:spacing w:line="214" w:lineRule="exact"/>
              <w:ind w:left="117"/>
              <w:rPr>
                <w:sz w:val="20"/>
              </w:rPr>
            </w:pPr>
            <w:r>
              <w:rPr>
                <w:sz w:val="20"/>
              </w:rPr>
              <w:t>(январь</w:t>
            </w:r>
            <w:r>
              <w:rPr>
                <w:b/>
                <w:sz w:val="20"/>
              </w:rPr>
              <w:t>-окт</w:t>
            </w:r>
            <w:r>
              <w:rPr>
                <w:b/>
                <w:spacing w:val="-7"/>
                <w:sz w:val="20"/>
              </w:rPr>
              <w:t xml:space="preserve"> </w:t>
            </w:r>
            <w:r>
              <w:rPr>
                <w:sz w:val="20"/>
              </w:rPr>
              <w:t>2021,</w:t>
            </w:r>
            <w:r>
              <w:rPr>
                <w:spacing w:val="-11"/>
                <w:sz w:val="20"/>
              </w:rPr>
              <w:t xml:space="preserve"> </w:t>
            </w:r>
            <w:r>
              <w:rPr>
                <w:sz w:val="20"/>
              </w:rPr>
              <w:t>млрд.долл.США),</w:t>
            </w:r>
            <w:r>
              <w:rPr>
                <w:spacing w:val="-11"/>
                <w:sz w:val="20"/>
              </w:rPr>
              <w:t xml:space="preserve"> </w:t>
            </w:r>
            <w:r>
              <w:rPr>
                <w:sz w:val="20"/>
              </w:rPr>
              <w:t>(</w:t>
            </w:r>
            <w:r>
              <w:rPr>
                <w:color w:val="00AF50"/>
                <w:sz w:val="20"/>
              </w:rPr>
              <w:t>сальдо</w:t>
            </w:r>
            <w:r>
              <w:rPr>
                <w:color w:val="00AF50"/>
                <w:spacing w:val="-11"/>
                <w:sz w:val="20"/>
              </w:rPr>
              <w:t xml:space="preserve"> </w:t>
            </w:r>
            <w:r>
              <w:rPr>
                <w:color w:val="00AF50"/>
                <w:spacing w:val="-2"/>
                <w:sz w:val="20"/>
              </w:rPr>
              <w:t>положительное</w:t>
            </w:r>
            <w:r>
              <w:rPr>
                <w:spacing w:val="-2"/>
                <w:sz w:val="20"/>
              </w:rPr>
              <w:t>)</w:t>
            </w:r>
          </w:p>
        </w:tc>
        <w:tc>
          <w:tcPr>
            <w:tcW w:w="1275" w:type="dxa"/>
          </w:tcPr>
          <w:p w:rsidR="000A4A86" w:rsidRDefault="00295D42">
            <w:pPr>
              <w:pStyle w:val="TableParagraph"/>
              <w:spacing w:before="115"/>
              <w:ind w:left="269" w:right="250"/>
              <w:jc w:val="center"/>
              <w:rPr>
                <w:b/>
                <w:sz w:val="20"/>
              </w:rPr>
            </w:pPr>
            <w:r>
              <w:rPr>
                <w:b/>
                <w:color w:val="FF0000"/>
                <w:w w:val="95"/>
                <w:sz w:val="20"/>
              </w:rPr>
              <w:t>-</w:t>
            </w:r>
            <w:r>
              <w:rPr>
                <w:b/>
                <w:color w:val="FF0000"/>
                <w:spacing w:val="-4"/>
                <w:sz w:val="20"/>
              </w:rPr>
              <w:t>15,3</w:t>
            </w:r>
          </w:p>
        </w:tc>
        <w:tc>
          <w:tcPr>
            <w:tcW w:w="1418" w:type="dxa"/>
          </w:tcPr>
          <w:p w:rsidR="000A4A86" w:rsidRDefault="00295D42">
            <w:pPr>
              <w:pStyle w:val="TableParagraph"/>
              <w:spacing w:before="115"/>
              <w:ind w:left="174" w:right="158"/>
              <w:jc w:val="center"/>
              <w:rPr>
                <w:b/>
                <w:sz w:val="20"/>
              </w:rPr>
            </w:pPr>
            <w:r>
              <w:rPr>
                <w:b/>
                <w:color w:val="00AF50"/>
                <w:spacing w:val="-2"/>
                <w:sz w:val="20"/>
              </w:rPr>
              <w:t>+38,0</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в</w:t>
            </w:r>
            <w:r>
              <w:rPr>
                <w:spacing w:val="-6"/>
                <w:sz w:val="20"/>
              </w:rPr>
              <w:t xml:space="preserve"> </w:t>
            </w:r>
            <w:r>
              <w:rPr>
                <w:sz w:val="20"/>
              </w:rPr>
              <w:t>том</w:t>
            </w:r>
            <w:r>
              <w:rPr>
                <w:spacing w:val="-4"/>
                <w:sz w:val="20"/>
              </w:rPr>
              <w:t xml:space="preserve"> </w:t>
            </w:r>
            <w:r>
              <w:rPr>
                <w:sz w:val="20"/>
              </w:rPr>
              <w:t>числе:</w:t>
            </w:r>
            <w:r>
              <w:rPr>
                <w:spacing w:val="-4"/>
                <w:sz w:val="20"/>
              </w:rPr>
              <w:t xml:space="preserve"> </w:t>
            </w:r>
            <w:r>
              <w:rPr>
                <w:sz w:val="20"/>
              </w:rPr>
              <w:t>экспорт</w:t>
            </w:r>
            <w:r>
              <w:rPr>
                <w:spacing w:val="-6"/>
                <w:sz w:val="20"/>
              </w:rPr>
              <w:t xml:space="preserve"> </w:t>
            </w:r>
            <w:r>
              <w:rPr>
                <w:spacing w:val="-2"/>
                <w:sz w:val="20"/>
              </w:rPr>
              <w:t>товаров</w:t>
            </w:r>
          </w:p>
        </w:tc>
        <w:tc>
          <w:tcPr>
            <w:tcW w:w="1275" w:type="dxa"/>
          </w:tcPr>
          <w:p w:rsidR="000A4A86" w:rsidRDefault="00295D42">
            <w:pPr>
              <w:pStyle w:val="TableParagraph"/>
              <w:spacing w:line="210" w:lineRule="exact"/>
              <w:ind w:left="269" w:right="250"/>
              <w:jc w:val="center"/>
              <w:rPr>
                <w:b/>
                <w:sz w:val="20"/>
              </w:rPr>
            </w:pPr>
            <w:r>
              <w:rPr>
                <w:b/>
                <w:color w:val="FF0000"/>
                <w:w w:val="95"/>
                <w:sz w:val="20"/>
              </w:rPr>
              <w:t>-</w:t>
            </w:r>
            <w:r>
              <w:rPr>
                <w:b/>
                <w:color w:val="FF0000"/>
                <w:spacing w:val="-4"/>
                <w:sz w:val="20"/>
              </w:rPr>
              <w:t>21,0</w:t>
            </w:r>
          </w:p>
        </w:tc>
        <w:tc>
          <w:tcPr>
            <w:tcW w:w="1418" w:type="dxa"/>
          </w:tcPr>
          <w:p w:rsidR="000A4A86" w:rsidRDefault="00295D42">
            <w:pPr>
              <w:pStyle w:val="TableParagraph"/>
              <w:spacing w:line="210" w:lineRule="exact"/>
              <w:ind w:left="174" w:right="158"/>
              <w:jc w:val="center"/>
              <w:rPr>
                <w:b/>
                <w:sz w:val="20"/>
              </w:rPr>
            </w:pPr>
            <w:r>
              <w:rPr>
                <w:b/>
                <w:color w:val="00AF50"/>
                <w:spacing w:val="-2"/>
                <w:sz w:val="20"/>
              </w:rPr>
              <w:t>+45,3</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импорт</w:t>
            </w:r>
            <w:r>
              <w:rPr>
                <w:spacing w:val="-9"/>
                <w:sz w:val="20"/>
              </w:rPr>
              <w:t xml:space="preserve"> </w:t>
            </w:r>
            <w:r>
              <w:rPr>
                <w:spacing w:val="-2"/>
                <w:sz w:val="20"/>
              </w:rPr>
              <w:t>товаров</w:t>
            </w:r>
          </w:p>
        </w:tc>
        <w:tc>
          <w:tcPr>
            <w:tcW w:w="1275" w:type="dxa"/>
          </w:tcPr>
          <w:p w:rsidR="000A4A86" w:rsidRDefault="00295D42">
            <w:pPr>
              <w:pStyle w:val="TableParagraph"/>
              <w:spacing w:line="210" w:lineRule="exact"/>
              <w:ind w:left="269" w:right="250"/>
              <w:jc w:val="center"/>
              <w:rPr>
                <w:b/>
                <w:sz w:val="20"/>
              </w:rPr>
            </w:pPr>
            <w:r>
              <w:rPr>
                <w:b/>
                <w:color w:val="FF0000"/>
                <w:w w:val="95"/>
                <w:sz w:val="20"/>
              </w:rPr>
              <w:t>-</w:t>
            </w:r>
            <w:r>
              <w:rPr>
                <w:b/>
                <w:color w:val="FF0000"/>
                <w:spacing w:val="-5"/>
                <w:sz w:val="20"/>
              </w:rPr>
              <w:t>5,8</w:t>
            </w:r>
          </w:p>
        </w:tc>
        <w:tc>
          <w:tcPr>
            <w:tcW w:w="1418" w:type="dxa"/>
          </w:tcPr>
          <w:p w:rsidR="000A4A86" w:rsidRDefault="00295D42">
            <w:pPr>
              <w:pStyle w:val="TableParagraph"/>
              <w:spacing w:line="210" w:lineRule="exact"/>
              <w:ind w:left="174" w:right="158"/>
              <w:jc w:val="center"/>
              <w:rPr>
                <w:b/>
                <w:sz w:val="20"/>
              </w:rPr>
            </w:pPr>
            <w:r>
              <w:rPr>
                <w:b/>
                <w:color w:val="00AF50"/>
                <w:spacing w:val="-2"/>
                <w:sz w:val="20"/>
              </w:rPr>
              <w:t>+27,9</w:t>
            </w:r>
          </w:p>
        </w:tc>
      </w:tr>
      <w:tr w:rsidR="000A4A86">
        <w:trPr>
          <w:trHeight w:val="460"/>
        </w:trPr>
        <w:tc>
          <w:tcPr>
            <w:tcW w:w="420" w:type="dxa"/>
          </w:tcPr>
          <w:p w:rsidR="000A4A86" w:rsidRDefault="000A4A86">
            <w:pPr>
              <w:pStyle w:val="TableParagraph"/>
              <w:rPr>
                <w:sz w:val="20"/>
              </w:rPr>
            </w:pPr>
          </w:p>
        </w:tc>
        <w:tc>
          <w:tcPr>
            <w:tcW w:w="7088" w:type="dxa"/>
          </w:tcPr>
          <w:p w:rsidR="000A4A86" w:rsidRDefault="00295D42">
            <w:pPr>
              <w:pStyle w:val="TableParagraph"/>
              <w:spacing w:line="225" w:lineRule="exact"/>
              <w:ind w:left="117"/>
              <w:rPr>
                <w:sz w:val="20"/>
              </w:rPr>
            </w:pPr>
            <w:r>
              <w:rPr>
                <w:sz w:val="20"/>
              </w:rPr>
              <w:t>Среднемесячная</w:t>
            </w:r>
            <w:r>
              <w:rPr>
                <w:spacing w:val="-10"/>
                <w:sz w:val="20"/>
              </w:rPr>
              <w:t xml:space="preserve"> </w:t>
            </w:r>
            <w:r>
              <w:rPr>
                <w:sz w:val="20"/>
              </w:rPr>
              <w:t>начисленная</w:t>
            </w:r>
            <w:r>
              <w:rPr>
                <w:spacing w:val="-13"/>
                <w:sz w:val="20"/>
              </w:rPr>
              <w:t xml:space="preserve"> </w:t>
            </w:r>
            <w:r>
              <w:rPr>
                <w:sz w:val="20"/>
              </w:rPr>
              <w:t>заработная</w:t>
            </w:r>
            <w:r>
              <w:rPr>
                <w:spacing w:val="-10"/>
                <w:sz w:val="20"/>
              </w:rPr>
              <w:t xml:space="preserve"> </w:t>
            </w:r>
            <w:r>
              <w:rPr>
                <w:sz w:val="20"/>
              </w:rPr>
              <w:t>плата</w:t>
            </w:r>
            <w:r>
              <w:rPr>
                <w:spacing w:val="-11"/>
                <w:sz w:val="20"/>
              </w:rPr>
              <w:t xml:space="preserve"> </w:t>
            </w:r>
            <w:r>
              <w:rPr>
                <w:sz w:val="20"/>
              </w:rPr>
              <w:t>работников</w:t>
            </w:r>
            <w:r>
              <w:rPr>
                <w:spacing w:val="-13"/>
                <w:sz w:val="20"/>
              </w:rPr>
              <w:t xml:space="preserve"> </w:t>
            </w:r>
            <w:r>
              <w:rPr>
                <w:sz w:val="20"/>
              </w:rPr>
              <w:t>организаций</w:t>
            </w:r>
            <w:r>
              <w:rPr>
                <w:spacing w:val="-12"/>
                <w:sz w:val="20"/>
              </w:rPr>
              <w:t xml:space="preserve"> </w:t>
            </w:r>
            <w:r>
              <w:rPr>
                <w:spacing w:val="-5"/>
                <w:sz w:val="20"/>
              </w:rPr>
              <w:t>за</w:t>
            </w:r>
          </w:p>
          <w:p w:rsidR="000A4A86" w:rsidRDefault="00295D42">
            <w:pPr>
              <w:pStyle w:val="TableParagraph"/>
              <w:spacing w:line="215" w:lineRule="exact"/>
              <w:ind w:left="108"/>
              <w:rPr>
                <w:sz w:val="20"/>
              </w:rPr>
            </w:pPr>
            <w:r>
              <w:rPr>
                <w:sz w:val="20"/>
              </w:rPr>
              <w:t>январь-</w:t>
            </w:r>
            <w:r>
              <w:rPr>
                <w:b/>
                <w:sz w:val="20"/>
              </w:rPr>
              <w:t>сентябрь</w:t>
            </w:r>
            <w:r>
              <w:rPr>
                <w:b/>
                <w:spacing w:val="-11"/>
                <w:sz w:val="20"/>
              </w:rPr>
              <w:t xml:space="preserve"> </w:t>
            </w:r>
            <w:r>
              <w:rPr>
                <w:sz w:val="20"/>
              </w:rPr>
              <w:t>2021,</w:t>
            </w:r>
            <w:r>
              <w:rPr>
                <w:spacing w:val="-11"/>
                <w:sz w:val="20"/>
              </w:rPr>
              <w:t xml:space="preserve"> </w:t>
            </w:r>
            <w:r>
              <w:rPr>
                <w:spacing w:val="-4"/>
                <w:sz w:val="20"/>
              </w:rPr>
              <w:t>руб.:</w:t>
            </w:r>
          </w:p>
        </w:tc>
        <w:tc>
          <w:tcPr>
            <w:tcW w:w="1275" w:type="dxa"/>
          </w:tcPr>
          <w:p w:rsidR="000A4A86" w:rsidRDefault="000A4A86">
            <w:pPr>
              <w:pStyle w:val="TableParagraph"/>
              <w:rPr>
                <w:sz w:val="20"/>
              </w:rPr>
            </w:pPr>
          </w:p>
        </w:tc>
        <w:tc>
          <w:tcPr>
            <w:tcW w:w="1418" w:type="dxa"/>
          </w:tcPr>
          <w:p w:rsidR="000A4A86" w:rsidRDefault="000A4A86">
            <w:pPr>
              <w:pStyle w:val="TableParagraph"/>
              <w:rPr>
                <w:sz w:val="20"/>
              </w:rPr>
            </w:pPr>
          </w:p>
        </w:tc>
      </w:tr>
      <w:tr w:rsidR="000A4A86">
        <w:trPr>
          <w:trHeight w:val="227"/>
        </w:trPr>
        <w:tc>
          <w:tcPr>
            <w:tcW w:w="420" w:type="dxa"/>
            <w:tcBorders>
              <w:bottom w:val="single" w:sz="6" w:space="0" w:color="000000"/>
            </w:tcBorders>
          </w:tcPr>
          <w:p w:rsidR="000A4A86" w:rsidRDefault="000A4A86">
            <w:pPr>
              <w:pStyle w:val="TableParagraph"/>
              <w:rPr>
                <w:sz w:val="16"/>
              </w:rPr>
            </w:pPr>
          </w:p>
        </w:tc>
        <w:tc>
          <w:tcPr>
            <w:tcW w:w="7088" w:type="dxa"/>
            <w:tcBorders>
              <w:bottom w:val="single" w:sz="6" w:space="0" w:color="000000"/>
            </w:tcBorders>
          </w:tcPr>
          <w:p w:rsidR="000A4A86" w:rsidRDefault="00295D42">
            <w:pPr>
              <w:pStyle w:val="TableParagraph"/>
              <w:spacing w:line="208" w:lineRule="exact"/>
              <w:ind w:left="117"/>
              <w:rPr>
                <w:sz w:val="20"/>
              </w:rPr>
            </w:pPr>
            <w:r>
              <w:rPr>
                <w:sz w:val="20"/>
              </w:rPr>
              <w:t>-</w:t>
            </w:r>
            <w:r>
              <w:rPr>
                <w:spacing w:val="48"/>
                <w:sz w:val="20"/>
              </w:rPr>
              <w:t xml:space="preserve"> </w:t>
            </w:r>
            <w:r>
              <w:rPr>
                <w:spacing w:val="-2"/>
                <w:sz w:val="20"/>
              </w:rPr>
              <w:t>номинальная</w:t>
            </w:r>
          </w:p>
        </w:tc>
        <w:tc>
          <w:tcPr>
            <w:tcW w:w="1275" w:type="dxa"/>
            <w:tcBorders>
              <w:bottom w:val="single" w:sz="6" w:space="0" w:color="000000"/>
            </w:tcBorders>
          </w:tcPr>
          <w:p w:rsidR="000A4A86" w:rsidRDefault="00295D42">
            <w:pPr>
              <w:pStyle w:val="TableParagraph"/>
              <w:spacing w:line="208" w:lineRule="exact"/>
              <w:ind w:left="269" w:right="253"/>
              <w:jc w:val="center"/>
              <w:rPr>
                <w:b/>
                <w:sz w:val="20"/>
              </w:rPr>
            </w:pPr>
            <w:r>
              <w:rPr>
                <w:b/>
                <w:color w:val="00AF50"/>
                <w:spacing w:val="-4"/>
                <w:sz w:val="20"/>
              </w:rPr>
              <w:t>+6,0</w:t>
            </w:r>
          </w:p>
        </w:tc>
        <w:tc>
          <w:tcPr>
            <w:tcW w:w="1418" w:type="dxa"/>
            <w:tcBorders>
              <w:bottom w:val="single" w:sz="6" w:space="0" w:color="000000"/>
            </w:tcBorders>
          </w:tcPr>
          <w:p w:rsidR="000A4A86" w:rsidRDefault="00295D42">
            <w:pPr>
              <w:pStyle w:val="TableParagraph"/>
              <w:spacing w:line="208" w:lineRule="exact"/>
              <w:ind w:left="174" w:right="158"/>
              <w:jc w:val="center"/>
              <w:rPr>
                <w:b/>
                <w:sz w:val="20"/>
              </w:rPr>
            </w:pPr>
            <w:r>
              <w:rPr>
                <w:b/>
                <w:color w:val="00AF50"/>
                <w:spacing w:val="-4"/>
                <w:sz w:val="20"/>
              </w:rPr>
              <w:t>+9,2</w:t>
            </w:r>
          </w:p>
        </w:tc>
      </w:tr>
      <w:tr w:rsidR="000A4A86">
        <w:trPr>
          <w:trHeight w:val="227"/>
        </w:trPr>
        <w:tc>
          <w:tcPr>
            <w:tcW w:w="420" w:type="dxa"/>
            <w:tcBorders>
              <w:top w:val="single" w:sz="6" w:space="0" w:color="000000"/>
            </w:tcBorders>
          </w:tcPr>
          <w:p w:rsidR="000A4A86" w:rsidRDefault="000A4A86">
            <w:pPr>
              <w:pStyle w:val="TableParagraph"/>
              <w:rPr>
                <w:sz w:val="16"/>
              </w:rPr>
            </w:pPr>
          </w:p>
        </w:tc>
        <w:tc>
          <w:tcPr>
            <w:tcW w:w="7088" w:type="dxa"/>
            <w:tcBorders>
              <w:top w:val="single" w:sz="6" w:space="0" w:color="000000"/>
            </w:tcBorders>
          </w:tcPr>
          <w:p w:rsidR="000A4A86" w:rsidRDefault="00295D42">
            <w:pPr>
              <w:pStyle w:val="TableParagraph"/>
              <w:spacing w:line="208" w:lineRule="exact"/>
              <w:ind w:left="117"/>
              <w:rPr>
                <w:sz w:val="20"/>
              </w:rPr>
            </w:pPr>
            <w:r>
              <w:rPr>
                <w:sz w:val="20"/>
              </w:rPr>
              <w:t>-</w:t>
            </w:r>
            <w:r>
              <w:rPr>
                <w:spacing w:val="41"/>
                <w:sz w:val="20"/>
              </w:rPr>
              <w:t xml:space="preserve"> </w:t>
            </w:r>
            <w:r>
              <w:rPr>
                <w:sz w:val="20"/>
              </w:rPr>
              <w:t>реальная</w:t>
            </w:r>
            <w:r>
              <w:rPr>
                <w:spacing w:val="-5"/>
                <w:sz w:val="20"/>
              </w:rPr>
              <w:t xml:space="preserve"> </w:t>
            </w:r>
            <w:r>
              <w:rPr>
                <w:sz w:val="20"/>
              </w:rPr>
              <w:t>(учитывает</w:t>
            </w:r>
            <w:r>
              <w:rPr>
                <w:spacing w:val="-5"/>
                <w:sz w:val="20"/>
              </w:rPr>
              <w:t xml:space="preserve"> </w:t>
            </w:r>
            <w:r>
              <w:rPr>
                <w:spacing w:val="-2"/>
                <w:sz w:val="20"/>
              </w:rPr>
              <w:t>инфляцию)</w:t>
            </w:r>
          </w:p>
        </w:tc>
        <w:tc>
          <w:tcPr>
            <w:tcW w:w="1275" w:type="dxa"/>
            <w:tcBorders>
              <w:top w:val="single" w:sz="6" w:space="0" w:color="000000"/>
            </w:tcBorders>
          </w:tcPr>
          <w:p w:rsidR="000A4A86" w:rsidRDefault="00295D42">
            <w:pPr>
              <w:pStyle w:val="TableParagraph"/>
              <w:spacing w:line="208" w:lineRule="exact"/>
              <w:ind w:left="269" w:right="253"/>
              <w:jc w:val="center"/>
              <w:rPr>
                <w:b/>
                <w:sz w:val="20"/>
              </w:rPr>
            </w:pPr>
            <w:r>
              <w:rPr>
                <w:b/>
                <w:color w:val="00AF50"/>
                <w:spacing w:val="-4"/>
                <w:sz w:val="20"/>
              </w:rPr>
              <w:t>+2,5</w:t>
            </w:r>
          </w:p>
        </w:tc>
        <w:tc>
          <w:tcPr>
            <w:tcW w:w="1418" w:type="dxa"/>
            <w:tcBorders>
              <w:top w:val="single" w:sz="6" w:space="0" w:color="000000"/>
            </w:tcBorders>
          </w:tcPr>
          <w:p w:rsidR="000A4A86" w:rsidRDefault="00295D42">
            <w:pPr>
              <w:pStyle w:val="TableParagraph"/>
              <w:spacing w:line="208" w:lineRule="exact"/>
              <w:ind w:left="174" w:right="158"/>
              <w:jc w:val="center"/>
              <w:rPr>
                <w:b/>
                <w:sz w:val="20"/>
              </w:rPr>
            </w:pPr>
            <w:r>
              <w:rPr>
                <w:b/>
                <w:color w:val="00AF50"/>
                <w:spacing w:val="-4"/>
                <w:sz w:val="20"/>
              </w:rPr>
              <w:t>+2,7</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Ключевая</w:t>
            </w:r>
            <w:r>
              <w:rPr>
                <w:spacing w:val="-8"/>
                <w:sz w:val="20"/>
              </w:rPr>
              <w:t xml:space="preserve"> </w:t>
            </w:r>
            <w:r>
              <w:rPr>
                <w:sz w:val="20"/>
              </w:rPr>
              <w:t>ставка</w:t>
            </w:r>
            <w:r>
              <w:rPr>
                <w:spacing w:val="-6"/>
                <w:sz w:val="20"/>
              </w:rPr>
              <w:t xml:space="preserve"> </w:t>
            </w:r>
            <w:r>
              <w:rPr>
                <w:sz w:val="20"/>
              </w:rPr>
              <w:t>с</w:t>
            </w:r>
            <w:r>
              <w:rPr>
                <w:spacing w:val="-6"/>
                <w:sz w:val="20"/>
              </w:rPr>
              <w:t xml:space="preserve"> </w:t>
            </w:r>
            <w:r>
              <w:rPr>
                <w:b/>
                <w:sz w:val="20"/>
              </w:rPr>
              <w:t>20.12.2021г.</w:t>
            </w:r>
            <w:r>
              <w:rPr>
                <w:sz w:val="20"/>
              </w:rPr>
              <w:t>,</w:t>
            </w:r>
            <w:r>
              <w:rPr>
                <w:spacing w:val="-5"/>
                <w:sz w:val="20"/>
              </w:rPr>
              <w:t xml:space="preserve"> </w:t>
            </w:r>
            <w:r>
              <w:rPr>
                <w:spacing w:val="-10"/>
                <w:sz w:val="20"/>
              </w:rPr>
              <w:t>%</w:t>
            </w:r>
          </w:p>
        </w:tc>
        <w:tc>
          <w:tcPr>
            <w:tcW w:w="1275" w:type="dxa"/>
          </w:tcPr>
          <w:p w:rsidR="000A4A86" w:rsidRDefault="00295D42">
            <w:pPr>
              <w:pStyle w:val="TableParagraph"/>
              <w:spacing w:line="210" w:lineRule="exact"/>
              <w:ind w:left="269" w:right="253"/>
              <w:jc w:val="center"/>
              <w:rPr>
                <w:b/>
                <w:sz w:val="20"/>
              </w:rPr>
            </w:pPr>
            <w:r>
              <w:rPr>
                <w:b/>
                <w:spacing w:val="-2"/>
                <w:sz w:val="20"/>
              </w:rPr>
              <w:t>+4,25</w:t>
            </w:r>
          </w:p>
        </w:tc>
        <w:tc>
          <w:tcPr>
            <w:tcW w:w="1418" w:type="dxa"/>
          </w:tcPr>
          <w:p w:rsidR="000A4A86" w:rsidRDefault="00295D42">
            <w:pPr>
              <w:pStyle w:val="TableParagraph"/>
              <w:spacing w:line="210" w:lineRule="exact"/>
              <w:ind w:left="174" w:right="158"/>
              <w:jc w:val="center"/>
              <w:rPr>
                <w:b/>
                <w:sz w:val="20"/>
              </w:rPr>
            </w:pPr>
            <w:r>
              <w:rPr>
                <w:b/>
                <w:color w:val="FF0000"/>
                <w:spacing w:val="-4"/>
                <w:sz w:val="20"/>
              </w:rPr>
              <w:t>+8,5</w:t>
            </w:r>
          </w:p>
        </w:tc>
      </w:tr>
      <w:tr w:rsidR="000A4A86">
        <w:trPr>
          <w:trHeight w:val="230"/>
        </w:trPr>
        <w:tc>
          <w:tcPr>
            <w:tcW w:w="420" w:type="dxa"/>
          </w:tcPr>
          <w:p w:rsidR="000A4A86" w:rsidRDefault="000A4A86">
            <w:pPr>
              <w:pStyle w:val="TableParagraph"/>
              <w:rPr>
                <w:sz w:val="16"/>
              </w:rPr>
            </w:pPr>
          </w:p>
        </w:tc>
        <w:tc>
          <w:tcPr>
            <w:tcW w:w="7088" w:type="dxa"/>
          </w:tcPr>
          <w:p w:rsidR="000A4A86" w:rsidRDefault="00295D42">
            <w:pPr>
              <w:pStyle w:val="TableParagraph"/>
              <w:spacing w:line="210" w:lineRule="exact"/>
              <w:ind w:left="117"/>
              <w:rPr>
                <w:sz w:val="20"/>
              </w:rPr>
            </w:pPr>
            <w:r>
              <w:rPr>
                <w:sz w:val="20"/>
              </w:rPr>
              <w:t>Инфляция</w:t>
            </w:r>
            <w:r>
              <w:rPr>
                <w:spacing w:val="-8"/>
                <w:sz w:val="20"/>
              </w:rPr>
              <w:t xml:space="preserve"> </w:t>
            </w:r>
            <w:r>
              <w:rPr>
                <w:sz w:val="20"/>
              </w:rPr>
              <w:t>(годовая)</w:t>
            </w:r>
            <w:r>
              <w:rPr>
                <w:spacing w:val="-5"/>
                <w:sz w:val="20"/>
              </w:rPr>
              <w:t xml:space="preserve"> </w:t>
            </w:r>
            <w:r>
              <w:rPr>
                <w:sz w:val="20"/>
              </w:rPr>
              <w:t>на</w:t>
            </w:r>
            <w:r>
              <w:rPr>
                <w:spacing w:val="-6"/>
                <w:sz w:val="20"/>
              </w:rPr>
              <w:t xml:space="preserve"> </w:t>
            </w:r>
            <w:r>
              <w:rPr>
                <w:sz w:val="20"/>
              </w:rPr>
              <w:t>конец</w:t>
            </w:r>
            <w:r>
              <w:rPr>
                <w:spacing w:val="-6"/>
                <w:sz w:val="20"/>
              </w:rPr>
              <w:t xml:space="preserve"> </w:t>
            </w:r>
            <w:r>
              <w:rPr>
                <w:b/>
                <w:sz w:val="20"/>
              </w:rPr>
              <w:t>октября</w:t>
            </w:r>
            <w:r>
              <w:rPr>
                <w:b/>
                <w:spacing w:val="-7"/>
                <w:sz w:val="20"/>
              </w:rPr>
              <w:t xml:space="preserve"> </w:t>
            </w:r>
            <w:r>
              <w:rPr>
                <w:b/>
                <w:sz w:val="20"/>
              </w:rPr>
              <w:t>2021</w:t>
            </w:r>
            <w:r>
              <w:rPr>
                <w:b/>
                <w:spacing w:val="-5"/>
                <w:sz w:val="20"/>
              </w:rPr>
              <w:t xml:space="preserve"> </w:t>
            </w:r>
            <w:r>
              <w:rPr>
                <w:sz w:val="20"/>
              </w:rPr>
              <w:t>года</w:t>
            </w:r>
            <w:r>
              <w:rPr>
                <w:spacing w:val="-7"/>
                <w:sz w:val="20"/>
              </w:rPr>
              <w:t xml:space="preserve"> </w:t>
            </w:r>
            <w:r>
              <w:rPr>
                <w:spacing w:val="-2"/>
                <w:sz w:val="20"/>
              </w:rPr>
              <w:t>(г/г)</w:t>
            </w:r>
          </w:p>
        </w:tc>
        <w:tc>
          <w:tcPr>
            <w:tcW w:w="1275" w:type="dxa"/>
          </w:tcPr>
          <w:p w:rsidR="000A4A86" w:rsidRDefault="00295D42">
            <w:pPr>
              <w:pStyle w:val="TableParagraph"/>
              <w:spacing w:line="210" w:lineRule="exact"/>
              <w:ind w:left="269" w:right="253"/>
              <w:jc w:val="center"/>
              <w:rPr>
                <w:b/>
                <w:sz w:val="20"/>
              </w:rPr>
            </w:pPr>
            <w:r>
              <w:rPr>
                <w:b/>
                <w:spacing w:val="-4"/>
                <w:sz w:val="20"/>
              </w:rPr>
              <w:t>+5,7</w:t>
            </w:r>
          </w:p>
        </w:tc>
        <w:tc>
          <w:tcPr>
            <w:tcW w:w="1418" w:type="dxa"/>
          </w:tcPr>
          <w:p w:rsidR="000A4A86" w:rsidRDefault="00295D42">
            <w:pPr>
              <w:pStyle w:val="TableParagraph"/>
              <w:spacing w:line="210" w:lineRule="exact"/>
              <w:ind w:left="174" w:right="158"/>
              <w:jc w:val="center"/>
              <w:rPr>
                <w:b/>
                <w:sz w:val="20"/>
              </w:rPr>
            </w:pPr>
            <w:r>
              <w:rPr>
                <w:b/>
                <w:color w:val="FF0000"/>
                <w:spacing w:val="-4"/>
                <w:sz w:val="20"/>
              </w:rPr>
              <w:t>+8,4</w:t>
            </w:r>
          </w:p>
        </w:tc>
      </w:tr>
    </w:tbl>
    <w:p w:rsidR="000A4A86" w:rsidRDefault="00295D42">
      <w:pPr>
        <w:pStyle w:val="a3"/>
        <w:spacing w:after="4"/>
        <w:ind w:right="403"/>
        <w:jc w:val="right"/>
      </w:pPr>
      <w:r>
        <w:t>(в</w:t>
      </w:r>
      <w:r>
        <w:rPr>
          <w:spacing w:val="-4"/>
        </w:rPr>
        <w:t xml:space="preserve"> </w:t>
      </w:r>
      <w:r>
        <w:t>текущих</w:t>
      </w:r>
      <w:r>
        <w:rPr>
          <w:spacing w:val="1"/>
        </w:rPr>
        <w:t xml:space="preserve"> </w:t>
      </w:r>
      <w:r>
        <w:rPr>
          <w:spacing w:val="-2"/>
        </w:rPr>
        <w:t>ценах)</w:t>
      </w:r>
    </w:p>
    <w:tbl>
      <w:tblPr>
        <w:tblStyle w:val="TableNormal"/>
        <w:tblW w:w="0" w:type="auto"/>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7517"/>
        <w:gridCol w:w="1135"/>
        <w:gridCol w:w="1276"/>
      </w:tblGrid>
      <w:tr w:rsidR="000A4A86">
        <w:trPr>
          <w:trHeight w:val="460"/>
        </w:trPr>
        <w:tc>
          <w:tcPr>
            <w:tcW w:w="420" w:type="dxa"/>
          </w:tcPr>
          <w:p w:rsidR="000A4A86" w:rsidRDefault="000A4A86">
            <w:pPr>
              <w:pStyle w:val="TableParagraph"/>
              <w:rPr>
                <w:sz w:val="20"/>
              </w:rPr>
            </w:pPr>
          </w:p>
        </w:tc>
        <w:tc>
          <w:tcPr>
            <w:tcW w:w="7517" w:type="dxa"/>
          </w:tcPr>
          <w:p w:rsidR="000A4A86" w:rsidRDefault="000A4A86">
            <w:pPr>
              <w:pStyle w:val="TableParagraph"/>
              <w:rPr>
                <w:sz w:val="20"/>
              </w:rPr>
            </w:pPr>
          </w:p>
        </w:tc>
        <w:tc>
          <w:tcPr>
            <w:tcW w:w="1135" w:type="dxa"/>
          </w:tcPr>
          <w:p w:rsidR="000A4A86" w:rsidRDefault="00295D42">
            <w:pPr>
              <w:pStyle w:val="TableParagraph"/>
              <w:spacing w:line="225" w:lineRule="exact"/>
              <w:ind w:left="104" w:right="95"/>
              <w:jc w:val="center"/>
              <w:rPr>
                <w:sz w:val="20"/>
              </w:rPr>
            </w:pPr>
            <w:r>
              <w:rPr>
                <w:spacing w:val="-2"/>
                <w:sz w:val="20"/>
              </w:rPr>
              <w:t>2020/2019,</w:t>
            </w:r>
          </w:p>
          <w:p w:rsidR="000A4A86" w:rsidRDefault="00295D42">
            <w:pPr>
              <w:pStyle w:val="TableParagraph"/>
              <w:spacing w:line="215" w:lineRule="exact"/>
              <w:ind w:left="13"/>
              <w:jc w:val="center"/>
              <w:rPr>
                <w:sz w:val="20"/>
              </w:rPr>
            </w:pPr>
            <w:r>
              <w:rPr>
                <w:w w:val="99"/>
                <w:sz w:val="20"/>
              </w:rPr>
              <w:t>%</w:t>
            </w:r>
          </w:p>
        </w:tc>
        <w:tc>
          <w:tcPr>
            <w:tcW w:w="1276" w:type="dxa"/>
          </w:tcPr>
          <w:p w:rsidR="000A4A86" w:rsidRDefault="00295D42">
            <w:pPr>
              <w:pStyle w:val="TableParagraph"/>
              <w:spacing w:line="225" w:lineRule="exact"/>
              <w:ind w:left="110" w:right="98"/>
              <w:jc w:val="center"/>
              <w:rPr>
                <w:sz w:val="20"/>
              </w:rPr>
            </w:pPr>
            <w:r>
              <w:rPr>
                <w:spacing w:val="-2"/>
                <w:sz w:val="20"/>
              </w:rPr>
              <w:t>2021/2020,</w:t>
            </w:r>
          </w:p>
          <w:p w:rsidR="000A4A86" w:rsidRDefault="00295D42">
            <w:pPr>
              <w:pStyle w:val="TableParagraph"/>
              <w:spacing w:line="215" w:lineRule="exact"/>
              <w:ind w:left="12"/>
              <w:jc w:val="center"/>
              <w:rPr>
                <w:sz w:val="20"/>
              </w:rPr>
            </w:pPr>
            <w:r>
              <w:rPr>
                <w:w w:val="99"/>
                <w:sz w:val="20"/>
              </w:rPr>
              <w:t>%</w:t>
            </w:r>
          </w:p>
        </w:tc>
      </w:tr>
      <w:tr w:rsidR="000A4A86">
        <w:trPr>
          <w:trHeight w:val="921"/>
        </w:trPr>
        <w:tc>
          <w:tcPr>
            <w:tcW w:w="420" w:type="dxa"/>
          </w:tcPr>
          <w:p w:rsidR="000A4A86" w:rsidRDefault="000A4A86">
            <w:pPr>
              <w:pStyle w:val="TableParagraph"/>
              <w:rPr>
                <w:sz w:val="20"/>
              </w:rPr>
            </w:pPr>
          </w:p>
        </w:tc>
        <w:tc>
          <w:tcPr>
            <w:tcW w:w="7517" w:type="dxa"/>
          </w:tcPr>
          <w:p w:rsidR="000A4A86" w:rsidRDefault="00295D42">
            <w:pPr>
              <w:pStyle w:val="TableParagraph"/>
              <w:ind w:left="108"/>
              <w:rPr>
                <w:sz w:val="20"/>
              </w:rPr>
            </w:pPr>
            <w:r>
              <w:rPr>
                <w:sz w:val="20"/>
              </w:rPr>
              <w:t>Сальдированный финансовый результат организаций (без субъектов малого предпринимательства,</w:t>
            </w:r>
            <w:r>
              <w:rPr>
                <w:spacing w:val="-10"/>
                <w:sz w:val="20"/>
              </w:rPr>
              <w:t xml:space="preserve"> </w:t>
            </w:r>
            <w:r>
              <w:rPr>
                <w:sz w:val="20"/>
              </w:rPr>
              <w:t>кредитных</w:t>
            </w:r>
            <w:r>
              <w:rPr>
                <w:spacing w:val="-11"/>
                <w:sz w:val="20"/>
              </w:rPr>
              <w:t xml:space="preserve"> </w:t>
            </w:r>
            <w:r>
              <w:rPr>
                <w:sz w:val="20"/>
              </w:rPr>
              <w:t>организаций,</w:t>
            </w:r>
            <w:r>
              <w:rPr>
                <w:spacing w:val="-10"/>
                <w:sz w:val="20"/>
              </w:rPr>
              <w:t xml:space="preserve"> </w:t>
            </w:r>
            <w:r>
              <w:rPr>
                <w:sz w:val="20"/>
              </w:rPr>
              <w:t>государственных</w:t>
            </w:r>
            <w:r>
              <w:rPr>
                <w:spacing w:val="-11"/>
                <w:sz w:val="20"/>
              </w:rPr>
              <w:t xml:space="preserve"> </w:t>
            </w:r>
            <w:r>
              <w:rPr>
                <w:sz w:val="20"/>
              </w:rPr>
              <w:t>(муниципальных) учреждений, некредитных финансовых организаций) в действующих ценах за</w:t>
            </w:r>
          </w:p>
          <w:p w:rsidR="000A4A86" w:rsidRDefault="00295D42">
            <w:pPr>
              <w:pStyle w:val="TableParagraph"/>
              <w:spacing w:line="215" w:lineRule="exact"/>
              <w:ind w:left="108"/>
              <w:rPr>
                <w:sz w:val="20"/>
              </w:rPr>
            </w:pPr>
            <w:r>
              <w:rPr>
                <w:sz w:val="20"/>
              </w:rPr>
              <w:t>январь-</w:t>
            </w:r>
            <w:r>
              <w:rPr>
                <w:b/>
                <w:sz w:val="20"/>
              </w:rPr>
              <w:t>октябрь</w:t>
            </w:r>
            <w:r>
              <w:rPr>
                <w:b/>
                <w:spacing w:val="-1"/>
                <w:sz w:val="20"/>
              </w:rPr>
              <w:t xml:space="preserve"> </w:t>
            </w:r>
            <w:r>
              <w:rPr>
                <w:sz w:val="20"/>
              </w:rPr>
              <w:t>2021</w:t>
            </w:r>
            <w:r>
              <w:rPr>
                <w:spacing w:val="-7"/>
                <w:sz w:val="20"/>
              </w:rPr>
              <w:t xml:space="preserve"> </w:t>
            </w:r>
            <w:r>
              <w:rPr>
                <w:spacing w:val="-5"/>
                <w:sz w:val="20"/>
              </w:rPr>
              <w:t>г.</w:t>
            </w:r>
          </w:p>
        </w:tc>
        <w:tc>
          <w:tcPr>
            <w:tcW w:w="1135" w:type="dxa"/>
          </w:tcPr>
          <w:p w:rsidR="000A4A86" w:rsidRDefault="000A4A86">
            <w:pPr>
              <w:pStyle w:val="TableParagraph"/>
              <w:rPr>
                <w:sz w:val="30"/>
              </w:rPr>
            </w:pPr>
          </w:p>
          <w:p w:rsidR="000A4A86" w:rsidRDefault="00295D42">
            <w:pPr>
              <w:pStyle w:val="TableParagraph"/>
              <w:spacing w:before="1"/>
              <w:ind w:left="359"/>
              <w:rPr>
                <w:b/>
                <w:sz w:val="20"/>
              </w:rPr>
            </w:pPr>
            <w:r>
              <w:rPr>
                <w:b/>
                <w:w w:val="95"/>
                <w:sz w:val="20"/>
              </w:rPr>
              <w:t>-</w:t>
            </w:r>
            <w:r>
              <w:rPr>
                <w:b/>
                <w:spacing w:val="-4"/>
                <w:sz w:val="20"/>
              </w:rPr>
              <w:t>29,6</w:t>
            </w:r>
          </w:p>
        </w:tc>
        <w:tc>
          <w:tcPr>
            <w:tcW w:w="1276" w:type="dxa"/>
          </w:tcPr>
          <w:p w:rsidR="000A4A86" w:rsidRDefault="000A4A86">
            <w:pPr>
              <w:pStyle w:val="TableParagraph"/>
              <w:rPr>
                <w:sz w:val="30"/>
              </w:rPr>
            </w:pPr>
          </w:p>
          <w:p w:rsidR="000A4A86" w:rsidRDefault="00295D42">
            <w:pPr>
              <w:pStyle w:val="TableParagraph"/>
              <w:spacing w:before="1"/>
              <w:ind w:left="110" w:right="96"/>
              <w:jc w:val="center"/>
              <w:rPr>
                <w:b/>
                <w:sz w:val="20"/>
              </w:rPr>
            </w:pPr>
            <w:r>
              <w:rPr>
                <w:b/>
                <w:color w:val="00AF50"/>
                <w:spacing w:val="-2"/>
                <w:sz w:val="20"/>
              </w:rPr>
              <w:t>+2,6р</w:t>
            </w:r>
          </w:p>
        </w:tc>
      </w:tr>
      <w:tr w:rsidR="000A4A86">
        <w:trPr>
          <w:trHeight w:val="229"/>
        </w:trPr>
        <w:tc>
          <w:tcPr>
            <w:tcW w:w="420" w:type="dxa"/>
          </w:tcPr>
          <w:p w:rsidR="000A4A86" w:rsidRDefault="000A4A86">
            <w:pPr>
              <w:pStyle w:val="TableParagraph"/>
              <w:rPr>
                <w:sz w:val="16"/>
              </w:rPr>
            </w:pPr>
          </w:p>
        </w:tc>
        <w:tc>
          <w:tcPr>
            <w:tcW w:w="7517" w:type="dxa"/>
          </w:tcPr>
          <w:p w:rsidR="000A4A86" w:rsidRDefault="00295D42">
            <w:pPr>
              <w:pStyle w:val="TableParagraph"/>
              <w:spacing w:line="210" w:lineRule="exact"/>
              <w:ind w:left="108"/>
              <w:rPr>
                <w:b/>
                <w:sz w:val="20"/>
              </w:rPr>
            </w:pPr>
            <w:r>
              <w:rPr>
                <w:sz w:val="20"/>
              </w:rPr>
              <w:t>Кредиторская</w:t>
            </w:r>
            <w:r>
              <w:rPr>
                <w:spacing w:val="-9"/>
                <w:sz w:val="20"/>
              </w:rPr>
              <w:t xml:space="preserve"> </w:t>
            </w:r>
            <w:r>
              <w:rPr>
                <w:sz w:val="20"/>
              </w:rPr>
              <w:t>задолженность</w:t>
            </w:r>
            <w:r>
              <w:rPr>
                <w:spacing w:val="-9"/>
                <w:sz w:val="20"/>
              </w:rPr>
              <w:t xml:space="preserve"> </w:t>
            </w:r>
            <w:r>
              <w:rPr>
                <w:sz w:val="20"/>
              </w:rPr>
              <w:t>на</w:t>
            </w:r>
            <w:r>
              <w:rPr>
                <w:spacing w:val="-6"/>
                <w:sz w:val="20"/>
              </w:rPr>
              <w:t xml:space="preserve"> </w:t>
            </w:r>
            <w:r>
              <w:rPr>
                <w:b/>
                <w:spacing w:val="-4"/>
                <w:sz w:val="20"/>
              </w:rPr>
              <w:t>01.12</w:t>
            </w:r>
          </w:p>
        </w:tc>
        <w:tc>
          <w:tcPr>
            <w:tcW w:w="1135" w:type="dxa"/>
          </w:tcPr>
          <w:p w:rsidR="000A4A86" w:rsidRDefault="00295D42">
            <w:pPr>
              <w:pStyle w:val="TableParagraph"/>
              <w:spacing w:line="210" w:lineRule="exact"/>
              <w:ind w:left="385"/>
              <w:rPr>
                <w:b/>
                <w:sz w:val="20"/>
              </w:rPr>
            </w:pPr>
            <w:r>
              <w:rPr>
                <w:b/>
                <w:spacing w:val="-4"/>
                <w:sz w:val="20"/>
              </w:rPr>
              <w:t>+2,4</w:t>
            </w:r>
          </w:p>
        </w:tc>
        <w:tc>
          <w:tcPr>
            <w:tcW w:w="1276" w:type="dxa"/>
          </w:tcPr>
          <w:p w:rsidR="000A4A86" w:rsidRDefault="00295D42">
            <w:pPr>
              <w:pStyle w:val="TableParagraph"/>
              <w:spacing w:line="210" w:lineRule="exact"/>
              <w:ind w:left="110" w:right="98"/>
              <w:jc w:val="center"/>
              <w:rPr>
                <w:b/>
                <w:sz w:val="20"/>
              </w:rPr>
            </w:pPr>
            <w:r>
              <w:rPr>
                <w:b/>
                <w:color w:val="FF0000"/>
                <w:spacing w:val="-2"/>
                <w:sz w:val="20"/>
              </w:rPr>
              <w:t>+19,5</w:t>
            </w:r>
          </w:p>
        </w:tc>
      </w:tr>
      <w:tr w:rsidR="000A4A86">
        <w:trPr>
          <w:trHeight w:val="460"/>
        </w:trPr>
        <w:tc>
          <w:tcPr>
            <w:tcW w:w="420" w:type="dxa"/>
          </w:tcPr>
          <w:p w:rsidR="000A4A86" w:rsidRDefault="000A4A86">
            <w:pPr>
              <w:pStyle w:val="TableParagraph"/>
              <w:rPr>
                <w:sz w:val="20"/>
              </w:rPr>
            </w:pPr>
          </w:p>
        </w:tc>
        <w:tc>
          <w:tcPr>
            <w:tcW w:w="7517" w:type="dxa"/>
          </w:tcPr>
          <w:p w:rsidR="000A4A86" w:rsidRDefault="00295D42">
            <w:pPr>
              <w:pStyle w:val="TableParagraph"/>
              <w:spacing w:before="110"/>
              <w:ind w:left="1411"/>
              <w:rPr>
                <w:sz w:val="20"/>
              </w:rPr>
            </w:pPr>
            <w:r>
              <w:rPr>
                <w:spacing w:val="-2"/>
                <w:sz w:val="20"/>
              </w:rPr>
              <w:t>просроченная</w:t>
            </w:r>
          </w:p>
        </w:tc>
        <w:tc>
          <w:tcPr>
            <w:tcW w:w="1135" w:type="dxa"/>
          </w:tcPr>
          <w:p w:rsidR="000A4A86" w:rsidRDefault="000A4A86">
            <w:pPr>
              <w:pStyle w:val="TableParagraph"/>
              <w:rPr>
                <w:sz w:val="20"/>
              </w:rPr>
            </w:pPr>
          </w:p>
        </w:tc>
        <w:tc>
          <w:tcPr>
            <w:tcW w:w="1276" w:type="dxa"/>
          </w:tcPr>
          <w:p w:rsidR="000A4A86" w:rsidRDefault="00295D42">
            <w:pPr>
              <w:pStyle w:val="TableParagraph"/>
              <w:spacing w:line="225" w:lineRule="exact"/>
              <w:ind w:left="110" w:right="96"/>
              <w:jc w:val="center"/>
              <w:rPr>
                <w:sz w:val="20"/>
              </w:rPr>
            </w:pPr>
            <w:r>
              <w:rPr>
                <w:b/>
                <w:color w:val="FF0000"/>
                <w:sz w:val="20"/>
              </w:rPr>
              <w:t xml:space="preserve">5,3 </w:t>
            </w:r>
            <w:r>
              <w:rPr>
                <w:sz w:val="20"/>
              </w:rPr>
              <w:t>%</w:t>
            </w:r>
            <w:r>
              <w:rPr>
                <w:spacing w:val="-3"/>
                <w:sz w:val="20"/>
              </w:rPr>
              <w:t xml:space="preserve"> </w:t>
            </w:r>
            <w:r>
              <w:rPr>
                <w:spacing w:val="-5"/>
                <w:sz w:val="20"/>
              </w:rPr>
              <w:t>от</w:t>
            </w:r>
          </w:p>
          <w:p w:rsidR="000A4A86" w:rsidRDefault="00295D42">
            <w:pPr>
              <w:pStyle w:val="TableParagraph"/>
              <w:spacing w:line="215" w:lineRule="exact"/>
              <w:ind w:left="110" w:right="99"/>
              <w:jc w:val="center"/>
              <w:rPr>
                <w:sz w:val="20"/>
              </w:rPr>
            </w:pPr>
            <w:r>
              <w:rPr>
                <w:spacing w:val="-2"/>
                <w:sz w:val="20"/>
              </w:rPr>
              <w:t>кредиторск</w:t>
            </w:r>
          </w:p>
        </w:tc>
      </w:tr>
    </w:tbl>
    <w:p w:rsidR="000A4A86" w:rsidRDefault="000A4A86">
      <w:pPr>
        <w:spacing w:line="215" w:lineRule="exact"/>
        <w:jc w:val="center"/>
        <w:rPr>
          <w:sz w:val="20"/>
        </w:rPr>
        <w:sectPr w:rsidR="000A4A86">
          <w:footerReference w:type="default" r:id="rId23"/>
          <w:pgSz w:w="11910" w:h="16840"/>
          <w:pgMar w:top="1040" w:right="440" w:bottom="1265" w:left="520" w:header="0" w:footer="382" w:gutter="0"/>
          <w:pgNumType w:start="23"/>
          <w:cols w:space="720"/>
        </w:sectPr>
      </w:pPr>
    </w:p>
    <w:tbl>
      <w:tblPr>
        <w:tblStyle w:val="TableNormal"/>
        <w:tblW w:w="0" w:type="auto"/>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
        <w:gridCol w:w="7517"/>
        <w:gridCol w:w="1135"/>
        <w:gridCol w:w="1276"/>
      </w:tblGrid>
      <w:tr w:rsidR="000A4A86">
        <w:trPr>
          <w:trHeight w:val="230"/>
        </w:trPr>
        <w:tc>
          <w:tcPr>
            <w:tcW w:w="420" w:type="dxa"/>
          </w:tcPr>
          <w:p w:rsidR="000A4A86" w:rsidRDefault="000A4A86">
            <w:pPr>
              <w:pStyle w:val="TableParagraph"/>
              <w:rPr>
                <w:sz w:val="16"/>
              </w:rPr>
            </w:pPr>
          </w:p>
        </w:tc>
        <w:tc>
          <w:tcPr>
            <w:tcW w:w="7517" w:type="dxa"/>
          </w:tcPr>
          <w:p w:rsidR="000A4A86" w:rsidRDefault="000A4A86">
            <w:pPr>
              <w:pStyle w:val="TableParagraph"/>
              <w:rPr>
                <w:sz w:val="16"/>
              </w:rPr>
            </w:pPr>
          </w:p>
        </w:tc>
        <w:tc>
          <w:tcPr>
            <w:tcW w:w="1135" w:type="dxa"/>
          </w:tcPr>
          <w:p w:rsidR="000A4A86" w:rsidRDefault="000A4A86">
            <w:pPr>
              <w:pStyle w:val="TableParagraph"/>
              <w:rPr>
                <w:sz w:val="16"/>
              </w:rPr>
            </w:pPr>
          </w:p>
        </w:tc>
        <w:tc>
          <w:tcPr>
            <w:tcW w:w="1276" w:type="dxa"/>
          </w:tcPr>
          <w:p w:rsidR="000A4A86" w:rsidRDefault="00295D42">
            <w:pPr>
              <w:pStyle w:val="TableParagraph"/>
              <w:spacing w:line="210" w:lineRule="exact"/>
              <w:ind w:left="108" w:right="99"/>
              <w:jc w:val="center"/>
              <w:rPr>
                <w:sz w:val="20"/>
              </w:rPr>
            </w:pPr>
            <w:r>
              <w:rPr>
                <w:spacing w:val="-2"/>
                <w:sz w:val="20"/>
              </w:rPr>
              <w:t>задолж</w:t>
            </w:r>
          </w:p>
        </w:tc>
      </w:tr>
      <w:tr w:rsidR="000A4A86">
        <w:trPr>
          <w:trHeight w:val="230"/>
        </w:trPr>
        <w:tc>
          <w:tcPr>
            <w:tcW w:w="420" w:type="dxa"/>
          </w:tcPr>
          <w:p w:rsidR="000A4A86" w:rsidRDefault="000A4A86">
            <w:pPr>
              <w:pStyle w:val="TableParagraph"/>
              <w:rPr>
                <w:sz w:val="16"/>
              </w:rPr>
            </w:pPr>
          </w:p>
        </w:tc>
        <w:tc>
          <w:tcPr>
            <w:tcW w:w="7517" w:type="dxa"/>
          </w:tcPr>
          <w:p w:rsidR="000A4A86" w:rsidRDefault="00295D42">
            <w:pPr>
              <w:pStyle w:val="TableParagraph"/>
              <w:spacing w:line="210" w:lineRule="exact"/>
              <w:ind w:left="108"/>
              <w:rPr>
                <w:b/>
                <w:sz w:val="20"/>
              </w:rPr>
            </w:pPr>
            <w:r>
              <w:rPr>
                <w:sz w:val="20"/>
              </w:rPr>
              <w:t>Депозиты</w:t>
            </w:r>
            <w:r>
              <w:rPr>
                <w:spacing w:val="-9"/>
                <w:sz w:val="20"/>
              </w:rPr>
              <w:t xml:space="preserve"> </w:t>
            </w:r>
            <w:r>
              <w:rPr>
                <w:sz w:val="20"/>
              </w:rPr>
              <w:t>и</w:t>
            </w:r>
            <w:r>
              <w:rPr>
                <w:spacing w:val="-7"/>
                <w:sz w:val="20"/>
              </w:rPr>
              <w:t xml:space="preserve"> </w:t>
            </w:r>
            <w:r>
              <w:rPr>
                <w:sz w:val="20"/>
              </w:rPr>
              <w:t>прочие</w:t>
            </w:r>
            <w:r>
              <w:rPr>
                <w:spacing w:val="-8"/>
                <w:sz w:val="20"/>
              </w:rPr>
              <w:t xml:space="preserve"> </w:t>
            </w:r>
            <w:r>
              <w:rPr>
                <w:sz w:val="20"/>
              </w:rPr>
              <w:t>привлечённые</w:t>
            </w:r>
            <w:r>
              <w:rPr>
                <w:spacing w:val="-8"/>
                <w:sz w:val="20"/>
              </w:rPr>
              <w:t xml:space="preserve"> </w:t>
            </w:r>
            <w:r>
              <w:rPr>
                <w:sz w:val="20"/>
              </w:rPr>
              <w:t>банками</w:t>
            </w:r>
            <w:r>
              <w:rPr>
                <w:spacing w:val="-9"/>
                <w:sz w:val="20"/>
              </w:rPr>
              <w:t xml:space="preserve"> </w:t>
            </w:r>
            <w:r>
              <w:rPr>
                <w:sz w:val="20"/>
              </w:rPr>
              <w:t>средства</w:t>
            </w:r>
            <w:r>
              <w:rPr>
                <w:spacing w:val="-5"/>
                <w:sz w:val="20"/>
              </w:rPr>
              <w:t xml:space="preserve"> </w:t>
            </w:r>
            <w:r>
              <w:rPr>
                <w:sz w:val="20"/>
              </w:rPr>
              <w:t>юридических</w:t>
            </w:r>
            <w:r>
              <w:rPr>
                <w:spacing w:val="-8"/>
                <w:sz w:val="20"/>
              </w:rPr>
              <w:t xml:space="preserve"> </w:t>
            </w:r>
            <w:r>
              <w:rPr>
                <w:sz w:val="20"/>
              </w:rPr>
              <w:t>лиц,</w:t>
            </w:r>
            <w:r>
              <w:rPr>
                <w:spacing w:val="-8"/>
                <w:sz w:val="20"/>
              </w:rPr>
              <w:t xml:space="preserve"> </w:t>
            </w:r>
            <w:r>
              <w:rPr>
                <w:sz w:val="20"/>
              </w:rPr>
              <w:t>на</w:t>
            </w:r>
            <w:r>
              <w:rPr>
                <w:spacing w:val="-8"/>
                <w:sz w:val="20"/>
              </w:rPr>
              <w:t xml:space="preserve"> </w:t>
            </w:r>
            <w:r>
              <w:rPr>
                <w:spacing w:val="-2"/>
                <w:sz w:val="20"/>
              </w:rPr>
              <w:t>01.</w:t>
            </w:r>
            <w:r>
              <w:rPr>
                <w:b/>
                <w:spacing w:val="-2"/>
                <w:sz w:val="20"/>
              </w:rPr>
              <w:t>12</w:t>
            </w:r>
          </w:p>
        </w:tc>
        <w:tc>
          <w:tcPr>
            <w:tcW w:w="1135" w:type="dxa"/>
          </w:tcPr>
          <w:p w:rsidR="000A4A86" w:rsidRDefault="00295D42">
            <w:pPr>
              <w:pStyle w:val="TableParagraph"/>
              <w:spacing w:line="210" w:lineRule="exact"/>
              <w:ind w:left="104" w:right="95"/>
              <w:jc w:val="center"/>
              <w:rPr>
                <w:b/>
                <w:sz w:val="20"/>
              </w:rPr>
            </w:pPr>
            <w:r>
              <w:rPr>
                <w:b/>
                <w:spacing w:val="-4"/>
                <w:sz w:val="20"/>
              </w:rPr>
              <w:t>+0,3</w:t>
            </w:r>
          </w:p>
        </w:tc>
        <w:tc>
          <w:tcPr>
            <w:tcW w:w="1276" w:type="dxa"/>
          </w:tcPr>
          <w:p w:rsidR="000A4A86" w:rsidRDefault="00295D42">
            <w:pPr>
              <w:pStyle w:val="TableParagraph"/>
              <w:spacing w:line="210" w:lineRule="exact"/>
              <w:ind w:left="110" w:right="98"/>
              <w:jc w:val="center"/>
              <w:rPr>
                <w:b/>
                <w:sz w:val="20"/>
              </w:rPr>
            </w:pPr>
            <w:r>
              <w:rPr>
                <w:b/>
                <w:color w:val="FF0000"/>
                <w:spacing w:val="-2"/>
                <w:sz w:val="20"/>
              </w:rPr>
              <w:t>+16,6</w:t>
            </w:r>
          </w:p>
        </w:tc>
      </w:tr>
      <w:tr w:rsidR="000A4A86">
        <w:trPr>
          <w:trHeight w:val="230"/>
        </w:trPr>
        <w:tc>
          <w:tcPr>
            <w:tcW w:w="420" w:type="dxa"/>
          </w:tcPr>
          <w:p w:rsidR="000A4A86" w:rsidRDefault="000A4A86">
            <w:pPr>
              <w:pStyle w:val="TableParagraph"/>
              <w:rPr>
                <w:sz w:val="16"/>
              </w:rPr>
            </w:pPr>
          </w:p>
        </w:tc>
        <w:tc>
          <w:tcPr>
            <w:tcW w:w="7517" w:type="dxa"/>
          </w:tcPr>
          <w:p w:rsidR="000A4A86" w:rsidRDefault="00295D42">
            <w:pPr>
              <w:pStyle w:val="TableParagraph"/>
              <w:spacing w:line="210" w:lineRule="exact"/>
              <w:ind w:left="108"/>
              <w:rPr>
                <w:b/>
                <w:sz w:val="20"/>
              </w:rPr>
            </w:pPr>
            <w:r>
              <w:rPr>
                <w:sz w:val="20"/>
              </w:rPr>
              <w:t>Средства</w:t>
            </w:r>
            <w:r>
              <w:rPr>
                <w:spacing w:val="-9"/>
                <w:sz w:val="20"/>
              </w:rPr>
              <w:t xml:space="preserve"> </w:t>
            </w:r>
            <w:r>
              <w:rPr>
                <w:sz w:val="20"/>
              </w:rPr>
              <w:t>(вклады,</w:t>
            </w:r>
            <w:r>
              <w:rPr>
                <w:spacing w:val="-9"/>
                <w:sz w:val="20"/>
              </w:rPr>
              <w:t xml:space="preserve"> </w:t>
            </w:r>
            <w:r>
              <w:rPr>
                <w:sz w:val="20"/>
              </w:rPr>
              <w:t>депозиты)</w:t>
            </w:r>
            <w:r>
              <w:rPr>
                <w:spacing w:val="-9"/>
                <w:sz w:val="20"/>
              </w:rPr>
              <w:t xml:space="preserve"> </w:t>
            </w:r>
            <w:r>
              <w:rPr>
                <w:sz w:val="20"/>
              </w:rPr>
              <w:t>физических</w:t>
            </w:r>
            <w:r>
              <w:rPr>
                <w:spacing w:val="-8"/>
                <w:sz w:val="20"/>
              </w:rPr>
              <w:t xml:space="preserve"> </w:t>
            </w:r>
            <w:r>
              <w:rPr>
                <w:sz w:val="20"/>
              </w:rPr>
              <w:t>лиц,</w:t>
            </w:r>
            <w:r>
              <w:rPr>
                <w:spacing w:val="-9"/>
                <w:sz w:val="20"/>
              </w:rPr>
              <w:t xml:space="preserve"> </w:t>
            </w:r>
            <w:r>
              <w:rPr>
                <w:sz w:val="20"/>
              </w:rPr>
              <w:t>привлечённые</w:t>
            </w:r>
            <w:r>
              <w:rPr>
                <w:spacing w:val="-8"/>
                <w:sz w:val="20"/>
              </w:rPr>
              <w:t xml:space="preserve"> </w:t>
            </w:r>
            <w:r>
              <w:rPr>
                <w:sz w:val="20"/>
              </w:rPr>
              <w:t>банками,</w:t>
            </w:r>
            <w:r>
              <w:rPr>
                <w:spacing w:val="-9"/>
                <w:sz w:val="20"/>
              </w:rPr>
              <w:t xml:space="preserve"> </w:t>
            </w:r>
            <w:r>
              <w:rPr>
                <w:sz w:val="20"/>
              </w:rPr>
              <w:t>на</w:t>
            </w:r>
            <w:r>
              <w:rPr>
                <w:spacing w:val="-9"/>
                <w:sz w:val="20"/>
              </w:rPr>
              <w:t xml:space="preserve"> </w:t>
            </w:r>
            <w:r>
              <w:rPr>
                <w:spacing w:val="-2"/>
                <w:sz w:val="20"/>
              </w:rPr>
              <w:t>01.</w:t>
            </w:r>
            <w:r>
              <w:rPr>
                <w:b/>
                <w:spacing w:val="-2"/>
                <w:sz w:val="20"/>
              </w:rPr>
              <w:t>12</w:t>
            </w:r>
          </w:p>
        </w:tc>
        <w:tc>
          <w:tcPr>
            <w:tcW w:w="1135" w:type="dxa"/>
          </w:tcPr>
          <w:p w:rsidR="000A4A86" w:rsidRDefault="00295D42">
            <w:pPr>
              <w:pStyle w:val="TableParagraph"/>
              <w:spacing w:line="210" w:lineRule="exact"/>
              <w:ind w:left="104" w:right="95"/>
              <w:jc w:val="center"/>
              <w:rPr>
                <w:b/>
                <w:sz w:val="20"/>
              </w:rPr>
            </w:pPr>
            <w:r>
              <w:rPr>
                <w:b/>
                <w:spacing w:val="-4"/>
                <w:sz w:val="20"/>
              </w:rPr>
              <w:t>+9,2</w:t>
            </w:r>
          </w:p>
        </w:tc>
        <w:tc>
          <w:tcPr>
            <w:tcW w:w="1276" w:type="dxa"/>
          </w:tcPr>
          <w:p w:rsidR="000A4A86" w:rsidRDefault="00295D42">
            <w:pPr>
              <w:pStyle w:val="TableParagraph"/>
              <w:spacing w:line="210" w:lineRule="exact"/>
              <w:ind w:left="110" w:right="98"/>
              <w:jc w:val="center"/>
              <w:rPr>
                <w:b/>
                <w:sz w:val="20"/>
              </w:rPr>
            </w:pPr>
            <w:r>
              <w:rPr>
                <w:b/>
                <w:spacing w:val="-4"/>
                <w:sz w:val="20"/>
              </w:rPr>
              <w:t>+3,6</w:t>
            </w:r>
          </w:p>
        </w:tc>
      </w:tr>
      <w:tr w:rsidR="000A4A86">
        <w:trPr>
          <w:trHeight w:val="230"/>
        </w:trPr>
        <w:tc>
          <w:tcPr>
            <w:tcW w:w="420" w:type="dxa"/>
          </w:tcPr>
          <w:p w:rsidR="000A4A86" w:rsidRDefault="000A4A86">
            <w:pPr>
              <w:pStyle w:val="TableParagraph"/>
              <w:rPr>
                <w:sz w:val="16"/>
              </w:rPr>
            </w:pPr>
          </w:p>
        </w:tc>
        <w:tc>
          <w:tcPr>
            <w:tcW w:w="7517" w:type="dxa"/>
          </w:tcPr>
          <w:p w:rsidR="000A4A86" w:rsidRDefault="00295D42">
            <w:pPr>
              <w:pStyle w:val="TableParagraph"/>
              <w:spacing w:line="210" w:lineRule="exact"/>
              <w:ind w:left="108"/>
              <w:rPr>
                <w:b/>
                <w:sz w:val="20"/>
              </w:rPr>
            </w:pPr>
            <w:r>
              <w:rPr>
                <w:sz w:val="20"/>
              </w:rPr>
              <w:t>Кредиты</w:t>
            </w:r>
            <w:r>
              <w:rPr>
                <w:spacing w:val="-9"/>
                <w:sz w:val="20"/>
              </w:rPr>
              <w:t xml:space="preserve"> </w:t>
            </w:r>
            <w:r>
              <w:rPr>
                <w:sz w:val="20"/>
              </w:rPr>
              <w:t>и</w:t>
            </w:r>
            <w:r>
              <w:rPr>
                <w:spacing w:val="-8"/>
                <w:sz w:val="20"/>
              </w:rPr>
              <w:t xml:space="preserve"> </w:t>
            </w:r>
            <w:r>
              <w:rPr>
                <w:sz w:val="20"/>
              </w:rPr>
              <w:t>прочие</w:t>
            </w:r>
            <w:r>
              <w:rPr>
                <w:spacing w:val="-9"/>
                <w:sz w:val="20"/>
              </w:rPr>
              <w:t xml:space="preserve"> </w:t>
            </w:r>
            <w:r>
              <w:rPr>
                <w:sz w:val="20"/>
              </w:rPr>
              <w:t>размещённые</w:t>
            </w:r>
            <w:r>
              <w:rPr>
                <w:spacing w:val="-8"/>
                <w:sz w:val="20"/>
              </w:rPr>
              <w:t xml:space="preserve"> </w:t>
            </w:r>
            <w:r>
              <w:rPr>
                <w:sz w:val="20"/>
              </w:rPr>
              <w:t>средства,</w:t>
            </w:r>
            <w:r>
              <w:rPr>
                <w:spacing w:val="-8"/>
                <w:sz w:val="20"/>
              </w:rPr>
              <w:t xml:space="preserve"> </w:t>
            </w:r>
            <w:r>
              <w:rPr>
                <w:sz w:val="20"/>
              </w:rPr>
              <w:t>предоставленные</w:t>
            </w:r>
            <w:r>
              <w:rPr>
                <w:spacing w:val="-9"/>
                <w:sz w:val="20"/>
              </w:rPr>
              <w:t xml:space="preserve"> </w:t>
            </w:r>
            <w:r>
              <w:rPr>
                <w:sz w:val="20"/>
              </w:rPr>
              <w:t>организациям</w:t>
            </w:r>
            <w:r>
              <w:rPr>
                <w:spacing w:val="-8"/>
                <w:sz w:val="20"/>
              </w:rPr>
              <w:t xml:space="preserve"> </w:t>
            </w:r>
            <w:r>
              <w:rPr>
                <w:sz w:val="20"/>
              </w:rPr>
              <w:t>на</w:t>
            </w:r>
            <w:r>
              <w:rPr>
                <w:spacing w:val="-3"/>
                <w:sz w:val="20"/>
              </w:rPr>
              <w:t xml:space="preserve"> </w:t>
            </w:r>
            <w:r>
              <w:rPr>
                <w:b/>
                <w:spacing w:val="-2"/>
                <w:sz w:val="20"/>
              </w:rPr>
              <w:t>01.12</w:t>
            </w:r>
          </w:p>
        </w:tc>
        <w:tc>
          <w:tcPr>
            <w:tcW w:w="1135" w:type="dxa"/>
          </w:tcPr>
          <w:p w:rsidR="000A4A86" w:rsidRDefault="00295D42">
            <w:pPr>
              <w:pStyle w:val="TableParagraph"/>
              <w:spacing w:line="210" w:lineRule="exact"/>
              <w:ind w:left="104" w:right="95"/>
              <w:jc w:val="center"/>
              <w:rPr>
                <w:b/>
                <w:sz w:val="20"/>
              </w:rPr>
            </w:pPr>
            <w:r>
              <w:rPr>
                <w:b/>
                <w:spacing w:val="-4"/>
                <w:sz w:val="20"/>
              </w:rPr>
              <w:t>+4,5</w:t>
            </w:r>
          </w:p>
        </w:tc>
        <w:tc>
          <w:tcPr>
            <w:tcW w:w="1276" w:type="dxa"/>
          </w:tcPr>
          <w:p w:rsidR="000A4A86" w:rsidRDefault="00295D42">
            <w:pPr>
              <w:pStyle w:val="TableParagraph"/>
              <w:spacing w:line="210" w:lineRule="exact"/>
              <w:ind w:left="110" w:right="98"/>
              <w:jc w:val="center"/>
              <w:rPr>
                <w:b/>
                <w:sz w:val="20"/>
              </w:rPr>
            </w:pPr>
            <w:r>
              <w:rPr>
                <w:b/>
                <w:color w:val="00AF50"/>
                <w:spacing w:val="-2"/>
                <w:sz w:val="20"/>
              </w:rPr>
              <w:t>+11,9</w:t>
            </w:r>
          </w:p>
        </w:tc>
      </w:tr>
      <w:tr w:rsidR="000A4A86">
        <w:trPr>
          <w:trHeight w:val="230"/>
        </w:trPr>
        <w:tc>
          <w:tcPr>
            <w:tcW w:w="420" w:type="dxa"/>
          </w:tcPr>
          <w:p w:rsidR="000A4A86" w:rsidRDefault="000A4A86">
            <w:pPr>
              <w:pStyle w:val="TableParagraph"/>
              <w:rPr>
                <w:sz w:val="16"/>
              </w:rPr>
            </w:pPr>
          </w:p>
        </w:tc>
        <w:tc>
          <w:tcPr>
            <w:tcW w:w="7517" w:type="dxa"/>
          </w:tcPr>
          <w:p w:rsidR="000A4A86" w:rsidRDefault="00295D42">
            <w:pPr>
              <w:pStyle w:val="TableParagraph"/>
              <w:spacing w:line="210" w:lineRule="exact"/>
              <w:ind w:left="108"/>
              <w:rPr>
                <w:b/>
                <w:sz w:val="20"/>
              </w:rPr>
            </w:pPr>
            <w:r>
              <w:rPr>
                <w:sz w:val="20"/>
              </w:rPr>
              <w:t>Кредиты</w:t>
            </w:r>
            <w:r>
              <w:rPr>
                <w:spacing w:val="-8"/>
                <w:sz w:val="20"/>
              </w:rPr>
              <w:t xml:space="preserve"> </w:t>
            </w:r>
            <w:r>
              <w:rPr>
                <w:sz w:val="20"/>
              </w:rPr>
              <w:t>физическим</w:t>
            </w:r>
            <w:r>
              <w:rPr>
                <w:spacing w:val="-6"/>
                <w:sz w:val="20"/>
              </w:rPr>
              <w:t xml:space="preserve"> </w:t>
            </w:r>
            <w:r>
              <w:rPr>
                <w:sz w:val="20"/>
              </w:rPr>
              <w:t>лицам</w:t>
            </w:r>
            <w:r>
              <w:rPr>
                <w:spacing w:val="-5"/>
                <w:sz w:val="20"/>
              </w:rPr>
              <w:t xml:space="preserve"> </w:t>
            </w:r>
            <w:r>
              <w:rPr>
                <w:sz w:val="20"/>
              </w:rPr>
              <w:t>на</w:t>
            </w:r>
            <w:r>
              <w:rPr>
                <w:spacing w:val="-5"/>
                <w:sz w:val="20"/>
              </w:rPr>
              <w:t xml:space="preserve"> </w:t>
            </w:r>
            <w:r>
              <w:rPr>
                <w:b/>
                <w:spacing w:val="-4"/>
                <w:sz w:val="20"/>
              </w:rPr>
              <w:t>01.12</w:t>
            </w:r>
          </w:p>
        </w:tc>
        <w:tc>
          <w:tcPr>
            <w:tcW w:w="1135" w:type="dxa"/>
          </w:tcPr>
          <w:p w:rsidR="000A4A86" w:rsidRDefault="00295D42">
            <w:pPr>
              <w:pStyle w:val="TableParagraph"/>
              <w:spacing w:line="210" w:lineRule="exact"/>
              <w:ind w:left="104" w:right="91"/>
              <w:jc w:val="center"/>
              <w:rPr>
                <w:b/>
                <w:sz w:val="20"/>
              </w:rPr>
            </w:pPr>
            <w:r>
              <w:rPr>
                <w:b/>
                <w:spacing w:val="-2"/>
                <w:sz w:val="20"/>
              </w:rPr>
              <w:t>+12,7</w:t>
            </w:r>
          </w:p>
        </w:tc>
        <w:tc>
          <w:tcPr>
            <w:tcW w:w="1276" w:type="dxa"/>
          </w:tcPr>
          <w:p w:rsidR="000A4A86" w:rsidRDefault="00295D42">
            <w:pPr>
              <w:pStyle w:val="TableParagraph"/>
              <w:spacing w:line="210" w:lineRule="exact"/>
              <w:ind w:left="110" w:right="98"/>
              <w:jc w:val="center"/>
              <w:rPr>
                <w:b/>
                <w:sz w:val="20"/>
              </w:rPr>
            </w:pPr>
            <w:r>
              <w:rPr>
                <w:b/>
                <w:color w:val="FF0000"/>
                <w:spacing w:val="-2"/>
                <w:sz w:val="20"/>
              </w:rPr>
              <w:t>+23,6</w:t>
            </w:r>
          </w:p>
        </w:tc>
      </w:tr>
      <w:tr w:rsidR="000A4A86">
        <w:trPr>
          <w:trHeight w:val="230"/>
        </w:trPr>
        <w:tc>
          <w:tcPr>
            <w:tcW w:w="420" w:type="dxa"/>
          </w:tcPr>
          <w:p w:rsidR="000A4A86" w:rsidRDefault="000A4A86">
            <w:pPr>
              <w:pStyle w:val="TableParagraph"/>
              <w:rPr>
                <w:sz w:val="16"/>
              </w:rPr>
            </w:pPr>
          </w:p>
        </w:tc>
        <w:tc>
          <w:tcPr>
            <w:tcW w:w="7517" w:type="dxa"/>
          </w:tcPr>
          <w:p w:rsidR="000A4A86" w:rsidRDefault="00295D42">
            <w:pPr>
              <w:pStyle w:val="TableParagraph"/>
              <w:spacing w:line="210" w:lineRule="exact"/>
              <w:ind w:left="410"/>
              <w:rPr>
                <w:sz w:val="20"/>
              </w:rPr>
            </w:pPr>
            <w:r>
              <w:rPr>
                <w:sz w:val="20"/>
              </w:rPr>
              <w:t>-</w:t>
            </w:r>
            <w:r>
              <w:rPr>
                <w:spacing w:val="-10"/>
                <w:sz w:val="20"/>
              </w:rPr>
              <w:t xml:space="preserve"> </w:t>
            </w:r>
            <w:r>
              <w:rPr>
                <w:sz w:val="20"/>
              </w:rPr>
              <w:t>задолженность</w:t>
            </w:r>
            <w:r>
              <w:rPr>
                <w:spacing w:val="-7"/>
                <w:sz w:val="20"/>
              </w:rPr>
              <w:t xml:space="preserve"> </w:t>
            </w:r>
            <w:r>
              <w:rPr>
                <w:sz w:val="20"/>
              </w:rPr>
              <w:t>по</w:t>
            </w:r>
            <w:r>
              <w:rPr>
                <w:spacing w:val="-5"/>
                <w:sz w:val="20"/>
              </w:rPr>
              <w:t xml:space="preserve"> </w:t>
            </w:r>
            <w:r>
              <w:rPr>
                <w:sz w:val="20"/>
              </w:rPr>
              <w:t>ипотечным</w:t>
            </w:r>
            <w:r>
              <w:rPr>
                <w:spacing w:val="-6"/>
                <w:sz w:val="20"/>
              </w:rPr>
              <w:t xml:space="preserve"> </w:t>
            </w:r>
            <w:r>
              <w:rPr>
                <w:sz w:val="20"/>
              </w:rPr>
              <w:t>жил.</w:t>
            </w:r>
            <w:r>
              <w:rPr>
                <w:spacing w:val="-8"/>
                <w:sz w:val="20"/>
              </w:rPr>
              <w:t xml:space="preserve"> </w:t>
            </w:r>
            <w:r>
              <w:rPr>
                <w:sz w:val="20"/>
              </w:rPr>
              <w:t>кредитам,</w:t>
            </w:r>
            <w:r>
              <w:rPr>
                <w:spacing w:val="-7"/>
                <w:sz w:val="20"/>
              </w:rPr>
              <w:t xml:space="preserve"> </w:t>
            </w:r>
            <w:r>
              <w:rPr>
                <w:sz w:val="20"/>
              </w:rPr>
              <w:t>трлн.</w:t>
            </w:r>
            <w:r>
              <w:rPr>
                <w:spacing w:val="-7"/>
                <w:sz w:val="20"/>
              </w:rPr>
              <w:t xml:space="preserve"> </w:t>
            </w:r>
            <w:r>
              <w:rPr>
                <w:spacing w:val="-4"/>
                <w:sz w:val="20"/>
              </w:rPr>
              <w:t>руб.</w:t>
            </w:r>
          </w:p>
        </w:tc>
        <w:tc>
          <w:tcPr>
            <w:tcW w:w="1135" w:type="dxa"/>
          </w:tcPr>
          <w:p w:rsidR="000A4A86" w:rsidRDefault="00295D42">
            <w:pPr>
              <w:pStyle w:val="TableParagraph"/>
              <w:spacing w:line="210" w:lineRule="exact"/>
              <w:ind w:left="104" w:right="91"/>
              <w:jc w:val="center"/>
              <w:rPr>
                <w:b/>
                <w:sz w:val="20"/>
              </w:rPr>
            </w:pPr>
            <w:r>
              <w:rPr>
                <w:b/>
                <w:spacing w:val="-2"/>
                <w:sz w:val="20"/>
              </w:rPr>
              <w:t>+16,7</w:t>
            </w:r>
          </w:p>
        </w:tc>
        <w:tc>
          <w:tcPr>
            <w:tcW w:w="1276" w:type="dxa"/>
          </w:tcPr>
          <w:p w:rsidR="000A4A86" w:rsidRDefault="00295D42">
            <w:pPr>
              <w:pStyle w:val="TableParagraph"/>
              <w:spacing w:line="210" w:lineRule="exact"/>
              <w:ind w:left="110" w:right="98"/>
              <w:jc w:val="center"/>
              <w:rPr>
                <w:b/>
                <w:sz w:val="20"/>
              </w:rPr>
            </w:pPr>
            <w:r>
              <w:rPr>
                <w:b/>
                <w:color w:val="FF0000"/>
                <w:spacing w:val="-2"/>
                <w:sz w:val="20"/>
              </w:rPr>
              <w:t>+24,9</w:t>
            </w:r>
          </w:p>
        </w:tc>
      </w:tr>
      <w:tr w:rsidR="000A4A86">
        <w:trPr>
          <w:trHeight w:val="460"/>
        </w:trPr>
        <w:tc>
          <w:tcPr>
            <w:tcW w:w="420" w:type="dxa"/>
          </w:tcPr>
          <w:p w:rsidR="000A4A86" w:rsidRDefault="000A4A86">
            <w:pPr>
              <w:pStyle w:val="TableParagraph"/>
            </w:pPr>
          </w:p>
        </w:tc>
        <w:tc>
          <w:tcPr>
            <w:tcW w:w="7517" w:type="dxa"/>
          </w:tcPr>
          <w:p w:rsidR="000A4A86" w:rsidRDefault="00295D42">
            <w:pPr>
              <w:pStyle w:val="TableParagraph"/>
              <w:spacing w:line="220" w:lineRule="exact"/>
              <w:ind w:left="410"/>
              <w:rPr>
                <w:sz w:val="20"/>
              </w:rPr>
            </w:pPr>
            <w:r>
              <w:rPr>
                <w:sz w:val="20"/>
              </w:rPr>
              <w:t>-</w:t>
            </w:r>
            <w:r>
              <w:rPr>
                <w:spacing w:val="-7"/>
                <w:sz w:val="20"/>
              </w:rPr>
              <w:t xml:space="preserve"> </w:t>
            </w:r>
            <w:hyperlink r:id="rId24">
              <w:r>
                <w:rPr>
                  <w:sz w:val="20"/>
                </w:rPr>
                <w:t>средневзвешенная</w:t>
              </w:r>
              <w:r>
                <w:rPr>
                  <w:spacing w:val="-7"/>
                  <w:sz w:val="20"/>
                </w:rPr>
                <w:t xml:space="preserve"> </w:t>
              </w:r>
              <w:r>
                <w:rPr>
                  <w:sz w:val="20"/>
                </w:rPr>
                <w:t>ставка</w:t>
              </w:r>
            </w:hyperlink>
            <w:r>
              <w:rPr>
                <w:spacing w:val="42"/>
                <w:sz w:val="20"/>
              </w:rPr>
              <w:t xml:space="preserve"> </w:t>
            </w:r>
            <w:r>
              <w:rPr>
                <w:sz w:val="20"/>
              </w:rPr>
              <w:t>на</w:t>
            </w:r>
            <w:r>
              <w:rPr>
                <w:spacing w:val="-5"/>
                <w:sz w:val="20"/>
              </w:rPr>
              <w:t xml:space="preserve"> </w:t>
            </w:r>
            <w:r>
              <w:rPr>
                <w:spacing w:val="-4"/>
                <w:sz w:val="20"/>
              </w:rPr>
              <w:t>01.12</w:t>
            </w:r>
          </w:p>
        </w:tc>
        <w:tc>
          <w:tcPr>
            <w:tcW w:w="1135" w:type="dxa"/>
          </w:tcPr>
          <w:p w:rsidR="000A4A86" w:rsidRDefault="00295D42">
            <w:pPr>
              <w:pStyle w:val="TableParagraph"/>
              <w:spacing w:before="110"/>
              <w:ind w:left="104" w:right="94"/>
              <w:jc w:val="center"/>
              <w:rPr>
                <w:b/>
                <w:sz w:val="20"/>
              </w:rPr>
            </w:pPr>
            <w:r>
              <w:rPr>
                <w:b/>
                <w:spacing w:val="-4"/>
                <w:sz w:val="20"/>
              </w:rPr>
              <w:t>8,7%</w:t>
            </w:r>
          </w:p>
        </w:tc>
        <w:tc>
          <w:tcPr>
            <w:tcW w:w="1276" w:type="dxa"/>
          </w:tcPr>
          <w:p w:rsidR="000A4A86" w:rsidRDefault="00295D42">
            <w:pPr>
              <w:pStyle w:val="TableParagraph"/>
              <w:spacing w:line="220" w:lineRule="exact"/>
              <w:ind w:left="110" w:right="95"/>
              <w:jc w:val="center"/>
              <w:rPr>
                <w:sz w:val="20"/>
              </w:rPr>
            </w:pPr>
            <w:r>
              <w:rPr>
                <w:b/>
                <w:color w:val="00AF50"/>
                <w:sz w:val="20"/>
              </w:rPr>
              <w:t>7,70%</w:t>
            </w:r>
            <w:r>
              <w:rPr>
                <w:b/>
                <w:color w:val="00AF50"/>
                <w:spacing w:val="-2"/>
                <w:sz w:val="20"/>
              </w:rPr>
              <w:t xml:space="preserve"> </w:t>
            </w:r>
            <w:r>
              <w:rPr>
                <w:spacing w:val="-10"/>
                <w:sz w:val="20"/>
              </w:rPr>
              <w:t>-</w:t>
            </w:r>
          </w:p>
          <w:p w:rsidR="000A4A86" w:rsidRDefault="00295D42">
            <w:pPr>
              <w:pStyle w:val="TableParagraph"/>
              <w:spacing w:line="220" w:lineRule="exact"/>
              <w:ind w:left="110" w:right="99"/>
              <w:jc w:val="center"/>
              <w:rPr>
                <w:sz w:val="20"/>
              </w:rPr>
            </w:pPr>
            <w:r>
              <w:rPr>
                <w:spacing w:val="-2"/>
                <w:sz w:val="20"/>
              </w:rPr>
              <w:t>повышается</w:t>
            </w:r>
          </w:p>
        </w:tc>
      </w:tr>
      <w:tr w:rsidR="000A4A86">
        <w:trPr>
          <w:trHeight w:val="460"/>
        </w:trPr>
        <w:tc>
          <w:tcPr>
            <w:tcW w:w="420" w:type="dxa"/>
          </w:tcPr>
          <w:p w:rsidR="000A4A86" w:rsidRDefault="000A4A86">
            <w:pPr>
              <w:pStyle w:val="TableParagraph"/>
            </w:pPr>
          </w:p>
        </w:tc>
        <w:tc>
          <w:tcPr>
            <w:tcW w:w="7517" w:type="dxa"/>
          </w:tcPr>
          <w:p w:rsidR="000A4A86" w:rsidRDefault="00295D42">
            <w:pPr>
              <w:pStyle w:val="TableParagraph"/>
              <w:spacing w:line="220" w:lineRule="exact"/>
              <w:ind w:left="410"/>
              <w:rPr>
                <w:sz w:val="20"/>
              </w:rPr>
            </w:pPr>
            <w:r>
              <w:rPr>
                <w:sz w:val="20"/>
              </w:rPr>
              <w:t>-</w:t>
            </w:r>
            <w:r>
              <w:rPr>
                <w:spacing w:val="-9"/>
                <w:sz w:val="20"/>
              </w:rPr>
              <w:t xml:space="preserve"> </w:t>
            </w:r>
            <w:hyperlink r:id="rId25">
              <w:r>
                <w:rPr>
                  <w:sz w:val="20"/>
                </w:rPr>
                <w:t>просроченная</w:t>
              </w:r>
              <w:r>
                <w:rPr>
                  <w:spacing w:val="-7"/>
                  <w:sz w:val="20"/>
                </w:rPr>
                <w:t xml:space="preserve"> </w:t>
              </w:r>
              <w:r>
                <w:rPr>
                  <w:sz w:val="20"/>
                </w:rPr>
                <w:t>задолженность</w:t>
              </w:r>
              <w:r>
                <w:rPr>
                  <w:spacing w:val="-5"/>
                  <w:sz w:val="20"/>
                </w:rPr>
                <w:t xml:space="preserve"> </w:t>
              </w:r>
            </w:hyperlink>
            <w:r>
              <w:rPr>
                <w:sz w:val="20"/>
              </w:rPr>
              <w:t>по</w:t>
            </w:r>
            <w:r>
              <w:rPr>
                <w:spacing w:val="-6"/>
                <w:sz w:val="20"/>
              </w:rPr>
              <w:t xml:space="preserve"> </w:t>
            </w:r>
            <w:r>
              <w:rPr>
                <w:sz w:val="20"/>
              </w:rPr>
              <w:t>ипотечным</w:t>
            </w:r>
            <w:r>
              <w:rPr>
                <w:spacing w:val="-6"/>
                <w:sz w:val="20"/>
              </w:rPr>
              <w:t xml:space="preserve"> </w:t>
            </w:r>
            <w:r>
              <w:rPr>
                <w:sz w:val="20"/>
              </w:rPr>
              <w:t>кредитам</w:t>
            </w:r>
            <w:r>
              <w:rPr>
                <w:spacing w:val="-6"/>
                <w:sz w:val="20"/>
              </w:rPr>
              <w:t xml:space="preserve"> </w:t>
            </w:r>
            <w:r>
              <w:rPr>
                <w:sz w:val="20"/>
              </w:rPr>
              <w:t>от</w:t>
            </w:r>
            <w:r>
              <w:rPr>
                <w:spacing w:val="-7"/>
                <w:sz w:val="20"/>
              </w:rPr>
              <w:t xml:space="preserve"> </w:t>
            </w:r>
            <w:r>
              <w:rPr>
                <w:sz w:val="20"/>
              </w:rPr>
              <w:t>общей</w:t>
            </w:r>
            <w:r>
              <w:rPr>
                <w:spacing w:val="-8"/>
                <w:sz w:val="20"/>
              </w:rPr>
              <w:t xml:space="preserve"> </w:t>
            </w:r>
            <w:r>
              <w:rPr>
                <w:spacing w:val="-2"/>
                <w:sz w:val="20"/>
              </w:rPr>
              <w:t>задолженности</w:t>
            </w:r>
          </w:p>
          <w:p w:rsidR="000A4A86" w:rsidRDefault="00295D42">
            <w:pPr>
              <w:pStyle w:val="TableParagraph"/>
              <w:spacing w:line="220" w:lineRule="exact"/>
              <w:ind w:left="108"/>
              <w:rPr>
                <w:sz w:val="20"/>
              </w:rPr>
            </w:pPr>
            <w:r>
              <w:rPr>
                <w:sz w:val="20"/>
              </w:rPr>
              <w:t>по</w:t>
            </w:r>
            <w:r>
              <w:rPr>
                <w:spacing w:val="-8"/>
                <w:sz w:val="20"/>
              </w:rPr>
              <w:t xml:space="preserve"> </w:t>
            </w:r>
            <w:r>
              <w:rPr>
                <w:sz w:val="20"/>
              </w:rPr>
              <w:t>ипотечным</w:t>
            </w:r>
            <w:r>
              <w:rPr>
                <w:spacing w:val="-7"/>
                <w:sz w:val="20"/>
              </w:rPr>
              <w:t xml:space="preserve"> </w:t>
            </w:r>
            <w:r>
              <w:rPr>
                <w:spacing w:val="-2"/>
                <w:sz w:val="20"/>
              </w:rPr>
              <w:t>кредитам</w:t>
            </w:r>
          </w:p>
        </w:tc>
        <w:tc>
          <w:tcPr>
            <w:tcW w:w="1135" w:type="dxa"/>
          </w:tcPr>
          <w:p w:rsidR="000A4A86" w:rsidRDefault="00295D42">
            <w:pPr>
              <w:pStyle w:val="TableParagraph"/>
              <w:spacing w:before="105"/>
              <w:ind w:left="104" w:right="90"/>
              <w:jc w:val="center"/>
              <w:rPr>
                <w:sz w:val="20"/>
              </w:rPr>
            </w:pPr>
            <w:r>
              <w:rPr>
                <w:spacing w:val="-5"/>
                <w:sz w:val="20"/>
              </w:rPr>
              <w:t>1%</w:t>
            </w:r>
          </w:p>
        </w:tc>
        <w:tc>
          <w:tcPr>
            <w:tcW w:w="1276" w:type="dxa"/>
          </w:tcPr>
          <w:p w:rsidR="000A4A86" w:rsidRDefault="00295D42">
            <w:pPr>
              <w:pStyle w:val="TableParagraph"/>
              <w:spacing w:before="105"/>
              <w:ind w:left="110" w:right="97"/>
              <w:jc w:val="center"/>
              <w:rPr>
                <w:sz w:val="20"/>
              </w:rPr>
            </w:pPr>
            <w:r>
              <w:rPr>
                <w:spacing w:val="-2"/>
                <w:sz w:val="20"/>
              </w:rPr>
              <w:t>(</w:t>
            </w:r>
            <w:r>
              <w:rPr>
                <w:color w:val="00AF50"/>
                <w:spacing w:val="-2"/>
                <w:sz w:val="20"/>
              </w:rPr>
              <w:t>0,6%</w:t>
            </w:r>
            <w:r>
              <w:rPr>
                <w:spacing w:val="-2"/>
                <w:sz w:val="20"/>
              </w:rPr>
              <w:t>)</w:t>
            </w:r>
          </w:p>
        </w:tc>
      </w:tr>
      <w:tr w:rsidR="000A4A86">
        <w:trPr>
          <w:trHeight w:val="460"/>
        </w:trPr>
        <w:tc>
          <w:tcPr>
            <w:tcW w:w="420" w:type="dxa"/>
          </w:tcPr>
          <w:p w:rsidR="000A4A86" w:rsidRDefault="000A4A86">
            <w:pPr>
              <w:pStyle w:val="TableParagraph"/>
            </w:pPr>
          </w:p>
        </w:tc>
        <w:tc>
          <w:tcPr>
            <w:tcW w:w="7517" w:type="dxa"/>
          </w:tcPr>
          <w:p w:rsidR="000A4A86" w:rsidRDefault="00295D42">
            <w:pPr>
              <w:pStyle w:val="TableParagraph"/>
              <w:spacing w:line="220" w:lineRule="exact"/>
              <w:ind w:left="420"/>
              <w:rPr>
                <w:b/>
                <w:sz w:val="20"/>
              </w:rPr>
            </w:pPr>
            <w:r>
              <w:rPr>
                <w:sz w:val="20"/>
              </w:rPr>
              <w:t>Исполнение</w:t>
            </w:r>
            <w:r>
              <w:rPr>
                <w:spacing w:val="-11"/>
                <w:sz w:val="20"/>
              </w:rPr>
              <w:t xml:space="preserve"> </w:t>
            </w:r>
            <w:r>
              <w:rPr>
                <w:sz w:val="20"/>
              </w:rPr>
              <w:t>консолидированного</w:t>
            </w:r>
            <w:r>
              <w:rPr>
                <w:spacing w:val="-10"/>
                <w:sz w:val="20"/>
              </w:rPr>
              <w:t xml:space="preserve"> </w:t>
            </w:r>
            <w:r>
              <w:rPr>
                <w:sz w:val="20"/>
              </w:rPr>
              <w:t>бюджета</w:t>
            </w:r>
            <w:r>
              <w:rPr>
                <w:spacing w:val="-11"/>
                <w:sz w:val="20"/>
              </w:rPr>
              <w:t xml:space="preserve"> </w:t>
            </w:r>
            <w:r>
              <w:rPr>
                <w:sz w:val="20"/>
              </w:rPr>
              <w:t>РФ</w:t>
            </w:r>
            <w:r>
              <w:rPr>
                <w:spacing w:val="-10"/>
                <w:sz w:val="20"/>
              </w:rPr>
              <w:t xml:space="preserve"> </w:t>
            </w:r>
            <w:r>
              <w:rPr>
                <w:sz w:val="20"/>
              </w:rPr>
              <w:t>за</w:t>
            </w:r>
            <w:r>
              <w:rPr>
                <w:spacing w:val="-7"/>
                <w:sz w:val="20"/>
              </w:rPr>
              <w:t xml:space="preserve"> </w:t>
            </w:r>
            <w:r>
              <w:rPr>
                <w:b/>
                <w:sz w:val="20"/>
              </w:rPr>
              <w:t>январь-</w:t>
            </w:r>
            <w:r>
              <w:rPr>
                <w:b/>
                <w:spacing w:val="-2"/>
                <w:sz w:val="20"/>
              </w:rPr>
              <w:t>октябрь</w:t>
            </w:r>
          </w:p>
          <w:p w:rsidR="000A4A86" w:rsidRDefault="00295D42">
            <w:pPr>
              <w:pStyle w:val="TableParagraph"/>
              <w:spacing w:line="220" w:lineRule="exact"/>
              <w:ind w:left="722"/>
              <w:rPr>
                <w:sz w:val="20"/>
              </w:rPr>
            </w:pPr>
            <w:r>
              <w:rPr>
                <w:sz w:val="20"/>
              </w:rPr>
              <w:t>-</w:t>
            </w:r>
            <w:r>
              <w:rPr>
                <w:spacing w:val="-3"/>
                <w:sz w:val="20"/>
              </w:rPr>
              <w:t xml:space="preserve"> </w:t>
            </w:r>
            <w:r>
              <w:rPr>
                <w:spacing w:val="-2"/>
                <w:sz w:val="20"/>
              </w:rPr>
              <w:t>доходы</w:t>
            </w:r>
          </w:p>
        </w:tc>
        <w:tc>
          <w:tcPr>
            <w:tcW w:w="1135" w:type="dxa"/>
          </w:tcPr>
          <w:p w:rsidR="000A4A86" w:rsidRDefault="000A4A86">
            <w:pPr>
              <w:pStyle w:val="TableParagraph"/>
              <w:spacing w:before="6"/>
              <w:rPr>
                <w:sz w:val="19"/>
              </w:rPr>
            </w:pPr>
          </w:p>
          <w:p w:rsidR="000A4A86" w:rsidRDefault="00295D42">
            <w:pPr>
              <w:pStyle w:val="TableParagraph"/>
              <w:spacing w:line="215" w:lineRule="exact"/>
              <w:ind w:left="104" w:right="95"/>
              <w:jc w:val="center"/>
              <w:rPr>
                <w:b/>
                <w:sz w:val="20"/>
              </w:rPr>
            </w:pPr>
            <w:r>
              <w:rPr>
                <w:b/>
                <w:spacing w:val="-4"/>
                <w:sz w:val="20"/>
              </w:rPr>
              <w:t>+1,8</w:t>
            </w:r>
          </w:p>
        </w:tc>
        <w:tc>
          <w:tcPr>
            <w:tcW w:w="1276" w:type="dxa"/>
          </w:tcPr>
          <w:p w:rsidR="000A4A86" w:rsidRDefault="000A4A86">
            <w:pPr>
              <w:pStyle w:val="TableParagraph"/>
              <w:spacing w:before="6"/>
              <w:rPr>
                <w:sz w:val="19"/>
              </w:rPr>
            </w:pPr>
          </w:p>
          <w:p w:rsidR="000A4A86" w:rsidRDefault="00295D42">
            <w:pPr>
              <w:pStyle w:val="TableParagraph"/>
              <w:spacing w:line="215" w:lineRule="exact"/>
              <w:ind w:left="110" w:right="98"/>
              <w:jc w:val="center"/>
              <w:rPr>
                <w:b/>
                <w:sz w:val="20"/>
              </w:rPr>
            </w:pPr>
            <w:r>
              <w:rPr>
                <w:b/>
                <w:color w:val="00AF50"/>
                <w:spacing w:val="-2"/>
                <w:sz w:val="20"/>
              </w:rPr>
              <w:t>+27,7</w:t>
            </w:r>
          </w:p>
        </w:tc>
      </w:tr>
      <w:tr w:rsidR="000A4A86">
        <w:trPr>
          <w:trHeight w:val="230"/>
        </w:trPr>
        <w:tc>
          <w:tcPr>
            <w:tcW w:w="420" w:type="dxa"/>
          </w:tcPr>
          <w:p w:rsidR="000A4A86" w:rsidRDefault="000A4A86">
            <w:pPr>
              <w:pStyle w:val="TableParagraph"/>
              <w:rPr>
                <w:sz w:val="16"/>
              </w:rPr>
            </w:pPr>
          </w:p>
        </w:tc>
        <w:tc>
          <w:tcPr>
            <w:tcW w:w="7517" w:type="dxa"/>
          </w:tcPr>
          <w:p w:rsidR="000A4A86" w:rsidRDefault="00295D42">
            <w:pPr>
              <w:pStyle w:val="TableParagraph"/>
              <w:spacing w:line="210" w:lineRule="exact"/>
              <w:ind w:left="410"/>
              <w:rPr>
                <w:sz w:val="20"/>
              </w:rPr>
            </w:pPr>
            <w:r>
              <w:rPr>
                <w:sz w:val="20"/>
              </w:rPr>
              <w:t>-</w:t>
            </w:r>
            <w:r>
              <w:rPr>
                <w:spacing w:val="-3"/>
                <w:sz w:val="20"/>
              </w:rPr>
              <w:t xml:space="preserve"> </w:t>
            </w:r>
            <w:r>
              <w:rPr>
                <w:spacing w:val="-2"/>
                <w:sz w:val="20"/>
              </w:rPr>
              <w:t>расходы</w:t>
            </w:r>
          </w:p>
        </w:tc>
        <w:tc>
          <w:tcPr>
            <w:tcW w:w="1135" w:type="dxa"/>
          </w:tcPr>
          <w:p w:rsidR="000A4A86" w:rsidRDefault="00295D42">
            <w:pPr>
              <w:pStyle w:val="TableParagraph"/>
              <w:spacing w:line="210" w:lineRule="exact"/>
              <w:ind w:left="104" w:right="91"/>
              <w:jc w:val="center"/>
              <w:rPr>
                <w:b/>
                <w:sz w:val="20"/>
              </w:rPr>
            </w:pPr>
            <w:r>
              <w:rPr>
                <w:b/>
                <w:spacing w:val="-2"/>
                <w:sz w:val="20"/>
              </w:rPr>
              <w:t>+13,2</w:t>
            </w:r>
          </w:p>
        </w:tc>
        <w:tc>
          <w:tcPr>
            <w:tcW w:w="1276" w:type="dxa"/>
          </w:tcPr>
          <w:p w:rsidR="000A4A86" w:rsidRDefault="00295D42">
            <w:pPr>
              <w:pStyle w:val="TableParagraph"/>
              <w:spacing w:line="210" w:lineRule="exact"/>
              <w:ind w:left="110" w:right="45"/>
              <w:jc w:val="center"/>
              <w:rPr>
                <w:b/>
                <w:sz w:val="20"/>
              </w:rPr>
            </w:pPr>
            <w:r>
              <w:rPr>
                <w:b/>
                <w:spacing w:val="-2"/>
                <w:sz w:val="20"/>
              </w:rPr>
              <w:t>+10,1</w:t>
            </w:r>
          </w:p>
        </w:tc>
      </w:tr>
      <w:tr w:rsidR="000A4A86">
        <w:trPr>
          <w:trHeight w:val="230"/>
        </w:trPr>
        <w:tc>
          <w:tcPr>
            <w:tcW w:w="420" w:type="dxa"/>
          </w:tcPr>
          <w:p w:rsidR="000A4A86" w:rsidRDefault="000A4A86">
            <w:pPr>
              <w:pStyle w:val="TableParagraph"/>
              <w:rPr>
                <w:sz w:val="16"/>
              </w:rPr>
            </w:pPr>
          </w:p>
        </w:tc>
        <w:tc>
          <w:tcPr>
            <w:tcW w:w="7517" w:type="dxa"/>
          </w:tcPr>
          <w:p w:rsidR="000A4A86" w:rsidRDefault="00295D42">
            <w:pPr>
              <w:pStyle w:val="TableParagraph"/>
              <w:spacing w:line="210" w:lineRule="exact"/>
              <w:ind w:left="410"/>
              <w:rPr>
                <w:sz w:val="20"/>
              </w:rPr>
            </w:pPr>
            <w:r>
              <w:rPr>
                <w:sz w:val="20"/>
              </w:rPr>
              <w:t>-</w:t>
            </w:r>
            <w:r>
              <w:rPr>
                <w:spacing w:val="-7"/>
                <w:sz w:val="20"/>
              </w:rPr>
              <w:t xml:space="preserve"> </w:t>
            </w:r>
            <w:r>
              <w:rPr>
                <w:sz w:val="20"/>
              </w:rPr>
              <w:t>профицит,</w:t>
            </w:r>
            <w:r>
              <w:rPr>
                <w:spacing w:val="-6"/>
                <w:sz w:val="20"/>
              </w:rPr>
              <w:t xml:space="preserve"> </w:t>
            </w:r>
            <w:r>
              <w:rPr>
                <w:sz w:val="20"/>
              </w:rPr>
              <w:t>млрд.</w:t>
            </w:r>
            <w:r>
              <w:rPr>
                <w:spacing w:val="-5"/>
                <w:sz w:val="20"/>
              </w:rPr>
              <w:t xml:space="preserve"> </w:t>
            </w:r>
            <w:r>
              <w:rPr>
                <w:spacing w:val="-4"/>
                <w:sz w:val="20"/>
              </w:rPr>
              <w:t>руб.</w:t>
            </w:r>
          </w:p>
        </w:tc>
        <w:tc>
          <w:tcPr>
            <w:tcW w:w="1135" w:type="dxa"/>
          </w:tcPr>
          <w:p w:rsidR="000A4A86" w:rsidRDefault="00295D42">
            <w:pPr>
              <w:pStyle w:val="TableParagraph"/>
              <w:spacing w:line="210" w:lineRule="exact"/>
              <w:ind w:left="104" w:right="91"/>
              <w:jc w:val="center"/>
              <w:rPr>
                <w:b/>
                <w:sz w:val="20"/>
              </w:rPr>
            </w:pPr>
            <w:r>
              <w:rPr>
                <w:b/>
                <w:w w:val="95"/>
                <w:sz w:val="20"/>
              </w:rPr>
              <w:t>-</w:t>
            </w:r>
            <w:r>
              <w:rPr>
                <w:b/>
                <w:spacing w:val="-2"/>
                <w:sz w:val="20"/>
              </w:rPr>
              <w:t>1860,4</w:t>
            </w:r>
          </w:p>
        </w:tc>
        <w:tc>
          <w:tcPr>
            <w:tcW w:w="1276" w:type="dxa"/>
          </w:tcPr>
          <w:p w:rsidR="000A4A86" w:rsidRDefault="00295D42">
            <w:pPr>
              <w:pStyle w:val="TableParagraph"/>
              <w:spacing w:line="210" w:lineRule="exact"/>
              <w:ind w:left="110" w:right="98"/>
              <w:jc w:val="center"/>
              <w:rPr>
                <w:b/>
                <w:sz w:val="20"/>
              </w:rPr>
            </w:pPr>
            <w:r>
              <w:rPr>
                <w:b/>
                <w:color w:val="00AF50"/>
                <w:spacing w:val="-2"/>
                <w:sz w:val="20"/>
              </w:rPr>
              <w:t>+3589,0</w:t>
            </w:r>
          </w:p>
        </w:tc>
      </w:tr>
      <w:tr w:rsidR="000A4A86">
        <w:trPr>
          <w:trHeight w:val="230"/>
        </w:trPr>
        <w:tc>
          <w:tcPr>
            <w:tcW w:w="420" w:type="dxa"/>
          </w:tcPr>
          <w:p w:rsidR="000A4A86" w:rsidRDefault="000A4A86">
            <w:pPr>
              <w:pStyle w:val="TableParagraph"/>
              <w:rPr>
                <w:sz w:val="16"/>
              </w:rPr>
            </w:pPr>
          </w:p>
        </w:tc>
        <w:tc>
          <w:tcPr>
            <w:tcW w:w="7517" w:type="dxa"/>
          </w:tcPr>
          <w:p w:rsidR="000A4A86" w:rsidRDefault="00295D42">
            <w:pPr>
              <w:pStyle w:val="TableParagraph"/>
              <w:spacing w:line="210" w:lineRule="exact"/>
              <w:ind w:left="108"/>
              <w:rPr>
                <w:sz w:val="20"/>
              </w:rPr>
            </w:pPr>
            <w:hyperlink r:id="rId26">
              <w:r>
                <w:rPr>
                  <w:sz w:val="20"/>
                </w:rPr>
                <w:t>Международные</w:t>
              </w:r>
              <w:r>
                <w:rPr>
                  <w:spacing w:val="-7"/>
                  <w:sz w:val="20"/>
                </w:rPr>
                <w:t xml:space="preserve"> </w:t>
              </w:r>
              <w:r>
                <w:rPr>
                  <w:sz w:val="20"/>
                </w:rPr>
                <w:t>резервы,</w:t>
              </w:r>
              <w:r>
                <w:rPr>
                  <w:spacing w:val="-7"/>
                  <w:sz w:val="20"/>
                </w:rPr>
                <w:t xml:space="preserve"> </w:t>
              </w:r>
            </w:hyperlink>
            <w:r>
              <w:rPr>
                <w:sz w:val="20"/>
              </w:rPr>
              <w:t>на</w:t>
            </w:r>
            <w:r>
              <w:rPr>
                <w:spacing w:val="-6"/>
                <w:sz w:val="20"/>
              </w:rPr>
              <w:t xml:space="preserve"> </w:t>
            </w:r>
            <w:r>
              <w:rPr>
                <w:sz w:val="20"/>
              </w:rPr>
              <w:t>24.12.21г.</w:t>
            </w:r>
            <w:r>
              <w:rPr>
                <w:spacing w:val="-9"/>
                <w:sz w:val="20"/>
              </w:rPr>
              <w:t xml:space="preserve"> </w:t>
            </w:r>
            <w:r>
              <w:rPr>
                <w:sz w:val="20"/>
              </w:rPr>
              <w:t>630,5</w:t>
            </w:r>
            <w:r>
              <w:rPr>
                <w:spacing w:val="-7"/>
                <w:sz w:val="20"/>
              </w:rPr>
              <w:t xml:space="preserve"> </w:t>
            </w:r>
            <w:r>
              <w:rPr>
                <w:sz w:val="20"/>
              </w:rPr>
              <w:t>млрд.</w:t>
            </w:r>
            <w:r>
              <w:rPr>
                <w:spacing w:val="-7"/>
                <w:sz w:val="20"/>
              </w:rPr>
              <w:t xml:space="preserve"> </w:t>
            </w:r>
            <w:r>
              <w:rPr>
                <w:sz w:val="20"/>
              </w:rPr>
              <w:t>долл.</w:t>
            </w:r>
            <w:r>
              <w:rPr>
                <w:spacing w:val="-6"/>
                <w:sz w:val="20"/>
              </w:rPr>
              <w:t xml:space="preserve"> </w:t>
            </w:r>
            <w:r>
              <w:rPr>
                <w:spacing w:val="-5"/>
                <w:sz w:val="20"/>
              </w:rPr>
              <w:t>США</w:t>
            </w:r>
          </w:p>
        </w:tc>
        <w:tc>
          <w:tcPr>
            <w:tcW w:w="1135" w:type="dxa"/>
          </w:tcPr>
          <w:p w:rsidR="000A4A86" w:rsidRDefault="00295D42">
            <w:pPr>
              <w:pStyle w:val="TableParagraph"/>
              <w:spacing w:line="210" w:lineRule="exact"/>
              <w:ind w:left="104" w:right="91"/>
              <w:jc w:val="center"/>
              <w:rPr>
                <w:b/>
                <w:sz w:val="20"/>
              </w:rPr>
            </w:pPr>
            <w:r>
              <w:rPr>
                <w:b/>
                <w:spacing w:val="-2"/>
                <w:sz w:val="20"/>
              </w:rPr>
              <w:t>+15,4</w:t>
            </w:r>
          </w:p>
        </w:tc>
        <w:tc>
          <w:tcPr>
            <w:tcW w:w="1276" w:type="dxa"/>
          </w:tcPr>
          <w:p w:rsidR="000A4A86" w:rsidRDefault="00295D42">
            <w:pPr>
              <w:pStyle w:val="TableParagraph"/>
              <w:spacing w:line="210" w:lineRule="exact"/>
              <w:ind w:left="110" w:right="98"/>
              <w:jc w:val="center"/>
              <w:rPr>
                <w:b/>
                <w:sz w:val="20"/>
              </w:rPr>
            </w:pPr>
            <w:r>
              <w:rPr>
                <w:b/>
                <w:color w:val="00AF50"/>
                <w:spacing w:val="-4"/>
                <w:sz w:val="20"/>
              </w:rPr>
              <w:t>+6,4</w:t>
            </w:r>
          </w:p>
        </w:tc>
      </w:tr>
      <w:tr w:rsidR="000A4A86">
        <w:trPr>
          <w:trHeight w:val="230"/>
        </w:trPr>
        <w:tc>
          <w:tcPr>
            <w:tcW w:w="420" w:type="dxa"/>
          </w:tcPr>
          <w:p w:rsidR="000A4A86" w:rsidRDefault="000A4A86">
            <w:pPr>
              <w:pStyle w:val="TableParagraph"/>
              <w:rPr>
                <w:sz w:val="16"/>
              </w:rPr>
            </w:pPr>
          </w:p>
        </w:tc>
        <w:tc>
          <w:tcPr>
            <w:tcW w:w="7517" w:type="dxa"/>
          </w:tcPr>
          <w:p w:rsidR="000A4A86" w:rsidRDefault="00295D42">
            <w:pPr>
              <w:pStyle w:val="TableParagraph"/>
              <w:spacing w:line="210" w:lineRule="exact"/>
              <w:ind w:left="108"/>
              <w:rPr>
                <w:sz w:val="20"/>
              </w:rPr>
            </w:pPr>
            <w:hyperlink r:id="rId27">
              <w:r>
                <w:rPr>
                  <w:sz w:val="20"/>
                </w:rPr>
                <w:t>Фонд</w:t>
              </w:r>
              <w:r>
                <w:rPr>
                  <w:spacing w:val="-9"/>
                  <w:sz w:val="20"/>
                </w:rPr>
                <w:t xml:space="preserve"> </w:t>
              </w:r>
              <w:r>
                <w:rPr>
                  <w:sz w:val="20"/>
                </w:rPr>
                <w:t>национального</w:t>
              </w:r>
              <w:r>
                <w:rPr>
                  <w:spacing w:val="-8"/>
                  <w:sz w:val="20"/>
                </w:rPr>
                <w:t xml:space="preserve"> </w:t>
              </w:r>
              <w:r>
                <w:rPr>
                  <w:sz w:val="20"/>
                </w:rPr>
                <w:t>благосостояния,</w:t>
              </w:r>
              <w:r>
                <w:rPr>
                  <w:spacing w:val="-8"/>
                  <w:sz w:val="20"/>
                </w:rPr>
                <w:t xml:space="preserve"> </w:t>
              </w:r>
            </w:hyperlink>
            <w:r>
              <w:rPr>
                <w:sz w:val="20"/>
              </w:rPr>
              <w:t>на</w:t>
            </w:r>
            <w:r>
              <w:rPr>
                <w:spacing w:val="-8"/>
                <w:sz w:val="20"/>
              </w:rPr>
              <w:t xml:space="preserve"> </w:t>
            </w:r>
            <w:r>
              <w:rPr>
                <w:sz w:val="20"/>
              </w:rPr>
              <w:t>01.12.21г.</w:t>
            </w:r>
            <w:r>
              <w:rPr>
                <w:spacing w:val="-8"/>
                <w:sz w:val="20"/>
              </w:rPr>
              <w:t xml:space="preserve"> </w:t>
            </w:r>
            <w:r>
              <w:rPr>
                <w:sz w:val="20"/>
              </w:rPr>
              <w:t>185,2</w:t>
            </w:r>
            <w:r>
              <w:rPr>
                <w:spacing w:val="-9"/>
                <w:sz w:val="20"/>
              </w:rPr>
              <w:t xml:space="preserve"> </w:t>
            </w:r>
            <w:r>
              <w:rPr>
                <w:spacing w:val="-2"/>
                <w:sz w:val="20"/>
              </w:rPr>
              <w:t>млрд.долл.США</w:t>
            </w:r>
          </w:p>
        </w:tc>
        <w:tc>
          <w:tcPr>
            <w:tcW w:w="1135" w:type="dxa"/>
          </w:tcPr>
          <w:p w:rsidR="000A4A86" w:rsidRDefault="00295D42">
            <w:pPr>
              <w:pStyle w:val="TableParagraph"/>
              <w:spacing w:line="210" w:lineRule="exact"/>
              <w:ind w:left="104" w:right="93"/>
              <w:jc w:val="center"/>
              <w:rPr>
                <w:b/>
                <w:sz w:val="20"/>
              </w:rPr>
            </w:pPr>
            <w:r>
              <w:rPr>
                <w:b/>
                <w:spacing w:val="-4"/>
                <w:sz w:val="20"/>
              </w:rPr>
              <w:t>13,5</w:t>
            </w:r>
          </w:p>
        </w:tc>
        <w:tc>
          <w:tcPr>
            <w:tcW w:w="1276" w:type="dxa"/>
          </w:tcPr>
          <w:p w:rsidR="000A4A86" w:rsidRDefault="00295D42">
            <w:pPr>
              <w:pStyle w:val="TableParagraph"/>
              <w:spacing w:line="210" w:lineRule="exact"/>
              <w:ind w:left="110" w:right="98"/>
              <w:jc w:val="center"/>
              <w:rPr>
                <w:b/>
                <w:sz w:val="20"/>
              </w:rPr>
            </w:pPr>
            <w:r>
              <w:rPr>
                <w:b/>
                <w:color w:val="00AF50"/>
                <w:spacing w:val="-4"/>
                <w:sz w:val="20"/>
              </w:rPr>
              <w:t>+4,4</w:t>
            </w:r>
          </w:p>
        </w:tc>
      </w:tr>
      <w:tr w:rsidR="000A4A86">
        <w:trPr>
          <w:trHeight w:val="229"/>
        </w:trPr>
        <w:tc>
          <w:tcPr>
            <w:tcW w:w="420" w:type="dxa"/>
          </w:tcPr>
          <w:p w:rsidR="000A4A86" w:rsidRDefault="000A4A86">
            <w:pPr>
              <w:pStyle w:val="TableParagraph"/>
              <w:rPr>
                <w:sz w:val="16"/>
              </w:rPr>
            </w:pPr>
          </w:p>
        </w:tc>
        <w:tc>
          <w:tcPr>
            <w:tcW w:w="7517" w:type="dxa"/>
          </w:tcPr>
          <w:p w:rsidR="000A4A86" w:rsidRDefault="00295D42">
            <w:pPr>
              <w:pStyle w:val="TableParagraph"/>
              <w:spacing w:line="210" w:lineRule="exact"/>
              <w:ind w:left="108"/>
              <w:rPr>
                <w:sz w:val="20"/>
              </w:rPr>
            </w:pPr>
            <w:hyperlink r:id="rId28">
              <w:r>
                <w:rPr>
                  <w:sz w:val="20"/>
                </w:rPr>
                <w:t>Государственный</w:t>
              </w:r>
              <w:r>
                <w:rPr>
                  <w:spacing w:val="-8"/>
                  <w:sz w:val="20"/>
                </w:rPr>
                <w:t xml:space="preserve"> </w:t>
              </w:r>
              <w:r>
                <w:rPr>
                  <w:sz w:val="20"/>
                </w:rPr>
                <w:t>внешний</w:t>
              </w:r>
              <w:r>
                <w:rPr>
                  <w:spacing w:val="-5"/>
                  <w:sz w:val="20"/>
                </w:rPr>
                <w:t xml:space="preserve"> </w:t>
              </w:r>
              <w:r>
                <w:rPr>
                  <w:sz w:val="20"/>
                </w:rPr>
                <w:t>долг,</w:t>
              </w:r>
              <w:r>
                <w:rPr>
                  <w:spacing w:val="-4"/>
                  <w:sz w:val="20"/>
                </w:rPr>
                <w:t xml:space="preserve"> </w:t>
              </w:r>
            </w:hyperlink>
            <w:r>
              <w:rPr>
                <w:sz w:val="20"/>
              </w:rPr>
              <w:t>на</w:t>
            </w:r>
            <w:r>
              <w:rPr>
                <w:spacing w:val="-6"/>
                <w:sz w:val="20"/>
              </w:rPr>
              <w:t xml:space="preserve"> </w:t>
            </w:r>
            <w:r>
              <w:rPr>
                <w:sz w:val="20"/>
              </w:rPr>
              <w:t>01.12.21г.</w:t>
            </w:r>
            <w:r>
              <w:rPr>
                <w:spacing w:val="36"/>
                <w:sz w:val="20"/>
              </w:rPr>
              <w:t xml:space="preserve"> </w:t>
            </w:r>
            <w:r>
              <w:rPr>
                <w:sz w:val="20"/>
              </w:rPr>
              <w:t>58,6</w:t>
            </w:r>
            <w:r>
              <w:rPr>
                <w:spacing w:val="-5"/>
                <w:sz w:val="20"/>
              </w:rPr>
              <w:t xml:space="preserve"> </w:t>
            </w:r>
            <w:r>
              <w:rPr>
                <w:spacing w:val="-2"/>
                <w:sz w:val="20"/>
              </w:rPr>
              <w:t>млрд.долл.США</w:t>
            </w:r>
          </w:p>
        </w:tc>
        <w:tc>
          <w:tcPr>
            <w:tcW w:w="1135" w:type="dxa"/>
          </w:tcPr>
          <w:p w:rsidR="000A4A86" w:rsidRDefault="000A4A86">
            <w:pPr>
              <w:pStyle w:val="TableParagraph"/>
              <w:rPr>
                <w:sz w:val="16"/>
              </w:rPr>
            </w:pPr>
          </w:p>
        </w:tc>
        <w:tc>
          <w:tcPr>
            <w:tcW w:w="1276" w:type="dxa"/>
          </w:tcPr>
          <w:p w:rsidR="000A4A86" w:rsidRDefault="00295D42">
            <w:pPr>
              <w:pStyle w:val="TableParagraph"/>
              <w:spacing w:line="210" w:lineRule="exact"/>
              <w:ind w:left="110" w:right="98"/>
              <w:jc w:val="center"/>
              <w:rPr>
                <w:b/>
                <w:sz w:val="20"/>
              </w:rPr>
            </w:pPr>
            <w:r>
              <w:rPr>
                <w:b/>
                <w:color w:val="FF0000"/>
                <w:spacing w:val="-4"/>
                <w:sz w:val="20"/>
              </w:rPr>
              <w:t>+6,7</w:t>
            </w:r>
          </w:p>
        </w:tc>
      </w:tr>
    </w:tbl>
    <w:p w:rsidR="000A4A86" w:rsidRDefault="000A4A86">
      <w:pPr>
        <w:pStyle w:val="a3"/>
        <w:spacing w:before="10"/>
        <w:rPr>
          <w:sz w:val="15"/>
        </w:rPr>
      </w:pPr>
    </w:p>
    <w:p w:rsidR="000A4A86" w:rsidRDefault="00295D42">
      <w:pPr>
        <w:pStyle w:val="4"/>
        <w:spacing w:before="90" w:line="274" w:lineRule="exact"/>
        <w:ind w:left="3203"/>
        <w:jc w:val="both"/>
      </w:pPr>
      <w:r>
        <w:t>Выводы</w:t>
      </w:r>
      <w:r>
        <w:rPr>
          <w:spacing w:val="-4"/>
        </w:rPr>
        <w:t xml:space="preserve"> </w:t>
      </w:r>
      <w:r>
        <w:t>и</w:t>
      </w:r>
      <w:r>
        <w:rPr>
          <w:spacing w:val="-2"/>
        </w:rPr>
        <w:t xml:space="preserve"> </w:t>
      </w:r>
      <w:r>
        <w:t>перспективы</w:t>
      </w:r>
      <w:r>
        <w:rPr>
          <w:spacing w:val="-4"/>
        </w:rPr>
        <w:t xml:space="preserve"> </w:t>
      </w:r>
      <w:r>
        <w:t>российской</w:t>
      </w:r>
      <w:r>
        <w:rPr>
          <w:spacing w:val="-3"/>
        </w:rPr>
        <w:t xml:space="preserve"> </w:t>
      </w:r>
      <w:r>
        <w:rPr>
          <w:spacing w:val="-2"/>
        </w:rPr>
        <w:t>экономики</w:t>
      </w:r>
    </w:p>
    <w:p w:rsidR="000A4A86" w:rsidRDefault="00295D42">
      <w:pPr>
        <w:pStyle w:val="a3"/>
        <w:ind w:left="332" w:right="407" w:firstLine="708"/>
        <w:jc w:val="both"/>
      </w:pPr>
      <w:r>
        <w:t xml:space="preserve">Основные макроэкономические показатели России в период 2000 - 2020 годы были положительные, среднегодовой прирост ВВП в сопоставимых ценах составлял </w:t>
      </w:r>
      <w:r>
        <w:rPr>
          <w:color w:val="00AF50"/>
        </w:rPr>
        <w:t>+3,7</w:t>
      </w:r>
      <w:r>
        <w:t xml:space="preserve">%, а если исключить два </w:t>
      </w:r>
      <w:r>
        <w:rPr>
          <w:u w:val="single"/>
        </w:rPr>
        <w:t>мировых</w:t>
      </w:r>
      <w:r>
        <w:t xml:space="preserve"> кризиса 2009 и 2020 гг., средний ежегодный прирост составлял </w:t>
      </w:r>
      <w:r>
        <w:rPr>
          <w:color w:val="00AF50"/>
        </w:rPr>
        <w:t>+4,6</w:t>
      </w:r>
      <w:r>
        <w:t>%.</w:t>
      </w:r>
    </w:p>
    <w:p w:rsidR="000A4A86" w:rsidRDefault="00295D42">
      <w:pPr>
        <w:pStyle w:val="a3"/>
        <w:ind w:left="332" w:right="405" w:firstLine="708"/>
        <w:jc w:val="both"/>
      </w:pPr>
      <w:r>
        <w:t>В 2</w:t>
      </w:r>
      <w:r>
        <w:t xml:space="preserve">021 году, по данным Росстата, экономика (ВВП </w:t>
      </w:r>
      <w:r>
        <w:rPr>
          <w:color w:val="00AF50"/>
        </w:rPr>
        <w:t>+4,6</w:t>
      </w:r>
      <w:r>
        <w:t>%) в целом скомпенсировала падение пандемийного 2020 года (</w:t>
      </w:r>
      <w:r>
        <w:rPr>
          <w:color w:val="FF0000"/>
        </w:rPr>
        <w:t>-3,0</w:t>
      </w:r>
      <w:r>
        <w:rPr>
          <w:color w:val="C00000"/>
        </w:rPr>
        <w:t>%</w:t>
      </w:r>
      <w:r>
        <w:t>), но рост ВВП в итоге за два года оказался незначительным (</w:t>
      </w:r>
      <w:r>
        <w:rPr>
          <w:color w:val="00AF50"/>
        </w:rPr>
        <w:t>+1,5%</w:t>
      </w:r>
      <w:r>
        <w:t>).</w:t>
      </w:r>
    </w:p>
    <w:p w:rsidR="000A4A86" w:rsidRDefault="00295D42">
      <w:pPr>
        <w:ind w:left="332" w:right="408" w:firstLine="708"/>
        <w:jc w:val="both"/>
        <w:rPr>
          <w:sz w:val="24"/>
        </w:rPr>
      </w:pPr>
      <w:r>
        <w:rPr>
          <w:sz w:val="24"/>
          <w:u w:val="single"/>
        </w:rPr>
        <w:t>По итогам за два 2020-2021 года</w:t>
      </w:r>
      <w:r>
        <w:rPr>
          <w:sz w:val="24"/>
        </w:rPr>
        <w:t xml:space="preserve"> многие </w:t>
      </w:r>
      <w:r>
        <w:rPr>
          <w:b/>
          <w:sz w:val="24"/>
        </w:rPr>
        <w:t xml:space="preserve">ключевые показатели прямо и косвенно показывают стагнацию или ухудшение экономического положения </w:t>
      </w:r>
      <w:r>
        <w:rPr>
          <w:sz w:val="24"/>
        </w:rPr>
        <w:t xml:space="preserve">по сравнению с 2019 </w:t>
      </w:r>
      <w:r>
        <w:rPr>
          <w:spacing w:val="-2"/>
          <w:sz w:val="24"/>
        </w:rPr>
        <w:t>годом:</w:t>
      </w:r>
    </w:p>
    <w:p w:rsidR="000A4A86" w:rsidRDefault="00295D42">
      <w:pPr>
        <w:pStyle w:val="a5"/>
        <w:numPr>
          <w:ilvl w:val="0"/>
          <w:numId w:val="18"/>
        </w:numPr>
        <w:tabs>
          <w:tab w:val="left" w:pos="1180"/>
        </w:tabs>
        <w:spacing w:line="274" w:lineRule="exact"/>
        <w:ind w:left="1179"/>
        <w:rPr>
          <w:sz w:val="24"/>
        </w:rPr>
      </w:pPr>
      <w:r>
        <w:rPr>
          <w:sz w:val="24"/>
        </w:rPr>
        <w:t>в</w:t>
      </w:r>
      <w:r>
        <w:rPr>
          <w:spacing w:val="-13"/>
          <w:sz w:val="24"/>
        </w:rPr>
        <w:t xml:space="preserve"> </w:t>
      </w:r>
      <w:r>
        <w:rPr>
          <w:sz w:val="24"/>
        </w:rPr>
        <w:t>сельскохозяйственном</w:t>
      </w:r>
      <w:r>
        <w:rPr>
          <w:spacing w:val="-12"/>
          <w:sz w:val="24"/>
        </w:rPr>
        <w:t xml:space="preserve"> </w:t>
      </w:r>
      <w:r>
        <w:rPr>
          <w:sz w:val="24"/>
        </w:rPr>
        <w:t>производстве</w:t>
      </w:r>
      <w:r>
        <w:rPr>
          <w:spacing w:val="-12"/>
          <w:sz w:val="24"/>
        </w:rPr>
        <w:t xml:space="preserve"> </w:t>
      </w:r>
      <w:r>
        <w:rPr>
          <w:sz w:val="24"/>
        </w:rPr>
        <w:t>за</w:t>
      </w:r>
      <w:r>
        <w:rPr>
          <w:spacing w:val="-12"/>
          <w:sz w:val="24"/>
        </w:rPr>
        <w:t xml:space="preserve"> </w:t>
      </w:r>
      <w:r>
        <w:rPr>
          <w:sz w:val="24"/>
        </w:rPr>
        <w:t>два</w:t>
      </w:r>
      <w:r>
        <w:rPr>
          <w:spacing w:val="-13"/>
          <w:sz w:val="24"/>
        </w:rPr>
        <w:t xml:space="preserve"> </w:t>
      </w:r>
      <w:r>
        <w:rPr>
          <w:sz w:val="24"/>
        </w:rPr>
        <w:t>года</w:t>
      </w:r>
      <w:r>
        <w:rPr>
          <w:spacing w:val="-12"/>
          <w:sz w:val="24"/>
        </w:rPr>
        <w:t xml:space="preserve"> </w:t>
      </w:r>
      <w:r>
        <w:rPr>
          <w:sz w:val="24"/>
        </w:rPr>
        <w:t>рост</w:t>
      </w:r>
      <w:r>
        <w:rPr>
          <w:spacing w:val="-12"/>
          <w:sz w:val="24"/>
        </w:rPr>
        <w:t xml:space="preserve"> </w:t>
      </w:r>
      <w:r>
        <w:rPr>
          <w:sz w:val="24"/>
        </w:rPr>
        <w:t>минимальный</w:t>
      </w:r>
      <w:r>
        <w:rPr>
          <w:spacing w:val="-6"/>
          <w:sz w:val="24"/>
        </w:rPr>
        <w:t xml:space="preserve"> </w:t>
      </w:r>
      <w:r>
        <w:rPr>
          <w:color w:val="00AF50"/>
          <w:spacing w:val="-2"/>
          <w:sz w:val="24"/>
        </w:rPr>
        <w:t>+0,3%</w:t>
      </w:r>
      <w:r>
        <w:rPr>
          <w:spacing w:val="-2"/>
          <w:sz w:val="24"/>
        </w:rPr>
        <w:t>;</w:t>
      </w:r>
    </w:p>
    <w:p w:rsidR="000A4A86" w:rsidRDefault="00295D42">
      <w:pPr>
        <w:pStyle w:val="a5"/>
        <w:numPr>
          <w:ilvl w:val="0"/>
          <w:numId w:val="18"/>
        </w:numPr>
        <w:tabs>
          <w:tab w:val="left" w:pos="1180"/>
        </w:tabs>
        <w:ind w:left="1179"/>
        <w:rPr>
          <w:sz w:val="24"/>
        </w:rPr>
      </w:pPr>
      <w:r>
        <w:rPr>
          <w:sz w:val="24"/>
        </w:rPr>
        <w:t>грузооборот</w:t>
      </w:r>
      <w:r>
        <w:rPr>
          <w:spacing w:val="-11"/>
          <w:sz w:val="24"/>
        </w:rPr>
        <w:t xml:space="preserve"> </w:t>
      </w:r>
      <w:r>
        <w:rPr>
          <w:sz w:val="24"/>
        </w:rPr>
        <w:t>транспорта</w:t>
      </w:r>
      <w:r>
        <w:rPr>
          <w:spacing w:val="-10"/>
          <w:sz w:val="24"/>
        </w:rPr>
        <w:t xml:space="preserve"> </w:t>
      </w:r>
      <w:r>
        <w:rPr>
          <w:sz w:val="24"/>
        </w:rPr>
        <w:t>-</w:t>
      </w:r>
      <w:r>
        <w:rPr>
          <w:spacing w:val="-11"/>
          <w:sz w:val="24"/>
        </w:rPr>
        <w:t xml:space="preserve"> </w:t>
      </w:r>
      <w:r>
        <w:rPr>
          <w:spacing w:val="-2"/>
          <w:sz w:val="24"/>
        </w:rPr>
        <w:t>(</w:t>
      </w:r>
      <w:r>
        <w:rPr>
          <w:color w:val="00AF50"/>
          <w:spacing w:val="-2"/>
          <w:sz w:val="24"/>
        </w:rPr>
        <w:t>+0,5%</w:t>
      </w:r>
      <w:r>
        <w:rPr>
          <w:spacing w:val="-2"/>
          <w:sz w:val="24"/>
        </w:rPr>
        <w:t>);</w:t>
      </w:r>
    </w:p>
    <w:p w:rsidR="000A4A86" w:rsidRDefault="00295D42">
      <w:pPr>
        <w:pStyle w:val="a5"/>
        <w:numPr>
          <w:ilvl w:val="0"/>
          <w:numId w:val="18"/>
        </w:numPr>
        <w:tabs>
          <w:tab w:val="left" w:pos="1180"/>
        </w:tabs>
        <w:ind w:left="1179"/>
        <w:rPr>
          <w:sz w:val="24"/>
        </w:rPr>
      </w:pPr>
      <w:r>
        <w:rPr>
          <w:sz w:val="24"/>
        </w:rPr>
        <w:t>пассажирские</w:t>
      </w:r>
      <w:r>
        <w:rPr>
          <w:spacing w:val="-12"/>
          <w:sz w:val="24"/>
        </w:rPr>
        <w:t xml:space="preserve"> </w:t>
      </w:r>
      <w:r>
        <w:rPr>
          <w:sz w:val="24"/>
        </w:rPr>
        <w:t>перевозки</w:t>
      </w:r>
      <w:r>
        <w:rPr>
          <w:spacing w:val="-8"/>
          <w:sz w:val="24"/>
        </w:rPr>
        <w:t xml:space="preserve"> </w:t>
      </w:r>
      <w:r>
        <w:rPr>
          <w:sz w:val="24"/>
        </w:rPr>
        <w:t>–</w:t>
      </w:r>
      <w:r>
        <w:rPr>
          <w:spacing w:val="-10"/>
          <w:sz w:val="24"/>
        </w:rPr>
        <w:t xml:space="preserve"> </w:t>
      </w:r>
      <w:r>
        <w:rPr>
          <w:sz w:val="24"/>
        </w:rPr>
        <w:t>п</w:t>
      </w:r>
      <w:r>
        <w:rPr>
          <w:sz w:val="24"/>
        </w:rPr>
        <w:t>адение</w:t>
      </w:r>
      <w:r>
        <w:rPr>
          <w:spacing w:val="-11"/>
          <w:sz w:val="24"/>
        </w:rPr>
        <w:t xml:space="preserve"> </w:t>
      </w:r>
      <w:r>
        <w:rPr>
          <w:sz w:val="24"/>
        </w:rPr>
        <w:t>на</w:t>
      </w:r>
      <w:r>
        <w:rPr>
          <w:spacing w:val="-12"/>
          <w:sz w:val="24"/>
        </w:rPr>
        <w:t xml:space="preserve"> </w:t>
      </w:r>
      <w:r>
        <w:rPr>
          <w:color w:val="FF0000"/>
          <w:sz w:val="24"/>
        </w:rPr>
        <w:t>-</w:t>
      </w:r>
      <w:r>
        <w:rPr>
          <w:color w:val="FF0000"/>
          <w:spacing w:val="-2"/>
          <w:sz w:val="24"/>
        </w:rPr>
        <w:t>15,4%</w:t>
      </w:r>
      <w:r>
        <w:rPr>
          <w:spacing w:val="-2"/>
          <w:sz w:val="24"/>
        </w:rPr>
        <w:t>;</w:t>
      </w:r>
    </w:p>
    <w:p w:rsidR="000A4A86" w:rsidRDefault="00295D42">
      <w:pPr>
        <w:pStyle w:val="a5"/>
        <w:numPr>
          <w:ilvl w:val="0"/>
          <w:numId w:val="18"/>
        </w:numPr>
        <w:tabs>
          <w:tab w:val="left" w:pos="1180"/>
        </w:tabs>
        <w:ind w:left="1179"/>
        <w:rPr>
          <w:sz w:val="24"/>
        </w:rPr>
      </w:pPr>
      <w:r>
        <w:rPr>
          <w:sz w:val="24"/>
        </w:rPr>
        <w:t>розничная</w:t>
      </w:r>
      <w:r>
        <w:rPr>
          <w:spacing w:val="-8"/>
          <w:sz w:val="24"/>
        </w:rPr>
        <w:t xml:space="preserve"> </w:t>
      </w:r>
      <w:r>
        <w:rPr>
          <w:sz w:val="24"/>
        </w:rPr>
        <w:t>торговля</w:t>
      </w:r>
      <w:r>
        <w:rPr>
          <w:spacing w:val="-6"/>
          <w:sz w:val="24"/>
        </w:rPr>
        <w:t xml:space="preserve"> </w:t>
      </w:r>
      <w:r>
        <w:rPr>
          <w:sz w:val="24"/>
        </w:rPr>
        <w:t>-</w:t>
      </w:r>
      <w:r>
        <w:rPr>
          <w:spacing w:val="-11"/>
          <w:sz w:val="24"/>
        </w:rPr>
        <w:t xml:space="preserve"> </w:t>
      </w:r>
      <w:r>
        <w:rPr>
          <w:color w:val="00AF50"/>
          <w:sz w:val="24"/>
        </w:rPr>
        <w:t>+3,1%</w:t>
      </w:r>
      <w:r>
        <w:rPr>
          <w:sz w:val="24"/>
        </w:rPr>
        <w:t>,</w:t>
      </w:r>
      <w:r>
        <w:rPr>
          <w:spacing w:val="-7"/>
          <w:sz w:val="24"/>
        </w:rPr>
        <w:t xml:space="preserve"> </w:t>
      </w:r>
      <w:r>
        <w:rPr>
          <w:sz w:val="24"/>
        </w:rPr>
        <w:t>но</w:t>
      </w:r>
      <w:r>
        <w:rPr>
          <w:spacing w:val="-8"/>
          <w:sz w:val="24"/>
        </w:rPr>
        <w:t xml:space="preserve"> </w:t>
      </w:r>
      <w:r>
        <w:rPr>
          <w:sz w:val="24"/>
        </w:rPr>
        <w:t>платные</w:t>
      </w:r>
      <w:r>
        <w:rPr>
          <w:spacing w:val="-7"/>
          <w:sz w:val="24"/>
        </w:rPr>
        <w:t xml:space="preserve"> </w:t>
      </w:r>
      <w:r>
        <w:rPr>
          <w:sz w:val="24"/>
        </w:rPr>
        <w:t>услуги</w:t>
      </w:r>
      <w:r>
        <w:rPr>
          <w:spacing w:val="-6"/>
          <w:sz w:val="24"/>
        </w:rPr>
        <w:t xml:space="preserve"> </w:t>
      </w:r>
      <w:r>
        <w:rPr>
          <w:sz w:val="24"/>
        </w:rPr>
        <w:t>-</w:t>
      </w:r>
      <w:r>
        <w:rPr>
          <w:spacing w:val="-8"/>
          <w:sz w:val="24"/>
        </w:rPr>
        <w:t xml:space="preserve"> </w:t>
      </w:r>
      <w:r>
        <w:rPr>
          <w:color w:val="FF0000"/>
          <w:sz w:val="24"/>
        </w:rPr>
        <w:t>-</w:t>
      </w:r>
      <w:r>
        <w:rPr>
          <w:color w:val="FF0000"/>
          <w:spacing w:val="-8"/>
          <w:sz w:val="24"/>
        </w:rPr>
        <w:t xml:space="preserve"> </w:t>
      </w:r>
      <w:r>
        <w:rPr>
          <w:color w:val="FF0000"/>
          <w:sz w:val="24"/>
        </w:rPr>
        <w:t>2,4%</w:t>
      </w:r>
      <w:r>
        <w:rPr>
          <w:sz w:val="24"/>
        </w:rPr>
        <w:t>,</w:t>
      </w:r>
      <w:r>
        <w:rPr>
          <w:spacing w:val="-7"/>
          <w:sz w:val="24"/>
        </w:rPr>
        <w:t xml:space="preserve"> </w:t>
      </w:r>
      <w:r>
        <w:rPr>
          <w:sz w:val="24"/>
        </w:rPr>
        <w:t>общепит</w:t>
      </w:r>
      <w:r>
        <w:rPr>
          <w:spacing w:val="-7"/>
          <w:sz w:val="24"/>
        </w:rPr>
        <w:t xml:space="preserve"> </w:t>
      </w:r>
      <w:r>
        <w:rPr>
          <w:sz w:val="24"/>
        </w:rPr>
        <w:t>-</w:t>
      </w:r>
      <w:r>
        <w:rPr>
          <w:spacing w:val="-8"/>
          <w:sz w:val="24"/>
        </w:rPr>
        <w:t xml:space="preserve"> </w:t>
      </w:r>
      <w:r>
        <w:rPr>
          <w:color w:val="FF0000"/>
          <w:sz w:val="24"/>
        </w:rPr>
        <w:t>-</w:t>
      </w:r>
      <w:r>
        <w:rPr>
          <w:color w:val="FF0000"/>
          <w:spacing w:val="-2"/>
          <w:sz w:val="24"/>
        </w:rPr>
        <w:t>12,7%</w:t>
      </w:r>
      <w:r>
        <w:rPr>
          <w:spacing w:val="-2"/>
          <w:sz w:val="24"/>
        </w:rPr>
        <w:t>;</w:t>
      </w:r>
    </w:p>
    <w:p w:rsidR="000A4A86" w:rsidRDefault="00295D42">
      <w:pPr>
        <w:pStyle w:val="a5"/>
        <w:numPr>
          <w:ilvl w:val="0"/>
          <w:numId w:val="18"/>
        </w:numPr>
        <w:tabs>
          <w:tab w:val="left" w:pos="1192"/>
        </w:tabs>
        <w:ind w:right="403" w:firstLine="708"/>
        <w:jc w:val="both"/>
        <w:rPr>
          <w:sz w:val="24"/>
        </w:rPr>
      </w:pPr>
      <w:r>
        <w:rPr>
          <w:b/>
          <w:sz w:val="24"/>
        </w:rPr>
        <w:t xml:space="preserve">инфляция </w:t>
      </w:r>
      <w:r>
        <w:rPr>
          <w:sz w:val="24"/>
          <w:u w:val="single"/>
        </w:rPr>
        <w:t>за два года</w:t>
      </w:r>
      <w:r>
        <w:rPr>
          <w:sz w:val="24"/>
        </w:rPr>
        <w:t xml:space="preserve"> официальная - </w:t>
      </w:r>
      <w:r>
        <w:rPr>
          <w:color w:val="FF0000"/>
          <w:sz w:val="24"/>
        </w:rPr>
        <w:t>+14,6%</w:t>
      </w:r>
      <w:r>
        <w:rPr>
          <w:sz w:val="24"/>
        </w:rPr>
        <w:t xml:space="preserve">, но реальная, по данным </w:t>
      </w:r>
      <w:hyperlink r:id="rId29">
        <w:r>
          <w:rPr>
            <w:color w:val="0000FF"/>
            <w:sz w:val="24"/>
            <w:u w:val="single" w:color="0000FF"/>
          </w:rPr>
          <w:t>Ромир</w:t>
        </w:r>
      </w:hyperlink>
      <w:r>
        <w:rPr>
          <w:sz w:val="24"/>
        </w:rPr>
        <w:t>, - +28,6% и, учитывая высокую импортозависимость России, может увеличиться ещё больше. По мнению экономиста Хазина М.Л. h</w:t>
      </w:r>
      <w:hyperlink r:id="rId30">
        <w:r>
          <w:rPr>
            <w:color w:val="0000FF"/>
            <w:sz w:val="24"/>
            <w:u w:val="single" w:color="0000FF"/>
          </w:rPr>
          <w:t>ttps://radiosputnik.ria.ru/</w:t>
        </w:r>
      </w:hyperlink>
      <w:r>
        <w:rPr>
          <w:sz w:val="24"/>
        </w:rPr>
        <w:t>, инфляция в США в 2021 году - +25%;</w:t>
      </w:r>
    </w:p>
    <w:p w:rsidR="000A4A86" w:rsidRDefault="00295D42">
      <w:pPr>
        <w:pStyle w:val="a5"/>
        <w:numPr>
          <w:ilvl w:val="0"/>
          <w:numId w:val="18"/>
        </w:numPr>
        <w:tabs>
          <w:tab w:val="left" w:pos="1240"/>
        </w:tabs>
        <w:ind w:right="405" w:firstLine="708"/>
        <w:jc w:val="both"/>
        <w:rPr>
          <w:sz w:val="24"/>
        </w:rPr>
      </w:pPr>
      <w:r>
        <w:rPr>
          <w:b/>
          <w:sz w:val="24"/>
        </w:rPr>
        <w:t xml:space="preserve">финансовое положение бизнеса </w:t>
      </w:r>
      <w:r>
        <w:rPr>
          <w:sz w:val="24"/>
        </w:rPr>
        <w:t xml:space="preserve">(особенно, малого и среднего) за два года </w:t>
      </w:r>
      <w:r>
        <w:rPr>
          <w:b/>
          <w:sz w:val="24"/>
        </w:rPr>
        <w:t>в целом ухудшилось</w:t>
      </w:r>
      <w:r>
        <w:rPr>
          <w:sz w:val="24"/>
        </w:rPr>
        <w:t xml:space="preserve">: с одной стороны видим рост депозитов </w:t>
      </w:r>
      <w:r>
        <w:rPr>
          <w:color w:val="FF0000"/>
          <w:sz w:val="24"/>
        </w:rPr>
        <w:t xml:space="preserve">+16,9% </w:t>
      </w:r>
      <w:r>
        <w:rPr>
          <w:sz w:val="24"/>
        </w:rPr>
        <w:t>(что на фоне незначительного роста ВВП (</w:t>
      </w:r>
      <w:r>
        <w:rPr>
          <w:color w:val="00AF50"/>
          <w:sz w:val="24"/>
        </w:rPr>
        <w:t>+1,5%</w:t>
      </w:r>
      <w:r>
        <w:rPr>
          <w:sz w:val="24"/>
        </w:rPr>
        <w:t>) и некоторого роста инвестиций (</w:t>
      </w:r>
      <w:r>
        <w:rPr>
          <w:color w:val="00AF50"/>
          <w:sz w:val="24"/>
        </w:rPr>
        <w:t>+6,1%</w:t>
      </w:r>
      <w:r>
        <w:rPr>
          <w:sz w:val="24"/>
        </w:rPr>
        <w:t>) означает отказ большей части органи</w:t>
      </w:r>
      <w:r>
        <w:rPr>
          <w:sz w:val="24"/>
        </w:rPr>
        <w:t>заций, имеющих прибыли, инвестировать в развитие), с другой стороны - рост кредиторской задолженности (неплатежи по расчетам с поставщиками) (</w:t>
      </w:r>
      <w:r>
        <w:rPr>
          <w:color w:val="FF0000"/>
          <w:sz w:val="24"/>
        </w:rPr>
        <w:t xml:space="preserve">+22,4%) </w:t>
      </w:r>
      <w:r>
        <w:rPr>
          <w:sz w:val="24"/>
        </w:rPr>
        <w:t>и рост объема кредитов, выданных организациям (</w:t>
      </w:r>
      <w:r>
        <w:rPr>
          <w:color w:val="FF0000"/>
          <w:sz w:val="24"/>
        </w:rPr>
        <w:t>+16,9%</w:t>
      </w:r>
      <w:r>
        <w:rPr>
          <w:sz w:val="24"/>
        </w:rPr>
        <w:t>), существенно превышающие общий рост ВВП за это пери</w:t>
      </w:r>
      <w:r>
        <w:rPr>
          <w:sz w:val="24"/>
        </w:rPr>
        <w:t>од (</w:t>
      </w:r>
      <w:r>
        <w:rPr>
          <w:color w:val="00AF50"/>
          <w:sz w:val="24"/>
        </w:rPr>
        <w:t>+1,5%</w:t>
      </w:r>
      <w:r>
        <w:rPr>
          <w:sz w:val="24"/>
        </w:rPr>
        <w:t xml:space="preserve">), - в целом означают </w:t>
      </w:r>
      <w:r>
        <w:rPr>
          <w:b/>
          <w:sz w:val="24"/>
        </w:rPr>
        <w:t>снижение финансовой устойчивости значительного их числа, нарастание закредитованности и зависимости от банков, проблемы с выплатой зарплат, неуверенность и отсутствие перспектив развития частного бизнеса, дальнейшее нарастани</w:t>
      </w:r>
      <w:r>
        <w:rPr>
          <w:b/>
          <w:sz w:val="24"/>
        </w:rPr>
        <w:t xml:space="preserve">е структурных перекосов в экономике </w:t>
      </w:r>
      <w:r>
        <w:rPr>
          <w:sz w:val="24"/>
        </w:rPr>
        <w:t>(предприятия одних отраслей пока ещё держатся «на плаву», других - погибают);</w:t>
      </w:r>
    </w:p>
    <w:p w:rsidR="000A4A86" w:rsidRDefault="00295D42">
      <w:pPr>
        <w:pStyle w:val="a5"/>
        <w:numPr>
          <w:ilvl w:val="0"/>
          <w:numId w:val="18"/>
        </w:numPr>
        <w:tabs>
          <w:tab w:val="left" w:pos="1197"/>
        </w:tabs>
        <w:spacing w:before="1"/>
        <w:ind w:right="404" w:firstLine="708"/>
        <w:jc w:val="both"/>
        <w:rPr>
          <w:sz w:val="24"/>
        </w:rPr>
      </w:pPr>
      <w:r>
        <w:rPr>
          <w:b/>
          <w:sz w:val="24"/>
        </w:rPr>
        <w:t xml:space="preserve">рост кредитов населения </w:t>
      </w:r>
      <w:r>
        <w:rPr>
          <w:sz w:val="24"/>
        </w:rPr>
        <w:t>(</w:t>
      </w:r>
      <w:r>
        <w:rPr>
          <w:color w:val="FF0000"/>
          <w:sz w:val="24"/>
        </w:rPr>
        <w:t>+39,3%</w:t>
      </w:r>
      <w:r>
        <w:rPr>
          <w:sz w:val="24"/>
        </w:rPr>
        <w:t>), превышающий рост номинальных зарплат (</w:t>
      </w:r>
      <w:r>
        <w:rPr>
          <w:color w:val="00AF50"/>
          <w:sz w:val="24"/>
        </w:rPr>
        <w:t>+15,8%</w:t>
      </w:r>
      <w:r>
        <w:rPr>
          <w:sz w:val="24"/>
        </w:rPr>
        <w:t xml:space="preserve">), при высокой реальной инфляции </w:t>
      </w:r>
      <w:r>
        <w:rPr>
          <w:color w:val="FF0000"/>
          <w:sz w:val="24"/>
        </w:rPr>
        <w:t>(+28,6%</w:t>
      </w:r>
      <w:r>
        <w:rPr>
          <w:sz w:val="24"/>
        </w:rPr>
        <w:t>) и ухудшении финансовог</w:t>
      </w:r>
      <w:r>
        <w:rPr>
          <w:sz w:val="24"/>
        </w:rPr>
        <w:t xml:space="preserve">о положения организаций- работодателей </w:t>
      </w:r>
      <w:r>
        <w:rPr>
          <w:b/>
          <w:sz w:val="24"/>
        </w:rPr>
        <w:t xml:space="preserve">ведет к массовой закредитованности и неплатежеспособности </w:t>
      </w:r>
      <w:r>
        <w:rPr>
          <w:sz w:val="24"/>
        </w:rPr>
        <w:t>значительной части населения, что чревато социальными конфликтами;</w:t>
      </w:r>
    </w:p>
    <w:p w:rsidR="000A4A86" w:rsidRDefault="00295D42">
      <w:pPr>
        <w:pStyle w:val="a5"/>
        <w:numPr>
          <w:ilvl w:val="0"/>
          <w:numId w:val="18"/>
        </w:numPr>
        <w:tabs>
          <w:tab w:val="left" w:pos="1199"/>
        </w:tabs>
        <w:ind w:right="404" w:firstLine="708"/>
        <w:jc w:val="both"/>
        <w:rPr>
          <w:sz w:val="24"/>
        </w:rPr>
      </w:pPr>
      <w:r>
        <w:rPr>
          <w:sz w:val="24"/>
        </w:rPr>
        <w:t>рост ввода в эксплуатацию жилья (</w:t>
      </w:r>
      <w:r>
        <w:rPr>
          <w:color w:val="00AF50"/>
          <w:sz w:val="24"/>
        </w:rPr>
        <w:t>+66,2%</w:t>
      </w:r>
      <w:r>
        <w:rPr>
          <w:sz w:val="24"/>
        </w:rPr>
        <w:t>) объясним бегством населения от инфляции и девальвации рубля, вложением сбережений (у кого есть) в недвижимость, автомобили и дорогостоящие товары, а также ростом объемов ипотечного кредитования (</w:t>
      </w:r>
      <w:r>
        <w:rPr>
          <w:color w:val="00AF50"/>
          <w:sz w:val="24"/>
        </w:rPr>
        <w:t>+45,8%</w:t>
      </w:r>
      <w:r>
        <w:rPr>
          <w:sz w:val="24"/>
        </w:rPr>
        <w:t xml:space="preserve">), обусловленного поддержкой государством ипотечного </w:t>
      </w:r>
      <w:r>
        <w:rPr>
          <w:sz w:val="24"/>
        </w:rPr>
        <w:t>кредитования в период пандемии 2020- 2021 годов.</w:t>
      </w:r>
    </w:p>
    <w:p w:rsidR="000A4A86" w:rsidRDefault="000A4A86">
      <w:pPr>
        <w:jc w:val="both"/>
        <w:rPr>
          <w:sz w:val="24"/>
        </w:rPr>
        <w:sectPr w:rsidR="000A4A86">
          <w:type w:val="continuous"/>
          <w:pgSz w:w="11910" w:h="16840"/>
          <w:pgMar w:top="1120" w:right="440" w:bottom="580" w:left="520" w:header="0" w:footer="382" w:gutter="0"/>
          <w:cols w:space="720"/>
        </w:sectPr>
      </w:pPr>
    </w:p>
    <w:p w:rsidR="000A4A86" w:rsidRDefault="00295D42">
      <w:pPr>
        <w:pStyle w:val="4"/>
        <w:spacing w:before="73"/>
        <w:ind w:left="332" w:right="406" w:firstLine="708"/>
        <w:jc w:val="both"/>
      </w:pPr>
      <w:r>
        <w:t xml:space="preserve">Такое положение в российской экономике, сложившееся в результате пандемии и импортозависимости не позволяет надеяться в ближайшей перспективе на ощутимый рост доходов бизнеса и населения </w:t>
      </w:r>
      <w:r>
        <w:t>и ждёт от государства изменения социально-экономического курса, купирования внешних факторов и рисков, изменения структуры экономики и финансово-кредитной политики, реальной</w:t>
      </w:r>
      <w:r>
        <w:rPr>
          <w:spacing w:val="-1"/>
        </w:rPr>
        <w:t xml:space="preserve"> </w:t>
      </w:r>
      <w:r>
        <w:t>поддержки и создания</w:t>
      </w:r>
      <w:r>
        <w:rPr>
          <w:spacing w:val="-2"/>
        </w:rPr>
        <w:t xml:space="preserve"> </w:t>
      </w:r>
      <w:r>
        <w:t>условий развития среднего и малого бизнеса (прежде всего, про</w:t>
      </w:r>
      <w:r>
        <w:t>изводственного) и населения.</w:t>
      </w:r>
    </w:p>
    <w:p w:rsidR="000A4A86" w:rsidRDefault="00295D42">
      <w:pPr>
        <w:pStyle w:val="a3"/>
        <w:ind w:left="332" w:right="403" w:firstLine="708"/>
        <w:jc w:val="both"/>
      </w:pPr>
      <w:r>
        <w:t>Учитывая относительную политическую стабильность, низкий государственный внешний долг (около 4% ВВП), значительные накопленные золотовалютные резервы, ресурсные возможности страны и наметившуюся тенденцию улучшения макроэкономи</w:t>
      </w:r>
      <w:r>
        <w:t>ческих показателей в 2021 году, политическую и социально-экономическую обстановку в стране относительно большинства других стран можно считать устойчивой, но ожидающей серьезных мер регулирования со стороны государства.</w:t>
      </w:r>
    </w:p>
    <w:p w:rsidR="000A4A86" w:rsidRDefault="00295D42">
      <w:pPr>
        <w:pStyle w:val="a3"/>
        <w:ind w:left="332" w:right="413" w:firstLine="768"/>
        <w:jc w:val="both"/>
      </w:pPr>
      <w:r>
        <w:t xml:space="preserve">Россия – одна из самых влиятельных, </w:t>
      </w:r>
      <w:r>
        <w:t>политически и экономически стабильных стран с богатейшими ресурсами, что гарантирует уверенное и поступательное экономическое развитие.</w:t>
      </w:r>
    </w:p>
    <w:p w:rsidR="000A4A86" w:rsidRDefault="00295D42">
      <w:pPr>
        <w:pStyle w:val="4"/>
        <w:spacing w:before="1" w:line="274" w:lineRule="exact"/>
        <w:ind w:left="2552"/>
        <w:jc w:val="both"/>
      </w:pPr>
      <w:r>
        <w:t>Ситуация,</w:t>
      </w:r>
      <w:r>
        <w:rPr>
          <w:spacing w:val="-7"/>
        </w:rPr>
        <w:t xml:space="preserve"> </w:t>
      </w:r>
      <w:r>
        <w:t>тенденции</w:t>
      </w:r>
      <w:r>
        <w:rPr>
          <w:spacing w:val="-4"/>
        </w:rPr>
        <w:t xml:space="preserve"> </w:t>
      </w:r>
      <w:r>
        <w:t>и</w:t>
      </w:r>
      <w:r>
        <w:rPr>
          <w:spacing w:val="-2"/>
        </w:rPr>
        <w:t xml:space="preserve"> </w:t>
      </w:r>
      <w:r>
        <w:t>перспективы</w:t>
      </w:r>
      <w:r>
        <w:rPr>
          <w:spacing w:val="-3"/>
        </w:rPr>
        <w:t xml:space="preserve"> </w:t>
      </w:r>
      <w:r>
        <w:t>рынка</w:t>
      </w:r>
      <w:r>
        <w:rPr>
          <w:spacing w:val="-4"/>
        </w:rPr>
        <w:t xml:space="preserve"> </w:t>
      </w:r>
      <w:r>
        <w:rPr>
          <w:spacing w:val="-2"/>
        </w:rPr>
        <w:t>недвижимости</w:t>
      </w:r>
    </w:p>
    <w:p w:rsidR="000A4A86" w:rsidRDefault="00295D42">
      <w:pPr>
        <w:pStyle w:val="a3"/>
        <w:ind w:left="332" w:right="404" w:firstLine="768"/>
        <w:jc w:val="both"/>
      </w:pPr>
      <w:r>
        <w:t>Отрицательные показатели экономики и денежная эмиссия 2020 года предвещали инфляцию и девальвацию, а стимулирование государством ипотечного кредитования по относительно низким ставкам поддержали спрос на рынке недвижимости. Эти меры позволили спасти от мас</w:t>
      </w:r>
      <w:r>
        <w:t>сового банкротства инфраструктуру рынка недвижимости и строительный сектор экономики: строительные компании, а также предприятия по производству и реализации стройматериалов и комплектующих, другие организации, предоставляющие транспорт, строительные машин</w:t>
      </w:r>
      <w:r>
        <w:t>ы и оборудование.</w:t>
      </w:r>
    </w:p>
    <w:p w:rsidR="000A4A86" w:rsidRDefault="00295D42">
      <w:pPr>
        <w:pStyle w:val="a3"/>
        <w:ind w:left="332" w:right="402" w:firstLine="708"/>
        <w:jc w:val="both"/>
      </w:pPr>
      <w:r>
        <w:t>В 2021 году локомотивом рынка стал сектор жилой недвижимости, наблюдался значительный рост спроса и объемов продаж как квартир, так и индивидуальных домов, за ними - земельных участков под жильё.</w:t>
      </w:r>
    </w:p>
    <w:p w:rsidR="000A4A86" w:rsidRDefault="00295D42">
      <w:pPr>
        <w:pStyle w:val="a3"/>
        <w:spacing w:line="276" w:lineRule="exact"/>
        <w:ind w:left="1040"/>
        <w:jc w:val="both"/>
      </w:pPr>
      <w:hyperlink r:id="rId31">
        <w:r>
          <w:rPr>
            <w:color w:val="0000FF"/>
            <w:u w:val="single" w:color="0000FF"/>
          </w:rPr>
          <w:t>По</w:t>
        </w:r>
        <w:r>
          <w:rPr>
            <w:color w:val="0000FF"/>
            <w:spacing w:val="-4"/>
            <w:u w:val="single" w:color="0000FF"/>
          </w:rPr>
          <w:t xml:space="preserve"> </w:t>
        </w:r>
        <w:r>
          <w:rPr>
            <w:color w:val="0000FF"/>
            <w:u w:val="single" w:color="0000FF"/>
          </w:rPr>
          <w:t>данным</w:t>
        </w:r>
        <w:r>
          <w:rPr>
            <w:color w:val="0000FF"/>
            <w:spacing w:val="-4"/>
            <w:u w:val="single" w:color="0000FF"/>
          </w:rPr>
          <w:t xml:space="preserve"> </w:t>
        </w:r>
        <w:r>
          <w:rPr>
            <w:color w:val="0000FF"/>
            <w:u w:val="single" w:color="0000FF"/>
          </w:rPr>
          <w:t>Росреестра</w:t>
        </w:r>
        <w:r>
          <w:rPr>
            <w:color w:val="0000FF"/>
            <w:spacing w:val="1"/>
          </w:rPr>
          <w:t xml:space="preserve"> </w:t>
        </w:r>
      </w:hyperlink>
      <w:r>
        <w:t>за</w:t>
      </w:r>
      <w:r>
        <w:rPr>
          <w:spacing w:val="-3"/>
        </w:rPr>
        <w:t xml:space="preserve"> </w:t>
      </w:r>
      <w:r>
        <w:t>девять</w:t>
      </w:r>
      <w:r>
        <w:rPr>
          <w:spacing w:val="-2"/>
        </w:rPr>
        <w:t xml:space="preserve"> </w:t>
      </w:r>
      <w:r>
        <w:t>месяцев</w:t>
      </w:r>
      <w:r>
        <w:rPr>
          <w:spacing w:val="-3"/>
        </w:rPr>
        <w:t xml:space="preserve"> </w:t>
      </w:r>
      <w:r>
        <w:t>2021</w:t>
      </w:r>
      <w:r>
        <w:rPr>
          <w:spacing w:val="-1"/>
        </w:rPr>
        <w:t xml:space="preserve"> </w:t>
      </w:r>
      <w:r>
        <w:rPr>
          <w:spacing w:val="-2"/>
        </w:rPr>
        <w:t>года:</w:t>
      </w:r>
    </w:p>
    <w:p w:rsidR="000A4A86" w:rsidRDefault="00295D42">
      <w:pPr>
        <w:pStyle w:val="a5"/>
        <w:numPr>
          <w:ilvl w:val="1"/>
          <w:numId w:val="18"/>
        </w:numPr>
        <w:tabs>
          <w:tab w:val="left" w:pos="2458"/>
          <w:tab w:val="left" w:pos="2459"/>
        </w:tabs>
        <w:ind w:right="412" w:firstLine="707"/>
        <w:rPr>
          <w:sz w:val="24"/>
        </w:rPr>
      </w:pPr>
      <w:r>
        <w:rPr>
          <w:sz w:val="24"/>
        </w:rPr>
        <w:t>общее количество зарегистрированных ипотечных сделок составило 2,8 млн. (</w:t>
      </w:r>
      <w:r>
        <w:rPr>
          <w:color w:val="00AF50"/>
          <w:sz w:val="24"/>
        </w:rPr>
        <w:t xml:space="preserve">+24% </w:t>
      </w:r>
      <w:r>
        <w:rPr>
          <w:sz w:val="24"/>
        </w:rPr>
        <w:t>к 9 мес. 2020г.)</w:t>
      </w:r>
    </w:p>
    <w:p w:rsidR="000A4A86" w:rsidRDefault="00295D42">
      <w:pPr>
        <w:pStyle w:val="a5"/>
        <w:numPr>
          <w:ilvl w:val="1"/>
          <w:numId w:val="18"/>
        </w:numPr>
        <w:tabs>
          <w:tab w:val="left" w:pos="2458"/>
          <w:tab w:val="left" w:pos="2459"/>
        </w:tabs>
        <w:spacing w:line="293" w:lineRule="exact"/>
        <w:ind w:left="2458"/>
        <w:rPr>
          <w:sz w:val="24"/>
        </w:rPr>
      </w:pPr>
      <w:r>
        <w:rPr>
          <w:sz w:val="24"/>
        </w:rPr>
        <w:t>догов</w:t>
      </w:r>
      <w:r>
        <w:rPr>
          <w:sz w:val="24"/>
        </w:rPr>
        <w:t>оров</w:t>
      </w:r>
      <w:r>
        <w:rPr>
          <w:spacing w:val="-2"/>
          <w:sz w:val="24"/>
        </w:rPr>
        <w:t xml:space="preserve"> </w:t>
      </w:r>
      <w:r>
        <w:rPr>
          <w:sz w:val="24"/>
        </w:rPr>
        <w:t>участия</w:t>
      </w:r>
      <w:r>
        <w:rPr>
          <w:spacing w:val="-1"/>
          <w:sz w:val="24"/>
        </w:rPr>
        <w:t xml:space="preserve"> </w:t>
      </w:r>
      <w:r>
        <w:rPr>
          <w:sz w:val="24"/>
        </w:rPr>
        <w:t>в</w:t>
      </w:r>
      <w:r>
        <w:rPr>
          <w:spacing w:val="-2"/>
          <w:sz w:val="24"/>
        </w:rPr>
        <w:t xml:space="preserve"> </w:t>
      </w:r>
      <w:r>
        <w:rPr>
          <w:sz w:val="24"/>
        </w:rPr>
        <w:t>долевом</w:t>
      </w:r>
      <w:r>
        <w:rPr>
          <w:spacing w:val="-3"/>
          <w:sz w:val="24"/>
        </w:rPr>
        <w:t xml:space="preserve"> </w:t>
      </w:r>
      <w:r>
        <w:rPr>
          <w:sz w:val="24"/>
        </w:rPr>
        <w:t>строительстве -</w:t>
      </w:r>
      <w:r>
        <w:rPr>
          <w:spacing w:val="-2"/>
          <w:sz w:val="24"/>
        </w:rPr>
        <w:t xml:space="preserve"> </w:t>
      </w:r>
      <w:r>
        <w:rPr>
          <w:sz w:val="24"/>
        </w:rPr>
        <w:t>632</w:t>
      </w:r>
      <w:r>
        <w:rPr>
          <w:spacing w:val="-1"/>
          <w:sz w:val="24"/>
        </w:rPr>
        <w:t xml:space="preserve"> </w:t>
      </w:r>
      <w:r>
        <w:rPr>
          <w:sz w:val="24"/>
        </w:rPr>
        <w:t xml:space="preserve">тыс. </w:t>
      </w:r>
      <w:r>
        <w:rPr>
          <w:spacing w:val="-2"/>
          <w:sz w:val="24"/>
        </w:rPr>
        <w:t>(</w:t>
      </w:r>
      <w:r>
        <w:rPr>
          <w:color w:val="00AF50"/>
          <w:spacing w:val="-2"/>
          <w:sz w:val="24"/>
        </w:rPr>
        <w:t>+29%</w:t>
      </w:r>
      <w:r>
        <w:rPr>
          <w:spacing w:val="-2"/>
          <w:sz w:val="24"/>
        </w:rPr>
        <w:t>),</w:t>
      </w:r>
    </w:p>
    <w:p w:rsidR="000A4A86" w:rsidRDefault="00295D42">
      <w:pPr>
        <w:pStyle w:val="a5"/>
        <w:numPr>
          <w:ilvl w:val="1"/>
          <w:numId w:val="18"/>
        </w:numPr>
        <w:tabs>
          <w:tab w:val="left" w:pos="2458"/>
          <w:tab w:val="left" w:pos="2459"/>
        </w:tabs>
        <w:ind w:left="2458"/>
        <w:rPr>
          <w:sz w:val="24"/>
        </w:rPr>
      </w:pPr>
      <w:r>
        <w:rPr>
          <w:sz w:val="24"/>
        </w:rPr>
        <w:t>на</w:t>
      </w:r>
      <w:r>
        <w:rPr>
          <w:spacing w:val="-2"/>
          <w:sz w:val="24"/>
        </w:rPr>
        <w:t xml:space="preserve"> </w:t>
      </w:r>
      <w:r>
        <w:rPr>
          <w:sz w:val="24"/>
        </w:rPr>
        <w:t>вторичном</w:t>
      </w:r>
      <w:r>
        <w:rPr>
          <w:spacing w:val="-2"/>
          <w:sz w:val="24"/>
        </w:rPr>
        <w:t xml:space="preserve"> </w:t>
      </w:r>
      <w:r>
        <w:rPr>
          <w:sz w:val="24"/>
        </w:rPr>
        <w:t>рынке</w:t>
      </w:r>
      <w:r>
        <w:rPr>
          <w:spacing w:val="-2"/>
          <w:sz w:val="24"/>
        </w:rPr>
        <w:t xml:space="preserve"> </w:t>
      </w:r>
      <w:r>
        <w:rPr>
          <w:sz w:val="24"/>
        </w:rPr>
        <w:t>жилья</w:t>
      </w:r>
      <w:r>
        <w:rPr>
          <w:spacing w:val="1"/>
          <w:sz w:val="24"/>
        </w:rPr>
        <w:t xml:space="preserve"> </w:t>
      </w:r>
      <w:r>
        <w:rPr>
          <w:sz w:val="24"/>
        </w:rPr>
        <w:t>-</w:t>
      </w:r>
      <w:r>
        <w:rPr>
          <w:spacing w:val="-2"/>
          <w:sz w:val="24"/>
        </w:rPr>
        <w:t xml:space="preserve"> </w:t>
      </w:r>
      <w:r>
        <w:rPr>
          <w:sz w:val="24"/>
        </w:rPr>
        <w:t>3</w:t>
      </w:r>
      <w:r>
        <w:rPr>
          <w:spacing w:val="-1"/>
          <w:sz w:val="24"/>
        </w:rPr>
        <w:t xml:space="preserve"> </w:t>
      </w:r>
      <w:r>
        <w:rPr>
          <w:sz w:val="24"/>
        </w:rPr>
        <w:t>млн.</w:t>
      </w:r>
      <w:r>
        <w:rPr>
          <w:spacing w:val="-1"/>
          <w:sz w:val="24"/>
        </w:rPr>
        <w:t xml:space="preserve"> </w:t>
      </w:r>
      <w:r>
        <w:rPr>
          <w:sz w:val="24"/>
        </w:rPr>
        <w:t>сделок</w:t>
      </w:r>
      <w:r>
        <w:rPr>
          <w:spacing w:val="-1"/>
          <w:sz w:val="24"/>
        </w:rPr>
        <w:t xml:space="preserve"> </w:t>
      </w:r>
      <w:r>
        <w:rPr>
          <w:spacing w:val="-2"/>
          <w:sz w:val="24"/>
        </w:rPr>
        <w:t>(</w:t>
      </w:r>
      <w:r>
        <w:rPr>
          <w:color w:val="00AF50"/>
          <w:spacing w:val="-2"/>
          <w:sz w:val="24"/>
        </w:rPr>
        <w:t>+22%</w:t>
      </w:r>
      <w:r>
        <w:rPr>
          <w:spacing w:val="-2"/>
          <w:sz w:val="24"/>
        </w:rPr>
        <w:t>).</w:t>
      </w:r>
    </w:p>
    <w:p w:rsidR="000A4A86" w:rsidRDefault="00295D42">
      <w:pPr>
        <w:pStyle w:val="4"/>
        <w:spacing w:before="3" w:line="274" w:lineRule="exact"/>
        <w:ind w:left="2977"/>
      </w:pPr>
      <w:r>
        <w:t>Тенденции</w:t>
      </w:r>
      <w:r>
        <w:rPr>
          <w:spacing w:val="-5"/>
        </w:rPr>
        <w:t xml:space="preserve"> </w:t>
      </w:r>
      <w:r>
        <w:t>и</w:t>
      </w:r>
      <w:r>
        <w:rPr>
          <w:spacing w:val="-4"/>
        </w:rPr>
        <w:t xml:space="preserve"> </w:t>
      </w:r>
      <w:r>
        <w:t>перспективы</w:t>
      </w:r>
      <w:r>
        <w:rPr>
          <w:spacing w:val="-3"/>
        </w:rPr>
        <w:t xml:space="preserve"> </w:t>
      </w:r>
      <w:r>
        <w:t>на</w:t>
      </w:r>
      <w:r>
        <w:rPr>
          <w:spacing w:val="-3"/>
        </w:rPr>
        <w:t xml:space="preserve"> </w:t>
      </w:r>
      <w:r>
        <w:t>рынке</w:t>
      </w:r>
      <w:r>
        <w:rPr>
          <w:spacing w:val="-3"/>
        </w:rPr>
        <w:t xml:space="preserve"> </w:t>
      </w:r>
      <w:r>
        <w:rPr>
          <w:spacing w:val="-2"/>
        </w:rPr>
        <w:t>недвижимости</w:t>
      </w:r>
    </w:p>
    <w:p w:rsidR="000A4A86" w:rsidRDefault="00295D42">
      <w:pPr>
        <w:pStyle w:val="a5"/>
        <w:numPr>
          <w:ilvl w:val="2"/>
          <w:numId w:val="19"/>
        </w:numPr>
        <w:tabs>
          <w:tab w:val="left" w:pos="1751"/>
        </w:tabs>
        <w:ind w:right="410" w:firstLine="708"/>
        <w:jc w:val="both"/>
        <w:rPr>
          <w:sz w:val="24"/>
        </w:rPr>
      </w:pPr>
      <w:r>
        <w:rPr>
          <w:sz w:val="24"/>
        </w:rPr>
        <w:t>Огромные ресурсные возможности страны (кадровые, научные, энергетические, сырьевые)</w:t>
      </w:r>
      <w:r>
        <w:rPr>
          <w:spacing w:val="-2"/>
          <w:sz w:val="24"/>
        </w:rPr>
        <w:t xml:space="preserve"> </w:t>
      </w:r>
      <w:r>
        <w:rPr>
          <w:sz w:val="24"/>
        </w:rPr>
        <w:t>и крепкое</w:t>
      </w:r>
      <w:r>
        <w:rPr>
          <w:spacing w:val="-2"/>
          <w:sz w:val="24"/>
        </w:rPr>
        <w:t xml:space="preserve"> </w:t>
      </w:r>
      <w:r>
        <w:rPr>
          <w:sz w:val="24"/>
        </w:rPr>
        <w:t>государство,</w:t>
      </w:r>
      <w:r>
        <w:rPr>
          <w:spacing w:val="-1"/>
          <w:sz w:val="24"/>
        </w:rPr>
        <w:t xml:space="preserve"> </w:t>
      </w:r>
      <w:r>
        <w:rPr>
          <w:sz w:val="24"/>
        </w:rPr>
        <w:t>обеспечивающее</w:t>
      </w:r>
      <w:r>
        <w:rPr>
          <w:spacing w:val="-2"/>
          <w:sz w:val="24"/>
        </w:rPr>
        <w:t xml:space="preserve"> </w:t>
      </w:r>
      <w:r>
        <w:rPr>
          <w:sz w:val="24"/>
        </w:rPr>
        <w:t>национальную безопасность,</w:t>
      </w:r>
      <w:r>
        <w:rPr>
          <w:spacing w:val="-1"/>
          <w:sz w:val="24"/>
        </w:rPr>
        <w:t xml:space="preserve"> </w:t>
      </w:r>
      <w:r>
        <w:rPr>
          <w:sz w:val="24"/>
        </w:rPr>
        <w:t>стабильность и защиту собственности, комплексное развитие территорий и инфраструктуры, умеренные налоги на бизнес привлекут новые инвестиции, приведут к росту экономики, росту доходов и росту активност</w:t>
      </w:r>
      <w:r>
        <w:rPr>
          <w:sz w:val="24"/>
        </w:rPr>
        <w:t>и на всех рынках. Поэтому сегодня российский рынок недвижимости динамично развивается, растёт спрос, растут объёмы сделок.</w:t>
      </w:r>
    </w:p>
    <w:p w:rsidR="000A4A86" w:rsidRDefault="00295D42">
      <w:pPr>
        <w:pStyle w:val="a5"/>
        <w:numPr>
          <w:ilvl w:val="2"/>
          <w:numId w:val="19"/>
        </w:numPr>
        <w:tabs>
          <w:tab w:val="left" w:pos="1751"/>
        </w:tabs>
        <w:ind w:right="403" w:firstLine="708"/>
        <w:jc w:val="both"/>
        <w:rPr>
          <w:sz w:val="24"/>
        </w:rPr>
      </w:pPr>
      <w:r>
        <w:rPr>
          <w:sz w:val="24"/>
        </w:rPr>
        <w:t>Большая территория страны и полная обеспеченность всеми необходимыми ресурсами и местными стройматериалами дают широкую возможность р</w:t>
      </w:r>
      <w:r>
        <w:rPr>
          <w:sz w:val="24"/>
        </w:rPr>
        <w:t>азвития</w:t>
      </w:r>
      <w:r>
        <w:rPr>
          <w:spacing w:val="40"/>
          <w:sz w:val="24"/>
        </w:rPr>
        <w:t xml:space="preserve"> </w:t>
      </w:r>
      <w:r>
        <w:rPr>
          <w:sz w:val="24"/>
        </w:rPr>
        <w:t>строительства жилья, складов, объектов торговли и сферы услуг, производственных цехов, коммунальных и других вспомогательных зданий, инженерной инфраструктуры и транспортных коммуникаций. Повышаются требования к качеству строительства, нормам площа</w:t>
      </w:r>
      <w:r>
        <w:rPr>
          <w:sz w:val="24"/>
        </w:rPr>
        <w:t>ди и функциональным свойствам зданий. Растет спрос на новые и реконструированные здания и помещения. По мере становления экономики нового технологического уклада и с учётом последствий пандемии ещё более востребованными будут качественные комфортабельное к</w:t>
      </w:r>
      <w:r>
        <w:rPr>
          <w:sz w:val="24"/>
        </w:rPr>
        <w:t>вартиры и индивидуальные жилые дома с возможностью онлайн-работы и полноценного отдыха, уличных прогулок и занятий спортом.</w:t>
      </w:r>
    </w:p>
    <w:p w:rsidR="000A4A86" w:rsidRDefault="00295D42">
      <w:pPr>
        <w:pStyle w:val="a5"/>
        <w:numPr>
          <w:ilvl w:val="2"/>
          <w:numId w:val="19"/>
        </w:numPr>
        <w:tabs>
          <w:tab w:val="left" w:pos="1751"/>
        </w:tabs>
        <w:ind w:right="409" w:firstLine="708"/>
        <w:jc w:val="both"/>
        <w:rPr>
          <w:sz w:val="24"/>
        </w:rPr>
      </w:pPr>
      <w:r>
        <w:rPr>
          <w:sz w:val="24"/>
        </w:rPr>
        <w:t>Ситуация с быстрым распространением пандемии и закрытием границ стран показала большие перспективы развития внутреннего туризма, индустрии краткосрочного отдыха выходного дня, водного отдыха, что влечёт развитие отечественной рекреационной инфраструктуры</w:t>
      </w:r>
      <w:r>
        <w:rPr>
          <w:spacing w:val="45"/>
          <w:sz w:val="24"/>
        </w:rPr>
        <w:t xml:space="preserve"> </w:t>
      </w:r>
      <w:r>
        <w:rPr>
          <w:sz w:val="24"/>
        </w:rPr>
        <w:t>(</w:t>
      </w:r>
      <w:r>
        <w:rPr>
          <w:sz w:val="24"/>
        </w:rPr>
        <w:t>гостиницы,</w:t>
      </w:r>
      <w:r>
        <w:rPr>
          <w:spacing w:val="48"/>
          <w:sz w:val="24"/>
        </w:rPr>
        <w:t xml:space="preserve"> </w:t>
      </w:r>
      <w:r>
        <w:rPr>
          <w:sz w:val="24"/>
        </w:rPr>
        <w:t>дома</w:t>
      </w:r>
      <w:r>
        <w:rPr>
          <w:spacing w:val="46"/>
          <w:sz w:val="24"/>
        </w:rPr>
        <w:t xml:space="preserve"> </w:t>
      </w:r>
      <w:r>
        <w:rPr>
          <w:sz w:val="24"/>
        </w:rPr>
        <w:t>отдыха</w:t>
      </w:r>
      <w:r>
        <w:rPr>
          <w:spacing w:val="48"/>
          <w:sz w:val="24"/>
        </w:rPr>
        <w:t xml:space="preserve"> </w:t>
      </w:r>
      <w:r>
        <w:rPr>
          <w:sz w:val="24"/>
        </w:rPr>
        <w:t>и</w:t>
      </w:r>
      <w:r>
        <w:rPr>
          <w:spacing w:val="46"/>
          <w:sz w:val="24"/>
        </w:rPr>
        <w:t xml:space="preserve"> </w:t>
      </w:r>
      <w:r>
        <w:rPr>
          <w:sz w:val="24"/>
        </w:rPr>
        <w:t>санатории,</w:t>
      </w:r>
      <w:r>
        <w:rPr>
          <w:spacing w:val="49"/>
          <w:sz w:val="24"/>
        </w:rPr>
        <w:t xml:space="preserve"> </w:t>
      </w:r>
      <w:r>
        <w:rPr>
          <w:sz w:val="24"/>
        </w:rPr>
        <w:t>пляжи</w:t>
      </w:r>
      <w:r>
        <w:rPr>
          <w:spacing w:val="46"/>
          <w:sz w:val="24"/>
        </w:rPr>
        <w:t xml:space="preserve"> </w:t>
      </w:r>
      <w:r>
        <w:rPr>
          <w:sz w:val="24"/>
        </w:rPr>
        <w:t>и</w:t>
      </w:r>
      <w:r>
        <w:rPr>
          <w:spacing w:val="50"/>
          <w:sz w:val="24"/>
        </w:rPr>
        <w:t xml:space="preserve"> </w:t>
      </w:r>
      <w:r>
        <w:rPr>
          <w:sz w:val="24"/>
        </w:rPr>
        <w:t>аттракционы,</w:t>
      </w:r>
      <w:r>
        <w:rPr>
          <w:spacing w:val="48"/>
          <w:sz w:val="24"/>
        </w:rPr>
        <w:t xml:space="preserve"> </w:t>
      </w:r>
      <w:r>
        <w:rPr>
          <w:spacing w:val="-2"/>
          <w:sz w:val="24"/>
        </w:rPr>
        <w:t>внутренние</w:t>
      </w:r>
    </w:p>
    <w:p w:rsidR="000A4A86" w:rsidRDefault="000A4A86">
      <w:pPr>
        <w:jc w:val="both"/>
        <w:rPr>
          <w:sz w:val="24"/>
        </w:rPr>
        <w:sectPr w:rsidR="000A4A86">
          <w:pgSz w:w="11910" w:h="16840"/>
          <w:pgMar w:top="1040" w:right="440" w:bottom="580" w:left="520" w:header="0" w:footer="382" w:gutter="0"/>
          <w:cols w:space="720"/>
        </w:sectPr>
      </w:pPr>
    </w:p>
    <w:p w:rsidR="000A4A86" w:rsidRDefault="00295D42">
      <w:pPr>
        <w:pStyle w:val="a3"/>
        <w:spacing w:before="68"/>
        <w:ind w:left="759" w:right="406"/>
        <w:jc w:val="both"/>
      </w:pPr>
      <w:r>
        <w:t>дороги, придорожный и прибрежный сервис, рекреационное благоустройство и инфраструктура населенных пунктов).</w:t>
      </w:r>
    </w:p>
    <w:p w:rsidR="000A4A86" w:rsidRDefault="00295D42">
      <w:pPr>
        <w:pStyle w:val="a5"/>
        <w:numPr>
          <w:ilvl w:val="2"/>
          <w:numId w:val="19"/>
        </w:numPr>
        <w:tabs>
          <w:tab w:val="left" w:pos="1751"/>
        </w:tabs>
        <w:spacing w:before="1"/>
        <w:ind w:right="404" w:firstLine="708"/>
        <w:jc w:val="both"/>
        <w:rPr>
          <w:sz w:val="24"/>
        </w:rPr>
      </w:pPr>
      <w:r>
        <w:rPr>
          <w:sz w:val="24"/>
        </w:rPr>
        <w:t>Раздача денег и кредитов населению и бизнесу (как и в других странах) в связи с коронавирусной пандемией в 2020-2021 годах повлекла за собой: с одной стороны - восстановление спроса на энергию, сырье и все другие товары и стимулировало начало восстановлени</w:t>
      </w:r>
      <w:r>
        <w:rPr>
          <w:sz w:val="24"/>
        </w:rPr>
        <w:t>я экономики, с другой – значительное увеличение денежной массы и снижение объемов строительства в начале 2020 года, что привело к взрывному росту цен на рынке</w:t>
      </w:r>
      <w:r>
        <w:rPr>
          <w:spacing w:val="40"/>
          <w:sz w:val="24"/>
        </w:rPr>
        <w:t xml:space="preserve"> </w:t>
      </w:r>
      <w:r>
        <w:rPr>
          <w:sz w:val="24"/>
        </w:rPr>
        <w:t>жилой недвижимости. Учитывая, что рост цен недвижимости значительно превысил темпы восстановления</w:t>
      </w:r>
      <w:r>
        <w:rPr>
          <w:sz w:val="24"/>
        </w:rPr>
        <w:t xml:space="preserve"> экономики и доходов потенциальных покупателей, такой рост цен является экономически необоснованным и должен привести либо к снижению цен (но психология собственника недвижимости, как наиболее ценного своего имущества, не располагает к его обесцениванию), </w:t>
      </w:r>
      <w:r>
        <w:rPr>
          <w:sz w:val="24"/>
        </w:rPr>
        <w:t>либо к росту других рынков (стройматериалы, потребительские товары и другие) с ростом цен на них. Неизбежно сопутствующие этому дисбалансы между отраслями потребуют роста обслуживающей денежной массы, что вызовет новые волны инфляционно- девальвационной сп</w:t>
      </w:r>
      <w:r>
        <w:rPr>
          <w:sz w:val="24"/>
        </w:rPr>
        <w:t>ирали. Этому «способствуют» и внешнеполитические, и внешнеэкономические факторы нестабильности (т.н. «зеленая повестка», привязка рубля к мировым валютам, санкции США, украинская истерия, влияние мировых цен на госбюджет и ценообразование при большой импор</w:t>
      </w:r>
      <w:r>
        <w:rPr>
          <w:sz w:val="24"/>
        </w:rPr>
        <w:t>тозависимости и т.д.). Резкое ужесточение государством кредитной политики повышением ключевой ставки остановит и без того минимальный рост экономики. Нужны экстренные адресные меры госрегулирования, контроля, стимулирования, помощи и поддержки со стороны г</w:t>
      </w:r>
      <w:r>
        <w:rPr>
          <w:sz w:val="24"/>
        </w:rPr>
        <w:t>осударства производящих и перспективных отраслей и предприятий, восстановление и развитие которых вытянет впоследствии остальную экономику, но при сегодняшнем либерально-рыночном экономическом курсе это маловероятно. В ином случае экономику ждёт высокая ин</w:t>
      </w:r>
      <w:r>
        <w:rPr>
          <w:sz w:val="24"/>
        </w:rPr>
        <w:t>фляция, девальвация рубля, стагнация, рецессия.</w:t>
      </w:r>
    </w:p>
    <w:p w:rsidR="000A4A86" w:rsidRDefault="00295D42">
      <w:pPr>
        <w:pStyle w:val="a3"/>
        <w:spacing w:before="1"/>
        <w:ind w:left="759" w:right="403" w:firstLine="708"/>
        <w:jc w:val="both"/>
      </w:pPr>
      <w:r>
        <w:t>Следовательно, к вопросу приобретения недвижимости нужно подходить особенно взвешенно: имеющиеся средства смело можно инвестировать в ликвидную недвижимость в перспективной, плотной городской застройке (земел</w:t>
      </w:r>
      <w:r>
        <w:t>ьные участки, одно- и двухкомнатные квартиры («первичку» и качественную «вторичку»), индивидуальные дома в городе и пригороде со всей инфраструктурой, коммерческую недвижимость небольших площадей, учитывая, что ключевой фактор перспективности и ликвидности</w:t>
      </w:r>
      <w:r>
        <w:t xml:space="preserve"> недвижимости - местоположение), а кредиты, включая ипотечные, могут позволить себе только покупатели с высокими и стабильными в перспективе доходами, гарантирующими их возвратность.</w:t>
      </w:r>
    </w:p>
    <w:p w:rsidR="000A4A86" w:rsidRDefault="00295D42">
      <w:pPr>
        <w:pStyle w:val="a3"/>
        <w:spacing w:before="1"/>
        <w:ind w:left="759" w:right="404" w:firstLine="708"/>
        <w:jc w:val="both"/>
      </w:pPr>
      <w:r>
        <w:t xml:space="preserve">Сегодняшний рынок насыщен предложениями, чтобы покупать </w:t>
      </w:r>
      <w:r>
        <w:rPr>
          <w:u w:val="single"/>
        </w:rPr>
        <w:t>необходимые</w:t>
      </w:r>
      <w:r>
        <w:t xml:space="preserve"> жилые</w:t>
      </w:r>
      <w:r>
        <w:t xml:space="preserve"> и нежилые объекты с целью улучшения жилищных условий, сохранения накоплений, укрепления и расширения перспективного бизнеса. При этом нужно учесть, что ажиотаж на рынке и инерция роста привели к чрезмерным (завышенным) ценам на многие объекты.</w:t>
      </w:r>
    </w:p>
    <w:p w:rsidR="000A4A86" w:rsidRDefault="000A4A86">
      <w:pPr>
        <w:pStyle w:val="a3"/>
        <w:rPr>
          <w:sz w:val="26"/>
        </w:rPr>
      </w:pPr>
    </w:p>
    <w:p w:rsidR="000A4A86" w:rsidRDefault="000A4A86">
      <w:pPr>
        <w:pStyle w:val="a3"/>
        <w:rPr>
          <w:sz w:val="22"/>
        </w:rPr>
      </w:pPr>
    </w:p>
    <w:p w:rsidR="000A4A86" w:rsidRDefault="00295D42">
      <w:pPr>
        <w:pStyle w:val="a3"/>
        <w:ind w:left="1040"/>
      </w:pPr>
      <w:r>
        <w:rPr>
          <w:color w:val="1A1A1A"/>
          <w:spacing w:val="-2"/>
        </w:rPr>
        <w:t>Источники</w:t>
      </w:r>
      <w:r>
        <w:rPr>
          <w:color w:val="1A1A1A"/>
          <w:spacing w:val="-2"/>
        </w:rPr>
        <w:t>:</w:t>
      </w:r>
    </w:p>
    <w:p w:rsidR="000A4A86" w:rsidRDefault="00295D42">
      <w:pPr>
        <w:pStyle w:val="a5"/>
        <w:numPr>
          <w:ilvl w:val="3"/>
          <w:numId w:val="19"/>
        </w:numPr>
        <w:tabs>
          <w:tab w:val="left" w:pos="2458"/>
          <w:tab w:val="left" w:pos="2459"/>
        </w:tabs>
        <w:rPr>
          <w:sz w:val="24"/>
        </w:rPr>
      </w:pPr>
      <w:r>
        <w:rPr>
          <w:sz w:val="24"/>
        </w:rPr>
        <w:t>Социально-экономическое</w:t>
      </w:r>
      <w:r>
        <w:rPr>
          <w:spacing w:val="-9"/>
          <w:sz w:val="24"/>
        </w:rPr>
        <w:t xml:space="preserve"> </w:t>
      </w:r>
      <w:r>
        <w:rPr>
          <w:sz w:val="24"/>
        </w:rPr>
        <w:t>положение</w:t>
      </w:r>
      <w:r>
        <w:rPr>
          <w:spacing w:val="-7"/>
          <w:sz w:val="24"/>
        </w:rPr>
        <w:t xml:space="preserve"> </w:t>
      </w:r>
      <w:r>
        <w:rPr>
          <w:spacing w:val="-2"/>
          <w:sz w:val="24"/>
        </w:rPr>
        <w:t>России</w:t>
      </w:r>
    </w:p>
    <w:p w:rsidR="000A4A86" w:rsidRDefault="00295D42">
      <w:pPr>
        <w:pStyle w:val="a5"/>
        <w:numPr>
          <w:ilvl w:val="3"/>
          <w:numId w:val="19"/>
        </w:numPr>
        <w:tabs>
          <w:tab w:val="left" w:pos="2458"/>
          <w:tab w:val="left" w:pos="2459"/>
        </w:tabs>
        <w:rPr>
          <w:sz w:val="24"/>
        </w:rPr>
      </w:pPr>
      <w:hyperlink r:id="rId32">
        <w:r>
          <w:rPr>
            <w:color w:val="0000FF"/>
            <w:w w:val="95"/>
            <w:sz w:val="24"/>
            <w:u w:val="single" w:color="0000FF"/>
          </w:rPr>
          <w:t>https://rosstat.gov.ru/storage/mediabank/osn-11-</w:t>
        </w:r>
        <w:r>
          <w:rPr>
            <w:color w:val="0000FF"/>
            <w:spacing w:val="-2"/>
            <w:w w:val="95"/>
            <w:sz w:val="24"/>
            <w:u w:val="single" w:color="0000FF"/>
          </w:rPr>
          <w:t>2021.pdf</w:t>
        </w:r>
      </w:hyperlink>
      <w:r>
        <w:rPr>
          <w:spacing w:val="-2"/>
          <w:w w:val="95"/>
          <w:sz w:val="24"/>
        </w:rPr>
        <w:t>,</w:t>
      </w:r>
    </w:p>
    <w:p w:rsidR="000A4A86" w:rsidRDefault="00295D42">
      <w:pPr>
        <w:pStyle w:val="a5"/>
        <w:numPr>
          <w:ilvl w:val="3"/>
          <w:numId w:val="19"/>
        </w:numPr>
        <w:tabs>
          <w:tab w:val="left" w:pos="2458"/>
          <w:tab w:val="left" w:pos="2459"/>
        </w:tabs>
        <w:rPr>
          <w:sz w:val="24"/>
        </w:rPr>
      </w:pPr>
      <w:hyperlink r:id="rId33">
        <w:r>
          <w:rPr>
            <w:color w:val="0000FF"/>
            <w:sz w:val="24"/>
            <w:u w:val="single" w:color="0000FF"/>
          </w:rPr>
          <w:t>http://www.cbr.ru/</w:t>
        </w:r>
      </w:hyperlink>
      <w:r>
        <w:rPr>
          <w:sz w:val="24"/>
        </w:rPr>
        <w:t>,</w:t>
      </w:r>
      <w:r>
        <w:rPr>
          <w:spacing w:val="51"/>
          <w:sz w:val="24"/>
        </w:rPr>
        <w:t xml:space="preserve"> </w:t>
      </w:r>
      <w:hyperlink r:id="rId34">
        <w:r>
          <w:rPr>
            <w:color w:val="0000FF"/>
            <w:spacing w:val="-2"/>
            <w:sz w:val="24"/>
            <w:u w:val="single" w:color="0000FF"/>
          </w:rPr>
          <w:t>http://www.cbr.ru/banking_sector/statistics/</w:t>
        </w:r>
      </w:hyperlink>
      <w:r>
        <w:rPr>
          <w:spacing w:val="-2"/>
          <w:sz w:val="24"/>
        </w:rPr>
        <w:t>,</w:t>
      </w:r>
    </w:p>
    <w:p w:rsidR="000A4A86" w:rsidRDefault="00295D42">
      <w:pPr>
        <w:pStyle w:val="a5"/>
        <w:numPr>
          <w:ilvl w:val="3"/>
          <w:numId w:val="19"/>
        </w:numPr>
        <w:tabs>
          <w:tab w:val="left" w:pos="2458"/>
          <w:tab w:val="left" w:pos="2459"/>
        </w:tabs>
        <w:rPr>
          <w:color w:val="0000FF"/>
          <w:sz w:val="24"/>
        </w:rPr>
      </w:pPr>
      <w:hyperlink r:id="rId35">
        <w:r>
          <w:rPr>
            <w:color w:val="0000FF"/>
            <w:spacing w:val="-2"/>
            <w:sz w:val="24"/>
            <w:u w:val="single" w:color="0000FF"/>
          </w:rPr>
          <w:t>https://cbr.ru/press/pr/?file=10092021_133000Key.htm</w:t>
        </w:r>
      </w:hyperlink>
      <w:r>
        <w:rPr>
          <w:color w:val="0000FF"/>
          <w:spacing w:val="-2"/>
          <w:sz w:val="24"/>
          <w:u w:val="single" w:color="0000FF"/>
        </w:rPr>
        <w:t>,</w:t>
      </w:r>
    </w:p>
    <w:p w:rsidR="000A4A86" w:rsidRDefault="00295D42">
      <w:pPr>
        <w:pStyle w:val="a5"/>
        <w:numPr>
          <w:ilvl w:val="3"/>
          <w:numId w:val="19"/>
        </w:numPr>
        <w:tabs>
          <w:tab w:val="left" w:pos="2458"/>
          <w:tab w:val="left" w:pos="2459"/>
        </w:tabs>
        <w:rPr>
          <w:color w:val="0000FF"/>
          <w:sz w:val="24"/>
        </w:rPr>
      </w:pPr>
      <w:hyperlink r:id="rId36">
        <w:r>
          <w:rPr>
            <w:color w:val="0000FF"/>
            <w:w w:val="95"/>
            <w:sz w:val="24"/>
            <w:u w:val="single" w:color="0000FF"/>
          </w:rPr>
          <w:t>https://romir.ru/studies/ceny-na-tovary-fmcg-za-god-vyrosli-na-</w:t>
        </w:r>
        <w:r>
          <w:rPr>
            <w:color w:val="0000FF"/>
            <w:spacing w:val="-5"/>
            <w:w w:val="95"/>
            <w:sz w:val="24"/>
            <w:u w:val="single" w:color="0000FF"/>
          </w:rPr>
          <w:t>17,</w:t>
        </w:r>
      </w:hyperlink>
    </w:p>
    <w:p w:rsidR="000A4A86" w:rsidRDefault="00295D42">
      <w:pPr>
        <w:pStyle w:val="a5"/>
        <w:numPr>
          <w:ilvl w:val="3"/>
          <w:numId w:val="19"/>
        </w:numPr>
        <w:tabs>
          <w:tab w:val="left" w:pos="2458"/>
          <w:tab w:val="left" w:pos="2459"/>
        </w:tabs>
        <w:rPr>
          <w:color w:val="1A1A1A"/>
          <w:sz w:val="24"/>
        </w:rPr>
      </w:pPr>
      <w:hyperlink r:id="rId37">
        <w:r>
          <w:rPr>
            <w:color w:val="0000FF"/>
            <w:w w:val="95"/>
            <w:sz w:val="24"/>
            <w:u w:val="single" w:color="0000FF"/>
          </w:rPr>
          <w:t>https://ru.investing.com/commodi</w:t>
        </w:r>
        <w:r>
          <w:rPr>
            <w:color w:val="0000FF"/>
            <w:w w:val="95"/>
            <w:sz w:val="24"/>
            <w:u w:val="single" w:color="0000FF"/>
          </w:rPr>
          <w:t>ties/real-time-</w:t>
        </w:r>
        <w:r>
          <w:rPr>
            <w:color w:val="0000FF"/>
            <w:spacing w:val="-2"/>
            <w:w w:val="95"/>
            <w:sz w:val="24"/>
            <w:u w:val="single" w:color="0000FF"/>
          </w:rPr>
          <w:t>futures</w:t>
        </w:r>
        <w:r>
          <w:rPr>
            <w:spacing w:val="-2"/>
            <w:w w:val="95"/>
            <w:sz w:val="24"/>
          </w:rPr>
          <w:t>.</w:t>
        </w:r>
      </w:hyperlink>
    </w:p>
    <w:p w:rsidR="000A4A86" w:rsidRDefault="000A4A86">
      <w:pPr>
        <w:pStyle w:val="a3"/>
        <w:rPr>
          <w:sz w:val="20"/>
        </w:rPr>
      </w:pPr>
    </w:p>
    <w:p w:rsidR="000A4A86" w:rsidRDefault="000A4A86">
      <w:pPr>
        <w:pStyle w:val="a3"/>
        <w:spacing w:before="4"/>
        <w:rPr>
          <w:sz w:val="21"/>
        </w:rPr>
      </w:pPr>
    </w:p>
    <w:p w:rsidR="000A4A86" w:rsidRDefault="00295D42">
      <w:pPr>
        <w:ind w:left="332" w:firstLine="708"/>
        <w:rPr>
          <w:sz w:val="24"/>
        </w:rPr>
      </w:pPr>
      <w:r>
        <w:rPr>
          <w:i/>
          <w:color w:val="1A1A1A"/>
          <w:sz w:val="24"/>
        </w:rPr>
        <w:t>Анализ</w:t>
      </w:r>
      <w:r>
        <w:rPr>
          <w:i/>
          <w:color w:val="1A1A1A"/>
          <w:spacing w:val="40"/>
          <w:sz w:val="24"/>
        </w:rPr>
        <w:t xml:space="preserve"> </w:t>
      </w:r>
      <w:r>
        <w:rPr>
          <w:i/>
          <w:color w:val="1A1A1A"/>
          <w:sz w:val="24"/>
        </w:rPr>
        <w:t>подготовлен</w:t>
      </w:r>
      <w:r>
        <w:rPr>
          <w:i/>
          <w:color w:val="1A1A1A"/>
          <w:spacing w:val="40"/>
          <w:sz w:val="24"/>
        </w:rPr>
        <w:t xml:space="preserve"> </w:t>
      </w:r>
      <w:r>
        <w:rPr>
          <w:i/>
          <w:color w:val="1A1A1A"/>
          <w:sz w:val="24"/>
        </w:rPr>
        <w:t>специалистами</w:t>
      </w:r>
      <w:r>
        <w:rPr>
          <w:i/>
          <w:color w:val="1A1A1A"/>
          <w:spacing w:val="40"/>
          <w:sz w:val="24"/>
        </w:rPr>
        <w:t xml:space="preserve"> </w:t>
      </w:r>
      <w:r>
        <w:rPr>
          <w:i/>
          <w:sz w:val="24"/>
        </w:rPr>
        <w:t>СтатРиелт</w:t>
      </w:r>
      <w:r>
        <w:rPr>
          <w:color w:val="1A1A1A"/>
          <w:spacing w:val="40"/>
          <w:sz w:val="24"/>
          <w:u w:val="single" w:color="1A1A1A"/>
        </w:rPr>
        <w:t xml:space="preserve"> </w:t>
      </w:r>
      <w:r>
        <w:rPr>
          <w:color w:val="1A1A1A"/>
          <w:sz w:val="24"/>
          <w:u w:val="single" w:color="1A1A1A"/>
        </w:rPr>
        <w:t>и</w:t>
      </w:r>
      <w:r>
        <w:rPr>
          <w:color w:val="1A1A1A"/>
          <w:spacing w:val="40"/>
          <w:sz w:val="24"/>
          <w:u w:val="single" w:color="1A1A1A"/>
        </w:rPr>
        <w:t xml:space="preserve"> </w:t>
      </w:r>
      <w:r>
        <w:rPr>
          <w:color w:val="1A1A1A"/>
          <w:sz w:val="24"/>
          <w:u w:val="single" w:color="1A1A1A"/>
        </w:rPr>
        <w:t>основан</w:t>
      </w:r>
      <w:r>
        <w:rPr>
          <w:color w:val="1A1A1A"/>
          <w:spacing w:val="40"/>
          <w:sz w:val="24"/>
          <w:u w:val="single" w:color="1A1A1A"/>
        </w:rPr>
        <w:t xml:space="preserve"> </w:t>
      </w:r>
      <w:r>
        <w:rPr>
          <w:color w:val="1A1A1A"/>
          <w:sz w:val="24"/>
          <w:u w:val="single" w:color="1A1A1A"/>
        </w:rPr>
        <w:t>на</w:t>
      </w:r>
      <w:r>
        <w:rPr>
          <w:color w:val="1A1A1A"/>
          <w:spacing w:val="40"/>
          <w:sz w:val="24"/>
          <w:u w:val="single" w:color="1A1A1A"/>
        </w:rPr>
        <w:t xml:space="preserve"> </w:t>
      </w:r>
      <w:r>
        <w:rPr>
          <w:color w:val="1A1A1A"/>
          <w:sz w:val="24"/>
          <w:u w:val="single" w:color="1A1A1A"/>
        </w:rPr>
        <w:t>последних</w:t>
      </w:r>
      <w:r>
        <w:rPr>
          <w:color w:val="1A1A1A"/>
          <w:spacing w:val="40"/>
          <w:sz w:val="24"/>
          <w:u w:val="single" w:color="1A1A1A"/>
        </w:rPr>
        <w:t xml:space="preserve"> </w:t>
      </w:r>
      <w:r>
        <w:rPr>
          <w:color w:val="1A1A1A"/>
          <w:sz w:val="24"/>
          <w:u w:val="single" w:color="1A1A1A"/>
        </w:rPr>
        <w:t>официальных</w:t>
      </w:r>
      <w:r>
        <w:rPr>
          <w:color w:val="1A1A1A"/>
          <w:sz w:val="24"/>
        </w:rPr>
        <w:t xml:space="preserve"> </w:t>
      </w:r>
      <w:r>
        <w:rPr>
          <w:color w:val="1A1A1A"/>
          <w:sz w:val="24"/>
          <w:u w:val="single" w:color="1A1A1A"/>
        </w:rPr>
        <w:t>данных по состоянию на 12.01.2022 года.</w:t>
      </w:r>
    </w:p>
    <w:p w:rsidR="000A4A86" w:rsidRDefault="00295D42">
      <w:pPr>
        <w:pStyle w:val="a3"/>
        <w:ind w:left="332" w:firstLine="708"/>
      </w:pPr>
      <w:r>
        <w:rPr>
          <w:color w:val="1A1A1A"/>
          <w:u w:val="single" w:color="1A1A1A"/>
        </w:rPr>
        <w:t>Анализ может быть использован подписчиками как частично от имени подписчиков, так и</w:t>
      </w:r>
      <w:r>
        <w:rPr>
          <w:color w:val="1A1A1A"/>
        </w:rPr>
        <w:t xml:space="preserve"> </w:t>
      </w:r>
      <w:r>
        <w:rPr>
          <w:color w:val="1A1A1A"/>
          <w:u w:val="single" w:color="1A1A1A"/>
        </w:rPr>
        <w:t>полностью со ссылкой на</w:t>
      </w:r>
      <w:r>
        <w:rPr>
          <w:color w:val="1A1A1A"/>
        </w:rPr>
        <w:t xml:space="preserve"> </w:t>
      </w:r>
      <w:hyperlink r:id="rId38">
        <w:r>
          <w:rPr>
            <w:color w:val="0000FF"/>
            <w:u w:val="single" w:color="0000FF"/>
          </w:rPr>
          <w:t>СтатРиелт.</w:t>
        </w:r>
      </w:hyperlink>
    </w:p>
    <w:p w:rsidR="000A4A86" w:rsidRDefault="000A4A86">
      <w:pPr>
        <w:sectPr w:rsidR="000A4A86">
          <w:pgSz w:w="11910" w:h="16840"/>
          <w:pgMar w:top="1040" w:right="440" w:bottom="580" w:left="520" w:header="0" w:footer="382" w:gutter="0"/>
          <w:cols w:space="720"/>
        </w:sectPr>
      </w:pPr>
    </w:p>
    <w:p w:rsidR="000A4A86" w:rsidRDefault="00295D42">
      <w:pPr>
        <w:pStyle w:val="a5"/>
        <w:numPr>
          <w:ilvl w:val="1"/>
          <w:numId w:val="19"/>
        </w:numPr>
        <w:tabs>
          <w:tab w:val="left" w:pos="3122"/>
        </w:tabs>
        <w:spacing w:before="68"/>
        <w:ind w:left="3121" w:hanging="467"/>
        <w:jc w:val="left"/>
        <w:rPr>
          <w:b/>
          <w:i/>
          <w:sz w:val="16"/>
        </w:rPr>
      </w:pPr>
      <w:bookmarkStart w:id="16" w:name="_bookmark15"/>
      <w:bookmarkEnd w:id="16"/>
      <w:r>
        <w:rPr>
          <w:b/>
          <w:i/>
          <w:spacing w:val="-2"/>
          <w:sz w:val="24"/>
        </w:rPr>
        <w:t>О</w:t>
      </w:r>
      <w:r>
        <w:rPr>
          <w:b/>
          <w:i/>
          <w:spacing w:val="-2"/>
          <w:sz w:val="19"/>
        </w:rPr>
        <w:t>БЗОР</w:t>
      </w:r>
      <w:r>
        <w:rPr>
          <w:b/>
          <w:i/>
          <w:spacing w:val="2"/>
          <w:sz w:val="19"/>
        </w:rPr>
        <w:t xml:space="preserve"> </w:t>
      </w:r>
      <w:r>
        <w:rPr>
          <w:b/>
          <w:i/>
          <w:spacing w:val="-2"/>
          <w:sz w:val="19"/>
        </w:rPr>
        <w:t>ОБЩЕЭКОНОМИЧЕСКОЙ</w:t>
      </w:r>
      <w:r>
        <w:rPr>
          <w:b/>
          <w:i/>
          <w:spacing w:val="2"/>
          <w:sz w:val="19"/>
        </w:rPr>
        <w:t xml:space="preserve"> </w:t>
      </w:r>
      <w:r>
        <w:rPr>
          <w:b/>
          <w:i/>
          <w:spacing w:val="-2"/>
          <w:sz w:val="19"/>
        </w:rPr>
        <w:t>СИТУАЦИИ</w:t>
      </w:r>
      <w:r>
        <w:rPr>
          <w:b/>
          <w:i/>
          <w:spacing w:val="2"/>
          <w:sz w:val="19"/>
        </w:rPr>
        <w:t xml:space="preserve"> </w:t>
      </w:r>
      <w:r>
        <w:rPr>
          <w:b/>
          <w:i/>
          <w:spacing w:val="-2"/>
          <w:sz w:val="19"/>
        </w:rPr>
        <w:t>В</w:t>
      </w:r>
      <w:r>
        <w:rPr>
          <w:b/>
          <w:i/>
          <w:spacing w:val="4"/>
          <w:sz w:val="19"/>
        </w:rPr>
        <w:t xml:space="preserve"> </w:t>
      </w:r>
      <w:r>
        <w:rPr>
          <w:b/>
          <w:i/>
          <w:spacing w:val="-2"/>
          <w:sz w:val="19"/>
        </w:rPr>
        <w:t>РЕГИОНЕ</w:t>
      </w:r>
      <w:r>
        <w:rPr>
          <w:b/>
          <w:i/>
          <w:spacing w:val="-2"/>
          <w:position w:val="8"/>
          <w:sz w:val="16"/>
        </w:rPr>
        <w:t>2</w:t>
      </w:r>
    </w:p>
    <w:p w:rsidR="000A4A86" w:rsidRDefault="00295D42">
      <w:pPr>
        <w:pStyle w:val="a3"/>
        <w:spacing w:before="116"/>
        <w:ind w:left="332" w:right="401" w:firstLine="566"/>
        <w:jc w:val="both"/>
      </w:pPr>
      <w:r>
        <w:t>Нижегородская область — один из наиболее экономически развитых регионов РФ. Хотя область не обладает значительными сырьевыми ресурсами, экономик</w:t>
      </w:r>
      <w:r>
        <w:t>а региона стабильно развивается. Доля Нижегородской области в формировании совокупного ВРП регионов РФ составляет 1,7%.</w:t>
      </w:r>
    </w:p>
    <w:p w:rsidR="000A4A86" w:rsidRDefault="00295D42">
      <w:pPr>
        <w:pStyle w:val="4"/>
        <w:spacing w:before="4"/>
        <w:ind w:left="898"/>
        <w:jc w:val="both"/>
      </w:pPr>
      <w:r>
        <w:t>Доля</w:t>
      </w:r>
      <w:r>
        <w:rPr>
          <w:spacing w:val="14"/>
        </w:rPr>
        <w:t xml:space="preserve"> </w:t>
      </w:r>
      <w:r>
        <w:t>Нижегородской</w:t>
      </w:r>
      <w:r>
        <w:rPr>
          <w:spacing w:val="15"/>
        </w:rPr>
        <w:t xml:space="preserve"> </w:t>
      </w:r>
      <w:r>
        <w:t>области</w:t>
      </w:r>
      <w:r>
        <w:rPr>
          <w:spacing w:val="15"/>
        </w:rPr>
        <w:t xml:space="preserve"> </w:t>
      </w:r>
      <w:r>
        <w:t>в</w:t>
      </w:r>
      <w:r>
        <w:rPr>
          <w:spacing w:val="1"/>
        </w:rPr>
        <w:t xml:space="preserve"> </w:t>
      </w:r>
      <w:r>
        <w:t>российском</w:t>
      </w:r>
      <w:r>
        <w:rPr>
          <w:spacing w:val="11"/>
        </w:rPr>
        <w:t xml:space="preserve"> </w:t>
      </w:r>
      <w:r>
        <w:t>производстве</w:t>
      </w:r>
      <w:r>
        <w:rPr>
          <w:spacing w:val="14"/>
        </w:rPr>
        <w:t xml:space="preserve"> </w:t>
      </w:r>
      <w:r>
        <w:t>отдельных</w:t>
      </w:r>
      <w:r>
        <w:rPr>
          <w:spacing w:val="14"/>
        </w:rPr>
        <w:t xml:space="preserve"> </w:t>
      </w:r>
      <w:r>
        <w:t>видов</w:t>
      </w:r>
      <w:r>
        <w:rPr>
          <w:spacing w:val="15"/>
        </w:rPr>
        <w:t xml:space="preserve"> </w:t>
      </w:r>
      <w:r>
        <w:rPr>
          <w:spacing w:val="-2"/>
        </w:rPr>
        <w:t>продукции,</w:t>
      </w:r>
    </w:p>
    <w:p w:rsidR="000A4A86" w:rsidRDefault="00295D42">
      <w:pPr>
        <w:ind w:left="332"/>
        <w:rPr>
          <w:b/>
          <w:sz w:val="24"/>
        </w:rPr>
      </w:pPr>
      <w:r>
        <w:rPr>
          <w:b/>
          <w:sz w:val="24"/>
        </w:rPr>
        <w:t>%</w:t>
      </w:r>
    </w:p>
    <w:p w:rsidR="000A4A86" w:rsidRDefault="000A4A86">
      <w:pPr>
        <w:pStyle w:val="a3"/>
        <w:rPr>
          <w:b/>
          <w:sz w:val="20"/>
        </w:rPr>
      </w:pPr>
    </w:p>
    <w:p w:rsidR="000A4A86" w:rsidRDefault="000A4A86">
      <w:pPr>
        <w:pStyle w:val="a3"/>
        <w:rPr>
          <w:b/>
          <w:sz w:val="20"/>
        </w:rPr>
      </w:pPr>
    </w:p>
    <w:p w:rsidR="000A4A86" w:rsidRDefault="000A4A86">
      <w:pPr>
        <w:pStyle w:val="a3"/>
        <w:rPr>
          <w:b/>
          <w:sz w:val="20"/>
        </w:rPr>
      </w:pPr>
    </w:p>
    <w:p w:rsidR="000A4A86" w:rsidRDefault="00295D42">
      <w:pPr>
        <w:pStyle w:val="a3"/>
        <w:spacing w:before="8"/>
        <w:rPr>
          <w:b/>
          <w:sz w:val="12"/>
        </w:rPr>
      </w:pPr>
      <w:r>
        <w:rPr>
          <w:noProof/>
          <w:lang w:eastAsia="ru-RU"/>
        </w:rPr>
        <w:drawing>
          <wp:anchor distT="0" distB="0" distL="0" distR="0" simplePos="0" relativeHeight="3" behindDoc="0" locked="0" layoutInCell="1" allowOverlap="1">
            <wp:simplePos x="0" y="0"/>
            <wp:positionH relativeFrom="page">
              <wp:posOffset>1249560</wp:posOffset>
            </wp:positionH>
            <wp:positionV relativeFrom="paragraph">
              <wp:posOffset>108434</wp:posOffset>
            </wp:positionV>
            <wp:extent cx="5153040" cy="2099595"/>
            <wp:effectExtent l="0" t="0" r="0" b="0"/>
            <wp:wrapTopAndBottom/>
            <wp:docPr id="1" name="image1.jpeg" descr="Описание: https://www.government-nnov.ru/_data/objects/01458/img.14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9" cstate="print"/>
                    <a:stretch>
                      <a:fillRect/>
                    </a:stretch>
                  </pic:blipFill>
                  <pic:spPr>
                    <a:xfrm>
                      <a:off x="0" y="0"/>
                      <a:ext cx="5153040" cy="2099595"/>
                    </a:xfrm>
                    <a:prstGeom prst="rect">
                      <a:avLst/>
                    </a:prstGeom>
                  </pic:spPr>
                </pic:pic>
              </a:graphicData>
            </a:graphic>
          </wp:anchor>
        </w:drawing>
      </w:r>
    </w:p>
    <w:p w:rsidR="000A4A86" w:rsidRDefault="000A4A86">
      <w:pPr>
        <w:pStyle w:val="a3"/>
        <w:rPr>
          <w:b/>
          <w:sz w:val="20"/>
        </w:rPr>
      </w:pPr>
    </w:p>
    <w:p w:rsidR="000A4A86" w:rsidRDefault="000A4A86">
      <w:pPr>
        <w:pStyle w:val="a3"/>
        <w:rPr>
          <w:b/>
          <w:sz w:val="20"/>
        </w:rPr>
      </w:pPr>
    </w:p>
    <w:p w:rsidR="000A4A86" w:rsidRDefault="000A4A86">
      <w:pPr>
        <w:pStyle w:val="a3"/>
        <w:rPr>
          <w:b/>
          <w:sz w:val="20"/>
        </w:rPr>
      </w:pPr>
    </w:p>
    <w:p w:rsidR="000A4A86" w:rsidRDefault="00295D42">
      <w:pPr>
        <w:pStyle w:val="a3"/>
        <w:spacing w:before="210"/>
        <w:ind w:left="332" w:right="405" w:firstLine="708"/>
        <w:jc w:val="both"/>
      </w:pPr>
      <w:r>
        <w:t>Нижегородская</w:t>
      </w:r>
      <w:r>
        <w:rPr>
          <w:spacing w:val="39"/>
        </w:rPr>
        <w:t xml:space="preserve"> </w:t>
      </w:r>
      <w:r>
        <w:t>область</w:t>
      </w:r>
      <w:r>
        <w:rPr>
          <w:spacing w:val="40"/>
        </w:rPr>
        <w:t xml:space="preserve"> </w:t>
      </w:r>
      <w:r>
        <w:t>относится</w:t>
      </w:r>
      <w:r>
        <w:rPr>
          <w:spacing w:val="40"/>
        </w:rPr>
        <w:t xml:space="preserve"> </w:t>
      </w:r>
      <w:r>
        <w:t>к</w:t>
      </w:r>
      <w:r>
        <w:rPr>
          <w:spacing w:val="40"/>
        </w:rPr>
        <w:t xml:space="preserve"> </w:t>
      </w:r>
      <w:r>
        <w:t>числу</w:t>
      </w:r>
      <w:r>
        <w:rPr>
          <w:spacing w:val="33"/>
        </w:rPr>
        <w:t xml:space="preserve"> </w:t>
      </w:r>
      <w:r>
        <w:t>крупнейших</w:t>
      </w:r>
      <w:r>
        <w:rPr>
          <w:spacing w:val="40"/>
        </w:rPr>
        <w:t xml:space="preserve"> </w:t>
      </w:r>
      <w:r>
        <w:t>индустриальных</w:t>
      </w:r>
      <w:r>
        <w:rPr>
          <w:spacing w:val="40"/>
        </w:rPr>
        <w:t xml:space="preserve"> </w:t>
      </w:r>
      <w:r>
        <w:t>центров</w:t>
      </w:r>
      <w:r>
        <w:rPr>
          <w:spacing w:val="40"/>
        </w:rPr>
        <w:t xml:space="preserve"> </w:t>
      </w:r>
      <w:r>
        <w:t>России с</w:t>
      </w:r>
      <w:r>
        <w:rPr>
          <w:spacing w:val="-3"/>
        </w:rPr>
        <w:t xml:space="preserve"> </w:t>
      </w:r>
      <w:r>
        <w:t>высокой долей промышленности в экономике. По объему отгружаемой обрабатывающими предприятиями произведенной продукции область уверенно входит в первую десятку российских регионов (по итогам 2020 года занимала 8 ме</w:t>
      </w:r>
      <w:r>
        <w:t>сто).</w:t>
      </w:r>
    </w:p>
    <w:p w:rsidR="000A4A86" w:rsidRDefault="00295D42">
      <w:pPr>
        <w:pStyle w:val="a3"/>
        <w:spacing w:before="1"/>
        <w:ind w:left="332" w:right="404" w:firstLine="708"/>
        <w:jc w:val="both"/>
      </w:pPr>
      <w:r>
        <w:t>Регион обладает уникальным научно-техническим потенциалом в сочетании с мощной образовательной базой. По оценкам независимых экспертов («РИА-Рейтинг») Нижегородская область занимает 3 место в Российской Федерации по индексу научно-технологического ра</w:t>
      </w:r>
      <w:r>
        <w:t>звития (после Москвы и Санкт-Петербурга). Выполнением научных исследований и разработок занимаются 96 организаций Нижегородской области.</w:t>
      </w:r>
    </w:p>
    <w:p w:rsidR="000A4A86" w:rsidRDefault="00295D42">
      <w:pPr>
        <w:pStyle w:val="a3"/>
        <w:ind w:left="332" w:right="407" w:firstLine="708"/>
        <w:jc w:val="both"/>
      </w:pPr>
      <w:r>
        <w:t>По</w:t>
      </w:r>
      <w:r>
        <w:rPr>
          <w:spacing w:val="39"/>
        </w:rPr>
        <w:t xml:space="preserve"> </w:t>
      </w:r>
      <w:r>
        <w:t>доле</w:t>
      </w:r>
      <w:r>
        <w:rPr>
          <w:spacing w:val="39"/>
        </w:rPr>
        <w:t xml:space="preserve"> </w:t>
      </w:r>
      <w:r>
        <w:t>в</w:t>
      </w:r>
      <w:r>
        <w:rPr>
          <w:spacing w:val="40"/>
        </w:rPr>
        <w:t xml:space="preserve"> </w:t>
      </w:r>
      <w:r>
        <w:t>«отгрузке»</w:t>
      </w:r>
      <w:r>
        <w:rPr>
          <w:spacing w:val="37"/>
        </w:rPr>
        <w:t xml:space="preserve"> </w:t>
      </w:r>
      <w:r>
        <w:t>инновационных</w:t>
      </w:r>
      <w:r>
        <w:rPr>
          <w:spacing w:val="40"/>
        </w:rPr>
        <w:t xml:space="preserve"> </w:t>
      </w:r>
      <w:r>
        <w:t>товаров</w:t>
      </w:r>
      <w:r>
        <w:rPr>
          <w:spacing w:val="39"/>
        </w:rPr>
        <w:t xml:space="preserve"> </w:t>
      </w:r>
      <w:r>
        <w:t>Нижегородская</w:t>
      </w:r>
      <w:r>
        <w:rPr>
          <w:spacing w:val="39"/>
        </w:rPr>
        <w:t xml:space="preserve"> </w:t>
      </w:r>
      <w:r>
        <w:t>область</w:t>
      </w:r>
      <w:r>
        <w:rPr>
          <w:spacing w:val="40"/>
        </w:rPr>
        <w:t xml:space="preserve"> </w:t>
      </w:r>
      <w:r>
        <w:t>занимает</w:t>
      </w:r>
      <w:r>
        <w:rPr>
          <w:spacing w:val="40"/>
        </w:rPr>
        <w:t xml:space="preserve"> </w:t>
      </w:r>
      <w:r>
        <w:t>4</w:t>
      </w:r>
      <w:r>
        <w:rPr>
          <w:spacing w:val="39"/>
        </w:rPr>
        <w:t xml:space="preserve"> </w:t>
      </w:r>
      <w:r>
        <w:t>место в</w:t>
      </w:r>
      <w:r>
        <w:rPr>
          <w:spacing w:val="-3"/>
        </w:rPr>
        <w:t xml:space="preserve"> </w:t>
      </w:r>
      <w:r>
        <w:t>России, а в целом по уровню инновац</w:t>
      </w:r>
      <w:r>
        <w:t>ионного развития — 5 место (рейтинг НИУ «Высшая</w:t>
      </w:r>
      <w:r>
        <w:rPr>
          <w:spacing w:val="40"/>
        </w:rPr>
        <w:t xml:space="preserve"> </w:t>
      </w:r>
      <w:r>
        <w:t>школа экономики»).</w:t>
      </w:r>
    </w:p>
    <w:p w:rsidR="000A4A86" w:rsidRDefault="00295D42">
      <w:pPr>
        <w:pStyle w:val="a3"/>
        <w:ind w:left="332" w:right="406" w:firstLine="708"/>
        <w:jc w:val="both"/>
      </w:pPr>
      <w:r>
        <w:t>Область</w:t>
      </w:r>
      <w:r>
        <w:rPr>
          <w:spacing w:val="40"/>
        </w:rPr>
        <w:t xml:space="preserve"> </w:t>
      </w:r>
      <w:r>
        <w:t>известна</w:t>
      </w:r>
      <w:r>
        <w:rPr>
          <w:spacing w:val="39"/>
        </w:rPr>
        <w:t xml:space="preserve"> </w:t>
      </w:r>
      <w:r>
        <w:t>признанными</w:t>
      </w:r>
      <w:r>
        <w:rPr>
          <w:spacing w:val="40"/>
        </w:rPr>
        <w:t xml:space="preserve"> </w:t>
      </w:r>
      <w:r>
        <w:t>в</w:t>
      </w:r>
      <w:r>
        <w:rPr>
          <w:spacing w:val="-1"/>
        </w:rPr>
        <w:t xml:space="preserve"> </w:t>
      </w:r>
      <w:r>
        <w:t>мире</w:t>
      </w:r>
      <w:r>
        <w:rPr>
          <w:spacing w:val="40"/>
        </w:rPr>
        <w:t xml:space="preserve"> </w:t>
      </w:r>
      <w:r>
        <w:t>научными</w:t>
      </w:r>
      <w:r>
        <w:rPr>
          <w:spacing w:val="40"/>
        </w:rPr>
        <w:t xml:space="preserve"> </w:t>
      </w:r>
      <w:r>
        <w:t>школами:</w:t>
      </w:r>
      <w:r>
        <w:rPr>
          <w:spacing w:val="40"/>
        </w:rPr>
        <w:t xml:space="preserve"> </w:t>
      </w:r>
      <w:r>
        <w:t>радиофизики</w:t>
      </w:r>
      <w:r>
        <w:rPr>
          <w:spacing w:val="40"/>
        </w:rPr>
        <w:t xml:space="preserve"> </w:t>
      </w:r>
      <w:r>
        <w:t>и электроники, в</w:t>
      </w:r>
      <w:r>
        <w:rPr>
          <w:spacing w:val="-3"/>
        </w:rPr>
        <w:t xml:space="preserve"> </w:t>
      </w:r>
      <w:r>
        <w:t>том числе физики твердотельных микроструктур; ядерной, лазерной физики; физики высоких энергий; нелинейной</w:t>
      </w:r>
      <w:r>
        <w:t xml:space="preserve"> динамики; металлоорганической химии; химии высокочистых веществ; микробиологии; высоких технологий в медицине: кардиологии, травматологии и ортопедии.</w:t>
      </w:r>
    </w:p>
    <w:p w:rsidR="000A4A86" w:rsidRDefault="00295D42">
      <w:pPr>
        <w:pStyle w:val="a3"/>
        <w:spacing w:before="1"/>
        <w:ind w:left="332" w:right="401" w:firstLine="708"/>
        <w:jc w:val="both"/>
      </w:pPr>
      <w:r>
        <w:t>Открытая дружелюбная политика органов власти региона, направленная на поддержку бизнеса,</w:t>
      </w:r>
      <w:r>
        <w:rPr>
          <w:spacing w:val="40"/>
        </w:rPr>
        <w:t xml:space="preserve"> </w:t>
      </w:r>
      <w:r>
        <w:t>выгодное</w:t>
      </w:r>
      <w:r>
        <w:rPr>
          <w:spacing w:val="40"/>
        </w:rPr>
        <w:t xml:space="preserve"> </w:t>
      </w:r>
      <w:r>
        <w:t>географическое</w:t>
      </w:r>
      <w:r>
        <w:rPr>
          <w:spacing w:val="40"/>
        </w:rPr>
        <w:t xml:space="preserve"> </w:t>
      </w:r>
      <w:r>
        <w:t>положение</w:t>
      </w:r>
      <w:r>
        <w:rPr>
          <w:spacing w:val="40"/>
        </w:rPr>
        <w:t xml:space="preserve"> </w:t>
      </w:r>
      <w:r>
        <w:t>и развитая</w:t>
      </w:r>
      <w:r>
        <w:rPr>
          <w:spacing w:val="40"/>
        </w:rPr>
        <w:t xml:space="preserve"> </w:t>
      </w:r>
      <w:r>
        <w:t>инфраструктура</w:t>
      </w:r>
      <w:r>
        <w:rPr>
          <w:spacing w:val="40"/>
        </w:rPr>
        <w:t xml:space="preserve"> </w:t>
      </w:r>
      <w:r>
        <w:t>во</w:t>
      </w:r>
      <w:r>
        <w:rPr>
          <w:spacing w:val="-1"/>
        </w:rPr>
        <w:t xml:space="preserve"> </w:t>
      </w:r>
      <w:r>
        <w:t>многом способствуют активной интеграции области в систему мировых экономических связей. Область поддерживает</w:t>
      </w:r>
      <w:r>
        <w:rPr>
          <w:spacing w:val="-1"/>
        </w:rPr>
        <w:t xml:space="preserve"> </w:t>
      </w:r>
      <w:r>
        <w:t>внешнеторговые</w:t>
      </w:r>
      <w:r>
        <w:rPr>
          <w:spacing w:val="-3"/>
        </w:rPr>
        <w:t xml:space="preserve"> </w:t>
      </w:r>
      <w:r>
        <w:t>связи со многими странами мира</w:t>
      </w:r>
      <w:r>
        <w:rPr>
          <w:spacing w:val="-2"/>
        </w:rPr>
        <w:t xml:space="preserve"> </w:t>
      </w:r>
      <w:r>
        <w:t>и активно</w:t>
      </w:r>
      <w:r>
        <w:rPr>
          <w:spacing w:val="-1"/>
        </w:rPr>
        <w:t xml:space="preserve"> </w:t>
      </w:r>
      <w:r>
        <w:t>привлекает</w:t>
      </w:r>
      <w:r>
        <w:rPr>
          <w:spacing w:val="-1"/>
        </w:rPr>
        <w:t xml:space="preserve"> </w:t>
      </w:r>
      <w:r>
        <w:t>российских и</w:t>
      </w:r>
      <w:r>
        <w:rPr>
          <w:spacing w:val="-1"/>
        </w:rPr>
        <w:t xml:space="preserve"> </w:t>
      </w:r>
      <w:r>
        <w:t>зарубежных ин</w:t>
      </w:r>
      <w:r>
        <w:t>весторов. В</w:t>
      </w:r>
      <w:r>
        <w:rPr>
          <w:spacing w:val="-1"/>
        </w:rPr>
        <w:t xml:space="preserve"> </w:t>
      </w:r>
      <w:r>
        <w:t>2020 году более 140 стран ближнего и дальнего зарубежья являлась торговыми партнерами области. У нас успешно развивают бизнес такие компании как «Сольвин»,</w:t>
      </w:r>
    </w:p>
    <w:p w:rsidR="000A4A86" w:rsidRDefault="00295D42">
      <w:pPr>
        <w:pStyle w:val="a3"/>
        <w:ind w:left="332" w:right="404"/>
        <w:jc w:val="both"/>
      </w:pPr>
      <w:r>
        <w:t>«Метро кэш энд Керри», «Кнауф», «ИКЕА», «Фройденберг», «Хайнекен», «Либхерр», «Сэн- Гобе</w:t>
      </w:r>
      <w:r>
        <w:t>н», «Йозеф Реттенмайер» и многие другие.</w:t>
      </w:r>
    </w:p>
    <w:p w:rsidR="000A4A86" w:rsidRDefault="000A4A86">
      <w:pPr>
        <w:pStyle w:val="a3"/>
        <w:rPr>
          <w:sz w:val="20"/>
        </w:rPr>
      </w:pPr>
    </w:p>
    <w:p w:rsidR="000A4A86" w:rsidRDefault="00295D42">
      <w:pPr>
        <w:pStyle w:val="a3"/>
        <w:spacing w:before="8"/>
        <w:rPr>
          <w:sz w:val="19"/>
        </w:rPr>
      </w:pPr>
      <w:r>
        <w:pict>
          <v:rect id="docshape8" o:spid="_x0000_s1064" style="position:absolute;margin-left:42.6pt;margin-top:12.55pt;width:144.05pt;height:.6pt;z-index:-15726592;mso-wrap-distance-left:0;mso-wrap-distance-right:0;mso-position-horizontal-relative:page" fillcolor="black" stroked="f">
            <w10:wrap type="topAndBottom" anchorx="page"/>
          </v:rect>
        </w:pict>
      </w:r>
    </w:p>
    <w:p w:rsidR="000A4A86" w:rsidRDefault="00295D42">
      <w:pPr>
        <w:spacing w:before="101"/>
        <w:ind w:left="332"/>
        <w:rPr>
          <w:sz w:val="20"/>
        </w:rPr>
      </w:pPr>
      <w:r>
        <w:rPr>
          <w:w w:val="95"/>
          <w:position w:val="6"/>
          <w:sz w:val="10"/>
        </w:rPr>
        <w:t>2</w:t>
      </w:r>
      <w:r>
        <w:rPr>
          <w:spacing w:val="36"/>
          <w:position w:val="6"/>
          <w:sz w:val="10"/>
        </w:rPr>
        <w:t xml:space="preserve">  </w:t>
      </w:r>
      <w:r>
        <w:rPr>
          <w:w w:val="95"/>
          <w:sz w:val="20"/>
        </w:rPr>
        <w:t>https://</w:t>
      </w:r>
      <w:hyperlink r:id="rId40">
        <w:r>
          <w:rPr>
            <w:w w:val="95"/>
            <w:sz w:val="20"/>
          </w:rPr>
          <w:t>www.government-</w:t>
        </w:r>
        <w:r>
          <w:rPr>
            <w:spacing w:val="-2"/>
            <w:w w:val="95"/>
            <w:sz w:val="20"/>
          </w:rPr>
          <w:t>nnov.ru/?id=1458</w:t>
        </w:r>
      </w:hyperlink>
    </w:p>
    <w:p w:rsidR="000A4A86" w:rsidRDefault="000A4A86">
      <w:pPr>
        <w:rPr>
          <w:sz w:val="20"/>
        </w:rPr>
        <w:sectPr w:rsidR="000A4A86">
          <w:pgSz w:w="11910" w:h="16840"/>
          <w:pgMar w:top="1040" w:right="440" w:bottom="580" w:left="520" w:header="0" w:footer="382" w:gutter="0"/>
          <w:cols w:space="720"/>
        </w:sectPr>
      </w:pPr>
    </w:p>
    <w:p w:rsidR="000A4A86" w:rsidRDefault="00295D42">
      <w:pPr>
        <w:pStyle w:val="a3"/>
        <w:spacing w:before="68"/>
        <w:ind w:left="332" w:right="406" w:firstLine="566"/>
        <w:jc w:val="both"/>
      </w:pPr>
      <w:r>
        <w:t>Значительный вклад в</w:t>
      </w:r>
      <w:r>
        <w:rPr>
          <w:spacing w:val="-3"/>
        </w:rPr>
        <w:t xml:space="preserve"> </w:t>
      </w:r>
      <w:r>
        <w:t>экономику области вносит малый и средний бизнес. Численность занятых</w:t>
      </w:r>
      <w:r>
        <w:rPr>
          <w:spacing w:val="80"/>
        </w:rPr>
        <w:t xml:space="preserve"> </w:t>
      </w:r>
      <w:r>
        <w:t>в</w:t>
      </w:r>
      <w:r>
        <w:rPr>
          <w:spacing w:val="-1"/>
        </w:rPr>
        <w:t xml:space="preserve"> </w:t>
      </w:r>
      <w:r>
        <w:t>э</w:t>
      </w:r>
      <w:r>
        <w:t>той</w:t>
      </w:r>
      <w:r>
        <w:rPr>
          <w:spacing w:val="80"/>
        </w:rPr>
        <w:t xml:space="preserve"> </w:t>
      </w:r>
      <w:r>
        <w:t>сфере,</w:t>
      </w:r>
      <w:r>
        <w:rPr>
          <w:spacing w:val="80"/>
        </w:rPr>
        <w:t xml:space="preserve"> </w:t>
      </w:r>
      <w:r>
        <w:t>по оценке,</w:t>
      </w:r>
      <w:r>
        <w:rPr>
          <w:spacing w:val="80"/>
        </w:rPr>
        <w:t xml:space="preserve"> </w:t>
      </w:r>
      <w:r>
        <w:t>в</w:t>
      </w:r>
      <w:r>
        <w:rPr>
          <w:spacing w:val="-1"/>
        </w:rPr>
        <w:t xml:space="preserve"> </w:t>
      </w:r>
      <w:r>
        <w:t>2020</w:t>
      </w:r>
      <w:r>
        <w:rPr>
          <w:spacing w:val="80"/>
        </w:rPr>
        <w:t xml:space="preserve"> </w:t>
      </w:r>
      <w:r>
        <w:t>году</w:t>
      </w:r>
      <w:r>
        <w:rPr>
          <w:spacing w:val="80"/>
        </w:rPr>
        <w:t xml:space="preserve"> </w:t>
      </w:r>
      <w:r>
        <w:t>составляла</w:t>
      </w:r>
      <w:r>
        <w:rPr>
          <w:spacing w:val="80"/>
        </w:rPr>
        <w:t xml:space="preserve"> </w:t>
      </w:r>
      <w:r>
        <w:t>28,9%</w:t>
      </w:r>
      <w:r>
        <w:rPr>
          <w:spacing w:val="80"/>
        </w:rPr>
        <w:t xml:space="preserve"> </w:t>
      </w:r>
      <w:r>
        <w:t>(по данным</w:t>
      </w:r>
      <w:r>
        <w:rPr>
          <w:spacing w:val="80"/>
        </w:rPr>
        <w:t xml:space="preserve"> </w:t>
      </w:r>
      <w:r>
        <w:t>ФНС</w:t>
      </w:r>
      <w:r>
        <w:rPr>
          <w:spacing w:val="80"/>
        </w:rPr>
        <w:t xml:space="preserve"> </w:t>
      </w:r>
      <w:r>
        <w:t>России)</w:t>
      </w:r>
      <w:r>
        <w:rPr>
          <w:spacing w:val="40"/>
        </w:rPr>
        <w:t xml:space="preserve"> </w:t>
      </w:r>
      <w:r>
        <w:t>от общего числа занятых в экономике области.</w:t>
      </w:r>
    </w:p>
    <w:p w:rsidR="000A4A86" w:rsidRDefault="000A4A86">
      <w:pPr>
        <w:pStyle w:val="a3"/>
        <w:rPr>
          <w:sz w:val="26"/>
        </w:rPr>
      </w:pPr>
    </w:p>
    <w:p w:rsidR="000A4A86" w:rsidRDefault="00295D42">
      <w:pPr>
        <w:pStyle w:val="a5"/>
        <w:numPr>
          <w:ilvl w:val="1"/>
          <w:numId w:val="19"/>
        </w:numPr>
        <w:tabs>
          <w:tab w:val="left" w:pos="1962"/>
        </w:tabs>
        <w:spacing w:before="223"/>
        <w:ind w:left="1962"/>
        <w:jc w:val="left"/>
        <w:rPr>
          <w:b/>
          <w:i/>
          <w:sz w:val="24"/>
        </w:rPr>
      </w:pPr>
      <w:bookmarkStart w:id="17" w:name="_bookmark16"/>
      <w:bookmarkEnd w:id="17"/>
      <w:r>
        <w:rPr>
          <w:b/>
          <w:i/>
          <w:spacing w:val="-2"/>
          <w:sz w:val="24"/>
        </w:rPr>
        <w:t>ОПРЕДЕЛЕНИЕ</w:t>
      </w:r>
      <w:r>
        <w:rPr>
          <w:b/>
          <w:i/>
          <w:spacing w:val="-3"/>
          <w:sz w:val="24"/>
        </w:rPr>
        <w:t xml:space="preserve"> </w:t>
      </w:r>
      <w:r>
        <w:rPr>
          <w:b/>
          <w:i/>
          <w:spacing w:val="-2"/>
          <w:sz w:val="24"/>
        </w:rPr>
        <w:t>СЕГМЕНТА РЫНКА,</w:t>
      </w:r>
      <w:r>
        <w:rPr>
          <w:b/>
          <w:i/>
          <w:spacing w:val="-3"/>
          <w:sz w:val="24"/>
        </w:rPr>
        <w:t xml:space="preserve"> </w:t>
      </w:r>
      <w:r>
        <w:rPr>
          <w:b/>
          <w:i/>
          <w:spacing w:val="-2"/>
          <w:sz w:val="24"/>
        </w:rPr>
        <w:t>К</w:t>
      </w:r>
      <w:r>
        <w:rPr>
          <w:b/>
          <w:i/>
          <w:spacing w:val="-3"/>
          <w:sz w:val="24"/>
        </w:rPr>
        <w:t xml:space="preserve"> </w:t>
      </w:r>
      <w:r>
        <w:rPr>
          <w:b/>
          <w:i/>
          <w:spacing w:val="-2"/>
          <w:sz w:val="24"/>
        </w:rPr>
        <w:t>КОТОРОМУ ПРИНАДЛЕЖАТ</w:t>
      </w:r>
    </w:p>
    <w:p w:rsidR="000A4A86" w:rsidRDefault="00295D42">
      <w:pPr>
        <w:ind w:left="4228"/>
        <w:rPr>
          <w:b/>
          <w:i/>
          <w:sz w:val="24"/>
        </w:rPr>
      </w:pPr>
      <w:r>
        <w:rPr>
          <w:b/>
          <w:i/>
          <w:spacing w:val="-2"/>
          <w:sz w:val="24"/>
        </w:rPr>
        <w:t>ОЦЕНИВАЕМЫЕ</w:t>
      </w:r>
      <w:r>
        <w:rPr>
          <w:b/>
          <w:i/>
          <w:spacing w:val="6"/>
          <w:sz w:val="24"/>
        </w:rPr>
        <w:t xml:space="preserve"> </w:t>
      </w:r>
      <w:r>
        <w:rPr>
          <w:b/>
          <w:i/>
          <w:spacing w:val="-2"/>
          <w:sz w:val="24"/>
        </w:rPr>
        <w:t>ОБЪЕКТЫ</w:t>
      </w:r>
    </w:p>
    <w:p w:rsidR="000A4A86" w:rsidRDefault="00295D42">
      <w:pPr>
        <w:pStyle w:val="a3"/>
        <w:spacing w:before="115"/>
        <w:ind w:left="332" w:right="410" w:firstLine="566"/>
        <w:jc w:val="both"/>
      </w:pPr>
      <w:r>
        <w:t>Оцениваемые единицы оборудования представляют собой объекты движимого имущество – легковые автомобили, прицепы,</w:t>
      </w:r>
      <w:r>
        <w:rPr>
          <w:spacing w:val="40"/>
        </w:rPr>
        <w:t xml:space="preserve"> </w:t>
      </w:r>
      <w:r>
        <w:t>грузовые фургоны и тягочи.</w:t>
      </w:r>
    </w:p>
    <w:p w:rsidR="000A4A86" w:rsidRDefault="000A4A86">
      <w:pPr>
        <w:pStyle w:val="a3"/>
        <w:spacing w:before="3"/>
        <w:rPr>
          <w:sz w:val="21"/>
        </w:rPr>
      </w:pPr>
    </w:p>
    <w:p w:rsidR="000A4A86" w:rsidRDefault="00295D42">
      <w:pPr>
        <w:pStyle w:val="a5"/>
        <w:numPr>
          <w:ilvl w:val="1"/>
          <w:numId w:val="19"/>
        </w:numPr>
        <w:tabs>
          <w:tab w:val="left" w:pos="1339"/>
        </w:tabs>
        <w:ind w:left="1338" w:hanging="515"/>
        <w:jc w:val="left"/>
        <w:rPr>
          <w:b/>
          <w:i/>
          <w:sz w:val="24"/>
        </w:rPr>
      </w:pPr>
      <w:bookmarkStart w:id="18" w:name="_bookmark17"/>
      <w:bookmarkEnd w:id="18"/>
      <w:r>
        <w:rPr>
          <w:b/>
          <w:i/>
          <w:sz w:val="24"/>
        </w:rPr>
        <w:t>АНАЛИЗ</w:t>
      </w:r>
      <w:r>
        <w:rPr>
          <w:b/>
          <w:i/>
          <w:spacing w:val="-17"/>
          <w:sz w:val="24"/>
        </w:rPr>
        <w:t xml:space="preserve"> </w:t>
      </w:r>
      <w:r>
        <w:rPr>
          <w:b/>
          <w:i/>
          <w:sz w:val="24"/>
        </w:rPr>
        <w:t>ФАКТИЧЕСКИХ</w:t>
      </w:r>
      <w:r>
        <w:rPr>
          <w:b/>
          <w:i/>
          <w:spacing w:val="-15"/>
          <w:sz w:val="24"/>
        </w:rPr>
        <w:t xml:space="preserve"> </w:t>
      </w:r>
      <w:r>
        <w:rPr>
          <w:b/>
          <w:i/>
          <w:sz w:val="24"/>
        </w:rPr>
        <w:t>ДАННЫХ</w:t>
      </w:r>
      <w:r>
        <w:rPr>
          <w:b/>
          <w:i/>
          <w:spacing w:val="-14"/>
          <w:sz w:val="24"/>
        </w:rPr>
        <w:t xml:space="preserve"> </w:t>
      </w:r>
      <w:r>
        <w:rPr>
          <w:b/>
          <w:i/>
          <w:sz w:val="24"/>
        </w:rPr>
        <w:t>О</w:t>
      </w:r>
      <w:r>
        <w:rPr>
          <w:b/>
          <w:i/>
          <w:spacing w:val="-15"/>
          <w:sz w:val="24"/>
        </w:rPr>
        <w:t xml:space="preserve"> </w:t>
      </w:r>
      <w:r>
        <w:rPr>
          <w:b/>
          <w:i/>
          <w:sz w:val="24"/>
        </w:rPr>
        <w:t>ЦЕНАХ</w:t>
      </w:r>
      <w:r>
        <w:rPr>
          <w:b/>
          <w:i/>
          <w:spacing w:val="-14"/>
          <w:sz w:val="24"/>
        </w:rPr>
        <w:t xml:space="preserve"> </w:t>
      </w:r>
      <w:r>
        <w:rPr>
          <w:b/>
          <w:i/>
          <w:sz w:val="24"/>
        </w:rPr>
        <w:t>ПРЕДЛОЖЕНИЙ</w:t>
      </w:r>
      <w:r>
        <w:rPr>
          <w:b/>
          <w:i/>
          <w:spacing w:val="-15"/>
          <w:sz w:val="24"/>
        </w:rPr>
        <w:t xml:space="preserve"> </w:t>
      </w:r>
      <w:r>
        <w:rPr>
          <w:b/>
          <w:i/>
          <w:sz w:val="24"/>
        </w:rPr>
        <w:t>С</w:t>
      </w:r>
      <w:r>
        <w:rPr>
          <w:b/>
          <w:i/>
          <w:spacing w:val="-15"/>
          <w:sz w:val="24"/>
        </w:rPr>
        <w:t xml:space="preserve"> </w:t>
      </w:r>
      <w:r>
        <w:rPr>
          <w:b/>
          <w:i/>
          <w:spacing w:val="-2"/>
          <w:sz w:val="24"/>
        </w:rPr>
        <w:t>ПОДОБНЫМИ</w:t>
      </w:r>
    </w:p>
    <w:p w:rsidR="000A4A86" w:rsidRDefault="00295D42">
      <w:pPr>
        <w:ind w:left="4497"/>
        <w:rPr>
          <w:b/>
          <w:i/>
          <w:sz w:val="24"/>
        </w:rPr>
      </w:pPr>
      <w:r>
        <w:rPr>
          <w:b/>
          <w:i/>
          <w:sz w:val="24"/>
        </w:rPr>
        <w:t>ОБЪЕКТАМИ</w:t>
      </w:r>
      <w:r>
        <w:rPr>
          <w:b/>
          <w:i/>
          <w:spacing w:val="-15"/>
          <w:sz w:val="24"/>
        </w:rPr>
        <w:t xml:space="preserve"> </w:t>
      </w:r>
      <w:r>
        <w:rPr>
          <w:b/>
          <w:i/>
          <w:spacing w:val="-2"/>
          <w:sz w:val="24"/>
        </w:rPr>
        <w:t>ОЦЕНКИ.</w:t>
      </w:r>
    </w:p>
    <w:p w:rsidR="000A4A86" w:rsidRDefault="00295D42">
      <w:pPr>
        <w:pStyle w:val="a3"/>
        <w:spacing w:before="116"/>
        <w:ind w:left="332" w:right="405" w:firstLine="566"/>
        <w:jc w:val="both"/>
      </w:pPr>
      <w:r>
        <w:t>Для проведения анализа рынка предложений</w:t>
      </w:r>
      <w:r>
        <w:t xml:space="preserve"> о продаже объектов движимого имущества, оценщик произвел поиск предложений о продаже и аренде объектов, по состоянию на дату</w:t>
      </w:r>
      <w:r>
        <w:rPr>
          <w:spacing w:val="40"/>
        </w:rPr>
        <w:t xml:space="preserve"> </w:t>
      </w:r>
      <w:r>
        <w:t>оценки, расположенные на территории РФ. Главной задачей оценщика является выявление реальных цен, существующих на рынке.</w:t>
      </w:r>
    </w:p>
    <w:p w:rsidR="000A4A86" w:rsidRDefault="00295D42">
      <w:pPr>
        <w:pStyle w:val="a3"/>
        <w:ind w:left="332" w:right="414" w:firstLine="566"/>
        <w:jc w:val="both"/>
      </w:pPr>
      <w:r>
        <w:t>В</w:t>
      </w:r>
      <w:r>
        <w:rPr>
          <w:spacing w:val="-4"/>
        </w:rPr>
        <w:t xml:space="preserve"> </w:t>
      </w:r>
      <w:r>
        <w:t>результ</w:t>
      </w:r>
      <w:r>
        <w:t>ате</w:t>
      </w:r>
      <w:r>
        <w:rPr>
          <w:spacing w:val="-3"/>
        </w:rPr>
        <w:t xml:space="preserve"> </w:t>
      </w:r>
      <w:r>
        <w:t>анализа</w:t>
      </w:r>
      <w:r>
        <w:rPr>
          <w:spacing w:val="-3"/>
        </w:rPr>
        <w:t xml:space="preserve"> </w:t>
      </w:r>
      <w:r>
        <w:t>рынка</w:t>
      </w:r>
      <w:r>
        <w:rPr>
          <w:spacing w:val="-3"/>
        </w:rPr>
        <w:t xml:space="preserve"> </w:t>
      </w:r>
      <w:r>
        <w:t>движимого</w:t>
      </w:r>
      <w:r>
        <w:rPr>
          <w:spacing w:val="-2"/>
        </w:rPr>
        <w:t xml:space="preserve"> </w:t>
      </w:r>
      <w:r>
        <w:t>имущества</w:t>
      </w:r>
      <w:r>
        <w:rPr>
          <w:spacing w:val="-3"/>
        </w:rPr>
        <w:t xml:space="preserve"> </w:t>
      </w:r>
      <w:r>
        <w:t>Оценщик</w:t>
      </w:r>
      <w:r>
        <w:rPr>
          <w:spacing w:val="-2"/>
        </w:rPr>
        <w:t xml:space="preserve"> </w:t>
      </w:r>
      <w:r>
        <w:t>выявил</w:t>
      </w:r>
      <w:r>
        <w:rPr>
          <w:spacing w:val="-7"/>
        </w:rPr>
        <w:t xml:space="preserve"> </w:t>
      </w:r>
      <w:r>
        <w:t>предложений</w:t>
      </w:r>
      <w:r>
        <w:rPr>
          <w:spacing w:val="-4"/>
        </w:rPr>
        <w:t xml:space="preserve"> </w:t>
      </w:r>
      <w:r>
        <w:t>о</w:t>
      </w:r>
      <w:r>
        <w:rPr>
          <w:spacing w:val="-4"/>
        </w:rPr>
        <w:t xml:space="preserve"> </w:t>
      </w:r>
      <w:r>
        <w:t>продаже части аналогичного движимого имущества на первичном рынке и вторичном рынке.</w:t>
      </w:r>
    </w:p>
    <w:p w:rsidR="000A4A86" w:rsidRDefault="000A4A86">
      <w:pPr>
        <w:pStyle w:val="a3"/>
        <w:spacing w:before="3"/>
        <w:rPr>
          <w:sz w:val="21"/>
        </w:rPr>
      </w:pPr>
    </w:p>
    <w:p w:rsidR="000A4A86" w:rsidRDefault="00295D42">
      <w:pPr>
        <w:pStyle w:val="a5"/>
        <w:numPr>
          <w:ilvl w:val="1"/>
          <w:numId w:val="19"/>
        </w:numPr>
        <w:tabs>
          <w:tab w:val="left" w:pos="3317"/>
        </w:tabs>
        <w:spacing w:before="1"/>
        <w:ind w:left="3316" w:hanging="467"/>
        <w:jc w:val="left"/>
        <w:rPr>
          <w:b/>
          <w:i/>
          <w:sz w:val="24"/>
        </w:rPr>
      </w:pPr>
      <w:bookmarkStart w:id="19" w:name="_bookmark18"/>
      <w:bookmarkEnd w:id="19"/>
      <w:r>
        <w:rPr>
          <w:b/>
          <w:i/>
          <w:sz w:val="24"/>
        </w:rPr>
        <w:t>Р</w:t>
      </w:r>
      <w:r>
        <w:rPr>
          <w:b/>
          <w:i/>
          <w:sz w:val="19"/>
        </w:rPr>
        <w:t>ОССИЙСКИЙ</w:t>
      </w:r>
      <w:r>
        <w:rPr>
          <w:b/>
          <w:i/>
          <w:spacing w:val="-12"/>
          <w:sz w:val="19"/>
        </w:rPr>
        <w:t xml:space="preserve"> </w:t>
      </w:r>
      <w:r>
        <w:rPr>
          <w:b/>
          <w:i/>
          <w:sz w:val="19"/>
        </w:rPr>
        <w:t>РЫНОК</w:t>
      </w:r>
      <w:r>
        <w:rPr>
          <w:b/>
          <w:i/>
          <w:spacing w:val="-12"/>
          <w:sz w:val="19"/>
        </w:rPr>
        <w:t xml:space="preserve"> </w:t>
      </w:r>
      <w:r>
        <w:rPr>
          <w:b/>
          <w:i/>
          <w:sz w:val="19"/>
        </w:rPr>
        <w:t>АВТОМОБИЛЕЙ</w:t>
      </w:r>
      <w:r>
        <w:rPr>
          <w:b/>
          <w:i/>
          <w:spacing w:val="-11"/>
          <w:sz w:val="19"/>
        </w:rPr>
        <w:t xml:space="preserve"> </w:t>
      </w:r>
      <w:r>
        <w:rPr>
          <w:b/>
          <w:i/>
          <w:sz w:val="19"/>
        </w:rPr>
        <w:t>В</w:t>
      </w:r>
      <w:r>
        <w:rPr>
          <w:b/>
          <w:i/>
          <w:spacing w:val="-8"/>
          <w:sz w:val="19"/>
        </w:rPr>
        <w:t xml:space="preserve"> </w:t>
      </w:r>
      <w:r>
        <w:rPr>
          <w:b/>
          <w:i/>
          <w:sz w:val="24"/>
        </w:rPr>
        <w:t>2021</w:t>
      </w:r>
      <w:r>
        <w:rPr>
          <w:b/>
          <w:i/>
          <w:spacing w:val="-15"/>
          <w:sz w:val="24"/>
        </w:rPr>
        <w:t xml:space="preserve"> </w:t>
      </w:r>
      <w:r>
        <w:rPr>
          <w:b/>
          <w:i/>
          <w:spacing w:val="-4"/>
          <w:sz w:val="19"/>
        </w:rPr>
        <w:t>ГОДУ</w:t>
      </w:r>
      <w:r>
        <w:rPr>
          <w:b/>
          <w:i/>
          <w:spacing w:val="-4"/>
          <w:sz w:val="24"/>
        </w:rPr>
        <w:t>3</w:t>
      </w:r>
    </w:p>
    <w:p w:rsidR="000A4A86" w:rsidRDefault="00295D42">
      <w:pPr>
        <w:pStyle w:val="a3"/>
        <w:spacing w:before="115"/>
        <w:ind w:left="332" w:right="402" w:firstLine="708"/>
        <w:jc w:val="both"/>
      </w:pPr>
      <w:r>
        <w:t>Всего на рынке России в 2021 году было реализовано 1 386 312 автомобилей. Что можно узнать по статистике продаж автомобилей в России в 2021 году? Давайте рассмотрим марки- лидеры по продажам в 2021 году.</w:t>
      </w:r>
    </w:p>
    <w:p w:rsidR="000A4A86" w:rsidRDefault="00295D42">
      <w:pPr>
        <w:pStyle w:val="a3"/>
        <w:ind w:left="332" w:right="405" w:firstLine="708"/>
        <w:jc w:val="both"/>
      </w:pPr>
      <w:r>
        <w:t>Лидером на автомобильном рынке России в 2021 году являются автомобили марки Lada. Благодаря доверию покупателей к бренду, транспортные средства марки Lada были реализованы в количестве 294 422 единиц. Кроме этого бренда в ТОП-5 вошли Kia (175 756 автомобил</w:t>
      </w:r>
      <w:r>
        <w:t>ей), Hyundai (145 347 автомобилей), Renault (107 666 автомобилей) и Volkswagen (81 466</w:t>
      </w:r>
      <w:r>
        <w:rPr>
          <w:spacing w:val="80"/>
        </w:rPr>
        <w:t xml:space="preserve"> </w:t>
      </w:r>
      <w:r>
        <w:rPr>
          <w:spacing w:val="-2"/>
        </w:rPr>
        <w:t>автомобилей).</w:t>
      </w:r>
    </w:p>
    <w:p w:rsidR="000A4A86" w:rsidRDefault="00295D42">
      <w:pPr>
        <w:pStyle w:val="a3"/>
        <w:ind w:left="332" w:right="408" w:firstLine="708"/>
        <w:jc w:val="both"/>
      </w:pPr>
      <w:r>
        <w:t>Самыми же</w:t>
      </w:r>
      <w:r>
        <w:rPr>
          <w:spacing w:val="-2"/>
        </w:rPr>
        <w:t xml:space="preserve"> </w:t>
      </w:r>
      <w:r>
        <w:t>продаваемыми моделями</w:t>
      </w:r>
      <w:r>
        <w:rPr>
          <w:spacing w:val="-1"/>
        </w:rPr>
        <w:t xml:space="preserve"> </w:t>
      </w:r>
      <w:r>
        <w:t>в</w:t>
      </w:r>
      <w:r>
        <w:rPr>
          <w:spacing w:val="-1"/>
        </w:rPr>
        <w:t xml:space="preserve"> </w:t>
      </w:r>
      <w:r>
        <w:t>2021</w:t>
      </w:r>
      <w:r>
        <w:rPr>
          <w:spacing w:val="-1"/>
        </w:rPr>
        <w:t xml:space="preserve"> </w:t>
      </w:r>
      <w:r>
        <w:t>году</w:t>
      </w:r>
      <w:r>
        <w:rPr>
          <w:spacing w:val="-5"/>
        </w:rPr>
        <w:t xml:space="preserve"> </w:t>
      </w:r>
      <w:r>
        <w:t>в</w:t>
      </w:r>
      <w:r>
        <w:rPr>
          <w:spacing w:val="-1"/>
        </w:rPr>
        <w:t xml:space="preserve"> </w:t>
      </w:r>
      <w:r>
        <w:t>России стали автомобили Lada</w:t>
      </w:r>
      <w:r>
        <w:rPr>
          <w:spacing w:val="-1"/>
        </w:rPr>
        <w:t xml:space="preserve"> </w:t>
      </w:r>
      <w:r>
        <w:t>Granta. В 2021 году было реализовано 99 914 автомобилей Lada Granta. На втором м</w:t>
      </w:r>
      <w:r>
        <w:t>есте идут автомобили Lada Vesta с показателем в 93 121 автомобиль. Также в ТОП-5 вошли такие автомобили как Kia Rio (70 203 автомобиля), Hyundai Creta (58 487 автомобилей), Hyundai Solaris (54 163 автомобиля).</w:t>
      </w:r>
    </w:p>
    <w:p w:rsidR="000A4A86" w:rsidRDefault="000A4A86">
      <w:pPr>
        <w:pStyle w:val="a3"/>
      </w:pPr>
    </w:p>
    <w:p w:rsidR="000A4A86" w:rsidRDefault="00295D42">
      <w:pPr>
        <w:pStyle w:val="a3"/>
        <w:spacing w:before="1"/>
        <w:ind w:left="3894"/>
      </w:pPr>
      <w:r>
        <w:t>Итоги</w:t>
      </w:r>
      <w:r>
        <w:rPr>
          <w:spacing w:val="-3"/>
        </w:rPr>
        <w:t xml:space="preserve"> </w:t>
      </w:r>
      <w:r>
        <w:t>продаж</w:t>
      </w:r>
      <w:r>
        <w:rPr>
          <w:spacing w:val="-4"/>
        </w:rPr>
        <w:t xml:space="preserve"> </w:t>
      </w:r>
      <w:r>
        <w:t>автомобилей</w:t>
      </w:r>
      <w:r>
        <w:rPr>
          <w:spacing w:val="-3"/>
        </w:rPr>
        <w:t xml:space="preserve"> </w:t>
      </w:r>
      <w:r>
        <w:t>в</w:t>
      </w:r>
      <w:r>
        <w:rPr>
          <w:spacing w:val="-4"/>
        </w:rPr>
        <w:t xml:space="preserve"> </w:t>
      </w:r>
      <w:r>
        <w:rPr>
          <w:spacing w:val="-2"/>
        </w:rPr>
        <w:t>России</w:t>
      </w:r>
    </w:p>
    <w:p w:rsidR="000A4A86" w:rsidRDefault="00295D42">
      <w:pPr>
        <w:pStyle w:val="a3"/>
        <w:rPr>
          <w:sz w:val="14"/>
        </w:rPr>
      </w:pPr>
      <w:r>
        <w:rPr>
          <w:noProof/>
          <w:lang w:eastAsia="ru-RU"/>
        </w:rPr>
        <w:drawing>
          <wp:anchor distT="0" distB="0" distL="0" distR="0" simplePos="0" relativeHeight="5" behindDoc="0" locked="0" layoutInCell="1" allowOverlap="1">
            <wp:simplePos x="0" y="0"/>
            <wp:positionH relativeFrom="page">
              <wp:posOffset>1929531</wp:posOffset>
            </wp:positionH>
            <wp:positionV relativeFrom="paragraph">
              <wp:posOffset>117982</wp:posOffset>
            </wp:positionV>
            <wp:extent cx="4143201" cy="2438400"/>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1" cstate="print"/>
                    <a:stretch>
                      <a:fillRect/>
                    </a:stretch>
                  </pic:blipFill>
                  <pic:spPr>
                    <a:xfrm>
                      <a:off x="0" y="0"/>
                      <a:ext cx="4143201" cy="2438400"/>
                    </a:xfrm>
                    <a:prstGeom prst="rect">
                      <a:avLst/>
                    </a:prstGeom>
                  </pic:spPr>
                </pic:pic>
              </a:graphicData>
            </a:graphic>
          </wp:anchor>
        </w:drawing>
      </w:r>
    </w:p>
    <w:p w:rsidR="000A4A86" w:rsidRDefault="000A4A86">
      <w:pPr>
        <w:pStyle w:val="a3"/>
        <w:rPr>
          <w:sz w:val="20"/>
        </w:rPr>
      </w:pPr>
    </w:p>
    <w:p w:rsidR="000A4A86" w:rsidRDefault="00295D42">
      <w:pPr>
        <w:pStyle w:val="a3"/>
        <w:spacing w:before="2"/>
        <w:rPr>
          <w:sz w:val="27"/>
        </w:rPr>
      </w:pPr>
      <w:r>
        <w:pict>
          <v:rect id="docshape10" o:spid="_x0000_s1063" style="position:absolute;margin-left:42.6pt;margin-top:16.85pt;width:144.05pt;height:.6pt;z-index:-15725568;mso-wrap-distance-left:0;mso-wrap-distance-right:0;mso-position-horizontal-relative:page" fillcolor="black" stroked="f">
            <w10:wrap type="topAndBottom" anchorx="page"/>
          </v:rect>
        </w:pict>
      </w:r>
    </w:p>
    <w:p w:rsidR="000A4A86" w:rsidRDefault="00295D42">
      <w:pPr>
        <w:spacing w:before="101"/>
        <w:ind w:left="332"/>
        <w:rPr>
          <w:sz w:val="20"/>
        </w:rPr>
      </w:pPr>
      <w:r>
        <w:rPr>
          <w:sz w:val="20"/>
          <w:vertAlign w:val="superscript"/>
        </w:rPr>
        <w:t>3</w:t>
      </w:r>
      <w:r>
        <w:rPr>
          <w:spacing w:val="-1"/>
          <w:sz w:val="20"/>
        </w:rPr>
        <w:t xml:space="preserve"> </w:t>
      </w:r>
      <w:r>
        <w:rPr>
          <w:spacing w:val="-2"/>
          <w:sz w:val="20"/>
        </w:rPr>
        <w:t>https://auto.vercity.ru/statistics/sales/europe/2021/russia/</w:t>
      </w:r>
    </w:p>
    <w:p w:rsidR="000A4A86" w:rsidRDefault="000A4A86">
      <w:pPr>
        <w:rPr>
          <w:sz w:val="20"/>
        </w:rPr>
        <w:sectPr w:rsidR="000A4A86">
          <w:footerReference w:type="default" r:id="rId42"/>
          <w:pgSz w:w="11910" w:h="16840"/>
          <w:pgMar w:top="1040" w:right="440" w:bottom="580" w:left="520" w:header="0" w:footer="382" w:gutter="0"/>
          <w:cols w:space="720"/>
        </w:sectPr>
      </w:pPr>
    </w:p>
    <w:p w:rsidR="000A4A86" w:rsidRDefault="000A4A86">
      <w:pPr>
        <w:pStyle w:val="a3"/>
        <w:spacing w:before="6"/>
        <w:rPr>
          <w:sz w:val="7"/>
        </w:rPr>
      </w:pPr>
    </w:p>
    <w:p w:rsidR="000A4A86" w:rsidRDefault="00295D42">
      <w:pPr>
        <w:pStyle w:val="a3"/>
        <w:ind w:left="2389"/>
        <w:rPr>
          <w:sz w:val="20"/>
        </w:rPr>
      </w:pPr>
      <w:r>
        <w:rPr>
          <w:noProof/>
          <w:sz w:val="20"/>
          <w:lang w:eastAsia="ru-RU"/>
        </w:rPr>
        <w:drawing>
          <wp:inline distT="0" distB="0" distL="0" distR="0">
            <wp:extent cx="4313449" cy="5798439"/>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3" cstate="print"/>
                    <a:stretch>
                      <a:fillRect/>
                    </a:stretch>
                  </pic:blipFill>
                  <pic:spPr>
                    <a:xfrm>
                      <a:off x="0" y="0"/>
                      <a:ext cx="4313449" cy="5798439"/>
                    </a:xfrm>
                    <a:prstGeom prst="rect">
                      <a:avLst/>
                    </a:prstGeom>
                  </pic:spPr>
                </pic:pic>
              </a:graphicData>
            </a:graphic>
          </wp:inline>
        </w:drawing>
      </w:r>
    </w:p>
    <w:p w:rsidR="000A4A86" w:rsidRDefault="000A4A86">
      <w:pPr>
        <w:pStyle w:val="a3"/>
        <w:spacing w:before="2"/>
        <w:rPr>
          <w:sz w:val="16"/>
        </w:rPr>
      </w:pPr>
    </w:p>
    <w:p w:rsidR="000A4A86" w:rsidRDefault="00295D42">
      <w:pPr>
        <w:pStyle w:val="a3"/>
        <w:spacing w:before="90"/>
        <w:ind w:left="3273"/>
      </w:pPr>
      <w:r>
        <w:t>Общая</w:t>
      </w:r>
      <w:r>
        <w:rPr>
          <w:spacing w:val="-6"/>
        </w:rPr>
        <w:t xml:space="preserve"> </w:t>
      </w:r>
      <w:r>
        <w:t>статистика</w:t>
      </w:r>
      <w:r>
        <w:rPr>
          <w:spacing w:val="-5"/>
        </w:rPr>
        <w:t xml:space="preserve"> </w:t>
      </w:r>
      <w:r>
        <w:t>продаж</w:t>
      </w:r>
      <w:r>
        <w:rPr>
          <w:spacing w:val="-3"/>
        </w:rPr>
        <w:t xml:space="preserve"> </w:t>
      </w:r>
      <w:r>
        <w:t>автомобилей</w:t>
      </w:r>
      <w:r>
        <w:rPr>
          <w:spacing w:val="-4"/>
        </w:rPr>
        <w:t xml:space="preserve"> </w:t>
      </w:r>
      <w:r>
        <w:t>в</w:t>
      </w:r>
      <w:r>
        <w:rPr>
          <w:spacing w:val="-4"/>
        </w:rPr>
        <w:t xml:space="preserve"> </w:t>
      </w:r>
      <w:r>
        <w:rPr>
          <w:spacing w:val="-2"/>
        </w:rPr>
        <w:t>России</w:t>
      </w:r>
    </w:p>
    <w:p w:rsidR="000A4A86" w:rsidRDefault="000A4A86">
      <w:pPr>
        <w:pStyle w:val="a3"/>
      </w:pPr>
    </w:p>
    <w:p w:rsidR="000A4A86" w:rsidRDefault="00295D42">
      <w:pPr>
        <w:pStyle w:val="a3"/>
        <w:ind w:left="332" w:right="410" w:firstLine="708"/>
        <w:jc w:val="both"/>
      </w:pPr>
      <w:r>
        <w:t>На портале VERcity мы публикуем проверенные данные от ассоциаций и производителей машин, чтобы вы могли:</w:t>
      </w:r>
    </w:p>
    <w:p w:rsidR="000A4A86" w:rsidRDefault="00295D42">
      <w:pPr>
        <w:pStyle w:val="a3"/>
        <w:spacing w:before="1"/>
        <w:ind w:left="332" w:right="417" w:firstLine="708"/>
        <w:jc w:val="both"/>
      </w:pPr>
      <w:r>
        <w:t xml:space="preserve">Изучать вкусы российских автолюбителей и прогнозировать их поведение в кризисных </w:t>
      </w:r>
      <w:r>
        <w:rPr>
          <w:spacing w:val="-2"/>
        </w:rPr>
        <w:t>условиях.</w:t>
      </w:r>
    </w:p>
    <w:p w:rsidR="000A4A86" w:rsidRDefault="00295D42">
      <w:pPr>
        <w:pStyle w:val="a3"/>
        <w:ind w:left="1040" w:right="908"/>
        <w:jc w:val="both"/>
      </w:pPr>
      <w:r>
        <w:t>Использовать данные графиков и таблиц для продвижения новых моделей на рынок. Удовлетворить</w:t>
      </w:r>
      <w:r>
        <w:rPr>
          <w:spacing w:val="-4"/>
        </w:rPr>
        <w:t xml:space="preserve"> </w:t>
      </w:r>
      <w:r>
        <w:t>личный</w:t>
      </w:r>
      <w:r>
        <w:rPr>
          <w:spacing w:val="-4"/>
        </w:rPr>
        <w:t xml:space="preserve"> </w:t>
      </w:r>
      <w:r>
        <w:t>интерес</w:t>
      </w:r>
      <w:r>
        <w:rPr>
          <w:spacing w:val="-4"/>
        </w:rPr>
        <w:t xml:space="preserve"> </w:t>
      </w:r>
      <w:r>
        <w:t>и</w:t>
      </w:r>
      <w:r>
        <w:rPr>
          <w:spacing w:val="-1"/>
        </w:rPr>
        <w:t xml:space="preserve"> </w:t>
      </w:r>
      <w:r>
        <w:t>узнать</w:t>
      </w:r>
      <w:r>
        <w:rPr>
          <w:spacing w:val="-2"/>
        </w:rPr>
        <w:t xml:space="preserve"> </w:t>
      </w:r>
      <w:r>
        <w:t>интересные</w:t>
      </w:r>
      <w:r>
        <w:rPr>
          <w:spacing w:val="-5"/>
        </w:rPr>
        <w:t xml:space="preserve"> </w:t>
      </w:r>
      <w:r>
        <w:t>факты</w:t>
      </w:r>
      <w:r>
        <w:rPr>
          <w:spacing w:val="-3"/>
        </w:rPr>
        <w:t xml:space="preserve"> </w:t>
      </w:r>
      <w:r>
        <w:t>об</w:t>
      </w:r>
      <w:r>
        <w:rPr>
          <w:spacing w:val="-2"/>
        </w:rPr>
        <w:t xml:space="preserve"> </w:t>
      </w:r>
      <w:r>
        <w:t>автомобильной</w:t>
      </w:r>
      <w:r>
        <w:rPr>
          <w:spacing w:val="-3"/>
        </w:rPr>
        <w:t xml:space="preserve"> </w:t>
      </w:r>
      <w:r>
        <w:rPr>
          <w:spacing w:val="-2"/>
        </w:rPr>
        <w:t>отрасли.</w:t>
      </w:r>
    </w:p>
    <w:p w:rsidR="000A4A86" w:rsidRDefault="00295D42">
      <w:pPr>
        <w:pStyle w:val="a3"/>
        <w:ind w:left="332" w:right="413" w:firstLine="708"/>
        <w:jc w:val="both"/>
      </w:pPr>
      <w:r>
        <w:t>Мы ведем статистику автомобилей в России, начиная с 2005 г. Поэтому на портале вы</w:t>
      </w:r>
      <w:r>
        <w:rPr>
          <w:spacing w:val="40"/>
        </w:rPr>
        <w:t xml:space="preserve"> </w:t>
      </w:r>
      <w:r>
        <w:t>легко найдете данные за любой месяц из указанного периода. После завершения очередного отчетного квартала мы обновляем информацию, чтобы держать вас в курсе событий.</w:t>
      </w:r>
    </w:p>
    <w:p w:rsidR="000A4A86" w:rsidRDefault="000A4A86">
      <w:pPr>
        <w:jc w:val="both"/>
        <w:sectPr w:rsidR="000A4A86">
          <w:pgSz w:w="11910" w:h="16840"/>
          <w:pgMar w:top="1580" w:right="440" w:bottom="580" w:left="520" w:header="0" w:footer="382" w:gutter="0"/>
          <w:cols w:space="720"/>
        </w:sectPr>
      </w:pPr>
    </w:p>
    <w:p w:rsidR="000A4A86" w:rsidRDefault="00295D42">
      <w:pPr>
        <w:pStyle w:val="a5"/>
        <w:numPr>
          <w:ilvl w:val="1"/>
          <w:numId w:val="19"/>
        </w:numPr>
        <w:tabs>
          <w:tab w:val="left" w:pos="4015"/>
        </w:tabs>
        <w:spacing w:before="73"/>
        <w:ind w:left="4014"/>
        <w:jc w:val="left"/>
        <w:rPr>
          <w:b/>
          <w:i/>
          <w:sz w:val="24"/>
        </w:rPr>
      </w:pPr>
      <w:bookmarkStart w:id="20" w:name="_bookmark19"/>
      <w:bookmarkEnd w:id="20"/>
      <w:r>
        <w:rPr>
          <w:b/>
          <w:i/>
          <w:sz w:val="24"/>
        </w:rPr>
        <w:t>Р</w:t>
      </w:r>
      <w:r>
        <w:rPr>
          <w:b/>
          <w:i/>
          <w:sz w:val="19"/>
        </w:rPr>
        <w:t>ЫНОК</w:t>
      </w:r>
      <w:r>
        <w:rPr>
          <w:b/>
          <w:i/>
          <w:spacing w:val="-12"/>
          <w:sz w:val="19"/>
        </w:rPr>
        <w:t xml:space="preserve"> </w:t>
      </w:r>
      <w:r>
        <w:rPr>
          <w:b/>
          <w:i/>
          <w:sz w:val="19"/>
        </w:rPr>
        <w:t>СПЕЦТЕХНИКИ</w:t>
      </w:r>
      <w:r>
        <w:rPr>
          <w:b/>
          <w:i/>
          <w:spacing w:val="-7"/>
          <w:sz w:val="19"/>
        </w:rPr>
        <w:t xml:space="preserve"> </w:t>
      </w:r>
      <w:r>
        <w:rPr>
          <w:b/>
          <w:i/>
          <w:sz w:val="19"/>
        </w:rPr>
        <w:t>В</w:t>
      </w:r>
      <w:r>
        <w:rPr>
          <w:b/>
          <w:i/>
          <w:spacing w:val="-6"/>
          <w:sz w:val="19"/>
        </w:rPr>
        <w:t xml:space="preserve"> </w:t>
      </w:r>
      <w:r>
        <w:rPr>
          <w:b/>
          <w:i/>
          <w:sz w:val="24"/>
        </w:rPr>
        <w:t>2021</w:t>
      </w:r>
      <w:r>
        <w:rPr>
          <w:b/>
          <w:i/>
          <w:spacing w:val="-15"/>
          <w:sz w:val="24"/>
        </w:rPr>
        <w:t xml:space="preserve"> </w:t>
      </w:r>
      <w:r>
        <w:rPr>
          <w:b/>
          <w:i/>
          <w:spacing w:val="-4"/>
          <w:sz w:val="19"/>
        </w:rPr>
        <w:t>ГОДУ</w:t>
      </w:r>
      <w:r>
        <w:rPr>
          <w:b/>
          <w:i/>
          <w:spacing w:val="-4"/>
          <w:sz w:val="24"/>
        </w:rPr>
        <w:t>4</w:t>
      </w:r>
    </w:p>
    <w:p w:rsidR="000A4A86" w:rsidRDefault="000A4A86">
      <w:pPr>
        <w:pStyle w:val="a3"/>
        <w:spacing w:before="1"/>
        <w:rPr>
          <w:b/>
          <w:i/>
          <w:sz w:val="34"/>
        </w:rPr>
      </w:pPr>
    </w:p>
    <w:p w:rsidR="000A4A86" w:rsidRDefault="00295D42">
      <w:pPr>
        <w:pStyle w:val="a3"/>
        <w:ind w:left="332" w:right="401" w:firstLine="708"/>
        <w:jc w:val="both"/>
      </w:pPr>
      <w:r>
        <w:t>Мы уже привыкли, что новой точкой роста рынков принято считать 2016 год, когда все события, связанные с политической обстановкой вокруг соседних государств, начали потихоньку уходить на второй план, и пока</w:t>
      </w:r>
      <w:r>
        <w:t>затели поменяли вектор снижения на вектор роста. В случае со спецтехникой это произошло в 2017 году, т.к. в 2016 был введен утилизационный сбор, который</w:t>
      </w:r>
      <w:r>
        <w:rPr>
          <w:spacing w:val="40"/>
        </w:rPr>
        <w:t xml:space="preserve"> </w:t>
      </w:r>
      <w:r>
        <w:t>на фоне всех остальных проблем еще более усугубил плачевное, на тот момент, состояние импортных рынков,</w:t>
      </w:r>
      <w:r>
        <w:rPr>
          <w:spacing w:val="-2"/>
        </w:rPr>
        <w:t xml:space="preserve"> </w:t>
      </w:r>
      <w:r>
        <w:t>и</w:t>
      </w:r>
      <w:r>
        <w:rPr>
          <w:spacing w:val="-2"/>
        </w:rPr>
        <w:t xml:space="preserve"> </w:t>
      </w:r>
      <w:r>
        <w:t>только</w:t>
      </w:r>
      <w:r>
        <w:rPr>
          <w:spacing w:val="-2"/>
        </w:rPr>
        <w:t xml:space="preserve"> </w:t>
      </w:r>
      <w:r>
        <w:t>в</w:t>
      </w:r>
      <w:r>
        <w:rPr>
          <w:spacing w:val="-3"/>
        </w:rPr>
        <w:t xml:space="preserve"> </w:t>
      </w:r>
      <w:r>
        <w:t>2017</w:t>
      </w:r>
      <w:r>
        <w:rPr>
          <w:spacing w:val="-2"/>
        </w:rPr>
        <w:t xml:space="preserve"> </w:t>
      </w:r>
      <w:r>
        <w:t>году</w:t>
      </w:r>
      <w:r>
        <w:rPr>
          <w:spacing w:val="-7"/>
        </w:rPr>
        <w:t xml:space="preserve"> </w:t>
      </w:r>
      <w:r>
        <w:t>рост стал</w:t>
      </w:r>
      <w:r>
        <w:rPr>
          <w:spacing w:val="-2"/>
        </w:rPr>
        <w:t xml:space="preserve"> </w:t>
      </w:r>
      <w:r>
        <w:t>очевидным</w:t>
      </w:r>
      <w:r>
        <w:rPr>
          <w:spacing w:val="-4"/>
        </w:rPr>
        <w:t xml:space="preserve"> </w:t>
      </w:r>
      <w:r>
        <w:t>практически</w:t>
      </w:r>
      <w:r>
        <w:rPr>
          <w:spacing w:val="-2"/>
        </w:rPr>
        <w:t xml:space="preserve"> </w:t>
      </w:r>
      <w:r>
        <w:t>по</w:t>
      </w:r>
      <w:r>
        <w:rPr>
          <w:spacing w:val="-2"/>
        </w:rPr>
        <w:t xml:space="preserve"> </w:t>
      </w:r>
      <w:r>
        <w:t>всем</w:t>
      </w:r>
      <w:r>
        <w:rPr>
          <w:spacing w:val="-3"/>
        </w:rPr>
        <w:t xml:space="preserve"> </w:t>
      </w:r>
      <w:r>
        <w:t>направлениям. Далее мы могли наблюдать исключительно положительную динамику в 2018 и 2019 годах (за исключением импорта бульдозеров в 2019 г). Пускай темпы несколько снизились, но тенденция к во</w:t>
      </w:r>
      <w:r>
        <w:t>сстановлению поставок была очевидна. Более того, второе полугодие 2019 года стало</w:t>
      </w:r>
      <w:r>
        <w:rPr>
          <w:spacing w:val="40"/>
        </w:rPr>
        <w:t xml:space="preserve"> </w:t>
      </w:r>
      <w:r>
        <w:t>рекордным за последние несколько лет для всех направлений, опять же за исключением бульдозеров. Первый квартал 2020 года продолжил положительную динамику, а в направлении экс</w:t>
      </w:r>
      <w:r>
        <w:t>каваторов-погрузчиков и вовсе вдвое превысил импортные поступления в аналогичном</w:t>
      </w:r>
      <w:r>
        <w:rPr>
          <w:spacing w:val="40"/>
        </w:rPr>
        <w:t xml:space="preserve"> </w:t>
      </w:r>
      <w:r>
        <w:t>периоде 2019 года.</w:t>
      </w:r>
    </w:p>
    <w:p w:rsidR="000A4A86" w:rsidRDefault="000A4A86">
      <w:pPr>
        <w:pStyle w:val="a3"/>
        <w:rPr>
          <w:sz w:val="20"/>
        </w:rPr>
      </w:pPr>
    </w:p>
    <w:p w:rsidR="000A4A86" w:rsidRDefault="000A4A86">
      <w:pPr>
        <w:pStyle w:val="a3"/>
        <w:rPr>
          <w:sz w:val="20"/>
        </w:rPr>
      </w:pPr>
    </w:p>
    <w:p w:rsidR="000A4A86" w:rsidRDefault="00295D42">
      <w:pPr>
        <w:pStyle w:val="a3"/>
        <w:spacing w:before="3"/>
        <w:rPr>
          <w:sz w:val="26"/>
        </w:rPr>
      </w:pPr>
      <w:r>
        <w:rPr>
          <w:noProof/>
          <w:lang w:eastAsia="ru-RU"/>
        </w:rPr>
        <w:drawing>
          <wp:anchor distT="0" distB="0" distL="0" distR="0" simplePos="0" relativeHeight="7" behindDoc="0" locked="0" layoutInCell="1" allowOverlap="1">
            <wp:simplePos x="0" y="0"/>
            <wp:positionH relativeFrom="page">
              <wp:posOffset>1028700</wp:posOffset>
            </wp:positionH>
            <wp:positionV relativeFrom="paragraph">
              <wp:posOffset>207010</wp:posOffset>
            </wp:positionV>
            <wp:extent cx="5714390" cy="4105275"/>
            <wp:effectExtent l="0" t="0" r="0" b="0"/>
            <wp:wrapTopAndBottom/>
            <wp:docPr id="7" name="image4.jpeg" descr="Сравнительные объемы импорта основных видов строительной техники в 2015-2020 гг.,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44" cstate="print"/>
                    <a:stretch>
                      <a:fillRect/>
                    </a:stretch>
                  </pic:blipFill>
                  <pic:spPr>
                    <a:xfrm>
                      <a:off x="0" y="0"/>
                      <a:ext cx="5714390" cy="4105275"/>
                    </a:xfrm>
                    <a:prstGeom prst="rect">
                      <a:avLst/>
                    </a:prstGeom>
                  </pic:spPr>
                </pic:pic>
              </a:graphicData>
            </a:graphic>
          </wp:anchor>
        </w:drawing>
      </w:r>
    </w:p>
    <w:p w:rsidR="000A4A86" w:rsidRDefault="000A4A86">
      <w:pPr>
        <w:pStyle w:val="a3"/>
        <w:spacing w:before="2"/>
        <w:rPr>
          <w:sz w:val="18"/>
        </w:rPr>
      </w:pPr>
    </w:p>
    <w:p w:rsidR="000A4A86" w:rsidRDefault="00295D42">
      <w:pPr>
        <w:spacing w:before="90"/>
        <w:ind w:left="1095" w:right="463"/>
        <w:jc w:val="center"/>
        <w:rPr>
          <w:i/>
          <w:sz w:val="24"/>
        </w:rPr>
      </w:pPr>
      <w:r>
        <w:rPr>
          <w:i/>
          <w:sz w:val="24"/>
        </w:rPr>
        <w:t>Сравнительные</w:t>
      </w:r>
      <w:r>
        <w:rPr>
          <w:i/>
          <w:spacing w:val="-5"/>
          <w:sz w:val="24"/>
        </w:rPr>
        <w:t xml:space="preserve"> </w:t>
      </w:r>
      <w:r>
        <w:rPr>
          <w:i/>
          <w:sz w:val="24"/>
        </w:rPr>
        <w:t>объемы</w:t>
      </w:r>
      <w:r>
        <w:rPr>
          <w:i/>
          <w:spacing w:val="-1"/>
          <w:sz w:val="24"/>
        </w:rPr>
        <w:t xml:space="preserve"> </w:t>
      </w:r>
      <w:r>
        <w:rPr>
          <w:i/>
          <w:sz w:val="24"/>
        </w:rPr>
        <w:t>импорта</w:t>
      </w:r>
      <w:r>
        <w:rPr>
          <w:i/>
          <w:spacing w:val="-3"/>
          <w:sz w:val="24"/>
        </w:rPr>
        <w:t xml:space="preserve"> </w:t>
      </w:r>
      <w:r>
        <w:rPr>
          <w:i/>
          <w:sz w:val="24"/>
        </w:rPr>
        <w:t>основных</w:t>
      </w:r>
      <w:r>
        <w:rPr>
          <w:i/>
          <w:spacing w:val="-2"/>
          <w:sz w:val="24"/>
        </w:rPr>
        <w:t xml:space="preserve"> </w:t>
      </w:r>
      <w:r>
        <w:rPr>
          <w:i/>
          <w:sz w:val="24"/>
        </w:rPr>
        <w:t>видов</w:t>
      </w:r>
      <w:r>
        <w:rPr>
          <w:i/>
          <w:spacing w:val="-4"/>
          <w:sz w:val="24"/>
        </w:rPr>
        <w:t xml:space="preserve"> </w:t>
      </w:r>
      <w:r>
        <w:rPr>
          <w:i/>
          <w:sz w:val="24"/>
        </w:rPr>
        <w:t>строительной</w:t>
      </w:r>
      <w:r>
        <w:rPr>
          <w:i/>
          <w:spacing w:val="-2"/>
          <w:sz w:val="24"/>
        </w:rPr>
        <w:t xml:space="preserve"> </w:t>
      </w:r>
      <w:r>
        <w:rPr>
          <w:i/>
          <w:sz w:val="24"/>
        </w:rPr>
        <w:t>техники</w:t>
      </w:r>
      <w:r>
        <w:rPr>
          <w:i/>
          <w:spacing w:val="-1"/>
          <w:sz w:val="24"/>
        </w:rPr>
        <w:t xml:space="preserve"> </w:t>
      </w:r>
      <w:r>
        <w:rPr>
          <w:i/>
          <w:sz w:val="24"/>
        </w:rPr>
        <w:t>в</w:t>
      </w:r>
      <w:r>
        <w:rPr>
          <w:i/>
          <w:spacing w:val="-3"/>
          <w:sz w:val="24"/>
        </w:rPr>
        <w:t xml:space="preserve"> </w:t>
      </w:r>
      <w:r>
        <w:rPr>
          <w:i/>
          <w:sz w:val="24"/>
        </w:rPr>
        <w:t>2015-2020</w:t>
      </w:r>
      <w:r>
        <w:rPr>
          <w:i/>
          <w:spacing w:val="-2"/>
          <w:sz w:val="24"/>
        </w:rPr>
        <w:t xml:space="preserve"> </w:t>
      </w:r>
      <w:r>
        <w:rPr>
          <w:i/>
          <w:spacing w:val="-4"/>
          <w:sz w:val="24"/>
        </w:rPr>
        <w:t>гг.,</w:t>
      </w:r>
    </w:p>
    <w:p w:rsidR="000A4A86" w:rsidRDefault="00295D42">
      <w:pPr>
        <w:ind w:left="452" w:right="529"/>
        <w:jc w:val="center"/>
        <w:rPr>
          <w:i/>
          <w:sz w:val="24"/>
        </w:rPr>
      </w:pPr>
      <w:r>
        <w:rPr>
          <w:i/>
          <w:spacing w:val="-5"/>
          <w:sz w:val="24"/>
        </w:rPr>
        <w:t>шт.</w:t>
      </w:r>
    </w:p>
    <w:p w:rsidR="000A4A86" w:rsidRDefault="00295D42">
      <w:pPr>
        <w:pStyle w:val="a3"/>
        <w:ind w:left="1040"/>
        <w:jc w:val="both"/>
      </w:pPr>
      <w:r>
        <w:t>И</w:t>
      </w:r>
      <w:r>
        <w:rPr>
          <w:spacing w:val="-3"/>
        </w:rPr>
        <w:t xml:space="preserve"> </w:t>
      </w:r>
      <w:r>
        <w:t>тут</w:t>
      </w:r>
      <w:r>
        <w:rPr>
          <w:spacing w:val="-2"/>
        </w:rPr>
        <w:t xml:space="preserve"> </w:t>
      </w:r>
      <w:r>
        <w:t>наступил</w:t>
      </w:r>
      <w:r>
        <w:rPr>
          <w:spacing w:val="-2"/>
        </w:rPr>
        <w:t xml:space="preserve"> </w:t>
      </w:r>
      <w:r>
        <w:t>апрель…</w:t>
      </w:r>
      <w:r>
        <w:rPr>
          <w:spacing w:val="-2"/>
        </w:rPr>
        <w:t xml:space="preserve"> </w:t>
      </w:r>
      <w:r>
        <w:t>то</w:t>
      </w:r>
      <w:r>
        <w:rPr>
          <w:spacing w:val="-1"/>
        </w:rPr>
        <w:t xml:space="preserve"> </w:t>
      </w:r>
      <w:r>
        <w:t>время, когда</w:t>
      </w:r>
      <w:r>
        <w:rPr>
          <w:spacing w:val="-3"/>
        </w:rPr>
        <w:t xml:space="preserve"> </w:t>
      </w:r>
      <w:r>
        <w:t>вновь</w:t>
      </w:r>
      <w:r>
        <w:rPr>
          <w:spacing w:val="-1"/>
        </w:rPr>
        <w:t xml:space="preserve"> </w:t>
      </w:r>
      <w:r>
        <w:t>приходится</w:t>
      </w:r>
      <w:r>
        <w:rPr>
          <w:spacing w:val="-2"/>
        </w:rPr>
        <w:t xml:space="preserve"> </w:t>
      </w:r>
      <w:r>
        <w:t>говорить</w:t>
      </w:r>
      <w:r>
        <w:rPr>
          <w:spacing w:val="-2"/>
        </w:rPr>
        <w:t xml:space="preserve"> </w:t>
      </w:r>
      <w:r>
        <w:t>о</w:t>
      </w:r>
      <w:r>
        <w:rPr>
          <w:spacing w:val="-2"/>
        </w:rPr>
        <w:t xml:space="preserve"> </w:t>
      </w:r>
      <w:r>
        <w:t>разделении</w:t>
      </w:r>
      <w:r>
        <w:rPr>
          <w:spacing w:val="-1"/>
        </w:rPr>
        <w:t xml:space="preserve"> </w:t>
      </w:r>
      <w:r>
        <w:t>на</w:t>
      </w:r>
      <w:r>
        <w:rPr>
          <w:spacing w:val="1"/>
        </w:rPr>
        <w:t xml:space="preserve"> </w:t>
      </w:r>
      <w:r>
        <w:t>«до»</w:t>
      </w:r>
      <w:r>
        <w:rPr>
          <w:spacing w:val="-7"/>
        </w:rPr>
        <w:t xml:space="preserve"> </w:t>
      </w:r>
      <w:r>
        <w:rPr>
          <w:spacing w:val="-10"/>
        </w:rPr>
        <w:t>и</w:t>
      </w:r>
    </w:p>
    <w:p w:rsidR="000A4A86" w:rsidRDefault="00295D42">
      <w:pPr>
        <w:pStyle w:val="a3"/>
        <w:ind w:left="332" w:right="405"/>
        <w:jc w:val="both"/>
      </w:pPr>
      <w:r>
        <w:t>«после». Как мы помним, главные причины – это пандемия и колебания валютных курсов. При всем этом, последствия оказались не столь плачевными, чем прогнозировалось и виделось ранее. Обычно 2 квартал по общей динамике развития при отсу</w:t>
      </w:r>
      <w:r>
        <w:t>тствии каких-либо потрясений</w:t>
      </w:r>
      <w:r>
        <w:rPr>
          <w:spacing w:val="40"/>
        </w:rPr>
        <w:t xml:space="preserve"> </w:t>
      </w:r>
      <w:r>
        <w:t>показывает</w:t>
      </w:r>
      <w:r>
        <w:rPr>
          <w:spacing w:val="30"/>
        </w:rPr>
        <w:t xml:space="preserve"> </w:t>
      </w:r>
      <w:r>
        <w:t>объемы</w:t>
      </w:r>
      <w:r>
        <w:rPr>
          <w:spacing w:val="30"/>
        </w:rPr>
        <w:t xml:space="preserve"> </w:t>
      </w:r>
      <w:r>
        <w:t>импорта</w:t>
      </w:r>
      <w:r>
        <w:rPr>
          <w:spacing w:val="31"/>
        </w:rPr>
        <w:t xml:space="preserve"> </w:t>
      </w:r>
      <w:r>
        <w:t>на</w:t>
      </w:r>
      <w:r>
        <w:rPr>
          <w:spacing w:val="30"/>
        </w:rPr>
        <w:t xml:space="preserve"> </w:t>
      </w:r>
      <w:r>
        <w:t>30-40%</w:t>
      </w:r>
      <w:r>
        <w:rPr>
          <w:spacing w:val="31"/>
        </w:rPr>
        <w:t xml:space="preserve"> </w:t>
      </w:r>
      <w:r>
        <w:t>выше,</w:t>
      </w:r>
      <w:r>
        <w:rPr>
          <w:spacing w:val="31"/>
        </w:rPr>
        <w:t xml:space="preserve"> </w:t>
      </w:r>
      <w:r>
        <w:t>чем</w:t>
      </w:r>
      <w:r>
        <w:rPr>
          <w:spacing w:val="30"/>
        </w:rPr>
        <w:t xml:space="preserve"> </w:t>
      </w:r>
      <w:r>
        <w:t>в</w:t>
      </w:r>
      <w:r>
        <w:rPr>
          <w:spacing w:val="30"/>
        </w:rPr>
        <w:t xml:space="preserve"> </w:t>
      </w:r>
      <w:r>
        <w:t>первом</w:t>
      </w:r>
      <w:r>
        <w:rPr>
          <w:spacing w:val="31"/>
        </w:rPr>
        <w:t xml:space="preserve"> </w:t>
      </w:r>
      <w:r>
        <w:t>квартале.</w:t>
      </w:r>
      <w:r>
        <w:rPr>
          <w:spacing w:val="34"/>
        </w:rPr>
        <w:t xml:space="preserve"> </w:t>
      </w:r>
      <w:r>
        <w:t>Во</w:t>
      </w:r>
      <w:r>
        <w:rPr>
          <w:spacing w:val="31"/>
        </w:rPr>
        <w:t xml:space="preserve"> </w:t>
      </w:r>
      <w:r>
        <w:t>втором</w:t>
      </w:r>
      <w:r>
        <w:rPr>
          <w:spacing w:val="30"/>
        </w:rPr>
        <w:t xml:space="preserve"> </w:t>
      </w:r>
      <w:r>
        <w:t>квартале</w:t>
      </w:r>
      <w:r>
        <w:rPr>
          <w:spacing w:val="33"/>
        </w:rPr>
        <w:t xml:space="preserve"> </w:t>
      </w:r>
      <w:r>
        <w:rPr>
          <w:spacing w:val="-4"/>
        </w:rPr>
        <w:t>2020</w:t>
      </w:r>
    </w:p>
    <w:p w:rsidR="000A4A86" w:rsidRDefault="00295D42">
      <w:pPr>
        <w:pStyle w:val="a3"/>
        <w:spacing w:before="5"/>
        <w:rPr>
          <w:sz w:val="19"/>
        </w:rPr>
      </w:pPr>
      <w:r>
        <w:pict>
          <v:rect id="docshape11" o:spid="_x0000_s1062" style="position:absolute;margin-left:42.6pt;margin-top:12.4pt;width:144.05pt;height:.6pt;z-index:-15724544;mso-wrap-distance-left:0;mso-wrap-distance-right:0;mso-position-horizontal-relative:page" fillcolor="black" stroked="f">
            <w10:wrap type="topAndBottom" anchorx="page"/>
          </v:rect>
        </w:pict>
      </w:r>
    </w:p>
    <w:p w:rsidR="000A4A86" w:rsidRDefault="00295D42">
      <w:pPr>
        <w:spacing w:before="101"/>
        <w:ind w:left="332"/>
        <w:rPr>
          <w:sz w:val="20"/>
        </w:rPr>
      </w:pPr>
      <w:r>
        <w:rPr>
          <w:sz w:val="20"/>
          <w:vertAlign w:val="superscript"/>
        </w:rPr>
        <w:t>4</w:t>
      </w:r>
      <w:r>
        <w:rPr>
          <w:spacing w:val="-9"/>
          <w:sz w:val="20"/>
        </w:rPr>
        <w:t xml:space="preserve"> </w:t>
      </w:r>
      <w:r>
        <w:rPr>
          <w:sz w:val="20"/>
        </w:rPr>
        <w:t>https://id-</w:t>
      </w:r>
      <w:r>
        <w:rPr>
          <w:spacing w:val="-2"/>
          <w:sz w:val="20"/>
        </w:rPr>
        <w:t>marketing.ru/goods/rossijskij_rynok_spectehniki_itogi_i_tendencii_2020_2021.htm</w:t>
      </w:r>
    </w:p>
    <w:p w:rsidR="000A4A86" w:rsidRDefault="000A4A86">
      <w:pPr>
        <w:rPr>
          <w:sz w:val="20"/>
        </w:rPr>
        <w:sectPr w:rsidR="000A4A86">
          <w:footerReference w:type="default" r:id="rId45"/>
          <w:pgSz w:w="11910" w:h="16840"/>
          <w:pgMar w:top="1280" w:right="440" w:bottom="280" w:left="520" w:header="0" w:footer="0" w:gutter="0"/>
          <w:cols w:space="720"/>
        </w:sectPr>
      </w:pPr>
    </w:p>
    <w:p w:rsidR="000A4A86" w:rsidRDefault="00295D42">
      <w:pPr>
        <w:pStyle w:val="a3"/>
        <w:spacing w:before="68"/>
        <w:ind w:left="332" w:right="409"/>
        <w:jc w:val="both"/>
      </w:pPr>
      <w:r>
        <w:t>года естественно и речи не было о таком росте, но и не произошло стремительного падения, как в том же 2015 году. Второе полугодие прошло по-разному, поэтому более подробно остановимся на каждом виде техники и начнем с наиболее пострадавшего сегмента Фронта</w:t>
      </w:r>
      <w:r>
        <w:t>льных погрузчиков.</w:t>
      </w:r>
    </w:p>
    <w:p w:rsidR="000A4A86" w:rsidRDefault="000A4A86">
      <w:pPr>
        <w:pStyle w:val="a3"/>
        <w:rPr>
          <w:sz w:val="20"/>
        </w:rPr>
      </w:pPr>
    </w:p>
    <w:p w:rsidR="000A4A86" w:rsidRDefault="00295D42">
      <w:pPr>
        <w:pStyle w:val="a3"/>
        <w:rPr>
          <w:sz w:val="15"/>
        </w:rPr>
      </w:pPr>
      <w:r>
        <w:rPr>
          <w:noProof/>
          <w:lang w:eastAsia="ru-RU"/>
        </w:rPr>
        <w:drawing>
          <wp:anchor distT="0" distB="0" distL="0" distR="0" simplePos="0" relativeHeight="9" behindDoc="0" locked="0" layoutInCell="1" allowOverlap="1">
            <wp:simplePos x="0" y="0"/>
            <wp:positionH relativeFrom="page">
              <wp:posOffset>1667510</wp:posOffset>
            </wp:positionH>
            <wp:positionV relativeFrom="paragraph">
              <wp:posOffset>124898</wp:posOffset>
            </wp:positionV>
            <wp:extent cx="4495800" cy="3352800"/>
            <wp:effectExtent l="0" t="0" r="0" b="0"/>
            <wp:wrapTopAndBottom/>
            <wp:docPr id="9" name="image5.jpeg" descr="Динамика импорта основных видов строительной техники в январе-декабре 2020 года,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6" cstate="print"/>
                    <a:stretch>
                      <a:fillRect/>
                    </a:stretch>
                  </pic:blipFill>
                  <pic:spPr>
                    <a:xfrm>
                      <a:off x="0" y="0"/>
                      <a:ext cx="4495800" cy="3352800"/>
                    </a:xfrm>
                    <a:prstGeom prst="rect">
                      <a:avLst/>
                    </a:prstGeom>
                  </pic:spPr>
                </pic:pic>
              </a:graphicData>
            </a:graphic>
          </wp:anchor>
        </w:drawing>
      </w:r>
    </w:p>
    <w:p w:rsidR="000A4A86" w:rsidRDefault="000A4A86">
      <w:pPr>
        <w:pStyle w:val="a3"/>
        <w:spacing w:before="9"/>
        <w:rPr>
          <w:sz w:val="17"/>
        </w:rPr>
      </w:pPr>
    </w:p>
    <w:p w:rsidR="000A4A86" w:rsidRDefault="00295D42">
      <w:pPr>
        <w:spacing w:before="90"/>
        <w:ind w:left="1095" w:right="465"/>
        <w:jc w:val="center"/>
        <w:rPr>
          <w:i/>
          <w:sz w:val="24"/>
        </w:rPr>
      </w:pPr>
      <w:r>
        <w:rPr>
          <w:i/>
          <w:sz w:val="24"/>
        </w:rPr>
        <w:t>Динамика</w:t>
      </w:r>
      <w:r>
        <w:rPr>
          <w:i/>
          <w:spacing w:val="-4"/>
          <w:sz w:val="24"/>
        </w:rPr>
        <w:t xml:space="preserve"> </w:t>
      </w:r>
      <w:r>
        <w:rPr>
          <w:i/>
          <w:sz w:val="24"/>
        </w:rPr>
        <w:t>импорта</w:t>
      </w:r>
      <w:r>
        <w:rPr>
          <w:i/>
          <w:spacing w:val="-2"/>
          <w:sz w:val="24"/>
        </w:rPr>
        <w:t xml:space="preserve"> </w:t>
      </w:r>
      <w:r>
        <w:rPr>
          <w:i/>
          <w:sz w:val="24"/>
        </w:rPr>
        <w:t>основных</w:t>
      </w:r>
      <w:r>
        <w:rPr>
          <w:i/>
          <w:spacing w:val="-3"/>
          <w:sz w:val="24"/>
        </w:rPr>
        <w:t xml:space="preserve"> </w:t>
      </w:r>
      <w:r>
        <w:rPr>
          <w:i/>
          <w:sz w:val="24"/>
        </w:rPr>
        <w:t>видов</w:t>
      </w:r>
      <w:r>
        <w:rPr>
          <w:i/>
          <w:spacing w:val="-3"/>
          <w:sz w:val="24"/>
        </w:rPr>
        <w:t xml:space="preserve"> </w:t>
      </w:r>
      <w:r>
        <w:rPr>
          <w:i/>
          <w:sz w:val="24"/>
        </w:rPr>
        <w:t>строительной</w:t>
      </w:r>
      <w:r>
        <w:rPr>
          <w:i/>
          <w:spacing w:val="-1"/>
          <w:sz w:val="24"/>
        </w:rPr>
        <w:t xml:space="preserve"> </w:t>
      </w:r>
      <w:r>
        <w:rPr>
          <w:i/>
          <w:sz w:val="24"/>
        </w:rPr>
        <w:t>техники</w:t>
      </w:r>
      <w:r>
        <w:rPr>
          <w:i/>
          <w:spacing w:val="-2"/>
          <w:sz w:val="24"/>
        </w:rPr>
        <w:t xml:space="preserve"> </w:t>
      </w:r>
      <w:r>
        <w:rPr>
          <w:i/>
          <w:sz w:val="24"/>
        </w:rPr>
        <w:t>в</w:t>
      </w:r>
      <w:r>
        <w:rPr>
          <w:i/>
          <w:spacing w:val="-3"/>
          <w:sz w:val="24"/>
        </w:rPr>
        <w:t xml:space="preserve"> </w:t>
      </w:r>
      <w:r>
        <w:rPr>
          <w:i/>
          <w:sz w:val="24"/>
        </w:rPr>
        <w:t>январе-декабре</w:t>
      </w:r>
      <w:r>
        <w:rPr>
          <w:i/>
          <w:spacing w:val="-4"/>
          <w:sz w:val="24"/>
        </w:rPr>
        <w:t xml:space="preserve"> </w:t>
      </w:r>
      <w:r>
        <w:rPr>
          <w:i/>
          <w:sz w:val="24"/>
        </w:rPr>
        <w:t>2020</w:t>
      </w:r>
      <w:r>
        <w:rPr>
          <w:i/>
          <w:spacing w:val="-1"/>
          <w:sz w:val="24"/>
        </w:rPr>
        <w:t xml:space="preserve"> </w:t>
      </w:r>
      <w:r>
        <w:rPr>
          <w:i/>
          <w:spacing w:val="-2"/>
          <w:sz w:val="24"/>
        </w:rPr>
        <w:t>года,</w:t>
      </w:r>
    </w:p>
    <w:p w:rsidR="000A4A86" w:rsidRDefault="00295D42">
      <w:pPr>
        <w:ind w:left="452" w:right="529"/>
        <w:jc w:val="center"/>
        <w:rPr>
          <w:i/>
          <w:sz w:val="24"/>
        </w:rPr>
      </w:pPr>
      <w:r>
        <w:rPr>
          <w:i/>
          <w:spacing w:val="-5"/>
          <w:sz w:val="24"/>
        </w:rPr>
        <w:t>шт.</w:t>
      </w:r>
    </w:p>
    <w:p w:rsidR="000A4A86" w:rsidRDefault="00295D42">
      <w:pPr>
        <w:pStyle w:val="4"/>
        <w:spacing w:before="5" w:line="274" w:lineRule="exact"/>
        <w:ind w:left="452" w:right="525"/>
        <w:jc w:val="center"/>
      </w:pPr>
      <w:r>
        <w:t>Фронтальные</w:t>
      </w:r>
      <w:r>
        <w:rPr>
          <w:spacing w:val="-5"/>
        </w:rPr>
        <w:t xml:space="preserve"> </w:t>
      </w:r>
      <w:r>
        <w:t>погрузчики:</w:t>
      </w:r>
      <w:r>
        <w:rPr>
          <w:spacing w:val="-2"/>
        </w:rPr>
        <w:t xml:space="preserve"> </w:t>
      </w:r>
      <w:r>
        <w:t>импорт</w:t>
      </w:r>
      <w:r>
        <w:rPr>
          <w:spacing w:val="-1"/>
        </w:rPr>
        <w:t xml:space="preserve"> </w:t>
      </w:r>
      <w:r>
        <w:t>2020</w:t>
      </w:r>
      <w:r>
        <w:rPr>
          <w:spacing w:val="1"/>
        </w:rPr>
        <w:t xml:space="preserve"> </w:t>
      </w:r>
      <w:r>
        <w:t>-</w:t>
      </w:r>
      <w:r>
        <w:rPr>
          <w:spacing w:val="-3"/>
        </w:rPr>
        <w:t xml:space="preserve"> </w:t>
      </w:r>
      <w:r>
        <w:rPr>
          <w:spacing w:val="-4"/>
        </w:rPr>
        <w:t>2021</w:t>
      </w:r>
    </w:p>
    <w:p w:rsidR="000A4A86" w:rsidRDefault="00295D42">
      <w:pPr>
        <w:pStyle w:val="a3"/>
        <w:ind w:left="332" w:right="407" w:firstLine="708"/>
        <w:jc w:val="both"/>
      </w:pPr>
      <w:r>
        <w:t>2015 и 2016 года явно нельзя занести в актив, учитывая политико - экономическую обстановку и введение утиль сбора, но уже в 2017 году мы видим скачек показателей. После уверенного роста поставок в 2017 году, в 2018 году динамика импорта снизилась, и прирос</w:t>
      </w:r>
      <w:r>
        <w:t>т в сравниваемых периодах составил порядка 8%. В 2019 году первые девять месяцев объемы</w:t>
      </w:r>
      <w:r>
        <w:rPr>
          <w:spacing w:val="40"/>
        </w:rPr>
        <w:t xml:space="preserve"> </w:t>
      </w:r>
      <w:r>
        <w:t>импорта оставались на уровне 2018 года, однако за счет большой активности отдельных участников</w:t>
      </w:r>
      <w:r>
        <w:rPr>
          <w:spacing w:val="-1"/>
        </w:rPr>
        <w:t xml:space="preserve"> </w:t>
      </w:r>
      <w:r>
        <w:t>рынка</w:t>
      </w:r>
      <w:r>
        <w:rPr>
          <w:spacing w:val="-1"/>
        </w:rPr>
        <w:t xml:space="preserve"> </w:t>
      </w:r>
      <w:r>
        <w:t>в</w:t>
      </w:r>
      <w:r>
        <w:rPr>
          <w:spacing w:val="-1"/>
        </w:rPr>
        <w:t xml:space="preserve"> </w:t>
      </w:r>
      <w:r>
        <w:t>последнем</w:t>
      </w:r>
      <w:r>
        <w:rPr>
          <w:spacing w:val="-1"/>
        </w:rPr>
        <w:t xml:space="preserve"> </w:t>
      </w:r>
      <w:r>
        <w:t>квартале,</w:t>
      </w:r>
      <w:r>
        <w:rPr>
          <w:spacing w:val="-1"/>
        </w:rPr>
        <w:t xml:space="preserve"> </w:t>
      </w:r>
      <w:r>
        <w:t>общегодовые</w:t>
      </w:r>
      <w:r>
        <w:rPr>
          <w:spacing w:val="-1"/>
        </w:rPr>
        <w:t xml:space="preserve"> </w:t>
      </w:r>
      <w:r>
        <w:t>показатели выросли почти</w:t>
      </w:r>
      <w:r>
        <w:rPr>
          <w:spacing w:val="-1"/>
        </w:rPr>
        <w:t xml:space="preserve"> </w:t>
      </w:r>
      <w:r>
        <w:t>на</w:t>
      </w:r>
      <w:r>
        <w:rPr>
          <w:spacing w:val="-1"/>
        </w:rPr>
        <w:t xml:space="preserve"> </w:t>
      </w:r>
      <w:r>
        <w:t>35%.</w:t>
      </w:r>
      <w:r>
        <w:rPr>
          <w:spacing w:val="-1"/>
        </w:rPr>
        <w:t xml:space="preserve"> </w:t>
      </w:r>
      <w:r>
        <w:t>Если бы часть поставок конца 2019 года перераспределилась на начало 2020 года, то вполне возможно, что мы могли бы наблюдать интересную картину, когда при наличии мощных факторов</w:t>
      </w:r>
      <w:r>
        <w:rPr>
          <w:spacing w:val="40"/>
        </w:rPr>
        <w:t xml:space="preserve"> </w:t>
      </w:r>
      <w:r>
        <w:t>формирования кризиса, в итоговых значениях мы получили бы положительные цифры</w:t>
      </w:r>
      <w:r>
        <w:t>. Но этого</w:t>
      </w:r>
      <w:r>
        <w:rPr>
          <w:spacing w:val="40"/>
        </w:rPr>
        <w:t xml:space="preserve"> </w:t>
      </w:r>
      <w:r>
        <w:t>не произошло, и значения 2020 года практически на 19% оказались ниже, чем в 2019 году, но на 9,2% выше импорта 2018 года.</w:t>
      </w:r>
    </w:p>
    <w:p w:rsidR="000A4A86" w:rsidRDefault="000A4A86">
      <w:pPr>
        <w:jc w:val="both"/>
        <w:sectPr w:rsidR="000A4A86">
          <w:footerReference w:type="default" r:id="rId47"/>
          <w:pgSz w:w="11910" w:h="16840"/>
          <w:pgMar w:top="1040" w:right="440" w:bottom="580" w:left="520" w:header="0" w:footer="382" w:gutter="0"/>
          <w:pgNumType w:start="31"/>
          <w:cols w:space="720"/>
        </w:sectPr>
      </w:pPr>
    </w:p>
    <w:p w:rsidR="000A4A86" w:rsidRDefault="00295D42">
      <w:pPr>
        <w:pStyle w:val="a3"/>
        <w:ind w:left="2053"/>
        <w:rPr>
          <w:sz w:val="20"/>
        </w:rPr>
      </w:pPr>
      <w:r>
        <w:rPr>
          <w:noProof/>
          <w:sz w:val="20"/>
          <w:lang w:eastAsia="ru-RU"/>
        </w:rPr>
        <w:drawing>
          <wp:inline distT="0" distB="0" distL="0" distR="0">
            <wp:extent cx="4579412" cy="2676525"/>
            <wp:effectExtent l="0" t="0" r="0" b="0"/>
            <wp:docPr id="11" name="image6.jpeg" descr="Сравнительная динамика импорта фронтальных погрузчиков в 2014-2020 гг.,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8" cstate="print"/>
                    <a:stretch>
                      <a:fillRect/>
                    </a:stretch>
                  </pic:blipFill>
                  <pic:spPr>
                    <a:xfrm>
                      <a:off x="0" y="0"/>
                      <a:ext cx="4579412" cy="2676525"/>
                    </a:xfrm>
                    <a:prstGeom prst="rect">
                      <a:avLst/>
                    </a:prstGeom>
                  </pic:spPr>
                </pic:pic>
              </a:graphicData>
            </a:graphic>
          </wp:inline>
        </w:drawing>
      </w:r>
    </w:p>
    <w:p w:rsidR="000A4A86" w:rsidRDefault="000A4A86">
      <w:pPr>
        <w:pStyle w:val="a3"/>
        <w:spacing w:before="9"/>
        <w:rPr>
          <w:sz w:val="19"/>
        </w:rPr>
      </w:pPr>
    </w:p>
    <w:p w:rsidR="000A4A86" w:rsidRDefault="00295D42">
      <w:pPr>
        <w:spacing w:before="90"/>
        <w:ind w:left="1539"/>
        <w:jc w:val="both"/>
        <w:rPr>
          <w:i/>
          <w:sz w:val="24"/>
        </w:rPr>
      </w:pPr>
      <w:r>
        <w:rPr>
          <w:i/>
          <w:sz w:val="24"/>
        </w:rPr>
        <w:t>Сравнительная</w:t>
      </w:r>
      <w:r>
        <w:rPr>
          <w:i/>
          <w:spacing w:val="-4"/>
          <w:sz w:val="24"/>
        </w:rPr>
        <w:t xml:space="preserve"> </w:t>
      </w:r>
      <w:r>
        <w:rPr>
          <w:i/>
          <w:sz w:val="24"/>
        </w:rPr>
        <w:t>динамика</w:t>
      </w:r>
      <w:r>
        <w:rPr>
          <w:i/>
          <w:spacing w:val="-2"/>
          <w:sz w:val="24"/>
        </w:rPr>
        <w:t xml:space="preserve"> </w:t>
      </w:r>
      <w:r>
        <w:rPr>
          <w:i/>
          <w:sz w:val="24"/>
        </w:rPr>
        <w:t>импорта</w:t>
      </w:r>
      <w:r>
        <w:rPr>
          <w:i/>
          <w:spacing w:val="-3"/>
          <w:sz w:val="24"/>
        </w:rPr>
        <w:t xml:space="preserve"> </w:t>
      </w:r>
      <w:r>
        <w:rPr>
          <w:i/>
          <w:sz w:val="24"/>
        </w:rPr>
        <w:t>фронтальных</w:t>
      </w:r>
      <w:r>
        <w:rPr>
          <w:i/>
          <w:spacing w:val="-2"/>
          <w:sz w:val="24"/>
        </w:rPr>
        <w:t xml:space="preserve"> </w:t>
      </w:r>
      <w:r>
        <w:rPr>
          <w:i/>
          <w:sz w:val="24"/>
        </w:rPr>
        <w:t>погрузчиков</w:t>
      </w:r>
      <w:r>
        <w:rPr>
          <w:i/>
          <w:spacing w:val="-3"/>
          <w:sz w:val="24"/>
        </w:rPr>
        <w:t xml:space="preserve"> </w:t>
      </w:r>
      <w:r>
        <w:rPr>
          <w:i/>
          <w:sz w:val="24"/>
        </w:rPr>
        <w:t>в</w:t>
      </w:r>
      <w:r>
        <w:rPr>
          <w:i/>
          <w:spacing w:val="-3"/>
          <w:sz w:val="24"/>
        </w:rPr>
        <w:t xml:space="preserve"> </w:t>
      </w:r>
      <w:r>
        <w:rPr>
          <w:i/>
          <w:sz w:val="24"/>
        </w:rPr>
        <w:t>2014-2020</w:t>
      </w:r>
      <w:r>
        <w:rPr>
          <w:i/>
          <w:spacing w:val="-2"/>
          <w:sz w:val="24"/>
        </w:rPr>
        <w:t xml:space="preserve"> </w:t>
      </w:r>
      <w:r>
        <w:rPr>
          <w:i/>
          <w:sz w:val="24"/>
        </w:rPr>
        <w:t>гг.,</w:t>
      </w:r>
      <w:r>
        <w:rPr>
          <w:i/>
          <w:spacing w:val="-1"/>
          <w:sz w:val="24"/>
        </w:rPr>
        <w:t xml:space="preserve"> </w:t>
      </w:r>
      <w:r>
        <w:rPr>
          <w:i/>
          <w:spacing w:val="-5"/>
          <w:sz w:val="24"/>
        </w:rPr>
        <w:t>шт.</w:t>
      </w:r>
    </w:p>
    <w:p w:rsidR="000A4A86" w:rsidRDefault="00295D42">
      <w:pPr>
        <w:pStyle w:val="a3"/>
        <w:ind w:left="332" w:right="406" w:firstLine="708"/>
        <w:jc w:val="both"/>
      </w:pPr>
      <w:r>
        <w:t>Наиболее популярным в количественном отношении остается сегмент средних колесных погрузчиков, который по итогам 2020 года занял 74,5% (в январе-декабре 2019 года этот показатель равнялся 75,6%). Наибольшая доля средних погрузчиков пришлась на 2017 год и со</w:t>
      </w:r>
      <w:r>
        <w:t>ставила 86,3%.</w:t>
      </w:r>
      <w:r>
        <w:rPr>
          <w:spacing w:val="40"/>
        </w:rPr>
        <w:t xml:space="preserve"> </w:t>
      </w:r>
      <w:r>
        <w:t>Постепенное снижение доли средних погрузчиков стало возможным благодаря бОльшим темпам прироста поставок малых колесных погрузчиков, доля которых в 2020 году достигла своего посткризисного максимума и составила 24,4% (в 2014 году доля равнял</w:t>
      </w:r>
      <w:r>
        <w:t>ась 28% и падала вплоть до 2017 года). Ну и совсем небольшую долю занимают тяжелые погрузчики, на которые приходится около 1% поставок. Однако из-за стоимости и незаменимости при выполнении определенных работ данную технику нельзя исключать не из каких рей</w:t>
      </w:r>
      <w:r>
        <w:t>тингов.</w:t>
      </w:r>
    </w:p>
    <w:p w:rsidR="000A4A86" w:rsidRDefault="00295D42">
      <w:pPr>
        <w:pStyle w:val="a3"/>
        <w:spacing w:before="5"/>
      </w:pPr>
      <w:r>
        <w:rPr>
          <w:noProof/>
          <w:lang w:eastAsia="ru-RU"/>
        </w:rPr>
        <w:drawing>
          <wp:anchor distT="0" distB="0" distL="0" distR="0" simplePos="0" relativeHeight="10" behindDoc="0" locked="0" layoutInCell="1" allowOverlap="1">
            <wp:simplePos x="0" y="0"/>
            <wp:positionH relativeFrom="page">
              <wp:posOffset>1624330</wp:posOffset>
            </wp:positionH>
            <wp:positionV relativeFrom="paragraph">
              <wp:posOffset>193899</wp:posOffset>
            </wp:positionV>
            <wp:extent cx="4497451" cy="3429000"/>
            <wp:effectExtent l="0" t="0" r="0" b="0"/>
            <wp:wrapTopAndBottom/>
            <wp:docPr id="13" name="image7.jpeg" descr="Анализ российского импорта фронтальных погрузчиков по классам за 2014-2020 гг.,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49" cstate="print"/>
                    <a:stretch>
                      <a:fillRect/>
                    </a:stretch>
                  </pic:blipFill>
                  <pic:spPr>
                    <a:xfrm>
                      <a:off x="0" y="0"/>
                      <a:ext cx="4497451" cy="3429000"/>
                    </a:xfrm>
                    <a:prstGeom prst="rect">
                      <a:avLst/>
                    </a:prstGeom>
                  </pic:spPr>
                </pic:pic>
              </a:graphicData>
            </a:graphic>
          </wp:anchor>
        </w:drawing>
      </w:r>
    </w:p>
    <w:p w:rsidR="000A4A86" w:rsidRDefault="000A4A86">
      <w:pPr>
        <w:pStyle w:val="a3"/>
        <w:spacing w:before="6"/>
        <w:rPr>
          <w:sz w:val="29"/>
        </w:rPr>
      </w:pPr>
    </w:p>
    <w:p w:rsidR="000A4A86" w:rsidRDefault="00295D42">
      <w:pPr>
        <w:ind w:left="1206"/>
        <w:rPr>
          <w:i/>
          <w:sz w:val="24"/>
        </w:rPr>
      </w:pPr>
      <w:r>
        <w:rPr>
          <w:i/>
          <w:sz w:val="24"/>
        </w:rPr>
        <w:t>Анализ</w:t>
      </w:r>
      <w:r>
        <w:rPr>
          <w:i/>
          <w:spacing w:val="-2"/>
          <w:sz w:val="24"/>
        </w:rPr>
        <w:t xml:space="preserve"> </w:t>
      </w:r>
      <w:r>
        <w:rPr>
          <w:i/>
          <w:sz w:val="24"/>
        </w:rPr>
        <w:t>российского</w:t>
      </w:r>
      <w:r>
        <w:rPr>
          <w:i/>
          <w:spacing w:val="-1"/>
          <w:sz w:val="24"/>
        </w:rPr>
        <w:t xml:space="preserve"> </w:t>
      </w:r>
      <w:r>
        <w:rPr>
          <w:i/>
          <w:sz w:val="24"/>
        </w:rPr>
        <w:t>импорта</w:t>
      </w:r>
      <w:r>
        <w:rPr>
          <w:i/>
          <w:spacing w:val="-3"/>
          <w:sz w:val="24"/>
        </w:rPr>
        <w:t xml:space="preserve"> </w:t>
      </w:r>
      <w:r>
        <w:rPr>
          <w:i/>
          <w:sz w:val="24"/>
        </w:rPr>
        <w:t>фронтальных</w:t>
      </w:r>
      <w:r>
        <w:rPr>
          <w:i/>
          <w:spacing w:val="-2"/>
          <w:sz w:val="24"/>
        </w:rPr>
        <w:t xml:space="preserve"> </w:t>
      </w:r>
      <w:r>
        <w:rPr>
          <w:i/>
          <w:sz w:val="24"/>
        </w:rPr>
        <w:t>погрузчиков</w:t>
      </w:r>
      <w:r>
        <w:rPr>
          <w:i/>
          <w:spacing w:val="-2"/>
          <w:sz w:val="24"/>
        </w:rPr>
        <w:t xml:space="preserve"> </w:t>
      </w:r>
      <w:r>
        <w:rPr>
          <w:i/>
          <w:sz w:val="24"/>
        </w:rPr>
        <w:t>по</w:t>
      </w:r>
      <w:r>
        <w:rPr>
          <w:i/>
          <w:spacing w:val="-2"/>
          <w:sz w:val="24"/>
        </w:rPr>
        <w:t xml:space="preserve"> </w:t>
      </w:r>
      <w:r>
        <w:rPr>
          <w:i/>
          <w:sz w:val="24"/>
        </w:rPr>
        <w:t>классам</w:t>
      </w:r>
      <w:r>
        <w:rPr>
          <w:i/>
          <w:spacing w:val="-2"/>
          <w:sz w:val="24"/>
        </w:rPr>
        <w:t xml:space="preserve"> </w:t>
      </w:r>
      <w:r>
        <w:rPr>
          <w:i/>
          <w:sz w:val="24"/>
        </w:rPr>
        <w:t>за</w:t>
      </w:r>
      <w:r>
        <w:rPr>
          <w:i/>
          <w:spacing w:val="-2"/>
          <w:sz w:val="24"/>
        </w:rPr>
        <w:t xml:space="preserve"> </w:t>
      </w:r>
      <w:r>
        <w:rPr>
          <w:i/>
          <w:sz w:val="24"/>
        </w:rPr>
        <w:t>2014-2020</w:t>
      </w:r>
      <w:r>
        <w:rPr>
          <w:i/>
          <w:spacing w:val="-2"/>
          <w:sz w:val="24"/>
        </w:rPr>
        <w:t xml:space="preserve"> </w:t>
      </w:r>
      <w:r>
        <w:rPr>
          <w:i/>
          <w:sz w:val="24"/>
        </w:rPr>
        <w:t>гг.,</w:t>
      </w:r>
      <w:r>
        <w:rPr>
          <w:i/>
          <w:spacing w:val="-1"/>
          <w:sz w:val="24"/>
        </w:rPr>
        <w:t xml:space="preserve"> </w:t>
      </w:r>
      <w:r>
        <w:rPr>
          <w:i/>
          <w:spacing w:val="-5"/>
          <w:sz w:val="24"/>
        </w:rPr>
        <w:t>шт.</w:t>
      </w:r>
    </w:p>
    <w:p w:rsidR="000A4A86" w:rsidRDefault="00295D42">
      <w:pPr>
        <w:pStyle w:val="a3"/>
        <w:ind w:left="332" w:right="407" w:firstLine="708"/>
        <w:jc w:val="both"/>
      </w:pPr>
      <w:r>
        <w:t>Несмотря на огромную востребованность и емкость рынка колесных погрузчиков в России, этот</w:t>
      </w:r>
      <w:r>
        <w:rPr>
          <w:spacing w:val="39"/>
        </w:rPr>
        <w:t xml:space="preserve"> </w:t>
      </w:r>
      <w:r>
        <w:t>сегмент</w:t>
      </w:r>
      <w:r>
        <w:rPr>
          <w:spacing w:val="42"/>
        </w:rPr>
        <w:t xml:space="preserve"> </w:t>
      </w:r>
      <w:r>
        <w:t>в</w:t>
      </w:r>
      <w:r>
        <w:rPr>
          <w:spacing w:val="41"/>
        </w:rPr>
        <w:t xml:space="preserve"> </w:t>
      </w:r>
      <w:r>
        <w:t>его</w:t>
      </w:r>
      <w:r>
        <w:rPr>
          <w:spacing w:val="40"/>
        </w:rPr>
        <w:t xml:space="preserve"> </w:t>
      </w:r>
      <w:r>
        <w:t>импортной</w:t>
      </w:r>
      <w:r>
        <w:rPr>
          <w:spacing w:val="42"/>
        </w:rPr>
        <w:t xml:space="preserve"> </w:t>
      </w:r>
      <w:r>
        <w:t>составляющей</w:t>
      </w:r>
      <w:r>
        <w:rPr>
          <w:spacing w:val="41"/>
        </w:rPr>
        <w:t xml:space="preserve"> </w:t>
      </w:r>
      <w:r>
        <w:t>представлен</w:t>
      </w:r>
      <w:r>
        <w:rPr>
          <w:spacing w:val="42"/>
        </w:rPr>
        <w:t xml:space="preserve"> </w:t>
      </w:r>
      <w:r>
        <w:t>в</w:t>
      </w:r>
      <w:r>
        <w:rPr>
          <w:spacing w:val="41"/>
        </w:rPr>
        <w:t xml:space="preserve"> </w:t>
      </w:r>
      <w:r>
        <w:t>основном</w:t>
      </w:r>
      <w:r>
        <w:rPr>
          <w:spacing w:val="41"/>
        </w:rPr>
        <w:t xml:space="preserve"> </w:t>
      </w:r>
      <w:r>
        <w:t>новой</w:t>
      </w:r>
      <w:r>
        <w:rPr>
          <w:spacing w:val="41"/>
        </w:rPr>
        <w:t xml:space="preserve"> </w:t>
      </w:r>
      <w:r>
        <w:t>техникой</w:t>
      </w:r>
      <w:r>
        <w:rPr>
          <w:spacing w:val="42"/>
        </w:rPr>
        <w:t xml:space="preserve"> </w:t>
      </w:r>
      <w:r>
        <w:t>даже</w:t>
      </w:r>
      <w:r>
        <w:rPr>
          <w:spacing w:val="40"/>
        </w:rPr>
        <w:t xml:space="preserve"> </w:t>
      </w:r>
      <w:r>
        <w:rPr>
          <w:spacing w:val="-5"/>
        </w:rPr>
        <w:t>до</w:t>
      </w:r>
    </w:p>
    <w:p w:rsidR="000A4A86" w:rsidRDefault="000A4A86">
      <w:pPr>
        <w:jc w:val="both"/>
        <w:sectPr w:rsidR="000A4A86">
          <w:pgSz w:w="11910" w:h="16840"/>
          <w:pgMar w:top="1240" w:right="440" w:bottom="580" w:left="520" w:header="0" w:footer="382" w:gutter="0"/>
          <w:cols w:space="720"/>
        </w:sectPr>
      </w:pPr>
    </w:p>
    <w:p w:rsidR="000A4A86" w:rsidRDefault="00295D42">
      <w:pPr>
        <w:pStyle w:val="a3"/>
        <w:spacing w:before="68"/>
        <w:ind w:left="332"/>
      </w:pPr>
      <w:r>
        <w:t>введения утилизационного</w:t>
      </w:r>
      <w:r>
        <w:rPr>
          <w:spacing w:val="-1"/>
        </w:rPr>
        <w:t xml:space="preserve"> </w:t>
      </w:r>
      <w:r>
        <w:t>сбора.</w:t>
      </w:r>
      <w:r>
        <w:rPr>
          <w:spacing w:val="-1"/>
        </w:rPr>
        <w:t xml:space="preserve"> </w:t>
      </w:r>
      <w:r>
        <w:t>Доля</w:t>
      </w:r>
      <w:r>
        <w:rPr>
          <w:spacing w:val="-2"/>
        </w:rPr>
        <w:t xml:space="preserve"> </w:t>
      </w:r>
      <w:r>
        <w:t>подержанных</w:t>
      </w:r>
      <w:r>
        <w:rPr>
          <w:spacing w:val="-2"/>
        </w:rPr>
        <w:t xml:space="preserve"> </w:t>
      </w:r>
      <w:r>
        <w:t>машин</w:t>
      </w:r>
      <w:r>
        <w:rPr>
          <w:spacing w:val="-3"/>
        </w:rPr>
        <w:t xml:space="preserve"> </w:t>
      </w:r>
      <w:r>
        <w:t>никогда</w:t>
      </w:r>
      <w:r>
        <w:rPr>
          <w:spacing w:val="-2"/>
        </w:rPr>
        <w:t xml:space="preserve"> </w:t>
      </w:r>
      <w:r>
        <w:t>не</w:t>
      </w:r>
      <w:r>
        <w:rPr>
          <w:spacing w:val="-2"/>
        </w:rPr>
        <w:t xml:space="preserve"> </w:t>
      </w:r>
      <w:r>
        <w:t>превышала</w:t>
      </w:r>
      <w:r>
        <w:rPr>
          <w:spacing w:val="-2"/>
        </w:rPr>
        <w:t xml:space="preserve"> </w:t>
      </w:r>
      <w:r>
        <w:t>5-6%,</w:t>
      </w:r>
      <w:r>
        <w:rPr>
          <w:spacing w:val="-1"/>
        </w:rPr>
        <w:t xml:space="preserve"> </w:t>
      </w:r>
      <w:r>
        <w:t>а</w:t>
      </w:r>
      <w:r>
        <w:rPr>
          <w:spacing w:val="-2"/>
        </w:rPr>
        <w:t xml:space="preserve"> </w:t>
      </w:r>
      <w:r>
        <w:t>сейчас находится на уровне 1,5%, что все-таки подтверждает, в том числе, и влияние введения сбора.</w:t>
      </w:r>
    </w:p>
    <w:p w:rsidR="000A4A86" w:rsidRDefault="00295D42">
      <w:pPr>
        <w:pStyle w:val="a3"/>
        <w:spacing w:before="6"/>
      </w:pPr>
      <w:r>
        <w:rPr>
          <w:noProof/>
          <w:lang w:eastAsia="ru-RU"/>
        </w:rPr>
        <w:drawing>
          <wp:anchor distT="0" distB="0" distL="0" distR="0" simplePos="0" relativeHeight="11" behindDoc="0" locked="0" layoutInCell="1" allowOverlap="1">
            <wp:simplePos x="0" y="0"/>
            <wp:positionH relativeFrom="page">
              <wp:posOffset>1656714</wp:posOffset>
            </wp:positionH>
            <wp:positionV relativeFrom="paragraph">
              <wp:posOffset>194720</wp:posOffset>
            </wp:positionV>
            <wp:extent cx="4497015" cy="3362325"/>
            <wp:effectExtent l="0" t="0" r="0" b="0"/>
            <wp:wrapTopAndBottom/>
            <wp:docPr id="15" name="image8.jpeg" descr="Возрастная структура импорта фронтальных погрузчиков в 2014-2020 гг.,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50" cstate="print"/>
                    <a:stretch>
                      <a:fillRect/>
                    </a:stretch>
                  </pic:blipFill>
                  <pic:spPr>
                    <a:xfrm>
                      <a:off x="0" y="0"/>
                      <a:ext cx="4497015" cy="3362325"/>
                    </a:xfrm>
                    <a:prstGeom prst="rect">
                      <a:avLst/>
                    </a:prstGeom>
                  </pic:spPr>
                </pic:pic>
              </a:graphicData>
            </a:graphic>
          </wp:anchor>
        </w:drawing>
      </w:r>
    </w:p>
    <w:p w:rsidR="000A4A86" w:rsidRDefault="000A4A86">
      <w:pPr>
        <w:pStyle w:val="a3"/>
        <w:spacing w:before="6"/>
        <w:rPr>
          <w:sz w:val="28"/>
        </w:rPr>
      </w:pPr>
    </w:p>
    <w:p w:rsidR="000A4A86" w:rsidRDefault="00295D42">
      <w:pPr>
        <w:ind w:left="1642"/>
        <w:jc w:val="both"/>
        <w:rPr>
          <w:i/>
          <w:sz w:val="24"/>
        </w:rPr>
      </w:pPr>
      <w:r>
        <w:rPr>
          <w:i/>
          <w:sz w:val="24"/>
        </w:rPr>
        <w:t>Возрастная</w:t>
      </w:r>
      <w:r>
        <w:rPr>
          <w:i/>
          <w:spacing w:val="-4"/>
          <w:sz w:val="24"/>
        </w:rPr>
        <w:t xml:space="preserve"> </w:t>
      </w:r>
      <w:r>
        <w:rPr>
          <w:i/>
          <w:sz w:val="24"/>
        </w:rPr>
        <w:t>структура</w:t>
      </w:r>
      <w:r>
        <w:rPr>
          <w:i/>
          <w:spacing w:val="1"/>
          <w:sz w:val="24"/>
        </w:rPr>
        <w:t xml:space="preserve"> </w:t>
      </w:r>
      <w:r>
        <w:rPr>
          <w:i/>
          <w:sz w:val="24"/>
        </w:rPr>
        <w:t>импорта</w:t>
      </w:r>
      <w:r>
        <w:rPr>
          <w:i/>
          <w:spacing w:val="-3"/>
          <w:sz w:val="24"/>
        </w:rPr>
        <w:t xml:space="preserve"> </w:t>
      </w:r>
      <w:r>
        <w:rPr>
          <w:i/>
          <w:sz w:val="24"/>
        </w:rPr>
        <w:t>фронтальных</w:t>
      </w:r>
      <w:r>
        <w:rPr>
          <w:i/>
          <w:spacing w:val="-3"/>
          <w:sz w:val="24"/>
        </w:rPr>
        <w:t xml:space="preserve"> </w:t>
      </w:r>
      <w:r>
        <w:rPr>
          <w:i/>
          <w:sz w:val="24"/>
        </w:rPr>
        <w:t>погрузчиков</w:t>
      </w:r>
      <w:r>
        <w:rPr>
          <w:i/>
          <w:spacing w:val="-3"/>
          <w:sz w:val="24"/>
        </w:rPr>
        <w:t xml:space="preserve"> </w:t>
      </w:r>
      <w:r>
        <w:rPr>
          <w:i/>
          <w:sz w:val="24"/>
        </w:rPr>
        <w:t>в</w:t>
      </w:r>
      <w:r>
        <w:rPr>
          <w:i/>
          <w:spacing w:val="-3"/>
          <w:sz w:val="24"/>
        </w:rPr>
        <w:t xml:space="preserve"> </w:t>
      </w:r>
      <w:r>
        <w:rPr>
          <w:i/>
          <w:sz w:val="24"/>
        </w:rPr>
        <w:t>2014-2020</w:t>
      </w:r>
      <w:r>
        <w:rPr>
          <w:i/>
          <w:spacing w:val="-2"/>
          <w:sz w:val="24"/>
        </w:rPr>
        <w:t xml:space="preserve"> </w:t>
      </w:r>
      <w:r>
        <w:rPr>
          <w:i/>
          <w:sz w:val="24"/>
        </w:rPr>
        <w:t>гг.,</w:t>
      </w:r>
      <w:r>
        <w:rPr>
          <w:i/>
          <w:spacing w:val="-2"/>
          <w:sz w:val="24"/>
        </w:rPr>
        <w:t xml:space="preserve"> </w:t>
      </w:r>
      <w:r>
        <w:rPr>
          <w:i/>
          <w:spacing w:val="-5"/>
          <w:sz w:val="24"/>
        </w:rPr>
        <w:t>шт.</w:t>
      </w:r>
    </w:p>
    <w:p w:rsidR="000A4A86" w:rsidRDefault="00295D42">
      <w:pPr>
        <w:pStyle w:val="a3"/>
        <w:ind w:left="332" w:right="404" w:firstLine="708"/>
        <w:jc w:val="both"/>
      </w:pPr>
      <w:r>
        <w:t>Как и прежде, лидирующее положение на рынке занимает техника, собранная в Китае, общая доля которой составляет 89,8%. Самой популярной по итогам 2019 года стала марка SDLG, с долей в 22,9%. За январь-сентябрь 20</w:t>
      </w:r>
      <w:r>
        <w:t>20 года производитель ввез только 36 машин и занимал 23 место в рейтинге. Но в последнем квартале 2020 года практически каждый третий ввезенный погрузчик шел под логотипом SDLG, что в итоге позволило выйти на второе место по объемам импорта. Несмотря на эт</w:t>
      </w:r>
      <w:r>
        <w:t>о, общее сокращение ввоза погрузчиков SDLG в 2020 году составило</w:t>
      </w:r>
      <w:r>
        <w:rPr>
          <w:spacing w:val="40"/>
        </w:rPr>
        <w:t xml:space="preserve"> </w:t>
      </w:r>
      <w:r>
        <w:t>60%! Не удалось избежать снижения импортных показателей и текущему лидеру XCMG, которое составило 20,8%. Лучшие показатели в кризисный период продемонстрировали LIUGONG и LONKING. Прирост сос</w:t>
      </w:r>
      <w:r>
        <w:t>тавил 23,9% и 52,4% соответственно, что вывело марки в топ 5 импортеров. Ну и замыкает этот самый рейтинг SEM, который является одним из брендов Caterpillar практически с равными объемами импорта в 2020 и 2019 годах.</w:t>
      </w:r>
    </w:p>
    <w:p w:rsidR="000A4A86" w:rsidRDefault="000A4A86">
      <w:pPr>
        <w:pStyle w:val="a3"/>
        <w:spacing w:before="1"/>
        <w:rPr>
          <w:sz w:val="26"/>
        </w:rPr>
      </w:pPr>
    </w:p>
    <w:p w:rsidR="000A4A86" w:rsidRDefault="00295D42">
      <w:pPr>
        <w:pStyle w:val="a3"/>
        <w:spacing w:before="1"/>
        <w:ind w:left="332" w:right="300" w:firstLine="708"/>
      </w:pPr>
      <w:r>
        <w:t>Как</w:t>
      </w:r>
      <w:r>
        <w:rPr>
          <w:spacing w:val="-3"/>
        </w:rPr>
        <w:t xml:space="preserve"> </w:t>
      </w:r>
      <w:r>
        <w:t>и</w:t>
      </w:r>
      <w:r>
        <w:rPr>
          <w:spacing w:val="-3"/>
        </w:rPr>
        <w:t xml:space="preserve"> </w:t>
      </w:r>
      <w:r>
        <w:t>прежде,</w:t>
      </w:r>
      <w:r>
        <w:rPr>
          <w:spacing w:val="-3"/>
        </w:rPr>
        <w:t xml:space="preserve"> </w:t>
      </w:r>
      <w:r>
        <w:t>первым</w:t>
      </w:r>
      <w:r>
        <w:rPr>
          <w:spacing w:val="-4"/>
        </w:rPr>
        <w:t xml:space="preserve"> </w:t>
      </w:r>
      <w:r>
        <w:t>«не</w:t>
      </w:r>
      <w:r>
        <w:rPr>
          <w:spacing w:val="-4"/>
        </w:rPr>
        <w:t xml:space="preserve"> </w:t>
      </w:r>
      <w:r>
        <w:t>азиатским»</w:t>
      </w:r>
      <w:r>
        <w:rPr>
          <w:spacing w:val="-11"/>
        </w:rPr>
        <w:t xml:space="preserve"> </w:t>
      </w:r>
      <w:r>
        <w:t>представителем</w:t>
      </w:r>
      <w:r>
        <w:rPr>
          <w:spacing w:val="-4"/>
        </w:rPr>
        <w:t xml:space="preserve"> </w:t>
      </w:r>
      <w:r>
        <w:t>рейтинга</w:t>
      </w:r>
      <w:r>
        <w:rPr>
          <w:spacing w:val="-4"/>
        </w:rPr>
        <w:t xml:space="preserve"> </w:t>
      </w:r>
      <w:r>
        <w:t>является</w:t>
      </w:r>
      <w:r>
        <w:rPr>
          <w:spacing w:val="-3"/>
        </w:rPr>
        <w:t xml:space="preserve"> </w:t>
      </w:r>
      <w:r>
        <w:t>VOLVO,</w:t>
      </w:r>
      <w:r>
        <w:rPr>
          <w:spacing w:val="-3"/>
        </w:rPr>
        <w:t xml:space="preserve"> </w:t>
      </w:r>
      <w:r>
        <w:t xml:space="preserve">объемы импорта которого в 2020 году позволили расположиться шведскому бренду на двенадцатой </w:t>
      </w:r>
      <w:r>
        <w:rPr>
          <w:spacing w:val="-2"/>
        </w:rPr>
        <w:t>позиции.</w:t>
      </w:r>
    </w:p>
    <w:p w:rsidR="000A4A86" w:rsidRDefault="000A4A86">
      <w:pPr>
        <w:sectPr w:rsidR="000A4A86">
          <w:pgSz w:w="11910" w:h="16840"/>
          <w:pgMar w:top="1040" w:right="440" w:bottom="580" w:left="520" w:header="0" w:footer="382" w:gutter="0"/>
          <w:cols w:space="720"/>
        </w:sectPr>
      </w:pPr>
    </w:p>
    <w:p w:rsidR="000A4A86" w:rsidRDefault="00295D42">
      <w:pPr>
        <w:pStyle w:val="a3"/>
        <w:ind w:left="2089"/>
        <w:rPr>
          <w:sz w:val="20"/>
        </w:rPr>
      </w:pPr>
      <w:r>
        <w:rPr>
          <w:noProof/>
          <w:sz w:val="20"/>
          <w:lang w:eastAsia="ru-RU"/>
        </w:rPr>
        <w:drawing>
          <wp:inline distT="0" distB="0" distL="0" distR="0">
            <wp:extent cx="4425386" cy="3305175"/>
            <wp:effectExtent l="0" t="0" r="0" b="0"/>
            <wp:docPr id="17" name="image9.jpeg" descr="Марочная структура российского импорта фронтальных погрузчиков в 2020 году, % (натур. выр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51" cstate="print"/>
                    <a:stretch>
                      <a:fillRect/>
                    </a:stretch>
                  </pic:blipFill>
                  <pic:spPr>
                    <a:xfrm>
                      <a:off x="0" y="0"/>
                      <a:ext cx="4425386" cy="3305175"/>
                    </a:xfrm>
                    <a:prstGeom prst="rect">
                      <a:avLst/>
                    </a:prstGeom>
                  </pic:spPr>
                </pic:pic>
              </a:graphicData>
            </a:graphic>
          </wp:inline>
        </w:drawing>
      </w:r>
    </w:p>
    <w:p w:rsidR="000A4A86" w:rsidRDefault="000A4A86">
      <w:pPr>
        <w:pStyle w:val="a3"/>
        <w:spacing w:before="7"/>
        <w:rPr>
          <w:sz w:val="17"/>
        </w:rPr>
      </w:pPr>
    </w:p>
    <w:p w:rsidR="000A4A86" w:rsidRDefault="00295D42">
      <w:pPr>
        <w:spacing w:before="90"/>
        <w:ind w:left="1383"/>
        <w:jc w:val="both"/>
        <w:rPr>
          <w:i/>
          <w:sz w:val="24"/>
        </w:rPr>
      </w:pPr>
      <w:r>
        <w:rPr>
          <w:i/>
          <w:sz w:val="24"/>
        </w:rPr>
        <w:t>Марочная</w:t>
      </w:r>
      <w:r>
        <w:rPr>
          <w:i/>
          <w:spacing w:val="-5"/>
          <w:sz w:val="24"/>
        </w:rPr>
        <w:t xml:space="preserve"> </w:t>
      </w:r>
      <w:r>
        <w:rPr>
          <w:i/>
          <w:sz w:val="24"/>
        </w:rPr>
        <w:t>структура</w:t>
      </w:r>
      <w:r>
        <w:rPr>
          <w:i/>
          <w:spacing w:val="-1"/>
          <w:sz w:val="24"/>
        </w:rPr>
        <w:t xml:space="preserve"> </w:t>
      </w:r>
      <w:r>
        <w:rPr>
          <w:i/>
          <w:sz w:val="24"/>
        </w:rPr>
        <w:t>российского</w:t>
      </w:r>
      <w:r>
        <w:rPr>
          <w:i/>
          <w:spacing w:val="-2"/>
          <w:sz w:val="24"/>
        </w:rPr>
        <w:t xml:space="preserve"> </w:t>
      </w:r>
      <w:r>
        <w:rPr>
          <w:i/>
          <w:sz w:val="24"/>
        </w:rPr>
        <w:t>импорта</w:t>
      </w:r>
      <w:r>
        <w:rPr>
          <w:i/>
          <w:spacing w:val="-1"/>
          <w:sz w:val="24"/>
        </w:rPr>
        <w:t xml:space="preserve"> </w:t>
      </w:r>
      <w:r>
        <w:rPr>
          <w:i/>
          <w:sz w:val="24"/>
        </w:rPr>
        <w:t>фронтальных</w:t>
      </w:r>
      <w:r>
        <w:rPr>
          <w:i/>
          <w:spacing w:val="-2"/>
          <w:sz w:val="24"/>
        </w:rPr>
        <w:t xml:space="preserve"> </w:t>
      </w:r>
      <w:r>
        <w:rPr>
          <w:i/>
          <w:sz w:val="24"/>
        </w:rPr>
        <w:t>погрузчиков</w:t>
      </w:r>
      <w:r>
        <w:rPr>
          <w:i/>
          <w:spacing w:val="-1"/>
          <w:sz w:val="24"/>
        </w:rPr>
        <w:t xml:space="preserve"> </w:t>
      </w:r>
      <w:r>
        <w:rPr>
          <w:i/>
          <w:sz w:val="24"/>
        </w:rPr>
        <w:t>в</w:t>
      </w:r>
      <w:r>
        <w:rPr>
          <w:i/>
          <w:spacing w:val="-3"/>
          <w:sz w:val="24"/>
        </w:rPr>
        <w:t xml:space="preserve"> </w:t>
      </w:r>
      <w:r>
        <w:rPr>
          <w:i/>
          <w:sz w:val="24"/>
        </w:rPr>
        <w:t>2020</w:t>
      </w:r>
      <w:r>
        <w:rPr>
          <w:i/>
          <w:spacing w:val="-1"/>
          <w:sz w:val="24"/>
        </w:rPr>
        <w:t xml:space="preserve"> </w:t>
      </w:r>
      <w:r>
        <w:rPr>
          <w:i/>
          <w:sz w:val="24"/>
        </w:rPr>
        <w:t>году,</w:t>
      </w:r>
      <w:r>
        <w:rPr>
          <w:i/>
          <w:spacing w:val="-1"/>
          <w:sz w:val="24"/>
        </w:rPr>
        <w:t xml:space="preserve"> </w:t>
      </w:r>
      <w:r>
        <w:rPr>
          <w:i/>
          <w:spacing w:val="-10"/>
          <w:sz w:val="24"/>
        </w:rPr>
        <w:t>%</w:t>
      </w:r>
    </w:p>
    <w:p w:rsidR="000A4A86" w:rsidRDefault="00295D42">
      <w:pPr>
        <w:ind w:left="4581"/>
        <w:jc w:val="both"/>
        <w:rPr>
          <w:i/>
          <w:sz w:val="24"/>
        </w:rPr>
      </w:pPr>
      <w:r>
        <w:rPr>
          <w:i/>
          <w:sz w:val="24"/>
        </w:rPr>
        <w:t>(натур.</w:t>
      </w:r>
      <w:r>
        <w:rPr>
          <w:i/>
          <w:spacing w:val="-4"/>
          <w:sz w:val="24"/>
        </w:rPr>
        <w:t xml:space="preserve"> </w:t>
      </w:r>
      <w:r>
        <w:rPr>
          <w:i/>
          <w:spacing w:val="-2"/>
          <w:sz w:val="24"/>
        </w:rPr>
        <w:t>выраж.)</w:t>
      </w:r>
    </w:p>
    <w:p w:rsidR="000A4A86" w:rsidRDefault="00295D42">
      <w:pPr>
        <w:pStyle w:val="a3"/>
        <w:ind w:left="332" w:right="412" w:firstLine="708"/>
        <w:jc w:val="both"/>
      </w:pPr>
      <w:r>
        <w:t>1 квартал 2021 года получился весьма удачным, и прирост к прошлому году составил 80%. В целом, по именам пятерка не претерпела изменений, они коснулись итогового распределения долей.</w:t>
      </w:r>
      <w:r>
        <w:rPr>
          <w:spacing w:val="-3"/>
        </w:rPr>
        <w:t xml:space="preserve"> </w:t>
      </w:r>
      <w:r>
        <w:t>Треть</w:t>
      </w:r>
      <w:r>
        <w:rPr>
          <w:spacing w:val="-2"/>
        </w:rPr>
        <w:t xml:space="preserve"> </w:t>
      </w:r>
      <w:r>
        <w:t>всего</w:t>
      </w:r>
      <w:r>
        <w:rPr>
          <w:spacing w:val="-4"/>
        </w:rPr>
        <w:t xml:space="preserve"> </w:t>
      </w:r>
      <w:r>
        <w:t>объема</w:t>
      </w:r>
      <w:r>
        <w:rPr>
          <w:spacing w:val="-4"/>
        </w:rPr>
        <w:t xml:space="preserve"> </w:t>
      </w:r>
      <w:r>
        <w:t>приходится</w:t>
      </w:r>
      <w:r>
        <w:rPr>
          <w:spacing w:val="-3"/>
        </w:rPr>
        <w:t xml:space="preserve"> </w:t>
      </w:r>
      <w:r>
        <w:t>на</w:t>
      </w:r>
      <w:r>
        <w:rPr>
          <w:spacing w:val="-4"/>
        </w:rPr>
        <w:t xml:space="preserve"> </w:t>
      </w:r>
      <w:r>
        <w:t>SDLG.</w:t>
      </w:r>
      <w:r>
        <w:rPr>
          <w:spacing w:val="-4"/>
        </w:rPr>
        <w:t xml:space="preserve"> </w:t>
      </w:r>
      <w:r>
        <w:t>Далее</w:t>
      </w:r>
      <w:r>
        <w:rPr>
          <w:spacing w:val="-4"/>
        </w:rPr>
        <w:t xml:space="preserve"> </w:t>
      </w:r>
      <w:r>
        <w:t>идут</w:t>
      </w:r>
      <w:r>
        <w:rPr>
          <w:spacing w:val="-1"/>
        </w:rPr>
        <w:t xml:space="preserve"> </w:t>
      </w:r>
      <w:r>
        <w:t>LONKING,</w:t>
      </w:r>
      <w:r>
        <w:rPr>
          <w:spacing w:val="-4"/>
        </w:rPr>
        <w:t xml:space="preserve"> </w:t>
      </w:r>
      <w:r>
        <w:t>SEM,</w:t>
      </w:r>
      <w:r>
        <w:rPr>
          <w:spacing w:val="-4"/>
        </w:rPr>
        <w:t xml:space="preserve"> </w:t>
      </w:r>
      <w:r>
        <w:t>XCMG</w:t>
      </w:r>
      <w:r>
        <w:rPr>
          <w:spacing w:val="-4"/>
        </w:rPr>
        <w:t xml:space="preserve"> </w:t>
      </w:r>
      <w:r>
        <w:t>и</w:t>
      </w:r>
      <w:r>
        <w:rPr>
          <w:spacing w:val="-1"/>
        </w:rPr>
        <w:t xml:space="preserve"> </w:t>
      </w:r>
      <w:r>
        <w:t>LIUGONG.</w:t>
      </w:r>
    </w:p>
    <w:p w:rsidR="000A4A86" w:rsidRDefault="000A4A86">
      <w:pPr>
        <w:pStyle w:val="a3"/>
        <w:rPr>
          <w:sz w:val="26"/>
        </w:rPr>
      </w:pPr>
    </w:p>
    <w:p w:rsidR="000A4A86" w:rsidRDefault="00295D42">
      <w:pPr>
        <w:pStyle w:val="4"/>
        <w:spacing w:before="150" w:line="274" w:lineRule="exact"/>
        <w:ind w:left="3671"/>
        <w:jc w:val="both"/>
      </w:pPr>
      <w:r>
        <w:t>Экскваторы:</w:t>
      </w:r>
      <w:r>
        <w:rPr>
          <w:spacing w:val="-3"/>
        </w:rPr>
        <w:t xml:space="preserve"> </w:t>
      </w:r>
      <w:r>
        <w:t>импорт</w:t>
      </w:r>
      <w:r>
        <w:rPr>
          <w:spacing w:val="-2"/>
        </w:rPr>
        <w:t xml:space="preserve"> </w:t>
      </w:r>
      <w:r>
        <w:t>2020</w:t>
      </w:r>
      <w:r>
        <w:rPr>
          <w:spacing w:val="-1"/>
        </w:rPr>
        <w:t xml:space="preserve"> </w:t>
      </w:r>
      <w:r>
        <w:t>-</w:t>
      </w:r>
      <w:r>
        <w:rPr>
          <w:spacing w:val="-2"/>
        </w:rPr>
        <w:t xml:space="preserve"> </w:t>
      </w:r>
      <w:r>
        <w:rPr>
          <w:spacing w:val="-4"/>
        </w:rPr>
        <w:t>2021</w:t>
      </w:r>
    </w:p>
    <w:p w:rsidR="000A4A86" w:rsidRDefault="00295D42">
      <w:pPr>
        <w:pStyle w:val="a3"/>
        <w:ind w:left="332" w:right="406" w:firstLine="708"/>
        <w:jc w:val="both"/>
      </w:pPr>
      <w:r>
        <w:t>Далее идут экскаваторы – один из важнейших видов строительных машин. Исходя из статистики, болезненней всего на введение Утилизационного сбора отреагировал именно импорт экскаваторов (падение поставок 17%). И это по</w:t>
      </w:r>
      <w:r>
        <w:t>сле 73%-го падения показателей ввоза в 2015 году. Зато уже в 2017 году рынок стал набирать обороты, сначала увеличившись на 122% (это самый большой показатель прироста в 2017 году среди рассматриваемых машин), затем темпы роста снизились в 2018 и 2019 года</w:t>
      </w:r>
      <w:r>
        <w:t>х, но продолжили показывать положительную динамику. По итогам 2020 года поставки сократились на 1%, что в сложившейся обстановке представляется не самым худшим сценарием.</w:t>
      </w:r>
    </w:p>
    <w:p w:rsidR="000A4A86" w:rsidRDefault="000A4A86">
      <w:pPr>
        <w:jc w:val="both"/>
        <w:sectPr w:rsidR="000A4A86">
          <w:pgSz w:w="11910" w:h="16840"/>
          <w:pgMar w:top="1240" w:right="440" w:bottom="580" w:left="520" w:header="0" w:footer="382" w:gutter="0"/>
          <w:cols w:space="720"/>
        </w:sectPr>
      </w:pPr>
    </w:p>
    <w:p w:rsidR="000A4A86" w:rsidRDefault="00295D42">
      <w:pPr>
        <w:pStyle w:val="a3"/>
        <w:ind w:left="2089"/>
        <w:rPr>
          <w:sz w:val="20"/>
        </w:rPr>
      </w:pPr>
      <w:r>
        <w:rPr>
          <w:noProof/>
          <w:sz w:val="20"/>
          <w:lang w:eastAsia="ru-RU"/>
        </w:rPr>
        <w:drawing>
          <wp:inline distT="0" distB="0" distL="0" distR="0">
            <wp:extent cx="4501713" cy="3286125"/>
            <wp:effectExtent l="0" t="0" r="0" b="0"/>
            <wp:docPr id="19" name="image10.jpeg" descr="Сравнительная динамика импорта гидравлических экскаваторов в 2014-2020 гг.,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52" cstate="print"/>
                    <a:stretch>
                      <a:fillRect/>
                    </a:stretch>
                  </pic:blipFill>
                  <pic:spPr>
                    <a:xfrm>
                      <a:off x="0" y="0"/>
                      <a:ext cx="4501713" cy="3286125"/>
                    </a:xfrm>
                    <a:prstGeom prst="rect">
                      <a:avLst/>
                    </a:prstGeom>
                  </pic:spPr>
                </pic:pic>
              </a:graphicData>
            </a:graphic>
          </wp:inline>
        </w:drawing>
      </w:r>
    </w:p>
    <w:p w:rsidR="000A4A86" w:rsidRDefault="000A4A86">
      <w:pPr>
        <w:pStyle w:val="a3"/>
        <w:spacing w:before="2"/>
        <w:rPr>
          <w:sz w:val="20"/>
        </w:rPr>
      </w:pPr>
    </w:p>
    <w:p w:rsidR="000A4A86" w:rsidRDefault="00295D42">
      <w:pPr>
        <w:spacing w:before="90"/>
        <w:ind w:left="1369"/>
        <w:jc w:val="both"/>
        <w:rPr>
          <w:i/>
          <w:sz w:val="24"/>
        </w:rPr>
      </w:pPr>
      <w:r>
        <w:rPr>
          <w:i/>
          <w:sz w:val="24"/>
        </w:rPr>
        <w:t>Сравнительная</w:t>
      </w:r>
      <w:r>
        <w:rPr>
          <w:i/>
          <w:spacing w:val="-3"/>
          <w:sz w:val="24"/>
        </w:rPr>
        <w:t xml:space="preserve"> </w:t>
      </w:r>
      <w:r>
        <w:rPr>
          <w:i/>
          <w:sz w:val="24"/>
        </w:rPr>
        <w:t>динамика</w:t>
      </w:r>
      <w:r>
        <w:rPr>
          <w:i/>
          <w:spacing w:val="-1"/>
          <w:sz w:val="24"/>
        </w:rPr>
        <w:t xml:space="preserve"> </w:t>
      </w:r>
      <w:r>
        <w:rPr>
          <w:i/>
          <w:sz w:val="24"/>
        </w:rPr>
        <w:t>импорта</w:t>
      </w:r>
      <w:r>
        <w:rPr>
          <w:i/>
          <w:spacing w:val="-2"/>
          <w:sz w:val="24"/>
        </w:rPr>
        <w:t xml:space="preserve"> </w:t>
      </w:r>
      <w:r>
        <w:rPr>
          <w:i/>
          <w:sz w:val="24"/>
        </w:rPr>
        <w:t>гидравлических</w:t>
      </w:r>
      <w:r>
        <w:rPr>
          <w:i/>
          <w:spacing w:val="-2"/>
          <w:sz w:val="24"/>
        </w:rPr>
        <w:t xml:space="preserve"> </w:t>
      </w:r>
      <w:r>
        <w:rPr>
          <w:i/>
          <w:sz w:val="24"/>
        </w:rPr>
        <w:t>экскаваторов</w:t>
      </w:r>
      <w:r>
        <w:rPr>
          <w:i/>
          <w:spacing w:val="-2"/>
          <w:sz w:val="24"/>
        </w:rPr>
        <w:t xml:space="preserve"> </w:t>
      </w:r>
      <w:r>
        <w:rPr>
          <w:i/>
          <w:sz w:val="24"/>
        </w:rPr>
        <w:t>в</w:t>
      </w:r>
      <w:r>
        <w:rPr>
          <w:i/>
          <w:spacing w:val="-2"/>
          <w:sz w:val="24"/>
        </w:rPr>
        <w:t xml:space="preserve"> </w:t>
      </w:r>
      <w:r>
        <w:rPr>
          <w:i/>
          <w:sz w:val="24"/>
        </w:rPr>
        <w:t>2014-2020</w:t>
      </w:r>
      <w:r>
        <w:rPr>
          <w:i/>
          <w:spacing w:val="-2"/>
          <w:sz w:val="24"/>
        </w:rPr>
        <w:t xml:space="preserve"> </w:t>
      </w:r>
      <w:r>
        <w:rPr>
          <w:i/>
          <w:sz w:val="24"/>
        </w:rPr>
        <w:t>гг.,</w:t>
      </w:r>
      <w:r>
        <w:rPr>
          <w:i/>
          <w:spacing w:val="-1"/>
          <w:sz w:val="24"/>
        </w:rPr>
        <w:t xml:space="preserve"> </w:t>
      </w:r>
      <w:r>
        <w:rPr>
          <w:i/>
          <w:spacing w:val="-5"/>
          <w:sz w:val="24"/>
        </w:rPr>
        <w:t>шт.</w:t>
      </w:r>
    </w:p>
    <w:p w:rsidR="000A4A86" w:rsidRDefault="00295D42">
      <w:pPr>
        <w:pStyle w:val="a3"/>
        <w:ind w:left="332" w:right="411" w:firstLine="708"/>
        <w:jc w:val="both"/>
      </w:pPr>
      <w:r>
        <w:t xml:space="preserve">Анализируя структуру импорта экскаваторов, заметим, что ежегодно наблюдаются изменения в распределении долей среди всех 6 видов. Тем не менее, в поставках явно выделяется лидерство двух категорий – это средние гидравлические экскаваторы </w:t>
      </w:r>
      <w:r>
        <w:t>и мини экскаваторы. Меньшие доли занимают колесные и тяжелые экскаваторы. Заметно, что в посткризисные</w:t>
      </w:r>
      <w:r>
        <w:rPr>
          <w:spacing w:val="40"/>
        </w:rPr>
        <w:t xml:space="preserve"> </w:t>
      </w:r>
      <w:r>
        <w:t xml:space="preserve">периоды начинает расти доля мини экскаваторов, причем на протяжении последних трех лет импорт этой категории исключительно растет, и по итогам 2020 года </w:t>
      </w:r>
      <w:r>
        <w:t>она достигла 40%.</w:t>
      </w:r>
    </w:p>
    <w:p w:rsidR="000A4A86" w:rsidRDefault="00295D42">
      <w:pPr>
        <w:pStyle w:val="a3"/>
        <w:spacing w:before="5"/>
      </w:pPr>
      <w:r>
        <w:rPr>
          <w:noProof/>
          <w:lang w:eastAsia="ru-RU"/>
        </w:rPr>
        <w:drawing>
          <wp:anchor distT="0" distB="0" distL="0" distR="0" simplePos="0" relativeHeight="12" behindDoc="0" locked="0" layoutInCell="1" allowOverlap="1">
            <wp:simplePos x="0" y="0"/>
            <wp:positionH relativeFrom="page">
              <wp:posOffset>1656714</wp:posOffset>
            </wp:positionH>
            <wp:positionV relativeFrom="paragraph">
              <wp:posOffset>193660</wp:posOffset>
            </wp:positionV>
            <wp:extent cx="4497015" cy="3362325"/>
            <wp:effectExtent l="0" t="0" r="0" b="0"/>
            <wp:wrapTopAndBottom/>
            <wp:docPr id="21" name="image11.jpeg" descr="Анализ российского импорта гидравлических экскаваторов по классам за 2014 -  2020 гг.,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53" cstate="print"/>
                    <a:stretch>
                      <a:fillRect/>
                    </a:stretch>
                  </pic:blipFill>
                  <pic:spPr>
                    <a:xfrm>
                      <a:off x="0" y="0"/>
                      <a:ext cx="4497015" cy="3362325"/>
                    </a:xfrm>
                    <a:prstGeom prst="rect">
                      <a:avLst/>
                    </a:prstGeom>
                  </pic:spPr>
                </pic:pic>
              </a:graphicData>
            </a:graphic>
          </wp:anchor>
        </w:drawing>
      </w:r>
    </w:p>
    <w:p w:rsidR="000A4A86" w:rsidRDefault="000A4A86">
      <w:pPr>
        <w:sectPr w:rsidR="000A4A86">
          <w:pgSz w:w="11910" w:h="16840"/>
          <w:pgMar w:top="1240" w:right="440" w:bottom="580" w:left="520" w:header="0" w:footer="382" w:gutter="0"/>
          <w:cols w:space="720"/>
        </w:sectPr>
      </w:pPr>
    </w:p>
    <w:p w:rsidR="000A4A86" w:rsidRDefault="00295D42">
      <w:pPr>
        <w:spacing w:before="68"/>
        <w:ind w:left="1095" w:right="463"/>
        <w:jc w:val="center"/>
        <w:rPr>
          <w:i/>
          <w:sz w:val="24"/>
        </w:rPr>
      </w:pPr>
      <w:r>
        <w:rPr>
          <w:i/>
          <w:sz w:val="24"/>
        </w:rPr>
        <w:t>Анализ</w:t>
      </w:r>
      <w:r>
        <w:rPr>
          <w:i/>
          <w:spacing w:val="-3"/>
          <w:sz w:val="24"/>
        </w:rPr>
        <w:t xml:space="preserve"> </w:t>
      </w:r>
      <w:r>
        <w:rPr>
          <w:i/>
          <w:sz w:val="24"/>
        </w:rPr>
        <w:t>российского импорта</w:t>
      </w:r>
      <w:r>
        <w:rPr>
          <w:i/>
          <w:spacing w:val="-1"/>
          <w:sz w:val="24"/>
        </w:rPr>
        <w:t xml:space="preserve"> </w:t>
      </w:r>
      <w:r>
        <w:rPr>
          <w:i/>
          <w:sz w:val="24"/>
        </w:rPr>
        <w:t>гидравлических</w:t>
      </w:r>
      <w:r>
        <w:rPr>
          <w:i/>
          <w:spacing w:val="-1"/>
          <w:sz w:val="24"/>
        </w:rPr>
        <w:t xml:space="preserve"> </w:t>
      </w:r>
      <w:r>
        <w:rPr>
          <w:i/>
          <w:sz w:val="24"/>
        </w:rPr>
        <w:t>экскаваторов</w:t>
      </w:r>
      <w:r>
        <w:rPr>
          <w:i/>
          <w:spacing w:val="-3"/>
          <w:sz w:val="24"/>
        </w:rPr>
        <w:t xml:space="preserve"> </w:t>
      </w:r>
      <w:r>
        <w:rPr>
          <w:i/>
          <w:sz w:val="24"/>
        </w:rPr>
        <w:t>по классам за</w:t>
      </w:r>
      <w:r>
        <w:rPr>
          <w:i/>
          <w:spacing w:val="-1"/>
          <w:sz w:val="24"/>
        </w:rPr>
        <w:t xml:space="preserve"> </w:t>
      </w:r>
      <w:r>
        <w:rPr>
          <w:i/>
          <w:sz w:val="24"/>
        </w:rPr>
        <w:t>2014 -</w:t>
      </w:r>
      <w:r>
        <w:rPr>
          <w:i/>
          <w:spacing w:val="57"/>
          <w:sz w:val="24"/>
        </w:rPr>
        <w:t xml:space="preserve"> </w:t>
      </w:r>
      <w:r>
        <w:rPr>
          <w:i/>
          <w:sz w:val="24"/>
        </w:rPr>
        <w:t xml:space="preserve">2020 </w:t>
      </w:r>
      <w:r>
        <w:rPr>
          <w:i/>
          <w:spacing w:val="-4"/>
          <w:sz w:val="24"/>
        </w:rPr>
        <w:t>гг.,</w:t>
      </w:r>
    </w:p>
    <w:p w:rsidR="000A4A86" w:rsidRDefault="00295D42">
      <w:pPr>
        <w:ind w:left="452" w:right="529"/>
        <w:jc w:val="center"/>
        <w:rPr>
          <w:i/>
          <w:sz w:val="24"/>
        </w:rPr>
      </w:pPr>
      <w:r>
        <w:rPr>
          <w:i/>
          <w:spacing w:val="-5"/>
          <w:sz w:val="24"/>
        </w:rPr>
        <w:t>шт.</w:t>
      </w:r>
    </w:p>
    <w:p w:rsidR="000A4A86" w:rsidRDefault="00295D42">
      <w:pPr>
        <w:pStyle w:val="a3"/>
        <w:spacing w:before="1"/>
        <w:ind w:left="332" w:right="408" w:firstLine="708"/>
        <w:jc w:val="both"/>
      </w:pPr>
      <w:r>
        <w:t>Именно после анализа мини экскаваторов стоит упомянуть о возрастной структуре, т.к. основу ввоза самого маленького по массе сегмента составляет подержанная техника. Да и в целом из 2039 бэушных экскаваторов, ввезенных в 2020 году, 1942 – это именно мини те</w:t>
      </w:r>
      <w:r>
        <w:t>хника. Как мы видим, даже введение Утилизационного сбора не смогло сократить долю подержанной техники.</w:t>
      </w:r>
    </w:p>
    <w:p w:rsidR="000A4A86" w:rsidRDefault="00295D42">
      <w:pPr>
        <w:pStyle w:val="a3"/>
        <w:spacing w:before="5"/>
      </w:pPr>
      <w:r>
        <w:rPr>
          <w:noProof/>
          <w:lang w:eastAsia="ru-RU"/>
        </w:rPr>
        <w:drawing>
          <wp:anchor distT="0" distB="0" distL="0" distR="0" simplePos="0" relativeHeight="13" behindDoc="0" locked="0" layoutInCell="1" allowOverlap="1">
            <wp:simplePos x="0" y="0"/>
            <wp:positionH relativeFrom="page">
              <wp:posOffset>1656714</wp:posOffset>
            </wp:positionH>
            <wp:positionV relativeFrom="paragraph">
              <wp:posOffset>194145</wp:posOffset>
            </wp:positionV>
            <wp:extent cx="4497015" cy="3362325"/>
            <wp:effectExtent l="0" t="0" r="0" b="0"/>
            <wp:wrapTopAndBottom/>
            <wp:docPr id="23" name="image12.jpeg" descr="Возрастная структура импорта гидравлических экскаваторов в 2014 – 2020 гг.,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54" cstate="print"/>
                    <a:stretch>
                      <a:fillRect/>
                    </a:stretch>
                  </pic:blipFill>
                  <pic:spPr>
                    <a:xfrm>
                      <a:off x="0" y="0"/>
                      <a:ext cx="4497015" cy="3362325"/>
                    </a:xfrm>
                    <a:prstGeom prst="rect">
                      <a:avLst/>
                    </a:prstGeom>
                  </pic:spPr>
                </pic:pic>
              </a:graphicData>
            </a:graphic>
          </wp:anchor>
        </w:drawing>
      </w:r>
    </w:p>
    <w:p w:rsidR="000A4A86" w:rsidRDefault="000A4A86">
      <w:pPr>
        <w:pStyle w:val="a3"/>
        <w:spacing w:before="6"/>
        <w:rPr>
          <w:sz w:val="28"/>
        </w:rPr>
      </w:pPr>
    </w:p>
    <w:p w:rsidR="000A4A86" w:rsidRDefault="00295D42">
      <w:pPr>
        <w:ind w:left="1393"/>
        <w:jc w:val="both"/>
        <w:rPr>
          <w:i/>
          <w:sz w:val="24"/>
        </w:rPr>
      </w:pPr>
      <w:r>
        <w:rPr>
          <w:i/>
          <w:sz w:val="24"/>
        </w:rPr>
        <w:t>Возрастная</w:t>
      </w:r>
      <w:r>
        <w:rPr>
          <w:i/>
          <w:spacing w:val="-3"/>
          <w:sz w:val="24"/>
        </w:rPr>
        <w:t xml:space="preserve"> </w:t>
      </w:r>
      <w:r>
        <w:rPr>
          <w:i/>
          <w:sz w:val="24"/>
        </w:rPr>
        <w:t>структура импорта</w:t>
      </w:r>
      <w:r>
        <w:rPr>
          <w:i/>
          <w:spacing w:val="-3"/>
          <w:sz w:val="24"/>
        </w:rPr>
        <w:t xml:space="preserve"> </w:t>
      </w:r>
      <w:r>
        <w:rPr>
          <w:i/>
          <w:sz w:val="24"/>
        </w:rPr>
        <w:t>гидравлических</w:t>
      </w:r>
      <w:r>
        <w:rPr>
          <w:i/>
          <w:spacing w:val="-1"/>
          <w:sz w:val="24"/>
        </w:rPr>
        <w:t xml:space="preserve"> </w:t>
      </w:r>
      <w:r>
        <w:rPr>
          <w:i/>
          <w:sz w:val="24"/>
        </w:rPr>
        <w:t>экскаваторов</w:t>
      </w:r>
      <w:r>
        <w:rPr>
          <w:i/>
          <w:spacing w:val="-3"/>
          <w:sz w:val="24"/>
        </w:rPr>
        <w:t xml:space="preserve"> </w:t>
      </w:r>
      <w:r>
        <w:rPr>
          <w:i/>
          <w:sz w:val="24"/>
        </w:rPr>
        <w:t>в</w:t>
      </w:r>
      <w:r>
        <w:rPr>
          <w:i/>
          <w:spacing w:val="-3"/>
          <w:sz w:val="24"/>
        </w:rPr>
        <w:t xml:space="preserve"> </w:t>
      </w:r>
      <w:r>
        <w:rPr>
          <w:i/>
          <w:sz w:val="24"/>
        </w:rPr>
        <w:t>2014 –</w:t>
      </w:r>
      <w:r>
        <w:rPr>
          <w:i/>
          <w:spacing w:val="-2"/>
          <w:sz w:val="24"/>
        </w:rPr>
        <w:t xml:space="preserve"> </w:t>
      </w:r>
      <w:r>
        <w:rPr>
          <w:i/>
          <w:sz w:val="24"/>
        </w:rPr>
        <w:t>2020</w:t>
      </w:r>
      <w:r>
        <w:rPr>
          <w:i/>
          <w:spacing w:val="-1"/>
          <w:sz w:val="24"/>
        </w:rPr>
        <w:t xml:space="preserve"> </w:t>
      </w:r>
      <w:r>
        <w:rPr>
          <w:i/>
          <w:sz w:val="24"/>
        </w:rPr>
        <w:t>гг.,</w:t>
      </w:r>
      <w:r>
        <w:rPr>
          <w:i/>
          <w:spacing w:val="-2"/>
          <w:sz w:val="24"/>
        </w:rPr>
        <w:t xml:space="preserve"> </w:t>
      </w:r>
      <w:r>
        <w:rPr>
          <w:i/>
          <w:spacing w:val="-5"/>
          <w:sz w:val="24"/>
        </w:rPr>
        <w:t>шт.</w:t>
      </w:r>
    </w:p>
    <w:p w:rsidR="000A4A86" w:rsidRDefault="00295D42">
      <w:pPr>
        <w:pStyle w:val="a3"/>
        <w:ind w:left="332" w:right="403" w:firstLine="708"/>
        <w:jc w:val="both"/>
      </w:pPr>
      <w:r>
        <w:t>В начале 2016 года, когда был введен утилизационный сбор, под маркой H</w:t>
      </w:r>
      <w:r>
        <w:t>yundai в Россию было ввезено всего два экскаватора R260LC-9S и R180W-9S. Но во втором полугодии представители Южнокорейского бренда вновь включились в борьбу за своего потребителя, и уже по итогам 2017 года импорт южнокорейского бренда увеличился до объемо</w:t>
      </w:r>
      <w:r>
        <w:t xml:space="preserve">в, позволивших занять марке первую строчку в рейтинге. В 2018 году бренд Hyundai продолжил укреплять свои позиции, а вот в 2019 году ввоз экскаваторов южнокорейской марки упал на 41%, что отодвинуло производителя на вторую позицию, которая сохранилась и в </w:t>
      </w:r>
      <w:r>
        <w:t>2020 году, при том, что прирост импортных поступлений корейского производителя составил 20%</w:t>
      </w:r>
    </w:p>
    <w:p w:rsidR="000A4A86" w:rsidRDefault="000A4A86">
      <w:pPr>
        <w:pStyle w:val="a3"/>
        <w:spacing w:before="1"/>
        <w:rPr>
          <w:sz w:val="26"/>
        </w:rPr>
      </w:pPr>
    </w:p>
    <w:p w:rsidR="000A4A86" w:rsidRDefault="00295D42">
      <w:pPr>
        <w:pStyle w:val="a3"/>
        <w:spacing w:before="1"/>
        <w:ind w:left="332" w:right="300" w:firstLine="708"/>
      </w:pPr>
      <w:r>
        <w:t>Меньшие темпы прироста, равные 8,6%, позволили остаться в лидерах марке Komatsu. Несмотря на большое количество модификаций экскаваторов, основу импорта японской марки составляют такие модели среднего и тяжелого класса как Komatsu PC400-7, Komatsu PC300-8,</w:t>
      </w:r>
      <w:r>
        <w:t xml:space="preserve"> и Komatsu PC210-10. Позиции представителей Америки и Европы значительно сильнее в сегменте экскаваторов,</w:t>
      </w:r>
      <w:r>
        <w:rPr>
          <w:spacing w:val="-2"/>
        </w:rPr>
        <w:t xml:space="preserve"> </w:t>
      </w:r>
      <w:r>
        <w:t>чем</w:t>
      </w:r>
      <w:r>
        <w:rPr>
          <w:spacing w:val="-1"/>
        </w:rPr>
        <w:t xml:space="preserve"> </w:t>
      </w:r>
      <w:r>
        <w:t>в</w:t>
      </w:r>
      <w:r>
        <w:rPr>
          <w:spacing w:val="-3"/>
        </w:rPr>
        <w:t xml:space="preserve"> </w:t>
      </w:r>
      <w:r>
        <w:t>тех же</w:t>
      </w:r>
      <w:r>
        <w:rPr>
          <w:spacing w:val="-4"/>
        </w:rPr>
        <w:t xml:space="preserve"> </w:t>
      </w:r>
      <w:r>
        <w:t>погрузчиках и</w:t>
      </w:r>
      <w:r>
        <w:rPr>
          <w:spacing w:val="-2"/>
        </w:rPr>
        <w:t xml:space="preserve"> </w:t>
      </w:r>
      <w:r>
        <w:t>бульдозерах.</w:t>
      </w:r>
      <w:r>
        <w:rPr>
          <w:spacing w:val="-2"/>
        </w:rPr>
        <w:t xml:space="preserve"> </w:t>
      </w:r>
      <w:r>
        <w:t>И</w:t>
      </w:r>
      <w:r>
        <w:rPr>
          <w:spacing w:val="-3"/>
        </w:rPr>
        <w:t xml:space="preserve"> </w:t>
      </w:r>
      <w:r>
        <w:t>в</w:t>
      </w:r>
      <w:r>
        <w:rPr>
          <w:spacing w:val="-3"/>
        </w:rPr>
        <w:t xml:space="preserve"> </w:t>
      </w:r>
      <w:r>
        <w:t>пятерке</w:t>
      </w:r>
      <w:r>
        <w:rPr>
          <w:spacing w:val="-2"/>
        </w:rPr>
        <w:t xml:space="preserve"> </w:t>
      </w:r>
      <w:r>
        <w:t>ведущих марок</w:t>
      </w:r>
      <w:r>
        <w:rPr>
          <w:spacing w:val="-2"/>
        </w:rPr>
        <w:t xml:space="preserve"> </w:t>
      </w:r>
      <w:r>
        <w:t>расположились Volvo</w:t>
      </w:r>
      <w:r>
        <w:rPr>
          <w:spacing w:val="-4"/>
        </w:rPr>
        <w:t xml:space="preserve"> </w:t>
      </w:r>
      <w:r>
        <w:t>и</w:t>
      </w:r>
      <w:r>
        <w:rPr>
          <w:spacing w:val="-3"/>
        </w:rPr>
        <w:t xml:space="preserve"> </w:t>
      </w:r>
      <w:r>
        <w:t>Caterpillar.</w:t>
      </w:r>
      <w:r>
        <w:rPr>
          <w:spacing w:val="-3"/>
        </w:rPr>
        <w:t xml:space="preserve"> </w:t>
      </w:r>
      <w:r>
        <w:t>Причем</w:t>
      </w:r>
      <w:r>
        <w:rPr>
          <w:spacing w:val="-4"/>
        </w:rPr>
        <w:t xml:space="preserve"> </w:t>
      </w:r>
      <w:r>
        <w:t>в</w:t>
      </w:r>
      <w:r>
        <w:rPr>
          <w:spacing w:val="-4"/>
        </w:rPr>
        <w:t xml:space="preserve"> </w:t>
      </w:r>
      <w:r>
        <w:t>обоих</w:t>
      </w:r>
      <w:r>
        <w:rPr>
          <w:spacing w:val="-1"/>
        </w:rPr>
        <w:t xml:space="preserve"> </w:t>
      </w:r>
      <w:r>
        <w:t>случаях</w:t>
      </w:r>
      <w:r>
        <w:rPr>
          <w:spacing w:val="-1"/>
        </w:rPr>
        <w:t xml:space="preserve"> </w:t>
      </w:r>
      <w:r>
        <w:t>мы</w:t>
      </w:r>
      <w:r>
        <w:rPr>
          <w:spacing w:val="-3"/>
        </w:rPr>
        <w:t xml:space="preserve"> </w:t>
      </w:r>
      <w:r>
        <w:t>могли</w:t>
      </w:r>
      <w:r>
        <w:rPr>
          <w:spacing w:val="-2"/>
        </w:rPr>
        <w:t xml:space="preserve"> </w:t>
      </w:r>
      <w:r>
        <w:t>наблюдать</w:t>
      </w:r>
      <w:r>
        <w:rPr>
          <w:spacing w:val="-2"/>
        </w:rPr>
        <w:t xml:space="preserve"> </w:t>
      </w:r>
      <w:r>
        <w:t>сокращение</w:t>
      </w:r>
      <w:r>
        <w:rPr>
          <w:spacing w:val="-4"/>
        </w:rPr>
        <w:t xml:space="preserve"> </w:t>
      </w:r>
      <w:r>
        <w:t>импортных</w:t>
      </w:r>
      <w:r>
        <w:rPr>
          <w:spacing w:val="-4"/>
        </w:rPr>
        <w:t xml:space="preserve"> </w:t>
      </w:r>
      <w:r>
        <w:t>поставок на 13% и 7% соответственно.</w:t>
      </w:r>
    </w:p>
    <w:p w:rsidR="000A4A86" w:rsidRDefault="000A4A86">
      <w:pPr>
        <w:sectPr w:rsidR="000A4A86">
          <w:pgSz w:w="11910" w:h="16840"/>
          <w:pgMar w:top="1040" w:right="440" w:bottom="580" w:left="520" w:header="0" w:footer="382" w:gutter="0"/>
          <w:cols w:space="720"/>
        </w:sectPr>
      </w:pPr>
    </w:p>
    <w:p w:rsidR="000A4A86" w:rsidRDefault="00295D42">
      <w:pPr>
        <w:pStyle w:val="a3"/>
        <w:ind w:left="2089"/>
        <w:rPr>
          <w:sz w:val="20"/>
        </w:rPr>
      </w:pPr>
      <w:r>
        <w:rPr>
          <w:noProof/>
          <w:sz w:val="20"/>
          <w:lang w:eastAsia="ru-RU"/>
        </w:rPr>
        <w:drawing>
          <wp:inline distT="0" distB="0" distL="0" distR="0">
            <wp:extent cx="4501824" cy="3209925"/>
            <wp:effectExtent l="0" t="0" r="0" b="0"/>
            <wp:docPr id="25" name="image13.jpeg" descr="Марочная структура российского импорта гидравлических экскаваторов в 2020 году, % (натур. выр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55" cstate="print"/>
                    <a:stretch>
                      <a:fillRect/>
                    </a:stretch>
                  </pic:blipFill>
                  <pic:spPr>
                    <a:xfrm>
                      <a:off x="0" y="0"/>
                      <a:ext cx="4501824" cy="3209925"/>
                    </a:xfrm>
                    <a:prstGeom prst="rect">
                      <a:avLst/>
                    </a:prstGeom>
                  </pic:spPr>
                </pic:pic>
              </a:graphicData>
            </a:graphic>
          </wp:inline>
        </w:drawing>
      </w:r>
    </w:p>
    <w:p w:rsidR="000A4A86" w:rsidRDefault="000A4A86">
      <w:pPr>
        <w:pStyle w:val="a3"/>
        <w:spacing w:before="2"/>
        <w:rPr>
          <w:sz w:val="20"/>
        </w:rPr>
      </w:pPr>
    </w:p>
    <w:p w:rsidR="000A4A86" w:rsidRDefault="00295D42">
      <w:pPr>
        <w:spacing w:before="90"/>
        <w:ind w:left="1213"/>
        <w:jc w:val="both"/>
        <w:rPr>
          <w:i/>
          <w:sz w:val="24"/>
        </w:rPr>
      </w:pPr>
      <w:r>
        <w:rPr>
          <w:i/>
          <w:sz w:val="24"/>
        </w:rPr>
        <w:t>Марочная</w:t>
      </w:r>
      <w:r>
        <w:rPr>
          <w:i/>
          <w:spacing w:val="-5"/>
          <w:sz w:val="24"/>
        </w:rPr>
        <w:t xml:space="preserve"> </w:t>
      </w:r>
      <w:r>
        <w:rPr>
          <w:i/>
          <w:sz w:val="24"/>
        </w:rPr>
        <w:t>структура</w:t>
      </w:r>
      <w:r>
        <w:rPr>
          <w:i/>
          <w:spacing w:val="-1"/>
          <w:sz w:val="24"/>
        </w:rPr>
        <w:t xml:space="preserve"> </w:t>
      </w:r>
      <w:r>
        <w:rPr>
          <w:i/>
          <w:sz w:val="24"/>
        </w:rPr>
        <w:t>российского</w:t>
      </w:r>
      <w:r>
        <w:rPr>
          <w:i/>
          <w:spacing w:val="-1"/>
          <w:sz w:val="24"/>
        </w:rPr>
        <w:t xml:space="preserve"> </w:t>
      </w:r>
      <w:r>
        <w:rPr>
          <w:i/>
          <w:sz w:val="24"/>
        </w:rPr>
        <w:t>импорта</w:t>
      </w:r>
      <w:r>
        <w:rPr>
          <w:i/>
          <w:spacing w:val="-1"/>
          <w:sz w:val="24"/>
        </w:rPr>
        <w:t xml:space="preserve"> </w:t>
      </w:r>
      <w:r>
        <w:rPr>
          <w:i/>
          <w:sz w:val="24"/>
        </w:rPr>
        <w:t>гидравлических</w:t>
      </w:r>
      <w:r>
        <w:rPr>
          <w:i/>
          <w:spacing w:val="-2"/>
          <w:sz w:val="24"/>
        </w:rPr>
        <w:t xml:space="preserve"> </w:t>
      </w:r>
      <w:r>
        <w:rPr>
          <w:i/>
          <w:sz w:val="24"/>
        </w:rPr>
        <w:t>экскаваторов</w:t>
      </w:r>
      <w:r>
        <w:rPr>
          <w:i/>
          <w:spacing w:val="-2"/>
          <w:sz w:val="24"/>
        </w:rPr>
        <w:t xml:space="preserve"> </w:t>
      </w:r>
      <w:r>
        <w:rPr>
          <w:i/>
          <w:sz w:val="24"/>
        </w:rPr>
        <w:t>в</w:t>
      </w:r>
      <w:r>
        <w:rPr>
          <w:i/>
          <w:spacing w:val="-2"/>
          <w:sz w:val="24"/>
        </w:rPr>
        <w:t xml:space="preserve"> </w:t>
      </w:r>
      <w:r>
        <w:rPr>
          <w:i/>
          <w:sz w:val="24"/>
        </w:rPr>
        <w:t>2020</w:t>
      </w:r>
      <w:r>
        <w:rPr>
          <w:i/>
          <w:spacing w:val="-1"/>
          <w:sz w:val="24"/>
        </w:rPr>
        <w:t xml:space="preserve"> </w:t>
      </w:r>
      <w:r>
        <w:rPr>
          <w:i/>
          <w:sz w:val="24"/>
        </w:rPr>
        <w:t>году,</w:t>
      </w:r>
      <w:r>
        <w:rPr>
          <w:i/>
          <w:spacing w:val="-1"/>
          <w:sz w:val="24"/>
        </w:rPr>
        <w:t xml:space="preserve"> </w:t>
      </w:r>
      <w:r>
        <w:rPr>
          <w:i/>
          <w:spacing w:val="-10"/>
          <w:sz w:val="24"/>
        </w:rPr>
        <w:t>%</w:t>
      </w:r>
    </w:p>
    <w:p w:rsidR="000A4A86" w:rsidRDefault="00295D42">
      <w:pPr>
        <w:ind w:left="4581"/>
        <w:jc w:val="both"/>
        <w:rPr>
          <w:i/>
          <w:sz w:val="24"/>
        </w:rPr>
      </w:pPr>
      <w:r>
        <w:rPr>
          <w:i/>
          <w:sz w:val="24"/>
        </w:rPr>
        <w:t>(натур.</w:t>
      </w:r>
      <w:r>
        <w:rPr>
          <w:i/>
          <w:spacing w:val="-4"/>
          <w:sz w:val="24"/>
        </w:rPr>
        <w:t xml:space="preserve"> </w:t>
      </w:r>
      <w:r>
        <w:rPr>
          <w:i/>
          <w:spacing w:val="-2"/>
          <w:sz w:val="24"/>
        </w:rPr>
        <w:t>выраж.)</w:t>
      </w:r>
    </w:p>
    <w:p w:rsidR="000A4A86" w:rsidRDefault="00295D42">
      <w:pPr>
        <w:pStyle w:val="a3"/>
        <w:spacing w:before="1"/>
        <w:ind w:left="332" w:right="413" w:firstLine="708"/>
        <w:jc w:val="both"/>
      </w:pPr>
      <w:r>
        <w:t>Несколько слов про оперативные итоги первого квартала 2021 года. Как и в сегмен</w:t>
      </w:r>
      <w:r>
        <w:t>те погрузчиков, импортная составляющя на рынке ввозимых экскаваторов выросла, но меньшими темпами,</w:t>
      </w:r>
      <w:r>
        <w:rPr>
          <w:spacing w:val="14"/>
        </w:rPr>
        <w:t xml:space="preserve"> </w:t>
      </w:r>
      <w:r>
        <w:t>которые</w:t>
      </w:r>
      <w:r>
        <w:rPr>
          <w:spacing w:val="17"/>
        </w:rPr>
        <w:t xml:space="preserve"> </w:t>
      </w:r>
      <w:r>
        <w:t>составили</w:t>
      </w:r>
      <w:r>
        <w:rPr>
          <w:spacing w:val="19"/>
        </w:rPr>
        <w:t xml:space="preserve"> </w:t>
      </w:r>
      <w:r>
        <w:t>68,8%</w:t>
      </w:r>
      <w:r>
        <w:rPr>
          <w:spacing w:val="17"/>
        </w:rPr>
        <w:t xml:space="preserve"> </w:t>
      </w:r>
      <w:r>
        <w:t>При</w:t>
      </w:r>
      <w:r>
        <w:rPr>
          <w:spacing w:val="18"/>
        </w:rPr>
        <w:t xml:space="preserve"> </w:t>
      </w:r>
      <w:r>
        <w:t>этом</w:t>
      </w:r>
      <w:r>
        <w:rPr>
          <w:spacing w:val="17"/>
        </w:rPr>
        <w:t xml:space="preserve"> </w:t>
      </w:r>
      <w:r>
        <w:t>обязательно</w:t>
      </w:r>
      <w:r>
        <w:rPr>
          <w:spacing w:val="17"/>
        </w:rPr>
        <w:t xml:space="preserve"> </w:t>
      </w:r>
      <w:r>
        <w:t>стоит</w:t>
      </w:r>
      <w:r>
        <w:rPr>
          <w:spacing w:val="18"/>
        </w:rPr>
        <w:t xml:space="preserve"> </w:t>
      </w:r>
      <w:r>
        <w:t>отметить,</w:t>
      </w:r>
      <w:r>
        <w:rPr>
          <w:spacing w:val="17"/>
        </w:rPr>
        <w:t xml:space="preserve"> </w:t>
      </w:r>
      <w:r>
        <w:t>что</w:t>
      </w:r>
      <w:r>
        <w:rPr>
          <w:spacing w:val="18"/>
        </w:rPr>
        <w:t xml:space="preserve"> </w:t>
      </w:r>
      <w:r>
        <w:t>это</w:t>
      </w:r>
      <w:r>
        <w:rPr>
          <w:spacing w:val="18"/>
        </w:rPr>
        <w:t xml:space="preserve"> </w:t>
      </w:r>
      <w:r>
        <w:rPr>
          <w:spacing w:val="-2"/>
        </w:rPr>
        <w:t>максимальный</w:t>
      </w:r>
    </w:p>
    <w:p w:rsidR="000A4A86" w:rsidRDefault="00295D42">
      <w:pPr>
        <w:pStyle w:val="a3"/>
        <w:ind w:left="332" w:right="405"/>
        <w:jc w:val="both"/>
      </w:pPr>
      <w:r>
        <w:t>«старт», начиная с 2014 года, а мартовские показатели, слегка не дотянувшие до показателей 900 ввезенных экскаваторов, стали новой отметкой максимума при ежемесячном импорте за тоже самый период. Лидирует как и прежде Komatsu с показателями прироста 66%. V</w:t>
      </w:r>
      <w:r>
        <w:t>olvo ввез в 2,4 раз экскаваторов больше, чем годом ранее, что позволило выйти им на вторую позицию. Схожие объемы импорта у третьей марки DOOSAN при меньших темпах прироста. Однако наиболее интересные позиции – это четвертое место SDLG, поставки экскаватор</w:t>
      </w:r>
      <w:r>
        <w:t>ов которых активно начались в октябре прошлого года, и вот по итогам первых 3 месяцев показатели позволили войти в топ 5 наиболее импортируемых марок. Замыкает рейтинг HYUNDAI, на треть сократившая поставки гидравлических экскаваторов в Россию.</w:t>
      </w:r>
    </w:p>
    <w:p w:rsidR="000A4A86" w:rsidRDefault="000A4A86">
      <w:pPr>
        <w:pStyle w:val="a3"/>
        <w:spacing w:before="1"/>
        <w:rPr>
          <w:sz w:val="26"/>
        </w:rPr>
      </w:pPr>
    </w:p>
    <w:p w:rsidR="000A4A86" w:rsidRDefault="00295D42">
      <w:pPr>
        <w:ind w:left="4113"/>
        <w:rPr>
          <w:i/>
          <w:sz w:val="24"/>
        </w:rPr>
      </w:pPr>
      <w:r>
        <w:rPr>
          <w:i/>
          <w:sz w:val="24"/>
        </w:rPr>
        <w:t>Бульдозеры</w:t>
      </w:r>
      <w:r>
        <w:rPr>
          <w:i/>
          <w:sz w:val="24"/>
        </w:rPr>
        <w:t>:</w:t>
      </w:r>
      <w:r>
        <w:rPr>
          <w:i/>
          <w:spacing w:val="-2"/>
          <w:sz w:val="24"/>
        </w:rPr>
        <w:t xml:space="preserve"> </w:t>
      </w:r>
      <w:r>
        <w:rPr>
          <w:i/>
          <w:sz w:val="24"/>
        </w:rPr>
        <w:t>импорт 2020 -</w:t>
      </w:r>
      <w:r>
        <w:rPr>
          <w:i/>
          <w:spacing w:val="-1"/>
          <w:sz w:val="24"/>
        </w:rPr>
        <w:t xml:space="preserve"> </w:t>
      </w:r>
      <w:r>
        <w:rPr>
          <w:i/>
          <w:spacing w:val="-4"/>
          <w:sz w:val="24"/>
        </w:rPr>
        <w:t>2021</w:t>
      </w:r>
    </w:p>
    <w:p w:rsidR="000A4A86" w:rsidRDefault="00295D42">
      <w:pPr>
        <w:pStyle w:val="a3"/>
        <w:ind w:left="332" w:right="419" w:firstLine="708"/>
      </w:pPr>
      <w:r>
        <w:t>Среди основных видов строительных машин бульдозеры являются наименее емким</w:t>
      </w:r>
      <w:r>
        <w:rPr>
          <w:spacing w:val="40"/>
        </w:rPr>
        <w:t xml:space="preserve"> </w:t>
      </w:r>
      <w:r>
        <w:t>рынком,</w:t>
      </w:r>
      <w:r>
        <w:rPr>
          <w:spacing w:val="-3"/>
        </w:rPr>
        <w:t xml:space="preserve"> </w:t>
      </w:r>
      <w:r>
        <w:t>однако</w:t>
      </w:r>
      <w:r>
        <w:rPr>
          <w:spacing w:val="-3"/>
        </w:rPr>
        <w:t xml:space="preserve"> </w:t>
      </w:r>
      <w:r>
        <w:t>их</w:t>
      </w:r>
      <w:r>
        <w:rPr>
          <w:spacing w:val="-4"/>
        </w:rPr>
        <w:t xml:space="preserve"> </w:t>
      </w:r>
      <w:r>
        <w:t>значение</w:t>
      </w:r>
      <w:r>
        <w:rPr>
          <w:spacing w:val="-4"/>
        </w:rPr>
        <w:t xml:space="preserve"> </w:t>
      </w:r>
      <w:r>
        <w:t>при</w:t>
      </w:r>
      <w:r>
        <w:rPr>
          <w:spacing w:val="-3"/>
        </w:rPr>
        <w:t xml:space="preserve"> </w:t>
      </w:r>
      <w:r>
        <w:t>строительстве</w:t>
      </w:r>
      <w:r>
        <w:rPr>
          <w:spacing w:val="-4"/>
        </w:rPr>
        <w:t xml:space="preserve"> </w:t>
      </w:r>
      <w:r>
        <w:t>нельзя</w:t>
      </w:r>
      <w:r>
        <w:rPr>
          <w:spacing w:val="-6"/>
        </w:rPr>
        <w:t xml:space="preserve"> </w:t>
      </w:r>
      <w:r>
        <w:t>недооценивать.</w:t>
      </w:r>
      <w:r>
        <w:rPr>
          <w:spacing w:val="-6"/>
        </w:rPr>
        <w:t xml:space="preserve"> </w:t>
      </w:r>
      <w:r>
        <w:t>В</w:t>
      </w:r>
      <w:r>
        <w:rPr>
          <w:spacing w:val="-5"/>
        </w:rPr>
        <w:t xml:space="preserve"> </w:t>
      </w:r>
      <w:r>
        <w:t>импортной</w:t>
      </w:r>
      <w:r>
        <w:rPr>
          <w:spacing w:val="-3"/>
        </w:rPr>
        <w:t xml:space="preserve"> </w:t>
      </w:r>
      <w:r>
        <w:t>составляющей после кризиса 2014 года и последующих падений ввоза 2015 и 2016 года</w:t>
      </w:r>
      <w:r>
        <w:t>х, в 2017 году мы получили положительную динамику прироста рынка в натуральном выражении, которая продолжилась в 2018 году, но уже по итогам 2019 года объемы импорта гусеничных бульдозеров откатились до уровня 2017 года. В 2020 году, ввиду всех известных п</w:t>
      </w:r>
      <w:r>
        <w:t>ричин, падение продолжилось и составило 7%.</w:t>
      </w:r>
    </w:p>
    <w:p w:rsidR="000A4A86" w:rsidRDefault="000A4A86">
      <w:pPr>
        <w:sectPr w:rsidR="000A4A86">
          <w:pgSz w:w="11910" w:h="16840"/>
          <w:pgMar w:top="1360" w:right="440" w:bottom="580" w:left="520" w:header="0" w:footer="382" w:gutter="0"/>
          <w:cols w:space="720"/>
        </w:sectPr>
      </w:pPr>
    </w:p>
    <w:p w:rsidR="000A4A86" w:rsidRDefault="00295D42">
      <w:pPr>
        <w:pStyle w:val="a3"/>
        <w:ind w:left="2089"/>
        <w:rPr>
          <w:sz w:val="20"/>
        </w:rPr>
      </w:pPr>
      <w:r>
        <w:rPr>
          <w:noProof/>
          <w:sz w:val="20"/>
          <w:lang w:eastAsia="ru-RU"/>
        </w:rPr>
        <w:drawing>
          <wp:inline distT="0" distB="0" distL="0" distR="0">
            <wp:extent cx="4501713" cy="3286125"/>
            <wp:effectExtent l="0" t="0" r="0" b="0"/>
            <wp:docPr id="27" name="image14.jpeg" descr="Сравнительная динамика импорта гусеничных бульдозеров в 2014-2020 гг.,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56" cstate="print"/>
                    <a:stretch>
                      <a:fillRect/>
                    </a:stretch>
                  </pic:blipFill>
                  <pic:spPr>
                    <a:xfrm>
                      <a:off x="0" y="0"/>
                      <a:ext cx="4501713" cy="3286125"/>
                    </a:xfrm>
                    <a:prstGeom prst="rect">
                      <a:avLst/>
                    </a:prstGeom>
                  </pic:spPr>
                </pic:pic>
              </a:graphicData>
            </a:graphic>
          </wp:inline>
        </w:drawing>
      </w:r>
    </w:p>
    <w:p w:rsidR="000A4A86" w:rsidRDefault="000A4A86">
      <w:pPr>
        <w:pStyle w:val="a3"/>
        <w:spacing w:before="2"/>
        <w:rPr>
          <w:sz w:val="20"/>
        </w:rPr>
      </w:pPr>
    </w:p>
    <w:p w:rsidR="000A4A86" w:rsidRDefault="00295D42">
      <w:pPr>
        <w:spacing w:before="90"/>
        <w:ind w:left="1674"/>
        <w:jc w:val="both"/>
        <w:rPr>
          <w:i/>
          <w:sz w:val="24"/>
        </w:rPr>
      </w:pPr>
      <w:r>
        <w:rPr>
          <w:i/>
          <w:sz w:val="24"/>
        </w:rPr>
        <w:t>Сравнительная</w:t>
      </w:r>
      <w:r>
        <w:rPr>
          <w:i/>
          <w:spacing w:val="-2"/>
          <w:sz w:val="24"/>
        </w:rPr>
        <w:t xml:space="preserve"> </w:t>
      </w:r>
      <w:r>
        <w:rPr>
          <w:i/>
          <w:sz w:val="24"/>
        </w:rPr>
        <w:t>динамика</w:t>
      </w:r>
      <w:r>
        <w:rPr>
          <w:i/>
          <w:spacing w:val="-2"/>
          <w:sz w:val="24"/>
        </w:rPr>
        <w:t xml:space="preserve"> </w:t>
      </w:r>
      <w:r>
        <w:rPr>
          <w:i/>
          <w:sz w:val="24"/>
        </w:rPr>
        <w:t>импорта</w:t>
      </w:r>
      <w:r>
        <w:rPr>
          <w:i/>
          <w:spacing w:val="-3"/>
          <w:sz w:val="24"/>
        </w:rPr>
        <w:t xml:space="preserve"> </w:t>
      </w:r>
      <w:r>
        <w:rPr>
          <w:i/>
          <w:sz w:val="24"/>
        </w:rPr>
        <w:t>гусеничных</w:t>
      </w:r>
      <w:r>
        <w:rPr>
          <w:i/>
          <w:spacing w:val="-2"/>
          <w:sz w:val="24"/>
        </w:rPr>
        <w:t xml:space="preserve"> </w:t>
      </w:r>
      <w:r>
        <w:rPr>
          <w:i/>
          <w:sz w:val="24"/>
        </w:rPr>
        <w:t>бульдозеров</w:t>
      </w:r>
      <w:r>
        <w:rPr>
          <w:i/>
          <w:spacing w:val="-2"/>
          <w:sz w:val="24"/>
        </w:rPr>
        <w:t xml:space="preserve"> </w:t>
      </w:r>
      <w:r>
        <w:rPr>
          <w:i/>
          <w:sz w:val="24"/>
        </w:rPr>
        <w:t>в</w:t>
      </w:r>
      <w:r>
        <w:rPr>
          <w:i/>
          <w:spacing w:val="-3"/>
          <w:sz w:val="24"/>
        </w:rPr>
        <w:t xml:space="preserve"> </w:t>
      </w:r>
      <w:r>
        <w:rPr>
          <w:i/>
          <w:sz w:val="24"/>
        </w:rPr>
        <w:t>2014-2020</w:t>
      </w:r>
      <w:r>
        <w:rPr>
          <w:i/>
          <w:spacing w:val="-2"/>
          <w:sz w:val="24"/>
        </w:rPr>
        <w:t xml:space="preserve"> </w:t>
      </w:r>
      <w:r>
        <w:rPr>
          <w:i/>
          <w:sz w:val="24"/>
        </w:rPr>
        <w:t>гг.,</w:t>
      </w:r>
      <w:r>
        <w:rPr>
          <w:i/>
          <w:spacing w:val="-1"/>
          <w:sz w:val="24"/>
        </w:rPr>
        <w:t xml:space="preserve"> </w:t>
      </w:r>
      <w:r>
        <w:rPr>
          <w:i/>
          <w:spacing w:val="-5"/>
          <w:sz w:val="24"/>
        </w:rPr>
        <w:t>шт.</w:t>
      </w:r>
    </w:p>
    <w:p w:rsidR="000A4A86" w:rsidRDefault="00295D42">
      <w:pPr>
        <w:pStyle w:val="a3"/>
        <w:ind w:left="332" w:right="409" w:firstLine="708"/>
        <w:jc w:val="both"/>
      </w:pPr>
      <w:r>
        <w:t>Наиболее популярным сегментом являются машины среднего класса. Процентные колебания их доли находятся в диапазоне 70-80%, при этом данная величина зависит, в том числе, и от спроса на тяжелую технику, ввоз которой достаточно узкоспециализирован и зависит н</w:t>
      </w:r>
      <w:r>
        <w:t>апрямую от развития горнодобывающей отрасли. В сегменте малых бульдозеров везется в основном подержанная техника, а новой – буквально единицы. А если говорить в цифрах, то из 65 бульдозеров данного класса 59 – это подержанные машины.</w:t>
      </w:r>
    </w:p>
    <w:p w:rsidR="000A4A86" w:rsidRDefault="00295D42">
      <w:pPr>
        <w:pStyle w:val="a3"/>
        <w:spacing w:before="5"/>
      </w:pPr>
      <w:r>
        <w:rPr>
          <w:noProof/>
          <w:lang w:eastAsia="ru-RU"/>
        </w:rPr>
        <w:drawing>
          <wp:anchor distT="0" distB="0" distL="0" distR="0" simplePos="0" relativeHeight="14" behindDoc="0" locked="0" layoutInCell="1" allowOverlap="1">
            <wp:simplePos x="0" y="0"/>
            <wp:positionH relativeFrom="page">
              <wp:posOffset>1656714</wp:posOffset>
            </wp:positionH>
            <wp:positionV relativeFrom="paragraph">
              <wp:posOffset>194172</wp:posOffset>
            </wp:positionV>
            <wp:extent cx="4497015" cy="3381375"/>
            <wp:effectExtent l="0" t="0" r="0" b="0"/>
            <wp:wrapTopAndBottom/>
            <wp:docPr id="29" name="image15.jpeg" descr="Анализ российского импорта гусеничных бульдозеров по классам за 2014 -  2020 гг.,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57" cstate="print"/>
                    <a:stretch>
                      <a:fillRect/>
                    </a:stretch>
                  </pic:blipFill>
                  <pic:spPr>
                    <a:xfrm>
                      <a:off x="0" y="0"/>
                      <a:ext cx="4497015" cy="3381375"/>
                    </a:xfrm>
                    <a:prstGeom prst="rect">
                      <a:avLst/>
                    </a:prstGeom>
                  </pic:spPr>
                </pic:pic>
              </a:graphicData>
            </a:graphic>
          </wp:anchor>
        </w:drawing>
      </w:r>
    </w:p>
    <w:p w:rsidR="000A4A86" w:rsidRDefault="000A4A86">
      <w:pPr>
        <w:pStyle w:val="a3"/>
        <w:spacing w:before="9"/>
        <w:rPr>
          <w:sz w:val="25"/>
        </w:rPr>
      </w:pPr>
    </w:p>
    <w:p w:rsidR="000A4A86" w:rsidRDefault="00295D42">
      <w:pPr>
        <w:ind w:left="1251"/>
        <w:rPr>
          <w:i/>
          <w:sz w:val="24"/>
        </w:rPr>
      </w:pPr>
      <w:r>
        <w:rPr>
          <w:i/>
          <w:sz w:val="24"/>
        </w:rPr>
        <w:t>Анализ</w:t>
      </w:r>
      <w:r>
        <w:rPr>
          <w:i/>
          <w:spacing w:val="-2"/>
          <w:sz w:val="24"/>
        </w:rPr>
        <w:t xml:space="preserve"> </w:t>
      </w:r>
      <w:r>
        <w:rPr>
          <w:i/>
          <w:sz w:val="24"/>
        </w:rPr>
        <w:t>российского импорта</w:t>
      </w:r>
      <w:r>
        <w:rPr>
          <w:i/>
          <w:spacing w:val="-2"/>
          <w:sz w:val="24"/>
        </w:rPr>
        <w:t xml:space="preserve"> </w:t>
      </w:r>
      <w:r>
        <w:rPr>
          <w:i/>
          <w:sz w:val="24"/>
        </w:rPr>
        <w:t>гусеничных</w:t>
      </w:r>
      <w:r>
        <w:rPr>
          <w:i/>
          <w:spacing w:val="-1"/>
          <w:sz w:val="24"/>
        </w:rPr>
        <w:t xml:space="preserve"> </w:t>
      </w:r>
      <w:r>
        <w:rPr>
          <w:i/>
          <w:sz w:val="24"/>
        </w:rPr>
        <w:t>бульдозеров</w:t>
      </w:r>
      <w:r>
        <w:rPr>
          <w:i/>
          <w:spacing w:val="-1"/>
          <w:sz w:val="24"/>
        </w:rPr>
        <w:t xml:space="preserve"> </w:t>
      </w:r>
      <w:r>
        <w:rPr>
          <w:i/>
          <w:sz w:val="24"/>
        </w:rPr>
        <w:t>по</w:t>
      </w:r>
      <w:r>
        <w:rPr>
          <w:i/>
          <w:spacing w:val="-1"/>
          <w:sz w:val="24"/>
        </w:rPr>
        <w:t xml:space="preserve"> </w:t>
      </w:r>
      <w:r>
        <w:rPr>
          <w:i/>
          <w:sz w:val="24"/>
        </w:rPr>
        <w:t>классам</w:t>
      </w:r>
      <w:r>
        <w:rPr>
          <w:i/>
          <w:spacing w:val="-2"/>
          <w:sz w:val="24"/>
        </w:rPr>
        <w:t xml:space="preserve"> </w:t>
      </w:r>
      <w:r>
        <w:rPr>
          <w:i/>
          <w:sz w:val="24"/>
        </w:rPr>
        <w:t>за</w:t>
      </w:r>
      <w:r>
        <w:rPr>
          <w:i/>
          <w:spacing w:val="-1"/>
          <w:sz w:val="24"/>
        </w:rPr>
        <w:t xml:space="preserve"> </w:t>
      </w:r>
      <w:r>
        <w:rPr>
          <w:i/>
          <w:sz w:val="24"/>
        </w:rPr>
        <w:t>2014</w:t>
      </w:r>
      <w:r>
        <w:rPr>
          <w:i/>
          <w:spacing w:val="-1"/>
          <w:sz w:val="24"/>
        </w:rPr>
        <w:t xml:space="preserve"> </w:t>
      </w:r>
      <w:r>
        <w:rPr>
          <w:i/>
          <w:sz w:val="24"/>
        </w:rPr>
        <w:t>-</w:t>
      </w:r>
      <w:r>
        <w:rPr>
          <w:i/>
          <w:spacing w:val="57"/>
          <w:sz w:val="24"/>
        </w:rPr>
        <w:t xml:space="preserve"> </w:t>
      </w:r>
      <w:r>
        <w:rPr>
          <w:i/>
          <w:sz w:val="24"/>
        </w:rPr>
        <w:t>2020</w:t>
      </w:r>
      <w:r>
        <w:rPr>
          <w:i/>
          <w:spacing w:val="-1"/>
          <w:sz w:val="24"/>
        </w:rPr>
        <w:t xml:space="preserve"> </w:t>
      </w:r>
      <w:r>
        <w:rPr>
          <w:i/>
          <w:sz w:val="24"/>
        </w:rPr>
        <w:t>гг.,</w:t>
      </w:r>
      <w:r>
        <w:rPr>
          <w:i/>
          <w:spacing w:val="-1"/>
          <w:sz w:val="24"/>
        </w:rPr>
        <w:t xml:space="preserve"> </w:t>
      </w:r>
      <w:r>
        <w:rPr>
          <w:i/>
          <w:spacing w:val="-5"/>
          <w:sz w:val="24"/>
        </w:rPr>
        <w:t>шт.</w:t>
      </w:r>
    </w:p>
    <w:p w:rsidR="000A4A86" w:rsidRDefault="00295D42">
      <w:pPr>
        <w:pStyle w:val="a3"/>
        <w:ind w:left="332" w:right="410" w:firstLine="708"/>
        <w:jc w:val="both"/>
      </w:pPr>
      <w:r>
        <w:t>Из графика возрастной структуры хорошо видно, что как раз эти подержанные машины далеко</w:t>
      </w:r>
      <w:r>
        <w:rPr>
          <w:spacing w:val="79"/>
        </w:rPr>
        <w:t xml:space="preserve">  </w:t>
      </w:r>
      <w:r>
        <w:t>не</w:t>
      </w:r>
      <w:r>
        <w:rPr>
          <w:spacing w:val="50"/>
          <w:w w:val="150"/>
        </w:rPr>
        <w:t xml:space="preserve">  </w:t>
      </w:r>
      <w:r>
        <w:t>являются</w:t>
      </w:r>
      <w:r>
        <w:rPr>
          <w:spacing w:val="50"/>
          <w:w w:val="150"/>
        </w:rPr>
        <w:t xml:space="preserve">  </w:t>
      </w:r>
      <w:r>
        <w:t>значительной</w:t>
      </w:r>
      <w:r>
        <w:rPr>
          <w:spacing w:val="51"/>
          <w:w w:val="150"/>
        </w:rPr>
        <w:t xml:space="preserve">  </w:t>
      </w:r>
      <w:r>
        <w:t>составляющей</w:t>
      </w:r>
      <w:r>
        <w:rPr>
          <w:spacing w:val="50"/>
          <w:w w:val="150"/>
        </w:rPr>
        <w:t xml:space="preserve">  </w:t>
      </w:r>
      <w:r>
        <w:t>импорта.</w:t>
      </w:r>
      <w:r>
        <w:rPr>
          <w:spacing w:val="50"/>
          <w:w w:val="150"/>
        </w:rPr>
        <w:t xml:space="preserve">  </w:t>
      </w:r>
      <w:r>
        <w:t>Отметим,</w:t>
      </w:r>
      <w:r>
        <w:rPr>
          <w:spacing w:val="50"/>
          <w:w w:val="150"/>
        </w:rPr>
        <w:t xml:space="preserve">  </w:t>
      </w:r>
      <w:r>
        <w:t>что</w:t>
      </w:r>
      <w:r>
        <w:rPr>
          <w:spacing w:val="50"/>
          <w:w w:val="150"/>
        </w:rPr>
        <w:t xml:space="preserve">  </w:t>
      </w:r>
      <w:r>
        <w:rPr>
          <w:spacing w:val="-2"/>
        </w:rPr>
        <w:t>введение</w:t>
      </w:r>
    </w:p>
    <w:p w:rsidR="000A4A86" w:rsidRDefault="000A4A86">
      <w:pPr>
        <w:jc w:val="both"/>
        <w:sectPr w:rsidR="000A4A86">
          <w:pgSz w:w="11910" w:h="16840"/>
          <w:pgMar w:top="1240" w:right="440" w:bottom="580" w:left="520" w:header="0" w:footer="382" w:gutter="0"/>
          <w:cols w:space="720"/>
        </w:sectPr>
      </w:pPr>
    </w:p>
    <w:p w:rsidR="000A4A86" w:rsidRDefault="00295D42">
      <w:pPr>
        <w:pStyle w:val="a3"/>
        <w:spacing w:before="68"/>
        <w:ind w:left="332" w:right="405"/>
        <w:jc w:val="both"/>
      </w:pPr>
      <w:r>
        <w:t>утилизационного сбора никак не отразилось на данной характеристике рынка. А рост доли новых машин случился только в 2018 году, и она составила почти 96%. Однако уже в 2019 и 2020 гг. сегмент б/у машин сумел отвоевать пару процентов, но в</w:t>
      </w:r>
      <w:r>
        <w:t xml:space="preserve"> целом это не так сильно отразилось на общей картине.</w:t>
      </w:r>
    </w:p>
    <w:p w:rsidR="000A4A86" w:rsidRDefault="00295D42">
      <w:pPr>
        <w:pStyle w:val="a3"/>
        <w:spacing w:before="6"/>
      </w:pPr>
      <w:r>
        <w:rPr>
          <w:noProof/>
          <w:lang w:eastAsia="ru-RU"/>
        </w:rPr>
        <w:drawing>
          <wp:anchor distT="0" distB="0" distL="0" distR="0" simplePos="0" relativeHeight="15" behindDoc="0" locked="0" layoutInCell="1" allowOverlap="1">
            <wp:simplePos x="0" y="0"/>
            <wp:positionH relativeFrom="page">
              <wp:posOffset>1656714</wp:posOffset>
            </wp:positionH>
            <wp:positionV relativeFrom="paragraph">
              <wp:posOffset>194750</wp:posOffset>
            </wp:positionV>
            <wp:extent cx="4497895" cy="3248025"/>
            <wp:effectExtent l="0" t="0" r="0" b="0"/>
            <wp:wrapTopAndBottom/>
            <wp:docPr id="31" name="image16.jpeg" descr="Возрастная структура импорта гусеничных бульдозеров в 2014 –2020 гг., ш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58" cstate="print"/>
                    <a:stretch>
                      <a:fillRect/>
                    </a:stretch>
                  </pic:blipFill>
                  <pic:spPr>
                    <a:xfrm>
                      <a:off x="0" y="0"/>
                      <a:ext cx="4497895" cy="3248025"/>
                    </a:xfrm>
                    <a:prstGeom prst="rect">
                      <a:avLst/>
                    </a:prstGeom>
                  </pic:spPr>
                </pic:pic>
              </a:graphicData>
            </a:graphic>
          </wp:anchor>
        </w:drawing>
      </w:r>
    </w:p>
    <w:p w:rsidR="000A4A86" w:rsidRDefault="000A4A86">
      <w:pPr>
        <w:pStyle w:val="a3"/>
        <w:spacing w:before="9"/>
        <w:rPr>
          <w:sz w:val="25"/>
        </w:rPr>
      </w:pPr>
    </w:p>
    <w:p w:rsidR="000A4A86" w:rsidRDefault="00295D42">
      <w:pPr>
        <w:ind w:left="1726"/>
        <w:jc w:val="both"/>
        <w:rPr>
          <w:i/>
          <w:sz w:val="24"/>
        </w:rPr>
      </w:pPr>
      <w:r>
        <w:rPr>
          <w:i/>
          <w:sz w:val="24"/>
        </w:rPr>
        <w:t>Возрастная</w:t>
      </w:r>
      <w:r>
        <w:rPr>
          <w:i/>
          <w:spacing w:val="-3"/>
          <w:sz w:val="24"/>
        </w:rPr>
        <w:t xml:space="preserve"> </w:t>
      </w:r>
      <w:r>
        <w:rPr>
          <w:i/>
          <w:sz w:val="24"/>
        </w:rPr>
        <w:t>структура</w:t>
      </w:r>
      <w:r>
        <w:rPr>
          <w:i/>
          <w:spacing w:val="1"/>
          <w:sz w:val="24"/>
        </w:rPr>
        <w:t xml:space="preserve"> </w:t>
      </w:r>
      <w:r>
        <w:rPr>
          <w:i/>
          <w:sz w:val="24"/>
        </w:rPr>
        <w:t>импорта</w:t>
      </w:r>
      <w:r>
        <w:rPr>
          <w:i/>
          <w:spacing w:val="-3"/>
          <w:sz w:val="24"/>
        </w:rPr>
        <w:t xml:space="preserve"> </w:t>
      </w:r>
      <w:r>
        <w:rPr>
          <w:i/>
          <w:sz w:val="24"/>
        </w:rPr>
        <w:t>гусеничных</w:t>
      </w:r>
      <w:r>
        <w:rPr>
          <w:i/>
          <w:spacing w:val="-2"/>
          <w:sz w:val="24"/>
        </w:rPr>
        <w:t xml:space="preserve"> </w:t>
      </w:r>
      <w:r>
        <w:rPr>
          <w:i/>
          <w:sz w:val="24"/>
        </w:rPr>
        <w:t>бульдозеров</w:t>
      </w:r>
      <w:r>
        <w:rPr>
          <w:i/>
          <w:spacing w:val="-2"/>
          <w:sz w:val="24"/>
        </w:rPr>
        <w:t xml:space="preserve"> </w:t>
      </w:r>
      <w:r>
        <w:rPr>
          <w:i/>
          <w:sz w:val="24"/>
        </w:rPr>
        <w:t>в</w:t>
      </w:r>
      <w:r>
        <w:rPr>
          <w:i/>
          <w:spacing w:val="-3"/>
          <w:sz w:val="24"/>
        </w:rPr>
        <w:t xml:space="preserve"> </w:t>
      </w:r>
      <w:r>
        <w:rPr>
          <w:i/>
          <w:sz w:val="24"/>
        </w:rPr>
        <w:t>2014</w:t>
      </w:r>
      <w:r>
        <w:rPr>
          <w:i/>
          <w:spacing w:val="-2"/>
          <w:sz w:val="24"/>
        </w:rPr>
        <w:t xml:space="preserve"> </w:t>
      </w:r>
      <w:r>
        <w:rPr>
          <w:i/>
          <w:sz w:val="24"/>
        </w:rPr>
        <w:t>–2020</w:t>
      </w:r>
      <w:r>
        <w:rPr>
          <w:i/>
          <w:spacing w:val="-2"/>
          <w:sz w:val="24"/>
        </w:rPr>
        <w:t xml:space="preserve"> </w:t>
      </w:r>
      <w:r>
        <w:rPr>
          <w:i/>
          <w:sz w:val="24"/>
        </w:rPr>
        <w:t>гг.,</w:t>
      </w:r>
      <w:r>
        <w:rPr>
          <w:i/>
          <w:spacing w:val="-1"/>
          <w:sz w:val="24"/>
        </w:rPr>
        <w:t xml:space="preserve"> </w:t>
      </w:r>
      <w:r>
        <w:rPr>
          <w:i/>
          <w:spacing w:val="-5"/>
          <w:sz w:val="24"/>
        </w:rPr>
        <w:t>шт.</w:t>
      </w:r>
    </w:p>
    <w:p w:rsidR="000A4A86" w:rsidRDefault="00295D42">
      <w:pPr>
        <w:pStyle w:val="a3"/>
        <w:ind w:left="332" w:right="409" w:firstLine="708"/>
        <w:jc w:val="both"/>
      </w:pPr>
      <w:r>
        <w:t>Анализируя марочную структуру импорта гусеничных бульдозеров, явно прослеживается лидерство стран Азиатско-Тихоокеанского региона во главе с Китаем. Даже несмотря на введение в конце 2015 года антидемпинговых пошлин сроком на пять лет на китайские гусеничн</w:t>
      </w:r>
      <w:r>
        <w:t>ые бульдозеры мощностью до 250 л. с., китайские бренды продолжают занимать одни из ведущих позиций в отечественном импорте. Среди основных производителей выделяются SHANTUI, ZOOMLION, HBXG и SEM. На общем фоне влияния заградительных пошлин заметно низкая д</w:t>
      </w:r>
      <w:r>
        <w:t>оля LIUGONG. В то время, как на бульдозеры SHANTUI, ZOOMLION, HBXG ставка пошлины равнялась 11,31%, 13,8% и 9,65%, то на бульдозеры LIUGONG она составила 44,65%, что сделало практически не выгодным поставки данной техники из Китая.</w:t>
      </w:r>
    </w:p>
    <w:p w:rsidR="000A4A86" w:rsidRDefault="000A4A86">
      <w:pPr>
        <w:pStyle w:val="a3"/>
        <w:spacing w:before="2"/>
        <w:rPr>
          <w:sz w:val="26"/>
        </w:rPr>
      </w:pPr>
    </w:p>
    <w:p w:rsidR="000A4A86" w:rsidRDefault="00295D42">
      <w:pPr>
        <w:pStyle w:val="a3"/>
        <w:ind w:left="332" w:right="478" w:firstLine="708"/>
      </w:pPr>
      <w:r>
        <w:t>Япония находится на вто</w:t>
      </w:r>
      <w:r>
        <w:t>рой позиции по общим объемам импорта среди стран и представлена основным брендом KOMATSU, который по итогам 2020 года занял вторую позицию. Отметим так же марки, вошедшие в общий рейтинг топ 5, а именно Caterpillar. Бульдозеры</w:t>
      </w:r>
      <w:r>
        <w:rPr>
          <w:spacing w:val="-4"/>
        </w:rPr>
        <w:t xml:space="preserve"> </w:t>
      </w:r>
      <w:r>
        <w:t>этого</w:t>
      </w:r>
      <w:r>
        <w:rPr>
          <w:spacing w:val="-5"/>
        </w:rPr>
        <w:t xml:space="preserve"> </w:t>
      </w:r>
      <w:r>
        <w:t>американского</w:t>
      </w:r>
      <w:r>
        <w:rPr>
          <w:spacing w:val="-4"/>
        </w:rPr>
        <w:t xml:space="preserve"> </w:t>
      </w:r>
      <w:r>
        <w:t>производи</w:t>
      </w:r>
      <w:r>
        <w:t>теля</w:t>
      </w:r>
      <w:r>
        <w:rPr>
          <w:spacing w:val="-5"/>
        </w:rPr>
        <w:t xml:space="preserve"> </w:t>
      </w:r>
      <w:r>
        <w:t>для</w:t>
      </w:r>
      <w:r>
        <w:rPr>
          <w:spacing w:val="-4"/>
        </w:rPr>
        <w:t xml:space="preserve"> </w:t>
      </w:r>
      <w:r>
        <w:t>российского</w:t>
      </w:r>
      <w:r>
        <w:rPr>
          <w:spacing w:val="-4"/>
        </w:rPr>
        <w:t xml:space="preserve"> </w:t>
      </w:r>
      <w:r>
        <w:t>импорта</w:t>
      </w:r>
      <w:r>
        <w:rPr>
          <w:spacing w:val="-4"/>
        </w:rPr>
        <w:t xml:space="preserve"> </w:t>
      </w:r>
      <w:r>
        <w:t>2020</w:t>
      </w:r>
      <w:r>
        <w:rPr>
          <w:spacing w:val="-4"/>
        </w:rPr>
        <w:t xml:space="preserve"> </w:t>
      </w:r>
      <w:r>
        <w:t>года</w:t>
      </w:r>
      <w:r>
        <w:rPr>
          <w:spacing w:val="-5"/>
        </w:rPr>
        <w:t xml:space="preserve"> </w:t>
      </w:r>
      <w:r>
        <w:t>выпускались сразу в 5 странах. John Deere ввозил к нам технику бразильской сборки.</w:t>
      </w:r>
    </w:p>
    <w:p w:rsidR="000A4A86" w:rsidRDefault="000A4A86">
      <w:pPr>
        <w:sectPr w:rsidR="000A4A86">
          <w:pgSz w:w="11910" w:h="16840"/>
          <w:pgMar w:top="1040" w:right="440" w:bottom="580" w:left="520" w:header="0" w:footer="382" w:gutter="0"/>
          <w:cols w:space="720"/>
        </w:sectPr>
      </w:pPr>
    </w:p>
    <w:p w:rsidR="000A4A86" w:rsidRDefault="00295D42">
      <w:pPr>
        <w:pStyle w:val="a3"/>
        <w:ind w:left="2029"/>
        <w:rPr>
          <w:sz w:val="20"/>
        </w:rPr>
      </w:pPr>
      <w:r>
        <w:rPr>
          <w:noProof/>
          <w:sz w:val="20"/>
          <w:lang w:eastAsia="ru-RU"/>
        </w:rPr>
        <w:drawing>
          <wp:inline distT="0" distB="0" distL="0" distR="0">
            <wp:extent cx="4732096" cy="2981325"/>
            <wp:effectExtent l="0" t="0" r="0" b="0"/>
            <wp:docPr id="33" name="image17.jpeg" descr="Марочная структура российского импорта гусеничных бульдозеров в 2020 году, % (натур. выр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59" cstate="print"/>
                    <a:stretch>
                      <a:fillRect/>
                    </a:stretch>
                  </pic:blipFill>
                  <pic:spPr>
                    <a:xfrm>
                      <a:off x="0" y="0"/>
                      <a:ext cx="4732096" cy="2981325"/>
                    </a:xfrm>
                    <a:prstGeom prst="rect">
                      <a:avLst/>
                    </a:prstGeom>
                  </pic:spPr>
                </pic:pic>
              </a:graphicData>
            </a:graphic>
          </wp:inline>
        </w:drawing>
      </w:r>
    </w:p>
    <w:p w:rsidR="000A4A86" w:rsidRDefault="000A4A86">
      <w:pPr>
        <w:pStyle w:val="a3"/>
        <w:spacing w:before="8"/>
        <w:rPr>
          <w:sz w:val="22"/>
        </w:rPr>
      </w:pPr>
    </w:p>
    <w:p w:rsidR="000A4A86" w:rsidRDefault="00295D42">
      <w:pPr>
        <w:spacing w:before="90"/>
        <w:ind w:left="1095" w:right="465"/>
        <w:jc w:val="center"/>
        <w:rPr>
          <w:i/>
          <w:sz w:val="24"/>
        </w:rPr>
      </w:pPr>
      <w:r>
        <w:rPr>
          <w:i/>
          <w:sz w:val="24"/>
        </w:rPr>
        <w:t>Марочная</w:t>
      </w:r>
      <w:r>
        <w:rPr>
          <w:i/>
          <w:spacing w:val="-5"/>
          <w:sz w:val="24"/>
        </w:rPr>
        <w:t xml:space="preserve"> </w:t>
      </w:r>
      <w:r>
        <w:rPr>
          <w:i/>
          <w:sz w:val="24"/>
        </w:rPr>
        <w:t>структура</w:t>
      </w:r>
      <w:r>
        <w:rPr>
          <w:i/>
          <w:spacing w:val="-1"/>
          <w:sz w:val="24"/>
        </w:rPr>
        <w:t xml:space="preserve"> </w:t>
      </w:r>
      <w:r>
        <w:rPr>
          <w:i/>
          <w:sz w:val="24"/>
        </w:rPr>
        <w:t>российского</w:t>
      </w:r>
      <w:r>
        <w:rPr>
          <w:i/>
          <w:spacing w:val="-2"/>
          <w:sz w:val="24"/>
        </w:rPr>
        <w:t xml:space="preserve"> </w:t>
      </w:r>
      <w:r>
        <w:rPr>
          <w:i/>
          <w:sz w:val="24"/>
        </w:rPr>
        <w:t>импорта</w:t>
      </w:r>
      <w:r>
        <w:rPr>
          <w:i/>
          <w:spacing w:val="-2"/>
          <w:sz w:val="24"/>
        </w:rPr>
        <w:t xml:space="preserve"> </w:t>
      </w:r>
      <w:r>
        <w:rPr>
          <w:i/>
          <w:sz w:val="24"/>
        </w:rPr>
        <w:t>гусеничных</w:t>
      </w:r>
      <w:r>
        <w:rPr>
          <w:i/>
          <w:spacing w:val="-1"/>
          <w:sz w:val="24"/>
        </w:rPr>
        <w:t xml:space="preserve"> </w:t>
      </w:r>
      <w:r>
        <w:rPr>
          <w:i/>
          <w:sz w:val="24"/>
        </w:rPr>
        <w:t>бульдозеров</w:t>
      </w:r>
      <w:r>
        <w:rPr>
          <w:i/>
          <w:spacing w:val="-3"/>
          <w:sz w:val="24"/>
        </w:rPr>
        <w:t xml:space="preserve"> </w:t>
      </w:r>
      <w:r>
        <w:rPr>
          <w:i/>
          <w:sz w:val="24"/>
        </w:rPr>
        <w:t>в</w:t>
      </w:r>
      <w:r>
        <w:rPr>
          <w:i/>
          <w:spacing w:val="-2"/>
          <w:sz w:val="24"/>
        </w:rPr>
        <w:t xml:space="preserve"> </w:t>
      </w:r>
      <w:r>
        <w:rPr>
          <w:i/>
          <w:sz w:val="24"/>
        </w:rPr>
        <w:t>2020</w:t>
      </w:r>
      <w:r>
        <w:rPr>
          <w:i/>
          <w:spacing w:val="-2"/>
          <w:sz w:val="24"/>
        </w:rPr>
        <w:t xml:space="preserve"> </w:t>
      </w:r>
      <w:r>
        <w:rPr>
          <w:i/>
          <w:sz w:val="24"/>
        </w:rPr>
        <w:t>году,</w:t>
      </w:r>
      <w:r>
        <w:rPr>
          <w:i/>
          <w:spacing w:val="-1"/>
          <w:sz w:val="24"/>
        </w:rPr>
        <w:t xml:space="preserve"> </w:t>
      </w:r>
      <w:r>
        <w:rPr>
          <w:i/>
          <w:sz w:val="24"/>
        </w:rPr>
        <w:t xml:space="preserve">% </w:t>
      </w:r>
      <w:r>
        <w:rPr>
          <w:i/>
          <w:spacing w:val="-2"/>
          <w:sz w:val="24"/>
        </w:rPr>
        <w:t>(натур.</w:t>
      </w:r>
    </w:p>
    <w:p w:rsidR="000A4A86" w:rsidRDefault="00295D42">
      <w:pPr>
        <w:ind w:left="452" w:right="525"/>
        <w:jc w:val="center"/>
        <w:rPr>
          <w:i/>
          <w:sz w:val="24"/>
        </w:rPr>
      </w:pPr>
      <w:r>
        <w:rPr>
          <w:i/>
          <w:spacing w:val="-2"/>
          <w:sz w:val="24"/>
        </w:rPr>
        <w:t>выраж.)</w:t>
      </w:r>
    </w:p>
    <w:p w:rsidR="000A4A86" w:rsidRDefault="00295D42">
      <w:pPr>
        <w:pStyle w:val="a3"/>
        <w:ind w:left="332" w:right="404" w:firstLine="708"/>
        <w:jc w:val="both"/>
      </w:pPr>
      <w:r>
        <w:t>Оперативные итоги начала 2021 года подтверждают общий растущий тренд. По итогам января-марта в Россию было ввезено на 59% бульдозеров больше. Несмотря на продление действий пошлин на китайские бульдозеры, в лидерах продолжает оставаться SHANTUI. Далее идут</w:t>
      </w:r>
      <w:r>
        <w:t xml:space="preserve"> KOMATSU, CATERPILLAR, SHEHWA и JOHN DEERE. Все участники рейтинга увеличили объемы поставок в сравниваемых периодах.</w:t>
      </w:r>
    </w:p>
    <w:p w:rsidR="000A4A86" w:rsidRDefault="000A4A86">
      <w:pPr>
        <w:pStyle w:val="a3"/>
        <w:spacing w:before="6"/>
        <w:rPr>
          <w:sz w:val="26"/>
        </w:rPr>
      </w:pPr>
    </w:p>
    <w:p w:rsidR="000A4A86" w:rsidRDefault="00295D42">
      <w:pPr>
        <w:pStyle w:val="5"/>
        <w:numPr>
          <w:ilvl w:val="1"/>
          <w:numId w:val="19"/>
        </w:numPr>
        <w:tabs>
          <w:tab w:val="left" w:pos="2176"/>
        </w:tabs>
        <w:spacing w:before="1"/>
        <w:ind w:left="2175" w:hanging="514"/>
        <w:jc w:val="left"/>
      </w:pPr>
      <w:bookmarkStart w:id="21" w:name="_bookmark20"/>
      <w:bookmarkEnd w:id="21"/>
      <w:r>
        <w:rPr>
          <w:smallCaps/>
        </w:rPr>
        <w:t>Анализ</w:t>
      </w:r>
      <w:r>
        <w:rPr>
          <w:smallCaps/>
          <w:spacing w:val="-12"/>
        </w:rPr>
        <w:t xml:space="preserve"> </w:t>
      </w:r>
      <w:r>
        <w:rPr>
          <w:smallCaps/>
        </w:rPr>
        <w:t>фактических</w:t>
      </w:r>
      <w:r>
        <w:rPr>
          <w:smallCaps/>
          <w:spacing w:val="-12"/>
        </w:rPr>
        <w:t xml:space="preserve"> </w:t>
      </w:r>
      <w:r>
        <w:rPr>
          <w:smallCaps/>
        </w:rPr>
        <w:t>данных</w:t>
      </w:r>
      <w:r>
        <w:rPr>
          <w:smallCaps/>
          <w:spacing w:val="-10"/>
        </w:rPr>
        <w:t xml:space="preserve"> </w:t>
      </w:r>
      <w:r>
        <w:rPr>
          <w:smallCaps/>
        </w:rPr>
        <w:t>о</w:t>
      </w:r>
      <w:r>
        <w:rPr>
          <w:smallCaps/>
          <w:spacing w:val="-10"/>
        </w:rPr>
        <w:t xml:space="preserve"> </w:t>
      </w:r>
      <w:r>
        <w:rPr>
          <w:smallCaps/>
        </w:rPr>
        <w:t>ценах</w:t>
      </w:r>
      <w:r>
        <w:rPr>
          <w:smallCaps/>
          <w:spacing w:val="-8"/>
        </w:rPr>
        <w:t xml:space="preserve"> </w:t>
      </w:r>
      <w:r>
        <w:rPr>
          <w:smallCaps/>
        </w:rPr>
        <w:t>сделок</w:t>
      </w:r>
      <w:r>
        <w:rPr>
          <w:smallCaps/>
          <w:spacing w:val="-8"/>
        </w:rPr>
        <w:t xml:space="preserve"> </w:t>
      </w:r>
      <w:r>
        <w:rPr>
          <w:smallCaps/>
        </w:rPr>
        <w:t>и</w:t>
      </w:r>
      <w:r>
        <w:rPr>
          <w:smallCaps/>
          <w:spacing w:val="-8"/>
        </w:rPr>
        <w:t xml:space="preserve"> </w:t>
      </w:r>
      <w:r>
        <w:rPr>
          <w:smallCaps/>
        </w:rPr>
        <w:t>(или)</w:t>
      </w:r>
      <w:r>
        <w:rPr>
          <w:smallCaps/>
          <w:spacing w:val="-12"/>
        </w:rPr>
        <w:t xml:space="preserve"> </w:t>
      </w:r>
      <w:r>
        <w:rPr>
          <w:smallCaps/>
          <w:spacing w:val="-2"/>
        </w:rPr>
        <w:t>предложений</w:t>
      </w:r>
    </w:p>
    <w:p w:rsidR="000A4A86" w:rsidRDefault="00295D42">
      <w:pPr>
        <w:pStyle w:val="a3"/>
        <w:spacing w:before="115"/>
        <w:ind w:left="332" w:right="415" w:firstLine="708"/>
        <w:jc w:val="both"/>
      </w:pPr>
      <w:r>
        <w:t>В результате проведенного анализа оценщик пришел к выводу, что основная часть предложений на вторичном рынке по продаже объектов сопоставимых с оцениваемым объектом сосредоточена в сети Интернет на сайте:</w:t>
      </w:r>
      <w:r>
        <w:rPr>
          <w:spacing w:val="40"/>
        </w:rPr>
        <w:t xml:space="preserve"> </w:t>
      </w:r>
      <w:r>
        <w:t>https://</w:t>
      </w:r>
      <w:hyperlink r:id="rId60">
        <w:r>
          <w:t>www</w:t>
        </w:r>
        <w:r>
          <w:t>.avito.ru.</w:t>
        </w:r>
      </w:hyperlink>
    </w:p>
    <w:p w:rsidR="000A4A86" w:rsidRDefault="000A4A86">
      <w:pPr>
        <w:jc w:val="both"/>
        <w:sectPr w:rsidR="000A4A86">
          <w:pgSz w:w="11910" w:h="16840"/>
          <w:pgMar w:top="1480" w:right="440" w:bottom="580" w:left="520" w:header="0" w:footer="382" w:gutter="0"/>
          <w:cols w:space="720"/>
        </w:sectPr>
      </w:pPr>
    </w:p>
    <w:p w:rsidR="000A4A86" w:rsidRDefault="000A4A86">
      <w:pPr>
        <w:pStyle w:val="a3"/>
        <w:rPr>
          <w:sz w:val="20"/>
        </w:rPr>
      </w:pPr>
    </w:p>
    <w:p w:rsidR="000A4A86" w:rsidRDefault="000A4A86">
      <w:pPr>
        <w:pStyle w:val="a3"/>
        <w:spacing w:before="5"/>
        <w:rPr>
          <w:sz w:val="23"/>
        </w:rPr>
      </w:pPr>
    </w:p>
    <w:p w:rsidR="000A4A86" w:rsidRDefault="00295D42">
      <w:pPr>
        <w:pStyle w:val="a3"/>
        <w:spacing w:before="90"/>
        <w:ind w:left="172" w:firstLine="708"/>
      </w:pPr>
      <w:r>
        <w:t>В</w:t>
      </w:r>
      <w:r>
        <w:rPr>
          <w:spacing w:val="29"/>
        </w:rPr>
        <w:t xml:space="preserve"> </w:t>
      </w:r>
      <w:r>
        <w:t>результате</w:t>
      </w:r>
      <w:r>
        <w:rPr>
          <w:spacing w:val="33"/>
        </w:rPr>
        <w:t xml:space="preserve"> </w:t>
      </w:r>
      <w:r>
        <w:t>анализа</w:t>
      </w:r>
      <w:r>
        <w:rPr>
          <w:spacing w:val="30"/>
        </w:rPr>
        <w:t xml:space="preserve"> </w:t>
      </w:r>
      <w:r>
        <w:t>вторичного</w:t>
      </w:r>
      <w:r>
        <w:rPr>
          <w:spacing w:val="31"/>
        </w:rPr>
        <w:t xml:space="preserve"> </w:t>
      </w:r>
      <w:r>
        <w:t>рынка</w:t>
      </w:r>
      <w:r>
        <w:rPr>
          <w:spacing w:val="30"/>
        </w:rPr>
        <w:t xml:space="preserve"> </w:t>
      </w:r>
      <w:r>
        <w:t>оценщику</w:t>
      </w:r>
      <w:r>
        <w:rPr>
          <w:spacing w:val="31"/>
        </w:rPr>
        <w:t xml:space="preserve"> </w:t>
      </w:r>
      <w:r>
        <w:t>удалось</w:t>
      </w:r>
      <w:r>
        <w:rPr>
          <w:spacing w:val="32"/>
        </w:rPr>
        <w:t xml:space="preserve"> </w:t>
      </w:r>
      <w:r>
        <w:t>найти</w:t>
      </w:r>
      <w:r>
        <w:rPr>
          <w:spacing w:val="33"/>
        </w:rPr>
        <w:t xml:space="preserve"> </w:t>
      </w:r>
      <w:r>
        <w:t>объекты-аналоги,</w:t>
      </w:r>
      <w:r>
        <w:rPr>
          <w:spacing w:val="31"/>
        </w:rPr>
        <w:t xml:space="preserve"> </w:t>
      </w:r>
      <w:r>
        <w:t>данные</w:t>
      </w:r>
      <w:r>
        <w:rPr>
          <w:spacing w:val="30"/>
        </w:rPr>
        <w:t xml:space="preserve"> </w:t>
      </w:r>
      <w:r>
        <w:t>о</w:t>
      </w:r>
      <w:r>
        <w:rPr>
          <w:spacing w:val="31"/>
        </w:rPr>
        <w:t xml:space="preserve"> </w:t>
      </w:r>
      <w:r>
        <w:t>которых</w:t>
      </w:r>
      <w:r>
        <w:rPr>
          <w:spacing w:val="33"/>
        </w:rPr>
        <w:t xml:space="preserve"> </w:t>
      </w:r>
      <w:r>
        <w:t>представлены</w:t>
      </w:r>
      <w:r>
        <w:rPr>
          <w:spacing w:val="30"/>
        </w:rPr>
        <w:t xml:space="preserve"> </w:t>
      </w:r>
      <w:r>
        <w:t>в</w:t>
      </w:r>
      <w:r>
        <w:rPr>
          <w:spacing w:val="33"/>
        </w:rPr>
        <w:t xml:space="preserve"> </w:t>
      </w:r>
      <w:r>
        <w:t xml:space="preserve">следующей </w:t>
      </w:r>
      <w:r>
        <w:rPr>
          <w:spacing w:val="-2"/>
        </w:rPr>
        <w:t>таблице.</w:t>
      </w:r>
    </w:p>
    <w:p w:rsidR="000A4A86" w:rsidRDefault="000A4A86">
      <w:pPr>
        <w:pStyle w:val="a3"/>
        <w:spacing w:before="5"/>
      </w:pPr>
    </w:p>
    <w:p w:rsidR="000A4A86" w:rsidRDefault="00295D42">
      <w:pPr>
        <w:pStyle w:val="4"/>
        <w:spacing w:line="274" w:lineRule="exact"/>
        <w:ind w:left="878" w:right="715"/>
        <w:jc w:val="center"/>
      </w:pPr>
      <w:r>
        <w:t>Характеристика</w:t>
      </w:r>
      <w:r>
        <w:rPr>
          <w:spacing w:val="-6"/>
        </w:rPr>
        <w:t xml:space="preserve"> </w:t>
      </w:r>
      <w:r>
        <w:t>аналогичных</w:t>
      </w:r>
      <w:r>
        <w:rPr>
          <w:spacing w:val="-4"/>
        </w:rPr>
        <w:t xml:space="preserve"> </w:t>
      </w:r>
      <w:r>
        <w:t>объектов,</w:t>
      </w:r>
      <w:r>
        <w:rPr>
          <w:spacing w:val="-3"/>
        </w:rPr>
        <w:t xml:space="preserve"> </w:t>
      </w:r>
      <w:r>
        <w:t>представленных</w:t>
      </w:r>
      <w:r>
        <w:rPr>
          <w:spacing w:val="-4"/>
        </w:rPr>
        <w:t xml:space="preserve"> </w:t>
      </w:r>
      <w:r>
        <w:t>на</w:t>
      </w:r>
      <w:r>
        <w:rPr>
          <w:spacing w:val="-3"/>
        </w:rPr>
        <w:t xml:space="preserve"> </w:t>
      </w:r>
      <w:r>
        <w:rPr>
          <w:spacing w:val="-2"/>
        </w:rPr>
        <w:t>рынке</w:t>
      </w:r>
    </w:p>
    <w:p w:rsidR="000A4A86" w:rsidRDefault="00295D42">
      <w:pPr>
        <w:spacing w:line="274" w:lineRule="exact"/>
        <w:ind w:left="878" w:right="8145"/>
        <w:jc w:val="center"/>
        <w:rPr>
          <w:i/>
          <w:sz w:val="24"/>
        </w:rPr>
      </w:pPr>
      <w:r>
        <w:rPr>
          <w:i/>
          <w:sz w:val="24"/>
        </w:rPr>
        <w:t>Источник</w:t>
      </w:r>
      <w:r>
        <w:rPr>
          <w:i/>
          <w:spacing w:val="-5"/>
          <w:sz w:val="24"/>
        </w:rPr>
        <w:t xml:space="preserve"> </w:t>
      </w:r>
      <w:r>
        <w:rPr>
          <w:i/>
          <w:sz w:val="24"/>
        </w:rPr>
        <w:t>информации:</w:t>
      </w:r>
      <w:r>
        <w:rPr>
          <w:i/>
          <w:spacing w:val="-2"/>
          <w:sz w:val="24"/>
        </w:rPr>
        <w:t xml:space="preserve"> </w:t>
      </w:r>
      <w:r>
        <w:rPr>
          <w:i/>
          <w:sz w:val="24"/>
        </w:rPr>
        <w:t>составлено</w:t>
      </w:r>
      <w:r>
        <w:rPr>
          <w:i/>
          <w:spacing w:val="-2"/>
          <w:sz w:val="24"/>
        </w:rPr>
        <w:t xml:space="preserve"> </w:t>
      </w:r>
      <w:r>
        <w:rPr>
          <w:i/>
          <w:sz w:val="24"/>
        </w:rPr>
        <w:t>и</w:t>
      </w:r>
      <w:r>
        <w:rPr>
          <w:i/>
          <w:spacing w:val="-2"/>
          <w:sz w:val="24"/>
        </w:rPr>
        <w:t xml:space="preserve"> </w:t>
      </w:r>
      <w:r>
        <w:rPr>
          <w:i/>
          <w:sz w:val="24"/>
        </w:rPr>
        <w:t>рассчитано</w:t>
      </w:r>
      <w:r>
        <w:rPr>
          <w:i/>
          <w:spacing w:val="-2"/>
          <w:sz w:val="24"/>
        </w:rPr>
        <w:t xml:space="preserve"> Оценщиком</w:t>
      </w:r>
    </w:p>
    <w:p w:rsidR="000A4A86" w:rsidRDefault="000A4A86">
      <w:pPr>
        <w:pStyle w:val="a3"/>
        <w:spacing w:before="6"/>
        <w:rPr>
          <w:i/>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68"/>
        <w:gridCol w:w="1424"/>
        <w:gridCol w:w="1561"/>
        <w:gridCol w:w="1419"/>
        <w:gridCol w:w="1844"/>
        <w:gridCol w:w="1702"/>
        <w:gridCol w:w="1983"/>
        <w:gridCol w:w="1843"/>
        <w:gridCol w:w="1843"/>
      </w:tblGrid>
      <w:tr w:rsidR="000A4A86">
        <w:trPr>
          <w:trHeight w:val="645"/>
        </w:trPr>
        <w:tc>
          <w:tcPr>
            <w:tcW w:w="1568" w:type="dxa"/>
          </w:tcPr>
          <w:p w:rsidR="000A4A86" w:rsidRDefault="00295D42">
            <w:pPr>
              <w:pStyle w:val="TableParagraph"/>
              <w:spacing w:before="91"/>
              <w:ind w:left="273" w:hanging="161"/>
              <w:rPr>
                <w:b/>
                <w:sz w:val="20"/>
              </w:rPr>
            </w:pPr>
            <w:r>
              <w:rPr>
                <w:b/>
                <w:spacing w:val="-2"/>
                <w:sz w:val="20"/>
              </w:rPr>
              <w:t>Наименование показателя</w:t>
            </w:r>
          </w:p>
        </w:tc>
        <w:tc>
          <w:tcPr>
            <w:tcW w:w="1424" w:type="dxa"/>
            <w:shd w:val="clear" w:color="auto" w:fill="DAEDF3"/>
          </w:tcPr>
          <w:p w:rsidR="000A4A86" w:rsidRDefault="00295D42">
            <w:pPr>
              <w:pStyle w:val="TableParagraph"/>
              <w:spacing w:before="91"/>
              <w:ind w:left="227" w:right="200" w:firstLine="115"/>
              <w:rPr>
                <w:b/>
                <w:sz w:val="20"/>
              </w:rPr>
            </w:pPr>
            <w:r>
              <w:rPr>
                <w:b/>
                <w:spacing w:val="-2"/>
                <w:sz w:val="20"/>
              </w:rPr>
              <w:t xml:space="preserve">Объект- </w:t>
            </w:r>
            <w:r>
              <w:rPr>
                <w:b/>
                <w:sz w:val="20"/>
              </w:rPr>
              <w:t>аналог</w:t>
            </w:r>
            <w:r>
              <w:rPr>
                <w:b/>
                <w:spacing w:val="-13"/>
                <w:sz w:val="20"/>
              </w:rPr>
              <w:t xml:space="preserve"> </w:t>
            </w:r>
            <w:r>
              <w:rPr>
                <w:b/>
                <w:sz w:val="20"/>
              </w:rPr>
              <w:t>№1</w:t>
            </w:r>
          </w:p>
        </w:tc>
        <w:tc>
          <w:tcPr>
            <w:tcW w:w="1561" w:type="dxa"/>
            <w:shd w:val="clear" w:color="auto" w:fill="DAEDF3"/>
          </w:tcPr>
          <w:p w:rsidR="000A4A86" w:rsidRDefault="00295D42">
            <w:pPr>
              <w:pStyle w:val="TableParagraph"/>
              <w:spacing w:before="91"/>
              <w:ind w:left="296" w:right="268" w:firstLine="112"/>
              <w:rPr>
                <w:b/>
                <w:sz w:val="20"/>
              </w:rPr>
            </w:pPr>
            <w:r>
              <w:rPr>
                <w:b/>
                <w:spacing w:val="-2"/>
                <w:sz w:val="20"/>
              </w:rPr>
              <w:t xml:space="preserve">Объект- </w:t>
            </w:r>
            <w:r>
              <w:rPr>
                <w:b/>
                <w:sz w:val="20"/>
              </w:rPr>
              <w:t>аналог</w:t>
            </w:r>
            <w:r>
              <w:rPr>
                <w:b/>
                <w:spacing w:val="-13"/>
                <w:sz w:val="20"/>
              </w:rPr>
              <w:t xml:space="preserve"> </w:t>
            </w:r>
            <w:r>
              <w:rPr>
                <w:b/>
                <w:sz w:val="20"/>
              </w:rPr>
              <w:t>№2</w:t>
            </w:r>
          </w:p>
        </w:tc>
        <w:tc>
          <w:tcPr>
            <w:tcW w:w="1419" w:type="dxa"/>
          </w:tcPr>
          <w:p w:rsidR="000A4A86" w:rsidRDefault="00295D42">
            <w:pPr>
              <w:pStyle w:val="TableParagraph"/>
              <w:spacing w:before="91"/>
              <w:ind w:left="221" w:right="201" w:firstLine="115"/>
              <w:rPr>
                <w:b/>
                <w:sz w:val="20"/>
              </w:rPr>
            </w:pPr>
            <w:r>
              <w:rPr>
                <w:b/>
                <w:spacing w:val="-2"/>
                <w:sz w:val="20"/>
              </w:rPr>
              <w:t xml:space="preserve">Объект- </w:t>
            </w:r>
            <w:r>
              <w:rPr>
                <w:b/>
                <w:sz w:val="20"/>
              </w:rPr>
              <w:t>аналог</w:t>
            </w:r>
            <w:r>
              <w:rPr>
                <w:b/>
                <w:spacing w:val="-13"/>
                <w:sz w:val="20"/>
              </w:rPr>
              <w:t xml:space="preserve"> </w:t>
            </w:r>
            <w:r>
              <w:rPr>
                <w:b/>
                <w:sz w:val="20"/>
              </w:rPr>
              <w:t>№3</w:t>
            </w:r>
          </w:p>
        </w:tc>
        <w:tc>
          <w:tcPr>
            <w:tcW w:w="1844" w:type="dxa"/>
          </w:tcPr>
          <w:p w:rsidR="000A4A86" w:rsidRDefault="00295D42">
            <w:pPr>
              <w:pStyle w:val="TableParagraph"/>
              <w:spacing w:before="91"/>
              <w:ind w:left="155" w:right="145"/>
              <w:jc w:val="center"/>
              <w:rPr>
                <w:b/>
                <w:sz w:val="20"/>
              </w:rPr>
            </w:pPr>
            <w:r>
              <w:rPr>
                <w:b/>
                <w:w w:val="95"/>
                <w:sz w:val="20"/>
              </w:rPr>
              <w:t>Объект-</w:t>
            </w:r>
            <w:r>
              <w:rPr>
                <w:b/>
                <w:spacing w:val="-2"/>
                <w:sz w:val="20"/>
              </w:rPr>
              <w:t>аналог</w:t>
            </w:r>
          </w:p>
          <w:p w:rsidR="000A4A86" w:rsidRDefault="00295D42">
            <w:pPr>
              <w:pStyle w:val="TableParagraph"/>
              <w:spacing w:before="1"/>
              <w:ind w:left="154" w:right="145"/>
              <w:jc w:val="center"/>
              <w:rPr>
                <w:b/>
                <w:sz w:val="20"/>
              </w:rPr>
            </w:pPr>
            <w:r>
              <w:rPr>
                <w:b/>
                <w:spacing w:val="-5"/>
                <w:sz w:val="20"/>
              </w:rPr>
              <w:t>№4</w:t>
            </w:r>
          </w:p>
        </w:tc>
        <w:tc>
          <w:tcPr>
            <w:tcW w:w="1702" w:type="dxa"/>
          </w:tcPr>
          <w:p w:rsidR="000A4A86" w:rsidRDefault="00295D42">
            <w:pPr>
              <w:pStyle w:val="TableParagraph"/>
              <w:spacing w:before="91"/>
              <w:ind w:left="103" w:right="91"/>
              <w:jc w:val="center"/>
              <w:rPr>
                <w:b/>
                <w:sz w:val="20"/>
              </w:rPr>
            </w:pPr>
            <w:r>
              <w:rPr>
                <w:b/>
                <w:w w:val="95"/>
                <w:sz w:val="20"/>
              </w:rPr>
              <w:t>Объект-</w:t>
            </w:r>
            <w:r>
              <w:rPr>
                <w:b/>
                <w:spacing w:val="-2"/>
                <w:sz w:val="20"/>
              </w:rPr>
              <w:t>аналог</w:t>
            </w:r>
          </w:p>
          <w:p w:rsidR="000A4A86" w:rsidRDefault="00295D42">
            <w:pPr>
              <w:pStyle w:val="TableParagraph"/>
              <w:spacing w:before="1"/>
              <w:ind w:left="102" w:right="91"/>
              <w:jc w:val="center"/>
              <w:rPr>
                <w:b/>
                <w:sz w:val="20"/>
              </w:rPr>
            </w:pPr>
            <w:r>
              <w:rPr>
                <w:b/>
                <w:spacing w:val="-5"/>
                <w:sz w:val="20"/>
              </w:rPr>
              <w:t>№5</w:t>
            </w:r>
          </w:p>
        </w:tc>
        <w:tc>
          <w:tcPr>
            <w:tcW w:w="1983" w:type="dxa"/>
            <w:shd w:val="clear" w:color="auto" w:fill="DAEDF3"/>
          </w:tcPr>
          <w:p w:rsidR="000A4A86" w:rsidRDefault="000A4A86">
            <w:pPr>
              <w:pStyle w:val="TableParagraph"/>
              <w:rPr>
                <w:i/>
                <w:sz w:val="18"/>
              </w:rPr>
            </w:pPr>
          </w:p>
          <w:p w:rsidR="000A4A86" w:rsidRDefault="00295D42">
            <w:pPr>
              <w:pStyle w:val="TableParagraph"/>
              <w:ind w:left="131" w:right="119"/>
              <w:jc w:val="center"/>
              <w:rPr>
                <w:b/>
                <w:sz w:val="20"/>
              </w:rPr>
            </w:pPr>
            <w:r>
              <w:rPr>
                <w:b/>
                <w:w w:val="95"/>
                <w:sz w:val="20"/>
              </w:rPr>
              <w:t>Объект-аналог</w:t>
            </w:r>
            <w:r>
              <w:rPr>
                <w:b/>
                <w:spacing w:val="54"/>
                <w:sz w:val="20"/>
              </w:rPr>
              <w:t xml:space="preserve"> </w:t>
            </w:r>
            <w:r>
              <w:rPr>
                <w:b/>
                <w:spacing w:val="-5"/>
                <w:w w:val="95"/>
                <w:sz w:val="20"/>
              </w:rPr>
              <w:t>№6</w:t>
            </w:r>
          </w:p>
        </w:tc>
        <w:tc>
          <w:tcPr>
            <w:tcW w:w="1843" w:type="dxa"/>
          </w:tcPr>
          <w:p w:rsidR="000A4A86" w:rsidRDefault="00295D42">
            <w:pPr>
              <w:pStyle w:val="TableParagraph"/>
              <w:spacing w:before="91"/>
              <w:ind w:left="125" w:right="111"/>
              <w:jc w:val="center"/>
              <w:rPr>
                <w:b/>
                <w:sz w:val="20"/>
              </w:rPr>
            </w:pPr>
            <w:r>
              <w:rPr>
                <w:b/>
                <w:w w:val="95"/>
                <w:sz w:val="20"/>
              </w:rPr>
              <w:t>Объект-</w:t>
            </w:r>
            <w:r>
              <w:rPr>
                <w:b/>
                <w:spacing w:val="-2"/>
                <w:sz w:val="20"/>
              </w:rPr>
              <w:t>аналог</w:t>
            </w:r>
          </w:p>
          <w:p w:rsidR="000A4A86" w:rsidRDefault="00295D42">
            <w:pPr>
              <w:pStyle w:val="TableParagraph"/>
              <w:spacing w:before="1"/>
              <w:ind w:left="124" w:right="111"/>
              <w:jc w:val="center"/>
              <w:rPr>
                <w:b/>
                <w:sz w:val="20"/>
              </w:rPr>
            </w:pPr>
            <w:r>
              <w:rPr>
                <w:b/>
                <w:spacing w:val="-5"/>
                <w:sz w:val="20"/>
              </w:rPr>
              <w:t>№7</w:t>
            </w:r>
          </w:p>
        </w:tc>
        <w:tc>
          <w:tcPr>
            <w:tcW w:w="1843" w:type="dxa"/>
            <w:shd w:val="clear" w:color="auto" w:fill="DAEDF3"/>
          </w:tcPr>
          <w:p w:rsidR="000A4A86" w:rsidRDefault="00295D42">
            <w:pPr>
              <w:pStyle w:val="TableParagraph"/>
              <w:spacing w:before="91"/>
              <w:ind w:left="125" w:right="111"/>
              <w:jc w:val="center"/>
              <w:rPr>
                <w:b/>
                <w:sz w:val="20"/>
              </w:rPr>
            </w:pPr>
            <w:r>
              <w:rPr>
                <w:b/>
                <w:w w:val="95"/>
                <w:sz w:val="20"/>
              </w:rPr>
              <w:t>Объект-</w:t>
            </w:r>
            <w:r>
              <w:rPr>
                <w:b/>
                <w:spacing w:val="-2"/>
                <w:sz w:val="20"/>
              </w:rPr>
              <w:t>аналог</w:t>
            </w:r>
          </w:p>
          <w:p w:rsidR="000A4A86" w:rsidRDefault="00295D42">
            <w:pPr>
              <w:pStyle w:val="TableParagraph"/>
              <w:spacing w:before="1"/>
              <w:ind w:left="125" w:right="111"/>
              <w:jc w:val="center"/>
              <w:rPr>
                <w:b/>
                <w:sz w:val="20"/>
              </w:rPr>
            </w:pPr>
            <w:r>
              <w:rPr>
                <w:b/>
                <w:spacing w:val="-5"/>
                <w:sz w:val="20"/>
              </w:rPr>
              <w:t>№8</w:t>
            </w:r>
          </w:p>
        </w:tc>
      </w:tr>
      <w:tr w:rsidR="000A4A86">
        <w:trPr>
          <w:trHeight w:val="460"/>
        </w:trPr>
        <w:tc>
          <w:tcPr>
            <w:tcW w:w="1568" w:type="dxa"/>
          </w:tcPr>
          <w:p w:rsidR="000A4A86" w:rsidRDefault="00295D42">
            <w:pPr>
              <w:pStyle w:val="TableParagraph"/>
              <w:spacing w:before="110"/>
              <w:ind w:left="140" w:right="125"/>
              <w:jc w:val="center"/>
              <w:rPr>
                <w:sz w:val="20"/>
              </w:rPr>
            </w:pPr>
            <w:r>
              <w:rPr>
                <w:sz w:val="20"/>
              </w:rPr>
              <w:t>Тип</w:t>
            </w:r>
            <w:r>
              <w:rPr>
                <w:spacing w:val="-4"/>
                <w:sz w:val="20"/>
              </w:rPr>
              <w:t xml:space="preserve"> </w:t>
            </w:r>
            <w:r>
              <w:rPr>
                <w:spacing w:val="-2"/>
                <w:sz w:val="20"/>
              </w:rPr>
              <w:t>объекта</w:t>
            </w:r>
          </w:p>
        </w:tc>
        <w:tc>
          <w:tcPr>
            <w:tcW w:w="1424" w:type="dxa"/>
            <w:shd w:val="clear" w:color="auto" w:fill="DAEDF3"/>
          </w:tcPr>
          <w:p w:rsidR="000A4A86" w:rsidRDefault="00295D42">
            <w:pPr>
              <w:pStyle w:val="TableParagraph"/>
              <w:spacing w:line="225" w:lineRule="exact"/>
              <w:ind w:left="311"/>
              <w:rPr>
                <w:sz w:val="20"/>
              </w:rPr>
            </w:pPr>
            <w:r>
              <w:rPr>
                <w:spacing w:val="-2"/>
                <w:sz w:val="20"/>
              </w:rPr>
              <w:t>Легковой</w:t>
            </w:r>
          </w:p>
          <w:p w:rsidR="000A4A86" w:rsidRDefault="00295D42">
            <w:pPr>
              <w:pStyle w:val="TableParagraph"/>
              <w:spacing w:line="214" w:lineRule="exact"/>
              <w:ind w:left="215"/>
              <w:rPr>
                <w:sz w:val="20"/>
              </w:rPr>
            </w:pPr>
            <w:r>
              <w:rPr>
                <w:spacing w:val="-2"/>
                <w:sz w:val="20"/>
              </w:rPr>
              <w:t>автомобиль</w:t>
            </w:r>
          </w:p>
        </w:tc>
        <w:tc>
          <w:tcPr>
            <w:tcW w:w="1561" w:type="dxa"/>
            <w:shd w:val="clear" w:color="auto" w:fill="DAEDF3"/>
          </w:tcPr>
          <w:p w:rsidR="000A4A86" w:rsidRDefault="00295D42">
            <w:pPr>
              <w:pStyle w:val="TableParagraph"/>
              <w:spacing w:line="225" w:lineRule="exact"/>
              <w:ind w:left="380"/>
              <w:rPr>
                <w:sz w:val="20"/>
              </w:rPr>
            </w:pPr>
            <w:r>
              <w:rPr>
                <w:spacing w:val="-2"/>
                <w:sz w:val="20"/>
              </w:rPr>
              <w:t>Легковой</w:t>
            </w:r>
          </w:p>
          <w:p w:rsidR="000A4A86" w:rsidRDefault="00295D42">
            <w:pPr>
              <w:pStyle w:val="TableParagraph"/>
              <w:spacing w:line="214" w:lineRule="exact"/>
              <w:ind w:left="281"/>
              <w:rPr>
                <w:sz w:val="20"/>
              </w:rPr>
            </w:pPr>
            <w:r>
              <w:rPr>
                <w:spacing w:val="-2"/>
                <w:sz w:val="20"/>
              </w:rPr>
              <w:t>автомобиль</w:t>
            </w:r>
          </w:p>
        </w:tc>
        <w:tc>
          <w:tcPr>
            <w:tcW w:w="1419" w:type="dxa"/>
          </w:tcPr>
          <w:p w:rsidR="000A4A86" w:rsidRDefault="00295D42">
            <w:pPr>
              <w:pStyle w:val="TableParagraph"/>
              <w:spacing w:line="225" w:lineRule="exact"/>
              <w:ind w:left="305"/>
              <w:rPr>
                <w:sz w:val="20"/>
              </w:rPr>
            </w:pPr>
            <w:r>
              <w:rPr>
                <w:spacing w:val="-2"/>
                <w:sz w:val="20"/>
              </w:rPr>
              <w:t>Легковой</w:t>
            </w:r>
          </w:p>
          <w:p w:rsidR="000A4A86" w:rsidRDefault="00295D42">
            <w:pPr>
              <w:pStyle w:val="TableParagraph"/>
              <w:spacing w:line="214" w:lineRule="exact"/>
              <w:ind w:left="209"/>
              <w:rPr>
                <w:sz w:val="20"/>
              </w:rPr>
            </w:pPr>
            <w:r>
              <w:rPr>
                <w:spacing w:val="-2"/>
                <w:sz w:val="20"/>
              </w:rPr>
              <w:t>автомобиль</w:t>
            </w:r>
          </w:p>
        </w:tc>
        <w:tc>
          <w:tcPr>
            <w:tcW w:w="1844" w:type="dxa"/>
          </w:tcPr>
          <w:p w:rsidR="000A4A86" w:rsidRDefault="00295D42">
            <w:pPr>
              <w:pStyle w:val="TableParagraph"/>
              <w:spacing w:line="225" w:lineRule="exact"/>
              <w:ind w:left="518"/>
              <w:rPr>
                <w:sz w:val="20"/>
              </w:rPr>
            </w:pPr>
            <w:r>
              <w:rPr>
                <w:spacing w:val="-2"/>
                <w:sz w:val="20"/>
              </w:rPr>
              <w:t>Легковой</w:t>
            </w:r>
          </w:p>
          <w:p w:rsidR="000A4A86" w:rsidRDefault="00295D42">
            <w:pPr>
              <w:pStyle w:val="TableParagraph"/>
              <w:spacing w:line="214" w:lineRule="exact"/>
              <w:ind w:left="419"/>
              <w:rPr>
                <w:sz w:val="20"/>
              </w:rPr>
            </w:pPr>
            <w:r>
              <w:rPr>
                <w:spacing w:val="-2"/>
                <w:sz w:val="20"/>
              </w:rPr>
              <w:t>автомобиль</w:t>
            </w:r>
          </w:p>
        </w:tc>
        <w:tc>
          <w:tcPr>
            <w:tcW w:w="1702" w:type="dxa"/>
          </w:tcPr>
          <w:p w:rsidR="000A4A86" w:rsidRDefault="00295D42">
            <w:pPr>
              <w:pStyle w:val="TableParagraph"/>
              <w:spacing w:line="225" w:lineRule="exact"/>
              <w:ind w:left="445"/>
              <w:rPr>
                <w:sz w:val="20"/>
              </w:rPr>
            </w:pPr>
            <w:r>
              <w:rPr>
                <w:spacing w:val="-2"/>
                <w:sz w:val="20"/>
              </w:rPr>
              <w:t>Легковой</w:t>
            </w:r>
          </w:p>
          <w:p w:rsidR="000A4A86" w:rsidRDefault="00295D42">
            <w:pPr>
              <w:pStyle w:val="TableParagraph"/>
              <w:spacing w:line="214" w:lineRule="exact"/>
              <w:ind w:left="349"/>
              <w:rPr>
                <w:sz w:val="20"/>
              </w:rPr>
            </w:pPr>
            <w:r>
              <w:rPr>
                <w:spacing w:val="-2"/>
                <w:sz w:val="20"/>
              </w:rPr>
              <w:t>автомобиль</w:t>
            </w:r>
          </w:p>
        </w:tc>
        <w:tc>
          <w:tcPr>
            <w:tcW w:w="1983" w:type="dxa"/>
            <w:shd w:val="clear" w:color="auto" w:fill="DAEDF3"/>
          </w:tcPr>
          <w:p w:rsidR="000A4A86" w:rsidRDefault="00295D42">
            <w:pPr>
              <w:pStyle w:val="TableParagraph"/>
              <w:spacing w:line="225" w:lineRule="exact"/>
              <w:ind w:left="587"/>
              <w:rPr>
                <w:sz w:val="20"/>
              </w:rPr>
            </w:pPr>
            <w:r>
              <w:rPr>
                <w:spacing w:val="-2"/>
                <w:sz w:val="20"/>
              </w:rPr>
              <w:t>Легковой</w:t>
            </w:r>
          </w:p>
          <w:p w:rsidR="000A4A86" w:rsidRDefault="00295D42">
            <w:pPr>
              <w:pStyle w:val="TableParagraph"/>
              <w:spacing w:line="214" w:lineRule="exact"/>
              <w:ind w:left="491"/>
              <w:rPr>
                <w:sz w:val="20"/>
              </w:rPr>
            </w:pPr>
            <w:r>
              <w:rPr>
                <w:spacing w:val="-2"/>
                <w:sz w:val="20"/>
              </w:rPr>
              <w:t>автомобиль</w:t>
            </w:r>
          </w:p>
        </w:tc>
        <w:tc>
          <w:tcPr>
            <w:tcW w:w="1843" w:type="dxa"/>
          </w:tcPr>
          <w:p w:rsidR="000A4A86" w:rsidRDefault="00295D42">
            <w:pPr>
              <w:pStyle w:val="TableParagraph"/>
              <w:spacing w:line="225" w:lineRule="exact"/>
              <w:ind w:left="519"/>
              <w:rPr>
                <w:sz w:val="20"/>
              </w:rPr>
            </w:pPr>
            <w:r>
              <w:rPr>
                <w:spacing w:val="-2"/>
                <w:sz w:val="20"/>
              </w:rPr>
              <w:t>Легковой</w:t>
            </w:r>
          </w:p>
          <w:p w:rsidR="000A4A86" w:rsidRDefault="00295D42">
            <w:pPr>
              <w:pStyle w:val="TableParagraph"/>
              <w:spacing w:line="214" w:lineRule="exact"/>
              <w:ind w:left="421"/>
              <w:rPr>
                <w:sz w:val="20"/>
              </w:rPr>
            </w:pPr>
            <w:r>
              <w:rPr>
                <w:spacing w:val="-2"/>
                <w:sz w:val="20"/>
              </w:rPr>
              <w:t>автомобиль</w:t>
            </w:r>
          </w:p>
        </w:tc>
        <w:tc>
          <w:tcPr>
            <w:tcW w:w="1843" w:type="dxa"/>
            <w:shd w:val="clear" w:color="auto" w:fill="DAEDF3"/>
          </w:tcPr>
          <w:p w:rsidR="000A4A86" w:rsidRDefault="00295D42">
            <w:pPr>
              <w:pStyle w:val="TableParagraph"/>
              <w:spacing w:line="225" w:lineRule="exact"/>
              <w:ind w:left="520"/>
              <w:rPr>
                <w:sz w:val="20"/>
              </w:rPr>
            </w:pPr>
            <w:r>
              <w:rPr>
                <w:spacing w:val="-2"/>
                <w:sz w:val="20"/>
              </w:rPr>
              <w:t>Легковой</w:t>
            </w:r>
          </w:p>
          <w:p w:rsidR="000A4A86" w:rsidRDefault="00295D42">
            <w:pPr>
              <w:pStyle w:val="TableParagraph"/>
              <w:spacing w:line="214" w:lineRule="exact"/>
              <w:ind w:left="421"/>
              <w:rPr>
                <w:sz w:val="20"/>
              </w:rPr>
            </w:pPr>
            <w:r>
              <w:rPr>
                <w:spacing w:val="-2"/>
                <w:sz w:val="20"/>
              </w:rPr>
              <w:t>автомобиль</w:t>
            </w:r>
          </w:p>
        </w:tc>
      </w:tr>
      <w:tr w:rsidR="000A4A86">
        <w:trPr>
          <w:trHeight w:val="330"/>
        </w:trPr>
        <w:tc>
          <w:tcPr>
            <w:tcW w:w="1568" w:type="dxa"/>
          </w:tcPr>
          <w:p w:rsidR="000A4A86" w:rsidRDefault="00295D42">
            <w:pPr>
              <w:pStyle w:val="TableParagraph"/>
              <w:spacing w:before="45"/>
              <w:ind w:left="141" w:right="125"/>
              <w:jc w:val="center"/>
              <w:rPr>
                <w:sz w:val="20"/>
              </w:rPr>
            </w:pPr>
            <w:r>
              <w:rPr>
                <w:sz w:val="20"/>
              </w:rPr>
              <w:t>Марка,</w:t>
            </w:r>
            <w:r>
              <w:rPr>
                <w:spacing w:val="-7"/>
                <w:sz w:val="20"/>
              </w:rPr>
              <w:t xml:space="preserve"> </w:t>
            </w:r>
            <w:r>
              <w:rPr>
                <w:spacing w:val="-2"/>
                <w:sz w:val="20"/>
              </w:rPr>
              <w:t>модель</w:t>
            </w:r>
          </w:p>
        </w:tc>
        <w:tc>
          <w:tcPr>
            <w:tcW w:w="1424" w:type="dxa"/>
            <w:shd w:val="clear" w:color="auto" w:fill="DAEDF3"/>
          </w:tcPr>
          <w:p w:rsidR="000A4A86" w:rsidRDefault="00295D42">
            <w:pPr>
              <w:pStyle w:val="TableParagraph"/>
              <w:spacing w:before="45"/>
              <w:ind w:right="290"/>
              <w:jc w:val="right"/>
              <w:rPr>
                <w:sz w:val="20"/>
              </w:rPr>
            </w:pPr>
            <w:r>
              <w:rPr>
                <w:sz w:val="20"/>
              </w:rPr>
              <w:t>Lexus</w:t>
            </w:r>
            <w:r>
              <w:rPr>
                <w:spacing w:val="-7"/>
                <w:sz w:val="20"/>
              </w:rPr>
              <w:t xml:space="preserve"> </w:t>
            </w:r>
            <w:r>
              <w:rPr>
                <w:spacing w:val="-5"/>
                <w:sz w:val="20"/>
              </w:rPr>
              <w:t>LX</w:t>
            </w:r>
          </w:p>
        </w:tc>
        <w:tc>
          <w:tcPr>
            <w:tcW w:w="1561" w:type="dxa"/>
            <w:shd w:val="clear" w:color="auto" w:fill="DAEDF3"/>
          </w:tcPr>
          <w:p w:rsidR="000A4A86" w:rsidRDefault="00295D42">
            <w:pPr>
              <w:pStyle w:val="TableParagraph"/>
              <w:spacing w:before="45"/>
              <w:ind w:left="107" w:right="90"/>
              <w:jc w:val="center"/>
              <w:rPr>
                <w:sz w:val="20"/>
              </w:rPr>
            </w:pPr>
            <w:r>
              <w:rPr>
                <w:sz w:val="20"/>
              </w:rPr>
              <w:t>Lexus</w:t>
            </w:r>
            <w:r>
              <w:rPr>
                <w:spacing w:val="-7"/>
                <w:sz w:val="20"/>
              </w:rPr>
              <w:t xml:space="preserve"> </w:t>
            </w:r>
            <w:r>
              <w:rPr>
                <w:spacing w:val="-5"/>
                <w:sz w:val="20"/>
              </w:rPr>
              <w:t>LX</w:t>
            </w:r>
          </w:p>
        </w:tc>
        <w:tc>
          <w:tcPr>
            <w:tcW w:w="1419" w:type="dxa"/>
          </w:tcPr>
          <w:p w:rsidR="000A4A86" w:rsidRDefault="00295D42">
            <w:pPr>
              <w:pStyle w:val="TableParagraph"/>
              <w:spacing w:before="45"/>
              <w:ind w:left="172" w:right="163"/>
              <w:jc w:val="center"/>
              <w:rPr>
                <w:sz w:val="20"/>
              </w:rPr>
            </w:pPr>
            <w:r>
              <w:rPr>
                <w:sz w:val="20"/>
              </w:rPr>
              <w:t>Lexus</w:t>
            </w:r>
            <w:r>
              <w:rPr>
                <w:spacing w:val="-7"/>
                <w:sz w:val="20"/>
              </w:rPr>
              <w:t xml:space="preserve"> </w:t>
            </w:r>
            <w:r>
              <w:rPr>
                <w:spacing w:val="-5"/>
                <w:sz w:val="20"/>
              </w:rPr>
              <w:t>LX</w:t>
            </w:r>
          </w:p>
        </w:tc>
        <w:tc>
          <w:tcPr>
            <w:tcW w:w="1844" w:type="dxa"/>
          </w:tcPr>
          <w:p w:rsidR="000A4A86" w:rsidRDefault="00295D42">
            <w:pPr>
              <w:pStyle w:val="TableParagraph"/>
              <w:spacing w:before="45"/>
              <w:ind w:left="515"/>
              <w:rPr>
                <w:sz w:val="20"/>
              </w:rPr>
            </w:pPr>
            <w:r>
              <w:rPr>
                <w:sz w:val="20"/>
              </w:rPr>
              <w:t>Lexus</w:t>
            </w:r>
            <w:r>
              <w:rPr>
                <w:spacing w:val="-7"/>
                <w:sz w:val="20"/>
              </w:rPr>
              <w:t xml:space="preserve"> </w:t>
            </w:r>
            <w:r>
              <w:rPr>
                <w:spacing w:val="-5"/>
                <w:sz w:val="20"/>
              </w:rPr>
              <w:t>LX</w:t>
            </w:r>
          </w:p>
        </w:tc>
        <w:tc>
          <w:tcPr>
            <w:tcW w:w="1702" w:type="dxa"/>
          </w:tcPr>
          <w:p w:rsidR="000A4A86" w:rsidRDefault="00295D42">
            <w:pPr>
              <w:pStyle w:val="TableParagraph"/>
              <w:spacing w:before="45"/>
              <w:ind w:left="98" w:right="91"/>
              <w:jc w:val="center"/>
              <w:rPr>
                <w:sz w:val="20"/>
              </w:rPr>
            </w:pPr>
            <w:r>
              <w:rPr>
                <w:sz w:val="20"/>
              </w:rPr>
              <w:t>Lexus</w:t>
            </w:r>
            <w:r>
              <w:rPr>
                <w:spacing w:val="-7"/>
                <w:sz w:val="20"/>
              </w:rPr>
              <w:t xml:space="preserve"> </w:t>
            </w:r>
            <w:r>
              <w:rPr>
                <w:spacing w:val="-5"/>
                <w:sz w:val="20"/>
              </w:rPr>
              <w:t>LX</w:t>
            </w:r>
          </w:p>
        </w:tc>
        <w:tc>
          <w:tcPr>
            <w:tcW w:w="1983" w:type="dxa"/>
            <w:shd w:val="clear" w:color="auto" w:fill="DAEDF3"/>
          </w:tcPr>
          <w:p w:rsidR="000A4A86" w:rsidRDefault="00295D42">
            <w:pPr>
              <w:pStyle w:val="TableParagraph"/>
              <w:spacing w:before="45"/>
              <w:ind w:left="128" w:right="119"/>
              <w:jc w:val="center"/>
              <w:rPr>
                <w:sz w:val="20"/>
              </w:rPr>
            </w:pPr>
            <w:r>
              <w:rPr>
                <w:sz w:val="20"/>
              </w:rPr>
              <w:t>Lexus</w:t>
            </w:r>
            <w:r>
              <w:rPr>
                <w:spacing w:val="-7"/>
                <w:sz w:val="20"/>
              </w:rPr>
              <w:t xml:space="preserve"> </w:t>
            </w:r>
            <w:r>
              <w:rPr>
                <w:spacing w:val="-5"/>
                <w:sz w:val="20"/>
              </w:rPr>
              <w:t>LX</w:t>
            </w:r>
          </w:p>
        </w:tc>
        <w:tc>
          <w:tcPr>
            <w:tcW w:w="1843" w:type="dxa"/>
          </w:tcPr>
          <w:p w:rsidR="000A4A86" w:rsidRDefault="00295D42">
            <w:pPr>
              <w:pStyle w:val="TableParagraph"/>
              <w:spacing w:before="45"/>
              <w:ind w:left="125" w:right="111"/>
              <w:jc w:val="center"/>
              <w:rPr>
                <w:sz w:val="20"/>
              </w:rPr>
            </w:pPr>
            <w:r>
              <w:rPr>
                <w:sz w:val="20"/>
              </w:rPr>
              <w:t>Lexus</w:t>
            </w:r>
            <w:r>
              <w:rPr>
                <w:spacing w:val="-7"/>
                <w:sz w:val="20"/>
              </w:rPr>
              <w:t xml:space="preserve"> </w:t>
            </w:r>
            <w:r>
              <w:rPr>
                <w:spacing w:val="-5"/>
                <w:sz w:val="20"/>
              </w:rPr>
              <w:t>LX</w:t>
            </w:r>
          </w:p>
        </w:tc>
        <w:tc>
          <w:tcPr>
            <w:tcW w:w="1843" w:type="dxa"/>
            <w:shd w:val="clear" w:color="auto" w:fill="DAEDF3"/>
          </w:tcPr>
          <w:p w:rsidR="000A4A86" w:rsidRDefault="00295D42">
            <w:pPr>
              <w:pStyle w:val="TableParagraph"/>
              <w:spacing w:before="45"/>
              <w:ind w:left="126" w:right="111"/>
              <w:jc w:val="center"/>
              <w:rPr>
                <w:sz w:val="20"/>
              </w:rPr>
            </w:pPr>
            <w:r>
              <w:rPr>
                <w:sz w:val="20"/>
              </w:rPr>
              <w:t>Lexus</w:t>
            </w:r>
            <w:r>
              <w:rPr>
                <w:spacing w:val="-7"/>
                <w:sz w:val="20"/>
              </w:rPr>
              <w:t xml:space="preserve"> </w:t>
            </w:r>
            <w:r>
              <w:rPr>
                <w:spacing w:val="-5"/>
                <w:sz w:val="20"/>
              </w:rPr>
              <w:t>LX</w:t>
            </w:r>
          </w:p>
        </w:tc>
      </w:tr>
      <w:tr w:rsidR="000A4A86">
        <w:trPr>
          <w:trHeight w:val="327"/>
        </w:trPr>
        <w:tc>
          <w:tcPr>
            <w:tcW w:w="1568" w:type="dxa"/>
          </w:tcPr>
          <w:p w:rsidR="000A4A86" w:rsidRDefault="00295D42">
            <w:pPr>
              <w:pStyle w:val="TableParagraph"/>
              <w:spacing w:before="45"/>
              <w:ind w:left="140" w:right="125"/>
              <w:jc w:val="center"/>
              <w:rPr>
                <w:sz w:val="20"/>
              </w:rPr>
            </w:pPr>
            <w:r>
              <w:rPr>
                <w:sz w:val="20"/>
              </w:rPr>
              <w:t>Год</w:t>
            </w:r>
            <w:r>
              <w:rPr>
                <w:spacing w:val="-6"/>
                <w:sz w:val="20"/>
              </w:rPr>
              <w:t xml:space="preserve"> </w:t>
            </w:r>
            <w:r>
              <w:rPr>
                <w:spacing w:val="-2"/>
                <w:sz w:val="20"/>
              </w:rPr>
              <w:t>выпуска</w:t>
            </w:r>
          </w:p>
        </w:tc>
        <w:tc>
          <w:tcPr>
            <w:tcW w:w="1424" w:type="dxa"/>
            <w:shd w:val="clear" w:color="auto" w:fill="DAEDF3"/>
          </w:tcPr>
          <w:p w:rsidR="000A4A86" w:rsidRDefault="00295D42">
            <w:pPr>
              <w:pStyle w:val="TableParagraph"/>
              <w:spacing w:before="45"/>
              <w:ind w:left="124" w:right="100"/>
              <w:jc w:val="center"/>
              <w:rPr>
                <w:sz w:val="20"/>
              </w:rPr>
            </w:pPr>
            <w:r>
              <w:rPr>
                <w:spacing w:val="-4"/>
                <w:sz w:val="20"/>
              </w:rPr>
              <w:t>2016</w:t>
            </w:r>
          </w:p>
        </w:tc>
        <w:tc>
          <w:tcPr>
            <w:tcW w:w="1561" w:type="dxa"/>
            <w:shd w:val="clear" w:color="auto" w:fill="DAEDF3"/>
          </w:tcPr>
          <w:p w:rsidR="000A4A86" w:rsidRDefault="00295D42">
            <w:pPr>
              <w:pStyle w:val="TableParagraph"/>
              <w:spacing w:before="45"/>
              <w:ind w:left="110" w:right="90"/>
              <w:jc w:val="center"/>
              <w:rPr>
                <w:sz w:val="20"/>
              </w:rPr>
            </w:pPr>
            <w:r>
              <w:rPr>
                <w:spacing w:val="-4"/>
                <w:sz w:val="20"/>
              </w:rPr>
              <w:t>2016</w:t>
            </w:r>
          </w:p>
        </w:tc>
        <w:tc>
          <w:tcPr>
            <w:tcW w:w="1419" w:type="dxa"/>
          </w:tcPr>
          <w:p w:rsidR="000A4A86" w:rsidRDefault="00295D42">
            <w:pPr>
              <w:pStyle w:val="TableParagraph"/>
              <w:spacing w:before="45"/>
              <w:ind w:left="178" w:right="161"/>
              <w:jc w:val="center"/>
              <w:rPr>
                <w:sz w:val="20"/>
              </w:rPr>
            </w:pPr>
            <w:r>
              <w:rPr>
                <w:spacing w:val="-4"/>
                <w:sz w:val="20"/>
              </w:rPr>
              <w:t>2016</w:t>
            </w:r>
          </w:p>
        </w:tc>
        <w:tc>
          <w:tcPr>
            <w:tcW w:w="1844" w:type="dxa"/>
          </w:tcPr>
          <w:p w:rsidR="000A4A86" w:rsidRDefault="00295D42">
            <w:pPr>
              <w:pStyle w:val="TableParagraph"/>
              <w:spacing w:before="45"/>
              <w:ind w:left="158" w:right="144"/>
              <w:jc w:val="center"/>
              <w:rPr>
                <w:sz w:val="20"/>
              </w:rPr>
            </w:pPr>
            <w:r>
              <w:rPr>
                <w:spacing w:val="-4"/>
                <w:sz w:val="20"/>
              </w:rPr>
              <w:t>2016</w:t>
            </w:r>
          </w:p>
        </w:tc>
        <w:tc>
          <w:tcPr>
            <w:tcW w:w="1702" w:type="dxa"/>
          </w:tcPr>
          <w:p w:rsidR="000A4A86" w:rsidRDefault="00295D42">
            <w:pPr>
              <w:pStyle w:val="TableParagraph"/>
              <w:spacing w:before="45"/>
              <w:ind w:left="107" w:right="91"/>
              <w:jc w:val="center"/>
              <w:rPr>
                <w:sz w:val="20"/>
              </w:rPr>
            </w:pPr>
            <w:r>
              <w:rPr>
                <w:spacing w:val="-4"/>
                <w:sz w:val="20"/>
              </w:rPr>
              <w:t>2016</w:t>
            </w:r>
          </w:p>
        </w:tc>
        <w:tc>
          <w:tcPr>
            <w:tcW w:w="1983" w:type="dxa"/>
            <w:shd w:val="clear" w:color="auto" w:fill="DAEDF3"/>
          </w:tcPr>
          <w:p w:rsidR="000A4A86" w:rsidRDefault="00295D42">
            <w:pPr>
              <w:pStyle w:val="TableParagraph"/>
              <w:spacing w:before="45"/>
              <w:ind w:left="131" w:right="114"/>
              <w:jc w:val="center"/>
              <w:rPr>
                <w:sz w:val="20"/>
              </w:rPr>
            </w:pPr>
            <w:r>
              <w:rPr>
                <w:spacing w:val="-4"/>
                <w:sz w:val="20"/>
              </w:rPr>
              <w:t>2016</w:t>
            </w:r>
          </w:p>
        </w:tc>
        <w:tc>
          <w:tcPr>
            <w:tcW w:w="1843" w:type="dxa"/>
          </w:tcPr>
          <w:p w:rsidR="000A4A86" w:rsidRDefault="00295D42">
            <w:pPr>
              <w:pStyle w:val="TableParagraph"/>
              <w:spacing w:before="45"/>
              <w:ind w:left="129" w:right="111"/>
              <w:jc w:val="center"/>
              <w:rPr>
                <w:sz w:val="20"/>
              </w:rPr>
            </w:pPr>
            <w:r>
              <w:rPr>
                <w:spacing w:val="-4"/>
                <w:sz w:val="20"/>
              </w:rPr>
              <w:t>2016</w:t>
            </w:r>
          </w:p>
        </w:tc>
        <w:tc>
          <w:tcPr>
            <w:tcW w:w="1843" w:type="dxa"/>
            <w:shd w:val="clear" w:color="auto" w:fill="DAEDF3"/>
          </w:tcPr>
          <w:p w:rsidR="000A4A86" w:rsidRDefault="00295D42">
            <w:pPr>
              <w:pStyle w:val="TableParagraph"/>
              <w:spacing w:before="45"/>
              <w:ind w:left="129" w:right="111"/>
              <w:jc w:val="center"/>
              <w:rPr>
                <w:sz w:val="20"/>
              </w:rPr>
            </w:pPr>
            <w:r>
              <w:rPr>
                <w:spacing w:val="-4"/>
                <w:sz w:val="20"/>
              </w:rPr>
              <w:t>2016</w:t>
            </w:r>
          </w:p>
        </w:tc>
      </w:tr>
      <w:tr w:rsidR="000A4A86">
        <w:trPr>
          <w:trHeight w:val="920"/>
        </w:trPr>
        <w:tc>
          <w:tcPr>
            <w:tcW w:w="1568" w:type="dxa"/>
          </w:tcPr>
          <w:p w:rsidR="000A4A86" w:rsidRDefault="00295D42">
            <w:pPr>
              <w:pStyle w:val="TableParagraph"/>
              <w:ind w:left="140" w:right="125"/>
              <w:jc w:val="center"/>
              <w:rPr>
                <w:sz w:val="20"/>
              </w:rPr>
            </w:pPr>
            <w:r>
              <w:rPr>
                <w:spacing w:val="-2"/>
                <w:sz w:val="20"/>
              </w:rPr>
              <w:t>Продолжитель ность эксплуатации,</w:t>
            </w:r>
          </w:p>
          <w:p w:rsidR="000A4A86" w:rsidRDefault="00295D42">
            <w:pPr>
              <w:pStyle w:val="TableParagraph"/>
              <w:spacing w:line="213" w:lineRule="exact"/>
              <w:ind w:left="141" w:right="124"/>
              <w:jc w:val="center"/>
              <w:rPr>
                <w:sz w:val="20"/>
              </w:rPr>
            </w:pPr>
            <w:r>
              <w:rPr>
                <w:spacing w:val="-5"/>
                <w:sz w:val="20"/>
              </w:rPr>
              <w:t>лет</w:t>
            </w:r>
          </w:p>
        </w:tc>
        <w:tc>
          <w:tcPr>
            <w:tcW w:w="1424" w:type="dxa"/>
            <w:shd w:val="clear" w:color="auto" w:fill="DAEDF3"/>
          </w:tcPr>
          <w:p w:rsidR="000A4A86" w:rsidRDefault="000A4A86">
            <w:pPr>
              <w:pStyle w:val="TableParagraph"/>
              <w:spacing w:before="7"/>
              <w:rPr>
                <w:i/>
                <w:sz w:val="29"/>
              </w:rPr>
            </w:pPr>
          </w:p>
          <w:p w:rsidR="000A4A86" w:rsidRDefault="00295D42">
            <w:pPr>
              <w:pStyle w:val="TableParagraph"/>
              <w:ind w:left="18"/>
              <w:jc w:val="center"/>
              <w:rPr>
                <w:sz w:val="20"/>
              </w:rPr>
            </w:pPr>
            <w:r>
              <w:rPr>
                <w:w w:val="99"/>
                <w:sz w:val="20"/>
              </w:rPr>
              <w:t>6</w:t>
            </w:r>
          </w:p>
        </w:tc>
        <w:tc>
          <w:tcPr>
            <w:tcW w:w="1561" w:type="dxa"/>
            <w:shd w:val="clear" w:color="auto" w:fill="DAEDF3"/>
          </w:tcPr>
          <w:p w:rsidR="000A4A86" w:rsidRDefault="000A4A86">
            <w:pPr>
              <w:pStyle w:val="TableParagraph"/>
              <w:spacing w:before="7"/>
              <w:rPr>
                <w:i/>
                <w:sz w:val="29"/>
              </w:rPr>
            </w:pPr>
          </w:p>
          <w:p w:rsidR="000A4A86" w:rsidRDefault="00295D42">
            <w:pPr>
              <w:pStyle w:val="TableParagraph"/>
              <w:ind w:left="19"/>
              <w:jc w:val="center"/>
              <w:rPr>
                <w:sz w:val="20"/>
              </w:rPr>
            </w:pPr>
            <w:r>
              <w:rPr>
                <w:w w:val="99"/>
                <w:sz w:val="20"/>
              </w:rPr>
              <w:t>6</w:t>
            </w:r>
          </w:p>
        </w:tc>
        <w:tc>
          <w:tcPr>
            <w:tcW w:w="1419" w:type="dxa"/>
          </w:tcPr>
          <w:p w:rsidR="000A4A86" w:rsidRDefault="000A4A86">
            <w:pPr>
              <w:pStyle w:val="TableParagraph"/>
              <w:spacing w:before="7"/>
              <w:rPr>
                <w:i/>
                <w:sz w:val="29"/>
              </w:rPr>
            </w:pPr>
          </w:p>
          <w:p w:rsidR="000A4A86" w:rsidRDefault="00295D42">
            <w:pPr>
              <w:pStyle w:val="TableParagraph"/>
              <w:ind w:left="11"/>
              <w:jc w:val="center"/>
              <w:rPr>
                <w:sz w:val="20"/>
              </w:rPr>
            </w:pPr>
            <w:r>
              <w:rPr>
                <w:w w:val="99"/>
                <w:sz w:val="20"/>
              </w:rPr>
              <w:t>6</w:t>
            </w:r>
          </w:p>
        </w:tc>
        <w:tc>
          <w:tcPr>
            <w:tcW w:w="1844" w:type="dxa"/>
          </w:tcPr>
          <w:p w:rsidR="000A4A86" w:rsidRDefault="000A4A86">
            <w:pPr>
              <w:pStyle w:val="TableParagraph"/>
              <w:spacing w:before="7"/>
              <w:rPr>
                <w:i/>
                <w:sz w:val="29"/>
              </w:rPr>
            </w:pPr>
          </w:p>
          <w:p w:rsidR="000A4A86" w:rsidRDefault="00295D42">
            <w:pPr>
              <w:pStyle w:val="TableParagraph"/>
              <w:ind w:left="12"/>
              <w:jc w:val="center"/>
              <w:rPr>
                <w:sz w:val="20"/>
              </w:rPr>
            </w:pPr>
            <w:r>
              <w:rPr>
                <w:w w:val="99"/>
                <w:sz w:val="20"/>
              </w:rPr>
              <w:t>6</w:t>
            </w:r>
          </w:p>
        </w:tc>
        <w:tc>
          <w:tcPr>
            <w:tcW w:w="1702" w:type="dxa"/>
          </w:tcPr>
          <w:p w:rsidR="000A4A86" w:rsidRDefault="000A4A86">
            <w:pPr>
              <w:pStyle w:val="TableParagraph"/>
              <w:spacing w:before="7"/>
              <w:rPr>
                <w:i/>
                <w:sz w:val="29"/>
              </w:rPr>
            </w:pPr>
          </w:p>
          <w:p w:rsidR="000A4A86" w:rsidRDefault="00295D42">
            <w:pPr>
              <w:pStyle w:val="TableParagraph"/>
              <w:ind w:left="10"/>
              <w:jc w:val="center"/>
              <w:rPr>
                <w:sz w:val="20"/>
              </w:rPr>
            </w:pPr>
            <w:r>
              <w:rPr>
                <w:w w:val="99"/>
                <w:sz w:val="20"/>
              </w:rPr>
              <w:t>6</w:t>
            </w:r>
          </w:p>
        </w:tc>
        <w:tc>
          <w:tcPr>
            <w:tcW w:w="1983" w:type="dxa"/>
            <w:shd w:val="clear" w:color="auto" w:fill="DAEDF3"/>
          </w:tcPr>
          <w:p w:rsidR="000A4A86" w:rsidRDefault="000A4A86">
            <w:pPr>
              <w:pStyle w:val="TableParagraph"/>
              <w:spacing w:before="7"/>
              <w:rPr>
                <w:i/>
                <w:sz w:val="29"/>
              </w:rPr>
            </w:pPr>
          </w:p>
          <w:p w:rsidR="000A4A86" w:rsidRDefault="00295D42">
            <w:pPr>
              <w:pStyle w:val="TableParagraph"/>
              <w:ind w:left="11"/>
              <w:jc w:val="center"/>
              <w:rPr>
                <w:sz w:val="20"/>
              </w:rPr>
            </w:pPr>
            <w:r>
              <w:rPr>
                <w:w w:val="99"/>
                <w:sz w:val="20"/>
              </w:rPr>
              <w:t>6</w:t>
            </w:r>
          </w:p>
        </w:tc>
        <w:tc>
          <w:tcPr>
            <w:tcW w:w="1843" w:type="dxa"/>
          </w:tcPr>
          <w:p w:rsidR="000A4A86" w:rsidRDefault="000A4A86">
            <w:pPr>
              <w:pStyle w:val="TableParagraph"/>
              <w:spacing w:before="7"/>
              <w:rPr>
                <w:i/>
                <w:sz w:val="29"/>
              </w:rPr>
            </w:pPr>
          </w:p>
          <w:p w:rsidR="000A4A86" w:rsidRDefault="00295D42">
            <w:pPr>
              <w:pStyle w:val="TableParagraph"/>
              <w:ind w:left="17"/>
              <w:jc w:val="center"/>
              <w:rPr>
                <w:sz w:val="20"/>
              </w:rPr>
            </w:pPr>
            <w:r>
              <w:rPr>
                <w:w w:val="99"/>
                <w:sz w:val="20"/>
              </w:rPr>
              <w:t>6</w:t>
            </w:r>
          </w:p>
        </w:tc>
        <w:tc>
          <w:tcPr>
            <w:tcW w:w="1843" w:type="dxa"/>
            <w:shd w:val="clear" w:color="auto" w:fill="DAEDF3"/>
          </w:tcPr>
          <w:p w:rsidR="000A4A86" w:rsidRDefault="000A4A86">
            <w:pPr>
              <w:pStyle w:val="TableParagraph"/>
              <w:spacing w:before="7"/>
              <w:rPr>
                <w:i/>
                <w:sz w:val="29"/>
              </w:rPr>
            </w:pPr>
          </w:p>
          <w:p w:rsidR="000A4A86" w:rsidRDefault="00295D42">
            <w:pPr>
              <w:pStyle w:val="TableParagraph"/>
              <w:ind w:left="17"/>
              <w:jc w:val="center"/>
              <w:rPr>
                <w:sz w:val="20"/>
              </w:rPr>
            </w:pPr>
            <w:r>
              <w:rPr>
                <w:w w:val="99"/>
                <w:sz w:val="20"/>
              </w:rPr>
              <w:t>6</w:t>
            </w:r>
          </w:p>
        </w:tc>
      </w:tr>
      <w:tr w:rsidR="000A4A86">
        <w:trPr>
          <w:trHeight w:val="959"/>
        </w:trPr>
        <w:tc>
          <w:tcPr>
            <w:tcW w:w="1568" w:type="dxa"/>
          </w:tcPr>
          <w:p w:rsidR="000A4A86" w:rsidRDefault="00295D42">
            <w:pPr>
              <w:pStyle w:val="TableParagraph"/>
              <w:spacing w:before="17"/>
              <w:ind w:left="112" w:right="95" w:firstLine="3"/>
              <w:jc w:val="center"/>
              <w:rPr>
                <w:sz w:val="20"/>
              </w:rPr>
            </w:pPr>
            <w:r>
              <w:rPr>
                <w:spacing w:val="-2"/>
                <w:sz w:val="20"/>
              </w:rPr>
              <w:t xml:space="preserve">Фактический </w:t>
            </w:r>
            <w:r>
              <w:rPr>
                <w:sz w:val="20"/>
              </w:rPr>
              <w:t>пробег</w:t>
            </w:r>
            <w:r>
              <w:rPr>
                <w:spacing w:val="-13"/>
                <w:sz w:val="20"/>
              </w:rPr>
              <w:t xml:space="preserve"> </w:t>
            </w:r>
            <w:r>
              <w:rPr>
                <w:sz w:val="20"/>
              </w:rPr>
              <w:t>с</w:t>
            </w:r>
            <w:r>
              <w:rPr>
                <w:spacing w:val="-12"/>
                <w:sz w:val="20"/>
              </w:rPr>
              <w:t xml:space="preserve"> </w:t>
            </w:r>
            <w:r>
              <w:rPr>
                <w:sz w:val="20"/>
              </w:rPr>
              <w:t xml:space="preserve">начала </w:t>
            </w:r>
            <w:r>
              <w:rPr>
                <w:spacing w:val="-2"/>
                <w:sz w:val="20"/>
              </w:rPr>
              <w:t xml:space="preserve">эксплуатации, </w:t>
            </w:r>
            <w:r>
              <w:rPr>
                <w:sz w:val="20"/>
              </w:rPr>
              <w:t>тыс. км.</w:t>
            </w:r>
          </w:p>
        </w:tc>
        <w:tc>
          <w:tcPr>
            <w:tcW w:w="1424" w:type="dxa"/>
            <w:shd w:val="clear" w:color="auto" w:fill="DAEDF3"/>
          </w:tcPr>
          <w:p w:rsidR="000A4A86" w:rsidRDefault="000A4A86">
            <w:pPr>
              <w:pStyle w:val="TableParagraph"/>
              <w:spacing w:before="4"/>
              <w:rPr>
                <w:i/>
                <w:sz w:val="31"/>
              </w:rPr>
            </w:pPr>
          </w:p>
          <w:p w:rsidR="000A4A86" w:rsidRDefault="00295D42">
            <w:pPr>
              <w:pStyle w:val="TableParagraph"/>
              <w:ind w:right="363"/>
              <w:jc w:val="right"/>
              <w:rPr>
                <w:sz w:val="20"/>
              </w:rPr>
            </w:pPr>
            <w:r>
              <w:rPr>
                <w:sz w:val="20"/>
              </w:rPr>
              <w:t xml:space="preserve">113 </w:t>
            </w:r>
            <w:r>
              <w:rPr>
                <w:spacing w:val="-5"/>
                <w:sz w:val="20"/>
              </w:rPr>
              <w:t>836</w:t>
            </w:r>
          </w:p>
        </w:tc>
        <w:tc>
          <w:tcPr>
            <w:tcW w:w="1561" w:type="dxa"/>
            <w:shd w:val="clear" w:color="auto" w:fill="DAEDF3"/>
          </w:tcPr>
          <w:p w:rsidR="000A4A86" w:rsidRDefault="000A4A86">
            <w:pPr>
              <w:pStyle w:val="TableParagraph"/>
              <w:spacing w:before="4"/>
              <w:rPr>
                <w:i/>
                <w:sz w:val="31"/>
              </w:rPr>
            </w:pPr>
          </w:p>
          <w:p w:rsidR="000A4A86" w:rsidRDefault="00295D42">
            <w:pPr>
              <w:pStyle w:val="TableParagraph"/>
              <w:ind w:left="108" w:right="90"/>
              <w:jc w:val="center"/>
              <w:rPr>
                <w:sz w:val="20"/>
              </w:rPr>
            </w:pPr>
            <w:r>
              <w:rPr>
                <w:sz w:val="20"/>
              </w:rPr>
              <w:t xml:space="preserve">120 </w:t>
            </w:r>
            <w:r>
              <w:rPr>
                <w:spacing w:val="-5"/>
                <w:sz w:val="20"/>
              </w:rPr>
              <w:t>621</w:t>
            </w:r>
          </w:p>
        </w:tc>
        <w:tc>
          <w:tcPr>
            <w:tcW w:w="1419" w:type="dxa"/>
          </w:tcPr>
          <w:p w:rsidR="000A4A86" w:rsidRDefault="000A4A86">
            <w:pPr>
              <w:pStyle w:val="TableParagraph"/>
              <w:spacing w:before="4"/>
              <w:rPr>
                <w:i/>
                <w:sz w:val="31"/>
              </w:rPr>
            </w:pPr>
          </w:p>
          <w:p w:rsidR="000A4A86" w:rsidRDefault="00295D42">
            <w:pPr>
              <w:pStyle w:val="TableParagraph"/>
              <w:ind w:left="178" w:right="163"/>
              <w:jc w:val="center"/>
              <w:rPr>
                <w:sz w:val="20"/>
              </w:rPr>
            </w:pPr>
            <w:r>
              <w:rPr>
                <w:sz w:val="20"/>
              </w:rPr>
              <w:t xml:space="preserve">69 </w:t>
            </w:r>
            <w:r>
              <w:rPr>
                <w:spacing w:val="-5"/>
                <w:sz w:val="20"/>
              </w:rPr>
              <w:t>738</w:t>
            </w:r>
          </w:p>
        </w:tc>
        <w:tc>
          <w:tcPr>
            <w:tcW w:w="1844" w:type="dxa"/>
          </w:tcPr>
          <w:p w:rsidR="000A4A86" w:rsidRDefault="000A4A86">
            <w:pPr>
              <w:pStyle w:val="TableParagraph"/>
              <w:spacing w:before="4"/>
              <w:rPr>
                <w:i/>
                <w:sz w:val="31"/>
              </w:rPr>
            </w:pPr>
          </w:p>
          <w:p w:rsidR="000A4A86" w:rsidRDefault="00295D42">
            <w:pPr>
              <w:pStyle w:val="TableParagraph"/>
              <w:ind w:left="156" w:right="145"/>
              <w:jc w:val="center"/>
              <w:rPr>
                <w:sz w:val="20"/>
              </w:rPr>
            </w:pPr>
            <w:r>
              <w:rPr>
                <w:sz w:val="20"/>
              </w:rPr>
              <w:t xml:space="preserve">75 </w:t>
            </w:r>
            <w:r>
              <w:rPr>
                <w:spacing w:val="-5"/>
                <w:sz w:val="20"/>
              </w:rPr>
              <w:t>000</w:t>
            </w:r>
          </w:p>
        </w:tc>
        <w:tc>
          <w:tcPr>
            <w:tcW w:w="1702" w:type="dxa"/>
          </w:tcPr>
          <w:p w:rsidR="000A4A86" w:rsidRDefault="000A4A86">
            <w:pPr>
              <w:pStyle w:val="TableParagraph"/>
              <w:spacing w:before="4"/>
              <w:rPr>
                <w:i/>
                <w:sz w:val="31"/>
              </w:rPr>
            </w:pPr>
          </w:p>
          <w:p w:rsidR="000A4A86" w:rsidRDefault="00295D42">
            <w:pPr>
              <w:pStyle w:val="TableParagraph"/>
              <w:ind w:left="104" w:right="91"/>
              <w:jc w:val="center"/>
              <w:rPr>
                <w:sz w:val="20"/>
              </w:rPr>
            </w:pPr>
            <w:r>
              <w:rPr>
                <w:sz w:val="20"/>
              </w:rPr>
              <w:t xml:space="preserve">45 </w:t>
            </w:r>
            <w:r>
              <w:rPr>
                <w:spacing w:val="-5"/>
                <w:sz w:val="20"/>
              </w:rPr>
              <w:t>000</w:t>
            </w:r>
          </w:p>
        </w:tc>
        <w:tc>
          <w:tcPr>
            <w:tcW w:w="1983" w:type="dxa"/>
            <w:shd w:val="clear" w:color="auto" w:fill="DAEDF3"/>
          </w:tcPr>
          <w:p w:rsidR="000A4A86" w:rsidRDefault="000A4A86">
            <w:pPr>
              <w:pStyle w:val="TableParagraph"/>
              <w:spacing w:before="4"/>
              <w:rPr>
                <w:i/>
                <w:sz w:val="31"/>
              </w:rPr>
            </w:pPr>
          </w:p>
          <w:p w:rsidR="000A4A86" w:rsidRDefault="00295D42">
            <w:pPr>
              <w:pStyle w:val="TableParagraph"/>
              <w:ind w:left="131" w:right="116"/>
              <w:jc w:val="center"/>
              <w:rPr>
                <w:sz w:val="20"/>
              </w:rPr>
            </w:pPr>
            <w:r>
              <w:rPr>
                <w:sz w:val="20"/>
              </w:rPr>
              <w:t xml:space="preserve">175 </w:t>
            </w:r>
            <w:r>
              <w:rPr>
                <w:spacing w:val="-5"/>
                <w:sz w:val="20"/>
              </w:rPr>
              <w:t>000</w:t>
            </w:r>
          </w:p>
        </w:tc>
        <w:tc>
          <w:tcPr>
            <w:tcW w:w="1843" w:type="dxa"/>
          </w:tcPr>
          <w:p w:rsidR="000A4A86" w:rsidRDefault="000A4A86">
            <w:pPr>
              <w:pStyle w:val="TableParagraph"/>
              <w:spacing w:before="4"/>
              <w:rPr>
                <w:i/>
                <w:sz w:val="31"/>
              </w:rPr>
            </w:pPr>
          </w:p>
          <w:p w:rsidR="000A4A86" w:rsidRDefault="00295D42">
            <w:pPr>
              <w:pStyle w:val="TableParagraph"/>
              <w:ind w:left="126" w:right="111"/>
              <w:jc w:val="center"/>
              <w:rPr>
                <w:sz w:val="20"/>
              </w:rPr>
            </w:pPr>
            <w:r>
              <w:rPr>
                <w:sz w:val="20"/>
              </w:rPr>
              <w:t xml:space="preserve">146 </w:t>
            </w:r>
            <w:r>
              <w:rPr>
                <w:spacing w:val="-5"/>
                <w:sz w:val="20"/>
              </w:rPr>
              <w:t>236</w:t>
            </w:r>
          </w:p>
        </w:tc>
        <w:tc>
          <w:tcPr>
            <w:tcW w:w="1843" w:type="dxa"/>
            <w:shd w:val="clear" w:color="auto" w:fill="DAEDF3"/>
          </w:tcPr>
          <w:p w:rsidR="000A4A86" w:rsidRDefault="000A4A86">
            <w:pPr>
              <w:pStyle w:val="TableParagraph"/>
              <w:spacing w:before="4"/>
              <w:rPr>
                <w:i/>
                <w:sz w:val="31"/>
              </w:rPr>
            </w:pPr>
          </w:p>
          <w:p w:rsidR="000A4A86" w:rsidRDefault="00295D42">
            <w:pPr>
              <w:pStyle w:val="TableParagraph"/>
              <w:ind w:left="127" w:right="111"/>
              <w:jc w:val="center"/>
              <w:rPr>
                <w:sz w:val="20"/>
              </w:rPr>
            </w:pPr>
            <w:r>
              <w:rPr>
                <w:sz w:val="20"/>
              </w:rPr>
              <w:t xml:space="preserve">139 </w:t>
            </w:r>
            <w:r>
              <w:rPr>
                <w:spacing w:val="-5"/>
                <w:sz w:val="20"/>
              </w:rPr>
              <w:t>409</w:t>
            </w:r>
          </w:p>
        </w:tc>
      </w:tr>
      <w:tr w:rsidR="000A4A86">
        <w:trPr>
          <w:trHeight w:val="330"/>
        </w:trPr>
        <w:tc>
          <w:tcPr>
            <w:tcW w:w="1568" w:type="dxa"/>
          </w:tcPr>
          <w:p w:rsidR="000A4A86" w:rsidRDefault="00295D42">
            <w:pPr>
              <w:pStyle w:val="TableParagraph"/>
              <w:spacing w:before="45"/>
              <w:ind w:left="138" w:right="125"/>
              <w:jc w:val="center"/>
              <w:rPr>
                <w:sz w:val="20"/>
              </w:rPr>
            </w:pPr>
            <w:r>
              <w:rPr>
                <w:spacing w:val="-2"/>
                <w:sz w:val="20"/>
              </w:rPr>
              <w:t>Привод</w:t>
            </w:r>
          </w:p>
        </w:tc>
        <w:tc>
          <w:tcPr>
            <w:tcW w:w="1424" w:type="dxa"/>
            <w:shd w:val="clear" w:color="auto" w:fill="DAEDF3"/>
          </w:tcPr>
          <w:p w:rsidR="000A4A86" w:rsidRDefault="00295D42">
            <w:pPr>
              <w:pStyle w:val="TableParagraph"/>
              <w:spacing w:before="45"/>
              <w:ind w:right="343"/>
              <w:jc w:val="right"/>
              <w:rPr>
                <w:sz w:val="20"/>
              </w:rPr>
            </w:pPr>
            <w:r>
              <w:rPr>
                <w:spacing w:val="-2"/>
                <w:sz w:val="20"/>
              </w:rPr>
              <w:t>Полный</w:t>
            </w:r>
          </w:p>
        </w:tc>
        <w:tc>
          <w:tcPr>
            <w:tcW w:w="1561" w:type="dxa"/>
            <w:shd w:val="clear" w:color="auto" w:fill="DAEDF3"/>
          </w:tcPr>
          <w:p w:rsidR="000A4A86" w:rsidRDefault="00295D42">
            <w:pPr>
              <w:pStyle w:val="TableParagraph"/>
              <w:spacing w:before="45"/>
              <w:ind w:left="106" w:right="90"/>
              <w:jc w:val="center"/>
              <w:rPr>
                <w:sz w:val="20"/>
              </w:rPr>
            </w:pPr>
            <w:r>
              <w:rPr>
                <w:spacing w:val="-2"/>
                <w:sz w:val="20"/>
              </w:rPr>
              <w:t>Полный</w:t>
            </w:r>
          </w:p>
        </w:tc>
        <w:tc>
          <w:tcPr>
            <w:tcW w:w="1419" w:type="dxa"/>
          </w:tcPr>
          <w:p w:rsidR="000A4A86" w:rsidRDefault="00295D42">
            <w:pPr>
              <w:pStyle w:val="TableParagraph"/>
              <w:spacing w:before="45"/>
              <w:ind w:left="176" w:right="163"/>
              <w:jc w:val="center"/>
              <w:rPr>
                <w:sz w:val="20"/>
              </w:rPr>
            </w:pPr>
            <w:r>
              <w:rPr>
                <w:spacing w:val="-2"/>
                <w:sz w:val="20"/>
              </w:rPr>
              <w:t>Полный</w:t>
            </w:r>
          </w:p>
        </w:tc>
        <w:tc>
          <w:tcPr>
            <w:tcW w:w="1844" w:type="dxa"/>
          </w:tcPr>
          <w:p w:rsidR="000A4A86" w:rsidRDefault="00295D42">
            <w:pPr>
              <w:pStyle w:val="TableParagraph"/>
              <w:spacing w:before="45"/>
              <w:ind w:left="571"/>
              <w:rPr>
                <w:sz w:val="20"/>
              </w:rPr>
            </w:pPr>
            <w:r>
              <w:rPr>
                <w:spacing w:val="-2"/>
                <w:sz w:val="20"/>
              </w:rPr>
              <w:t>Полный</w:t>
            </w:r>
          </w:p>
        </w:tc>
        <w:tc>
          <w:tcPr>
            <w:tcW w:w="1702" w:type="dxa"/>
          </w:tcPr>
          <w:p w:rsidR="000A4A86" w:rsidRDefault="00295D42">
            <w:pPr>
              <w:pStyle w:val="TableParagraph"/>
              <w:spacing w:before="45"/>
              <w:ind w:left="102" w:right="91"/>
              <w:jc w:val="center"/>
              <w:rPr>
                <w:sz w:val="20"/>
              </w:rPr>
            </w:pPr>
            <w:r>
              <w:rPr>
                <w:spacing w:val="-2"/>
                <w:sz w:val="20"/>
              </w:rPr>
              <w:t>Полный</w:t>
            </w:r>
          </w:p>
        </w:tc>
        <w:tc>
          <w:tcPr>
            <w:tcW w:w="1983" w:type="dxa"/>
            <w:shd w:val="clear" w:color="auto" w:fill="DAEDF3"/>
          </w:tcPr>
          <w:p w:rsidR="000A4A86" w:rsidRDefault="00295D42">
            <w:pPr>
              <w:pStyle w:val="TableParagraph"/>
              <w:spacing w:before="45"/>
              <w:ind w:left="131" w:right="118"/>
              <w:jc w:val="center"/>
              <w:rPr>
                <w:sz w:val="20"/>
              </w:rPr>
            </w:pPr>
            <w:r>
              <w:rPr>
                <w:spacing w:val="-2"/>
                <w:sz w:val="20"/>
              </w:rPr>
              <w:t>Полный</w:t>
            </w:r>
          </w:p>
        </w:tc>
        <w:tc>
          <w:tcPr>
            <w:tcW w:w="1843" w:type="dxa"/>
          </w:tcPr>
          <w:p w:rsidR="000A4A86" w:rsidRDefault="00295D42">
            <w:pPr>
              <w:pStyle w:val="TableParagraph"/>
              <w:spacing w:before="45"/>
              <w:ind w:left="125" w:right="111"/>
              <w:jc w:val="center"/>
              <w:rPr>
                <w:sz w:val="20"/>
              </w:rPr>
            </w:pPr>
            <w:r>
              <w:rPr>
                <w:spacing w:val="-2"/>
                <w:sz w:val="20"/>
              </w:rPr>
              <w:t>Полный</w:t>
            </w:r>
          </w:p>
        </w:tc>
        <w:tc>
          <w:tcPr>
            <w:tcW w:w="1843" w:type="dxa"/>
            <w:shd w:val="clear" w:color="auto" w:fill="DAEDF3"/>
          </w:tcPr>
          <w:p w:rsidR="000A4A86" w:rsidRDefault="00295D42">
            <w:pPr>
              <w:pStyle w:val="TableParagraph"/>
              <w:spacing w:before="45"/>
              <w:ind w:left="125" w:right="111"/>
              <w:jc w:val="center"/>
              <w:rPr>
                <w:sz w:val="20"/>
              </w:rPr>
            </w:pPr>
            <w:r>
              <w:rPr>
                <w:spacing w:val="-2"/>
                <w:sz w:val="20"/>
              </w:rPr>
              <w:t>Полный</w:t>
            </w:r>
          </w:p>
        </w:tc>
      </w:tr>
      <w:tr w:rsidR="000A4A86">
        <w:trPr>
          <w:trHeight w:val="690"/>
        </w:trPr>
        <w:tc>
          <w:tcPr>
            <w:tcW w:w="1568" w:type="dxa"/>
          </w:tcPr>
          <w:p w:rsidR="000A4A86" w:rsidRDefault="00295D42">
            <w:pPr>
              <w:pStyle w:val="TableParagraph"/>
              <w:spacing w:line="225" w:lineRule="exact"/>
              <w:ind w:left="140" w:right="125"/>
              <w:jc w:val="center"/>
              <w:rPr>
                <w:sz w:val="20"/>
              </w:rPr>
            </w:pPr>
            <w:r>
              <w:rPr>
                <w:sz w:val="20"/>
              </w:rPr>
              <w:t>Дата</w:t>
            </w:r>
            <w:r>
              <w:rPr>
                <w:spacing w:val="-6"/>
                <w:sz w:val="20"/>
              </w:rPr>
              <w:t xml:space="preserve"> </w:t>
            </w:r>
            <w:r>
              <w:rPr>
                <w:sz w:val="20"/>
              </w:rPr>
              <w:t>оценки</w:t>
            </w:r>
            <w:r>
              <w:rPr>
                <w:spacing w:val="-7"/>
                <w:sz w:val="20"/>
              </w:rPr>
              <w:t xml:space="preserve"> </w:t>
            </w:r>
            <w:r>
              <w:rPr>
                <w:spacing w:val="-10"/>
                <w:sz w:val="20"/>
              </w:rPr>
              <w:t>/</w:t>
            </w:r>
          </w:p>
          <w:p w:rsidR="000A4A86" w:rsidRDefault="00295D42">
            <w:pPr>
              <w:pStyle w:val="TableParagraph"/>
              <w:spacing w:line="230" w:lineRule="atLeast"/>
              <w:ind w:left="141" w:right="123"/>
              <w:jc w:val="center"/>
              <w:rPr>
                <w:sz w:val="20"/>
              </w:rPr>
            </w:pPr>
            <w:r>
              <w:rPr>
                <w:spacing w:val="-4"/>
                <w:sz w:val="20"/>
              </w:rPr>
              <w:t xml:space="preserve">дата </w:t>
            </w:r>
            <w:r>
              <w:rPr>
                <w:spacing w:val="-2"/>
                <w:sz w:val="20"/>
              </w:rPr>
              <w:t>предложения</w:t>
            </w:r>
          </w:p>
        </w:tc>
        <w:tc>
          <w:tcPr>
            <w:tcW w:w="1424" w:type="dxa"/>
            <w:shd w:val="clear" w:color="auto" w:fill="DAEDF3"/>
          </w:tcPr>
          <w:p w:rsidR="000A4A86" w:rsidRDefault="00295D42">
            <w:pPr>
              <w:pStyle w:val="TableParagraph"/>
              <w:spacing w:before="110"/>
              <w:ind w:left="196" w:right="102" w:hanging="63"/>
              <w:rPr>
                <w:sz w:val="20"/>
              </w:rPr>
            </w:pPr>
            <w:r>
              <w:rPr>
                <w:sz w:val="20"/>
              </w:rPr>
              <w:t>Актуально</w:t>
            </w:r>
            <w:r>
              <w:rPr>
                <w:spacing w:val="-13"/>
                <w:sz w:val="20"/>
              </w:rPr>
              <w:t xml:space="preserve"> </w:t>
            </w:r>
            <w:r>
              <w:rPr>
                <w:sz w:val="20"/>
              </w:rPr>
              <w:t>на дату оценки</w:t>
            </w:r>
          </w:p>
        </w:tc>
        <w:tc>
          <w:tcPr>
            <w:tcW w:w="1561" w:type="dxa"/>
            <w:shd w:val="clear" w:color="auto" w:fill="DAEDF3"/>
          </w:tcPr>
          <w:p w:rsidR="000A4A86" w:rsidRDefault="00295D42">
            <w:pPr>
              <w:pStyle w:val="TableParagraph"/>
              <w:spacing w:before="110"/>
              <w:ind w:left="262" w:right="173" w:hanging="63"/>
              <w:rPr>
                <w:sz w:val="20"/>
              </w:rPr>
            </w:pPr>
            <w:r>
              <w:rPr>
                <w:sz w:val="20"/>
              </w:rPr>
              <w:t>Актуально</w:t>
            </w:r>
            <w:r>
              <w:rPr>
                <w:spacing w:val="-13"/>
                <w:sz w:val="20"/>
              </w:rPr>
              <w:t xml:space="preserve"> </w:t>
            </w:r>
            <w:r>
              <w:rPr>
                <w:sz w:val="20"/>
              </w:rPr>
              <w:t>на дату оценки</w:t>
            </w:r>
          </w:p>
        </w:tc>
        <w:tc>
          <w:tcPr>
            <w:tcW w:w="1419" w:type="dxa"/>
          </w:tcPr>
          <w:p w:rsidR="000A4A86" w:rsidRDefault="00295D42">
            <w:pPr>
              <w:pStyle w:val="TableParagraph"/>
              <w:spacing w:before="110"/>
              <w:ind w:left="190" w:right="103" w:hanging="63"/>
              <w:rPr>
                <w:sz w:val="20"/>
              </w:rPr>
            </w:pPr>
            <w:r>
              <w:rPr>
                <w:sz w:val="20"/>
              </w:rPr>
              <w:t>Актуально</w:t>
            </w:r>
            <w:r>
              <w:rPr>
                <w:spacing w:val="-13"/>
                <w:sz w:val="20"/>
              </w:rPr>
              <w:t xml:space="preserve"> </w:t>
            </w:r>
            <w:r>
              <w:rPr>
                <w:sz w:val="20"/>
              </w:rPr>
              <w:t>на дату оценки</w:t>
            </w:r>
          </w:p>
        </w:tc>
        <w:tc>
          <w:tcPr>
            <w:tcW w:w="1844" w:type="dxa"/>
          </w:tcPr>
          <w:p w:rsidR="000A4A86" w:rsidRDefault="00295D42">
            <w:pPr>
              <w:pStyle w:val="TableParagraph"/>
              <w:spacing w:before="110"/>
              <w:ind w:left="614" w:hanging="490"/>
              <w:rPr>
                <w:sz w:val="20"/>
              </w:rPr>
            </w:pPr>
            <w:r>
              <w:rPr>
                <w:sz w:val="20"/>
              </w:rPr>
              <w:t>Актуально</w:t>
            </w:r>
            <w:r>
              <w:rPr>
                <w:spacing w:val="-13"/>
                <w:sz w:val="20"/>
              </w:rPr>
              <w:t xml:space="preserve"> </w:t>
            </w:r>
            <w:r>
              <w:rPr>
                <w:sz w:val="20"/>
              </w:rPr>
              <w:t>на</w:t>
            </w:r>
            <w:r>
              <w:rPr>
                <w:spacing w:val="-12"/>
                <w:sz w:val="20"/>
              </w:rPr>
              <w:t xml:space="preserve"> </w:t>
            </w:r>
            <w:r>
              <w:rPr>
                <w:sz w:val="20"/>
              </w:rPr>
              <w:t xml:space="preserve">дату </w:t>
            </w:r>
            <w:r>
              <w:rPr>
                <w:spacing w:val="-2"/>
                <w:sz w:val="20"/>
              </w:rPr>
              <w:t>оценки</w:t>
            </w:r>
          </w:p>
        </w:tc>
        <w:tc>
          <w:tcPr>
            <w:tcW w:w="1702" w:type="dxa"/>
          </w:tcPr>
          <w:p w:rsidR="000A4A86" w:rsidRDefault="00295D42">
            <w:pPr>
              <w:pStyle w:val="TableParagraph"/>
              <w:spacing w:before="110"/>
              <w:ind w:left="330" w:right="246" w:hanging="63"/>
              <w:rPr>
                <w:sz w:val="20"/>
              </w:rPr>
            </w:pPr>
            <w:r>
              <w:rPr>
                <w:sz w:val="20"/>
              </w:rPr>
              <w:t>Актуально</w:t>
            </w:r>
            <w:r>
              <w:rPr>
                <w:spacing w:val="-13"/>
                <w:sz w:val="20"/>
              </w:rPr>
              <w:t xml:space="preserve"> </w:t>
            </w:r>
            <w:r>
              <w:rPr>
                <w:sz w:val="20"/>
              </w:rPr>
              <w:t>на дату оценки</w:t>
            </w:r>
          </w:p>
        </w:tc>
        <w:tc>
          <w:tcPr>
            <w:tcW w:w="1983" w:type="dxa"/>
            <w:shd w:val="clear" w:color="auto" w:fill="DAEDF3"/>
          </w:tcPr>
          <w:p w:rsidR="000A4A86" w:rsidRDefault="00295D42">
            <w:pPr>
              <w:pStyle w:val="TableParagraph"/>
              <w:spacing w:before="110"/>
              <w:ind w:left="685" w:hanging="490"/>
              <w:rPr>
                <w:sz w:val="20"/>
              </w:rPr>
            </w:pPr>
            <w:r>
              <w:rPr>
                <w:sz w:val="20"/>
              </w:rPr>
              <w:t>Актуально</w:t>
            </w:r>
            <w:r>
              <w:rPr>
                <w:spacing w:val="-13"/>
                <w:sz w:val="20"/>
              </w:rPr>
              <w:t xml:space="preserve"> </w:t>
            </w:r>
            <w:r>
              <w:rPr>
                <w:sz w:val="20"/>
              </w:rPr>
              <w:t>на</w:t>
            </w:r>
            <w:r>
              <w:rPr>
                <w:spacing w:val="-12"/>
                <w:sz w:val="20"/>
              </w:rPr>
              <w:t xml:space="preserve"> </w:t>
            </w:r>
            <w:r>
              <w:rPr>
                <w:sz w:val="20"/>
              </w:rPr>
              <w:t xml:space="preserve">дату </w:t>
            </w:r>
            <w:r>
              <w:rPr>
                <w:spacing w:val="-2"/>
                <w:sz w:val="20"/>
              </w:rPr>
              <w:t>оценки</w:t>
            </w:r>
          </w:p>
        </w:tc>
        <w:tc>
          <w:tcPr>
            <w:tcW w:w="1843" w:type="dxa"/>
          </w:tcPr>
          <w:p w:rsidR="000A4A86" w:rsidRDefault="00295D42">
            <w:pPr>
              <w:pStyle w:val="TableParagraph"/>
              <w:spacing w:before="110"/>
              <w:ind w:left="615" w:hanging="490"/>
              <w:rPr>
                <w:sz w:val="20"/>
              </w:rPr>
            </w:pPr>
            <w:r>
              <w:rPr>
                <w:sz w:val="20"/>
              </w:rPr>
              <w:t>Актуально</w:t>
            </w:r>
            <w:r>
              <w:rPr>
                <w:spacing w:val="-13"/>
                <w:sz w:val="20"/>
              </w:rPr>
              <w:t xml:space="preserve"> </w:t>
            </w:r>
            <w:r>
              <w:rPr>
                <w:sz w:val="20"/>
              </w:rPr>
              <w:t>на</w:t>
            </w:r>
            <w:r>
              <w:rPr>
                <w:spacing w:val="-12"/>
                <w:sz w:val="20"/>
              </w:rPr>
              <w:t xml:space="preserve"> </w:t>
            </w:r>
            <w:r>
              <w:rPr>
                <w:sz w:val="20"/>
              </w:rPr>
              <w:t xml:space="preserve">дату </w:t>
            </w:r>
            <w:r>
              <w:rPr>
                <w:spacing w:val="-2"/>
                <w:sz w:val="20"/>
              </w:rPr>
              <w:t>оценки</w:t>
            </w:r>
          </w:p>
        </w:tc>
        <w:tc>
          <w:tcPr>
            <w:tcW w:w="1843" w:type="dxa"/>
            <w:shd w:val="clear" w:color="auto" w:fill="DAEDF3"/>
          </w:tcPr>
          <w:p w:rsidR="000A4A86" w:rsidRDefault="00295D42">
            <w:pPr>
              <w:pStyle w:val="TableParagraph"/>
              <w:spacing w:before="110"/>
              <w:ind w:left="616" w:hanging="490"/>
              <w:rPr>
                <w:sz w:val="20"/>
              </w:rPr>
            </w:pPr>
            <w:r>
              <w:rPr>
                <w:sz w:val="20"/>
              </w:rPr>
              <w:t>Актуально</w:t>
            </w:r>
            <w:r>
              <w:rPr>
                <w:spacing w:val="-13"/>
                <w:sz w:val="20"/>
              </w:rPr>
              <w:t xml:space="preserve"> </w:t>
            </w:r>
            <w:r>
              <w:rPr>
                <w:sz w:val="20"/>
              </w:rPr>
              <w:t>на</w:t>
            </w:r>
            <w:r>
              <w:rPr>
                <w:spacing w:val="-12"/>
                <w:sz w:val="20"/>
              </w:rPr>
              <w:t xml:space="preserve"> </w:t>
            </w:r>
            <w:r>
              <w:rPr>
                <w:sz w:val="20"/>
              </w:rPr>
              <w:t xml:space="preserve">дату </w:t>
            </w:r>
            <w:r>
              <w:rPr>
                <w:spacing w:val="-2"/>
                <w:sz w:val="20"/>
              </w:rPr>
              <w:t>оценки</w:t>
            </w:r>
          </w:p>
        </w:tc>
      </w:tr>
      <w:tr w:rsidR="000A4A86">
        <w:trPr>
          <w:trHeight w:val="1840"/>
        </w:trPr>
        <w:tc>
          <w:tcPr>
            <w:tcW w:w="1568" w:type="dxa"/>
          </w:tcPr>
          <w:p w:rsidR="000A4A86" w:rsidRDefault="000A4A86">
            <w:pPr>
              <w:pStyle w:val="TableParagraph"/>
              <w:rPr>
                <w:i/>
              </w:rPr>
            </w:pPr>
          </w:p>
          <w:p w:rsidR="000A4A86" w:rsidRDefault="000A4A86">
            <w:pPr>
              <w:pStyle w:val="TableParagraph"/>
              <w:rPr>
                <w:i/>
              </w:rPr>
            </w:pPr>
          </w:p>
          <w:p w:rsidR="000A4A86" w:rsidRDefault="00295D42">
            <w:pPr>
              <w:pStyle w:val="TableParagraph"/>
              <w:spacing w:before="181"/>
              <w:ind w:left="631" w:hanging="483"/>
              <w:rPr>
                <w:sz w:val="20"/>
              </w:rPr>
            </w:pPr>
            <w:r>
              <w:rPr>
                <w:spacing w:val="-2"/>
                <w:sz w:val="20"/>
              </w:rPr>
              <w:t xml:space="preserve">Местонахожде </w:t>
            </w:r>
            <w:r>
              <w:rPr>
                <w:spacing w:val="-4"/>
                <w:sz w:val="20"/>
              </w:rPr>
              <w:t>ние</w:t>
            </w:r>
          </w:p>
        </w:tc>
        <w:tc>
          <w:tcPr>
            <w:tcW w:w="1424" w:type="dxa"/>
            <w:shd w:val="clear" w:color="auto" w:fill="DAEDF3"/>
          </w:tcPr>
          <w:p w:rsidR="000A4A86" w:rsidRDefault="00295D42">
            <w:pPr>
              <w:pStyle w:val="TableParagraph"/>
              <w:ind w:left="160" w:right="135" w:hanging="3"/>
              <w:jc w:val="center"/>
              <w:rPr>
                <w:sz w:val="20"/>
              </w:rPr>
            </w:pPr>
            <w:r>
              <w:rPr>
                <w:spacing w:val="-2"/>
                <w:sz w:val="20"/>
              </w:rPr>
              <w:t xml:space="preserve">Самарская область, Самара, Московское </w:t>
            </w:r>
            <w:r>
              <w:rPr>
                <w:sz w:val="20"/>
              </w:rPr>
              <w:t>шоссе, 17-й километр,</w:t>
            </w:r>
            <w:r>
              <w:rPr>
                <w:spacing w:val="-13"/>
                <w:sz w:val="20"/>
              </w:rPr>
              <w:t xml:space="preserve"> </w:t>
            </w:r>
            <w:r>
              <w:rPr>
                <w:sz w:val="20"/>
              </w:rPr>
              <w:t>15</w:t>
            </w:r>
          </w:p>
          <w:p w:rsidR="000A4A86" w:rsidRDefault="00295D42">
            <w:pPr>
              <w:pStyle w:val="TableParagraph"/>
              <w:spacing w:line="230" w:lineRule="atLeast"/>
              <w:ind w:left="244" w:right="224" w:firstLine="5"/>
              <w:jc w:val="center"/>
              <w:rPr>
                <w:sz w:val="20"/>
              </w:rPr>
            </w:pPr>
            <w:r>
              <w:rPr>
                <w:spacing w:val="-4"/>
                <w:sz w:val="20"/>
              </w:rPr>
              <w:t xml:space="preserve">р-н </w:t>
            </w:r>
            <w:r>
              <w:rPr>
                <w:spacing w:val="-2"/>
                <w:sz w:val="20"/>
              </w:rPr>
              <w:t>Кировский</w:t>
            </w:r>
          </w:p>
        </w:tc>
        <w:tc>
          <w:tcPr>
            <w:tcW w:w="1561" w:type="dxa"/>
            <w:shd w:val="clear" w:color="auto" w:fill="DAEDF3"/>
          </w:tcPr>
          <w:p w:rsidR="000A4A86" w:rsidRDefault="000A4A86">
            <w:pPr>
              <w:pStyle w:val="TableParagraph"/>
              <w:rPr>
                <w:i/>
              </w:rPr>
            </w:pPr>
          </w:p>
          <w:p w:rsidR="000A4A86" w:rsidRDefault="000A4A86">
            <w:pPr>
              <w:pStyle w:val="TableParagraph"/>
              <w:spacing w:before="8"/>
              <w:rPr>
                <w:i/>
                <w:sz w:val="17"/>
              </w:rPr>
            </w:pPr>
          </w:p>
          <w:p w:rsidR="000A4A86" w:rsidRDefault="00295D42">
            <w:pPr>
              <w:pStyle w:val="TableParagraph"/>
              <w:ind w:left="219" w:right="198" w:hanging="1"/>
              <w:jc w:val="center"/>
              <w:rPr>
                <w:sz w:val="20"/>
              </w:rPr>
            </w:pPr>
            <w:r>
              <w:rPr>
                <w:spacing w:val="-2"/>
                <w:sz w:val="20"/>
              </w:rPr>
              <w:t xml:space="preserve">Санкт- Петербург, </w:t>
            </w:r>
            <w:r>
              <w:rPr>
                <w:spacing w:val="-2"/>
                <w:w w:val="95"/>
                <w:sz w:val="20"/>
              </w:rPr>
              <w:t xml:space="preserve">Кушелевская </w:t>
            </w:r>
            <w:r>
              <w:rPr>
                <w:sz w:val="20"/>
              </w:rPr>
              <w:t>дорога, 14</w:t>
            </w:r>
          </w:p>
        </w:tc>
        <w:tc>
          <w:tcPr>
            <w:tcW w:w="1419" w:type="dxa"/>
          </w:tcPr>
          <w:p w:rsidR="000A4A86" w:rsidRDefault="000A4A86">
            <w:pPr>
              <w:pStyle w:val="TableParagraph"/>
              <w:rPr>
                <w:i/>
              </w:rPr>
            </w:pPr>
          </w:p>
          <w:p w:rsidR="000A4A86" w:rsidRDefault="000A4A86">
            <w:pPr>
              <w:pStyle w:val="TableParagraph"/>
              <w:spacing w:before="8"/>
              <w:rPr>
                <w:i/>
                <w:sz w:val="17"/>
              </w:rPr>
            </w:pPr>
          </w:p>
          <w:p w:rsidR="000A4A86" w:rsidRDefault="00295D42">
            <w:pPr>
              <w:pStyle w:val="TableParagraph"/>
              <w:ind w:left="178" w:right="163"/>
              <w:jc w:val="center"/>
              <w:rPr>
                <w:sz w:val="20"/>
              </w:rPr>
            </w:pPr>
            <w:r>
              <w:rPr>
                <w:spacing w:val="-2"/>
                <w:sz w:val="20"/>
              </w:rPr>
              <w:t xml:space="preserve">Санкт- Петербург, </w:t>
            </w:r>
            <w:r>
              <w:rPr>
                <w:sz w:val="20"/>
              </w:rPr>
              <w:t>пр-т</w:t>
            </w:r>
            <w:r>
              <w:rPr>
                <w:spacing w:val="-13"/>
                <w:sz w:val="20"/>
              </w:rPr>
              <w:t xml:space="preserve"> </w:t>
            </w:r>
            <w:r>
              <w:rPr>
                <w:sz w:val="20"/>
              </w:rPr>
              <w:t xml:space="preserve">Стачек, </w:t>
            </w:r>
            <w:r>
              <w:rPr>
                <w:spacing w:val="-4"/>
                <w:sz w:val="20"/>
              </w:rPr>
              <w:t>106</w:t>
            </w:r>
          </w:p>
        </w:tc>
        <w:tc>
          <w:tcPr>
            <w:tcW w:w="1844" w:type="dxa"/>
          </w:tcPr>
          <w:p w:rsidR="000A4A86" w:rsidRDefault="000A4A86">
            <w:pPr>
              <w:pStyle w:val="TableParagraph"/>
              <w:rPr>
                <w:i/>
              </w:rPr>
            </w:pPr>
          </w:p>
          <w:p w:rsidR="000A4A86" w:rsidRDefault="000A4A86">
            <w:pPr>
              <w:pStyle w:val="TableParagraph"/>
              <w:spacing w:before="8"/>
              <w:rPr>
                <w:i/>
                <w:sz w:val="17"/>
              </w:rPr>
            </w:pPr>
          </w:p>
          <w:p w:rsidR="000A4A86" w:rsidRDefault="00295D42">
            <w:pPr>
              <w:pStyle w:val="TableParagraph"/>
              <w:ind w:left="201" w:right="189" w:firstLine="4"/>
              <w:jc w:val="center"/>
              <w:rPr>
                <w:sz w:val="20"/>
              </w:rPr>
            </w:pPr>
            <w:r>
              <w:rPr>
                <w:spacing w:val="-2"/>
                <w:sz w:val="20"/>
              </w:rPr>
              <w:t xml:space="preserve">Самарская </w:t>
            </w:r>
            <w:r>
              <w:rPr>
                <w:sz w:val="20"/>
              </w:rPr>
              <w:t>область,</w:t>
            </w:r>
            <w:r>
              <w:rPr>
                <w:spacing w:val="-13"/>
                <w:sz w:val="20"/>
              </w:rPr>
              <w:t xml:space="preserve"> </w:t>
            </w:r>
            <w:r>
              <w:rPr>
                <w:sz w:val="20"/>
              </w:rPr>
              <w:t xml:space="preserve">Самара, Енисейская ул., </w:t>
            </w:r>
            <w:r>
              <w:rPr>
                <w:spacing w:val="-4"/>
                <w:sz w:val="20"/>
              </w:rPr>
              <w:t>64Б</w:t>
            </w:r>
          </w:p>
        </w:tc>
        <w:tc>
          <w:tcPr>
            <w:tcW w:w="1702" w:type="dxa"/>
          </w:tcPr>
          <w:p w:rsidR="000A4A86" w:rsidRDefault="000A4A86">
            <w:pPr>
              <w:pStyle w:val="TableParagraph"/>
              <w:spacing w:before="7"/>
              <w:rPr>
                <w:i/>
                <w:sz w:val="19"/>
              </w:rPr>
            </w:pPr>
          </w:p>
          <w:p w:rsidR="000A4A86" w:rsidRDefault="00295D42">
            <w:pPr>
              <w:pStyle w:val="TableParagraph"/>
              <w:ind w:left="103" w:right="91"/>
              <w:jc w:val="center"/>
              <w:rPr>
                <w:sz w:val="20"/>
              </w:rPr>
            </w:pPr>
            <w:r>
              <w:rPr>
                <w:spacing w:val="-2"/>
                <w:sz w:val="20"/>
              </w:rPr>
              <w:t xml:space="preserve">Мурманская область, </w:t>
            </w:r>
            <w:r>
              <w:rPr>
                <w:sz w:val="20"/>
              </w:rPr>
              <w:t>Мурманск,</w:t>
            </w:r>
            <w:r>
              <w:rPr>
                <w:spacing w:val="-13"/>
                <w:sz w:val="20"/>
              </w:rPr>
              <w:t xml:space="preserve"> </w:t>
            </w:r>
            <w:r>
              <w:rPr>
                <w:sz w:val="20"/>
              </w:rPr>
              <w:t>ул.</w:t>
            </w:r>
          </w:p>
          <w:p w:rsidR="000A4A86" w:rsidRDefault="00295D42">
            <w:pPr>
              <w:pStyle w:val="TableParagraph"/>
              <w:ind w:left="299" w:right="286" w:hanging="1"/>
              <w:jc w:val="center"/>
              <w:rPr>
                <w:sz w:val="20"/>
              </w:rPr>
            </w:pPr>
            <w:r>
              <w:rPr>
                <w:spacing w:val="-2"/>
                <w:sz w:val="20"/>
              </w:rPr>
              <w:t xml:space="preserve">Александра </w:t>
            </w:r>
            <w:r>
              <w:rPr>
                <w:sz w:val="20"/>
              </w:rPr>
              <w:t>Невского,</w:t>
            </w:r>
            <w:r>
              <w:rPr>
                <w:spacing w:val="-13"/>
                <w:sz w:val="20"/>
              </w:rPr>
              <w:t xml:space="preserve"> </w:t>
            </w:r>
            <w:r>
              <w:rPr>
                <w:sz w:val="20"/>
              </w:rPr>
              <w:t>59</w:t>
            </w:r>
          </w:p>
          <w:p w:rsidR="000A4A86" w:rsidRDefault="00295D42">
            <w:pPr>
              <w:pStyle w:val="TableParagraph"/>
              <w:ind w:left="102" w:right="91"/>
              <w:jc w:val="center"/>
              <w:rPr>
                <w:sz w:val="20"/>
              </w:rPr>
            </w:pPr>
            <w:r>
              <w:rPr>
                <w:sz w:val="20"/>
              </w:rPr>
              <w:t>р-н</w:t>
            </w:r>
            <w:r>
              <w:rPr>
                <w:spacing w:val="-5"/>
                <w:sz w:val="20"/>
              </w:rPr>
              <w:t xml:space="preserve"> </w:t>
            </w:r>
            <w:r>
              <w:rPr>
                <w:spacing w:val="-2"/>
                <w:sz w:val="20"/>
              </w:rPr>
              <w:t>Ленинский</w:t>
            </w:r>
          </w:p>
        </w:tc>
        <w:tc>
          <w:tcPr>
            <w:tcW w:w="1983" w:type="dxa"/>
            <w:shd w:val="clear" w:color="auto" w:fill="DAEDF3"/>
          </w:tcPr>
          <w:p w:rsidR="000A4A86" w:rsidRDefault="000A4A86">
            <w:pPr>
              <w:pStyle w:val="TableParagraph"/>
              <w:spacing w:before="7"/>
              <w:rPr>
                <w:i/>
                <w:sz w:val="29"/>
              </w:rPr>
            </w:pPr>
          </w:p>
          <w:p w:rsidR="000A4A86" w:rsidRDefault="00295D42">
            <w:pPr>
              <w:pStyle w:val="TableParagraph"/>
              <w:ind w:left="143" w:right="127" w:hanging="2"/>
              <w:jc w:val="center"/>
              <w:rPr>
                <w:sz w:val="20"/>
              </w:rPr>
            </w:pPr>
            <w:r>
              <w:rPr>
                <w:spacing w:val="-2"/>
                <w:sz w:val="20"/>
              </w:rPr>
              <w:t xml:space="preserve">Мурманская </w:t>
            </w:r>
            <w:r>
              <w:rPr>
                <w:sz w:val="20"/>
              </w:rPr>
              <w:t>область,</w:t>
            </w:r>
            <w:r>
              <w:rPr>
                <w:spacing w:val="-13"/>
                <w:sz w:val="20"/>
              </w:rPr>
              <w:t xml:space="preserve"> </w:t>
            </w:r>
            <w:r>
              <w:rPr>
                <w:sz w:val="20"/>
              </w:rPr>
              <w:t>Мурманск, ул. Александра Невского, 59</w:t>
            </w:r>
          </w:p>
          <w:p w:rsidR="000A4A86" w:rsidRDefault="00295D42">
            <w:pPr>
              <w:pStyle w:val="TableParagraph"/>
              <w:ind w:left="131" w:right="119"/>
              <w:jc w:val="center"/>
              <w:rPr>
                <w:sz w:val="20"/>
              </w:rPr>
            </w:pPr>
            <w:r>
              <w:rPr>
                <w:sz w:val="20"/>
              </w:rPr>
              <w:t>р-н</w:t>
            </w:r>
            <w:r>
              <w:rPr>
                <w:spacing w:val="-5"/>
                <w:sz w:val="20"/>
              </w:rPr>
              <w:t xml:space="preserve"> </w:t>
            </w:r>
            <w:r>
              <w:rPr>
                <w:spacing w:val="-2"/>
                <w:sz w:val="20"/>
              </w:rPr>
              <w:t>Ленинский</w:t>
            </w:r>
          </w:p>
        </w:tc>
        <w:tc>
          <w:tcPr>
            <w:tcW w:w="1843" w:type="dxa"/>
          </w:tcPr>
          <w:p w:rsidR="000A4A86" w:rsidRDefault="000A4A86">
            <w:pPr>
              <w:pStyle w:val="TableParagraph"/>
              <w:rPr>
                <w:i/>
              </w:rPr>
            </w:pPr>
          </w:p>
          <w:p w:rsidR="000A4A86" w:rsidRDefault="000A4A86">
            <w:pPr>
              <w:pStyle w:val="TableParagraph"/>
              <w:spacing w:before="8"/>
              <w:rPr>
                <w:i/>
                <w:sz w:val="27"/>
              </w:rPr>
            </w:pPr>
          </w:p>
          <w:p w:rsidR="000A4A86" w:rsidRDefault="00295D42">
            <w:pPr>
              <w:pStyle w:val="TableParagraph"/>
              <w:ind w:left="157" w:right="138" w:hanging="1"/>
              <w:jc w:val="center"/>
              <w:rPr>
                <w:sz w:val="20"/>
              </w:rPr>
            </w:pPr>
            <w:r>
              <w:rPr>
                <w:spacing w:val="-2"/>
                <w:sz w:val="20"/>
              </w:rPr>
              <w:t xml:space="preserve">Санкт-Петербург, </w:t>
            </w:r>
            <w:r>
              <w:rPr>
                <w:sz w:val="20"/>
              </w:rPr>
              <w:t>Октябрьская</w:t>
            </w:r>
            <w:r>
              <w:rPr>
                <w:spacing w:val="-13"/>
                <w:sz w:val="20"/>
              </w:rPr>
              <w:t xml:space="preserve"> </w:t>
            </w:r>
            <w:r>
              <w:rPr>
                <w:sz w:val="20"/>
              </w:rPr>
              <w:t xml:space="preserve">наб., </w:t>
            </w:r>
            <w:r>
              <w:rPr>
                <w:spacing w:val="-4"/>
                <w:sz w:val="20"/>
              </w:rPr>
              <w:t>8к3</w:t>
            </w:r>
          </w:p>
        </w:tc>
        <w:tc>
          <w:tcPr>
            <w:tcW w:w="1843" w:type="dxa"/>
            <w:shd w:val="clear" w:color="auto" w:fill="DAEDF3"/>
          </w:tcPr>
          <w:p w:rsidR="000A4A86" w:rsidRDefault="000A4A86">
            <w:pPr>
              <w:pStyle w:val="TableParagraph"/>
              <w:rPr>
                <w:i/>
              </w:rPr>
            </w:pPr>
          </w:p>
          <w:p w:rsidR="000A4A86" w:rsidRDefault="000A4A86">
            <w:pPr>
              <w:pStyle w:val="TableParagraph"/>
              <w:rPr>
                <w:i/>
              </w:rPr>
            </w:pPr>
          </w:p>
          <w:p w:rsidR="000A4A86" w:rsidRDefault="00295D42">
            <w:pPr>
              <w:pStyle w:val="TableParagraph"/>
              <w:spacing w:before="181"/>
              <w:ind w:left="277" w:hanging="118"/>
              <w:rPr>
                <w:sz w:val="20"/>
              </w:rPr>
            </w:pPr>
            <w:r>
              <w:rPr>
                <w:spacing w:val="-2"/>
                <w:sz w:val="20"/>
              </w:rPr>
              <w:t xml:space="preserve">Санкт-Петербург, </w:t>
            </w:r>
            <w:r>
              <w:rPr>
                <w:sz w:val="20"/>
              </w:rPr>
              <w:t>Главная ул., 25</w:t>
            </w:r>
          </w:p>
        </w:tc>
      </w:tr>
      <w:tr w:rsidR="000A4A86">
        <w:trPr>
          <w:trHeight w:val="920"/>
        </w:trPr>
        <w:tc>
          <w:tcPr>
            <w:tcW w:w="1568" w:type="dxa"/>
          </w:tcPr>
          <w:p w:rsidR="000A4A86" w:rsidRDefault="00295D42">
            <w:pPr>
              <w:pStyle w:val="TableParagraph"/>
              <w:ind w:left="177" w:right="161" w:firstLine="2"/>
              <w:jc w:val="center"/>
              <w:rPr>
                <w:sz w:val="20"/>
              </w:rPr>
            </w:pPr>
            <w:r>
              <w:rPr>
                <w:spacing w:val="-4"/>
                <w:sz w:val="20"/>
              </w:rPr>
              <w:t xml:space="preserve">Цена </w:t>
            </w:r>
            <w:r>
              <w:rPr>
                <w:spacing w:val="-2"/>
                <w:sz w:val="20"/>
              </w:rPr>
              <w:t>предложения,</w:t>
            </w:r>
          </w:p>
          <w:p w:rsidR="000A4A86" w:rsidRDefault="00295D42">
            <w:pPr>
              <w:pStyle w:val="TableParagraph"/>
              <w:spacing w:line="230" w:lineRule="atLeast"/>
              <w:ind w:left="141" w:right="125"/>
              <w:jc w:val="center"/>
              <w:rPr>
                <w:sz w:val="20"/>
              </w:rPr>
            </w:pPr>
            <w:r>
              <w:rPr>
                <w:sz w:val="20"/>
              </w:rPr>
              <w:t>руб.</w:t>
            </w:r>
            <w:r>
              <w:rPr>
                <w:spacing w:val="-13"/>
                <w:sz w:val="20"/>
              </w:rPr>
              <w:t xml:space="preserve"> </w:t>
            </w:r>
            <w:r>
              <w:rPr>
                <w:sz w:val="20"/>
              </w:rPr>
              <w:t>(с</w:t>
            </w:r>
            <w:r>
              <w:rPr>
                <w:spacing w:val="-12"/>
                <w:sz w:val="20"/>
              </w:rPr>
              <w:t xml:space="preserve"> </w:t>
            </w:r>
            <w:r>
              <w:rPr>
                <w:sz w:val="20"/>
              </w:rPr>
              <w:t xml:space="preserve">учетом </w:t>
            </w:r>
            <w:r>
              <w:rPr>
                <w:spacing w:val="-4"/>
                <w:sz w:val="20"/>
              </w:rPr>
              <w:t>НДС)</w:t>
            </w:r>
          </w:p>
        </w:tc>
        <w:tc>
          <w:tcPr>
            <w:tcW w:w="1424" w:type="dxa"/>
            <w:shd w:val="clear" w:color="auto" w:fill="DAEDF3"/>
          </w:tcPr>
          <w:p w:rsidR="000A4A86" w:rsidRDefault="000A4A86">
            <w:pPr>
              <w:pStyle w:val="TableParagraph"/>
              <w:spacing w:before="7"/>
              <w:rPr>
                <w:i/>
                <w:sz w:val="29"/>
              </w:rPr>
            </w:pPr>
          </w:p>
          <w:p w:rsidR="000A4A86" w:rsidRDefault="00295D42">
            <w:pPr>
              <w:pStyle w:val="TableParagraph"/>
              <w:ind w:right="289"/>
              <w:jc w:val="right"/>
              <w:rPr>
                <w:sz w:val="20"/>
              </w:rPr>
            </w:pPr>
            <w:r>
              <w:rPr>
                <w:sz w:val="20"/>
              </w:rPr>
              <w:t>5</w:t>
            </w:r>
            <w:r>
              <w:rPr>
                <w:spacing w:val="-1"/>
                <w:sz w:val="20"/>
              </w:rPr>
              <w:t xml:space="preserve"> </w:t>
            </w:r>
            <w:r>
              <w:rPr>
                <w:sz w:val="20"/>
              </w:rPr>
              <w:t>964</w:t>
            </w:r>
            <w:r>
              <w:rPr>
                <w:spacing w:val="-1"/>
                <w:sz w:val="20"/>
              </w:rPr>
              <w:t xml:space="preserve"> </w:t>
            </w:r>
            <w:r>
              <w:rPr>
                <w:spacing w:val="-5"/>
                <w:sz w:val="20"/>
              </w:rPr>
              <w:t>000</w:t>
            </w:r>
          </w:p>
        </w:tc>
        <w:tc>
          <w:tcPr>
            <w:tcW w:w="1561" w:type="dxa"/>
            <w:shd w:val="clear" w:color="auto" w:fill="DAEDF3"/>
          </w:tcPr>
          <w:p w:rsidR="000A4A86" w:rsidRDefault="000A4A86">
            <w:pPr>
              <w:pStyle w:val="TableParagraph"/>
              <w:spacing w:before="7"/>
              <w:rPr>
                <w:i/>
                <w:sz w:val="29"/>
              </w:rPr>
            </w:pPr>
          </w:p>
          <w:p w:rsidR="000A4A86" w:rsidRDefault="00295D42">
            <w:pPr>
              <w:pStyle w:val="TableParagraph"/>
              <w:ind w:left="108" w:right="90"/>
              <w:jc w:val="center"/>
              <w:rPr>
                <w:sz w:val="20"/>
              </w:rPr>
            </w:pPr>
            <w:r>
              <w:rPr>
                <w:sz w:val="20"/>
              </w:rPr>
              <w:t>5</w:t>
            </w:r>
            <w:r>
              <w:rPr>
                <w:spacing w:val="-1"/>
                <w:sz w:val="20"/>
              </w:rPr>
              <w:t xml:space="preserve"> </w:t>
            </w:r>
            <w:r>
              <w:rPr>
                <w:sz w:val="20"/>
              </w:rPr>
              <w:t>299</w:t>
            </w:r>
            <w:r>
              <w:rPr>
                <w:spacing w:val="-1"/>
                <w:sz w:val="20"/>
              </w:rPr>
              <w:t xml:space="preserve"> </w:t>
            </w:r>
            <w:r>
              <w:rPr>
                <w:spacing w:val="-5"/>
                <w:sz w:val="20"/>
              </w:rPr>
              <w:t>000</w:t>
            </w:r>
          </w:p>
        </w:tc>
        <w:tc>
          <w:tcPr>
            <w:tcW w:w="1419" w:type="dxa"/>
          </w:tcPr>
          <w:p w:rsidR="000A4A86" w:rsidRDefault="000A4A86">
            <w:pPr>
              <w:pStyle w:val="TableParagraph"/>
              <w:spacing w:before="7"/>
              <w:rPr>
                <w:i/>
                <w:sz w:val="29"/>
              </w:rPr>
            </w:pPr>
          </w:p>
          <w:p w:rsidR="000A4A86" w:rsidRDefault="00295D42">
            <w:pPr>
              <w:pStyle w:val="TableParagraph"/>
              <w:ind w:left="178" w:right="163"/>
              <w:jc w:val="center"/>
              <w:rPr>
                <w:sz w:val="20"/>
              </w:rPr>
            </w:pPr>
            <w:r>
              <w:rPr>
                <w:sz w:val="20"/>
              </w:rPr>
              <w:t>5</w:t>
            </w:r>
            <w:r>
              <w:rPr>
                <w:spacing w:val="-1"/>
                <w:sz w:val="20"/>
              </w:rPr>
              <w:t xml:space="preserve"> </w:t>
            </w:r>
            <w:r>
              <w:rPr>
                <w:sz w:val="20"/>
              </w:rPr>
              <w:t>750</w:t>
            </w:r>
            <w:r>
              <w:rPr>
                <w:spacing w:val="-1"/>
                <w:sz w:val="20"/>
              </w:rPr>
              <w:t xml:space="preserve"> </w:t>
            </w:r>
            <w:r>
              <w:rPr>
                <w:spacing w:val="-5"/>
                <w:sz w:val="20"/>
              </w:rPr>
              <w:t>000</w:t>
            </w:r>
          </w:p>
        </w:tc>
        <w:tc>
          <w:tcPr>
            <w:tcW w:w="1844" w:type="dxa"/>
          </w:tcPr>
          <w:p w:rsidR="000A4A86" w:rsidRDefault="000A4A86">
            <w:pPr>
              <w:pStyle w:val="TableParagraph"/>
              <w:spacing w:before="7"/>
              <w:rPr>
                <w:i/>
                <w:sz w:val="29"/>
              </w:rPr>
            </w:pPr>
          </w:p>
          <w:p w:rsidR="000A4A86" w:rsidRDefault="00295D42">
            <w:pPr>
              <w:pStyle w:val="TableParagraph"/>
              <w:ind w:left="518"/>
              <w:rPr>
                <w:sz w:val="20"/>
              </w:rPr>
            </w:pPr>
            <w:r>
              <w:rPr>
                <w:sz w:val="20"/>
              </w:rPr>
              <w:t>5</w:t>
            </w:r>
            <w:r>
              <w:rPr>
                <w:spacing w:val="-1"/>
                <w:sz w:val="20"/>
              </w:rPr>
              <w:t xml:space="preserve"> </w:t>
            </w:r>
            <w:r>
              <w:rPr>
                <w:sz w:val="20"/>
              </w:rPr>
              <w:t>400</w:t>
            </w:r>
            <w:r>
              <w:rPr>
                <w:spacing w:val="-1"/>
                <w:sz w:val="20"/>
              </w:rPr>
              <w:t xml:space="preserve"> </w:t>
            </w:r>
            <w:r>
              <w:rPr>
                <w:spacing w:val="-5"/>
                <w:sz w:val="20"/>
              </w:rPr>
              <w:t>000</w:t>
            </w:r>
          </w:p>
        </w:tc>
        <w:tc>
          <w:tcPr>
            <w:tcW w:w="1702" w:type="dxa"/>
          </w:tcPr>
          <w:p w:rsidR="000A4A86" w:rsidRDefault="000A4A86">
            <w:pPr>
              <w:pStyle w:val="TableParagraph"/>
              <w:spacing w:before="7"/>
              <w:rPr>
                <w:i/>
                <w:sz w:val="29"/>
              </w:rPr>
            </w:pPr>
          </w:p>
          <w:p w:rsidR="000A4A86" w:rsidRDefault="00295D42">
            <w:pPr>
              <w:pStyle w:val="TableParagraph"/>
              <w:ind w:left="104" w:right="91"/>
              <w:jc w:val="center"/>
              <w:rPr>
                <w:sz w:val="20"/>
              </w:rPr>
            </w:pPr>
            <w:r>
              <w:rPr>
                <w:sz w:val="20"/>
              </w:rPr>
              <w:t>6</w:t>
            </w:r>
            <w:r>
              <w:rPr>
                <w:spacing w:val="-1"/>
                <w:sz w:val="20"/>
              </w:rPr>
              <w:t xml:space="preserve"> </w:t>
            </w:r>
            <w:r>
              <w:rPr>
                <w:sz w:val="20"/>
              </w:rPr>
              <w:t>200</w:t>
            </w:r>
            <w:r>
              <w:rPr>
                <w:spacing w:val="-1"/>
                <w:sz w:val="20"/>
              </w:rPr>
              <w:t xml:space="preserve"> </w:t>
            </w:r>
            <w:r>
              <w:rPr>
                <w:spacing w:val="-5"/>
                <w:sz w:val="20"/>
              </w:rPr>
              <w:t>000</w:t>
            </w:r>
          </w:p>
        </w:tc>
        <w:tc>
          <w:tcPr>
            <w:tcW w:w="1983" w:type="dxa"/>
            <w:shd w:val="clear" w:color="auto" w:fill="DAEDF3"/>
          </w:tcPr>
          <w:p w:rsidR="000A4A86" w:rsidRDefault="000A4A86">
            <w:pPr>
              <w:pStyle w:val="TableParagraph"/>
              <w:spacing w:before="7"/>
              <w:rPr>
                <w:i/>
                <w:sz w:val="29"/>
              </w:rPr>
            </w:pPr>
          </w:p>
          <w:p w:rsidR="000A4A86" w:rsidRDefault="00295D42">
            <w:pPr>
              <w:pStyle w:val="TableParagraph"/>
              <w:ind w:left="131" w:right="117"/>
              <w:jc w:val="center"/>
              <w:rPr>
                <w:sz w:val="20"/>
              </w:rPr>
            </w:pPr>
            <w:r>
              <w:rPr>
                <w:sz w:val="20"/>
              </w:rPr>
              <w:t>5</w:t>
            </w:r>
            <w:r>
              <w:rPr>
                <w:spacing w:val="-1"/>
                <w:sz w:val="20"/>
              </w:rPr>
              <w:t xml:space="preserve"> </w:t>
            </w:r>
            <w:r>
              <w:rPr>
                <w:sz w:val="20"/>
              </w:rPr>
              <w:t>800</w:t>
            </w:r>
            <w:r>
              <w:rPr>
                <w:spacing w:val="-1"/>
                <w:sz w:val="20"/>
              </w:rPr>
              <w:t xml:space="preserve"> </w:t>
            </w:r>
            <w:r>
              <w:rPr>
                <w:spacing w:val="-5"/>
                <w:sz w:val="20"/>
              </w:rPr>
              <w:t>000</w:t>
            </w:r>
          </w:p>
        </w:tc>
        <w:tc>
          <w:tcPr>
            <w:tcW w:w="1843" w:type="dxa"/>
          </w:tcPr>
          <w:p w:rsidR="000A4A86" w:rsidRDefault="000A4A86">
            <w:pPr>
              <w:pStyle w:val="TableParagraph"/>
              <w:spacing w:before="7"/>
              <w:rPr>
                <w:i/>
                <w:sz w:val="29"/>
              </w:rPr>
            </w:pPr>
          </w:p>
          <w:p w:rsidR="000A4A86" w:rsidRDefault="00295D42">
            <w:pPr>
              <w:pStyle w:val="TableParagraph"/>
              <w:ind w:left="126" w:right="111"/>
              <w:jc w:val="center"/>
              <w:rPr>
                <w:sz w:val="20"/>
              </w:rPr>
            </w:pPr>
            <w:r>
              <w:rPr>
                <w:sz w:val="20"/>
              </w:rPr>
              <w:t>4</w:t>
            </w:r>
            <w:r>
              <w:rPr>
                <w:spacing w:val="-1"/>
                <w:sz w:val="20"/>
              </w:rPr>
              <w:t xml:space="preserve"> </w:t>
            </w:r>
            <w:r>
              <w:rPr>
                <w:sz w:val="20"/>
              </w:rPr>
              <w:t>849</w:t>
            </w:r>
            <w:r>
              <w:rPr>
                <w:spacing w:val="-1"/>
                <w:sz w:val="20"/>
              </w:rPr>
              <w:t xml:space="preserve"> </w:t>
            </w:r>
            <w:r>
              <w:rPr>
                <w:spacing w:val="-5"/>
                <w:sz w:val="20"/>
              </w:rPr>
              <w:t>000</w:t>
            </w:r>
          </w:p>
        </w:tc>
        <w:tc>
          <w:tcPr>
            <w:tcW w:w="1843" w:type="dxa"/>
            <w:shd w:val="clear" w:color="auto" w:fill="DAEDF3"/>
          </w:tcPr>
          <w:p w:rsidR="000A4A86" w:rsidRDefault="000A4A86">
            <w:pPr>
              <w:pStyle w:val="TableParagraph"/>
              <w:spacing w:before="7"/>
              <w:rPr>
                <w:i/>
                <w:sz w:val="29"/>
              </w:rPr>
            </w:pPr>
          </w:p>
          <w:p w:rsidR="000A4A86" w:rsidRDefault="00295D42">
            <w:pPr>
              <w:pStyle w:val="TableParagraph"/>
              <w:ind w:left="127" w:right="111"/>
              <w:jc w:val="center"/>
              <w:rPr>
                <w:sz w:val="20"/>
              </w:rPr>
            </w:pPr>
            <w:r>
              <w:rPr>
                <w:sz w:val="20"/>
              </w:rPr>
              <w:t>5</w:t>
            </w:r>
            <w:r>
              <w:rPr>
                <w:spacing w:val="-1"/>
                <w:sz w:val="20"/>
              </w:rPr>
              <w:t xml:space="preserve"> </w:t>
            </w:r>
            <w:r>
              <w:rPr>
                <w:sz w:val="20"/>
              </w:rPr>
              <w:t>600</w:t>
            </w:r>
            <w:r>
              <w:rPr>
                <w:spacing w:val="-1"/>
                <w:sz w:val="20"/>
              </w:rPr>
              <w:t xml:space="preserve"> </w:t>
            </w:r>
            <w:r>
              <w:rPr>
                <w:spacing w:val="-5"/>
                <w:sz w:val="20"/>
              </w:rPr>
              <w:t>000</w:t>
            </w:r>
          </w:p>
        </w:tc>
      </w:tr>
    </w:tbl>
    <w:p w:rsidR="000A4A86" w:rsidRDefault="000A4A86">
      <w:pPr>
        <w:jc w:val="center"/>
        <w:rPr>
          <w:sz w:val="20"/>
        </w:rPr>
        <w:sectPr w:rsidR="000A4A86">
          <w:footerReference w:type="default" r:id="rId61"/>
          <w:pgSz w:w="16840" w:h="11910" w:orient="landscape"/>
          <w:pgMar w:top="1100" w:right="420" w:bottom="660" w:left="960" w:header="0" w:footer="464" w:gutter="0"/>
          <w:cols w:space="720"/>
        </w:sectPr>
      </w:pPr>
    </w:p>
    <w:p w:rsidR="000A4A86" w:rsidRDefault="000A4A86">
      <w:pPr>
        <w:pStyle w:val="a3"/>
        <w:rPr>
          <w:i/>
          <w:sz w:val="20"/>
        </w:rPr>
      </w:pPr>
    </w:p>
    <w:p w:rsidR="000A4A86" w:rsidRDefault="000A4A86">
      <w:pPr>
        <w:pStyle w:val="a3"/>
        <w:rPr>
          <w:i/>
          <w:sz w:val="20"/>
        </w:rPr>
      </w:pPr>
    </w:p>
    <w:p w:rsidR="000A4A86" w:rsidRDefault="000A4A86">
      <w:pPr>
        <w:pStyle w:val="a3"/>
        <w:spacing w:before="11"/>
        <w:rPr>
          <w:i/>
          <w:sz w:val="10"/>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68"/>
        <w:gridCol w:w="1424"/>
        <w:gridCol w:w="1561"/>
        <w:gridCol w:w="1419"/>
        <w:gridCol w:w="1844"/>
        <w:gridCol w:w="1702"/>
        <w:gridCol w:w="1983"/>
        <w:gridCol w:w="1843"/>
        <w:gridCol w:w="1843"/>
      </w:tblGrid>
      <w:tr w:rsidR="000A4A86">
        <w:trPr>
          <w:trHeight w:val="9200"/>
        </w:trPr>
        <w:tc>
          <w:tcPr>
            <w:tcW w:w="1568" w:type="dxa"/>
            <w:tcBorders>
              <w:top w:val="nil"/>
            </w:tcBorders>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295D42">
            <w:pPr>
              <w:pStyle w:val="TableParagraph"/>
              <w:spacing w:before="179"/>
              <w:ind w:left="362"/>
              <w:rPr>
                <w:sz w:val="20"/>
              </w:rPr>
            </w:pPr>
            <w:r>
              <w:rPr>
                <w:spacing w:val="-2"/>
                <w:sz w:val="20"/>
              </w:rPr>
              <w:t>Описание</w:t>
            </w:r>
          </w:p>
        </w:tc>
        <w:tc>
          <w:tcPr>
            <w:tcW w:w="1424" w:type="dxa"/>
            <w:tcBorders>
              <w:top w:val="nil"/>
            </w:tcBorders>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6"/>
              <w:rPr>
                <w:i/>
                <w:sz w:val="27"/>
              </w:rPr>
            </w:pPr>
          </w:p>
          <w:p w:rsidR="000A4A86" w:rsidRDefault="00295D42">
            <w:pPr>
              <w:pStyle w:val="TableParagraph"/>
              <w:ind w:left="122" w:right="101"/>
              <w:jc w:val="center"/>
              <w:rPr>
                <w:sz w:val="20"/>
              </w:rPr>
            </w:pPr>
            <w:r>
              <w:rPr>
                <w:spacing w:val="-2"/>
                <w:sz w:val="20"/>
              </w:rPr>
              <w:t xml:space="preserve">Автомобиль </w:t>
            </w:r>
            <w:r>
              <w:rPr>
                <w:sz w:val="20"/>
              </w:rPr>
              <w:t>находится</w:t>
            </w:r>
            <w:r>
              <w:rPr>
                <w:spacing w:val="-13"/>
                <w:sz w:val="20"/>
              </w:rPr>
              <w:t xml:space="preserve"> </w:t>
            </w:r>
            <w:r>
              <w:rPr>
                <w:sz w:val="20"/>
              </w:rPr>
              <w:t>по адресу: г.</w:t>
            </w:r>
          </w:p>
          <w:p w:rsidR="000A4A86" w:rsidRDefault="00295D42">
            <w:pPr>
              <w:pStyle w:val="TableParagraph"/>
              <w:spacing w:before="1"/>
              <w:ind w:left="164" w:right="142" w:hanging="2"/>
              <w:jc w:val="center"/>
              <w:rPr>
                <w:sz w:val="20"/>
              </w:rPr>
            </w:pPr>
            <w:r>
              <w:rPr>
                <w:spacing w:val="-2"/>
                <w:sz w:val="20"/>
              </w:rPr>
              <w:t xml:space="preserve">Самара, Московское </w:t>
            </w:r>
            <w:r>
              <w:rPr>
                <w:sz w:val="20"/>
              </w:rPr>
              <w:t>шоссе,17</w:t>
            </w:r>
            <w:r>
              <w:rPr>
                <w:spacing w:val="-13"/>
                <w:sz w:val="20"/>
              </w:rPr>
              <w:t xml:space="preserve"> </w:t>
            </w:r>
            <w:r>
              <w:rPr>
                <w:sz w:val="20"/>
              </w:rPr>
              <w:t>км. д. 15</w:t>
            </w:r>
          </w:p>
          <w:p w:rsidR="000A4A86" w:rsidRDefault="00295D42">
            <w:pPr>
              <w:pStyle w:val="TableParagraph"/>
              <w:ind w:left="124" w:right="101"/>
              <w:jc w:val="center"/>
              <w:rPr>
                <w:sz w:val="20"/>
              </w:rPr>
            </w:pPr>
            <w:r>
              <w:rPr>
                <w:spacing w:val="-2"/>
                <w:sz w:val="20"/>
              </w:rPr>
              <w:t xml:space="preserve">официальный дилер Mercedes- </w:t>
            </w:r>
            <w:r>
              <w:rPr>
                <w:sz w:val="20"/>
              </w:rPr>
              <w:t>Benz Lexus LX '2016 (3</w:t>
            </w:r>
          </w:p>
          <w:p w:rsidR="000A4A86" w:rsidRDefault="00295D42">
            <w:pPr>
              <w:pStyle w:val="TableParagraph"/>
              <w:ind w:left="131" w:right="107"/>
              <w:jc w:val="center"/>
              <w:rPr>
                <w:sz w:val="20"/>
              </w:rPr>
            </w:pPr>
            <w:r>
              <w:rPr>
                <w:sz w:val="20"/>
              </w:rPr>
              <w:t>поколение</w:t>
            </w:r>
            <w:r>
              <w:rPr>
                <w:spacing w:val="-13"/>
                <w:sz w:val="20"/>
              </w:rPr>
              <w:t xml:space="preserve"> </w:t>
            </w:r>
            <w:r>
              <w:rPr>
                <w:sz w:val="20"/>
              </w:rPr>
              <w:t xml:space="preserve">[2- </w:t>
            </w:r>
            <w:r>
              <w:rPr>
                <w:spacing w:val="-10"/>
                <w:sz w:val="20"/>
              </w:rPr>
              <w:t>й</w:t>
            </w:r>
            <w:r>
              <w:rPr>
                <w:spacing w:val="40"/>
                <w:sz w:val="20"/>
              </w:rPr>
              <w:t xml:space="preserve"> </w:t>
            </w:r>
            <w:r>
              <w:rPr>
                <w:spacing w:val="-2"/>
                <w:sz w:val="20"/>
              </w:rPr>
              <w:t xml:space="preserve">рестайлинг]) </w:t>
            </w:r>
            <w:r>
              <w:rPr>
                <w:sz w:val="20"/>
              </w:rPr>
              <w:t>113 836 км,</w:t>
            </w:r>
          </w:p>
          <w:p w:rsidR="000A4A86" w:rsidRDefault="00295D42">
            <w:pPr>
              <w:pStyle w:val="TableParagraph"/>
              <w:ind w:left="128" w:right="106" w:firstLine="2"/>
              <w:jc w:val="center"/>
              <w:rPr>
                <w:sz w:val="20"/>
              </w:rPr>
            </w:pPr>
            <w:r>
              <w:rPr>
                <w:spacing w:val="-2"/>
                <w:sz w:val="20"/>
              </w:rPr>
              <w:t xml:space="preserve">внедорожник </w:t>
            </w:r>
            <w:r>
              <w:rPr>
                <w:sz w:val="20"/>
              </w:rPr>
              <w:t>5 дв.,</w:t>
            </w:r>
            <w:r>
              <w:rPr>
                <w:spacing w:val="40"/>
                <w:sz w:val="20"/>
              </w:rPr>
              <w:t xml:space="preserve"> </w:t>
            </w:r>
            <w:r>
              <w:rPr>
                <w:spacing w:val="-2"/>
                <w:sz w:val="20"/>
              </w:rPr>
              <w:t xml:space="preserve">автомат, </w:t>
            </w:r>
            <w:r>
              <w:rPr>
                <w:sz w:val="20"/>
              </w:rPr>
              <w:t>дизель,</w:t>
            </w:r>
            <w:r>
              <w:rPr>
                <w:spacing w:val="-13"/>
                <w:sz w:val="20"/>
              </w:rPr>
              <w:t xml:space="preserve"> </w:t>
            </w:r>
            <w:r>
              <w:rPr>
                <w:sz w:val="20"/>
              </w:rPr>
              <w:t>4.5</w:t>
            </w:r>
            <w:r>
              <w:rPr>
                <w:spacing w:val="-12"/>
                <w:sz w:val="20"/>
              </w:rPr>
              <w:t xml:space="preserve"> </w:t>
            </w:r>
            <w:r>
              <w:rPr>
                <w:sz w:val="20"/>
              </w:rPr>
              <w:t>л.,</w:t>
            </w:r>
          </w:p>
          <w:p w:rsidR="000A4A86" w:rsidRDefault="00295D42">
            <w:pPr>
              <w:pStyle w:val="TableParagraph"/>
              <w:spacing w:before="1"/>
              <w:ind w:left="119" w:right="101"/>
              <w:jc w:val="center"/>
              <w:rPr>
                <w:sz w:val="20"/>
              </w:rPr>
            </w:pPr>
            <w:r>
              <w:rPr>
                <w:sz w:val="20"/>
              </w:rPr>
              <w:t xml:space="preserve">272 </w:t>
            </w:r>
            <w:r>
              <w:rPr>
                <w:spacing w:val="-2"/>
                <w:sz w:val="20"/>
              </w:rPr>
              <w:t>л.с.,</w:t>
            </w:r>
          </w:p>
          <w:p w:rsidR="000A4A86" w:rsidRDefault="00295D42">
            <w:pPr>
              <w:pStyle w:val="TableParagraph"/>
              <w:ind w:left="308" w:right="286" w:hanging="1"/>
              <w:jc w:val="center"/>
              <w:rPr>
                <w:sz w:val="20"/>
              </w:rPr>
            </w:pPr>
            <w:r>
              <w:rPr>
                <w:spacing w:val="-2"/>
                <w:sz w:val="20"/>
              </w:rPr>
              <w:t xml:space="preserve">полный </w:t>
            </w:r>
            <w:r>
              <w:rPr>
                <w:sz w:val="20"/>
              </w:rPr>
              <w:t>привод,</w:t>
            </w:r>
            <w:r>
              <w:rPr>
                <w:spacing w:val="-13"/>
                <w:sz w:val="20"/>
              </w:rPr>
              <w:t xml:space="preserve"> </w:t>
            </w:r>
            <w:r>
              <w:rPr>
                <w:sz w:val="20"/>
              </w:rPr>
              <w:t xml:space="preserve">1 </w:t>
            </w:r>
            <w:r>
              <w:rPr>
                <w:spacing w:val="-2"/>
                <w:sz w:val="20"/>
              </w:rPr>
              <w:t>владелец</w:t>
            </w:r>
          </w:p>
        </w:tc>
        <w:tc>
          <w:tcPr>
            <w:tcW w:w="1561" w:type="dxa"/>
            <w:tcBorders>
              <w:top w:val="nil"/>
            </w:tcBorders>
            <w:shd w:val="clear" w:color="auto" w:fill="DAEDF3"/>
          </w:tcPr>
          <w:p w:rsidR="000A4A86" w:rsidRDefault="00295D42">
            <w:pPr>
              <w:pStyle w:val="TableParagraph"/>
              <w:ind w:left="176" w:right="158" w:firstLine="3"/>
              <w:jc w:val="center"/>
              <w:rPr>
                <w:sz w:val="20"/>
              </w:rPr>
            </w:pPr>
            <w:r>
              <w:rPr>
                <w:sz w:val="20"/>
              </w:rPr>
              <w:t>В продаже Lexus</w:t>
            </w:r>
            <w:r>
              <w:rPr>
                <w:spacing w:val="-13"/>
                <w:sz w:val="20"/>
              </w:rPr>
              <w:t xml:space="preserve"> </w:t>
            </w:r>
            <w:r>
              <w:rPr>
                <w:sz w:val="20"/>
              </w:rPr>
              <w:t>LX</w:t>
            </w:r>
            <w:r>
              <w:rPr>
                <w:spacing w:val="-12"/>
                <w:sz w:val="20"/>
              </w:rPr>
              <w:t xml:space="preserve"> </w:t>
            </w:r>
            <w:r>
              <w:rPr>
                <w:sz w:val="20"/>
              </w:rPr>
              <w:t>450, III поколения рестайлинг</w:t>
            </w:r>
            <w:r>
              <w:rPr>
                <w:spacing w:val="-12"/>
                <w:sz w:val="20"/>
              </w:rPr>
              <w:t xml:space="preserve"> </w:t>
            </w:r>
            <w:r>
              <w:rPr>
                <w:spacing w:val="-5"/>
                <w:sz w:val="20"/>
              </w:rPr>
              <w:t>2.</w:t>
            </w:r>
          </w:p>
          <w:p w:rsidR="000A4A86" w:rsidRDefault="00295D42">
            <w:pPr>
              <w:pStyle w:val="TableParagraph"/>
              <w:ind w:left="111" w:right="90"/>
              <w:jc w:val="center"/>
              <w:rPr>
                <w:sz w:val="20"/>
              </w:rPr>
            </w:pPr>
            <w:r>
              <w:rPr>
                <w:sz w:val="20"/>
              </w:rPr>
              <w:t>У</w:t>
            </w:r>
            <w:r>
              <w:rPr>
                <w:spacing w:val="-13"/>
                <w:sz w:val="20"/>
              </w:rPr>
              <w:t xml:space="preserve"> </w:t>
            </w:r>
            <w:r>
              <w:rPr>
                <w:sz w:val="20"/>
              </w:rPr>
              <w:t>автомобиля</w:t>
            </w:r>
            <w:r>
              <w:rPr>
                <w:spacing w:val="-12"/>
                <w:sz w:val="20"/>
              </w:rPr>
              <w:t xml:space="preserve"> </w:t>
            </w:r>
            <w:r>
              <w:rPr>
                <w:sz w:val="20"/>
              </w:rPr>
              <w:t xml:space="preserve">1 </w:t>
            </w:r>
            <w:r>
              <w:rPr>
                <w:spacing w:val="-2"/>
                <w:sz w:val="20"/>
              </w:rPr>
              <w:t xml:space="preserve">собственник, </w:t>
            </w:r>
            <w:r>
              <w:rPr>
                <w:sz w:val="20"/>
              </w:rPr>
              <w:t>куплен новым 05.12.2016. За</w:t>
            </w:r>
          </w:p>
          <w:p w:rsidR="000A4A86" w:rsidRDefault="00295D42">
            <w:pPr>
              <w:pStyle w:val="TableParagraph"/>
              <w:ind w:left="135" w:right="114" w:hanging="2"/>
              <w:jc w:val="center"/>
              <w:rPr>
                <w:sz w:val="20"/>
              </w:rPr>
            </w:pPr>
            <w:r>
              <w:rPr>
                <w:sz w:val="20"/>
              </w:rPr>
              <w:t xml:space="preserve">всю историю было 2 ДТП, в автотеке есть </w:t>
            </w:r>
            <w:r>
              <w:rPr>
                <w:spacing w:val="-2"/>
                <w:sz w:val="20"/>
              </w:rPr>
              <w:t xml:space="preserve">расчеты ремонтных </w:t>
            </w:r>
            <w:r>
              <w:rPr>
                <w:sz w:val="20"/>
              </w:rPr>
              <w:t xml:space="preserve">работ в автотеке. По </w:t>
            </w:r>
            <w:r>
              <w:rPr>
                <w:spacing w:val="-2"/>
                <w:sz w:val="20"/>
              </w:rPr>
              <w:t xml:space="preserve">первому расчету фигурирует </w:t>
            </w:r>
            <w:r>
              <w:rPr>
                <w:sz w:val="20"/>
              </w:rPr>
              <w:t xml:space="preserve">замена рамы, при приеме делали запрос </w:t>
            </w:r>
            <w:r>
              <w:rPr>
                <w:spacing w:val="-6"/>
                <w:sz w:val="20"/>
              </w:rPr>
              <w:t xml:space="preserve">на </w:t>
            </w:r>
            <w:r>
              <w:rPr>
                <w:spacing w:val="-2"/>
                <w:sz w:val="20"/>
              </w:rPr>
              <w:t xml:space="preserve">официальный </w:t>
            </w:r>
            <w:r>
              <w:rPr>
                <w:sz w:val="20"/>
              </w:rPr>
              <w:t xml:space="preserve">дилер, данную </w:t>
            </w:r>
            <w:r>
              <w:rPr>
                <w:spacing w:val="-2"/>
                <w:sz w:val="20"/>
              </w:rPr>
              <w:t xml:space="preserve">информацию </w:t>
            </w:r>
            <w:r>
              <w:rPr>
                <w:spacing w:val="-6"/>
                <w:sz w:val="20"/>
              </w:rPr>
              <w:t xml:space="preserve">не </w:t>
            </w:r>
            <w:r>
              <w:rPr>
                <w:spacing w:val="-2"/>
                <w:sz w:val="20"/>
              </w:rPr>
              <w:t xml:space="preserve">подтвердили, </w:t>
            </w:r>
            <w:r>
              <w:rPr>
                <w:sz w:val="20"/>
              </w:rPr>
              <w:t>вин номер на раме</w:t>
            </w:r>
            <w:r>
              <w:rPr>
                <w:spacing w:val="-13"/>
                <w:sz w:val="20"/>
              </w:rPr>
              <w:t xml:space="preserve"> </w:t>
            </w:r>
            <w:r>
              <w:rPr>
                <w:sz w:val="20"/>
              </w:rPr>
              <w:t>проверен.</w:t>
            </w:r>
          </w:p>
          <w:p w:rsidR="000A4A86" w:rsidRDefault="00295D42">
            <w:pPr>
              <w:pStyle w:val="TableParagraph"/>
              <w:ind w:left="135" w:right="117" w:firstLine="4"/>
              <w:jc w:val="center"/>
              <w:rPr>
                <w:sz w:val="20"/>
              </w:rPr>
            </w:pPr>
            <w:r>
              <w:rPr>
                <w:sz w:val="20"/>
              </w:rPr>
              <w:t xml:space="preserve">По второму расчету было </w:t>
            </w:r>
            <w:r>
              <w:rPr>
                <w:spacing w:val="-2"/>
                <w:sz w:val="20"/>
              </w:rPr>
              <w:t xml:space="preserve">окрашено переднее </w:t>
            </w:r>
            <w:r>
              <w:rPr>
                <w:sz w:val="20"/>
              </w:rPr>
              <w:t>правое крыло до</w:t>
            </w:r>
            <w:r>
              <w:rPr>
                <w:spacing w:val="-13"/>
                <w:sz w:val="20"/>
              </w:rPr>
              <w:t xml:space="preserve"> </w:t>
            </w:r>
            <w:r>
              <w:rPr>
                <w:sz w:val="20"/>
              </w:rPr>
              <w:t>300</w:t>
            </w:r>
            <w:r>
              <w:rPr>
                <w:spacing w:val="-12"/>
                <w:sz w:val="20"/>
              </w:rPr>
              <w:t xml:space="preserve"> </w:t>
            </w:r>
            <w:r>
              <w:rPr>
                <w:sz w:val="20"/>
              </w:rPr>
              <w:t xml:space="preserve">микрон, заменен капот и переднее левое крыло, </w:t>
            </w:r>
            <w:r>
              <w:rPr>
                <w:spacing w:val="-2"/>
                <w:sz w:val="20"/>
              </w:rPr>
              <w:t>безопасность</w:t>
            </w:r>
          </w:p>
          <w:p w:rsidR="000A4A86" w:rsidRDefault="00295D42">
            <w:pPr>
              <w:pStyle w:val="TableParagraph"/>
              <w:spacing w:line="214" w:lineRule="exact"/>
              <w:ind w:left="109" w:right="90"/>
              <w:jc w:val="center"/>
              <w:rPr>
                <w:sz w:val="20"/>
              </w:rPr>
            </w:pPr>
            <w:r>
              <w:rPr>
                <w:sz w:val="20"/>
              </w:rPr>
              <w:t>не</w:t>
            </w:r>
            <w:r>
              <w:rPr>
                <w:spacing w:val="-4"/>
                <w:sz w:val="20"/>
              </w:rPr>
              <w:t xml:space="preserve"> </w:t>
            </w:r>
            <w:r>
              <w:rPr>
                <w:spacing w:val="-2"/>
                <w:sz w:val="20"/>
              </w:rPr>
              <w:t>сработала.</w:t>
            </w:r>
          </w:p>
        </w:tc>
        <w:tc>
          <w:tcPr>
            <w:tcW w:w="1419" w:type="dxa"/>
            <w:tcBorders>
              <w:top w:val="nil"/>
            </w:tcBorders>
          </w:tcPr>
          <w:p w:rsidR="000A4A86" w:rsidRDefault="00295D42">
            <w:pPr>
              <w:pStyle w:val="TableParagraph"/>
              <w:ind w:left="177" w:right="163"/>
              <w:jc w:val="center"/>
              <w:rPr>
                <w:sz w:val="20"/>
              </w:rPr>
            </w:pPr>
            <w:r>
              <w:rPr>
                <w:spacing w:val="-2"/>
                <w:sz w:val="20"/>
              </w:rPr>
              <w:t>Автомобиль продает филиал</w:t>
            </w:r>
          </w:p>
          <w:p w:rsidR="000A4A86" w:rsidRDefault="00295D42">
            <w:pPr>
              <w:pStyle w:val="TableParagraph"/>
              <w:ind w:left="102" w:right="88"/>
              <w:jc w:val="center"/>
              <w:rPr>
                <w:sz w:val="20"/>
              </w:rPr>
            </w:pPr>
            <w:r>
              <w:rPr>
                <w:spacing w:val="-2"/>
                <w:sz w:val="20"/>
              </w:rPr>
              <w:t>«АВТОDОМ СТАЧЕК»,</w:t>
            </w:r>
          </w:p>
          <w:p w:rsidR="000A4A86" w:rsidRDefault="00295D42">
            <w:pPr>
              <w:pStyle w:val="TableParagraph"/>
              <w:ind w:left="118" w:right="103" w:firstLine="3"/>
              <w:jc w:val="center"/>
              <w:rPr>
                <w:sz w:val="20"/>
              </w:rPr>
            </w:pPr>
            <w:r>
              <w:rPr>
                <w:sz w:val="20"/>
              </w:rPr>
              <w:t xml:space="preserve">входит в </w:t>
            </w:r>
            <w:r>
              <w:rPr>
                <w:spacing w:val="-2"/>
                <w:sz w:val="20"/>
              </w:rPr>
              <w:t xml:space="preserve">группу </w:t>
            </w:r>
            <w:r>
              <w:rPr>
                <w:sz w:val="20"/>
              </w:rPr>
              <w:t>компаний</w:t>
            </w:r>
            <w:r>
              <w:rPr>
                <w:spacing w:val="-13"/>
                <w:sz w:val="20"/>
              </w:rPr>
              <w:t xml:space="preserve"> </w:t>
            </w:r>
            <w:r>
              <w:rPr>
                <w:sz w:val="20"/>
              </w:rPr>
              <w:t xml:space="preserve">АО </w:t>
            </w:r>
            <w:r>
              <w:rPr>
                <w:spacing w:val="-2"/>
                <w:sz w:val="20"/>
              </w:rPr>
              <w:t>"АВТОDOM"</w:t>
            </w:r>
          </w:p>
          <w:p w:rsidR="000A4A86" w:rsidRDefault="00295D42">
            <w:pPr>
              <w:pStyle w:val="TableParagraph"/>
              <w:ind w:left="16"/>
              <w:jc w:val="center"/>
              <w:rPr>
                <w:sz w:val="20"/>
              </w:rPr>
            </w:pPr>
            <w:r>
              <w:rPr>
                <w:w w:val="99"/>
                <w:sz w:val="20"/>
              </w:rPr>
              <w:t>-</w:t>
            </w:r>
          </w:p>
          <w:p w:rsidR="000A4A86" w:rsidRDefault="00295D42">
            <w:pPr>
              <w:pStyle w:val="TableParagraph"/>
              <w:ind w:left="108" w:right="95" w:firstLine="2"/>
              <w:jc w:val="center"/>
              <w:rPr>
                <w:sz w:val="20"/>
              </w:rPr>
            </w:pPr>
            <w:r>
              <w:rPr>
                <w:spacing w:val="-2"/>
                <w:sz w:val="20"/>
              </w:rPr>
              <w:t xml:space="preserve">официальный </w:t>
            </w:r>
            <w:r>
              <w:rPr>
                <w:sz w:val="20"/>
              </w:rPr>
              <w:t xml:space="preserve">дилер BMW, </w:t>
            </w:r>
            <w:r>
              <w:rPr>
                <w:spacing w:val="-2"/>
                <w:sz w:val="20"/>
              </w:rPr>
              <w:t xml:space="preserve">Mercedes </w:t>
            </w:r>
            <w:r>
              <w:rPr>
                <w:sz w:val="20"/>
              </w:rPr>
              <w:t>Benz,</w:t>
            </w:r>
            <w:r>
              <w:rPr>
                <w:spacing w:val="-13"/>
                <w:sz w:val="20"/>
              </w:rPr>
              <w:t xml:space="preserve"> </w:t>
            </w:r>
            <w:r>
              <w:rPr>
                <w:sz w:val="20"/>
              </w:rPr>
              <w:t>Porsche, Audi, JLR</w:t>
            </w:r>
          </w:p>
          <w:p w:rsidR="000A4A86" w:rsidRDefault="00295D42">
            <w:pPr>
              <w:pStyle w:val="TableParagraph"/>
              <w:ind w:left="102" w:right="88"/>
              <w:jc w:val="center"/>
              <w:rPr>
                <w:sz w:val="20"/>
              </w:rPr>
            </w:pPr>
            <w:r>
              <w:rPr>
                <w:spacing w:val="-2"/>
                <w:sz w:val="20"/>
              </w:rPr>
              <w:t xml:space="preserve">«АВТОDОМ </w:t>
            </w:r>
            <w:r>
              <w:rPr>
                <w:sz w:val="20"/>
              </w:rPr>
              <w:t>СТАЧЕК» -</w:t>
            </w:r>
          </w:p>
          <w:p w:rsidR="000A4A86" w:rsidRDefault="00295D42">
            <w:pPr>
              <w:pStyle w:val="TableParagraph"/>
              <w:ind w:left="132" w:right="117" w:firstLine="4"/>
              <w:jc w:val="center"/>
              <w:rPr>
                <w:sz w:val="20"/>
              </w:rPr>
            </w:pPr>
            <w:r>
              <w:rPr>
                <w:sz w:val="20"/>
              </w:rPr>
              <w:t xml:space="preserve">это: - </w:t>
            </w:r>
            <w:r>
              <w:rPr>
                <w:spacing w:val="-2"/>
                <w:sz w:val="20"/>
              </w:rPr>
              <w:t xml:space="preserve">Cрочный выкуп автомобилей </w:t>
            </w:r>
            <w:r>
              <w:rPr>
                <w:sz w:val="20"/>
              </w:rPr>
              <w:t>любых</w:t>
            </w:r>
            <w:r>
              <w:rPr>
                <w:spacing w:val="-8"/>
                <w:sz w:val="20"/>
              </w:rPr>
              <w:t xml:space="preserve"> </w:t>
            </w:r>
            <w:r>
              <w:rPr>
                <w:spacing w:val="-2"/>
                <w:sz w:val="20"/>
              </w:rPr>
              <w:t>марок</w:t>
            </w:r>
          </w:p>
          <w:p w:rsidR="000A4A86" w:rsidRDefault="00295D42">
            <w:pPr>
              <w:pStyle w:val="TableParagraph"/>
              <w:numPr>
                <w:ilvl w:val="0"/>
                <w:numId w:val="17"/>
              </w:numPr>
              <w:tabs>
                <w:tab w:val="left" w:pos="442"/>
              </w:tabs>
              <w:ind w:right="115" w:firstLine="208"/>
              <w:rPr>
                <w:sz w:val="20"/>
              </w:rPr>
            </w:pPr>
            <w:r>
              <w:rPr>
                <w:spacing w:val="-2"/>
                <w:sz w:val="20"/>
              </w:rPr>
              <w:t>Полная прозрачность</w:t>
            </w:r>
          </w:p>
          <w:p w:rsidR="000A4A86" w:rsidRDefault="00295D42">
            <w:pPr>
              <w:pStyle w:val="TableParagraph"/>
              <w:ind w:left="113" w:right="98" w:firstLine="3"/>
              <w:jc w:val="center"/>
              <w:rPr>
                <w:sz w:val="20"/>
              </w:rPr>
            </w:pPr>
            <w:r>
              <w:rPr>
                <w:sz w:val="20"/>
              </w:rPr>
              <w:t xml:space="preserve">сделки и </w:t>
            </w:r>
            <w:r>
              <w:rPr>
                <w:spacing w:val="-2"/>
                <w:sz w:val="20"/>
              </w:rPr>
              <w:t xml:space="preserve">гарантия юридической чистоты </w:t>
            </w:r>
            <w:r>
              <w:rPr>
                <w:sz w:val="20"/>
              </w:rPr>
              <w:t xml:space="preserve">автомобиля. ∙ </w:t>
            </w:r>
            <w:r>
              <w:rPr>
                <w:spacing w:val="-2"/>
                <w:sz w:val="20"/>
              </w:rPr>
              <w:t xml:space="preserve">Возможность приобретения </w:t>
            </w:r>
            <w:r>
              <w:rPr>
                <w:sz w:val="20"/>
              </w:rPr>
              <w:t>в кредит</w:t>
            </w:r>
            <w:r>
              <w:rPr>
                <w:spacing w:val="40"/>
                <w:sz w:val="20"/>
              </w:rPr>
              <w:t xml:space="preserve"> </w:t>
            </w:r>
            <w:r>
              <w:rPr>
                <w:sz w:val="20"/>
              </w:rPr>
              <w:t xml:space="preserve">∙ </w:t>
            </w:r>
            <w:r>
              <w:rPr>
                <w:spacing w:val="-2"/>
                <w:sz w:val="20"/>
              </w:rPr>
              <w:t>Возможность обменять</w:t>
            </w:r>
            <w:r>
              <w:rPr>
                <w:spacing w:val="40"/>
                <w:sz w:val="20"/>
              </w:rPr>
              <w:t xml:space="preserve"> </w:t>
            </w:r>
            <w:r>
              <w:rPr>
                <w:sz w:val="20"/>
              </w:rPr>
              <w:t xml:space="preserve">авто по </w:t>
            </w:r>
            <w:r>
              <w:rPr>
                <w:spacing w:val="-2"/>
                <w:sz w:val="20"/>
              </w:rPr>
              <w:t xml:space="preserve">программе </w:t>
            </w:r>
            <w:r>
              <w:rPr>
                <w:sz w:val="20"/>
              </w:rPr>
              <w:t>Trade-In. (с доплатой в</w:t>
            </w:r>
          </w:p>
          <w:p w:rsidR="000A4A86" w:rsidRDefault="00295D42">
            <w:pPr>
              <w:pStyle w:val="TableParagraph"/>
              <w:spacing w:line="230" w:lineRule="atLeast"/>
              <w:ind w:left="331" w:right="318" w:firstLine="3"/>
              <w:jc w:val="center"/>
              <w:rPr>
                <w:sz w:val="20"/>
              </w:rPr>
            </w:pPr>
            <w:r>
              <w:rPr>
                <w:spacing w:val="-2"/>
                <w:sz w:val="20"/>
              </w:rPr>
              <w:t>любую сторону)</w:t>
            </w:r>
          </w:p>
        </w:tc>
        <w:tc>
          <w:tcPr>
            <w:tcW w:w="1844" w:type="dxa"/>
            <w:tcBorders>
              <w:top w:val="nil"/>
            </w:tcBorders>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295D42">
            <w:pPr>
              <w:pStyle w:val="TableParagraph"/>
              <w:spacing w:before="156"/>
              <w:ind w:left="199" w:right="186" w:firstLine="3"/>
              <w:jc w:val="center"/>
              <w:rPr>
                <w:sz w:val="20"/>
              </w:rPr>
            </w:pPr>
            <w:r>
              <w:rPr>
                <w:spacing w:val="-2"/>
                <w:sz w:val="20"/>
              </w:rPr>
              <w:t xml:space="preserve">Автосалон </w:t>
            </w:r>
            <w:r>
              <w:rPr>
                <w:sz w:val="20"/>
              </w:rPr>
              <w:t>ORANGE</w:t>
            </w:r>
            <w:r>
              <w:rPr>
                <w:spacing w:val="-13"/>
                <w:sz w:val="20"/>
              </w:rPr>
              <w:t xml:space="preserve"> </w:t>
            </w:r>
            <w:r>
              <w:rPr>
                <w:sz w:val="20"/>
              </w:rPr>
              <w:t>AUTO</w:t>
            </w:r>
          </w:p>
          <w:p w:rsidR="000A4A86" w:rsidRDefault="00295D42">
            <w:pPr>
              <w:pStyle w:val="TableParagraph"/>
              <w:spacing w:before="1"/>
              <w:ind w:left="158" w:right="145"/>
              <w:jc w:val="center"/>
              <w:rPr>
                <w:sz w:val="20"/>
              </w:rPr>
            </w:pPr>
            <w:r>
              <w:rPr>
                <w:sz w:val="20"/>
              </w:rPr>
              <w:t>предлагает,</w:t>
            </w:r>
            <w:r>
              <w:rPr>
                <w:spacing w:val="-13"/>
                <w:sz w:val="20"/>
              </w:rPr>
              <w:t xml:space="preserve"> </w:t>
            </w:r>
            <w:r>
              <w:rPr>
                <w:sz w:val="20"/>
              </w:rPr>
              <w:t>Lexus LX 450d.</w:t>
            </w:r>
          </w:p>
          <w:p w:rsidR="000A4A86" w:rsidRDefault="00295D42">
            <w:pPr>
              <w:pStyle w:val="TableParagraph"/>
              <w:ind w:left="232" w:right="217" w:hanging="1"/>
              <w:jc w:val="center"/>
              <w:rPr>
                <w:sz w:val="20"/>
              </w:rPr>
            </w:pPr>
            <w:r>
              <w:rPr>
                <w:spacing w:val="-2"/>
                <w:sz w:val="20"/>
              </w:rPr>
              <w:t xml:space="preserve">Производство </w:t>
            </w:r>
            <w:r>
              <w:rPr>
                <w:sz w:val="20"/>
              </w:rPr>
              <w:t>2015г.,</w:t>
            </w:r>
            <w:r>
              <w:rPr>
                <w:spacing w:val="-13"/>
                <w:sz w:val="20"/>
              </w:rPr>
              <w:t xml:space="preserve"> </w:t>
            </w:r>
            <w:r>
              <w:rPr>
                <w:sz w:val="20"/>
              </w:rPr>
              <w:t>куплен</w:t>
            </w:r>
            <w:r>
              <w:rPr>
                <w:spacing w:val="-12"/>
                <w:sz w:val="20"/>
              </w:rPr>
              <w:t xml:space="preserve"> </w:t>
            </w:r>
            <w:r>
              <w:rPr>
                <w:sz w:val="20"/>
              </w:rPr>
              <w:t xml:space="preserve">в январе 2016г.в. Автомобиль в </w:t>
            </w:r>
            <w:r>
              <w:rPr>
                <w:spacing w:val="-2"/>
                <w:sz w:val="20"/>
              </w:rPr>
              <w:t>прекрасном состоянии!!!</w:t>
            </w:r>
          </w:p>
        </w:tc>
        <w:tc>
          <w:tcPr>
            <w:tcW w:w="1702" w:type="dxa"/>
            <w:tcBorders>
              <w:top w:val="nil"/>
            </w:tcBorders>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295D42">
            <w:pPr>
              <w:pStyle w:val="TableParagraph"/>
              <w:spacing w:before="156"/>
              <w:ind w:left="104" w:right="91"/>
              <w:jc w:val="center"/>
              <w:rPr>
                <w:sz w:val="20"/>
              </w:rPr>
            </w:pPr>
            <w:r>
              <w:rPr>
                <w:sz w:val="20"/>
              </w:rPr>
              <w:t>Lexus</w:t>
            </w:r>
            <w:r>
              <w:rPr>
                <w:spacing w:val="-13"/>
                <w:sz w:val="20"/>
              </w:rPr>
              <w:t xml:space="preserve"> </w:t>
            </w:r>
            <w:r>
              <w:rPr>
                <w:sz w:val="20"/>
              </w:rPr>
              <w:t>LX450d 2016 г.в.</w:t>
            </w:r>
          </w:p>
          <w:p w:rsidR="000A4A86" w:rsidRDefault="00295D42">
            <w:pPr>
              <w:pStyle w:val="TableParagraph"/>
              <w:ind w:left="103" w:right="91"/>
              <w:jc w:val="center"/>
              <w:rPr>
                <w:sz w:val="20"/>
              </w:rPr>
            </w:pPr>
            <w:r>
              <w:rPr>
                <w:sz w:val="20"/>
              </w:rPr>
              <w:t xml:space="preserve">Автомобиль с </w:t>
            </w:r>
            <w:r>
              <w:rPr>
                <w:spacing w:val="-2"/>
                <w:sz w:val="20"/>
              </w:rPr>
              <w:t>одним собственником.</w:t>
            </w:r>
          </w:p>
          <w:p w:rsidR="000A4A86" w:rsidRDefault="00295D42">
            <w:pPr>
              <w:pStyle w:val="TableParagraph"/>
              <w:ind w:left="126" w:right="115" w:firstLine="1"/>
              <w:jc w:val="center"/>
              <w:rPr>
                <w:sz w:val="20"/>
              </w:rPr>
            </w:pPr>
            <w:r>
              <w:rPr>
                <w:sz w:val="20"/>
              </w:rPr>
              <w:t>Обслужена на дилере,</w:t>
            </w:r>
            <w:r>
              <w:rPr>
                <w:spacing w:val="-13"/>
                <w:sz w:val="20"/>
              </w:rPr>
              <w:t xml:space="preserve"> </w:t>
            </w:r>
            <w:r>
              <w:rPr>
                <w:sz w:val="20"/>
              </w:rPr>
              <w:t xml:space="preserve">согласно </w:t>
            </w:r>
            <w:r>
              <w:rPr>
                <w:spacing w:val="-2"/>
                <w:sz w:val="20"/>
              </w:rPr>
              <w:t>регламента.</w:t>
            </w:r>
          </w:p>
          <w:p w:rsidR="000A4A86" w:rsidRDefault="00295D42">
            <w:pPr>
              <w:pStyle w:val="TableParagraph"/>
              <w:ind w:left="105" w:right="91"/>
              <w:jc w:val="center"/>
              <w:rPr>
                <w:sz w:val="20"/>
              </w:rPr>
            </w:pPr>
            <w:r>
              <w:rPr>
                <w:spacing w:val="-2"/>
                <w:sz w:val="20"/>
              </w:rPr>
              <w:t>Рекомендаций нет!!!</w:t>
            </w:r>
          </w:p>
          <w:p w:rsidR="000A4A86" w:rsidRDefault="00295D42">
            <w:pPr>
              <w:pStyle w:val="TableParagraph"/>
              <w:ind w:left="109" w:right="95" w:hanging="2"/>
              <w:jc w:val="center"/>
              <w:rPr>
                <w:sz w:val="20"/>
              </w:rPr>
            </w:pPr>
            <w:r>
              <w:rPr>
                <w:sz w:val="20"/>
              </w:rPr>
              <w:t xml:space="preserve">Автомобиль в </w:t>
            </w:r>
            <w:r>
              <w:rPr>
                <w:spacing w:val="-2"/>
                <w:sz w:val="20"/>
              </w:rPr>
              <w:t xml:space="preserve">идеальном состоянии! Жирная комплектация: Доводчики </w:t>
            </w:r>
            <w:r>
              <w:rPr>
                <w:sz w:val="20"/>
              </w:rPr>
              <w:t>дверей,</w:t>
            </w:r>
            <w:r>
              <w:rPr>
                <w:spacing w:val="-13"/>
                <w:sz w:val="20"/>
              </w:rPr>
              <w:t xml:space="preserve"> </w:t>
            </w:r>
            <w:r>
              <w:rPr>
                <w:sz w:val="20"/>
              </w:rPr>
              <w:t>Салон</w:t>
            </w:r>
            <w:r>
              <w:rPr>
                <w:spacing w:val="-12"/>
                <w:sz w:val="20"/>
              </w:rPr>
              <w:t xml:space="preserve"> </w:t>
            </w:r>
            <w:r>
              <w:rPr>
                <w:sz w:val="20"/>
              </w:rPr>
              <w:t>-</w:t>
            </w:r>
            <w:r>
              <w:rPr>
                <w:spacing w:val="-13"/>
                <w:sz w:val="20"/>
              </w:rPr>
              <w:t xml:space="preserve"> </w:t>
            </w:r>
            <w:r>
              <w:rPr>
                <w:sz w:val="20"/>
              </w:rPr>
              <w:t xml:space="preserve">5 мест, Чёрный </w:t>
            </w:r>
            <w:r>
              <w:rPr>
                <w:spacing w:val="-2"/>
                <w:sz w:val="20"/>
              </w:rPr>
              <w:t>потолок, Ассистент</w:t>
            </w:r>
            <w:r>
              <w:rPr>
                <w:spacing w:val="80"/>
                <w:sz w:val="20"/>
              </w:rPr>
              <w:t xml:space="preserve"> </w:t>
            </w:r>
            <w:r>
              <w:rPr>
                <w:sz w:val="20"/>
              </w:rPr>
              <w:t>съезда с полосы, Акустика</w:t>
            </w:r>
            <w:r>
              <w:rPr>
                <w:spacing w:val="-13"/>
                <w:sz w:val="20"/>
              </w:rPr>
              <w:t xml:space="preserve"> </w:t>
            </w:r>
            <w:r>
              <w:rPr>
                <w:sz w:val="20"/>
              </w:rPr>
              <w:t xml:space="preserve">MARK </w:t>
            </w:r>
            <w:r>
              <w:rPr>
                <w:spacing w:val="-2"/>
                <w:sz w:val="20"/>
              </w:rPr>
              <w:t>LEVINSON,</w:t>
            </w:r>
          </w:p>
          <w:p w:rsidR="000A4A86" w:rsidRDefault="00295D42">
            <w:pPr>
              <w:pStyle w:val="TableParagraph"/>
              <w:spacing w:before="1"/>
              <w:ind w:left="119" w:right="106" w:firstLine="3"/>
              <w:jc w:val="center"/>
              <w:rPr>
                <w:sz w:val="20"/>
              </w:rPr>
            </w:pPr>
            <w:r>
              <w:rPr>
                <w:spacing w:val="-2"/>
                <w:sz w:val="20"/>
              </w:rPr>
              <w:t xml:space="preserve">Раздельный климат-контроль </w:t>
            </w:r>
            <w:r>
              <w:rPr>
                <w:sz w:val="20"/>
              </w:rPr>
              <w:t xml:space="preserve">на 4 зоны, </w:t>
            </w:r>
            <w:r>
              <w:rPr>
                <w:spacing w:val="-2"/>
                <w:sz w:val="20"/>
              </w:rPr>
              <w:t>Камеры кругового</w:t>
            </w:r>
            <w:r>
              <w:rPr>
                <w:spacing w:val="40"/>
                <w:sz w:val="20"/>
              </w:rPr>
              <w:t xml:space="preserve"> </w:t>
            </w:r>
            <w:r>
              <w:rPr>
                <w:spacing w:val="-2"/>
                <w:sz w:val="20"/>
              </w:rPr>
              <w:t xml:space="preserve">обзора, </w:t>
            </w:r>
            <w:r>
              <w:rPr>
                <w:sz w:val="20"/>
              </w:rPr>
              <w:t>Навигация</w:t>
            </w:r>
            <w:r>
              <w:rPr>
                <w:spacing w:val="-13"/>
                <w:sz w:val="20"/>
              </w:rPr>
              <w:t xml:space="preserve"> </w:t>
            </w:r>
            <w:r>
              <w:rPr>
                <w:sz w:val="20"/>
              </w:rPr>
              <w:t>и</w:t>
            </w:r>
            <w:r>
              <w:rPr>
                <w:spacing w:val="-12"/>
                <w:sz w:val="20"/>
              </w:rPr>
              <w:t xml:space="preserve"> </w:t>
            </w:r>
            <w:r>
              <w:rPr>
                <w:sz w:val="20"/>
              </w:rPr>
              <w:t xml:space="preserve">ещё куча опций и </w:t>
            </w:r>
            <w:r>
              <w:rPr>
                <w:spacing w:val="-2"/>
                <w:sz w:val="20"/>
              </w:rPr>
              <w:t>оборудования.</w:t>
            </w:r>
          </w:p>
        </w:tc>
        <w:tc>
          <w:tcPr>
            <w:tcW w:w="1983" w:type="dxa"/>
            <w:tcBorders>
              <w:top w:val="nil"/>
            </w:tcBorders>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5"/>
              <w:rPr>
                <w:i/>
                <w:sz w:val="29"/>
              </w:rPr>
            </w:pPr>
          </w:p>
          <w:p w:rsidR="000A4A86" w:rsidRDefault="00295D42">
            <w:pPr>
              <w:pStyle w:val="TableParagraph"/>
              <w:ind w:left="131" w:right="118"/>
              <w:jc w:val="center"/>
              <w:rPr>
                <w:sz w:val="20"/>
              </w:rPr>
            </w:pPr>
            <w:r>
              <w:rPr>
                <w:sz w:val="20"/>
              </w:rPr>
              <w:t>Lexus</w:t>
            </w:r>
            <w:r>
              <w:rPr>
                <w:spacing w:val="-13"/>
                <w:sz w:val="20"/>
              </w:rPr>
              <w:t xml:space="preserve"> </w:t>
            </w:r>
            <w:r>
              <w:rPr>
                <w:sz w:val="20"/>
              </w:rPr>
              <w:t>LX450d</w:t>
            </w:r>
            <w:r>
              <w:rPr>
                <w:spacing w:val="-12"/>
                <w:sz w:val="20"/>
              </w:rPr>
              <w:t xml:space="preserve"> </w:t>
            </w:r>
            <w:r>
              <w:rPr>
                <w:sz w:val="20"/>
              </w:rPr>
              <w:t xml:space="preserve">2017 модельного года. Салон - 5 мест, Проекция на лобовое стекло, Чёрная кожа, </w:t>
            </w:r>
            <w:r>
              <w:rPr>
                <w:spacing w:val="-2"/>
                <w:sz w:val="20"/>
              </w:rPr>
              <w:t xml:space="preserve">Красивый </w:t>
            </w:r>
            <w:r>
              <w:rPr>
                <w:sz w:val="20"/>
              </w:rPr>
              <w:t xml:space="preserve">графитовый цвет, </w:t>
            </w:r>
            <w:r>
              <w:rPr>
                <w:spacing w:val="-2"/>
                <w:sz w:val="20"/>
              </w:rPr>
              <w:t xml:space="preserve">Навигация, </w:t>
            </w:r>
            <w:r>
              <w:rPr>
                <w:sz w:val="20"/>
              </w:rPr>
              <w:t xml:space="preserve">Акустика MARK </w:t>
            </w:r>
            <w:r>
              <w:rPr>
                <w:spacing w:val="-2"/>
                <w:sz w:val="20"/>
              </w:rPr>
              <w:t>LEVINSON,</w:t>
            </w:r>
          </w:p>
          <w:p w:rsidR="000A4A86" w:rsidRDefault="00295D42">
            <w:pPr>
              <w:pStyle w:val="TableParagraph"/>
              <w:ind w:left="157" w:right="144" w:firstLine="1"/>
              <w:jc w:val="center"/>
              <w:rPr>
                <w:sz w:val="20"/>
              </w:rPr>
            </w:pPr>
            <w:r>
              <w:rPr>
                <w:sz w:val="20"/>
              </w:rPr>
              <w:t>Шторки на задних окнах,</w:t>
            </w:r>
            <w:r>
              <w:rPr>
                <w:spacing w:val="-13"/>
                <w:sz w:val="20"/>
              </w:rPr>
              <w:t xml:space="preserve"> </w:t>
            </w:r>
            <w:r>
              <w:rPr>
                <w:sz w:val="20"/>
              </w:rPr>
              <w:t>Накладки</w:t>
            </w:r>
            <w:r>
              <w:rPr>
                <w:spacing w:val="-12"/>
                <w:sz w:val="20"/>
              </w:rPr>
              <w:t xml:space="preserve"> </w:t>
            </w:r>
            <w:r>
              <w:rPr>
                <w:sz w:val="20"/>
              </w:rPr>
              <w:t>на пороги с подсветкой. Нет только</w:t>
            </w:r>
            <w:r>
              <w:rPr>
                <w:spacing w:val="-1"/>
                <w:sz w:val="20"/>
              </w:rPr>
              <w:t xml:space="preserve"> </w:t>
            </w:r>
            <w:r>
              <w:rPr>
                <w:sz w:val="20"/>
              </w:rPr>
              <w:t>доводчиков на дверях и люка.</w:t>
            </w:r>
          </w:p>
          <w:p w:rsidR="000A4A86" w:rsidRDefault="00295D42">
            <w:pPr>
              <w:pStyle w:val="TableParagraph"/>
              <w:spacing w:before="1"/>
              <w:ind w:left="138" w:right="122" w:hanging="2"/>
              <w:jc w:val="center"/>
              <w:rPr>
                <w:sz w:val="20"/>
              </w:rPr>
            </w:pPr>
            <w:r>
              <w:rPr>
                <w:sz w:val="20"/>
              </w:rPr>
              <w:t>Автомо</w:t>
            </w:r>
            <w:r>
              <w:rPr>
                <w:sz w:val="20"/>
              </w:rPr>
              <w:t xml:space="preserve">биль в </w:t>
            </w:r>
            <w:r>
              <w:rPr>
                <w:spacing w:val="-2"/>
                <w:sz w:val="20"/>
              </w:rPr>
              <w:t xml:space="preserve">отличном </w:t>
            </w:r>
            <w:r>
              <w:rPr>
                <w:sz w:val="20"/>
              </w:rPr>
              <w:t>состоянии,</w:t>
            </w:r>
            <w:r>
              <w:rPr>
                <w:spacing w:val="-13"/>
                <w:sz w:val="20"/>
              </w:rPr>
              <w:t xml:space="preserve"> </w:t>
            </w:r>
            <w:r>
              <w:rPr>
                <w:sz w:val="20"/>
              </w:rPr>
              <w:t>без</w:t>
            </w:r>
            <w:r>
              <w:rPr>
                <w:spacing w:val="-12"/>
                <w:sz w:val="20"/>
              </w:rPr>
              <w:t xml:space="preserve"> </w:t>
            </w:r>
            <w:r>
              <w:rPr>
                <w:sz w:val="20"/>
              </w:rPr>
              <w:t xml:space="preserve">ДТП и прочих неприятностей по базам ГИБДД. Возможна продажа с красивыми </w:t>
            </w:r>
            <w:r>
              <w:rPr>
                <w:spacing w:val="-2"/>
                <w:sz w:val="20"/>
              </w:rPr>
              <w:t>номерами.</w:t>
            </w:r>
          </w:p>
        </w:tc>
        <w:tc>
          <w:tcPr>
            <w:tcW w:w="1843" w:type="dxa"/>
            <w:tcBorders>
              <w:top w:val="nil"/>
            </w:tcBorders>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6"/>
              <w:rPr>
                <w:i/>
                <w:sz w:val="21"/>
              </w:rPr>
            </w:pPr>
          </w:p>
          <w:p w:rsidR="000A4A86" w:rsidRDefault="00295D42">
            <w:pPr>
              <w:pStyle w:val="TableParagraph"/>
              <w:numPr>
                <w:ilvl w:val="0"/>
                <w:numId w:val="16"/>
              </w:numPr>
              <w:tabs>
                <w:tab w:val="left" w:pos="285"/>
              </w:tabs>
              <w:spacing w:before="1"/>
              <w:ind w:right="147" w:hanging="262"/>
              <w:rPr>
                <w:sz w:val="20"/>
              </w:rPr>
            </w:pPr>
            <w:r>
              <w:rPr>
                <w:sz w:val="20"/>
              </w:rPr>
              <w:t>-</w:t>
            </w:r>
            <w:r>
              <w:rPr>
                <w:spacing w:val="-13"/>
                <w:sz w:val="20"/>
              </w:rPr>
              <w:t xml:space="preserve"> </w:t>
            </w:r>
            <w:r>
              <w:rPr>
                <w:sz w:val="20"/>
              </w:rPr>
              <w:t>Оригинальный ПТС!!! • - 1</w:t>
            </w:r>
          </w:p>
          <w:p w:rsidR="000A4A86" w:rsidRDefault="00295D42">
            <w:pPr>
              <w:pStyle w:val="TableParagraph"/>
              <w:ind w:left="164" w:right="147" w:firstLine="3"/>
              <w:jc w:val="center"/>
              <w:rPr>
                <w:sz w:val="20"/>
              </w:rPr>
            </w:pPr>
            <w:r>
              <w:rPr>
                <w:spacing w:val="-2"/>
                <w:sz w:val="20"/>
              </w:rPr>
              <w:t xml:space="preserve">прежний </w:t>
            </w:r>
            <w:r>
              <w:rPr>
                <w:sz w:val="20"/>
              </w:rPr>
              <w:t>собственник!!!</w:t>
            </w:r>
            <w:r>
              <w:rPr>
                <w:spacing w:val="-13"/>
                <w:sz w:val="20"/>
              </w:rPr>
              <w:t xml:space="preserve"> </w:t>
            </w:r>
            <w:r>
              <w:rPr>
                <w:sz w:val="20"/>
              </w:rPr>
              <w:t>•</w:t>
            </w:r>
            <w:r>
              <w:rPr>
                <w:spacing w:val="-12"/>
                <w:sz w:val="20"/>
              </w:rPr>
              <w:t xml:space="preserve"> </w:t>
            </w:r>
            <w:r>
              <w:rPr>
                <w:sz w:val="20"/>
              </w:rPr>
              <w:t xml:space="preserve">- </w:t>
            </w:r>
            <w:r>
              <w:rPr>
                <w:spacing w:val="-2"/>
                <w:sz w:val="20"/>
              </w:rPr>
              <w:t xml:space="preserve">прозрачная </w:t>
            </w:r>
            <w:r>
              <w:rPr>
                <w:sz w:val="20"/>
              </w:rPr>
              <w:t>история</w:t>
            </w:r>
            <w:r>
              <w:rPr>
                <w:spacing w:val="-13"/>
                <w:sz w:val="20"/>
              </w:rPr>
              <w:t xml:space="preserve"> </w:t>
            </w:r>
            <w:r>
              <w:rPr>
                <w:sz w:val="20"/>
              </w:rPr>
              <w:t>владения</w:t>
            </w:r>
          </w:p>
          <w:p w:rsidR="000A4A86" w:rsidRDefault="00295D42">
            <w:pPr>
              <w:pStyle w:val="TableParagraph"/>
              <w:ind w:left="131" w:right="111"/>
              <w:jc w:val="center"/>
              <w:rPr>
                <w:sz w:val="20"/>
              </w:rPr>
            </w:pPr>
            <w:r>
              <w:rPr>
                <w:sz w:val="20"/>
              </w:rPr>
              <w:t>!!! • - Полный комплект ключей и документов!!! • Комплектация: • - Кожаный</w:t>
            </w:r>
            <w:r>
              <w:rPr>
                <w:spacing w:val="-13"/>
                <w:sz w:val="20"/>
              </w:rPr>
              <w:t xml:space="preserve"> </w:t>
            </w:r>
            <w:r>
              <w:rPr>
                <w:sz w:val="20"/>
              </w:rPr>
              <w:t>салон</w:t>
            </w:r>
            <w:r>
              <w:rPr>
                <w:spacing w:val="-12"/>
                <w:sz w:val="20"/>
              </w:rPr>
              <w:t xml:space="preserve"> </w:t>
            </w:r>
            <w:r>
              <w:rPr>
                <w:sz w:val="20"/>
              </w:rPr>
              <w:t>•</w:t>
            </w:r>
            <w:r>
              <w:rPr>
                <w:spacing w:val="-13"/>
                <w:sz w:val="20"/>
              </w:rPr>
              <w:t xml:space="preserve"> </w:t>
            </w:r>
            <w:r>
              <w:rPr>
                <w:sz w:val="20"/>
              </w:rPr>
              <w:t>- Подогрев</w:t>
            </w:r>
            <w:r>
              <w:rPr>
                <w:spacing w:val="-11"/>
                <w:sz w:val="20"/>
              </w:rPr>
              <w:t xml:space="preserve"> </w:t>
            </w:r>
            <w:r>
              <w:rPr>
                <w:spacing w:val="-2"/>
                <w:sz w:val="20"/>
              </w:rPr>
              <w:t>сидений</w:t>
            </w:r>
          </w:p>
          <w:p w:rsidR="000A4A86" w:rsidRDefault="00295D42">
            <w:pPr>
              <w:pStyle w:val="TableParagraph"/>
              <w:numPr>
                <w:ilvl w:val="0"/>
                <w:numId w:val="16"/>
              </w:numPr>
              <w:tabs>
                <w:tab w:val="left" w:pos="249"/>
              </w:tabs>
              <w:spacing w:before="1" w:line="229" w:lineRule="exact"/>
              <w:ind w:left="248" w:hanging="121"/>
              <w:rPr>
                <w:sz w:val="20"/>
              </w:rPr>
            </w:pPr>
            <w:r>
              <w:rPr>
                <w:sz w:val="20"/>
              </w:rPr>
              <w:t>-</w:t>
            </w:r>
            <w:r>
              <w:rPr>
                <w:spacing w:val="-7"/>
                <w:sz w:val="20"/>
              </w:rPr>
              <w:t xml:space="preserve"> </w:t>
            </w:r>
            <w:r>
              <w:rPr>
                <w:sz w:val="20"/>
              </w:rPr>
              <w:t>Аудиосистема</w:t>
            </w:r>
            <w:r>
              <w:rPr>
                <w:spacing w:val="-5"/>
                <w:sz w:val="20"/>
              </w:rPr>
              <w:t xml:space="preserve"> </w:t>
            </w:r>
            <w:r>
              <w:rPr>
                <w:spacing w:val="-10"/>
                <w:sz w:val="20"/>
              </w:rPr>
              <w:t>•</w:t>
            </w:r>
          </w:p>
          <w:p w:rsidR="000A4A86" w:rsidRDefault="00295D42">
            <w:pPr>
              <w:pStyle w:val="TableParagraph"/>
              <w:spacing w:line="229" w:lineRule="exact"/>
              <w:ind w:left="135"/>
              <w:rPr>
                <w:sz w:val="20"/>
              </w:rPr>
            </w:pPr>
            <w:r>
              <w:rPr>
                <w:sz w:val="20"/>
              </w:rPr>
              <w:t>-</w:t>
            </w:r>
            <w:r>
              <w:rPr>
                <w:spacing w:val="-9"/>
                <w:sz w:val="20"/>
              </w:rPr>
              <w:t xml:space="preserve"> </w:t>
            </w:r>
            <w:r>
              <w:rPr>
                <w:sz w:val="20"/>
              </w:rPr>
              <w:t>климат-</w:t>
            </w:r>
            <w:r>
              <w:rPr>
                <w:spacing w:val="-2"/>
                <w:sz w:val="20"/>
              </w:rPr>
              <w:t>контроль</w:t>
            </w:r>
          </w:p>
          <w:p w:rsidR="000A4A86" w:rsidRDefault="00295D42">
            <w:pPr>
              <w:pStyle w:val="TableParagraph"/>
              <w:numPr>
                <w:ilvl w:val="0"/>
                <w:numId w:val="15"/>
              </w:numPr>
              <w:tabs>
                <w:tab w:val="left" w:pos="304"/>
              </w:tabs>
              <w:ind w:right="162" w:hanging="118"/>
              <w:rPr>
                <w:sz w:val="20"/>
              </w:rPr>
            </w:pPr>
            <w:r>
              <w:rPr>
                <w:sz w:val="20"/>
              </w:rPr>
              <w:t>-</w:t>
            </w:r>
            <w:r>
              <w:rPr>
                <w:spacing w:val="-13"/>
                <w:sz w:val="20"/>
              </w:rPr>
              <w:t xml:space="preserve"> </w:t>
            </w:r>
            <w:r>
              <w:rPr>
                <w:sz w:val="20"/>
              </w:rPr>
              <w:t>мультируль</w:t>
            </w:r>
            <w:r>
              <w:rPr>
                <w:spacing w:val="-11"/>
                <w:sz w:val="20"/>
              </w:rPr>
              <w:t xml:space="preserve"> </w:t>
            </w:r>
            <w:r>
              <w:rPr>
                <w:sz w:val="20"/>
              </w:rPr>
              <w:t>•</w:t>
            </w:r>
            <w:r>
              <w:rPr>
                <w:spacing w:val="-13"/>
                <w:sz w:val="20"/>
              </w:rPr>
              <w:t xml:space="preserve"> </w:t>
            </w:r>
            <w:r>
              <w:rPr>
                <w:sz w:val="20"/>
              </w:rPr>
              <w:t xml:space="preserve">- </w:t>
            </w:r>
            <w:r>
              <w:rPr>
                <w:spacing w:val="-2"/>
                <w:sz w:val="20"/>
              </w:rPr>
              <w:t>электрические</w:t>
            </w:r>
          </w:p>
          <w:p w:rsidR="000A4A86" w:rsidRDefault="00295D42">
            <w:pPr>
              <w:pStyle w:val="TableParagraph"/>
              <w:spacing w:before="1"/>
              <w:ind w:left="116"/>
              <w:rPr>
                <w:sz w:val="20"/>
              </w:rPr>
            </w:pPr>
            <w:r>
              <w:rPr>
                <w:spacing w:val="-2"/>
                <w:sz w:val="20"/>
              </w:rPr>
              <w:t>стеклоподъемники</w:t>
            </w:r>
          </w:p>
          <w:p w:rsidR="000A4A86" w:rsidRDefault="00295D42">
            <w:pPr>
              <w:pStyle w:val="TableParagraph"/>
              <w:numPr>
                <w:ilvl w:val="0"/>
                <w:numId w:val="15"/>
              </w:numPr>
              <w:tabs>
                <w:tab w:val="left" w:pos="285"/>
              </w:tabs>
              <w:spacing w:before="1"/>
              <w:ind w:left="131" w:right="115" w:firstLine="33"/>
              <w:rPr>
                <w:sz w:val="20"/>
              </w:rPr>
            </w:pPr>
            <w:r>
              <w:rPr>
                <w:sz w:val="20"/>
              </w:rPr>
              <w:t>-</w:t>
            </w:r>
            <w:r>
              <w:rPr>
                <w:spacing w:val="-5"/>
                <w:sz w:val="20"/>
              </w:rPr>
              <w:t xml:space="preserve"> </w:t>
            </w:r>
            <w:r>
              <w:rPr>
                <w:sz w:val="20"/>
              </w:rPr>
              <w:t>замки</w:t>
            </w:r>
            <w:r>
              <w:rPr>
                <w:spacing w:val="-2"/>
                <w:sz w:val="20"/>
              </w:rPr>
              <w:t xml:space="preserve"> </w:t>
            </w:r>
            <w:r>
              <w:rPr>
                <w:sz w:val="20"/>
              </w:rPr>
              <w:t>на</w:t>
            </w:r>
            <w:r>
              <w:rPr>
                <w:spacing w:val="-3"/>
                <w:sz w:val="20"/>
              </w:rPr>
              <w:t xml:space="preserve"> </w:t>
            </w:r>
            <w:r>
              <w:rPr>
                <w:sz w:val="20"/>
              </w:rPr>
              <w:t>капот и</w:t>
            </w:r>
            <w:r>
              <w:rPr>
                <w:spacing w:val="-5"/>
                <w:sz w:val="20"/>
              </w:rPr>
              <w:t xml:space="preserve"> </w:t>
            </w:r>
            <w:r>
              <w:rPr>
                <w:sz w:val="20"/>
              </w:rPr>
              <w:t>коробку</w:t>
            </w:r>
            <w:r>
              <w:rPr>
                <w:spacing w:val="-4"/>
                <w:sz w:val="20"/>
              </w:rPr>
              <w:t xml:space="preserve"> </w:t>
            </w:r>
            <w:r>
              <w:rPr>
                <w:spacing w:val="-2"/>
                <w:sz w:val="20"/>
              </w:rPr>
              <w:t>передач</w:t>
            </w:r>
          </w:p>
          <w:p w:rsidR="000A4A86" w:rsidRDefault="00295D42">
            <w:pPr>
              <w:pStyle w:val="TableParagraph"/>
              <w:numPr>
                <w:ilvl w:val="1"/>
                <w:numId w:val="15"/>
              </w:numPr>
              <w:tabs>
                <w:tab w:val="left" w:pos="616"/>
              </w:tabs>
              <w:ind w:right="267" w:firstLine="206"/>
              <w:rPr>
                <w:sz w:val="20"/>
              </w:rPr>
            </w:pPr>
            <w:r>
              <w:rPr>
                <w:sz w:val="20"/>
              </w:rPr>
              <w:t>- Задний Парктроник</w:t>
            </w:r>
            <w:r>
              <w:rPr>
                <w:spacing w:val="-13"/>
                <w:sz w:val="20"/>
              </w:rPr>
              <w:t xml:space="preserve"> </w:t>
            </w:r>
            <w:r>
              <w:rPr>
                <w:sz w:val="20"/>
              </w:rPr>
              <w:t>•</w:t>
            </w:r>
            <w:r>
              <w:rPr>
                <w:spacing w:val="-12"/>
                <w:sz w:val="20"/>
              </w:rPr>
              <w:t xml:space="preserve"> </w:t>
            </w:r>
            <w:r>
              <w:rPr>
                <w:sz w:val="20"/>
              </w:rPr>
              <w:t>-</w:t>
            </w:r>
          </w:p>
          <w:p w:rsidR="000A4A86" w:rsidRDefault="00295D42">
            <w:pPr>
              <w:pStyle w:val="TableParagraph"/>
              <w:ind w:left="385" w:right="368" w:firstLine="2"/>
              <w:jc w:val="center"/>
              <w:rPr>
                <w:sz w:val="20"/>
              </w:rPr>
            </w:pPr>
            <w:r>
              <w:rPr>
                <w:spacing w:val="-2"/>
                <w:sz w:val="20"/>
              </w:rPr>
              <w:t>память регулировок сидений</w:t>
            </w:r>
          </w:p>
          <w:p w:rsidR="000A4A86" w:rsidRDefault="00295D42">
            <w:pPr>
              <w:pStyle w:val="TableParagraph"/>
              <w:numPr>
                <w:ilvl w:val="0"/>
                <w:numId w:val="15"/>
              </w:numPr>
              <w:tabs>
                <w:tab w:val="left" w:pos="290"/>
              </w:tabs>
              <w:ind w:left="577" w:right="149" w:hanging="408"/>
              <w:rPr>
                <w:sz w:val="20"/>
              </w:rPr>
            </w:pPr>
            <w:r>
              <w:rPr>
                <w:sz w:val="20"/>
              </w:rPr>
              <w:t>-</w:t>
            </w:r>
            <w:r>
              <w:rPr>
                <w:spacing w:val="-13"/>
                <w:sz w:val="20"/>
              </w:rPr>
              <w:t xml:space="preserve"> </w:t>
            </w:r>
            <w:r>
              <w:rPr>
                <w:sz w:val="20"/>
              </w:rPr>
              <w:t xml:space="preserve">электропривод </w:t>
            </w:r>
            <w:r>
              <w:rPr>
                <w:spacing w:val="-2"/>
                <w:sz w:val="20"/>
              </w:rPr>
              <w:t>крышки</w:t>
            </w:r>
          </w:p>
          <w:p w:rsidR="000A4A86" w:rsidRDefault="00295D42">
            <w:pPr>
              <w:pStyle w:val="TableParagraph"/>
              <w:ind w:left="116" w:right="101" w:firstLine="6"/>
              <w:jc w:val="center"/>
              <w:rPr>
                <w:sz w:val="20"/>
              </w:rPr>
            </w:pPr>
            <w:r>
              <w:rPr>
                <w:sz w:val="20"/>
              </w:rPr>
              <w:t xml:space="preserve">багажника • - </w:t>
            </w:r>
            <w:r>
              <w:rPr>
                <w:spacing w:val="-2"/>
                <w:sz w:val="20"/>
              </w:rPr>
              <w:t xml:space="preserve">регулируемый </w:t>
            </w:r>
            <w:r>
              <w:rPr>
                <w:sz w:val="20"/>
              </w:rPr>
              <w:t>дорожный</w:t>
            </w:r>
            <w:r>
              <w:rPr>
                <w:spacing w:val="-13"/>
                <w:sz w:val="20"/>
              </w:rPr>
              <w:t xml:space="preserve"> </w:t>
            </w:r>
            <w:r>
              <w:rPr>
                <w:sz w:val="20"/>
              </w:rPr>
              <w:t>просвет</w:t>
            </w:r>
          </w:p>
        </w:tc>
        <w:tc>
          <w:tcPr>
            <w:tcW w:w="1843" w:type="dxa"/>
            <w:tcBorders>
              <w:top w:val="nil"/>
            </w:tcBorders>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6"/>
              <w:rPr>
                <w:i/>
                <w:sz w:val="27"/>
              </w:rPr>
            </w:pPr>
          </w:p>
          <w:p w:rsidR="000A4A86" w:rsidRDefault="00295D42">
            <w:pPr>
              <w:pStyle w:val="TableParagraph"/>
              <w:ind w:left="124" w:right="104" w:hanging="1"/>
              <w:jc w:val="center"/>
              <w:rPr>
                <w:sz w:val="20"/>
              </w:rPr>
            </w:pPr>
            <w:r>
              <w:rPr>
                <w:sz w:val="20"/>
              </w:rPr>
              <w:t xml:space="preserve">Автомобиль с </w:t>
            </w:r>
            <w:r>
              <w:rPr>
                <w:spacing w:val="-2"/>
                <w:sz w:val="20"/>
              </w:rPr>
              <w:t xml:space="preserve">реальным </w:t>
            </w:r>
            <w:r>
              <w:rPr>
                <w:sz w:val="20"/>
              </w:rPr>
              <w:t xml:space="preserve">пробегом , в </w:t>
            </w:r>
            <w:r>
              <w:rPr>
                <w:spacing w:val="-2"/>
                <w:sz w:val="20"/>
              </w:rPr>
              <w:t xml:space="preserve">отличном </w:t>
            </w:r>
            <w:r>
              <w:rPr>
                <w:sz w:val="20"/>
              </w:rPr>
              <w:t>состоянии , в салон</w:t>
            </w:r>
            <w:r>
              <w:rPr>
                <w:spacing w:val="-13"/>
                <w:sz w:val="20"/>
              </w:rPr>
              <w:t xml:space="preserve"> </w:t>
            </w:r>
            <w:r>
              <w:rPr>
                <w:sz w:val="20"/>
              </w:rPr>
              <w:t>не</w:t>
            </w:r>
            <w:r>
              <w:rPr>
                <w:spacing w:val="-12"/>
                <w:sz w:val="20"/>
              </w:rPr>
              <w:t xml:space="preserve"> </w:t>
            </w:r>
            <w:r>
              <w:rPr>
                <w:sz w:val="20"/>
              </w:rPr>
              <w:t>поставлю и на осмотр не приеду !!!</w:t>
            </w:r>
          </w:p>
          <w:p w:rsidR="000A4A86" w:rsidRDefault="00295D42">
            <w:pPr>
              <w:pStyle w:val="TableParagraph"/>
              <w:spacing w:before="1"/>
              <w:ind w:left="128" w:right="111"/>
              <w:jc w:val="center"/>
              <w:rPr>
                <w:sz w:val="20"/>
              </w:rPr>
            </w:pPr>
            <w:r>
              <w:rPr>
                <w:spacing w:val="-2"/>
                <w:sz w:val="20"/>
              </w:rPr>
              <w:t>Оригинальные рейлинги.</w:t>
            </w:r>
          </w:p>
          <w:p w:rsidR="000A4A86" w:rsidRDefault="00295D42">
            <w:pPr>
              <w:pStyle w:val="TableParagraph"/>
              <w:ind w:left="426" w:right="386" w:hanging="22"/>
              <w:jc w:val="both"/>
              <w:rPr>
                <w:sz w:val="20"/>
              </w:rPr>
            </w:pPr>
            <w:r>
              <w:rPr>
                <w:spacing w:val="-2"/>
                <w:sz w:val="20"/>
              </w:rPr>
              <w:t xml:space="preserve">Интересует, приезжайте </w:t>
            </w:r>
            <w:r>
              <w:rPr>
                <w:sz w:val="20"/>
              </w:rPr>
              <w:t>смотрите !</w:t>
            </w:r>
          </w:p>
        </w:tc>
      </w:tr>
    </w:tbl>
    <w:p w:rsidR="000A4A86" w:rsidRDefault="000A4A86">
      <w:pPr>
        <w:jc w:val="both"/>
        <w:rPr>
          <w:sz w:val="20"/>
        </w:rPr>
        <w:sectPr w:rsidR="000A4A86">
          <w:footerReference w:type="default" r:id="rId62"/>
          <w:pgSz w:w="16840" w:h="11910" w:orient="landscape"/>
          <w:pgMar w:top="1100" w:right="420" w:bottom="640" w:left="960" w:header="0" w:footer="452" w:gutter="0"/>
          <w:pgNumType w:start="42"/>
          <w:cols w:space="720"/>
        </w:sectPr>
      </w:pPr>
    </w:p>
    <w:p w:rsidR="000A4A86" w:rsidRDefault="000A4A86">
      <w:pPr>
        <w:pStyle w:val="a3"/>
        <w:rPr>
          <w:i/>
          <w:sz w:val="20"/>
        </w:rPr>
      </w:pPr>
    </w:p>
    <w:p w:rsidR="000A4A86" w:rsidRDefault="000A4A86">
      <w:pPr>
        <w:pStyle w:val="a3"/>
        <w:rPr>
          <w:i/>
          <w:sz w:val="20"/>
        </w:rPr>
      </w:pPr>
    </w:p>
    <w:p w:rsidR="000A4A86" w:rsidRDefault="000A4A86">
      <w:pPr>
        <w:pStyle w:val="a3"/>
        <w:spacing w:before="11"/>
        <w:rPr>
          <w:i/>
          <w:sz w:val="10"/>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68"/>
        <w:gridCol w:w="1424"/>
        <w:gridCol w:w="1561"/>
        <w:gridCol w:w="1419"/>
        <w:gridCol w:w="1844"/>
        <w:gridCol w:w="1702"/>
        <w:gridCol w:w="1983"/>
        <w:gridCol w:w="1843"/>
        <w:gridCol w:w="1843"/>
      </w:tblGrid>
      <w:tr w:rsidR="000A4A86">
        <w:trPr>
          <w:trHeight w:val="8739"/>
        </w:trPr>
        <w:tc>
          <w:tcPr>
            <w:tcW w:w="1568" w:type="dxa"/>
            <w:tcBorders>
              <w:top w:val="nil"/>
            </w:tcBorders>
          </w:tcPr>
          <w:p w:rsidR="000A4A86" w:rsidRDefault="000A4A86">
            <w:pPr>
              <w:pStyle w:val="TableParagraph"/>
              <w:rPr>
                <w:sz w:val="18"/>
              </w:rPr>
            </w:pPr>
          </w:p>
        </w:tc>
        <w:tc>
          <w:tcPr>
            <w:tcW w:w="1424" w:type="dxa"/>
            <w:tcBorders>
              <w:top w:val="nil"/>
            </w:tcBorders>
            <w:shd w:val="clear" w:color="auto" w:fill="DAEDF3"/>
          </w:tcPr>
          <w:p w:rsidR="000A4A86" w:rsidRDefault="000A4A86">
            <w:pPr>
              <w:pStyle w:val="TableParagraph"/>
              <w:rPr>
                <w:sz w:val="18"/>
              </w:rPr>
            </w:pPr>
          </w:p>
        </w:tc>
        <w:tc>
          <w:tcPr>
            <w:tcW w:w="1561" w:type="dxa"/>
            <w:tcBorders>
              <w:top w:val="nil"/>
            </w:tcBorders>
            <w:shd w:val="clear" w:color="auto" w:fill="DAEDF3"/>
          </w:tcPr>
          <w:p w:rsidR="000A4A86" w:rsidRDefault="00295D42">
            <w:pPr>
              <w:pStyle w:val="TableParagraph"/>
              <w:ind w:left="117" w:right="95"/>
              <w:jc w:val="center"/>
              <w:rPr>
                <w:sz w:val="20"/>
              </w:rPr>
            </w:pPr>
            <w:r>
              <w:rPr>
                <w:sz w:val="20"/>
              </w:rPr>
              <w:t>Данный</w:t>
            </w:r>
            <w:r>
              <w:rPr>
                <w:spacing w:val="-13"/>
                <w:sz w:val="20"/>
              </w:rPr>
              <w:t xml:space="preserve"> </w:t>
            </w:r>
            <w:r>
              <w:rPr>
                <w:sz w:val="20"/>
              </w:rPr>
              <w:t xml:space="preserve">ремонт </w:t>
            </w:r>
            <w:r>
              <w:rPr>
                <w:spacing w:val="-4"/>
                <w:sz w:val="20"/>
              </w:rPr>
              <w:t>был</w:t>
            </w:r>
            <w:r>
              <w:rPr>
                <w:spacing w:val="40"/>
                <w:sz w:val="20"/>
              </w:rPr>
              <w:t xml:space="preserve"> </w:t>
            </w:r>
            <w:r>
              <w:rPr>
                <w:sz w:val="20"/>
              </w:rPr>
              <w:t xml:space="preserve">произведен на </w:t>
            </w:r>
            <w:r>
              <w:rPr>
                <w:spacing w:val="-2"/>
                <w:sz w:val="20"/>
              </w:rPr>
              <w:t xml:space="preserve">официальном </w:t>
            </w:r>
            <w:r>
              <w:rPr>
                <w:sz w:val="20"/>
              </w:rPr>
              <w:t xml:space="preserve">дилере, все </w:t>
            </w:r>
            <w:r>
              <w:rPr>
                <w:spacing w:val="-2"/>
                <w:sz w:val="20"/>
              </w:rPr>
              <w:t>элементы оригинальные.</w:t>
            </w:r>
          </w:p>
          <w:p w:rsidR="000A4A86" w:rsidRDefault="00295D42">
            <w:pPr>
              <w:pStyle w:val="TableParagraph"/>
              <w:ind w:left="130" w:right="111"/>
              <w:jc w:val="center"/>
              <w:rPr>
                <w:sz w:val="20"/>
              </w:rPr>
            </w:pPr>
            <w:r>
              <w:rPr>
                <w:sz w:val="20"/>
              </w:rPr>
              <w:t>На</w:t>
            </w:r>
            <w:r>
              <w:rPr>
                <w:spacing w:val="-13"/>
                <w:sz w:val="20"/>
              </w:rPr>
              <w:t xml:space="preserve"> </w:t>
            </w:r>
            <w:r>
              <w:rPr>
                <w:sz w:val="20"/>
              </w:rPr>
              <w:t xml:space="preserve">автомобиле </w:t>
            </w:r>
            <w:r>
              <w:rPr>
                <w:spacing w:val="-2"/>
                <w:sz w:val="20"/>
              </w:rPr>
              <w:t xml:space="preserve">установлены несколько охранных комплексов </w:t>
            </w:r>
            <w:r>
              <w:rPr>
                <w:sz w:val="20"/>
              </w:rPr>
              <w:t xml:space="preserve">Игла и Аркан: </w:t>
            </w:r>
            <w:r>
              <w:rPr>
                <w:spacing w:val="-2"/>
                <w:sz w:val="20"/>
              </w:rPr>
              <w:t xml:space="preserve">метки, комбинация </w:t>
            </w:r>
            <w:r>
              <w:rPr>
                <w:sz w:val="20"/>
              </w:rPr>
              <w:t>при запуске, замок</w:t>
            </w:r>
            <w:r>
              <w:rPr>
                <w:spacing w:val="-13"/>
                <w:sz w:val="20"/>
              </w:rPr>
              <w:t xml:space="preserve"> </w:t>
            </w:r>
            <w:r>
              <w:rPr>
                <w:sz w:val="20"/>
              </w:rPr>
              <w:t>капота,</w:t>
            </w:r>
            <w:r>
              <w:rPr>
                <w:spacing w:val="-12"/>
                <w:sz w:val="20"/>
              </w:rPr>
              <w:t xml:space="preserve"> </w:t>
            </w:r>
            <w:r>
              <w:rPr>
                <w:sz w:val="20"/>
              </w:rPr>
              <w:t xml:space="preserve">а так же </w:t>
            </w:r>
            <w:r>
              <w:rPr>
                <w:spacing w:val="-2"/>
                <w:sz w:val="20"/>
              </w:rPr>
              <w:t>автозапуск.</w:t>
            </w:r>
          </w:p>
          <w:p w:rsidR="000A4A86" w:rsidRDefault="00295D42">
            <w:pPr>
              <w:pStyle w:val="TableParagraph"/>
              <w:ind w:left="140" w:right="117" w:hanging="2"/>
              <w:jc w:val="center"/>
              <w:rPr>
                <w:sz w:val="20"/>
              </w:rPr>
            </w:pPr>
            <w:r>
              <w:rPr>
                <w:spacing w:val="-2"/>
                <w:sz w:val="20"/>
              </w:rPr>
              <w:t xml:space="preserve">Автомобиль </w:t>
            </w:r>
            <w:r>
              <w:rPr>
                <w:sz w:val="20"/>
              </w:rPr>
              <w:t>был сдан в трейд-ин в зачет</w:t>
            </w:r>
            <w:r>
              <w:rPr>
                <w:spacing w:val="-13"/>
                <w:sz w:val="20"/>
              </w:rPr>
              <w:t xml:space="preserve"> </w:t>
            </w:r>
            <w:r>
              <w:rPr>
                <w:sz w:val="20"/>
              </w:rPr>
              <w:t>на</w:t>
            </w:r>
            <w:r>
              <w:rPr>
                <w:spacing w:val="-12"/>
                <w:sz w:val="20"/>
              </w:rPr>
              <w:t xml:space="preserve"> </w:t>
            </w:r>
            <w:r>
              <w:rPr>
                <w:sz w:val="20"/>
              </w:rPr>
              <w:t>новый BMW X7.</w:t>
            </w:r>
          </w:p>
          <w:p w:rsidR="000A4A86" w:rsidRDefault="00295D42">
            <w:pPr>
              <w:pStyle w:val="TableParagraph"/>
              <w:ind w:left="116" w:right="91" w:hanging="6"/>
              <w:jc w:val="center"/>
              <w:rPr>
                <w:sz w:val="20"/>
              </w:rPr>
            </w:pPr>
            <w:r>
              <w:rPr>
                <w:sz w:val="20"/>
              </w:rPr>
              <w:t>Будем рады</w:t>
            </w:r>
            <w:r>
              <w:rPr>
                <w:spacing w:val="40"/>
                <w:sz w:val="20"/>
              </w:rPr>
              <w:t xml:space="preserve"> </w:t>
            </w:r>
            <w:r>
              <w:rPr>
                <w:sz w:val="20"/>
              </w:rPr>
              <w:t xml:space="preserve">Вас видеть в </w:t>
            </w:r>
            <w:r>
              <w:rPr>
                <w:spacing w:val="-2"/>
                <w:sz w:val="20"/>
              </w:rPr>
              <w:t xml:space="preserve">нашем Дилерском </w:t>
            </w:r>
            <w:r>
              <w:rPr>
                <w:sz w:val="20"/>
              </w:rPr>
              <w:t>центре BMW и MINI</w:t>
            </w:r>
            <w:r>
              <w:rPr>
                <w:spacing w:val="-13"/>
                <w:sz w:val="20"/>
              </w:rPr>
              <w:t xml:space="preserve"> </w:t>
            </w:r>
            <w:r>
              <w:rPr>
                <w:sz w:val="20"/>
              </w:rPr>
              <w:t>по</w:t>
            </w:r>
            <w:r>
              <w:rPr>
                <w:spacing w:val="-12"/>
                <w:sz w:val="20"/>
              </w:rPr>
              <w:t xml:space="preserve"> </w:t>
            </w:r>
            <w:r>
              <w:rPr>
                <w:sz w:val="20"/>
              </w:rPr>
              <w:t xml:space="preserve">адресу </w:t>
            </w:r>
            <w:r>
              <w:rPr>
                <w:spacing w:val="-2"/>
                <w:sz w:val="20"/>
              </w:rPr>
              <w:t xml:space="preserve">Кушелевская </w:t>
            </w:r>
            <w:r>
              <w:rPr>
                <w:sz w:val="20"/>
              </w:rPr>
              <w:t>дорога дом 14, мы работаем без</w:t>
            </w:r>
            <w:r>
              <w:rPr>
                <w:spacing w:val="-13"/>
                <w:sz w:val="20"/>
              </w:rPr>
              <w:t xml:space="preserve"> </w:t>
            </w:r>
            <w:r>
              <w:rPr>
                <w:sz w:val="20"/>
              </w:rPr>
              <w:t>выходных</w:t>
            </w:r>
            <w:r>
              <w:rPr>
                <w:spacing w:val="-12"/>
                <w:sz w:val="20"/>
              </w:rPr>
              <w:t xml:space="preserve"> </w:t>
            </w:r>
            <w:r>
              <w:rPr>
                <w:sz w:val="20"/>
              </w:rPr>
              <w:t>с 9-00 до 21-00</w:t>
            </w:r>
          </w:p>
          <w:p w:rsidR="000A4A86" w:rsidRDefault="00295D42">
            <w:pPr>
              <w:pStyle w:val="TableParagraph"/>
              <w:spacing w:line="230" w:lineRule="atLeast"/>
              <w:ind w:left="168" w:right="152" w:firstLine="6"/>
              <w:jc w:val="center"/>
              <w:rPr>
                <w:sz w:val="20"/>
              </w:rPr>
            </w:pPr>
            <w:r>
              <w:rPr>
                <w:sz w:val="20"/>
              </w:rPr>
              <w:t>(15 мин пешком от метро</w:t>
            </w:r>
            <w:r>
              <w:rPr>
                <w:spacing w:val="-13"/>
                <w:sz w:val="20"/>
              </w:rPr>
              <w:t xml:space="preserve"> </w:t>
            </w:r>
            <w:r>
              <w:rPr>
                <w:sz w:val="20"/>
              </w:rPr>
              <w:t>Лесная)</w:t>
            </w:r>
          </w:p>
        </w:tc>
        <w:tc>
          <w:tcPr>
            <w:tcW w:w="1419" w:type="dxa"/>
            <w:tcBorders>
              <w:top w:val="nil"/>
            </w:tcBorders>
          </w:tcPr>
          <w:p w:rsidR="000A4A86" w:rsidRDefault="00295D42">
            <w:pPr>
              <w:pStyle w:val="TableParagraph"/>
              <w:numPr>
                <w:ilvl w:val="0"/>
                <w:numId w:val="14"/>
              </w:numPr>
              <w:tabs>
                <w:tab w:val="left" w:pos="327"/>
              </w:tabs>
              <w:ind w:right="209" w:hanging="3"/>
              <w:jc w:val="both"/>
              <w:rPr>
                <w:sz w:val="20"/>
              </w:rPr>
            </w:pPr>
            <w:r>
              <w:rPr>
                <w:sz w:val="20"/>
              </w:rPr>
              <w:t>Помощь</w:t>
            </w:r>
            <w:r>
              <w:rPr>
                <w:spacing w:val="-13"/>
                <w:sz w:val="20"/>
              </w:rPr>
              <w:t xml:space="preserve"> </w:t>
            </w:r>
            <w:r>
              <w:rPr>
                <w:sz w:val="20"/>
              </w:rPr>
              <w:t xml:space="preserve">в </w:t>
            </w:r>
            <w:r>
              <w:rPr>
                <w:spacing w:val="-2"/>
                <w:sz w:val="20"/>
              </w:rPr>
              <w:t xml:space="preserve">постановке </w:t>
            </w:r>
            <w:r>
              <w:rPr>
                <w:sz w:val="20"/>
              </w:rPr>
              <w:t>на учет и</w:t>
            </w:r>
          </w:p>
          <w:p w:rsidR="000A4A86" w:rsidRDefault="00295D42">
            <w:pPr>
              <w:pStyle w:val="TableParagraph"/>
              <w:ind w:left="108" w:right="95" w:firstLine="1"/>
              <w:jc w:val="center"/>
              <w:rPr>
                <w:sz w:val="20"/>
              </w:rPr>
            </w:pPr>
            <w:r>
              <w:rPr>
                <w:spacing w:val="-2"/>
                <w:sz w:val="20"/>
              </w:rPr>
              <w:t xml:space="preserve">полное документальн </w:t>
            </w:r>
            <w:r>
              <w:rPr>
                <w:spacing w:val="-6"/>
                <w:sz w:val="20"/>
              </w:rPr>
              <w:t xml:space="preserve">ое </w:t>
            </w:r>
            <w:r>
              <w:rPr>
                <w:spacing w:val="-2"/>
                <w:sz w:val="20"/>
              </w:rPr>
              <w:t xml:space="preserve">сопровожден </w:t>
            </w:r>
            <w:r>
              <w:rPr>
                <w:sz w:val="20"/>
              </w:rPr>
              <w:t xml:space="preserve">ие сделки. ∙ </w:t>
            </w:r>
            <w:r>
              <w:rPr>
                <w:spacing w:val="-2"/>
                <w:sz w:val="20"/>
              </w:rPr>
              <w:t xml:space="preserve">КАСКО, </w:t>
            </w:r>
            <w:r>
              <w:rPr>
                <w:sz w:val="20"/>
              </w:rPr>
              <w:t>ОСАГО, ТО.</w:t>
            </w:r>
          </w:p>
        </w:tc>
        <w:tc>
          <w:tcPr>
            <w:tcW w:w="1844" w:type="dxa"/>
            <w:tcBorders>
              <w:top w:val="nil"/>
            </w:tcBorders>
          </w:tcPr>
          <w:p w:rsidR="000A4A86" w:rsidRDefault="000A4A86">
            <w:pPr>
              <w:pStyle w:val="TableParagraph"/>
              <w:rPr>
                <w:sz w:val="18"/>
              </w:rPr>
            </w:pPr>
          </w:p>
        </w:tc>
        <w:tc>
          <w:tcPr>
            <w:tcW w:w="1702" w:type="dxa"/>
            <w:tcBorders>
              <w:top w:val="nil"/>
            </w:tcBorders>
          </w:tcPr>
          <w:p w:rsidR="000A4A86" w:rsidRDefault="000A4A86">
            <w:pPr>
              <w:pStyle w:val="TableParagraph"/>
              <w:rPr>
                <w:sz w:val="18"/>
              </w:rPr>
            </w:pPr>
          </w:p>
        </w:tc>
        <w:tc>
          <w:tcPr>
            <w:tcW w:w="1983" w:type="dxa"/>
            <w:tcBorders>
              <w:top w:val="nil"/>
            </w:tcBorders>
            <w:shd w:val="clear" w:color="auto" w:fill="DAEDF3"/>
          </w:tcPr>
          <w:p w:rsidR="000A4A86" w:rsidRDefault="000A4A86">
            <w:pPr>
              <w:pStyle w:val="TableParagraph"/>
              <w:rPr>
                <w:sz w:val="18"/>
              </w:rPr>
            </w:pPr>
          </w:p>
        </w:tc>
        <w:tc>
          <w:tcPr>
            <w:tcW w:w="1843" w:type="dxa"/>
            <w:tcBorders>
              <w:top w:val="nil"/>
            </w:tcBorders>
          </w:tcPr>
          <w:p w:rsidR="000A4A86" w:rsidRDefault="000A4A86">
            <w:pPr>
              <w:pStyle w:val="TableParagraph"/>
              <w:rPr>
                <w:sz w:val="18"/>
              </w:rPr>
            </w:pPr>
          </w:p>
        </w:tc>
        <w:tc>
          <w:tcPr>
            <w:tcW w:w="1843" w:type="dxa"/>
            <w:tcBorders>
              <w:top w:val="nil"/>
            </w:tcBorders>
            <w:shd w:val="clear" w:color="auto" w:fill="DAEDF3"/>
          </w:tcPr>
          <w:p w:rsidR="000A4A86" w:rsidRDefault="000A4A86">
            <w:pPr>
              <w:pStyle w:val="TableParagraph"/>
              <w:rPr>
                <w:sz w:val="18"/>
              </w:rPr>
            </w:pPr>
          </w:p>
        </w:tc>
      </w:tr>
    </w:tbl>
    <w:p w:rsidR="000A4A86" w:rsidRDefault="000A4A86">
      <w:pPr>
        <w:rPr>
          <w:sz w:val="18"/>
        </w:rPr>
        <w:sectPr w:rsidR="000A4A86">
          <w:pgSz w:w="16840" w:h="11910" w:orient="landscape"/>
          <w:pgMar w:top="1100" w:right="420" w:bottom="640" w:left="960" w:header="0" w:footer="452" w:gutter="0"/>
          <w:cols w:space="720"/>
        </w:sectPr>
      </w:pPr>
    </w:p>
    <w:p w:rsidR="000A4A86" w:rsidRDefault="000A4A86">
      <w:pPr>
        <w:pStyle w:val="a3"/>
        <w:rPr>
          <w:i/>
          <w:sz w:val="20"/>
        </w:rPr>
      </w:pPr>
    </w:p>
    <w:p w:rsidR="000A4A86" w:rsidRDefault="000A4A86">
      <w:pPr>
        <w:pStyle w:val="a3"/>
        <w:rPr>
          <w:i/>
          <w:sz w:val="20"/>
        </w:rPr>
      </w:pPr>
    </w:p>
    <w:p w:rsidR="000A4A86" w:rsidRDefault="000A4A86">
      <w:pPr>
        <w:pStyle w:val="a3"/>
        <w:spacing w:before="11"/>
        <w:rPr>
          <w:i/>
          <w:sz w:val="10"/>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68"/>
        <w:gridCol w:w="1424"/>
        <w:gridCol w:w="1561"/>
        <w:gridCol w:w="1419"/>
        <w:gridCol w:w="1844"/>
        <w:gridCol w:w="1702"/>
        <w:gridCol w:w="1983"/>
        <w:gridCol w:w="1843"/>
        <w:gridCol w:w="1843"/>
      </w:tblGrid>
      <w:tr w:rsidR="000A4A86">
        <w:trPr>
          <w:trHeight w:val="1379"/>
        </w:trPr>
        <w:tc>
          <w:tcPr>
            <w:tcW w:w="1568" w:type="dxa"/>
            <w:tcBorders>
              <w:top w:val="nil"/>
            </w:tcBorders>
          </w:tcPr>
          <w:p w:rsidR="000A4A86" w:rsidRDefault="000A4A86">
            <w:pPr>
              <w:pStyle w:val="TableParagraph"/>
              <w:rPr>
                <w:i/>
              </w:rPr>
            </w:pPr>
          </w:p>
          <w:p w:rsidR="000A4A86" w:rsidRDefault="000A4A86">
            <w:pPr>
              <w:pStyle w:val="TableParagraph"/>
              <w:spacing w:before="5"/>
              <w:rPr>
                <w:i/>
                <w:sz w:val="17"/>
              </w:rPr>
            </w:pPr>
          </w:p>
          <w:p w:rsidR="000A4A86" w:rsidRDefault="00295D42">
            <w:pPr>
              <w:pStyle w:val="TableParagraph"/>
              <w:ind w:left="242" w:right="225" w:firstLine="124"/>
              <w:rPr>
                <w:sz w:val="20"/>
              </w:rPr>
            </w:pPr>
            <w:r>
              <w:rPr>
                <w:spacing w:val="-2"/>
                <w:sz w:val="20"/>
              </w:rPr>
              <w:t>Источник информации</w:t>
            </w:r>
          </w:p>
        </w:tc>
        <w:tc>
          <w:tcPr>
            <w:tcW w:w="1424" w:type="dxa"/>
            <w:tcBorders>
              <w:top w:val="nil"/>
            </w:tcBorders>
            <w:shd w:val="clear" w:color="auto" w:fill="DAEDF3"/>
          </w:tcPr>
          <w:p w:rsidR="000A4A86" w:rsidRDefault="00295D42">
            <w:pPr>
              <w:pStyle w:val="TableParagraph"/>
              <w:spacing w:before="108"/>
              <w:ind w:left="109" w:right="91"/>
              <w:jc w:val="center"/>
              <w:rPr>
                <w:sz w:val="20"/>
              </w:rPr>
            </w:pPr>
            <w:r>
              <w:rPr>
                <w:spacing w:val="-2"/>
                <w:sz w:val="20"/>
              </w:rPr>
              <w:t>https://www.a vito.ru/samara/ avtomobili/lex us_lx_2016_2 292412183</w:t>
            </w:r>
          </w:p>
        </w:tc>
        <w:tc>
          <w:tcPr>
            <w:tcW w:w="1561" w:type="dxa"/>
            <w:tcBorders>
              <w:top w:val="nil"/>
            </w:tcBorders>
            <w:shd w:val="clear" w:color="auto" w:fill="DAEDF3"/>
          </w:tcPr>
          <w:p w:rsidR="000A4A86" w:rsidRDefault="00295D42">
            <w:pPr>
              <w:pStyle w:val="TableParagraph"/>
              <w:ind w:left="111" w:right="91"/>
              <w:jc w:val="center"/>
              <w:rPr>
                <w:sz w:val="20"/>
              </w:rPr>
            </w:pPr>
            <w:r>
              <w:rPr>
                <w:spacing w:val="-2"/>
                <w:sz w:val="20"/>
              </w:rPr>
              <w:t>https://www.avit o.ru/sankt- peterburg/avtom obili/lexus_lx_2 016_227556094</w:t>
            </w:r>
          </w:p>
          <w:p w:rsidR="000A4A86" w:rsidRDefault="00295D42">
            <w:pPr>
              <w:pStyle w:val="TableParagraph"/>
              <w:spacing w:line="214" w:lineRule="exact"/>
              <w:ind w:left="19"/>
              <w:jc w:val="center"/>
              <w:rPr>
                <w:sz w:val="20"/>
              </w:rPr>
            </w:pPr>
            <w:r>
              <w:rPr>
                <w:w w:val="99"/>
                <w:sz w:val="20"/>
              </w:rPr>
              <w:t>0</w:t>
            </w:r>
          </w:p>
        </w:tc>
        <w:tc>
          <w:tcPr>
            <w:tcW w:w="1419" w:type="dxa"/>
            <w:tcBorders>
              <w:top w:val="nil"/>
            </w:tcBorders>
          </w:tcPr>
          <w:p w:rsidR="000A4A86" w:rsidRDefault="00295D42">
            <w:pPr>
              <w:pStyle w:val="TableParagraph"/>
              <w:ind w:left="106" w:right="91" w:firstLine="36"/>
              <w:jc w:val="both"/>
              <w:rPr>
                <w:sz w:val="20"/>
              </w:rPr>
            </w:pPr>
            <w:r>
              <w:rPr>
                <w:spacing w:val="-2"/>
                <w:sz w:val="20"/>
              </w:rPr>
              <w:t>https://www.a vito.ru/sankt- peterburg/avto mobili/lexus_l x_2016_23320</w:t>
            </w:r>
          </w:p>
          <w:p w:rsidR="000A4A86" w:rsidRDefault="00295D42">
            <w:pPr>
              <w:pStyle w:val="TableParagraph"/>
              <w:spacing w:line="214" w:lineRule="exact"/>
              <w:ind w:left="456"/>
              <w:rPr>
                <w:sz w:val="20"/>
              </w:rPr>
            </w:pPr>
            <w:r>
              <w:rPr>
                <w:spacing w:val="-2"/>
                <w:sz w:val="20"/>
              </w:rPr>
              <w:t>20178</w:t>
            </w:r>
          </w:p>
        </w:tc>
        <w:tc>
          <w:tcPr>
            <w:tcW w:w="1844" w:type="dxa"/>
            <w:tcBorders>
              <w:top w:val="nil"/>
            </w:tcBorders>
          </w:tcPr>
          <w:p w:rsidR="000A4A86" w:rsidRDefault="000A4A86">
            <w:pPr>
              <w:pStyle w:val="TableParagraph"/>
              <w:spacing w:before="5"/>
              <w:rPr>
                <w:i/>
                <w:sz w:val="19"/>
              </w:rPr>
            </w:pPr>
          </w:p>
          <w:p w:rsidR="000A4A86" w:rsidRDefault="00295D42">
            <w:pPr>
              <w:pStyle w:val="TableParagraph"/>
              <w:ind w:left="124" w:right="109" w:hanging="2"/>
              <w:jc w:val="center"/>
              <w:rPr>
                <w:sz w:val="20"/>
              </w:rPr>
            </w:pPr>
            <w:r>
              <w:rPr>
                <w:spacing w:val="-2"/>
                <w:sz w:val="20"/>
              </w:rPr>
              <w:t>https://</w:t>
            </w:r>
            <w:hyperlink r:id="rId63">
              <w:r>
                <w:rPr>
                  <w:spacing w:val="-2"/>
                  <w:sz w:val="20"/>
                </w:rPr>
                <w:t>www.avito.r</w:t>
              </w:r>
            </w:hyperlink>
            <w:r>
              <w:rPr>
                <w:spacing w:val="-2"/>
                <w:sz w:val="20"/>
              </w:rPr>
              <w:t xml:space="preserve"> u/samara/avtomobil i/lexus_lx_2016_23 01</w:t>
            </w:r>
            <w:r>
              <w:rPr>
                <w:spacing w:val="-2"/>
                <w:sz w:val="20"/>
              </w:rPr>
              <w:t>458572</w:t>
            </w:r>
          </w:p>
        </w:tc>
        <w:tc>
          <w:tcPr>
            <w:tcW w:w="1702" w:type="dxa"/>
            <w:tcBorders>
              <w:top w:val="nil"/>
            </w:tcBorders>
          </w:tcPr>
          <w:p w:rsidR="000A4A86" w:rsidRDefault="00295D42">
            <w:pPr>
              <w:pStyle w:val="TableParagraph"/>
              <w:spacing w:before="108"/>
              <w:ind w:left="97" w:right="91"/>
              <w:jc w:val="center"/>
              <w:rPr>
                <w:sz w:val="20"/>
              </w:rPr>
            </w:pPr>
            <w:r>
              <w:rPr>
                <w:spacing w:val="-2"/>
                <w:sz w:val="20"/>
              </w:rPr>
              <w:t>https://www.avito</w:t>
            </w:r>
          </w:p>
          <w:p w:rsidR="000A4A86" w:rsidRDefault="00295D42">
            <w:pPr>
              <w:pStyle w:val="TableParagraph"/>
              <w:spacing w:before="1"/>
              <w:ind w:left="119" w:right="108" w:firstLine="19"/>
              <w:jc w:val="both"/>
              <w:rPr>
                <w:sz w:val="20"/>
              </w:rPr>
            </w:pPr>
            <w:r>
              <w:rPr>
                <w:spacing w:val="-2"/>
                <w:sz w:val="20"/>
              </w:rPr>
              <w:t>.ru/murmansk/avt omobili/lexus_lx_ 2016_226359487</w:t>
            </w:r>
          </w:p>
          <w:p w:rsidR="000A4A86" w:rsidRDefault="00295D42">
            <w:pPr>
              <w:pStyle w:val="TableParagraph"/>
              <w:spacing w:before="1"/>
              <w:ind w:left="10"/>
              <w:jc w:val="center"/>
              <w:rPr>
                <w:sz w:val="20"/>
              </w:rPr>
            </w:pPr>
            <w:r>
              <w:rPr>
                <w:w w:val="99"/>
                <w:sz w:val="20"/>
              </w:rPr>
              <w:t>9</w:t>
            </w:r>
          </w:p>
        </w:tc>
        <w:tc>
          <w:tcPr>
            <w:tcW w:w="1983" w:type="dxa"/>
            <w:tcBorders>
              <w:top w:val="nil"/>
            </w:tcBorders>
            <w:shd w:val="clear" w:color="auto" w:fill="DAEDF3"/>
          </w:tcPr>
          <w:p w:rsidR="000A4A86" w:rsidRDefault="000A4A86">
            <w:pPr>
              <w:pStyle w:val="TableParagraph"/>
              <w:spacing w:before="5"/>
              <w:rPr>
                <w:i/>
                <w:sz w:val="19"/>
              </w:rPr>
            </w:pPr>
          </w:p>
          <w:p w:rsidR="000A4A86" w:rsidRDefault="00295D42">
            <w:pPr>
              <w:pStyle w:val="TableParagraph"/>
              <w:ind w:left="104" w:right="93" w:firstLine="1"/>
              <w:jc w:val="center"/>
              <w:rPr>
                <w:sz w:val="20"/>
              </w:rPr>
            </w:pPr>
            <w:r>
              <w:rPr>
                <w:spacing w:val="-2"/>
                <w:sz w:val="20"/>
              </w:rPr>
              <w:t>https://</w:t>
            </w:r>
            <w:hyperlink r:id="rId64">
              <w:r>
                <w:rPr>
                  <w:spacing w:val="-2"/>
                  <w:sz w:val="20"/>
                </w:rPr>
                <w:t>www.avito.ru/</w:t>
              </w:r>
            </w:hyperlink>
            <w:r>
              <w:rPr>
                <w:spacing w:val="-2"/>
                <w:sz w:val="20"/>
              </w:rPr>
              <w:t xml:space="preserve"> murmansk/avtomobili</w:t>
            </w:r>
          </w:p>
          <w:p w:rsidR="000A4A86" w:rsidRDefault="00295D42">
            <w:pPr>
              <w:pStyle w:val="TableParagraph"/>
              <w:spacing w:before="1"/>
              <w:ind w:left="131" w:right="117"/>
              <w:jc w:val="center"/>
              <w:rPr>
                <w:sz w:val="20"/>
              </w:rPr>
            </w:pPr>
            <w:r>
              <w:rPr>
                <w:spacing w:val="-2"/>
                <w:w w:val="95"/>
                <w:sz w:val="20"/>
              </w:rPr>
              <w:t xml:space="preserve">/lexus_lx_2016_2295 </w:t>
            </w:r>
            <w:r>
              <w:rPr>
                <w:spacing w:val="-2"/>
                <w:sz w:val="20"/>
              </w:rPr>
              <w:t>016544</w:t>
            </w:r>
          </w:p>
        </w:tc>
        <w:tc>
          <w:tcPr>
            <w:tcW w:w="1843" w:type="dxa"/>
            <w:tcBorders>
              <w:top w:val="nil"/>
            </w:tcBorders>
          </w:tcPr>
          <w:p w:rsidR="000A4A86" w:rsidRDefault="00295D42">
            <w:pPr>
              <w:pStyle w:val="TableParagraph"/>
              <w:spacing w:before="108"/>
              <w:ind w:left="131" w:right="117" w:firstLine="3"/>
              <w:jc w:val="center"/>
              <w:rPr>
                <w:sz w:val="20"/>
              </w:rPr>
            </w:pPr>
            <w:r>
              <w:rPr>
                <w:spacing w:val="-2"/>
                <w:sz w:val="20"/>
              </w:rPr>
              <w:t>https://</w:t>
            </w:r>
            <w:hyperlink r:id="rId65">
              <w:r>
                <w:rPr>
                  <w:spacing w:val="-2"/>
                  <w:sz w:val="20"/>
                </w:rPr>
                <w:t>www.avito.r</w:t>
              </w:r>
            </w:hyperlink>
            <w:r>
              <w:rPr>
                <w:spacing w:val="-2"/>
                <w:sz w:val="20"/>
              </w:rPr>
              <w:t xml:space="preserve"> u/sankt- </w:t>
            </w:r>
            <w:r>
              <w:rPr>
                <w:spacing w:val="-2"/>
                <w:w w:val="95"/>
                <w:sz w:val="20"/>
              </w:rPr>
              <w:t xml:space="preserve">peterburg/avtomobi </w:t>
            </w:r>
            <w:r>
              <w:rPr>
                <w:spacing w:val="-2"/>
                <w:sz w:val="20"/>
              </w:rPr>
              <w:t>li/lexus_lx_2016_2 263316659</w:t>
            </w:r>
          </w:p>
        </w:tc>
        <w:tc>
          <w:tcPr>
            <w:tcW w:w="1843" w:type="dxa"/>
            <w:tcBorders>
              <w:top w:val="nil"/>
            </w:tcBorders>
            <w:shd w:val="clear" w:color="auto" w:fill="DAEDF3"/>
          </w:tcPr>
          <w:p w:rsidR="000A4A86" w:rsidRDefault="00295D42">
            <w:pPr>
              <w:pStyle w:val="TableParagraph"/>
              <w:spacing w:before="108"/>
              <w:ind w:left="131" w:right="116" w:firstLine="3"/>
              <w:jc w:val="center"/>
              <w:rPr>
                <w:sz w:val="20"/>
              </w:rPr>
            </w:pPr>
            <w:r>
              <w:rPr>
                <w:spacing w:val="-2"/>
                <w:sz w:val="20"/>
              </w:rPr>
              <w:t>https://</w:t>
            </w:r>
            <w:hyperlink r:id="rId66">
              <w:r>
                <w:rPr>
                  <w:spacing w:val="-2"/>
                  <w:sz w:val="20"/>
                </w:rPr>
                <w:t>www.avito.r</w:t>
              </w:r>
            </w:hyperlink>
            <w:r>
              <w:rPr>
                <w:spacing w:val="-2"/>
                <w:sz w:val="20"/>
              </w:rPr>
              <w:t xml:space="preserve"> u/sankt- </w:t>
            </w:r>
            <w:r>
              <w:rPr>
                <w:spacing w:val="-2"/>
                <w:w w:val="95"/>
                <w:sz w:val="20"/>
              </w:rPr>
              <w:t xml:space="preserve">peterburg/avtomobi </w:t>
            </w:r>
            <w:r>
              <w:rPr>
                <w:spacing w:val="-2"/>
                <w:sz w:val="20"/>
              </w:rPr>
              <w:t>li/lexus_lx_2016_2 295527278</w:t>
            </w:r>
          </w:p>
        </w:tc>
      </w:tr>
    </w:tbl>
    <w:p w:rsidR="000A4A86" w:rsidRDefault="000A4A86">
      <w:pPr>
        <w:pStyle w:val="a3"/>
        <w:spacing w:before="9" w:after="1"/>
        <w:rPr>
          <w:i/>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75"/>
        <w:gridCol w:w="1704"/>
        <w:gridCol w:w="1561"/>
        <w:gridCol w:w="1416"/>
        <w:gridCol w:w="1702"/>
        <w:gridCol w:w="1560"/>
        <w:gridCol w:w="1555"/>
        <w:gridCol w:w="1419"/>
        <w:gridCol w:w="1277"/>
        <w:gridCol w:w="1417"/>
      </w:tblGrid>
      <w:tr w:rsidR="000A4A86">
        <w:trPr>
          <w:trHeight w:val="645"/>
        </w:trPr>
        <w:tc>
          <w:tcPr>
            <w:tcW w:w="1575" w:type="dxa"/>
          </w:tcPr>
          <w:p w:rsidR="000A4A86" w:rsidRDefault="00295D42">
            <w:pPr>
              <w:pStyle w:val="TableParagraph"/>
              <w:spacing w:before="93"/>
              <w:ind w:left="278" w:hanging="161"/>
              <w:rPr>
                <w:b/>
                <w:sz w:val="20"/>
              </w:rPr>
            </w:pPr>
            <w:r>
              <w:rPr>
                <w:b/>
                <w:spacing w:val="-2"/>
                <w:sz w:val="20"/>
              </w:rPr>
              <w:t>Наименование показателя</w:t>
            </w:r>
          </w:p>
        </w:tc>
        <w:tc>
          <w:tcPr>
            <w:tcW w:w="1704" w:type="dxa"/>
          </w:tcPr>
          <w:p w:rsidR="000A4A86" w:rsidRDefault="00295D42">
            <w:pPr>
              <w:pStyle w:val="TableParagraph"/>
              <w:spacing w:before="93"/>
              <w:ind w:left="104" w:right="90"/>
              <w:jc w:val="center"/>
              <w:rPr>
                <w:b/>
                <w:sz w:val="20"/>
              </w:rPr>
            </w:pPr>
            <w:r>
              <w:rPr>
                <w:b/>
                <w:w w:val="95"/>
                <w:sz w:val="20"/>
              </w:rPr>
              <w:t>Объект-</w:t>
            </w:r>
            <w:r>
              <w:rPr>
                <w:b/>
                <w:spacing w:val="-2"/>
                <w:sz w:val="20"/>
              </w:rPr>
              <w:t>аналог</w:t>
            </w:r>
          </w:p>
          <w:p w:rsidR="000A4A86" w:rsidRDefault="00295D42">
            <w:pPr>
              <w:pStyle w:val="TableParagraph"/>
              <w:spacing w:before="1"/>
              <w:ind w:left="104" w:right="90"/>
              <w:jc w:val="center"/>
              <w:rPr>
                <w:b/>
                <w:sz w:val="20"/>
              </w:rPr>
            </w:pPr>
            <w:r>
              <w:rPr>
                <w:b/>
                <w:spacing w:val="-5"/>
                <w:sz w:val="20"/>
              </w:rPr>
              <w:t>№1</w:t>
            </w:r>
          </w:p>
        </w:tc>
        <w:tc>
          <w:tcPr>
            <w:tcW w:w="1561" w:type="dxa"/>
            <w:shd w:val="clear" w:color="auto" w:fill="DAEDF3"/>
          </w:tcPr>
          <w:p w:rsidR="000A4A86" w:rsidRDefault="00295D42">
            <w:pPr>
              <w:pStyle w:val="TableParagraph"/>
              <w:spacing w:before="93"/>
              <w:ind w:left="294" w:right="270" w:firstLine="112"/>
              <w:rPr>
                <w:b/>
                <w:sz w:val="20"/>
              </w:rPr>
            </w:pPr>
            <w:r>
              <w:rPr>
                <w:b/>
                <w:spacing w:val="-2"/>
                <w:sz w:val="20"/>
              </w:rPr>
              <w:t xml:space="preserve">Объект- </w:t>
            </w:r>
            <w:r>
              <w:rPr>
                <w:b/>
                <w:sz w:val="20"/>
              </w:rPr>
              <w:t>аналог</w:t>
            </w:r>
            <w:r>
              <w:rPr>
                <w:b/>
                <w:spacing w:val="-13"/>
                <w:sz w:val="20"/>
              </w:rPr>
              <w:t xml:space="preserve"> </w:t>
            </w:r>
            <w:r>
              <w:rPr>
                <w:b/>
                <w:sz w:val="20"/>
              </w:rPr>
              <w:t>№2</w:t>
            </w:r>
          </w:p>
        </w:tc>
        <w:tc>
          <w:tcPr>
            <w:tcW w:w="1416" w:type="dxa"/>
          </w:tcPr>
          <w:p w:rsidR="000A4A86" w:rsidRDefault="00295D42">
            <w:pPr>
              <w:pStyle w:val="TableParagraph"/>
              <w:spacing w:before="93"/>
              <w:ind w:left="222" w:right="197" w:firstLine="112"/>
              <w:rPr>
                <w:b/>
                <w:sz w:val="20"/>
              </w:rPr>
            </w:pPr>
            <w:r>
              <w:rPr>
                <w:b/>
                <w:spacing w:val="-2"/>
                <w:sz w:val="20"/>
              </w:rPr>
              <w:t xml:space="preserve">Объект- </w:t>
            </w:r>
            <w:r>
              <w:rPr>
                <w:b/>
                <w:sz w:val="20"/>
              </w:rPr>
              <w:t>аналог</w:t>
            </w:r>
            <w:r>
              <w:rPr>
                <w:b/>
                <w:spacing w:val="-13"/>
                <w:sz w:val="20"/>
              </w:rPr>
              <w:t xml:space="preserve"> </w:t>
            </w:r>
            <w:r>
              <w:rPr>
                <w:b/>
                <w:sz w:val="20"/>
              </w:rPr>
              <w:t>№3</w:t>
            </w:r>
          </w:p>
        </w:tc>
        <w:tc>
          <w:tcPr>
            <w:tcW w:w="1702" w:type="dxa"/>
            <w:shd w:val="clear" w:color="auto" w:fill="DAEDF3"/>
          </w:tcPr>
          <w:p w:rsidR="000A4A86" w:rsidRDefault="00295D42">
            <w:pPr>
              <w:pStyle w:val="TableParagraph"/>
              <w:spacing w:before="93"/>
              <w:ind w:left="108" w:right="88"/>
              <w:jc w:val="center"/>
              <w:rPr>
                <w:b/>
                <w:sz w:val="20"/>
              </w:rPr>
            </w:pPr>
            <w:r>
              <w:rPr>
                <w:b/>
                <w:w w:val="95"/>
                <w:sz w:val="20"/>
              </w:rPr>
              <w:t>Объект-</w:t>
            </w:r>
            <w:r>
              <w:rPr>
                <w:b/>
                <w:spacing w:val="-2"/>
                <w:sz w:val="20"/>
              </w:rPr>
              <w:t>аналог</w:t>
            </w:r>
          </w:p>
          <w:p w:rsidR="000A4A86" w:rsidRDefault="00295D42">
            <w:pPr>
              <w:pStyle w:val="TableParagraph"/>
              <w:spacing w:before="1"/>
              <w:ind w:left="108" w:right="88"/>
              <w:jc w:val="center"/>
              <w:rPr>
                <w:b/>
                <w:sz w:val="20"/>
              </w:rPr>
            </w:pPr>
            <w:r>
              <w:rPr>
                <w:b/>
                <w:spacing w:val="-5"/>
                <w:sz w:val="20"/>
              </w:rPr>
              <w:t>№4</w:t>
            </w:r>
          </w:p>
        </w:tc>
        <w:tc>
          <w:tcPr>
            <w:tcW w:w="1560" w:type="dxa"/>
            <w:shd w:val="clear" w:color="auto" w:fill="DAEDF3"/>
          </w:tcPr>
          <w:p w:rsidR="000A4A86" w:rsidRDefault="00295D42">
            <w:pPr>
              <w:pStyle w:val="TableParagraph"/>
              <w:spacing w:before="93"/>
              <w:ind w:left="296" w:right="267" w:firstLine="112"/>
              <w:rPr>
                <w:b/>
                <w:sz w:val="20"/>
              </w:rPr>
            </w:pPr>
            <w:r>
              <w:rPr>
                <w:b/>
                <w:spacing w:val="-2"/>
                <w:sz w:val="20"/>
              </w:rPr>
              <w:t xml:space="preserve">Объект- </w:t>
            </w:r>
            <w:r>
              <w:rPr>
                <w:b/>
                <w:sz w:val="20"/>
              </w:rPr>
              <w:t>аналог</w:t>
            </w:r>
            <w:r>
              <w:rPr>
                <w:b/>
                <w:spacing w:val="-13"/>
                <w:sz w:val="20"/>
              </w:rPr>
              <w:t xml:space="preserve"> </w:t>
            </w:r>
            <w:r>
              <w:rPr>
                <w:b/>
                <w:sz w:val="20"/>
              </w:rPr>
              <w:t>№5</w:t>
            </w:r>
          </w:p>
        </w:tc>
        <w:tc>
          <w:tcPr>
            <w:tcW w:w="1555" w:type="dxa"/>
          </w:tcPr>
          <w:p w:rsidR="000A4A86" w:rsidRDefault="00295D42">
            <w:pPr>
              <w:pStyle w:val="TableParagraph"/>
              <w:spacing w:before="93"/>
              <w:ind w:left="291" w:right="267" w:firstLine="112"/>
              <w:rPr>
                <w:b/>
                <w:sz w:val="20"/>
              </w:rPr>
            </w:pPr>
            <w:r>
              <w:rPr>
                <w:b/>
                <w:spacing w:val="-2"/>
                <w:sz w:val="20"/>
              </w:rPr>
              <w:t xml:space="preserve">Объект- </w:t>
            </w:r>
            <w:r>
              <w:rPr>
                <w:b/>
                <w:sz w:val="20"/>
              </w:rPr>
              <w:t>аналог</w:t>
            </w:r>
            <w:r>
              <w:rPr>
                <w:b/>
                <w:spacing w:val="-13"/>
                <w:sz w:val="20"/>
              </w:rPr>
              <w:t xml:space="preserve"> </w:t>
            </w:r>
            <w:r>
              <w:rPr>
                <w:b/>
                <w:sz w:val="20"/>
              </w:rPr>
              <w:t>№6</w:t>
            </w:r>
          </w:p>
        </w:tc>
        <w:tc>
          <w:tcPr>
            <w:tcW w:w="1419" w:type="dxa"/>
          </w:tcPr>
          <w:p w:rsidR="000A4A86" w:rsidRDefault="00295D42">
            <w:pPr>
              <w:pStyle w:val="TableParagraph"/>
              <w:spacing w:before="93"/>
              <w:ind w:left="225" w:right="197" w:firstLine="115"/>
              <w:rPr>
                <w:b/>
                <w:sz w:val="20"/>
              </w:rPr>
            </w:pPr>
            <w:r>
              <w:rPr>
                <w:b/>
                <w:spacing w:val="-2"/>
                <w:sz w:val="20"/>
              </w:rPr>
              <w:t xml:space="preserve">Объект- </w:t>
            </w:r>
            <w:r>
              <w:rPr>
                <w:b/>
                <w:sz w:val="20"/>
              </w:rPr>
              <w:t>аналог</w:t>
            </w:r>
            <w:r>
              <w:rPr>
                <w:b/>
                <w:spacing w:val="-13"/>
                <w:sz w:val="20"/>
              </w:rPr>
              <w:t xml:space="preserve"> </w:t>
            </w:r>
            <w:r>
              <w:rPr>
                <w:b/>
                <w:sz w:val="20"/>
              </w:rPr>
              <w:t>№7</w:t>
            </w:r>
          </w:p>
        </w:tc>
        <w:tc>
          <w:tcPr>
            <w:tcW w:w="1277" w:type="dxa"/>
            <w:shd w:val="clear" w:color="auto" w:fill="DAEDF3"/>
          </w:tcPr>
          <w:p w:rsidR="000A4A86" w:rsidRDefault="00295D42">
            <w:pPr>
              <w:pStyle w:val="TableParagraph"/>
              <w:spacing w:before="93"/>
              <w:ind w:left="152" w:right="128" w:firstLine="112"/>
              <w:rPr>
                <w:b/>
                <w:sz w:val="20"/>
              </w:rPr>
            </w:pPr>
            <w:r>
              <w:rPr>
                <w:b/>
                <w:spacing w:val="-2"/>
                <w:sz w:val="20"/>
              </w:rPr>
              <w:t xml:space="preserve">Объект- </w:t>
            </w:r>
            <w:r>
              <w:rPr>
                <w:b/>
                <w:sz w:val="20"/>
              </w:rPr>
              <w:t>аналог</w:t>
            </w:r>
            <w:r>
              <w:rPr>
                <w:b/>
                <w:spacing w:val="-13"/>
                <w:sz w:val="20"/>
              </w:rPr>
              <w:t xml:space="preserve"> </w:t>
            </w:r>
            <w:r>
              <w:rPr>
                <w:b/>
                <w:sz w:val="20"/>
              </w:rPr>
              <w:t>№8</w:t>
            </w:r>
          </w:p>
        </w:tc>
        <w:tc>
          <w:tcPr>
            <w:tcW w:w="1417" w:type="dxa"/>
          </w:tcPr>
          <w:p w:rsidR="000A4A86" w:rsidRDefault="00295D42">
            <w:pPr>
              <w:pStyle w:val="TableParagraph"/>
              <w:spacing w:before="93"/>
              <w:ind w:left="222" w:right="198" w:firstLine="112"/>
              <w:rPr>
                <w:b/>
                <w:sz w:val="20"/>
              </w:rPr>
            </w:pPr>
            <w:r>
              <w:rPr>
                <w:b/>
                <w:spacing w:val="-2"/>
                <w:sz w:val="20"/>
              </w:rPr>
              <w:t xml:space="preserve">Объект- </w:t>
            </w:r>
            <w:r>
              <w:rPr>
                <w:b/>
                <w:sz w:val="20"/>
              </w:rPr>
              <w:t>аналог</w:t>
            </w:r>
            <w:r>
              <w:rPr>
                <w:b/>
                <w:spacing w:val="-13"/>
                <w:sz w:val="20"/>
              </w:rPr>
              <w:t xml:space="preserve"> </w:t>
            </w:r>
            <w:r>
              <w:rPr>
                <w:b/>
                <w:sz w:val="20"/>
              </w:rPr>
              <w:t>№9</w:t>
            </w:r>
          </w:p>
        </w:tc>
      </w:tr>
      <w:tr w:rsidR="000A4A86">
        <w:trPr>
          <w:trHeight w:val="460"/>
        </w:trPr>
        <w:tc>
          <w:tcPr>
            <w:tcW w:w="1575" w:type="dxa"/>
          </w:tcPr>
          <w:p w:rsidR="000A4A86" w:rsidRDefault="00295D42">
            <w:pPr>
              <w:pStyle w:val="TableParagraph"/>
              <w:spacing w:before="110"/>
              <w:ind w:left="142" w:right="129"/>
              <w:jc w:val="center"/>
              <w:rPr>
                <w:sz w:val="20"/>
              </w:rPr>
            </w:pPr>
            <w:r>
              <w:rPr>
                <w:sz w:val="20"/>
              </w:rPr>
              <w:t>Тип</w:t>
            </w:r>
            <w:r>
              <w:rPr>
                <w:spacing w:val="-4"/>
                <w:sz w:val="20"/>
              </w:rPr>
              <w:t xml:space="preserve"> </w:t>
            </w:r>
            <w:r>
              <w:rPr>
                <w:spacing w:val="-2"/>
                <w:sz w:val="20"/>
              </w:rPr>
              <w:t>объекта</w:t>
            </w:r>
          </w:p>
        </w:tc>
        <w:tc>
          <w:tcPr>
            <w:tcW w:w="1704" w:type="dxa"/>
          </w:tcPr>
          <w:p w:rsidR="000A4A86" w:rsidRDefault="00295D42">
            <w:pPr>
              <w:pStyle w:val="TableParagraph"/>
              <w:spacing w:before="110"/>
              <w:ind w:left="106" w:right="90"/>
              <w:jc w:val="center"/>
              <w:rPr>
                <w:sz w:val="20"/>
              </w:rPr>
            </w:pPr>
            <w:r>
              <w:rPr>
                <w:sz w:val="20"/>
              </w:rPr>
              <w:t>Грузовой</w:t>
            </w:r>
            <w:r>
              <w:rPr>
                <w:spacing w:val="-11"/>
                <w:sz w:val="20"/>
              </w:rPr>
              <w:t xml:space="preserve"> </w:t>
            </w:r>
            <w:r>
              <w:rPr>
                <w:spacing w:val="-2"/>
                <w:sz w:val="20"/>
              </w:rPr>
              <w:t>фургон</w:t>
            </w:r>
          </w:p>
        </w:tc>
        <w:tc>
          <w:tcPr>
            <w:tcW w:w="1561" w:type="dxa"/>
          </w:tcPr>
          <w:p w:rsidR="000A4A86" w:rsidRDefault="00295D42">
            <w:pPr>
              <w:pStyle w:val="TableParagraph"/>
              <w:spacing w:line="225" w:lineRule="exact"/>
              <w:ind w:left="381"/>
              <w:rPr>
                <w:sz w:val="20"/>
              </w:rPr>
            </w:pPr>
            <w:r>
              <w:rPr>
                <w:spacing w:val="-2"/>
                <w:sz w:val="20"/>
              </w:rPr>
              <w:t>Грузовой</w:t>
            </w:r>
          </w:p>
          <w:p w:rsidR="000A4A86" w:rsidRDefault="00295D42">
            <w:pPr>
              <w:pStyle w:val="TableParagraph"/>
              <w:spacing w:line="214" w:lineRule="exact"/>
              <w:ind w:left="469"/>
              <w:rPr>
                <w:sz w:val="20"/>
              </w:rPr>
            </w:pPr>
            <w:r>
              <w:rPr>
                <w:spacing w:val="-2"/>
                <w:sz w:val="20"/>
              </w:rPr>
              <w:t>фургон</w:t>
            </w:r>
          </w:p>
        </w:tc>
        <w:tc>
          <w:tcPr>
            <w:tcW w:w="1416" w:type="dxa"/>
          </w:tcPr>
          <w:p w:rsidR="000A4A86" w:rsidRDefault="00295D42">
            <w:pPr>
              <w:pStyle w:val="TableParagraph"/>
              <w:spacing w:line="225" w:lineRule="exact"/>
              <w:ind w:left="308"/>
              <w:rPr>
                <w:sz w:val="20"/>
              </w:rPr>
            </w:pPr>
            <w:r>
              <w:rPr>
                <w:spacing w:val="-2"/>
                <w:sz w:val="20"/>
              </w:rPr>
              <w:t>Грузовой</w:t>
            </w:r>
          </w:p>
          <w:p w:rsidR="000A4A86" w:rsidRDefault="00295D42">
            <w:pPr>
              <w:pStyle w:val="TableParagraph"/>
              <w:spacing w:line="214" w:lineRule="exact"/>
              <w:ind w:left="397"/>
              <w:rPr>
                <w:sz w:val="20"/>
              </w:rPr>
            </w:pPr>
            <w:r>
              <w:rPr>
                <w:spacing w:val="-2"/>
                <w:sz w:val="20"/>
              </w:rPr>
              <w:t>фургон</w:t>
            </w:r>
          </w:p>
        </w:tc>
        <w:tc>
          <w:tcPr>
            <w:tcW w:w="1702" w:type="dxa"/>
          </w:tcPr>
          <w:p w:rsidR="000A4A86" w:rsidRDefault="00295D42">
            <w:pPr>
              <w:pStyle w:val="TableParagraph"/>
              <w:spacing w:before="110"/>
              <w:ind w:left="108" w:right="91"/>
              <w:jc w:val="center"/>
              <w:rPr>
                <w:sz w:val="20"/>
              </w:rPr>
            </w:pPr>
            <w:r>
              <w:rPr>
                <w:sz w:val="20"/>
              </w:rPr>
              <w:t>Грузовой</w:t>
            </w:r>
            <w:r>
              <w:rPr>
                <w:spacing w:val="-11"/>
                <w:sz w:val="20"/>
              </w:rPr>
              <w:t xml:space="preserve"> </w:t>
            </w:r>
            <w:r>
              <w:rPr>
                <w:spacing w:val="-2"/>
                <w:sz w:val="20"/>
              </w:rPr>
              <w:t>фургон</w:t>
            </w:r>
          </w:p>
        </w:tc>
        <w:tc>
          <w:tcPr>
            <w:tcW w:w="1560" w:type="dxa"/>
          </w:tcPr>
          <w:p w:rsidR="000A4A86" w:rsidRDefault="00295D42">
            <w:pPr>
              <w:pStyle w:val="TableParagraph"/>
              <w:spacing w:line="225" w:lineRule="exact"/>
              <w:ind w:left="383"/>
              <w:rPr>
                <w:sz w:val="20"/>
              </w:rPr>
            </w:pPr>
            <w:r>
              <w:rPr>
                <w:spacing w:val="-2"/>
                <w:sz w:val="20"/>
              </w:rPr>
              <w:t>Грузовой</w:t>
            </w:r>
          </w:p>
          <w:p w:rsidR="000A4A86" w:rsidRDefault="00295D42">
            <w:pPr>
              <w:pStyle w:val="TableParagraph"/>
              <w:spacing w:line="214" w:lineRule="exact"/>
              <w:ind w:left="471"/>
              <w:rPr>
                <w:sz w:val="20"/>
              </w:rPr>
            </w:pPr>
            <w:r>
              <w:rPr>
                <w:spacing w:val="-2"/>
                <w:sz w:val="20"/>
              </w:rPr>
              <w:t>фургон</w:t>
            </w:r>
          </w:p>
        </w:tc>
        <w:tc>
          <w:tcPr>
            <w:tcW w:w="1555" w:type="dxa"/>
          </w:tcPr>
          <w:p w:rsidR="000A4A86" w:rsidRDefault="00295D42">
            <w:pPr>
              <w:pStyle w:val="TableParagraph"/>
              <w:spacing w:line="225" w:lineRule="exact"/>
              <w:ind w:left="378"/>
              <w:rPr>
                <w:sz w:val="20"/>
              </w:rPr>
            </w:pPr>
            <w:r>
              <w:rPr>
                <w:spacing w:val="-2"/>
                <w:sz w:val="20"/>
              </w:rPr>
              <w:t>Грузовой</w:t>
            </w:r>
          </w:p>
          <w:p w:rsidR="000A4A86" w:rsidRDefault="00295D42">
            <w:pPr>
              <w:pStyle w:val="TableParagraph"/>
              <w:spacing w:line="214" w:lineRule="exact"/>
              <w:ind w:left="467"/>
              <w:rPr>
                <w:sz w:val="20"/>
              </w:rPr>
            </w:pPr>
            <w:r>
              <w:rPr>
                <w:spacing w:val="-2"/>
                <w:sz w:val="20"/>
              </w:rPr>
              <w:t>фургон</w:t>
            </w:r>
          </w:p>
        </w:tc>
        <w:tc>
          <w:tcPr>
            <w:tcW w:w="1419" w:type="dxa"/>
          </w:tcPr>
          <w:p w:rsidR="000A4A86" w:rsidRDefault="00295D42">
            <w:pPr>
              <w:pStyle w:val="TableParagraph"/>
              <w:spacing w:line="225" w:lineRule="exact"/>
              <w:ind w:left="314"/>
              <w:rPr>
                <w:sz w:val="20"/>
              </w:rPr>
            </w:pPr>
            <w:r>
              <w:rPr>
                <w:spacing w:val="-2"/>
                <w:sz w:val="20"/>
              </w:rPr>
              <w:t>Грузовой</w:t>
            </w:r>
          </w:p>
          <w:p w:rsidR="000A4A86" w:rsidRDefault="00295D42">
            <w:pPr>
              <w:pStyle w:val="TableParagraph"/>
              <w:spacing w:line="214" w:lineRule="exact"/>
              <w:ind w:left="400"/>
              <w:rPr>
                <w:sz w:val="20"/>
              </w:rPr>
            </w:pPr>
            <w:r>
              <w:rPr>
                <w:spacing w:val="-2"/>
                <w:sz w:val="20"/>
              </w:rPr>
              <w:t>фургон</w:t>
            </w:r>
          </w:p>
        </w:tc>
        <w:tc>
          <w:tcPr>
            <w:tcW w:w="1277" w:type="dxa"/>
          </w:tcPr>
          <w:p w:rsidR="000A4A86" w:rsidRDefault="00295D42">
            <w:pPr>
              <w:pStyle w:val="TableParagraph"/>
              <w:spacing w:line="225" w:lineRule="exact"/>
              <w:ind w:left="239"/>
              <w:rPr>
                <w:sz w:val="20"/>
              </w:rPr>
            </w:pPr>
            <w:r>
              <w:rPr>
                <w:spacing w:val="-2"/>
                <w:sz w:val="20"/>
              </w:rPr>
              <w:t>Грузовой</w:t>
            </w:r>
          </w:p>
          <w:p w:rsidR="000A4A86" w:rsidRDefault="00295D42">
            <w:pPr>
              <w:pStyle w:val="TableParagraph"/>
              <w:spacing w:line="214" w:lineRule="exact"/>
              <w:ind w:left="328"/>
              <w:rPr>
                <w:sz w:val="20"/>
              </w:rPr>
            </w:pPr>
            <w:r>
              <w:rPr>
                <w:spacing w:val="-2"/>
                <w:sz w:val="20"/>
              </w:rPr>
              <w:t>фургон</w:t>
            </w:r>
          </w:p>
        </w:tc>
        <w:tc>
          <w:tcPr>
            <w:tcW w:w="1417" w:type="dxa"/>
          </w:tcPr>
          <w:p w:rsidR="000A4A86" w:rsidRDefault="00295D42">
            <w:pPr>
              <w:pStyle w:val="TableParagraph"/>
              <w:spacing w:line="225" w:lineRule="exact"/>
              <w:ind w:left="308"/>
              <w:rPr>
                <w:sz w:val="20"/>
              </w:rPr>
            </w:pPr>
            <w:r>
              <w:rPr>
                <w:spacing w:val="-2"/>
                <w:sz w:val="20"/>
              </w:rPr>
              <w:t>Грузовой</w:t>
            </w:r>
          </w:p>
          <w:p w:rsidR="000A4A86" w:rsidRDefault="00295D42">
            <w:pPr>
              <w:pStyle w:val="TableParagraph"/>
              <w:spacing w:line="214" w:lineRule="exact"/>
              <w:ind w:left="397"/>
              <w:rPr>
                <w:sz w:val="20"/>
              </w:rPr>
            </w:pPr>
            <w:r>
              <w:rPr>
                <w:spacing w:val="-2"/>
                <w:sz w:val="20"/>
              </w:rPr>
              <w:t>фургон</w:t>
            </w:r>
          </w:p>
        </w:tc>
      </w:tr>
      <w:tr w:rsidR="000A4A86">
        <w:trPr>
          <w:trHeight w:val="460"/>
        </w:trPr>
        <w:tc>
          <w:tcPr>
            <w:tcW w:w="1575" w:type="dxa"/>
          </w:tcPr>
          <w:p w:rsidR="000A4A86" w:rsidRDefault="00295D42">
            <w:pPr>
              <w:pStyle w:val="TableParagraph"/>
              <w:spacing w:before="110"/>
              <w:ind w:left="143" w:right="129"/>
              <w:jc w:val="center"/>
              <w:rPr>
                <w:sz w:val="20"/>
              </w:rPr>
            </w:pPr>
            <w:r>
              <w:rPr>
                <w:sz w:val="20"/>
              </w:rPr>
              <w:t>Марка,</w:t>
            </w:r>
            <w:r>
              <w:rPr>
                <w:spacing w:val="-7"/>
                <w:sz w:val="20"/>
              </w:rPr>
              <w:t xml:space="preserve"> </w:t>
            </w:r>
            <w:r>
              <w:rPr>
                <w:spacing w:val="-2"/>
                <w:sz w:val="20"/>
              </w:rPr>
              <w:t>модель</w:t>
            </w:r>
          </w:p>
        </w:tc>
        <w:tc>
          <w:tcPr>
            <w:tcW w:w="1704" w:type="dxa"/>
          </w:tcPr>
          <w:p w:rsidR="000A4A86" w:rsidRDefault="00295D42">
            <w:pPr>
              <w:pStyle w:val="TableParagraph"/>
              <w:spacing w:line="225" w:lineRule="exact"/>
              <w:ind w:left="105" w:right="90"/>
              <w:jc w:val="center"/>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08" w:right="90"/>
              <w:jc w:val="center"/>
              <w:rPr>
                <w:sz w:val="20"/>
              </w:rPr>
            </w:pPr>
            <w:r>
              <w:rPr>
                <w:spacing w:val="-4"/>
                <w:sz w:val="20"/>
              </w:rPr>
              <w:t>2705</w:t>
            </w:r>
          </w:p>
        </w:tc>
        <w:tc>
          <w:tcPr>
            <w:tcW w:w="1561" w:type="dxa"/>
            <w:shd w:val="clear" w:color="auto" w:fill="DAEDF3"/>
          </w:tcPr>
          <w:p w:rsidR="000A4A86" w:rsidRDefault="00295D42">
            <w:pPr>
              <w:pStyle w:val="TableParagraph"/>
              <w:spacing w:line="225" w:lineRule="exact"/>
              <w:ind w:left="104" w:right="90"/>
              <w:jc w:val="center"/>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07" w:right="90"/>
              <w:jc w:val="center"/>
              <w:rPr>
                <w:sz w:val="20"/>
              </w:rPr>
            </w:pPr>
            <w:r>
              <w:rPr>
                <w:spacing w:val="-4"/>
                <w:sz w:val="20"/>
              </w:rPr>
              <w:t>2705</w:t>
            </w:r>
          </w:p>
        </w:tc>
        <w:tc>
          <w:tcPr>
            <w:tcW w:w="1416" w:type="dxa"/>
          </w:tcPr>
          <w:p w:rsidR="000A4A86" w:rsidRDefault="00295D42">
            <w:pPr>
              <w:pStyle w:val="TableParagraph"/>
              <w:spacing w:line="225" w:lineRule="exact"/>
              <w:ind w:left="134" w:right="120"/>
              <w:jc w:val="center"/>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38" w:right="120"/>
              <w:jc w:val="center"/>
              <w:rPr>
                <w:sz w:val="20"/>
              </w:rPr>
            </w:pPr>
            <w:r>
              <w:rPr>
                <w:spacing w:val="-4"/>
                <w:sz w:val="20"/>
              </w:rPr>
              <w:t>2705</w:t>
            </w:r>
          </w:p>
        </w:tc>
        <w:tc>
          <w:tcPr>
            <w:tcW w:w="1702" w:type="dxa"/>
            <w:shd w:val="clear" w:color="auto" w:fill="DAEDF3"/>
          </w:tcPr>
          <w:p w:rsidR="000A4A86" w:rsidRDefault="00295D42">
            <w:pPr>
              <w:pStyle w:val="TableParagraph"/>
              <w:spacing w:line="225" w:lineRule="exact"/>
              <w:ind w:left="108" w:right="87"/>
              <w:jc w:val="center"/>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08" w:right="84"/>
              <w:jc w:val="center"/>
              <w:rPr>
                <w:sz w:val="20"/>
              </w:rPr>
            </w:pPr>
            <w:r>
              <w:rPr>
                <w:spacing w:val="-4"/>
                <w:sz w:val="20"/>
              </w:rPr>
              <w:t>2705</w:t>
            </w:r>
          </w:p>
        </w:tc>
        <w:tc>
          <w:tcPr>
            <w:tcW w:w="1560" w:type="dxa"/>
            <w:shd w:val="clear" w:color="auto" w:fill="DAEDF3"/>
          </w:tcPr>
          <w:p w:rsidR="000A4A86" w:rsidRDefault="00295D42">
            <w:pPr>
              <w:pStyle w:val="TableParagraph"/>
              <w:spacing w:line="225" w:lineRule="exact"/>
              <w:ind w:left="109" w:right="90"/>
              <w:jc w:val="center"/>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11" w:right="89"/>
              <w:jc w:val="center"/>
              <w:rPr>
                <w:sz w:val="20"/>
              </w:rPr>
            </w:pPr>
            <w:r>
              <w:rPr>
                <w:spacing w:val="-4"/>
                <w:sz w:val="20"/>
              </w:rPr>
              <w:t>2705</w:t>
            </w:r>
          </w:p>
        </w:tc>
        <w:tc>
          <w:tcPr>
            <w:tcW w:w="1555" w:type="dxa"/>
          </w:tcPr>
          <w:p w:rsidR="000A4A86" w:rsidRDefault="00295D42">
            <w:pPr>
              <w:pStyle w:val="TableParagraph"/>
              <w:spacing w:line="225" w:lineRule="exact"/>
              <w:ind w:left="120" w:right="106"/>
              <w:jc w:val="center"/>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24" w:right="106"/>
              <w:jc w:val="center"/>
              <w:rPr>
                <w:sz w:val="20"/>
              </w:rPr>
            </w:pPr>
            <w:r>
              <w:rPr>
                <w:spacing w:val="-4"/>
                <w:sz w:val="20"/>
              </w:rPr>
              <w:t>2705</w:t>
            </w:r>
          </w:p>
        </w:tc>
        <w:tc>
          <w:tcPr>
            <w:tcW w:w="1419" w:type="dxa"/>
          </w:tcPr>
          <w:p w:rsidR="000A4A86" w:rsidRDefault="00295D42">
            <w:pPr>
              <w:pStyle w:val="TableParagraph"/>
              <w:spacing w:line="225" w:lineRule="exact"/>
              <w:ind w:left="109" w:right="87"/>
              <w:jc w:val="center"/>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78" w:right="152"/>
              <w:jc w:val="center"/>
              <w:rPr>
                <w:sz w:val="20"/>
              </w:rPr>
            </w:pPr>
            <w:r>
              <w:rPr>
                <w:spacing w:val="-4"/>
                <w:sz w:val="20"/>
              </w:rPr>
              <w:t>2705</w:t>
            </w:r>
          </w:p>
        </w:tc>
        <w:tc>
          <w:tcPr>
            <w:tcW w:w="1277" w:type="dxa"/>
            <w:shd w:val="clear" w:color="auto" w:fill="DAEDF3"/>
          </w:tcPr>
          <w:p w:rsidR="000A4A86" w:rsidRDefault="00295D42">
            <w:pPr>
              <w:pStyle w:val="TableParagraph"/>
              <w:spacing w:line="225" w:lineRule="exact"/>
              <w:ind w:left="99" w:right="85"/>
              <w:jc w:val="center"/>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99" w:right="81"/>
              <w:jc w:val="center"/>
              <w:rPr>
                <w:sz w:val="20"/>
              </w:rPr>
            </w:pPr>
            <w:r>
              <w:rPr>
                <w:spacing w:val="-4"/>
                <w:sz w:val="20"/>
              </w:rPr>
              <w:t>2705</w:t>
            </w:r>
          </w:p>
        </w:tc>
        <w:tc>
          <w:tcPr>
            <w:tcW w:w="1417" w:type="dxa"/>
          </w:tcPr>
          <w:p w:rsidR="000A4A86" w:rsidRDefault="00295D42">
            <w:pPr>
              <w:pStyle w:val="TableParagraph"/>
              <w:spacing w:line="225" w:lineRule="exact"/>
              <w:ind w:left="169" w:right="156"/>
              <w:jc w:val="center"/>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69" w:right="152"/>
              <w:jc w:val="center"/>
              <w:rPr>
                <w:sz w:val="20"/>
              </w:rPr>
            </w:pPr>
            <w:r>
              <w:rPr>
                <w:spacing w:val="-4"/>
                <w:sz w:val="20"/>
              </w:rPr>
              <w:t>2705</w:t>
            </w:r>
          </w:p>
        </w:tc>
      </w:tr>
      <w:tr w:rsidR="000A4A86">
        <w:trPr>
          <w:trHeight w:val="330"/>
        </w:trPr>
        <w:tc>
          <w:tcPr>
            <w:tcW w:w="1575" w:type="dxa"/>
          </w:tcPr>
          <w:p w:rsidR="000A4A86" w:rsidRDefault="00295D42">
            <w:pPr>
              <w:pStyle w:val="TableParagraph"/>
              <w:spacing w:before="45"/>
              <w:ind w:left="142" w:right="129"/>
              <w:jc w:val="center"/>
              <w:rPr>
                <w:sz w:val="20"/>
              </w:rPr>
            </w:pPr>
            <w:r>
              <w:rPr>
                <w:sz w:val="20"/>
              </w:rPr>
              <w:t>Год</w:t>
            </w:r>
            <w:r>
              <w:rPr>
                <w:spacing w:val="-6"/>
                <w:sz w:val="20"/>
              </w:rPr>
              <w:t xml:space="preserve"> </w:t>
            </w:r>
            <w:r>
              <w:rPr>
                <w:spacing w:val="-2"/>
                <w:sz w:val="20"/>
              </w:rPr>
              <w:t>выпуска</w:t>
            </w:r>
          </w:p>
        </w:tc>
        <w:tc>
          <w:tcPr>
            <w:tcW w:w="1704" w:type="dxa"/>
          </w:tcPr>
          <w:p w:rsidR="000A4A86" w:rsidRDefault="00295D42">
            <w:pPr>
              <w:pStyle w:val="TableParagraph"/>
              <w:spacing w:before="45"/>
              <w:ind w:left="108" w:right="90"/>
              <w:jc w:val="center"/>
              <w:rPr>
                <w:sz w:val="20"/>
              </w:rPr>
            </w:pPr>
            <w:r>
              <w:rPr>
                <w:spacing w:val="-4"/>
                <w:sz w:val="20"/>
              </w:rPr>
              <w:t>2012</w:t>
            </w:r>
          </w:p>
        </w:tc>
        <w:tc>
          <w:tcPr>
            <w:tcW w:w="1561" w:type="dxa"/>
            <w:shd w:val="clear" w:color="auto" w:fill="DAEDF3"/>
          </w:tcPr>
          <w:p w:rsidR="000A4A86" w:rsidRDefault="00295D42">
            <w:pPr>
              <w:pStyle w:val="TableParagraph"/>
              <w:spacing w:before="45"/>
              <w:ind w:left="107" w:right="90"/>
              <w:jc w:val="center"/>
              <w:rPr>
                <w:sz w:val="20"/>
              </w:rPr>
            </w:pPr>
            <w:r>
              <w:rPr>
                <w:spacing w:val="-4"/>
                <w:sz w:val="20"/>
              </w:rPr>
              <w:t>2012</w:t>
            </w:r>
          </w:p>
        </w:tc>
        <w:tc>
          <w:tcPr>
            <w:tcW w:w="1416" w:type="dxa"/>
          </w:tcPr>
          <w:p w:rsidR="000A4A86" w:rsidRDefault="00295D42">
            <w:pPr>
              <w:pStyle w:val="TableParagraph"/>
              <w:spacing w:before="45"/>
              <w:ind w:left="138" w:right="120"/>
              <w:jc w:val="center"/>
              <w:rPr>
                <w:sz w:val="20"/>
              </w:rPr>
            </w:pPr>
            <w:r>
              <w:rPr>
                <w:spacing w:val="-4"/>
                <w:sz w:val="20"/>
              </w:rPr>
              <w:t>2012</w:t>
            </w:r>
          </w:p>
        </w:tc>
        <w:tc>
          <w:tcPr>
            <w:tcW w:w="1702" w:type="dxa"/>
            <w:shd w:val="clear" w:color="auto" w:fill="DAEDF3"/>
          </w:tcPr>
          <w:p w:rsidR="000A4A86" w:rsidRDefault="00295D42">
            <w:pPr>
              <w:pStyle w:val="TableParagraph"/>
              <w:spacing w:before="45"/>
              <w:ind w:left="108" w:right="84"/>
              <w:jc w:val="center"/>
              <w:rPr>
                <w:sz w:val="20"/>
              </w:rPr>
            </w:pPr>
            <w:r>
              <w:rPr>
                <w:spacing w:val="-4"/>
                <w:sz w:val="20"/>
              </w:rPr>
              <w:t>2012</w:t>
            </w:r>
          </w:p>
        </w:tc>
        <w:tc>
          <w:tcPr>
            <w:tcW w:w="1560" w:type="dxa"/>
            <w:shd w:val="clear" w:color="auto" w:fill="DAEDF3"/>
          </w:tcPr>
          <w:p w:rsidR="000A4A86" w:rsidRDefault="00295D42">
            <w:pPr>
              <w:pStyle w:val="TableParagraph"/>
              <w:spacing w:before="45"/>
              <w:ind w:left="111" w:right="89"/>
              <w:jc w:val="center"/>
              <w:rPr>
                <w:sz w:val="20"/>
              </w:rPr>
            </w:pPr>
            <w:r>
              <w:rPr>
                <w:spacing w:val="-4"/>
                <w:sz w:val="20"/>
              </w:rPr>
              <w:t>2012</w:t>
            </w:r>
          </w:p>
        </w:tc>
        <w:tc>
          <w:tcPr>
            <w:tcW w:w="1555" w:type="dxa"/>
          </w:tcPr>
          <w:p w:rsidR="000A4A86" w:rsidRDefault="00295D42">
            <w:pPr>
              <w:pStyle w:val="TableParagraph"/>
              <w:spacing w:before="45"/>
              <w:ind w:left="124" w:right="106"/>
              <w:jc w:val="center"/>
              <w:rPr>
                <w:sz w:val="20"/>
              </w:rPr>
            </w:pPr>
            <w:r>
              <w:rPr>
                <w:spacing w:val="-4"/>
                <w:sz w:val="20"/>
              </w:rPr>
              <w:t>2012</w:t>
            </w:r>
          </w:p>
        </w:tc>
        <w:tc>
          <w:tcPr>
            <w:tcW w:w="1419" w:type="dxa"/>
          </w:tcPr>
          <w:p w:rsidR="000A4A86" w:rsidRDefault="00295D42">
            <w:pPr>
              <w:pStyle w:val="TableParagraph"/>
              <w:spacing w:before="45"/>
              <w:ind w:left="178" w:right="152"/>
              <w:jc w:val="center"/>
              <w:rPr>
                <w:sz w:val="20"/>
              </w:rPr>
            </w:pPr>
            <w:r>
              <w:rPr>
                <w:spacing w:val="-4"/>
                <w:sz w:val="20"/>
              </w:rPr>
              <w:t>2012</w:t>
            </w:r>
          </w:p>
        </w:tc>
        <w:tc>
          <w:tcPr>
            <w:tcW w:w="1277" w:type="dxa"/>
            <w:shd w:val="clear" w:color="auto" w:fill="DAEDF3"/>
          </w:tcPr>
          <w:p w:rsidR="000A4A86" w:rsidRDefault="00295D42">
            <w:pPr>
              <w:pStyle w:val="TableParagraph"/>
              <w:spacing w:before="45"/>
              <w:ind w:left="99" w:right="81"/>
              <w:jc w:val="center"/>
              <w:rPr>
                <w:sz w:val="20"/>
              </w:rPr>
            </w:pPr>
            <w:r>
              <w:rPr>
                <w:spacing w:val="-4"/>
                <w:sz w:val="20"/>
              </w:rPr>
              <w:t>2012</w:t>
            </w:r>
          </w:p>
        </w:tc>
        <w:tc>
          <w:tcPr>
            <w:tcW w:w="1417" w:type="dxa"/>
          </w:tcPr>
          <w:p w:rsidR="000A4A86" w:rsidRDefault="00295D42">
            <w:pPr>
              <w:pStyle w:val="TableParagraph"/>
              <w:spacing w:before="45"/>
              <w:ind w:left="169" w:right="152"/>
              <w:jc w:val="center"/>
              <w:rPr>
                <w:sz w:val="20"/>
              </w:rPr>
            </w:pPr>
            <w:r>
              <w:rPr>
                <w:spacing w:val="-4"/>
                <w:sz w:val="20"/>
              </w:rPr>
              <w:t>2012</w:t>
            </w:r>
          </w:p>
        </w:tc>
      </w:tr>
      <w:tr w:rsidR="000A4A86">
        <w:trPr>
          <w:trHeight w:val="959"/>
        </w:trPr>
        <w:tc>
          <w:tcPr>
            <w:tcW w:w="1575" w:type="dxa"/>
          </w:tcPr>
          <w:p w:rsidR="000A4A86" w:rsidRDefault="00295D42">
            <w:pPr>
              <w:pStyle w:val="TableParagraph"/>
              <w:spacing w:before="14"/>
              <w:ind w:left="143" w:right="125"/>
              <w:jc w:val="center"/>
              <w:rPr>
                <w:sz w:val="20"/>
              </w:rPr>
            </w:pPr>
            <w:r>
              <w:rPr>
                <w:spacing w:val="-2"/>
                <w:sz w:val="20"/>
              </w:rPr>
              <w:t xml:space="preserve">Продолжитель ность эксплуатации, </w:t>
            </w:r>
            <w:r>
              <w:rPr>
                <w:spacing w:val="-4"/>
                <w:sz w:val="20"/>
              </w:rPr>
              <w:t>лет</w:t>
            </w:r>
          </w:p>
        </w:tc>
        <w:tc>
          <w:tcPr>
            <w:tcW w:w="1704" w:type="dxa"/>
          </w:tcPr>
          <w:p w:rsidR="000A4A86" w:rsidRDefault="000A4A86">
            <w:pPr>
              <w:pStyle w:val="TableParagraph"/>
              <w:spacing w:before="3"/>
              <w:rPr>
                <w:i/>
                <w:sz w:val="31"/>
              </w:rPr>
            </w:pPr>
          </w:p>
          <w:p w:rsidR="000A4A86" w:rsidRDefault="00295D42">
            <w:pPr>
              <w:pStyle w:val="TableParagraph"/>
              <w:ind w:left="108" w:right="90"/>
              <w:jc w:val="center"/>
              <w:rPr>
                <w:sz w:val="20"/>
              </w:rPr>
            </w:pPr>
            <w:r>
              <w:rPr>
                <w:spacing w:val="-5"/>
                <w:sz w:val="20"/>
              </w:rPr>
              <w:t>10</w:t>
            </w:r>
          </w:p>
        </w:tc>
        <w:tc>
          <w:tcPr>
            <w:tcW w:w="1561" w:type="dxa"/>
            <w:shd w:val="clear" w:color="auto" w:fill="DAEDF3"/>
          </w:tcPr>
          <w:p w:rsidR="000A4A86" w:rsidRDefault="000A4A86">
            <w:pPr>
              <w:pStyle w:val="TableParagraph"/>
              <w:spacing w:before="3"/>
              <w:rPr>
                <w:i/>
                <w:sz w:val="31"/>
              </w:rPr>
            </w:pPr>
          </w:p>
          <w:p w:rsidR="000A4A86" w:rsidRDefault="00295D42">
            <w:pPr>
              <w:pStyle w:val="TableParagraph"/>
              <w:ind w:left="107" w:right="90"/>
              <w:jc w:val="center"/>
              <w:rPr>
                <w:sz w:val="20"/>
              </w:rPr>
            </w:pPr>
            <w:r>
              <w:rPr>
                <w:spacing w:val="-5"/>
                <w:sz w:val="20"/>
              </w:rPr>
              <w:t>10</w:t>
            </w:r>
          </w:p>
        </w:tc>
        <w:tc>
          <w:tcPr>
            <w:tcW w:w="1416" w:type="dxa"/>
          </w:tcPr>
          <w:p w:rsidR="000A4A86" w:rsidRDefault="000A4A86">
            <w:pPr>
              <w:pStyle w:val="TableParagraph"/>
              <w:spacing w:before="3"/>
              <w:rPr>
                <w:i/>
                <w:sz w:val="31"/>
              </w:rPr>
            </w:pPr>
          </w:p>
          <w:p w:rsidR="000A4A86" w:rsidRDefault="00295D42">
            <w:pPr>
              <w:pStyle w:val="TableParagraph"/>
              <w:ind w:left="138" w:right="120"/>
              <w:jc w:val="center"/>
              <w:rPr>
                <w:sz w:val="20"/>
              </w:rPr>
            </w:pPr>
            <w:r>
              <w:rPr>
                <w:spacing w:val="-5"/>
                <w:sz w:val="20"/>
              </w:rPr>
              <w:t>10</w:t>
            </w:r>
          </w:p>
        </w:tc>
        <w:tc>
          <w:tcPr>
            <w:tcW w:w="1702" w:type="dxa"/>
            <w:shd w:val="clear" w:color="auto" w:fill="DAEDF3"/>
          </w:tcPr>
          <w:p w:rsidR="000A4A86" w:rsidRDefault="000A4A86">
            <w:pPr>
              <w:pStyle w:val="TableParagraph"/>
              <w:spacing w:before="3"/>
              <w:rPr>
                <w:i/>
                <w:sz w:val="31"/>
              </w:rPr>
            </w:pPr>
          </w:p>
          <w:p w:rsidR="000A4A86" w:rsidRDefault="00295D42">
            <w:pPr>
              <w:pStyle w:val="TableParagraph"/>
              <w:ind w:left="108" w:right="84"/>
              <w:jc w:val="center"/>
              <w:rPr>
                <w:sz w:val="20"/>
              </w:rPr>
            </w:pPr>
            <w:r>
              <w:rPr>
                <w:spacing w:val="-5"/>
                <w:sz w:val="20"/>
              </w:rPr>
              <w:t>10</w:t>
            </w:r>
          </w:p>
        </w:tc>
        <w:tc>
          <w:tcPr>
            <w:tcW w:w="1560" w:type="dxa"/>
            <w:shd w:val="clear" w:color="auto" w:fill="DAEDF3"/>
          </w:tcPr>
          <w:p w:rsidR="000A4A86" w:rsidRDefault="000A4A86">
            <w:pPr>
              <w:pStyle w:val="TableParagraph"/>
              <w:spacing w:before="3"/>
              <w:rPr>
                <w:i/>
                <w:sz w:val="31"/>
              </w:rPr>
            </w:pPr>
          </w:p>
          <w:p w:rsidR="000A4A86" w:rsidRDefault="00295D42">
            <w:pPr>
              <w:pStyle w:val="TableParagraph"/>
              <w:ind w:left="111" w:right="89"/>
              <w:jc w:val="center"/>
              <w:rPr>
                <w:sz w:val="20"/>
              </w:rPr>
            </w:pPr>
            <w:r>
              <w:rPr>
                <w:spacing w:val="-5"/>
                <w:sz w:val="20"/>
              </w:rPr>
              <w:t>10</w:t>
            </w:r>
          </w:p>
        </w:tc>
        <w:tc>
          <w:tcPr>
            <w:tcW w:w="1555" w:type="dxa"/>
          </w:tcPr>
          <w:p w:rsidR="000A4A86" w:rsidRDefault="000A4A86">
            <w:pPr>
              <w:pStyle w:val="TableParagraph"/>
              <w:spacing w:before="3"/>
              <w:rPr>
                <w:i/>
                <w:sz w:val="31"/>
              </w:rPr>
            </w:pPr>
          </w:p>
          <w:p w:rsidR="000A4A86" w:rsidRDefault="00295D42">
            <w:pPr>
              <w:pStyle w:val="TableParagraph"/>
              <w:ind w:left="124" w:right="106"/>
              <w:jc w:val="center"/>
              <w:rPr>
                <w:sz w:val="20"/>
              </w:rPr>
            </w:pPr>
            <w:r>
              <w:rPr>
                <w:spacing w:val="-5"/>
                <w:sz w:val="20"/>
              </w:rPr>
              <w:t>10</w:t>
            </w:r>
          </w:p>
        </w:tc>
        <w:tc>
          <w:tcPr>
            <w:tcW w:w="1419" w:type="dxa"/>
          </w:tcPr>
          <w:p w:rsidR="000A4A86" w:rsidRDefault="000A4A86">
            <w:pPr>
              <w:pStyle w:val="TableParagraph"/>
              <w:spacing w:before="3"/>
              <w:rPr>
                <w:i/>
                <w:sz w:val="31"/>
              </w:rPr>
            </w:pPr>
          </w:p>
          <w:p w:rsidR="000A4A86" w:rsidRDefault="00295D42">
            <w:pPr>
              <w:pStyle w:val="TableParagraph"/>
              <w:ind w:left="178" w:right="152"/>
              <w:jc w:val="center"/>
              <w:rPr>
                <w:sz w:val="20"/>
              </w:rPr>
            </w:pPr>
            <w:r>
              <w:rPr>
                <w:spacing w:val="-5"/>
                <w:sz w:val="20"/>
              </w:rPr>
              <w:t>10</w:t>
            </w:r>
          </w:p>
        </w:tc>
        <w:tc>
          <w:tcPr>
            <w:tcW w:w="1277" w:type="dxa"/>
            <w:shd w:val="clear" w:color="auto" w:fill="DAEDF3"/>
          </w:tcPr>
          <w:p w:rsidR="000A4A86" w:rsidRDefault="000A4A86">
            <w:pPr>
              <w:pStyle w:val="TableParagraph"/>
              <w:spacing w:before="3"/>
              <w:rPr>
                <w:i/>
                <w:sz w:val="31"/>
              </w:rPr>
            </w:pPr>
          </w:p>
          <w:p w:rsidR="000A4A86" w:rsidRDefault="00295D42">
            <w:pPr>
              <w:pStyle w:val="TableParagraph"/>
              <w:ind w:left="99" w:right="81"/>
              <w:jc w:val="center"/>
              <w:rPr>
                <w:sz w:val="20"/>
              </w:rPr>
            </w:pPr>
            <w:r>
              <w:rPr>
                <w:spacing w:val="-5"/>
                <w:sz w:val="20"/>
              </w:rPr>
              <w:t>10</w:t>
            </w:r>
          </w:p>
        </w:tc>
        <w:tc>
          <w:tcPr>
            <w:tcW w:w="1417" w:type="dxa"/>
          </w:tcPr>
          <w:p w:rsidR="000A4A86" w:rsidRDefault="000A4A86">
            <w:pPr>
              <w:pStyle w:val="TableParagraph"/>
              <w:spacing w:before="3"/>
              <w:rPr>
                <w:i/>
                <w:sz w:val="31"/>
              </w:rPr>
            </w:pPr>
          </w:p>
          <w:p w:rsidR="000A4A86" w:rsidRDefault="00295D42">
            <w:pPr>
              <w:pStyle w:val="TableParagraph"/>
              <w:ind w:left="169" w:right="152"/>
              <w:jc w:val="center"/>
              <w:rPr>
                <w:sz w:val="20"/>
              </w:rPr>
            </w:pPr>
            <w:r>
              <w:rPr>
                <w:spacing w:val="-5"/>
                <w:sz w:val="20"/>
              </w:rPr>
              <w:t>10</w:t>
            </w:r>
          </w:p>
        </w:tc>
      </w:tr>
      <w:tr w:rsidR="000A4A86">
        <w:trPr>
          <w:trHeight w:val="1276"/>
        </w:trPr>
        <w:tc>
          <w:tcPr>
            <w:tcW w:w="1575" w:type="dxa"/>
          </w:tcPr>
          <w:p w:rsidR="000A4A86" w:rsidRDefault="00295D42">
            <w:pPr>
              <w:pStyle w:val="TableParagraph"/>
              <w:spacing w:before="173"/>
              <w:ind w:left="117" w:right="97" w:hanging="2"/>
              <w:jc w:val="center"/>
              <w:rPr>
                <w:sz w:val="20"/>
              </w:rPr>
            </w:pPr>
            <w:r>
              <w:rPr>
                <w:spacing w:val="-2"/>
                <w:sz w:val="20"/>
              </w:rPr>
              <w:t xml:space="preserve">Фактический </w:t>
            </w:r>
            <w:r>
              <w:rPr>
                <w:sz w:val="20"/>
              </w:rPr>
              <w:t>пробег</w:t>
            </w:r>
            <w:r>
              <w:rPr>
                <w:spacing w:val="-13"/>
                <w:sz w:val="20"/>
              </w:rPr>
              <w:t xml:space="preserve"> </w:t>
            </w:r>
            <w:r>
              <w:rPr>
                <w:sz w:val="20"/>
              </w:rPr>
              <w:t>с</w:t>
            </w:r>
            <w:r>
              <w:rPr>
                <w:spacing w:val="-12"/>
                <w:sz w:val="20"/>
              </w:rPr>
              <w:t xml:space="preserve"> </w:t>
            </w:r>
            <w:r>
              <w:rPr>
                <w:sz w:val="20"/>
              </w:rPr>
              <w:t xml:space="preserve">начала </w:t>
            </w:r>
            <w:r>
              <w:rPr>
                <w:spacing w:val="-2"/>
                <w:sz w:val="20"/>
              </w:rPr>
              <w:t xml:space="preserve">эксплуатации, </w:t>
            </w:r>
            <w:r>
              <w:rPr>
                <w:sz w:val="20"/>
              </w:rPr>
              <w:t>тыс. км.</w:t>
            </w:r>
          </w:p>
        </w:tc>
        <w:tc>
          <w:tcPr>
            <w:tcW w:w="1704" w:type="dxa"/>
          </w:tcPr>
          <w:p w:rsidR="000A4A86" w:rsidRDefault="000A4A86">
            <w:pPr>
              <w:pStyle w:val="TableParagraph"/>
              <w:rPr>
                <w:i/>
              </w:rPr>
            </w:pPr>
          </w:p>
          <w:p w:rsidR="000A4A86" w:rsidRDefault="000A4A86">
            <w:pPr>
              <w:pStyle w:val="TableParagraph"/>
              <w:spacing w:before="1"/>
              <w:rPr>
                <w:i/>
                <w:sz w:val="23"/>
              </w:rPr>
            </w:pPr>
          </w:p>
          <w:p w:rsidR="000A4A86" w:rsidRDefault="00295D42">
            <w:pPr>
              <w:pStyle w:val="TableParagraph"/>
              <w:ind w:left="106" w:right="90"/>
              <w:jc w:val="center"/>
              <w:rPr>
                <w:sz w:val="20"/>
              </w:rPr>
            </w:pPr>
            <w:r>
              <w:rPr>
                <w:sz w:val="20"/>
              </w:rPr>
              <w:t xml:space="preserve">397 </w:t>
            </w:r>
            <w:r>
              <w:rPr>
                <w:spacing w:val="-5"/>
                <w:sz w:val="20"/>
              </w:rPr>
              <w:t>000</w:t>
            </w:r>
          </w:p>
        </w:tc>
        <w:tc>
          <w:tcPr>
            <w:tcW w:w="1561" w:type="dxa"/>
            <w:shd w:val="clear" w:color="auto" w:fill="DAEDF3"/>
          </w:tcPr>
          <w:p w:rsidR="000A4A86" w:rsidRDefault="000A4A86">
            <w:pPr>
              <w:pStyle w:val="TableParagraph"/>
              <w:rPr>
                <w:i/>
              </w:rPr>
            </w:pPr>
          </w:p>
          <w:p w:rsidR="000A4A86" w:rsidRDefault="000A4A86">
            <w:pPr>
              <w:pStyle w:val="TableParagraph"/>
              <w:spacing w:before="1"/>
              <w:rPr>
                <w:i/>
                <w:sz w:val="23"/>
              </w:rPr>
            </w:pPr>
          </w:p>
          <w:p w:rsidR="000A4A86" w:rsidRDefault="00295D42">
            <w:pPr>
              <w:pStyle w:val="TableParagraph"/>
              <w:ind w:left="105" w:right="90"/>
              <w:jc w:val="center"/>
              <w:rPr>
                <w:sz w:val="20"/>
              </w:rPr>
            </w:pPr>
            <w:r>
              <w:rPr>
                <w:sz w:val="20"/>
              </w:rPr>
              <w:t xml:space="preserve">170 </w:t>
            </w:r>
            <w:r>
              <w:rPr>
                <w:spacing w:val="-5"/>
                <w:sz w:val="20"/>
              </w:rPr>
              <w:t>000</w:t>
            </w:r>
          </w:p>
        </w:tc>
        <w:tc>
          <w:tcPr>
            <w:tcW w:w="1416" w:type="dxa"/>
          </w:tcPr>
          <w:p w:rsidR="000A4A86" w:rsidRDefault="000A4A86">
            <w:pPr>
              <w:pStyle w:val="TableParagraph"/>
              <w:rPr>
                <w:i/>
              </w:rPr>
            </w:pPr>
          </w:p>
          <w:p w:rsidR="000A4A86" w:rsidRDefault="000A4A86">
            <w:pPr>
              <w:pStyle w:val="TableParagraph"/>
              <w:spacing w:before="1"/>
              <w:rPr>
                <w:i/>
                <w:sz w:val="23"/>
              </w:rPr>
            </w:pPr>
          </w:p>
          <w:p w:rsidR="000A4A86" w:rsidRDefault="00295D42">
            <w:pPr>
              <w:pStyle w:val="TableParagraph"/>
              <w:ind w:left="135" w:right="120"/>
              <w:jc w:val="center"/>
              <w:rPr>
                <w:sz w:val="20"/>
              </w:rPr>
            </w:pPr>
            <w:r>
              <w:rPr>
                <w:sz w:val="20"/>
              </w:rPr>
              <w:t xml:space="preserve">100 </w:t>
            </w:r>
            <w:r>
              <w:rPr>
                <w:spacing w:val="-5"/>
                <w:sz w:val="20"/>
              </w:rPr>
              <w:t>000</w:t>
            </w:r>
          </w:p>
        </w:tc>
        <w:tc>
          <w:tcPr>
            <w:tcW w:w="1702" w:type="dxa"/>
            <w:shd w:val="clear" w:color="auto" w:fill="DAEDF3"/>
          </w:tcPr>
          <w:p w:rsidR="000A4A86" w:rsidRDefault="000A4A86">
            <w:pPr>
              <w:pStyle w:val="TableParagraph"/>
              <w:rPr>
                <w:i/>
              </w:rPr>
            </w:pPr>
          </w:p>
          <w:p w:rsidR="000A4A86" w:rsidRDefault="000A4A86">
            <w:pPr>
              <w:pStyle w:val="TableParagraph"/>
              <w:spacing w:before="1"/>
              <w:rPr>
                <w:i/>
                <w:sz w:val="23"/>
              </w:rPr>
            </w:pPr>
          </w:p>
          <w:p w:rsidR="000A4A86" w:rsidRDefault="00295D42">
            <w:pPr>
              <w:pStyle w:val="TableParagraph"/>
              <w:ind w:left="108" w:right="86"/>
              <w:jc w:val="center"/>
              <w:rPr>
                <w:sz w:val="20"/>
              </w:rPr>
            </w:pPr>
            <w:r>
              <w:rPr>
                <w:sz w:val="20"/>
              </w:rPr>
              <w:t xml:space="preserve">199 </w:t>
            </w:r>
            <w:r>
              <w:rPr>
                <w:spacing w:val="-5"/>
                <w:sz w:val="20"/>
              </w:rPr>
              <w:t>000</w:t>
            </w:r>
          </w:p>
        </w:tc>
        <w:tc>
          <w:tcPr>
            <w:tcW w:w="1560" w:type="dxa"/>
            <w:shd w:val="clear" w:color="auto" w:fill="DAEDF3"/>
          </w:tcPr>
          <w:p w:rsidR="000A4A86" w:rsidRDefault="000A4A86">
            <w:pPr>
              <w:pStyle w:val="TableParagraph"/>
              <w:rPr>
                <w:i/>
              </w:rPr>
            </w:pPr>
          </w:p>
          <w:p w:rsidR="000A4A86" w:rsidRDefault="000A4A86">
            <w:pPr>
              <w:pStyle w:val="TableParagraph"/>
              <w:spacing w:before="1"/>
              <w:rPr>
                <w:i/>
                <w:sz w:val="23"/>
              </w:rPr>
            </w:pPr>
          </w:p>
          <w:p w:rsidR="000A4A86" w:rsidRDefault="00295D42">
            <w:pPr>
              <w:pStyle w:val="TableParagraph"/>
              <w:ind w:left="110" w:right="90"/>
              <w:jc w:val="center"/>
              <w:rPr>
                <w:sz w:val="20"/>
              </w:rPr>
            </w:pPr>
            <w:r>
              <w:rPr>
                <w:sz w:val="20"/>
              </w:rPr>
              <w:t xml:space="preserve">150 </w:t>
            </w:r>
            <w:r>
              <w:rPr>
                <w:spacing w:val="-5"/>
                <w:sz w:val="20"/>
              </w:rPr>
              <w:t>000</w:t>
            </w:r>
          </w:p>
        </w:tc>
        <w:tc>
          <w:tcPr>
            <w:tcW w:w="1555" w:type="dxa"/>
          </w:tcPr>
          <w:p w:rsidR="000A4A86" w:rsidRDefault="000A4A86">
            <w:pPr>
              <w:pStyle w:val="TableParagraph"/>
              <w:rPr>
                <w:i/>
              </w:rPr>
            </w:pPr>
          </w:p>
          <w:p w:rsidR="000A4A86" w:rsidRDefault="000A4A86">
            <w:pPr>
              <w:pStyle w:val="TableParagraph"/>
              <w:spacing w:before="1"/>
              <w:rPr>
                <w:i/>
                <w:sz w:val="23"/>
              </w:rPr>
            </w:pPr>
          </w:p>
          <w:p w:rsidR="000A4A86" w:rsidRDefault="00295D42">
            <w:pPr>
              <w:pStyle w:val="TableParagraph"/>
              <w:ind w:left="121" w:right="106"/>
              <w:jc w:val="center"/>
              <w:rPr>
                <w:sz w:val="20"/>
              </w:rPr>
            </w:pPr>
            <w:r>
              <w:rPr>
                <w:sz w:val="20"/>
              </w:rPr>
              <w:t xml:space="preserve">172 </w:t>
            </w:r>
            <w:r>
              <w:rPr>
                <w:spacing w:val="-5"/>
                <w:sz w:val="20"/>
              </w:rPr>
              <w:t>000</w:t>
            </w:r>
          </w:p>
        </w:tc>
        <w:tc>
          <w:tcPr>
            <w:tcW w:w="1419" w:type="dxa"/>
          </w:tcPr>
          <w:p w:rsidR="000A4A86" w:rsidRDefault="000A4A86">
            <w:pPr>
              <w:pStyle w:val="TableParagraph"/>
              <w:rPr>
                <w:i/>
              </w:rPr>
            </w:pPr>
          </w:p>
          <w:p w:rsidR="000A4A86" w:rsidRDefault="000A4A86">
            <w:pPr>
              <w:pStyle w:val="TableParagraph"/>
              <w:spacing w:before="1"/>
              <w:rPr>
                <w:i/>
                <w:sz w:val="23"/>
              </w:rPr>
            </w:pPr>
          </w:p>
          <w:p w:rsidR="000A4A86" w:rsidRDefault="00295D42">
            <w:pPr>
              <w:pStyle w:val="TableParagraph"/>
              <w:ind w:left="178" w:right="155"/>
              <w:jc w:val="center"/>
              <w:rPr>
                <w:sz w:val="20"/>
              </w:rPr>
            </w:pPr>
            <w:r>
              <w:rPr>
                <w:sz w:val="20"/>
              </w:rPr>
              <w:t xml:space="preserve">112 </w:t>
            </w:r>
            <w:r>
              <w:rPr>
                <w:spacing w:val="-5"/>
                <w:sz w:val="20"/>
              </w:rPr>
              <w:t>111</w:t>
            </w:r>
          </w:p>
        </w:tc>
        <w:tc>
          <w:tcPr>
            <w:tcW w:w="1277" w:type="dxa"/>
            <w:shd w:val="clear" w:color="auto" w:fill="DAEDF3"/>
          </w:tcPr>
          <w:p w:rsidR="000A4A86" w:rsidRDefault="000A4A86">
            <w:pPr>
              <w:pStyle w:val="TableParagraph"/>
              <w:rPr>
                <w:i/>
              </w:rPr>
            </w:pPr>
          </w:p>
          <w:p w:rsidR="000A4A86" w:rsidRDefault="000A4A86">
            <w:pPr>
              <w:pStyle w:val="TableParagraph"/>
              <w:spacing w:before="1"/>
              <w:rPr>
                <w:i/>
                <w:sz w:val="23"/>
              </w:rPr>
            </w:pPr>
          </w:p>
          <w:p w:rsidR="000A4A86" w:rsidRDefault="00295D42">
            <w:pPr>
              <w:pStyle w:val="TableParagraph"/>
              <w:ind w:left="99" w:right="84"/>
              <w:jc w:val="center"/>
              <w:rPr>
                <w:sz w:val="20"/>
              </w:rPr>
            </w:pPr>
            <w:r>
              <w:rPr>
                <w:sz w:val="20"/>
              </w:rPr>
              <w:t xml:space="preserve">190 </w:t>
            </w:r>
            <w:r>
              <w:rPr>
                <w:spacing w:val="-5"/>
                <w:sz w:val="20"/>
              </w:rPr>
              <w:t>000</w:t>
            </w:r>
          </w:p>
        </w:tc>
        <w:tc>
          <w:tcPr>
            <w:tcW w:w="1417" w:type="dxa"/>
          </w:tcPr>
          <w:p w:rsidR="000A4A86" w:rsidRDefault="000A4A86">
            <w:pPr>
              <w:pStyle w:val="TableParagraph"/>
              <w:rPr>
                <w:i/>
              </w:rPr>
            </w:pPr>
          </w:p>
          <w:p w:rsidR="000A4A86" w:rsidRDefault="000A4A86">
            <w:pPr>
              <w:pStyle w:val="TableParagraph"/>
              <w:spacing w:before="1"/>
              <w:rPr>
                <w:i/>
                <w:sz w:val="23"/>
              </w:rPr>
            </w:pPr>
          </w:p>
          <w:p w:rsidR="000A4A86" w:rsidRDefault="00295D42">
            <w:pPr>
              <w:pStyle w:val="TableParagraph"/>
              <w:ind w:left="169" w:right="155"/>
              <w:jc w:val="center"/>
              <w:rPr>
                <w:sz w:val="20"/>
              </w:rPr>
            </w:pPr>
            <w:r>
              <w:rPr>
                <w:sz w:val="20"/>
              </w:rPr>
              <w:t xml:space="preserve">105 </w:t>
            </w:r>
            <w:r>
              <w:rPr>
                <w:spacing w:val="-5"/>
                <w:sz w:val="20"/>
              </w:rPr>
              <w:t>418</w:t>
            </w:r>
          </w:p>
        </w:tc>
      </w:tr>
      <w:tr w:rsidR="000A4A86">
        <w:trPr>
          <w:trHeight w:val="690"/>
        </w:trPr>
        <w:tc>
          <w:tcPr>
            <w:tcW w:w="1575" w:type="dxa"/>
          </w:tcPr>
          <w:p w:rsidR="000A4A86" w:rsidRDefault="00295D42">
            <w:pPr>
              <w:pStyle w:val="TableParagraph"/>
              <w:spacing w:line="225" w:lineRule="exact"/>
              <w:ind w:left="143" w:right="126"/>
              <w:jc w:val="center"/>
              <w:rPr>
                <w:sz w:val="20"/>
              </w:rPr>
            </w:pPr>
            <w:r>
              <w:rPr>
                <w:sz w:val="20"/>
              </w:rPr>
              <w:t>Дата</w:t>
            </w:r>
            <w:r>
              <w:rPr>
                <w:spacing w:val="-6"/>
                <w:sz w:val="20"/>
              </w:rPr>
              <w:t xml:space="preserve"> </w:t>
            </w:r>
            <w:r>
              <w:rPr>
                <w:sz w:val="20"/>
              </w:rPr>
              <w:t>оценки</w:t>
            </w:r>
            <w:r>
              <w:rPr>
                <w:spacing w:val="-7"/>
                <w:sz w:val="20"/>
              </w:rPr>
              <w:t xml:space="preserve"> </w:t>
            </w:r>
            <w:r>
              <w:rPr>
                <w:spacing w:val="-10"/>
                <w:sz w:val="20"/>
              </w:rPr>
              <w:t>/</w:t>
            </w:r>
          </w:p>
          <w:p w:rsidR="000A4A86" w:rsidRDefault="00295D42">
            <w:pPr>
              <w:pStyle w:val="TableParagraph"/>
              <w:spacing w:line="230" w:lineRule="atLeast"/>
              <w:ind w:left="220" w:right="204" w:firstLine="5"/>
              <w:jc w:val="center"/>
              <w:rPr>
                <w:sz w:val="20"/>
              </w:rPr>
            </w:pPr>
            <w:r>
              <w:rPr>
                <w:spacing w:val="-4"/>
                <w:sz w:val="20"/>
              </w:rPr>
              <w:t xml:space="preserve">дата </w:t>
            </w:r>
            <w:r>
              <w:rPr>
                <w:spacing w:val="-2"/>
                <w:sz w:val="20"/>
              </w:rPr>
              <w:t>предложения</w:t>
            </w:r>
          </w:p>
        </w:tc>
        <w:tc>
          <w:tcPr>
            <w:tcW w:w="1704" w:type="dxa"/>
          </w:tcPr>
          <w:p w:rsidR="000A4A86" w:rsidRDefault="00295D42">
            <w:pPr>
              <w:pStyle w:val="TableParagraph"/>
              <w:spacing w:before="110"/>
              <w:ind w:left="333" w:right="245" w:hanging="63"/>
              <w:rPr>
                <w:sz w:val="20"/>
              </w:rPr>
            </w:pPr>
            <w:r>
              <w:rPr>
                <w:sz w:val="20"/>
              </w:rPr>
              <w:t>Актуально</w:t>
            </w:r>
            <w:r>
              <w:rPr>
                <w:spacing w:val="-13"/>
                <w:sz w:val="20"/>
              </w:rPr>
              <w:t xml:space="preserve"> </w:t>
            </w:r>
            <w:r>
              <w:rPr>
                <w:sz w:val="20"/>
              </w:rPr>
              <w:t>на дату оценки</w:t>
            </w:r>
          </w:p>
        </w:tc>
        <w:tc>
          <w:tcPr>
            <w:tcW w:w="1561" w:type="dxa"/>
            <w:shd w:val="clear" w:color="auto" w:fill="DAEDF3"/>
          </w:tcPr>
          <w:p w:rsidR="000A4A86" w:rsidRDefault="00295D42">
            <w:pPr>
              <w:pStyle w:val="TableParagraph"/>
              <w:spacing w:before="110"/>
              <w:ind w:left="261" w:right="174" w:hanging="63"/>
              <w:rPr>
                <w:sz w:val="20"/>
              </w:rPr>
            </w:pPr>
            <w:r>
              <w:rPr>
                <w:sz w:val="20"/>
              </w:rPr>
              <w:t>Актуально</w:t>
            </w:r>
            <w:r>
              <w:rPr>
                <w:spacing w:val="-13"/>
                <w:sz w:val="20"/>
              </w:rPr>
              <w:t xml:space="preserve"> </w:t>
            </w:r>
            <w:r>
              <w:rPr>
                <w:sz w:val="20"/>
              </w:rPr>
              <w:t>на дату оценки</w:t>
            </w:r>
          </w:p>
        </w:tc>
        <w:tc>
          <w:tcPr>
            <w:tcW w:w="1416" w:type="dxa"/>
          </w:tcPr>
          <w:p w:rsidR="000A4A86" w:rsidRDefault="00295D42">
            <w:pPr>
              <w:pStyle w:val="TableParagraph"/>
              <w:spacing w:before="110"/>
              <w:ind w:left="188" w:right="102" w:hanging="63"/>
              <w:rPr>
                <w:sz w:val="20"/>
              </w:rPr>
            </w:pPr>
            <w:r>
              <w:rPr>
                <w:sz w:val="20"/>
              </w:rPr>
              <w:t>Актуально</w:t>
            </w:r>
            <w:r>
              <w:rPr>
                <w:spacing w:val="-13"/>
                <w:sz w:val="20"/>
              </w:rPr>
              <w:t xml:space="preserve"> </w:t>
            </w:r>
            <w:r>
              <w:rPr>
                <w:sz w:val="20"/>
              </w:rPr>
              <w:t>на дату оценки</w:t>
            </w:r>
          </w:p>
        </w:tc>
        <w:tc>
          <w:tcPr>
            <w:tcW w:w="1702" w:type="dxa"/>
            <w:shd w:val="clear" w:color="auto" w:fill="DAEDF3"/>
          </w:tcPr>
          <w:p w:rsidR="000A4A86" w:rsidRDefault="00295D42">
            <w:pPr>
              <w:pStyle w:val="TableParagraph"/>
              <w:spacing w:before="110"/>
              <w:ind w:left="335" w:right="241" w:hanging="63"/>
              <w:rPr>
                <w:sz w:val="20"/>
              </w:rPr>
            </w:pPr>
            <w:r>
              <w:rPr>
                <w:sz w:val="20"/>
              </w:rPr>
              <w:t>Актуально</w:t>
            </w:r>
            <w:r>
              <w:rPr>
                <w:spacing w:val="-13"/>
                <w:sz w:val="20"/>
              </w:rPr>
              <w:t xml:space="preserve"> </w:t>
            </w:r>
            <w:r>
              <w:rPr>
                <w:sz w:val="20"/>
              </w:rPr>
              <w:t>на дату оценки</w:t>
            </w:r>
          </w:p>
        </w:tc>
        <w:tc>
          <w:tcPr>
            <w:tcW w:w="1560" w:type="dxa"/>
            <w:shd w:val="clear" w:color="auto" w:fill="DAEDF3"/>
          </w:tcPr>
          <w:p w:rsidR="000A4A86" w:rsidRDefault="00295D42">
            <w:pPr>
              <w:pStyle w:val="TableParagraph"/>
              <w:spacing w:before="110"/>
              <w:ind w:left="263" w:right="171" w:hanging="63"/>
              <w:rPr>
                <w:sz w:val="20"/>
              </w:rPr>
            </w:pPr>
            <w:r>
              <w:rPr>
                <w:sz w:val="20"/>
              </w:rPr>
              <w:t>Актуально</w:t>
            </w:r>
            <w:r>
              <w:rPr>
                <w:spacing w:val="-13"/>
                <w:sz w:val="20"/>
              </w:rPr>
              <w:t xml:space="preserve"> </w:t>
            </w:r>
            <w:r>
              <w:rPr>
                <w:sz w:val="20"/>
              </w:rPr>
              <w:t>на дату оценки</w:t>
            </w:r>
          </w:p>
        </w:tc>
        <w:tc>
          <w:tcPr>
            <w:tcW w:w="1555" w:type="dxa"/>
          </w:tcPr>
          <w:p w:rsidR="000A4A86" w:rsidRDefault="00295D42">
            <w:pPr>
              <w:pStyle w:val="TableParagraph"/>
              <w:spacing w:before="110"/>
              <w:ind w:left="258" w:right="171" w:hanging="63"/>
              <w:rPr>
                <w:sz w:val="20"/>
              </w:rPr>
            </w:pPr>
            <w:r>
              <w:rPr>
                <w:sz w:val="20"/>
              </w:rPr>
              <w:t>Актуально</w:t>
            </w:r>
            <w:r>
              <w:rPr>
                <w:spacing w:val="-13"/>
                <w:sz w:val="20"/>
              </w:rPr>
              <w:t xml:space="preserve"> </w:t>
            </w:r>
            <w:r>
              <w:rPr>
                <w:sz w:val="20"/>
              </w:rPr>
              <w:t>на дату оценки</w:t>
            </w:r>
          </w:p>
        </w:tc>
        <w:tc>
          <w:tcPr>
            <w:tcW w:w="1419" w:type="dxa"/>
          </w:tcPr>
          <w:p w:rsidR="000A4A86" w:rsidRDefault="00295D42">
            <w:pPr>
              <w:pStyle w:val="TableParagraph"/>
              <w:spacing w:before="110"/>
              <w:ind w:left="194" w:right="99" w:hanging="63"/>
              <w:rPr>
                <w:sz w:val="20"/>
              </w:rPr>
            </w:pPr>
            <w:r>
              <w:rPr>
                <w:sz w:val="20"/>
              </w:rPr>
              <w:t>Актуально</w:t>
            </w:r>
            <w:r>
              <w:rPr>
                <w:spacing w:val="-13"/>
                <w:sz w:val="20"/>
              </w:rPr>
              <w:t xml:space="preserve"> </w:t>
            </w:r>
            <w:r>
              <w:rPr>
                <w:sz w:val="20"/>
              </w:rPr>
              <w:t>на дату оценки</w:t>
            </w:r>
          </w:p>
        </w:tc>
        <w:tc>
          <w:tcPr>
            <w:tcW w:w="1277" w:type="dxa"/>
            <w:shd w:val="clear" w:color="auto" w:fill="DAEDF3"/>
          </w:tcPr>
          <w:p w:rsidR="000A4A86" w:rsidRDefault="00295D42">
            <w:pPr>
              <w:pStyle w:val="TableParagraph"/>
              <w:spacing w:line="225" w:lineRule="exact"/>
              <w:ind w:left="99" w:right="85"/>
              <w:jc w:val="center"/>
              <w:rPr>
                <w:sz w:val="20"/>
              </w:rPr>
            </w:pPr>
            <w:r>
              <w:rPr>
                <w:spacing w:val="-2"/>
                <w:sz w:val="20"/>
              </w:rPr>
              <w:t>Актуально</w:t>
            </w:r>
          </w:p>
          <w:p w:rsidR="000A4A86" w:rsidRDefault="00295D42">
            <w:pPr>
              <w:pStyle w:val="TableParagraph"/>
              <w:spacing w:line="230" w:lineRule="atLeast"/>
              <w:ind w:left="325" w:right="306"/>
              <w:jc w:val="center"/>
              <w:rPr>
                <w:sz w:val="20"/>
              </w:rPr>
            </w:pPr>
            <w:r>
              <w:rPr>
                <w:sz w:val="20"/>
              </w:rPr>
              <w:t>на</w:t>
            </w:r>
            <w:r>
              <w:rPr>
                <w:spacing w:val="-13"/>
                <w:sz w:val="20"/>
              </w:rPr>
              <w:t xml:space="preserve"> </w:t>
            </w:r>
            <w:r>
              <w:rPr>
                <w:sz w:val="20"/>
              </w:rPr>
              <w:t xml:space="preserve">дату </w:t>
            </w:r>
            <w:r>
              <w:rPr>
                <w:spacing w:val="-2"/>
                <w:sz w:val="20"/>
              </w:rPr>
              <w:t>оценки</w:t>
            </w:r>
          </w:p>
        </w:tc>
        <w:tc>
          <w:tcPr>
            <w:tcW w:w="1417" w:type="dxa"/>
          </w:tcPr>
          <w:p w:rsidR="000A4A86" w:rsidRDefault="00295D42">
            <w:pPr>
              <w:pStyle w:val="TableParagraph"/>
              <w:spacing w:before="110"/>
              <w:ind w:left="188" w:right="103" w:hanging="63"/>
              <w:rPr>
                <w:sz w:val="20"/>
              </w:rPr>
            </w:pPr>
            <w:r>
              <w:rPr>
                <w:sz w:val="20"/>
              </w:rPr>
              <w:t>Актуально</w:t>
            </w:r>
            <w:r>
              <w:rPr>
                <w:spacing w:val="-13"/>
                <w:sz w:val="20"/>
              </w:rPr>
              <w:t xml:space="preserve"> </w:t>
            </w:r>
            <w:r>
              <w:rPr>
                <w:sz w:val="20"/>
              </w:rPr>
              <w:t>на дату оценки</w:t>
            </w:r>
          </w:p>
        </w:tc>
      </w:tr>
      <w:tr w:rsidR="000A4A86">
        <w:trPr>
          <w:trHeight w:val="2529"/>
        </w:trPr>
        <w:tc>
          <w:tcPr>
            <w:tcW w:w="1575" w:type="dxa"/>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6"/>
              <w:rPr>
                <w:i/>
                <w:sz w:val="23"/>
              </w:rPr>
            </w:pPr>
          </w:p>
          <w:p w:rsidR="000A4A86" w:rsidRDefault="00295D42">
            <w:pPr>
              <w:pStyle w:val="TableParagraph"/>
              <w:spacing w:before="1"/>
              <w:ind w:left="636" w:hanging="483"/>
              <w:rPr>
                <w:sz w:val="20"/>
              </w:rPr>
            </w:pPr>
            <w:r>
              <w:rPr>
                <w:spacing w:val="-2"/>
                <w:sz w:val="20"/>
              </w:rPr>
              <w:t xml:space="preserve">Местонахожде </w:t>
            </w:r>
            <w:r>
              <w:rPr>
                <w:spacing w:val="-4"/>
                <w:sz w:val="20"/>
              </w:rPr>
              <w:t>ние</w:t>
            </w:r>
          </w:p>
        </w:tc>
        <w:tc>
          <w:tcPr>
            <w:tcW w:w="1704" w:type="dxa"/>
          </w:tcPr>
          <w:p w:rsidR="000A4A86" w:rsidRDefault="000A4A86">
            <w:pPr>
              <w:pStyle w:val="TableParagraph"/>
              <w:rPr>
                <w:i/>
              </w:rPr>
            </w:pPr>
          </w:p>
          <w:p w:rsidR="000A4A86" w:rsidRDefault="000A4A86">
            <w:pPr>
              <w:pStyle w:val="TableParagraph"/>
              <w:rPr>
                <w:i/>
              </w:rPr>
            </w:pPr>
          </w:p>
          <w:p w:rsidR="000A4A86" w:rsidRDefault="000A4A86">
            <w:pPr>
              <w:pStyle w:val="TableParagraph"/>
              <w:spacing w:before="6"/>
              <w:rPr>
                <w:i/>
                <w:sz w:val="25"/>
              </w:rPr>
            </w:pPr>
          </w:p>
          <w:p w:rsidR="000A4A86" w:rsidRDefault="00295D42">
            <w:pPr>
              <w:pStyle w:val="TableParagraph"/>
              <w:ind w:left="109" w:right="90"/>
              <w:jc w:val="center"/>
              <w:rPr>
                <w:sz w:val="20"/>
              </w:rPr>
            </w:pPr>
            <w:r>
              <w:rPr>
                <w:spacing w:val="-2"/>
                <w:sz w:val="20"/>
              </w:rPr>
              <w:t xml:space="preserve">Республика </w:t>
            </w:r>
            <w:r>
              <w:rPr>
                <w:sz w:val="20"/>
              </w:rPr>
              <w:t>Хакасия,</w:t>
            </w:r>
            <w:r>
              <w:rPr>
                <w:spacing w:val="-13"/>
                <w:sz w:val="20"/>
              </w:rPr>
              <w:t xml:space="preserve"> </w:t>
            </w:r>
            <w:r>
              <w:rPr>
                <w:sz w:val="20"/>
              </w:rPr>
              <w:t xml:space="preserve">Абакан, ул. Павших </w:t>
            </w:r>
            <w:r>
              <w:rPr>
                <w:spacing w:val="-2"/>
                <w:sz w:val="20"/>
              </w:rPr>
              <w:t>Коммунаров</w:t>
            </w:r>
          </w:p>
        </w:tc>
        <w:tc>
          <w:tcPr>
            <w:tcW w:w="1561" w:type="dxa"/>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6"/>
              <w:rPr>
                <w:i/>
                <w:sz w:val="23"/>
              </w:rPr>
            </w:pPr>
          </w:p>
          <w:p w:rsidR="000A4A86" w:rsidRDefault="00295D42">
            <w:pPr>
              <w:pStyle w:val="TableParagraph"/>
              <w:spacing w:before="1"/>
              <w:ind w:left="133" w:right="110" w:firstLine="146"/>
              <w:rPr>
                <w:sz w:val="20"/>
              </w:rPr>
            </w:pPr>
            <w:r>
              <w:rPr>
                <w:sz w:val="20"/>
              </w:rPr>
              <w:t>Москва, ул. Декабристов,</w:t>
            </w:r>
            <w:r>
              <w:rPr>
                <w:spacing w:val="-13"/>
                <w:sz w:val="20"/>
              </w:rPr>
              <w:t xml:space="preserve"> </w:t>
            </w:r>
            <w:r>
              <w:rPr>
                <w:sz w:val="20"/>
              </w:rPr>
              <w:t>8</w:t>
            </w:r>
          </w:p>
        </w:tc>
        <w:tc>
          <w:tcPr>
            <w:tcW w:w="1416" w:type="dxa"/>
          </w:tcPr>
          <w:p w:rsidR="000A4A86" w:rsidRDefault="000A4A86">
            <w:pPr>
              <w:pStyle w:val="TableParagraph"/>
              <w:spacing w:before="8"/>
              <w:rPr>
                <w:i/>
                <w:sz w:val="29"/>
              </w:rPr>
            </w:pPr>
          </w:p>
          <w:p w:rsidR="000A4A86" w:rsidRDefault="00295D42">
            <w:pPr>
              <w:pStyle w:val="TableParagraph"/>
              <w:ind w:left="114" w:right="99" w:firstLine="4"/>
              <w:jc w:val="center"/>
              <w:rPr>
                <w:sz w:val="20"/>
              </w:rPr>
            </w:pPr>
            <w:r>
              <w:rPr>
                <w:spacing w:val="-2"/>
                <w:sz w:val="20"/>
              </w:rPr>
              <w:t>Свердловская область, Екатеринбург</w:t>
            </w:r>
          </w:p>
          <w:p w:rsidR="000A4A86" w:rsidRDefault="00295D42">
            <w:pPr>
              <w:pStyle w:val="TableParagraph"/>
              <w:ind w:left="140" w:right="120"/>
              <w:jc w:val="center"/>
              <w:rPr>
                <w:sz w:val="20"/>
              </w:rPr>
            </w:pPr>
            <w:r>
              <w:rPr>
                <w:sz w:val="20"/>
              </w:rPr>
              <w:t>,</w:t>
            </w:r>
            <w:r>
              <w:rPr>
                <w:spacing w:val="-13"/>
                <w:sz w:val="20"/>
              </w:rPr>
              <w:t xml:space="preserve"> </w:t>
            </w:r>
            <w:r>
              <w:rPr>
                <w:sz w:val="20"/>
              </w:rPr>
              <w:t xml:space="preserve">микрорайон </w:t>
            </w:r>
            <w:r>
              <w:rPr>
                <w:spacing w:val="-4"/>
                <w:sz w:val="20"/>
              </w:rPr>
              <w:t>Юго-</w:t>
            </w:r>
          </w:p>
          <w:p w:rsidR="000A4A86" w:rsidRDefault="00295D42">
            <w:pPr>
              <w:pStyle w:val="TableParagraph"/>
              <w:ind w:left="234" w:right="216"/>
              <w:jc w:val="center"/>
              <w:rPr>
                <w:sz w:val="20"/>
              </w:rPr>
            </w:pPr>
            <w:r>
              <w:rPr>
                <w:spacing w:val="-2"/>
                <w:sz w:val="20"/>
              </w:rPr>
              <w:t xml:space="preserve">Западный </w:t>
            </w:r>
            <w:r>
              <w:rPr>
                <w:spacing w:val="-4"/>
                <w:sz w:val="20"/>
              </w:rPr>
              <w:t xml:space="preserve">р-н </w:t>
            </w:r>
            <w:r>
              <w:rPr>
                <w:spacing w:val="-2"/>
                <w:sz w:val="20"/>
              </w:rPr>
              <w:t>Ленинский</w:t>
            </w:r>
          </w:p>
        </w:tc>
        <w:tc>
          <w:tcPr>
            <w:tcW w:w="1702" w:type="dxa"/>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spacing w:before="6"/>
              <w:rPr>
                <w:i/>
                <w:sz w:val="25"/>
              </w:rPr>
            </w:pPr>
          </w:p>
          <w:p w:rsidR="000A4A86" w:rsidRDefault="00295D42">
            <w:pPr>
              <w:pStyle w:val="TableParagraph"/>
              <w:ind w:left="332" w:right="310" w:firstLine="1"/>
              <w:jc w:val="center"/>
              <w:rPr>
                <w:sz w:val="20"/>
              </w:rPr>
            </w:pPr>
            <w:r>
              <w:rPr>
                <w:spacing w:val="-2"/>
                <w:sz w:val="20"/>
              </w:rPr>
              <w:t>Кабардино- Балкарская Республика, Баксан</w:t>
            </w:r>
          </w:p>
        </w:tc>
        <w:tc>
          <w:tcPr>
            <w:tcW w:w="1560" w:type="dxa"/>
            <w:shd w:val="clear" w:color="auto" w:fill="DAEDF3"/>
          </w:tcPr>
          <w:p w:rsidR="000A4A86" w:rsidRDefault="000A4A86">
            <w:pPr>
              <w:pStyle w:val="TableParagraph"/>
              <w:rPr>
                <w:i/>
              </w:rPr>
            </w:pPr>
          </w:p>
          <w:p w:rsidR="000A4A86" w:rsidRDefault="000A4A86">
            <w:pPr>
              <w:pStyle w:val="TableParagraph"/>
              <w:spacing w:before="6"/>
              <w:rPr>
                <w:i/>
                <w:sz w:val="27"/>
              </w:rPr>
            </w:pPr>
          </w:p>
          <w:p w:rsidR="000A4A86" w:rsidRDefault="00295D42">
            <w:pPr>
              <w:pStyle w:val="TableParagraph"/>
              <w:ind w:left="253" w:right="228" w:hanging="1"/>
              <w:jc w:val="center"/>
              <w:rPr>
                <w:sz w:val="20"/>
              </w:rPr>
            </w:pPr>
            <w:r>
              <w:rPr>
                <w:spacing w:val="-2"/>
                <w:sz w:val="20"/>
              </w:rPr>
              <w:t xml:space="preserve">Брянская область, Брянск, Московский </w:t>
            </w:r>
            <w:r>
              <w:rPr>
                <w:sz w:val="20"/>
              </w:rPr>
              <w:t xml:space="preserve">пр-т р-н </w:t>
            </w:r>
            <w:r>
              <w:rPr>
                <w:spacing w:val="-2"/>
                <w:sz w:val="20"/>
              </w:rPr>
              <w:t>Фокинский</w:t>
            </w:r>
          </w:p>
        </w:tc>
        <w:tc>
          <w:tcPr>
            <w:tcW w:w="1555" w:type="dxa"/>
          </w:tcPr>
          <w:p w:rsidR="000A4A86" w:rsidRDefault="000A4A86">
            <w:pPr>
              <w:pStyle w:val="TableParagraph"/>
              <w:rPr>
                <w:i/>
              </w:rPr>
            </w:pPr>
          </w:p>
          <w:p w:rsidR="000A4A86" w:rsidRDefault="000A4A86">
            <w:pPr>
              <w:pStyle w:val="TableParagraph"/>
              <w:spacing w:before="6"/>
              <w:rPr>
                <w:i/>
                <w:sz w:val="27"/>
              </w:rPr>
            </w:pPr>
          </w:p>
          <w:p w:rsidR="000A4A86" w:rsidRDefault="00295D42">
            <w:pPr>
              <w:pStyle w:val="TableParagraph"/>
              <w:ind w:left="191" w:right="174" w:firstLine="3"/>
              <w:jc w:val="center"/>
              <w:rPr>
                <w:sz w:val="20"/>
              </w:rPr>
            </w:pPr>
            <w:r>
              <w:rPr>
                <w:spacing w:val="-2"/>
                <w:sz w:val="20"/>
              </w:rPr>
              <w:t xml:space="preserve">Московская область, Орехово- </w:t>
            </w:r>
            <w:r>
              <w:rPr>
                <w:sz w:val="20"/>
              </w:rPr>
              <w:t>Зуевский</w:t>
            </w:r>
            <w:r>
              <w:rPr>
                <w:spacing w:val="-13"/>
                <w:sz w:val="20"/>
              </w:rPr>
              <w:t xml:space="preserve"> </w:t>
            </w:r>
            <w:r>
              <w:rPr>
                <w:sz w:val="20"/>
              </w:rPr>
              <w:t>г.о., д. Новое, Советская</w:t>
            </w:r>
            <w:r>
              <w:rPr>
                <w:spacing w:val="-13"/>
                <w:sz w:val="20"/>
              </w:rPr>
              <w:t xml:space="preserve"> </w:t>
            </w:r>
            <w:r>
              <w:rPr>
                <w:sz w:val="20"/>
              </w:rPr>
              <w:t>ул.</w:t>
            </w:r>
          </w:p>
        </w:tc>
        <w:tc>
          <w:tcPr>
            <w:tcW w:w="1419" w:type="dxa"/>
          </w:tcPr>
          <w:p w:rsidR="000A4A86" w:rsidRDefault="000A4A86">
            <w:pPr>
              <w:pStyle w:val="TableParagraph"/>
              <w:rPr>
                <w:i/>
              </w:rPr>
            </w:pPr>
          </w:p>
          <w:p w:rsidR="000A4A86" w:rsidRDefault="000A4A86">
            <w:pPr>
              <w:pStyle w:val="TableParagraph"/>
              <w:rPr>
                <w:i/>
              </w:rPr>
            </w:pPr>
          </w:p>
          <w:p w:rsidR="000A4A86" w:rsidRDefault="00295D42">
            <w:pPr>
              <w:pStyle w:val="TableParagraph"/>
              <w:spacing w:before="178"/>
              <w:ind w:left="150" w:right="130" w:firstLine="2"/>
              <w:jc w:val="center"/>
              <w:rPr>
                <w:sz w:val="20"/>
              </w:rPr>
            </w:pPr>
            <w:r>
              <w:rPr>
                <w:spacing w:val="-2"/>
                <w:sz w:val="20"/>
              </w:rPr>
              <w:t xml:space="preserve">Московская </w:t>
            </w:r>
            <w:r>
              <w:rPr>
                <w:sz w:val="20"/>
              </w:rPr>
              <w:t xml:space="preserve">область, г.о. </w:t>
            </w:r>
            <w:r>
              <w:rPr>
                <w:spacing w:val="-2"/>
                <w:sz w:val="20"/>
              </w:rPr>
              <w:t xml:space="preserve">Солнечногор </w:t>
            </w:r>
            <w:r>
              <w:rPr>
                <w:sz w:val="20"/>
              </w:rPr>
              <w:t>ск,</w:t>
            </w:r>
            <w:r>
              <w:rPr>
                <w:spacing w:val="-8"/>
                <w:sz w:val="20"/>
              </w:rPr>
              <w:t xml:space="preserve"> </w:t>
            </w:r>
            <w:r>
              <w:rPr>
                <w:sz w:val="20"/>
              </w:rPr>
              <w:t>д.</w:t>
            </w:r>
            <w:r>
              <w:rPr>
                <w:spacing w:val="-8"/>
                <w:sz w:val="20"/>
              </w:rPr>
              <w:t xml:space="preserve"> </w:t>
            </w:r>
            <w:r>
              <w:rPr>
                <w:sz w:val="20"/>
              </w:rPr>
              <w:t xml:space="preserve">Чёрная </w:t>
            </w:r>
            <w:r>
              <w:rPr>
                <w:spacing w:val="-2"/>
                <w:sz w:val="20"/>
              </w:rPr>
              <w:t>Грязь</w:t>
            </w:r>
          </w:p>
        </w:tc>
        <w:tc>
          <w:tcPr>
            <w:tcW w:w="1277" w:type="dxa"/>
            <w:shd w:val="clear" w:color="auto" w:fill="DAEDF3"/>
          </w:tcPr>
          <w:p w:rsidR="000A4A86" w:rsidRDefault="00295D42">
            <w:pPr>
              <w:pStyle w:val="TableParagraph"/>
              <w:ind w:left="116" w:right="100" w:firstLine="4"/>
              <w:jc w:val="center"/>
              <w:rPr>
                <w:sz w:val="20"/>
              </w:rPr>
            </w:pPr>
            <w:r>
              <w:rPr>
                <w:spacing w:val="-2"/>
                <w:sz w:val="20"/>
              </w:rPr>
              <w:t xml:space="preserve">Чеченская Республика, Гудермесск </w:t>
            </w:r>
            <w:r>
              <w:rPr>
                <w:sz w:val="20"/>
              </w:rPr>
              <w:t xml:space="preserve">ий р-н, </w:t>
            </w:r>
            <w:r>
              <w:rPr>
                <w:spacing w:val="-2"/>
                <w:sz w:val="20"/>
              </w:rPr>
              <w:t xml:space="preserve">Гудермесск </w:t>
            </w:r>
            <w:r>
              <w:rPr>
                <w:spacing w:val="-6"/>
                <w:sz w:val="20"/>
              </w:rPr>
              <w:t>ое</w:t>
            </w:r>
            <w:r>
              <w:rPr>
                <w:spacing w:val="40"/>
                <w:sz w:val="20"/>
              </w:rPr>
              <w:t xml:space="preserve"> </w:t>
            </w:r>
            <w:r>
              <w:rPr>
                <w:spacing w:val="-2"/>
                <w:sz w:val="20"/>
              </w:rPr>
              <w:t>городское поселение, Гудермес,</w:t>
            </w:r>
          </w:p>
          <w:p w:rsidR="000A4A86" w:rsidRDefault="00295D42">
            <w:pPr>
              <w:pStyle w:val="TableParagraph"/>
              <w:spacing w:line="230" w:lineRule="exact"/>
              <w:ind w:left="99" w:right="82"/>
              <w:jc w:val="center"/>
              <w:rPr>
                <w:sz w:val="20"/>
              </w:rPr>
            </w:pPr>
            <w:r>
              <w:rPr>
                <w:sz w:val="20"/>
              </w:rPr>
              <w:t xml:space="preserve">пр-т А. </w:t>
            </w:r>
            <w:r>
              <w:rPr>
                <w:spacing w:val="-2"/>
                <w:sz w:val="20"/>
              </w:rPr>
              <w:t>Кадырова,</w:t>
            </w:r>
          </w:p>
        </w:tc>
        <w:tc>
          <w:tcPr>
            <w:tcW w:w="1417" w:type="dxa"/>
          </w:tcPr>
          <w:p w:rsidR="000A4A86" w:rsidRDefault="000A4A86">
            <w:pPr>
              <w:pStyle w:val="TableParagraph"/>
              <w:rPr>
                <w:i/>
              </w:rPr>
            </w:pPr>
          </w:p>
          <w:p w:rsidR="000A4A86" w:rsidRDefault="000A4A86">
            <w:pPr>
              <w:pStyle w:val="TableParagraph"/>
              <w:rPr>
                <w:i/>
              </w:rPr>
            </w:pPr>
          </w:p>
          <w:p w:rsidR="000A4A86" w:rsidRDefault="00295D42">
            <w:pPr>
              <w:pStyle w:val="TableParagraph"/>
              <w:spacing w:before="178"/>
              <w:ind w:left="116" w:right="101" w:hanging="2"/>
              <w:jc w:val="center"/>
              <w:rPr>
                <w:sz w:val="20"/>
              </w:rPr>
            </w:pPr>
            <w:r>
              <w:rPr>
                <w:spacing w:val="-2"/>
                <w:sz w:val="20"/>
              </w:rPr>
              <w:t xml:space="preserve">Новосибирск </w:t>
            </w:r>
            <w:r>
              <w:rPr>
                <w:sz w:val="20"/>
              </w:rPr>
              <w:t xml:space="preserve">ая область, </w:t>
            </w:r>
            <w:r>
              <w:rPr>
                <w:spacing w:val="-2"/>
                <w:sz w:val="20"/>
              </w:rPr>
              <w:t xml:space="preserve">Новосибирск, Станционная </w:t>
            </w:r>
            <w:r>
              <w:rPr>
                <w:sz w:val="20"/>
              </w:rPr>
              <w:t>ул., 17</w:t>
            </w:r>
          </w:p>
        </w:tc>
      </w:tr>
    </w:tbl>
    <w:p w:rsidR="000A4A86" w:rsidRDefault="000A4A86">
      <w:pPr>
        <w:jc w:val="center"/>
        <w:rPr>
          <w:sz w:val="20"/>
        </w:rPr>
        <w:sectPr w:rsidR="000A4A86">
          <w:pgSz w:w="16840" w:h="11910" w:orient="landscape"/>
          <w:pgMar w:top="1100" w:right="420" w:bottom="640" w:left="960" w:header="0" w:footer="452" w:gutter="0"/>
          <w:cols w:space="720"/>
        </w:sectPr>
      </w:pPr>
    </w:p>
    <w:p w:rsidR="000A4A86" w:rsidRDefault="000A4A86">
      <w:pPr>
        <w:pStyle w:val="a3"/>
        <w:rPr>
          <w:i/>
          <w:sz w:val="20"/>
        </w:rPr>
      </w:pPr>
    </w:p>
    <w:p w:rsidR="000A4A86" w:rsidRDefault="000A4A86">
      <w:pPr>
        <w:pStyle w:val="a3"/>
        <w:rPr>
          <w:i/>
          <w:sz w:val="20"/>
        </w:rPr>
      </w:pPr>
    </w:p>
    <w:p w:rsidR="000A4A86" w:rsidRDefault="000A4A86">
      <w:pPr>
        <w:pStyle w:val="a3"/>
        <w:spacing w:before="11"/>
        <w:rPr>
          <w:i/>
          <w:sz w:val="10"/>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75"/>
        <w:gridCol w:w="1704"/>
        <w:gridCol w:w="1561"/>
        <w:gridCol w:w="1416"/>
        <w:gridCol w:w="1702"/>
        <w:gridCol w:w="1560"/>
        <w:gridCol w:w="1555"/>
        <w:gridCol w:w="1419"/>
        <w:gridCol w:w="1277"/>
        <w:gridCol w:w="1417"/>
      </w:tblGrid>
      <w:tr w:rsidR="000A4A86">
        <w:trPr>
          <w:trHeight w:val="229"/>
        </w:trPr>
        <w:tc>
          <w:tcPr>
            <w:tcW w:w="1575" w:type="dxa"/>
            <w:tcBorders>
              <w:top w:val="nil"/>
            </w:tcBorders>
          </w:tcPr>
          <w:p w:rsidR="000A4A86" w:rsidRDefault="000A4A86">
            <w:pPr>
              <w:pStyle w:val="TableParagraph"/>
              <w:rPr>
                <w:sz w:val="16"/>
              </w:rPr>
            </w:pPr>
          </w:p>
        </w:tc>
        <w:tc>
          <w:tcPr>
            <w:tcW w:w="1704" w:type="dxa"/>
            <w:tcBorders>
              <w:top w:val="nil"/>
            </w:tcBorders>
          </w:tcPr>
          <w:p w:rsidR="000A4A86" w:rsidRDefault="000A4A86">
            <w:pPr>
              <w:pStyle w:val="TableParagraph"/>
              <w:rPr>
                <w:sz w:val="16"/>
              </w:rPr>
            </w:pPr>
          </w:p>
        </w:tc>
        <w:tc>
          <w:tcPr>
            <w:tcW w:w="1561" w:type="dxa"/>
            <w:tcBorders>
              <w:top w:val="nil"/>
            </w:tcBorders>
            <w:shd w:val="clear" w:color="auto" w:fill="DAEDF3"/>
          </w:tcPr>
          <w:p w:rsidR="000A4A86" w:rsidRDefault="000A4A86">
            <w:pPr>
              <w:pStyle w:val="TableParagraph"/>
              <w:rPr>
                <w:sz w:val="16"/>
              </w:rPr>
            </w:pPr>
          </w:p>
        </w:tc>
        <w:tc>
          <w:tcPr>
            <w:tcW w:w="1416" w:type="dxa"/>
            <w:tcBorders>
              <w:top w:val="nil"/>
            </w:tcBorders>
          </w:tcPr>
          <w:p w:rsidR="000A4A86" w:rsidRDefault="000A4A86">
            <w:pPr>
              <w:pStyle w:val="TableParagraph"/>
              <w:rPr>
                <w:sz w:val="16"/>
              </w:rPr>
            </w:pPr>
          </w:p>
        </w:tc>
        <w:tc>
          <w:tcPr>
            <w:tcW w:w="1702" w:type="dxa"/>
            <w:tcBorders>
              <w:top w:val="nil"/>
            </w:tcBorders>
            <w:shd w:val="clear" w:color="auto" w:fill="DAEDF3"/>
          </w:tcPr>
          <w:p w:rsidR="000A4A86" w:rsidRDefault="000A4A86">
            <w:pPr>
              <w:pStyle w:val="TableParagraph"/>
              <w:rPr>
                <w:sz w:val="16"/>
              </w:rPr>
            </w:pPr>
          </w:p>
        </w:tc>
        <w:tc>
          <w:tcPr>
            <w:tcW w:w="1560" w:type="dxa"/>
            <w:tcBorders>
              <w:top w:val="nil"/>
            </w:tcBorders>
            <w:shd w:val="clear" w:color="auto" w:fill="DAEDF3"/>
          </w:tcPr>
          <w:p w:rsidR="000A4A86" w:rsidRDefault="000A4A86">
            <w:pPr>
              <w:pStyle w:val="TableParagraph"/>
              <w:rPr>
                <w:sz w:val="16"/>
              </w:rPr>
            </w:pPr>
          </w:p>
        </w:tc>
        <w:tc>
          <w:tcPr>
            <w:tcW w:w="1555" w:type="dxa"/>
            <w:tcBorders>
              <w:top w:val="nil"/>
            </w:tcBorders>
          </w:tcPr>
          <w:p w:rsidR="000A4A86" w:rsidRDefault="000A4A86">
            <w:pPr>
              <w:pStyle w:val="TableParagraph"/>
              <w:rPr>
                <w:sz w:val="16"/>
              </w:rPr>
            </w:pPr>
          </w:p>
        </w:tc>
        <w:tc>
          <w:tcPr>
            <w:tcW w:w="1419" w:type="dxa"/>
            <w:tcBorders>
              <w:top w:val="nil"/>
            </w:tcBorders>
          </w:tcPr>
          <w:p w:rsidR="000A4A86" w:rsidRDefault="000A4A86">
            <w:pPr>
              <w:pStyle w:val="TableParagraph"/>
              <w:rPr>
                <w:sz w:val="16"/>
              </w:rPr>
            </w:pPr>
          </w:p>
        </w:tc>
        <w:tc>
          <w:tcPr>
            <w:tcW w:w="1277" w:type="dxa"/>
            <w:tcBorders>
              <w:top w:val="nil"/>
            </w:tcBorders>
            <w:shd w:val="clear" w:color="auto" w:fill="DAEDF3"/>
          </w:tcPr>
          <w:p w:rsidR="000A4A86" w:rsidRDefault="00295D42">
            <w:pPr>
              <w:pStyle w:val="TableParagraph"/>
              <w:spacing w:line="210" w:lineRule="exact"/>
              <w:ind w:left="99" w:right="81"/>
              <w:jc w:val="center"/>
              <w:rPr>
                <w:sz w:val="20"/>
              </w:rPr>
            </w:pPr>
            <w:r>
              <w:rPr>
                <w:spacing w:val="-5"/>
                <w:sz w:val="20"/>
              </w:rPr>
              <w:t>38</w:t>
            </w:r>
          </w:p>
        </w:tc>
        <w:tc>
          <w:tcPr>
            <w:tcW w:w="1417" w:type="dxa"/>
            <w:tcBorders>
              <w:top w:val="nil"/>
            </w:tcBorders>
          </w:tcPr>
          <w:p w:rsidR="000A4A86" w:rsidRDefault="000A4A86">
            <w:pPr>
              <w:pStyle w:val="TableParagraph"/>
              <w:rPr>
                <w:sz w:val="16"/>
              </w:rPr>
            </w:pPr>
          </w:p>
        </w:tc>
      </w:tr>
      <w:tr w:rsidR="000A4A86">
        <w:trPr>
          <w:trHeight w:val="959"/>
        </w:trPr>
        <w:tc>
          <w:tcPr>
            <w:tcW w:w="1575" w:type="dxa"/>
          </w:tcPr>
          <w:p w:rsidR="000A4A86" w:rsidRDefault="00295D42">
            <w:pPr>
              <w:pStyle w:val="TableParagraph"/>
              <w:spacing w:before="14"/>
              <w:ind w:left="182" w:right="163" w:firstLine="2"/>
              <w:jc w:val="center"/>
              <w:rPr>
                <w:sz w:val="20"/>
              </w:rPr>
            </w:pPr>
            <w:r>
              <w:rPr>
                <w:spacing w:val="-4"/>
                <w:sz w:val="20"/>
              </w:rPr>
              <w:t xml:space="preserve">Цена </w:t>
            </w:r>
            <w:r>
              <w:rPr>
                <w:spacing w:val="-2"/>
                <w:sz w:val="20"/>
              </w:rPr>
              <w:t xml:space="preserve">предложения, </w:t>
            </w:r>
            <w:r>
              <w:rPr>
                <w:sz w:val="20"/>
              </w:rPr>
              <w:t>руб.</w:t>
            </w:r>
            <w:r>
              <w:rPr>
                <w:spacing w:val="-13"/>
                <w:sz w:val="20"/>
              </w:rPr>
              <w:t xml:space="preserve"> </w:t>
            </w:r>
            <w:r>
              <w:rPr>
                <w:sz w:val="20"/>
              </w:rPr>
              <w:t>(с</w:t>
            </w:r>
            <w:r>
              <w:rPr>
                <w:spacing w:val="-12"/>
                <w:sz w:val="20"/>
              </w:rPr>
              <w:t xml:space="preserve"> </w:t>
            </w:r>
            <w:r>
              <w:rPr>
                <w:sz w:val="20"/>
              </w:rPr>
              <w:t xml:space="preserve">учетом </w:t>
            </w:r>
            <w:r>
              <w:rPr>
                <w:spacing w:val="-4"/>
                <w:sz w:val="20"/>
              </w:rPr>
              <w:t>НДС)</w:t>
            </w:r>
          </w:p>
        </w:tc>
        <w:tc>
          <w:tcPr>
            <w:tcW w:w="1704" w:type="dxa"/>
          </w:tcPr>
          <w:p w:rsidR="000A4A86" w:rsidRDefault="000A4A86">
            <w:pPr>
              <w:pStyle w:val="TableParagraph"/>
              <w:spacing w:before="3"/>
              <w:rPr>
                <w:i/>
                <w:sz w:val="31"/>
              </w:rPr>
            </w:pPr>
          </w:p>
          <w:p w:rsidR="000A4A86" w:rsidRDefault="00295D42">
            <w:pPr>
              <w:pStyle w:val="TableParagraph"/>
              <w:ind w:left="525"/>
              <w:rPr>
                <w:sz w:val="20"/>
              </w:rPr>
            </w:pPr>
            <w:r>
              <w:rPr>
                <w:sz w:val="20"/>
              </w:rPr>
              <w:t xml:space="preserve">387 </w:t>
            </w:r>
            <w:r>
              <w:rPr>
                <w:spacing w:val="-5"/>
                <w:sz w:val="20"/>
              </w:rPr>
              <w:t>000</w:t>
            </w:r>
          </w:p>
        </w:tc>
        <w:tc>
          <w:tcPr>
            <w:tcW w:w="1561" w:type="dxa"/>
            <w:shd w:val="clear" w:color="auto" w:fill="DAEDF3"/>
          </w:tcPr>
          <w:p w:rsidR="000A4A86" w:rsidRDefault="000A4A86">
            <w:pPr>
              <w:pStyle w:val="TableParagraph"/>
              <w:spacing w:before="3"/>
              <w:rPr>
                <w:i/>
                <w:sz w:val="31"/>
              </w:rPr>
            </w:pPr>
          </w:p>
          <w:p w:rsidR="000A4A86" w:rsidRDefault="00295D42">
            <w:pPr>
              <w:pStyle w:val="TableParagraph"/>
              <w:ind w:left="453"/>
              <w:rPr>
                <w:sz w:val="20"/>
              </w:rPr>
            </w:pPr>
            <w:r>
              <w:rPr>
                <w:sz w:val="20"/>
              </w:rPr>
              <w:t xml:space="preserve">500 </w:t>
            </w:r>
            <w:r>
              <w:rPr>
                <w:spacing w:val="-5"/>
                <w:sz w:val="20"/>
              </w:rPr>
              <w:t>000</w:t>
            </w:r>
          </w:p>
        </w:tc>
        <w:tc>
          <w:tcPr>
            <w:tcW w:w="1416" w:type="dxa"/>
          </w:tcPr>
          <w:p w:rsidR="000A4A86" w:rsidRDefault="000A4A86">
            <w:pPr>
              <w:pStyle w:val="TableParagraph"/>
              <w:spacing w:before="3"/>
              <w:rPr>
                <w:i/>
                <w:sz w:val="31"/>
              </w:rPr>
            </w:pPr>
          </w:p>
          <w:p w:rsidR="000A4A86" w:rsidRDefault="00295D42">
            <w:pPr>
              <w:pStyle w:val="TableParagraph"/>
              <w:ind w:left="380"/>
              <w:rPr>
                <w:sz w:val="20"/>
              </w:rPr>
            </w:pPr>
            <w:r>
              <w:rPr>
                <w:sz w:val="20"/>
              </w:rPr>
              <w:t xml:space="preserve">399 </w:t>
            </w:r>
            <w:r>
              <w:rPr>
                <w:spacing w:val="-5"/>
                <w:sz w:val="20"/>
              </w:rPr>
              <w:t>999</w:t>
            </w:r>
          </w:p>
        </w:tc>
        <w:tc>
          <w:tcPr>
            <w:tcW w:w="1702" w:type="dxa"/>
            <w:shd w:val="clear" w:color="auto" w:fill="DAEDF3"/>
          </w:tcPr>
          <w:p w:rsidR="000A4A86" w:rsidRDefault="000A4A86">
            <w:pPr>
              <w:pStyle w:val="TableParagraph"/>
              <w:spacing w:before="3"/>
              <w:rPr>
                <w:i/>
                <w:sz w:val="31"/>
              </w:rPr>
            </w:pPr>
          </w:p>
          <w:p w:rsidR="000A4A86" w:rsidRDefault="00295D42">
            <w:pPr>
              <w:pStyle w:val="TableParagraph"/>
              <w:ind w:left="527"/>
              <w:rPr>
                <w:sz w:val="20"/>
              </w:rPr>
            </w:pPr>
            <w:r>
              <w:rPr>
                <w:sz w:val="20"/>
              </w:rPr>
              <w:t xml:space="preserve">450 </w:t>
            </w:r>
            <w:r>
              <w:rPr>
                <w:spacing w:val="-5"/>
                <w:sz w:val="20"/>
              </w:rPr>
              <w:t>000</w:t>
            </w:r>
          </w:p>
        </w:tc>
        <w:tc>
          <w:tcPr>
            <w:tcW w:w="1560" w:type="dxa"/>
            <w:shd w:val="clear" w:color="auto" w:fill="DAEDF3"/>
          </w:tcPr>
          <w:p w:rsidR="000A4A86" w:rsidRDefault="000A4A86">
            <w:pPr>
              <w:pStyle w:val="TableParagraph"/>
              <w:spacing w:before="3"/>
              <w:rPr>
                <w:i/>
                <w:sz w:val="31"/>
              </w:rPr>
            </w:pPr>
          </w:p>
          <w:p w:rsidR="000A4A86" w:rsidRDefault="00295D42">
            <w:pPr>
              <w:pStyle w:val="TableParagraph"/>
              <w:ind w:left="455"/>
              <w:rPr>
                <w:sz w:val="20"/>
              </w:rPr>
            </w:pPr>
            <w:r>
              <w:rPr>
                <w:sz w:val="20"/>
              </w:rPr>
              <w:t xml:space="preserve">450 </w:t>
            </w:r>
            <w:r>
              <w:rPr>
                <w:spacing w:val="-5"/>
                <w:sz w:val="20"/>
              </w:rPr>
              <w:t>000</w:t>
            </w:r>
          </w:p>
        </w:tc>
        <w:tc>
          <w:tcPr>
            <w:tcW w:w="1555" w:type="dxa"/>
          </w:tcPr>
          <w:p w:rsidR="000A4A86" w:rsidRDefault="000A4A86">
            <w:pPr>
              <w:pStyle w:val="TableParagraph"/>
              <w:spacing w:before="3"/>
              <w:rPr>
                <w:i/>
                <w:sz w:val="31"/>
              </w:rPr>
            </w:pPr>
          </w:p>
          <w:p w:rsidR="000A4A86" w:rsidRDefault="00295D42">
            <w:pPr>
              <w:pStyle w:val="TableParagraph"/>
              <w:ind w:left="450"/>
              <w:rPr>
                <w:sz w:val="20"/>
              </w:rPr>
            </w:pPr>
            <w:r>
              <w:rPr>
                <w:sz w:val="20"/>
              </w:rPr>
              <w:t xml:space="preserve">320 </w:t>
            </w:r>
            <w:r>
              <w:rPr>
                <w:spacing w:val="-5"/>
                <w:sz w:val="20"/>
              </w:rPr>
              <w:t>000</w:t>
            </w:r>
          </w:p>
        </w:tc>
        <w:tc>
          <w:tcPr>
            <w:tcW w:w="1419" w:type="dxa"/>
          </w:tcPr>
          <w:p w:rsidR="000A4A86" w:rsidRDefault="000A4A86">
            <w:pPr>
              <w:pStyle w:val="TableParagraph"/>
              <w:spacing w:before="3"/>
              <w:rPr>
                <w:i/>
                <w:sz w:val="31"/>
              </w:rPr>
            </w:pPr>
          </w:p>
          <w:p w:rsidR="000A4A86" w:rsidRDefault="00295D42">
            <w:pPr>
              <w:pStyle w:val="TableParagraph"/>
              <w:ind w:left="386"/>
              <w:rPr>
                <w:sz w:val="20"/>
              </w:rPr>
            </w:pPr>
            <w:r>
              <w:rPr>
                <w:sz w:val="20"/>
              </w:rPr>
              <w:t xml:space="preserve">525 </w:t>
            </w:r>
            <w:r>
              <w:rPr>
                <w:spacing w:val="-5"/>
                <w:sz w:val="20"/>
              </w:rPr>
              <w:t>000</w:t>
            </w:r>
          </w:p>
        </w:tc>
        <w:tc>
          <w:tcPr>
            <w:tcW w:w="1277" w:type="dxa"/>
            <w:shd w:val="clear" w:color="auto" w:fill="DAEDF3"/>
          </w:tcPr>
          <w:p w:rsidR="000A4A86" w:rsidRDefault="000A4A86">
            <w:pPr>
              <w:pStyle w:val="TableParagraph"/>
              <w:spacing w:before="3"/>
              <w:rPr>
                <w:i/>
                <w:sz w:val="31"/>
              </w:rPr>
            </w:pPr>
          </w:p>
          <w:p w:rsidR="000A4A86" w:rsidRDefault="00295D42">
            <w:pPr>
              <w:pStyle w:val="TableParagraph"/>
              <w:ind w:left="99" w:right="84"/>
              <w:jc w:val="center"/>
              <w:rPr>
                <w:sz w:val="20"/>
              </w:rPr>
            </w:pPr>
            <w:r>
              <w:rPr>
                <w:sz w:val="20"/>
              </w:rPr>
              <w:t xml:space="preserve">400 </w:t>
            </w:r>
            <w:r>
              <w:rPr>
                <w:spacing w:val="-5"/>
                <w:sz w:val="20"/>
              </w:rPr>
              <w:t>000</w:t>
            </w:r>
          </w:p>
        </w:tc>
        <w:tc>
          <w:tcPr>
            <w:tcW w:w="1417" w:type="dxa"/>
          </w:tcPr>
          <w:p w:rsidR="000A4A86" w:rsidRDefault="000A4A86">
            <w:pPr>
              <w:pStyle w:val="TableParagraph"/>
              <w:spacing w:before="3"/>
              <w:rPr>
                <w:i/>
                <w:sz w:val="31"/>
              </w:rPr>
            </w:pPr>
          </w:p>
          <w:p w:rsidR="000A4A86" w:rsidRDefault="00295D42">
            <w:pPr>
              <w:pStyle w:val="TableParagraph"/>
              <w:ind w:left="380"/>
              <w:rPr>
                <w:sz w:val="20"/>
              </w:rPr>
            </w:pPr>
            <w:r>
              <w:rPr>
                <w:sz w:val="20"/>
              </w:rPr>
              <w:t xml:space="preserve">630 </w:t>
            </w:r>
            <w:r>
              <w:rPr>
                <w:spacing w:val="-5"/>
                <w:sz w:val="20"/>
              </w:rPr>
              <w:t>000</w:t>
            </w:r>
          </w:p>
        </w:tc>
      </w:tr>
      <w:tr w:rsidR="000A4A86">
        <w:trPr>
          <w:trHeight w:val="7822"/>
        </w:trPr>
        <w:tc>
          <w:tcPr>
            <w:tcW w:w="1575" w:type="dxa"/>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7"/>
              <w:rPr>
                <w:i/>
                <w:sz w:val="21"/>
              </w:rPr>
            </w:pPr>
          </w:p>
          <w:p w:rsidR="000A4A86" w:rsidRDefault="00295D42">
            <w:pPr>
              <w:pStyle w:val="TableParagraph"/>
              <w:ind w:left="366"/>
              <w:rPr>
                <w:sz w:val="20"/>
              </w:rPr>
            </w:pPr>
            <w:r>
              <w:rPr>
                <w:spacing w:val="-2"/>
                <w:sz w:val="20"/>
              </w:rPr>
              <w:t>Описание</w:t>
            </w:r>
          </w:p>
        </w:tc>
        <w:tc>
          <w:tcPr>
            <w:tcW w:w="1704" w:type="dxa"/>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8"/>
              <w:rPr>
                <w:i/>
                <w:sz w:val="27"/>
              </w:rPr>
            </w:pPr>
          </w:p>
          <w:p w:rsidR="000A4A86" w:rsidRDefault="00295D42">
            <w:pPr>
              <w:pStyle w:val="TableParagraph"/>
              <w:ind w:left="119" w:right="102"/>
              <w:jc w:val="center"/>
              <w:rPr>
                <w:sz w:val="20"/>
              </w:rPr>
            </w:pPr>
            <w:r>
              <w:rPr>
                <w:sz w:val="20"/>
              </w:rPr>
              <w:t xml:space="preserve">Продам газель в </w:t>
            </w:r>
            <w:r>
              <w:rPr>
                <w:spacing w:val="-2"/>
                <w:sz w:val="20"/>
              </w:rPr>
              <w:t>хорошем состоянии:ГАЗ- 4-ПОКОЛЕНИЯ, РЕЗИНА</w:t>
            </w:r>
          </w:p>
          <w:p w:rsidR="000A4A86" w:rsidRDefault="00295D42">
            <w:pPr>
              <w:pStyle w:val="TableParagraph"/>
              <w:ind w:left="109" w:right="88"/>
              <w:jc w:val="center"/>
              <w:rPr>
                <w:sz w:val="20"/>
              </w:rPr>
            </w:pPr>
            <w:r>
              <w:rPr>
                <w:sz w:val="20"/>
              </w:rPr>
              <w:t>НОВАЯ</w:t>
            </w:r>
            <w:r>
              <w:rPr>
                <w:spacing w:val="-13"/>
                <w:sz w:val="20"/>
              </w:rPr>
              <w:t xml:space="preserve"> </w:t>
            </w:r>
            <w:r>
              <w:rPr>
                <w:sz w:val="20"/>
              </w:rPr>
              <w:t xml:space="preserve">Обмен </w:t>
            </w:r>
            <w:r>
              <w:rPr>
                <w:spacing w:val="-2"/>
                <w:sz w:val="20"/>
              </w:rPr>
              <w:t>ДОРОЖЕ;</w:t>
            </w:r>
          </w:p>
        </w:tc>
        <w:tc>
          <w:tcPr>
            <w:tcW w:w="1561" w:type="dxa"/>
            <w:shd w:val="clear" w:color="auto" w:fill="DAEDF3"/>
          </w:tcPr>
          <w:p w:rsidR="000A4A86" w:rsidRDefault="00295D42">
            <w:pPr>
              <w:pStyle w:val="TableParagraph"/>
              <w:ind w:left="138" w:right="118" w:hanging="4"/>
              <w:jc w:val="center"/>
              <w:rPr>
                <w:sz w:val="20"/>
              </w:rPr>
            </w:pPr>
            <w:r>
              <w:rPr>
                <w:sz w:val="20"/>
              </w:rPr>
              <w:t>Продам газель бывшая</w:t>
            </w:r>
            <w:r>
              <w:rPr>
                <w:spacing w:val="-13"/>
                <w:sz w:val="20"/>
              </w:rPr>
              <w:t xml:space="preserve"> </w:t>
            </w:r>
            <w:r>
              <w:rPr>
                <w:sz w:val="20"/>
              </w:rPr>
              <w:t xml:space="preserve">скорая </w:t>
            </w:r>
            <w:r>
              <w:rPr>
                <w:spacing w:val="-2"/>
                <w:sz w:val="20"/>
              </w:rPr>
              <w:t>помощь.</w:t>
            </w:r>
          </w:p>
          <w:p w:rsidR="000A4A86" w:rsidRDefault="00295D42">
            <w:pPr>
              <w:pStyle w:val="TableParagraph"/>
              <w:ind w:left="131" w:right="115" w:firstLine="3"/>
              <w:jc w:val="center"/>
              <w:rPr>
                <w:sz w:val="20"/>
              </w:rPr>
            </w:pPr>
            <w:r>
              <w:rPr>
                <w:sz w:val="20"/>
              </w:rPr>
              <w:t xml:space="preserve">Проходная в </w:t>
            </w:r>
            <w:r>
              <w:rPr>
                <w:spacing w:val="-2"/>
                <w:sz w:val="20"/>
              </w:rPr>
              <w:t xml:space="preserve">центр грузоподъёмно </w:t>
            </w:r>
            <w:r>
              <w:rPr>
                <w:sz w:val="20"/>
              </w:rPr>
              <w:t xml:space="preserve">сть по </w:t>
            </w:r>
            <w:r>
              <w:rPr>
                <w:spacing w:val="-2"/>
                <w:sz w:val="20"/>
              </w:rPr>
              <w:t xml:space="preserve">документации </w:t>
            </w:r>
            <w:r>
              <w:rPr>
                <w:sz w:val="20"/>
              </w:rPr>
              <w:t xml:space="preserve">660 кг. Тит тс </w:t>
            </w:r>
            <w:r>
              <w:rPr>
                <w:spacing w:val="-2"/>
                <w:sz w:val="20"/>
              </w:rPr>
              <w:t xml:space="preserve">специализиров </w:t>
            </w:r>
            <w:r>
              <w:rPr>
                <w:sz w:val="20"/>
              </w:rPr>
              <w:t>анный прочее.</w:t>
            </w:r>
          </w:p>
          <w:p w:rsidR="000A4A86" w:rsidRDefault="00295D42">
            <w:pPr>
              <w:pStyle w:val="TableParagraph"/>
              <w:ind w:left="131" w:right="113" w:firstLine="1"/>
              <w:jc w:val="center"/>
              <w:rPr>
                <w:sz w:val="20"/>
              </w:rPr>
            </w:pPr>
            <w:r>
              <w:rPr>
                <w:sz w:val="20"/>
              </w:rPr>
              <w:t>Можно</w:t>
            </w:r>
            <w:r>
              <w:rPr>
                <w:spacing w:val="-9"/>
                <w:sz w:val="20"/>
              </w:rPr>
              <w:t xml:space="preserve"> </w:t>
            </w:r>
            <w:r>
              <w:rPr>
                <w:sz w:val="20"/>
              </w:rPr>
              <w:t>ехать</w:t>
            </w:r>
            <w:r>
              <w:rPr>
                <w:spacing w:val="-10"/>
                <w:sz w:val="20"/>
              </w:rPr>
              <w:t xml:space="preserve"> </w:t>
            </w:r>
            <w:r>
              <w:rPr>
                <w:sz w:val="20"/>
              </w:rPr>
              <w:t>в любом ряду. Проходная</w:t>
            </w:r>
            <w:r>
              <w:rPr>
                <w:spacing w:val="-13"/>
                <w:sz w:val="20"/>
              </w:rPr>
              <w:t xml:space="preserve"> </w:t>
            </w:r>
            <w:r>
              <w:rPr>
                <w:sz w:val="20"/>
              </w:rPr>
              <w:t xml:space="preserve">под </w:t>
            </w:r>
            <w:r>
              <w:rPr>
                <w:spacing w:val="-2"/>
                <w:sz w:val="20"/>
              </w:rPr>
              <w:t xml:space="preserve">грузовой </w:t>
            </w:r>
            <w:r>
              <w:rPr>
                <w:sz w:val="20"/>
              </w:rPr>
              <w:t>каркас.</w:t>
            </w:r>
            <w:r>
              <w:rPr>
                <w:spacing w:val="-13"/>
                <w:sz w:val="20"/>
              </w:rPr>
              <w:t xml:space="preserve"> </w:t>
            </w:r>
            <w:r>
              <w:rPr>
                <w:sz w:val="20"/>
              </w:rPr>
              <w:t>Внутр</w:t>
            </w:r>
            <w:r>
              <w:rPr>
                <w:sz w:val="20"/>
              </w:rPr>
              <w:t xml:space="preserve">и </w:t>
            </w:r>
            <w:r>
              <w:rPr>
                <w:spacing w:val="-2"/>
                <w:sz w:val="20"/>
              </w:rPr>
              <w:t>шиномонтаж.</w:t>
            </w:r>
          </w:p>
          <w:p w:rsidR="000A4A86" w:rsidRDefault="00295D42">
            <w:pPr>
              <w:pStyle w:val="TableParagraph"/>
              <w:ind w:left="145" w:right="129" w:firstLine="1"/>
              <w:jc w:val="center"/>
              <w:rPr>
                <w:sz w:val="20"/>
              </w:rPr>
            </w:pPr>
            <w:r>
              <w:rPr>
                <w:spacing w:val="-2"/>
                <w:sz w:val="20"/>
              </w:rPr>
              <w:t xml:space="preserve">Установлен </w:t>
            </w:r>
            <w:r>
              <w:rPr>
                <w:sz w:val="20"/>
              </w:rPr>
              <w:t>кондиционер</w:t>
            </w:r>
            <w:r>
              <w:rPr>
                <w:spacing w:val="-13"/>
                <w:sz w:val="20"/>
              </w:rPr>
              <w:t xml:space="preserve"> </w:t>
            </w:r>
            <w:r>
              <w:rPr>
                <w:sz w:val="20"/>
              </w:rPr>
              <w:t xml:space="preserve">в салон и в </w:t>
            </w:r>
            <w:r>
              <w:rPr>
                <w:spacing w:val="-2"/>
                <w:sz w:val="20"/>
              </w:rPr>
              <w:t>будку.</w:t>
            </w:r>
          </w:p>
          <w:p w:rsidR="000A4A86" w:rsidRDefault="00295D42">
            <w:pPr>
              <w:pStyle w:val="TableParagraph"/>
              <w:ind w:left="148" w:right="128" w:hanging="3"/>
              <w:jc w:val="center"/>
              <w:rPr>
                <w:sz w:val="20"/>
              </w:rPr>
            </w:pPr>
            <w:r>
              <w:rPr>
                <w:spacing w:val="-2"/>
                <w:sz w:val="20"/>
              </w:rPr>
              <w:t xml:space="preserve">Сигнализация старлайн. Машина полностью </w:t>
            </w:r>
            <w:r>
              <w:rPr>
                <w:sz w:val="20"/>
              </w:rPr>
              <w:t>сделана</w:t>
            </w:r>
            <w:r>
              <w:rPr>
                <w:spacing w:val="-4"/>
                <w:sz w:val="20"/>
              </w:rPr>
              <w:t xml:space="preserve"> </w:t>
            </w:r>
            <w:r>
              <w:rPr>
                <w:sz w:val="20"/>
              </w:rPr>
              <w:t>лично мной.</w:t>
            </w:r>
            <w:r>
              <w:rPr>
                <w:spacing w:val="-13"/>
                <w:sz w:val="20"/>
              </w:rPr>
              <w:t xml:space="preserve"> </w:t>
            </w:r>
            <w:r>
              <w:rPr>
                <w:sz w:val="20"/>
              </w:rPr>
              <w:t>Мотор</w:t>
            </w:r>
            <w:r>
              <w:rPr>
                <w:spacing w:val="-12"/>
                <w:sz w:val="20"/>
              </w:rPr>
              <w:t xml:space="preserve"> </w:t>
            </w:r>
            <w:r>
              <w:rPr>
                <w:sz w:val="20"/>
              </w:rPr>
              <w:t>и кпп сделаны.</w:t>
            </w:r>
          </w:p>
          <w:p w:rsidR="000A4A86" w:rsidRDefault="00295D42">
            <w:pPr>
              <w:pStyle w:val="TableParagraph"/>
              <w:ind w:left="181" w:right="166" w:firstLine="3"/>
              <w:jc w:val="center"/>
              <w:rPr>
                <w:sz w:val="20"/>
              </w:rPr>
            </w:pPr>
            <w:r>
              <w:rPr>
                <w:sz w:val="20"/>
              </w:rPr>
              <w:t>Брал</w:t>
            </w:r>
            <w:r>
              <w:rPr>
                <w:spacing w:val="-9"/>
                <w:sz w:val="20"/>
              </w:rPr>
              <w:t xml:space="preserve"> </w:t>
            </w:r>
            <w:r>
              <w:rPr>
                <w:sz w:val="20"/>
              </w:rPr>
              <w:t>для</w:t>
            </w:r>
            <w:r>
              <w:rPr>
                <w:spacing w:val="-9"/>
                <w:sz w:val="20"/>
              </w:rPr>
              <w:t xml:space="preserve"> </w:t>
            </w:r>
            <w:r>
              <w:rPr>
                <w:sz w:val="20"/>
              </w:rPr>
              <w:t>себя под</w:t>
            </w:r>
            <w:r>
              <w:rPr>
                <w:spacing w:val="-13"/>
                <w:sz w:val="20"/>
              </w:rPr>
              <w:t xml:space="preserve"> </w:t>
            </w:r>
            <w:r>
              <w:rPr>
                <w:sz w:val="20"/>
              </w:rPr>
              <w:t>работу</w:t>
            </w:r>
            <w:r>
              <w:rPr>
                <w:spacing w:val="-12"/>
                <w:sz w:val="20"/>
              </w:rPr>
              <w:t xml:space="preserve"> </w:t>
            </w:r>
            <w:r>
              <w:rPr>
                <w:sz w:val="20"/>
              </w:rPr>
              <w:t>но не пошло.</w:t>
            </w:r>
          </w:p>
          <w:p w:rsidR="000A4A86" w:rsidRDefault="00295D42">
            <w:pPr>
              <w:pStyle w:val="TableParagraph"/>
              <w:spacing w:line="229" w:lineRule="exact"/>
              <w:ind w:left="106" w:right="90"/>
              <w:jc w:val="center"/>
              <w:rPr>
                <w:sz w:val="20"/>
              </w:rPr>
            </w:pPr>
            <w:r>
              <w:rPr>
                <w:spacing w:val="-2"/>
                <w:sz w:val="20"/>
              </w:rPr>
              <w:t>Торг.</w:t>
            </w:r>
          </w:p>
          <w:p w:rsidR="000A4A86" w:rsidRDefault="00295D42">
            <w:pPr>
              <w:pStyle w:val="TableParagraph"/>
              <w:spacing w:line="230" w:lineRule="exact"/>
              <w:ind w:left="109" w:right="91" w:firstLine="1"/>
              <w:jc w:val="center"/>
              <w:rPr>
                <w:sz w:val="20"/>
              </w:rPr>
            </w:pPr>
            <w:r>
              <w:rPr>
                <w:spacing w:val="-2"/>
                <w:sz w:val="20"/>
              </w:rPr>
              <w:t xml:space="preserve">Предлагайте </w:t>
            </w:r>
            <w:r>
              <w:rPr>
                <w:sz w:val="20"/>
              </w:rPr>
              <w:t>вашу</w:t>
            </w:r>
            <w:r>
              <w:rPr>
                <w:spacing w:val="-13"/>
                <w:sz w:val="20"/>
              </w:rPr>
              <w:t xml:space="preserve"> </w:t>
            </w:r>
            <w:r>
              <w:rPr>
                <w:sz w:val="20"/>
              </w:rPr>
              <w:t>цену</w:t>
            </w:r>
            <w:r>
              <w:rPr>
                <w:spacing w:val="-12"/>
                <w:sz w:val="20"/>
              </w:rPr>
              <w:t xml:space="preserve"> </w:t>
            </w:r>
            <w:r>
              <w:rPr>
                <w:sz w:val="20"/>
              </w:rPr>
              <w:t>в</w:t>
            </w:r>
            <w:r>
              <w:rPr>
                <w:spacing w:val="-13"/>
                <w:sz w:val="20"/>
              </w:rPr>
              <w:t xml:space="preserve"> </w:t>
            </w:r>
            <w:r>
              <w:rPr>
                <w:sz w:val="20"/>
              </w:rPr>
              <w:t>лс!</w:t>
            </w:r>
          </w:p>
        </w:tc>
        <w:tc>
          <w:tcPr>
            <w:tcW w:w="1416" w:type="dxa"/>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7"/>
              <w:rPr>
                <w:i/>
                <w:sz w:val="31"/>
              </w:rPr>
            </w:pPr>
          </w:p>
          <w:p w:rsidR="000A4A86" w:rsidRDefault="00295D42">
            <w:pPr>
              <w:pStyle w:val="TableParagraph"/>
              <w:ind w:left="133" w:right="114" w:hanging="4"/>
              <w:jc w:val="center"/>
              <w:rPr>
                <w:sz w:val="20"/>
              </w:rPr>
            </w:pPr>
            <w:r>
              <w:rPr>
                <w:sz w:val="20"/>
              </w:rPr>
              <w:t xml:space="preserve">7 мест В </w:t>
            </w:r>
            <w:r>
              <w:rPr>
                <w:spacing w:val="-2"/>
                <w:sz w:val="20"/>
              </w:rPr>
              <w:t xml:space="preserve">категория идеальное состояние резина шипованная зимняя, фильтра </w:t>
            </w:r>
            <w:r>
              <w:rPr>
                <w:sz w:val="20"/>
              </w:rPr>
              <w:t>жидкости</w:t>
            </w:r>
            <w:r>
              <w:rPr>
                <w:spacing w:val="-13"/>
                <w:sz w:val="20"/>
              </w:rPr>
              <w:t xml:space="preserve"> </w:t>
            </w:r>
            <w:r>
              <w:rPr>
                <w:sz w:val="20"/>
              </w:rPr>
              <w:t>все новые,</w:t>
            </w:r>
            <w:r>
              <w:rPr>
                <w:spacing w:val="-7"/>
                <w:sz w:val="20"/>
              </w:rPr>
              <w:t xml:space="preserve"> </w:t>
            </w:r>
            <w:r>
              <w:rPr>
                <w:sz w:val="20"/>
              </w:rPr>
              <w:t>своих денег стоит</w:t>
            </w:r>
          </w:p>
        </w:tc>
        <w:tc>
          <w:tcPr>
            <w:tcW w:w="1702" w:type="dxa"/>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7"/>
              <w:rPr>
                <w:i/>
                <w:sz w:val="23"/>
              </w:rPr>
            </w:pPr>
          </w:p>
          <w:p w:rsidR="000A4A86" w:rsidRDefault="00295D42">
            <w:pPr>
              <w:pStyle w:val="TableParagraph"/>
              <w:ind w:left="411" w:right="391" w:firstLine="7"/>
              <w:jc w:val="both"/>
              <w:rPr>
                <w:sz w:val="20"/>
              </w:rPr>
            </w:pPr>
            <w:r>
              <w:rPr>
                <w:sz w:val="20"/>
              </w:rPr>
              <w:t>Машина</w:t>
            </w:r>
            <w:r>
              <w:rPr>
                <w:spacing w:val="-13"/>
                <w:sz w:val="20"/>
              </w:rPr>
              <w:t xml:space="preserve"> </w:t>
            </w:r>
            <w:r>
              <w:rPr>
                <w:sz w:val="20"/>
              </w:rPr>
              <w:t xml:space="preserve">в </w:t>
            </w:r>
            <w:r>
              <w:rPr>
                <w:spacing w:val="-2"/>
                <w:sz w:val="20"/>
              </w:rPr>
              <w:t>хорошем состоянии</w:t>
            </w:r>
          </w:p>
        </w:tc>
        <w:tc>
          <w:tcPr>
            <w:tcW w:w="1560" w:type="dxa"/>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7"/>
              <w:rPr>
                <w:i/>
                <w:sz w:val="29"/>
              </w:rPr>
            </w:pPr>
          </w:p>
          <w:p w:rsidR="000A4A86" w:rsidRDefault="00295D42">
            <w:pPr>
              <w:pStyle w:val="TableParagraph"/>
              <w:spacing w:before="1"/>
              <w:ind w:left="111" w:right="87"/>
              <w:jc w:val="center"/>
              <w:rPr>
                <w:sz w:val="20"/>
              </w:rPr>
            </w:pPr>
            <w:r>
              <w:rPr>
                <w:spacing w:val="-2"/>
                <w:sz w:val="20"/>
              </w:rPr>
              <w:t xml:space="preserve">Дорожный </w:t>
            </w:r>
            <w:r>
              <w:rPr>
                <w:sz w:val="20"/>
              </w:rPr>
              <w:t>мастер спец автомобиль</w:t>
            </w:r>
            <w:r>
              <w:rPr>
                <w:spacing w:val="-13"/>
                <w:sz w:val="20"/>
              </w:rPr>
              <w:t xml:space="preserve"> </w:t>
            </w:r>
            <w:r>
              <w:rPr>
                <w:sz w:val="20"/>
              </w:rPr>
              <w:t xml:space="preserve">с завода по </w:t>
            </w:r>
            <w:r>
              <w:rPr>
                <w:spacing w:val="-2"/>
                <w:sz w:val="20"/>
              </w:rPr>
              <w:t>документам.</w:t>
            </w:r>
          </w:p>
          <w:p w:rsidR="000A4A86" w:rsidRDefault="00295D42">
            <w:pPr>
              <w:pStyle w:val="TableParagraph"/>
              <w:ind w:left="116" w:right="97" w:firstLine="5"/>
              <w:jc w:val="center"/>
              <w:rPr>
                <w:sz w:val="20"/>
              </w:rPr>
            </w:pPr>
            <w:r>
              <w:rPr>
                <w:spacing w:val="-2"/>
                <w:sz w:val="20"/>
              </w:rPr>
              <w:t xml:space="preserve">Состояние </w:t>
            </w:r>
            <w:r>
              <w:rPr>
                <w:sz w:val="20"/>
              </w:rPr>
              <w:t xml:space="preserve">отличное. Не </w:t>
            </w:r>
            <w:r>
              <w:rPr>
                <w:spacing w:val="-2"/>
                <w:sz w:val="20"/>
              </w:rPr>
              <w:t xml:space="preserve">эксплуатируетс </w:t>
            </w:r>
            <w:r>
              <w:rPr>
                <w:sz w:val="20"/>
              </w:rPr>
              <w:t>я 3 года</w:t>
            </w:r>
          </w:p>
        </w:tc>
        <w:tc>
          <w:tcPr>
            <w:tcW w:w="1555" w:type="dxa"/>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7"/>
              <w:rPr>
                <w:i/>
                <w:sz w:val="19"/>
              </w:rPr>
            </w:pPr>
          </w:p>
          <w:p w:rsidR="000A4A86" w:rsidRDefault="00295D42">
            <w:pPr>
              <w:pStyle w:val="TableParagraph"/>
              <w:ind w:left="188" w:right="170" w:hanging="3"/>
              <w:jc w:val="center"/>
              <w:rPr>
                <w:sz w:val="20"/>
              </w:rPr>
            </w:pPr>
            <w:r>
              <w:rPr>
                <w:sz w:val="20"/>
              </w:rPr>
              <w:t>Продам газ 2705</w:t>
            </w:r>
            <w:r>
              <w:rPr>
                <w:spacing w:val="-2"/>
                <w:sz w:val="20"/>
              </w:rPr>
              <w:t xml:space="preserve"> (бизнесс</w:t>
            </w:r>
          </w:p>
          <w:p w:rsidR="000A4A86" w:rsidRDefault="00295D42">
            <w:pPr>
              <w:pStyle w:val="TableParagraph"/>
              <w:spacing w:before="2"/>
              <w:ind w:left="126" w:right="106"/>
              <w:jc w:val="center"/>
              <w:rPr>
                <w:sz w:val="20"/>
              </w:rPr>
            </w:pPr>
            <w:r>
              <w:rPr>
                <w:spacing w:val="-2"/>
                <w:sz w:val="20"/>
              </w:rPr>
              <w:t xml:space="preserve">)использовался </w:t>
            </w:r>
            <w:r>
              <w:rPr>
                <w:sz w:val="20"/>
              </w:rPr>
              <w:t xml:space="preserve">в домашних целях .Салоны </w:t>
            </w:r>
            <w:r>
              <w:rPr>
                <w:spacing w:val="-2"/>
                <w:sz w:val="20"/>
              </w:rPr>
              <w:t xml:space="preserve">перекупы </w:t>
            </w:r>
            <w:r>
              <w:rPr>
                <w:sz w:val="20"/>
              </w:rPr>
              <w:t>мимо!!!</w:t>
            </w:r>
            <w:r>
              <w:rPr>
                <w:spacing w:val="-1"/>
                <w:sz w:val="20"/>
              </w:rPr>
              <w:t xml:space="preserve"> </w:t>
            </w:r>
            <w:r>
              <w:rPr>
                <w:sz w:val="20"/>
              </w:rPr>
              <w:t>Торг</w:t>
            </w:r>
            <w:r>
              <w:rPr>
                <w:spacing w:val="-1"/>
                <w:sz w:val="20"/>
              </w:rPr>
              <w:t xml:space="preserve"> </w:t>
            </w:r>
            <w:r>
              <w:rPr>
                <w:sz w:val="20"/>
              </w:rPr>
              <w:t xml:space="preserve">у </w:t>
            </w:r>
            <w:r>
              <w:rPr>
                <w:spacing w:val="-2"/>
                <w:sz w:val="20"/>
              </w:rPr>
              <w:t>капота!</w:t>
            </w:r>
          </w:p>
          <w:p w:rsidR="000A4A86" w:rsidRDefault="00295D42">
            <w:pPr>
              <w:pStyle w:val="TableParagraph"/>
              <w:ind w:left="147" w:right="132" w:firstLine="2"/>
              <w:jc w:val="center"/>
              <w:rPr>
                <w:sz w:val="20"/>
              </w:rPr>
            </w:pPr>
            <w:r>
              <w:rPr>
                <w:spacing w:val="-2"/>
                <w:sz w:val="20"/>
              </w:rPr>
              <w:t xml:space="preserve">Быстрым </w:t>
            </w:r>
            <w:r>
              <w:rPr>
                <w:sz w:val="20"/>
              </w:rPr>
              <w:t>хороший</w:t>
            </w:r>
            <w:r>
              <w:rPr>
                <w:spacing w:val="-13"/>
                <w:sz w:val="20"/>
              </w:rPr>
              <w:t xml:space="preserve"> </w:t>
            </w:r>
            <w:r>
              <w:rPr>
                <w:sz w:val="20"/>
              </w:rPr>
              <w:t>торг!</w:t>
            </w:r>
          </w:p>
        </w:tc>
        <w:tc>
          <w:tcPr>
            <w:tcW w:w="1419" w:type="dxa"/>
          </w:tcPr>
          <w:p w:rsidR="000A4A86" w:rsidRDefault="000A4A86">
            <w:pPr>
              <w:pStyle w:val="TableParagraph"/>
              <w:spacing w:before="7"/>
              <w:rPr>
                <w:i/>
                <w:sz w:val="19"/>
              </w:rPr>
            </w:pPr>
          </w:p>
          <w:p w:rsidR="000A4A86" w:rsidRDefault="00295D42">
            <w:pPr>
              <w:pStyle w:val="TableParagraph"/>
              <w:ind w:left="109" w:right="88"/>
              <w:jc w:val="center"/>
              <w:rPr>
                <w:sz w:val="20"/>
              </w:rPr>
            </w:pPr>
            <w:r>
              <w:rPr>
                <w:spacing w:val="-2"/>
                <w:sz w:val="20"/>
              </w:rPr>
              <w:t>Продам</w:t>
            </w:r>
            <w:r>
              <w:rPr>
                <w:spacing w:val="40"/>
                <w:sz w:val="20"/>
              </w:rPr>
              <w:t xml:space="preserve"> </w:t>
            </w:r>
            <w:r>
              <w:rPr>
                <w:spacing w:val="-2"/>
                <w:sz w:val="20"/>
              </w:rPr>
              <w:t xml:space="preserve">газель </w:t>
            </w:r>
            <w:r>
              <w:rPr>
                <w:sz w:val="20"/>
              </w:rPr>
              <w:t>грузовой 7 местный , 2012г.</w:t>
            </w:r>
            <w:r>
              <w:rPr>
                <w:spacing w:val="-13"/>
                <w:sz w:val="20"/>
              </w:rPr>
              <w:t xml:space="preserve"> </w:t>
            </w:r>
            <w:r>
              <w:rPr>
                <w:sz w:val="20"/>
              </w:rPr>
              <w:t xml:space="preserve">Пробег </w:t>
            </w:r>
            <w:r>
              <w:rPr>
                <w:spacing w:val="-2"/>
                <w:sz w:val="20"/>
              </w:rPr>
              <w:t>112100тыс.км</w:t>
            </w:r>
          </w:p>
          <w:p w:rsidR="000A4A86" w:rsidRDefault="00295D42">
            <w:pPr>
              <w:pStyle w:val="TableParagraph"/>
              <w:spacing w:before="1"/>
              <w:ind w:left="119" w:right="98" w:firstLine="1"/>
              <w:jc w:val="center"/>
              <w:rPr>
                <w:sz w:val="20"/>
              </w:rPr>
            </w:pPr>
            <w:r>
              <w:rPr>
                <w:sz w:val="20"/>
              </w:rPr>
              <w:t xml:space="preserve">. Состояние отличное , </w:t>
            </w:r>
            <w:r>
              <w:rPr>
                <w:spacing w:val="-2"/>
                <w:sz w:val="20"/>
              </w:rPr>
              <w:t xml:space="preserve">проблем никаких. Единственны </w:t>
            </w:r>
            <w:r>
              <w:rPr>
                <w:sz w:val="20"/>
              </w:rPr>
              <w:t>й</w:t>
            </w:r>
            <w:r>
              <w:rPr>
                <w:spacing w:val="-13"/>
                <w:sz w:val="20"/>
              </w:rPr>
              <w:t xml:space="preserve"> </w:t>
            </w:r>
            <w:r>
              <w:rPr>
                <w:sz w:val="20"/>
              </w:rPr>
              <w:t>владелец</w:t>
            </w:r>
            <w:r>
              <w:rPr>
                <w:spacing w:val="-12"/>
                <w:sz w:val="20"/>
              </w:rPr>
              <w:t xml:space="preserve"> </w:t>
            </w:r>
            <w:r>
              <w:rPr>
                <w:sz w:val="20"/>
              </w:rPr>
              <w:t>по птс . На физ лице.</w:t>
            </w:r>
            <w:r>
              <w:rPr>
                <w:spacing w:val="-13"/>
                <w:sz w:val="20"/>
              </w:rPr>
              <w:t xml:space="preserve"> </w:t>
            </w:r>
            <w:r>
              <w:rPr>
                <w:sz w:val="20"/>
              </w:rPr>
              <w:t>Без</w:t>
            </w:r>
            <w:r>
              <w:rPr>
                <w:spacing w:val="-12"/>
                <w:sz w:val="20"/>
              </w:rPr>
              <w:t xml:space="preserve"> </w:t>
            </w:r>
            <w:r>
              <w:rPr>
                <w:sz w:val="20"/>
              </w:rPr>
              <w:t>дтп.</w:t>
            </w:r>
          </w:p>
          <w:p w:rsidR="000A4A86" w:rsidRDefault="00295D42">
            <w:pPr>
              <w:pStyle w:val="TableParagraph"/>
              <w:ind w:left="140" w:right="117" w:firstLine="2"/>
              <w:jc w:val="center"/>
              <w:rPr>
                <w:sz w:val="20"/>
              </w:rPr>
            </w:pPr>
            <w:r>
              <w:rPr>
                <w:spacing w:val="-4"/>
                <w:sz w:val="20"/>
              </w:rPr>
              <w:t xml:space="preserve">Торг </w:t>
            </w:r>
            <w:r>
              <w:rPr>
                <w:sz w:val="20"/>
              </w:rPr>
              <w:t xml:space="preserve">возможен на </w:t>
            </w:r>
            <w:r>
              <w:rPr>
                <w:spacing w:val="-2"/>
                <w:sz w:val="20"/>
              </w:rPr>
              <w:t xml:space="preserve">месте, </w:t>
            </w:r>
            <w:r>
              <w:rPr>
                <w:sz w:val="20"/>
              </w:rPr>
              <w:t>звонить в любое</w:t>
            </w:r>
            <w:r>
              <w:rPr>
                <w:spacing w:val="-9"/>
                <w:sz w:val="20"/>
              </w:rPr>
              <w:t xml:space="preserve"> </w:t>
            </w:r>
            <w:r>
              <w:rPr>
                <w:spacing w:val="-2"/>
                <w:sz w:val="20"/>
              </w:rPr>
              <w:t>время.</w:t>
            </w:r>
          </w:p>
          <w:p w:rsidR="000A4A86" w:rsidRDefault="00295D42">
            <w:pPr>
              <w:pStyle w:val="TableParagraph"/>
              <w:spacing w:before="1"/>
              <w:ind w:left="126" w:right="103" w:firstLine="3"/>
              <w:jc w:val="center"/>
              <w:rPr>
                <w:sz w:val="20"/>
              </w:rPr>
            </w:pPr>
            <w:r>
              <w:rPr>
                <w:sz w:val="20"/>
              </w:rPr>
              <w:t xml:space="preserve">Стоянкам и </w:t>
            </w:r>
            <w:r>
              <w:rPr>
                <w:spacing w:val="-2"/>
                <w:sz w:val="20"/>
              </w:rPr>
              <w:t>площадкам</w:t>
            </w:r>
            <w:r>
              <w:rPr>
                <w:spacing w:val="40"/>
                <w:sz w:val="20"/>
              </w:rPr>
              <w:t xml:space="preserve"> </w:t>
            </w:r>
            <w:r>
              <w:rPr>
                <w:spacing w:val="-6"/>
                <w:sz w:val="20"/>
              </w:rPr>
              <w:t xml:space="preserve">не </w:t>
            </w:r>
            <w:r>
              <w:rPr>
                <w:spacing w:val="-2"/>
                <w:sz w:val="20"/>
              </w:rPr>
              <w:t>беспокоить!!!</w:t>
            </w:r>
          </w:p>
          <w:p w:rsidR="000A4A86" w:rsidRDefault="00295D42">
            <w:pPr>
              <w:pStyle w:val="TableParagraph"/>
              <w:ind w:left="109" w:right="89" w:firstLine="2"/>
              <w:jc w:val="center"/>
              <w:rPr>
                <w:sz w:val="20"/>
              </w:rPr>
            </w:pPr>
            <w:r>
              <w:rPr>
                <w:sz w:val="20"/>
              </w:rPr>
              <w:t xml:space="preserve">!!! Газель </w:t>
            </w:r>
            <w:r>
              <w:rPr>
                <w:spacing w:val="-2"/>
                <w:sz w:val="20"/>
              </w:rPr>
              <w:t xml:space="preserve">бортовой,груз </w:t>
            </w:r>
            <w:r>
              <w:rPr>
                <w:sz w:val="20"/>
              </w:rPr>
              <w:t>овой газель, газ, ваз,</w:t>
            </w:r>
            <w:r>
              <w:rPr>
                <w:spacing w:val="40"/>
                <w:sz w:val="20"/>
              </w:rPr>
              <w:t xml:space="preserve"> </w:t>
            </w:r>
            <w:r>
              <w:rPr>
                <w:sz w:val="20"/>
              </w:rPr>
              <w:t xml:space="preserve">некст, газель </w:t>
            </w:r>
            <w:r>
              <w:rPr>
                <w:spacing w:val="-2"/>
                <w:sz w:val="20"/>
              </w:rPr>
              <w:t>фермер, бортовой</w:t>
            </w:r>
          </w:p>
          <w:p w:rsidR="000A4A86" w:rsidRDefault="00295D42">
            <w:pPr>
              <w:pStyle w:val="TableParagraph"/>
              <w:spacing w:line="229" w:lineRule="exact"/>
              <w:ind w:left="109" w:right="88"/>
              <w:jc w:val="center"/>
              <w:rPr>
                <w:sz w:val="20"/>
              </w:rPr>
            </w:pPr>
            <w:r>
              <w:rPr>
                <w:sz w:val="20"/>
              </w:rPr>
              <w:t>,газель</w:t>
            </w:r>
            <w:r>
              <w:rPr>
                <w:spacing w:val="-9"/>
                <w:sz w:val="20"/>
              </w:rPr>
              <w:t xml:space="preserve"> </w:t>
            </w:r>
            <w:r>
              <w:rPr>
                <w:spacing w:val="-2"/>
                <w:sz w:val="20"/>
              </w:rPr>
              <w:t>2705,</w:t>
            </w:r>
          </w:p>
          <w:p w:rsidR="000A4A86" w:rsidRDefault="00295D42">
            <w:pPr>
              <w:pStyle w:val="TableParagraph"/>
              <w:spacing w:line="229" w:lineRule="exact"/>
              <w:ind w:left="178" w:right="154"/>
              <w:jc w:val="center"/>
              <w:rPr>
                <w:sz w:val="20"/>
              </w:rPr>
            </w:pPr>
            <w:r>
              <w:rPr>
                <w:spacing w:val="-2"/>
                <w:sz w:val="20"/>
              </w:rPr>
              <w:t>2705,</w:t>
            </w:r>
          </w:p>
        </w:tc>
        <w:tc>
          <w:tcPr>
            <w:tcW w:w="1277" w:type="dxa"/>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7"/>
              <w:rPr>
                <w:i/>
                <w:sz w:val="23"/>
              </w:rPr>
            </w:pPr>
          </w:p>
          <w:p w:rsidR="000A4A86" w:rsidRDefault="00295D42">
            <w:pPr>
              <w:pStyle w:val="TableParagraph"/>
              <w:ind w:left="208"/>
              <w:rPr>
                <w:sz w:val="20"/>
              </w:rPr>
            </w:pPr>
            <w:r>
              <w:rPr>
                <w:sz w:val="20"/>
              </w:rPr>
              <w:t>ТОРГ</w:t>
            </w:r>
            <w:r>
              <w:rPr>
                <w:spacing w:val="-4"/>
                <w:sz w:val="20"/>
              </w:rPr>
              <w:t xml:space="preserve"> </w:t>
            </w:r>
            <w:r>
              <w:rPr>
                <w:spacing w:val="-5"/>
                <w:sz w:val="20"/>
              </w:rPr>
              <w:t>Все</w:t>
            </w:r>
          </w:p>
          <w:p w:rsidR="000A4A86" w:rsidRDefault="00295D42">
            <w:pPr>
              <w:pStyle w:val="TableParagraph"/>
              <w:ind w:left="236" w:right="124" w:hanging="92"/>
              <w:rPr>
                <w:sz w:val="20"/>
              </w:rPr>
            </w:pPr>
            <w:r>
              <w:rPr>
                <w:sz w:val="20"/>
              </w:rPr>
              <w:t>вопросы</w:t>
            </w:r>
            <w:r>
              <w:rPr>
                <w:spacing w:val="-13"/>
                <w:sz w:val="20"/>
              </w:rPr>
              <w:t xml:space="preserve"> </w:t>
            </w:r>
            <w:r>
              <w:rPr>
                <w:sz w:val="20"/>
              </w:rPr>
              <w:t xml:space="preserve">по </w:t>
            </w:r>
            <w:r>
              <w:rPr>
                <w:spacing w:val="-2"/>
                <w:sz w:val="20"/>
              </w:rPr>
              <w:t>телефону</w:t>
            </w:r>
          </w:p>
        </w:tc>
        <w:tc>
          <w:tcPr>
            <w:tcW w:w="1417" w:type="dxa"/>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8"/>
              <w:rPr>
                <w:i/>
                <w:sz w:val="27"/>
              </w:rPr>
            </w:pPr>
          </w:p>
          <w:p w:rsidR="000A4A86" w:rsidRDefault="00295D42">
            <w:pPr>
              <w:pStyle w:val="TableParagraph"/>
              <w:ind w:left="107" w:right="92" w:firstLine="3"/>
              <w:jc w:val="center"/>
              <w:rPr>
                <w:sz w:val="20"/>
              </w:rPr>
            </w:pPr>
            <w:r>
              <w:rPr>
                <w:spacing w:val="-10"/>
                <w:sz w:val="20"/>
              </w:rPr>
              <w:t>В</w:t>
            </w:r>
            <w:r>
              <w:rPr>
                <w:spacing w:val="40"/>
                <w:sz w:val="20"/>
              </w:rPr>
              <w:t xml:space="preserve"> </w:t>
            </w:r>
            <w:r>
              <w:rPr>
                <w:spacing w:val="-2"/>
                <w:sz w:val="20"/>
              </w:rPr>
              <w:t xml:space="preserve">ХОРОШЕМ ТЕХНИЧЕСК </w:t>
            </w:r>
            <w:r>
              <w:rPr>
                <w:sz w:val="20"/>
              </w:rPr>
              <w:t xml:space="preserve">ОМ И </w:t>
            </w:r>
            <w:r>
              <w:rPr>
                <w:spacing w:val="-2"/>
                <w:sz w:val="20"/>
              </w:rPr>
              <w:t xml:space="preserve">ВНЕШНЕМ СОСТОЯНИ </w:t>
            </w:r>
            <w:r>
              <w:rPr>
                <w:sz w:val="20"/>
              </w:rPr>
              <w:t xml:space="preserve">И - </w:t>
            </w:r>
            <w:r>
              <w:rPr>
                <w:spacing w:val="-2"/>
                <w:sz w:val="20"/>
              </w:rPr>
              <w:t xml:space="preserve">ПОЛНОСТЬ </w:t>
            </w:r>
            <w:r>
              <w:rPr>
                <w:spacing w:val="-10"/>
                <w:sz w:val="20"/>
              </w:rPr>
              <w:t>Ю</w:t>
            </w:r>
            <w:r>
              <w:rPr>
                <w:spacing w:val="-2"/>
                <w:sz w:val="20"/>
              </w:rPr>
              <w:t xml:space="preserve"> ОБСЛУЖЕН </w:t>
            </w:r>
            <w:r>
              <w:rPr>
                <w:sz w:val="20"/>
              </w:rPr>
              <w:t xml:space="preserve">И ГОТОВ К </w:t>
            </w:r>
            <w:r>
              <w:rPr>
                <w:spacing w:val="-2"/>
                <w:sz w:val="20"/>
              </w:rPr>
              <w:t xml:space="preserve">ЭКСПЛУАТ </w:t>
            </w:r>
            <w:r>
              <w:rPr>
                <w:sz w:val="20"/>
              </w:rPr>
              <w:t xml:space="preserve">АЦИИ - ВСЕ </w:t>
            </w:r>
            <w:r>
              <w:rPr>
                <w:spacing w:val="-2"/>
                <w:sz w:val="20"/>
              </w:rPr>
              <w:t xml:space="preserve">СЕРВИСНОЕ ОБСЛУЖИВ </w:t>
            </w:r>
            <w:r>
              <w:rPr>
                <w:sz w:val="20"/>
              </w:rPr>
              <w:t xml:space="preserve">АНИЕ В </w:t>
            </w:r>
            <w:r>
              <w:rPr>
                <w:spacing w:val="-2"/>
                <w:sz w:val="20"/>
              </w:rPr>
              <w:t>КОМПАНИИ "САРМАТ"</w:t>
            </w:r>
          </w:p>
        </w:tc>
      </w:tr>
    </w:tbl>
    <w:p w:rsidR="000A4A86" w:rsidRDefault="000A4A86">
      <w:pPr>
        <w:jc w:val="center"/>
        <w:rPr>
          <w:sz w:val="20"/>
        </w:rPr>
        <w:sectPr w:rsidR="000A4A86">
          <w:pgSz w:w="16840" w:h="11910" w:orient="landscape"/>
          <w:pgMar w:top="1100" w:right="420" w:bottom="640" w:left="960" w:header="0" w:footer="452" w:gutter="0"/>
          <w:cols w:space="720"/>
        </w:sectPr>
      </w:pPr>
    </w:p>
    <w:p w:rsidR="000A4A86" w:rsidRDefault="000A4A86">
      <w:pPr>
        <w:pStyle w:val="a3"/>
        <w:rPr>
          <w:i/>
          <w:sz w:val="20"/>
        </w:rPr>
      </w:pPr>
    </w:p>
    <w:p w:rsidR="000A4A86" w:rsidRDefault="000A4A86">
      <w:pPr>
        <w:pStyle w:val="a3"/>
        <w:rPr>
          <w:i/>
          <w:sz w:val="20"/>
        </w:rPr>
      </w:pPr>
    </w:p>
    <w:p w:rsidR="000A4A86" w:rsidRDefault="000A4A86">
      <w:pPr>
        <w:pStyle w:val="a3"/>
        <w:spacing w:before="11"/>
        <w:rPr>
          <w:i/>
          <w:sz w:val="10"/>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75"/>
        <w:gridCol w:w="1704"/>
        <w:gridCol w:w="1561"/>
        <w:gridCol w:w="1416"/>
        <w:gridCol w:w="1702"/>
        <w:gridCol w:w="1560"/>
        <w:gridCol w:w="1555"/>
        <w:gridCol w:w="1419"/>
        <w:gridCol w:w="1277"/>
        <w:gridCol w:w="1417"/>
      </w:tblGrid>
      <w:tr w:rsidR="000A4A86">
        <w:trPr>
          <w:trHeight w:val="1610"/>
        </w:trPr>
        <w:tc>
          <w:tcPr>
            <w:tcW w:w="1575" w:type="dxa"/>
            <w:tcBorders>
              <w:top w:val="nil"/>
            </w:tcBorders>
          </w:tcPr>
          <w:p w:rsidR="000A4A86" w:rsidRDefault="000A4A86">
            <w:pPr>
              <w:pStyle w:val="TableParagraph"/>
              <w:rPr>
                <w:i/>
              </w:rPr>
            </w:pPr>
          </w:p>
          <w:p w:rsidR="000A4A86" w:rsidRDefault="000A4A86">
            <w:pPr>
              <w:pStyle w:val="TableParagraph"/>
              <w:spacing w:before="5"/>
              <w:rPr>
                <w:i/>
                <w:sz w:val="27"/>
              </w:rPr>
            </w:pPr>
          </w:p>
          <w:p w:rsidR="000A4A86" w:rsidRDefault="00295D42">
            <w:pPr>
              <w:pStyle w:val="TableParagraph"/>
              <w:spacing w:before="1"/>
              <w:ind w:left="246" w:firstLine="124"/>
              <w:rPr>
                <w:sz w:val="20"/>
              </w:rPr>
            </w:pPr>
            <w:r>
              <w:rPr>
                <w:spacing w:val="-2"/>
                <w:sz w:val="20"/>
              </w:rPr>
              <w:t>Источник информации</w:t>
            </w:r>
          </w:p>
        </w:tc>
        <w:tc>
          <w:tcPr>
            <w:tcW w:w="1704" w:type="dxa"/>
            <w:tcBorders>
              <w:top w:val="nil"/>
            </w:tcBorders>
          </w:tcPr>
          <w:p w:rsidR="000A4A86" w:rsidRDefault="000A4A86">
            <w:pPr>
              <w:pStyle w:val="TableParagraph"/>
              <w:spacing w:before="5"/>
              <w:rPr>
                <w:i/>
                <w:sz w:val="19"/>
              </w:rPr>
            </w:pPr>
          </w:p>
          <w:p w:rsidR="000A4A86" w:rsidRDefault="00295D42">
            <w:pPr>
              <w:pStyle w:val="TableParagraph"/>
              <w:ind w:left="104" w:right="90"/>
              <w:jc w:val="center"/>
              <w:rPr>
                <w:sz w:val="20"/>
              </w:rPr>
            </w:pPr>
            <w:r>
              <w:rPr>
                <w:color w:val="0000FF"/>
                <w:spacing w:val="-2"/>
                <w:sz w:val="20"/>
                <w:u w:val="single" w:color="0000FF"/>
              </w:rPr>
              <w:t>https://www.avito</w:t>
            </w:r>
          </w:p>
          <w:p w:rsidR="000A4A86" w:rsidRDefault="00295D42">
            <w:pPr>
              <w:pStyle w:val="TableParagraph"/>
              <w:ind w:left="141" w:right="120" w:firstLine="12"/>
              <w:jc w:val="both"/>
              <w:rPr>
                <w:sz w:val="20"/>
              </w:rPr>
            </w:pPr>
            <w:r>
              <w:rPr>
                <w:color w:val="0000FF"/>
                <w:spacing w:val="-2"/>
                <w:sz w:val="20"/>
                <w:u w:val="single" w:color="0000FF"/>
              </w:rPr>
              <w:t>.ru/abakan/avtom</w:t>
            </w:r>
            <w:r>
              <w:rPr>
                <w:color w:val="0000FF"/>
                <w:spacing w:val="-2"/>
                <w:sz w:val="20"/>
              </w:rPr>
              <w:t xml:space="preserve"> </w:t>
            </w:r>
            <w:r>
              <w:rPr>
                <w:color w:val="0000FF"/>
                <w:spacing w:val="-2"/>
                <w:sz w:val="20"/>
                <w:u w:val="single" w:color="0000FF"/>
              </w:rPr>
              <w:t>obili/gaz_gazel_2</w:t>
            </w:r>
            <w:r>
              <w:rPr>
                <w:color w:val="0000FF"/>
                <w:spacing w:val="-2"/>
                <w:sz w:val="20"/>
              </w:rPr>
              <w:t xml:space="preserve"> </w:t>
            </w:r>
            <w:r>
              <w:rPr>
                <w:color w:val="0000FF"/>
                <w:spacing w:val="-2"/>
                <w:sz w:val="20"/>
                <w:u w:val="single" w:color="0000FF"/>
              </w:rPr>
              <w:t>705_2012_23016</w:t>
            </w:r>
          </w:p>
          <w:p w:rsidR="000A4A86" w:rsidRDefault="00295D42">
            <w:pPr>
              <w:pStyle w:val="TableParagraph"/>
              <w:spacing w:before="2"/>
              <w:ind w:left="109" w:right="90"/>
              <w:jc w:val="center"/>
              <w:rPr>
                <w:sz w:val="20"/>
              </w:rPr>
            </w:pPr>
            <w:r>
              <w:rPr>
                <w:color w:val="0000FF"/>
                <w:spacing w:val="-2"/>
                <w:sz w:val="20"/>
                <w:u w:val="single" w:color="0000FF"/>
              </w:rPr>
              <w:t>79568</w:t>
            </w:r>
          </w:p>
        </w:tc>
        <w:tc>
          <w:tcPr>
            <w:tcW w:w="1561" w:type="dxa"/>
            <w:tcBorders>
              <w:top w:val="nil"/>
            </w:tcBorders>
            <w:shd w:val="clear" w:color="auto" w:fill="DAEDF3"/>
          </w:tcPr>
          <w:p w:rsidR="000A4A86" w:rsidRDefault="000A4A86">
            <w:pPr>
              <w:pStyle w:val="TableParagraph"/>
              <w:spacing w:before="5"/>
              <w:rPr>
                <w:i/>
                <w:sz w:val="19"/>
              </w:rPr>
            </w:pPr>
          </w:p>
          <w:p w:rsidR="000A4A86" w:rsidRDefault="00295D42">
            <w:pPr>
              <w:pStyle w:val="TableParagraph"/>
              <w:ind w:left="106" w:right="90"/>
              <w:jc w:val="center"/>
              <w:rPr>
                <w:sz w:val="20"/>
              </w:rPr>
            </w:pPr>
            <w:r>
              <w:rPr>
                <w:color w:val="0000FF"/>
                <w:spacing w:val="-2"/>
                <w:sz w:val="20"/>
                <w:u w:val="single" w:color="0000FF"/>
              </w:rPr>
              <w:t>https://www.avit</w:t>
            </w:r>
            <w:r>
              <w:rPr>
                <w:color w:val="0000FF"/>
                <w:spacing w:val="-2"/>
                <w:sz w:val="20"/>
              </w:rPr>
              <w:t xml:space="preserve"> </w:t>
            </w:r>
            <w:r>
              <w:rPr>
                <w:color w:val="0000FF"/>
                <w:spacing w:val="-2"/>
                <w:sz w:val="20"/>
                <w:u w:val="single" w:color="0000FF"/>
              </w:rPr>
              <w:t>o.ru/moskva/avt</w:t>
            </w:r>
            <w:r>
              <w:rPr>
                <w:color w:val="0000FF"/>
                <w:spacing w:val="-2"/>
                <w:sz w:val="20"/>
              </w:rPr>
              <w:t xml:space="preserve"> </w:t>
            </w:r>
            <w:r>
              <w:rPr>
                <w:color w:val="0000FF"/>
                <w:spacing w:val="-2"/>
                <w:sz w:val="20"/>
                <w:u w:val="single" w:color="0000FF"/>
              </w:rPr>
              <w:t>omobili/gaz_gaz</w:t>
            </w:r>
            <w:r>
              <w:rPr>
                <w:color w:val="0000FF"/>
                <w:spacing w:val="-2"/>
                <w:sz w:val="20"/>
              </w:rPr>
              <w:t xml:space="preserve"> </w:t>
            </w:r>
            <w:r>
              <w:rPr>
                <w:color w:val="0000FF"/>
                <w:spacing w:val="-2"/>
                <w:sz w:val="20"/>
                <w:u w:val="single" w:color="0000FF"/>
              </w:rPr>
              <w:t>el_2705_2012_</w:t>
            </w:r>
            <w:r>
              <w:rPr>
                <w:color w:val="0000FF"/>
                <w:spacing w:val="-2"/>
                <w:sz w:val="20"/>
              </w:rPr>
              <w:t xml:space="preserve"> </w:t>
            </w:r>
            <w:r>
              <w:rPr>
                <w:color w:val="0000FF"/>
                <w:spacing w:val="-2"/>
                <w:sz w:val="20"/>
                <w:u w:val="single" w:color="0000FF"/>
              </w:rPr>
              <w:t>2244550559</w:t>
            </w:r>
          </w:p>
        </w:tc>
        <w:tc>
          <w:tcPr>
            <w:tcW w:w="1416" w:type="dxa"/>
            <w:tcBorders>
              <w:top w:val="nil"/>
            </w:tcBorders>
          </w:tcPr>
          <w:p w:rsidR="000A4A86" w:rsidRDefault="00295D42">
            <w:pPr>
              <w:pStyle w:val="TableParagraph"/>
              <w:spacing w:before="108"/>
              <w:ind w:left="143" w:right="126"/>
              <w:jc w:val="both"/>
              <w:rPr>
                <w:sz w:val="20"/>
              </w:rPr>
            </w:pPr>
            <w:r>
              <w:rPr>
                <w:color w:val="0000FF"/>
                <w:spacing w:val="-2"/>
                <w:sz w:val="20"/>
                <w:u w:val="single" w:color="0000FF"/>
              </w:rPr>
              <w:t>https://www.a</w:t>
            </w:r>
            <w:r>
              <w:rPr>
                <w:color w:val="0000FF"/>
                <w:spacing w:val="-2"/>
                <w:sz w:val="20"/>
              </w:rPr>
              <w:t xml:space="preserve"> </w:t>
            </w:r>
            <w:r>
              <w:rPr>
                <w:color w:val="0000FF"/>
                <w:spacing w:val="-2"/>
                <w:sz w:val="20"/>
                <w:u w:val="single" w:color="0000FF"/>
              </w:rPr>
              <w:t>vito.ru/ekateri</w:t>
            </w:r>
            <w:r>
              <w:rPr>
                <w:color w:val="0000FF"/>
                <w:spacing w:val="-2"/>
                <w:sz w:val="20"/>
              </w:rPr>
              <w:t xml:space="preserve"> </w:t>
            </w:r>
            <w:r>
              <w:rPr>
                <w:color w:val="0000FF"/>
                <w:spacing w:val="-2"/>
                <w:sz w:val="20"/>
                <w:u w:val="single" w:color="0000FF"/>
              </w:rPr>
              <w:t>nburg/avtomo</w:t>
            </w:r>
            <w:r>
              <w:rPr>
                <w:color w:val="0000FF"/>
                <w:spacing w:val="-2"/>
                <w:sz w:val="20"/>
              </w:rPr>
              <w:t xml:space="preserve"> </w:t>
            </w:r>
            <w:r>
              <w:rPr>
                <w:color w:val="0000FF"/>
                <w:spacing w:val="-2"/>
                <w:sz w:val="20"/>
                <w:u w:val="single" w:color="0000FF"/>
              </w:rPr>
              <w:t>bili/gaz_gazel</w:t>
            </w:r>
          </w:p>
          <w:p w:rsidR="000A4A86" w:rsidRDefault="00295D42">
            <w:pPr>
              <w:pStyle w:val="TableParagraph"/>
              <w:spacing w:before="2"/>
              <w:ind w:left="255" w:hanging="149"/>
              <w:rPr>
                <w:sz w:val="20"/>
              </w:rPr>
            </w:pPr>
            <w:r>
              <w:rPr>
                <w:color w:val="0000FF"/>
                <w:spacing w:val="-2"/>
                <w:sz w:val="20"/>
                <w:u w:val="single" w:color="0000FF"/>
              </w:rPr>
              <w:t>_2705_2012_2</w:t>
            </w:r>
            <w:r>
              <w:rPr>
                <w:color w:val="0000FF"/>
                <w:spacing w:val="-2"/>
                <w:sz w:val="20"/>
              </w:rPr>
              <w:t xml:space="preserve"> </w:t>
            </w:r>
            <w:r>
              <w:rPr>
                <w:color w:val="0000FF"/>
                <w:spacing w:val="-2"/>
                <w:sz w:val="20"/>
                <w:u w:val="single" w:color="0000FF"/>
              </w:rPr>
              <w:t>259857829</w:t>
            </w:r>
          </w:p>
        </w:tc>
        <w:tc>
          <w:tcPr>
            <w:tcW w:w="1702" w:type="dxa"/>
            <w:tcBorders>
              <w:top w:val="nil"/>
            </w:tcBorders>
            <w:shd w:val="clear" w:color="auto" w:fill="DAEDF3"/>
          </w:tcPr>
          <w:p w:rsidR="000A4A86" w:rsidRDefault="000A4A86">
            <w:pPr>
              <w:pStyle w:val="TableParagraph"/>
              <w:spacing w:before="5"/>
              <w:rPr>
                <w:i/>
                <w:sz w:val="19"/>
              </w:rPr>
            </w:pPr>
          </w:p>
          <w:p w:rsidR="000A4A86" w:rsidRDefault="00295D42">
            <w:pPr>
              <w:pStyle w:val="TableParagraph"/>
              <w:ind w:left="106" w:right="91"/>
              <w:jc w:val="center"/>
              <w:rPr>
                <w:sz w:val="20"/>
              </w:rPr>
            </w:pPr>
            <w:r>
              <w:rPr>
                <w:color w:val="0000FF"/>
                <w:spacing w:val="-2"/>
                <w:sz w:val="20"/>
                <w:u w:val="single" w:color="0000FF"/>
              </w:rPr>
              <w:t>https://www.avito</w:t>
            </w:r>
          </w:p>
          <w:p w:rsidR="000A4A86" w:rsidRDefault="00295D42">
            <w:pPr>
              <w:pStyle w:val="TableParagraph"/>
              <w:ind w:left="140" w:right="92" w:hanging="32"/>
              <w:jc w:val="both"/>
              <w:rPr>
                <w:sz w:val="20"/>
              </w:rPr>
            </w:pPr>
            <w:r>
              <w:rPr>
                <w:color w:val="0000FF"/>
                <w:spacing w:val="-2"/>
                <w:sz w:val="20"/>
                <w:u w:val="single" w:color="0000FF"/>
              </w:rPr>
              <w:t>.ru/baksan/avtomo</w:t>
            </w:r>
            <w:r>
              <w:rPr>
                <w:color w:val="0000FF"/>
                <w:spacing w:val="-2"/>
                <w:sz w:val="20"/>
              </w:rPr>
              <w:t xml:space="preserve"> </w:t>
            </w:r>
            <w:r>
              <w:rPr>
                <w:color w:val="0000FF"/>
                <w:spacing w:val="-2"/>
                <w:sz w:val="20"/>
                <w:u w:val="single" w:color="0000FF"/>
              </w:rPr>
              <w:t>bili/gaz_gazel_27</w:t>
            </w:r>
            <w:r>
              <w:rPr>
                <w:color w:val="0000FF"/>
                <w:spacing w:val="-2"/>
                <w:sz w:val="20"/>
              </w:rPr>
              <w:t xml:space="preserve"> </w:t>
            </w:r>
            <w:r>
              <w:rPr>
                <w:color w:val="0000FF"/>
                <w:spacing w:val="-2"/>
                <w:sz w:val="20"/>
                <w:u w:val="single" w:color="0000FF"/>
              </w:rPr>
              <w:t>05_2012_230721</w:t>
            </w:r>
          </w:p>
          <w:p w:rsidR="000A4A86" w:rsidRDefault="00295D42">
            <w:pPr>
              <w:pStyle w:val="TableParagraph"/>
              <w:spacing w:before="2"/>
              <w:ind w:left="108" w:right="84"/>
              <w:jc w:val="center"/>
              <w:rPr>
                <w:sz w:val="20"/>
              </w:rPr>
            </w:pPr>
            <w:r>
              <w:rPr>
                <w:color w:val="0000FF"/>
                <w:spacing w:val="-4"/>
                <w:sz w:val="20"/>
                <w:u w:val="single" w:color="0000FF"/>
              </w:rPr>
              <w:t>2466</w:t>
            </w:r>
          </w:p>
        </w:tc>
        <w:tc>
          <w:tcPr>
            <w:tcW w:w="1560" w:type="dxa"/>
            <w:tcBorders>
              <w:top w:val="nil"/>
            </w:tcBorders>
            <w:shd w:val="clear" w:color="auto" w:fill="DAEDF3"/>
          </w:tcPr>
          <w:p w:rsidR="000A4A86" w:rsidRDefault="000A4A86">
            <w:pPr>
              <w:pStyle w:val="TableParagraph"/>
              <w:spacing w:before="5"/>
              <w:rPr>
                <w:i/>
                <w:sz w:val="19"/>
              </w:rPr>
            </w:pPr>
          </w:p>
          <w:p w:rsidR="000A4A86" w:rsidRDefault="00295D42">
            <w:pPr>
              <w:pStyle w:val="TableParagraph"/>
              <w:ind w:left="111" w:right="90"/>
              <w:jc w:val="center"/>
              <w:rPr>
                <w:sz w:val="20"/>
              </w:rPr>
            </w:pPr>
            <w:r>
              <w:rPr>
                <w:color w:val="0000FF"/>
                <w:spacing w:val="-2"/>
                <w:sz w:val="20"/>
                <w:u w:val="single" w:color="0000FF"/>
              </w:rPr>
              <w:t>https://www.avit</w:t>
            </w:r>
            <w:r>
              <w:rPr>
                <w:color w:val="0000FF"/>
                <w:spacing w:val="-2"/>
                <w:sz w:val="20"/>
              </w:rPr>
              <w:t xml:space="preserve"> </w:t>
            </w:r>
            <w:r>
              <w:rPr>
                <w:color w:val="0000FF"/>
                <w:spacing w:val="-2"/>
                <w:sz w:val="20"/>
                <w:u w:val="single" w:color="0000FF"/>
              </w:rPr>
              <w:t>o.ru/bryansk/avt</w:t>
            </w:r>
            <w:r>
              <w:rPr>
                <w:color w:val="0000FF"/>
                <w:spacing w:val="-2"/>
                <w:sz w:val="20"/>
              </w:rPr>
              <w:t xml:space="preserve"> </w:t>
            </w:r>
            <w:r>
              <w:rPr>
                <w:color w:val="0000FF"/>
                <w:spacing w:val="-2"/>
                <w:sz w:val="20"/>
                <w:u w:val="single" w:color="0000FF"/>
              </w:rPr>
              <w:t>omobili/gaz_gaz</w:t>
            </w:r>
            <w:r>
              <w:rPr>
                <w:color w:val="0000FF"/>
                <w:spacing w:val="-2"/>
                <w:sz w:val="20"/>
              </w:rPr>
              <w:t xml:space="preserve"> </w:t>
            </w:r>
            <w:r>
              <w:rPr>
                <w:color w:val="0000FF"/>
                <w:spacing w:val="-2"/>
                <w:sz w:val="20"/>
                <w:u w:val="single" w:color="0000FF"/>
              </w:rPr>
              <w:t>el_2705_2012_</w:t>
            </w:r>
            <w:r>
              <w:rPr>
                <w:color w:val="0000FF"/>
                <w:spacing w:val="-2"/>
                <w:sz w:val="20"/>
              </w:rPr>
              <w:t xml:space="preserve"> </w:t>
            </w:r>
            <w:r>
              <w:rPr>
                <w:color w:val="0000FF"/>
                <w:spacing w:val="-2"/>
                <w:sz w:val="20"/>
                <w:u w:val="single" w:color="0000FF"/>
              </w:rPr>
              <w:t>2253218260</w:t>
            </w:r>
          </w:p>
        </w:tc>
        <w:tc>
          <w:tcPr>
            <w:tcW w:w="1555" w:type="dxa"/>
            <w:tcBorders>
              <w:top w:val="nil"/>
            </w:tcBorders>
          </w:tcPr>
          <w:p w:rsidR="000A4A86" w:rsidRDefault="000A4A86">
            <w:pPr>
              <w:pStyle w:val="TableParagraph"/>
              <w:spacing w:before="5"/>
              <w:rPr>
                <w:i/>
                <w:sz w:val="19"/>
              </w:rPr>
            </w:pPr>
          </w:p>
          <w:p w:rsidR="000A4A86" w:rsidRDefault="00295D42">
            <w:pPr>
              <w:pStyle w:val="TableParagraph"/>
              <w:ind w:left="114" w:right="89" w:hanging="8"/>
              <w:jc w:val="both"/>
              <w:rPr>
                <w:sz w:val="20"/>
              </w:rPr>
            </w:pPr>
            <w:r>
              <w:rPr>
                <w:color w:val="0000FF"/>
                <w:spacing w:val="-2"/>
                <w:sz w:val="20"/>
                <w:u w:val="single" w:color="0000FF"/>
              </w:rPr>
              <w:t>https://www.avit</w:t>
            </w:r>
            <w:r>
              <w:rPr>
                <w:color w:val="0000FF"/>
                <w:spacing w:val="-2"/>
                <w:sz w:val="20"/>
              </w:rPr>
              <w:t xml:space="preserve"> </w:t>
            </w:r>
            <w:r>
              <w:rPr>
                <w:color w:val="0000FF"/>
                <w:spacing w:val="-2"/>
                <w:sz w:val="20"/>
                <w:u w:val="single" w:color="0000FF"/>
              </w:rPr>
              <w:t>o.ru/kurovskoe/</w:t>
            </w:r>
            <w:r>
              <w:rPr>
                <w:color w:val="0000FF"/>
                <w:spacing w:val="-2"/>
                <w:sz w:val="20"/>
              </w:rPr>
              <w:t xml:space="preserve"> </w:t>
            </w:r>
            <w:r>
              <w:rPr>
                <w:color w:val="0000FF"/>
                <w:spacing w:val="-2"/>
                <w:sz w:val="20"/>
                <w:u w:val="single" w:color="0000FF"/>
              </w:rPr>
              <w:t>avtomobili/gaz_</w:t>
            </w:r>
            <w:r>
              <w:rPr>
                <w:color w:val="0000FF"/>
                <w:spacing w:val="-2"/>
                <w:sz w:val="20"/>
              </w:rPr>
              <w:t xml:space="preserve"> </w:t>
            </w:r>
            <w:r>
              <w:rPr>
                <w:color w:val="0000FF"/>
                <w:spacing w:val="-2"/>
                <w:sz w:val="20"/>
                <w:u w:val="single" w:color="0000FF"/>
              </w:rPr>
              <w:t>gazel_2705_201</w:t>
            </w:r>
            <w:r>
              <w:rPr>
                <w:color w:val="0000FF"/>
                <w:spacing w:val="-2"/>
                <w:sz w:val="20"/>
              </w:rPr>
              <w:t xml:space="preserve"> </w:t>
            </w:r>
            <w:r>
              <w:rPr>
                <w:color w:val="0000FF"/>
                <w:spacing w:val="-2"/>
                <w:sz w:val="20"/>
                <w:u w:val="single" w:color="0000FF"/>
              </w:rPr>
              <w:t>2_2244504750</w:t>
            </w:r>
          </w:p>
        </w:tc>
        <w:tc>
          <w:tcPr>
            <w:tcW w:w="1419" w:type="dxa"/>
            <w:tcBorders>
              <w:top w:val="nil"/>
            </w:tcBorders>
          </w:tcPr>
          <w:p w:rsidR="000A4A86" w:rsidRDefault="00295D42">
            <w:pPr>
              <w:pStyle w:val="TableParagraph"/>
              <w:spacing w:before="108"/>
              <w:ind w:left="112" w:right="93" w:firstLine="33"/>
              <w:jc w:val="both"/>
              <w:rPr>
                <w:sz w:val="20"/>
              </w:rPr>
            </w:pPr>
            <w:r>
              <w:rPr>
                <w:color w:val="0000FF"/>
                <w:spacing w:val="-2"/>
                <w:sz w:val="20"/>
                <w:u w:val="single" w:color="0000FF"/>
              </w:rPr>
              <w:t>https://www.a</w:t>
            </w:r>
            <w:r>
              <w:rPr>
                <w:color w:val="0000FF"/>
                <w:spacing w:val="-2"/>
                <w:sz w:val="20"/>
              </w:rPr>
              <w:t xml:space="preserve"> </w:t>
            </w:r>
            <w:r>
              <w:rPr>
                <w:color w:val="0000FF"/>
                <w:spacing w:val="-2"/>
                <w:sz w:val="20"/>
                <w:u w:val="single" w:color="0000FF"/>
              </w:rPr>
              <w:t>vito.ru/himki/a</w:t>
            </w:r>
            <w:r>
              <w:rPr>
                <w:color w:val="0000FF"/>
                <w:spacing w:val="-2"/>
                <w:sz w:val="20"/>
              </w:rPr>
              <w:t xml:space="preserve"> </w:t>
            </w:r>
            <w:r>
              <w:rPr>
                <w:color w:val="0000FF"/>
                <w:spacing w:val="-2"/>
                <w:sz w:val="20"/>
                <w:u w:val="single" w:color="0000FF"/>
              </w:rPr>
              <w:t>vtomobili/gaz</w:t>
            </w:r>
          </w:p>
          <w:p w:rsidR="000A4A86" w:rsidRDefault="00295D42">
            <w:pPr>
              <w:pStyle w:val="TableParagraph"/>
              <w:spacing w:before="1"/>
              <w:ind w:left="109" w:right="87" w:firstLine="2"/>
              <w:jc w:val="center"/>
              <w:rPr>
                <w:sz w:val="20"/>
              </w:rPr>
            </w:pPr>
            <w:r>
              <w:rPr>
                <w:color w:val="0000FF"/>
                <w:spacing w:val="-2"/>
                <w:sz w:val="20"/>
                <w:u w:val="single" w:color="0000FF"/>
              </w:rPr>
              <w:t>_gazel_2705_</w:t>
            </w:r>
            <w:r>
              <w:rPr>
                <w:color w:val="0000FF"/>
                <w:spacing w:val="-2"/>
                <w:sz w:val="20"/>
              </w:rPr>
              <w:t xml:space="preserve"> </w:t>
            </w:r>
            <w:r>
              <w:rPr>
                <w:color w:val="0000FF"/>
                <w:spacing w:val="-2"/>
                <w:sz w:val="20"/>
                <w:u w:val="single" w:color="0000FF"/>
              </w:rPr>
              <w:t>2012_2298924</w:t>
            </w:r>
          </w:p>
          <w:p w:rsidR="000A4A86" w:rsidRDefault="00295D42">
            <w:pPr>
              <w:pStyle w:val="TableParagraph"/>
              <w:spacing w:before="1"/>
              <w:ind w:left="178" w:right="152"/>
              <w:jc w:val="center"/>
              <w:rPr>
                <w:sz w:val="20"/>
              </w:rPr>
            </w:pPr>
            <w:r>
              <w:rPr>
                <w:color w:val="0000FF"/>
                <w:spacing w:val="-5"/>
                <w:sz w:val="20"/>
                <w:u w:val="single" w:color="0000FF"/>
              </w:rPr>
              <w:t>949</w:t>
            </w:r>
          </w:p>
        </w:tc>
        <w:tc>
          <w:tcPr>
            <w:tcW w:w="1277" w:type="dxa"/>
            <w:tcBorders>
              <w:top w:val="nil"/>
            </w:tcBorders>
            <w:shd w:val="clear" w:color="auto" w:fill="DAEDF3"/>
          </w:tcPr>
          <w:p w:rsidR="000A4A86" w:rsidRDefault="00295D42">
            <w:pPr>
              <w:pStyle w:val="TableParagraph"/>
              <w:ind w:left="121" w:right="100" w:hanging="5"/>
              <w:jc w:val="both"/>
              <w:rPr>
                <w:sz w:val="20"/>
              </w:rPr>
            </w:pPr>
            <w:r>
              <w:rPr>
                <w:color w:val="0000FF"/>
                <w:spacing w:val="-2"/>
                <w:sz w:val="20"/>
                <w:u w:val="single" w:color="0000FF"/>
              </w:rPr>
              <w:t>https://</w:t>
            </w:r>
            <w:hyperlink r:id="rId67">
              <w:r>
                <w:rPr>
                  <w:color w:val="0000FF"/>
                  <w:spacing w:val="-2"/>
                  <w:sz w:val="20"/>
                  <w:u w:val="single" w:color="0000FF"/>
                </w:rPr>
                <w:t>www.</w:t>
              </w:r>
            </w:hyperlink>
            <w:r>
              <w:rPr>
                <w:color w:val="0000FF"/>
                <w:spacing w:val="-2"/>
                <w:sz w:val="20"/>
              </w:rPr>
              <w:t xml:space="preserve"> </w:t>
            </w:r>
            <w:r>
              <w:rPr>
                <w:color w:val="0000FF"/>
                <w:spacing w:val="-2"/>
                <w:sz w:val="20"/>
                <w:u w:val="single" w:color="0000FF"/>
              </w:rPr>
              <w:t>avito.ru/gud</w:t>
            </w:r>
            <w:r>
              <w:rPr>
                <w:color w:val="0000FF"/>
                <w:spacing w:val="-2"/>
                <w:sz w:val="20"/>
              </w:rPr>
              <w:t xml:space="preserve"> </w:t>
            </w:r>
            <w:r>
              <w:rPr>
                <w:color w:val="0000FF"/>
                <w:spacing w:val="-2"/>
                <w:sz w:val="20"/>
                <w:u w:val="single" w:color="0000FF"/>
              </w:rPr>
              <w:t>ermes/avtom</w:t>
            </w:r>
            <w:r>
              <w:rPr>
                <w:color w:val="0000FF"/>
                <w:spacing w:val="-2"/>
                <w:sz w:val="20"/>
              </w:rPr>
              <w:t xml:space="preserve"> </w:t>
            </w:r>
            <w:r>
              <w:rPr>
                <w:color w:val="0000FF"/>
                <w:spacing w:val="-2"/>
                <w:sz w:val="20"/>
                <w:u w:val="single" w:color="0000FF"/>
              </w:rPr>
              <w:t>obili/gaz_ga</w:t>
            </w:r>
            <w:r>
              <w:rPr>
                <w:color w:val="0000FF"/>
                <w:spacing w:val="-2"/>
                <w:sz w:val="20"/>
              </w:rPr>
              <w:t xml:space="preserve"> </w:t>
            </w:r>
            <w:r>
              <w:rPr>
                <w:color w:val="0000FF"/>
                <w:spacing w:val="-2"/>
                <w:sz w:val="20"/>
                <w:u w:val="single" w:color="0000FF"/>
              </w:rPr>
              <w:t>zel_2705_20</w:t>
            </w:r>
            <w:r>
              <w:rPr>
                <w:color w:val="0000FF"/>
                <w:spacing w:val="-2"/>
                <w:sz w:val="20"/>
              </w:rPr>
              <w:t xml:space="preserve"> </w:t>
            </w:r>
            <w:r>
              <w:rPr>
                <w:color w:val="0000FF"/>
                <w:spacing w:val="-2"/>
                <w:sz w:val="20"/>
                <w:u w:val="single" w:color="0000FF"/>
              </w:rPr>
              <w:t>12_2292483</w:t>
            </w:r>
          </w:p>
          <w:p w:rsidR="000A4A86" w:rsidRDefault="00295D42">
            <w:pPr>
              <w:pStyle w:val="TableParagraph"/>
              <w:spacing w:line="214" w:lineRule="exact"/>
              <w:ind w:left="99" w:right="81"/>
              <w:jc w:val="center"/>
              <w:rPr>
                <w:sz w:val="20"/>
              </w:rPr>
            </w:pPr>
            <w:r>
              <w:rPr>
                <w:color w:val="0000FF"/>
                <w:spacing w:val="-5"/>
                <w:sz w:val="20"/>
                <w:u w:val="single" w:color="0000FF"/>
              </w:rPr>
              <w:t>145</w:t>
            </w:r>
          </w:p>
        </w:tc>
        <w:tc>
          <w:tcPr>
            <w:tcW w:w="1417" w:type="dxa"/>
            <w:tcBorders>
              <w:top w:val="nil"/>
            </w:tcBorders>
          </w:tcPr>
          <w:p w:rsidR="000A4A86" w:rsidRDefault="00295D42">
            <w:pPr>
              <w:pStyle w:val="TableParagraph"/>
              <w:spacing w:before="108"/>
              <w:ind w:left="107" w:right="88" w:firstLine="36"/>
              <w:jc w:val="both"/>
              <w:rPr>
                <w:sz w:val="20"/>
              </w:rPr>
            </w:pPr>
            <w:r>
              <w:rPr>
                <w:color w:val="0000FF"/>
                <w:spacing w:val="-2"/>
                <w:sz w:val="20"/>
                <w:u w:val="single" w:color="0000FF"/>
              </w:rPr>
              <w:t>https://www.a</w:t>
            </w:r>
            <w:r>
              <w:rPr>
                <w:color w:val="0000FF"/>
                <w:spacing w:val="-2"/>
                <w:sz w:val="20"/>
              </w:rPr>
              <w:t xml:space="preserve"> </w:t>
            </w:r>
            <w:r>
              <w:rPr>
                <w:color w:val="0000FF"/>
                <w:spacing w:val="-2"/>
                <w:sz w:val="20"/>
                <w:u w:val="single" w:color="0000FF"/>
              </w:rPr>
              <w:t>vito.ru/novosi</w:t>
            </w:r>
            <w:r>
              <w:rPr>
                <w:color w:val="0000FF"/>
                <w:spacing w:val="-2"/>
                <w:sz w:val="20"/>
              </w:rPr>
              <w:t xml:space="preserve"> </w:t>
            </w:r>
            <w:r>
              <w:rPr>
                <w:color w:val="0000FF"/>
                <w:spacing w:val="-2"/>
                <w:sz w:val="20"/>
                <w:u w:val="single" w:color="0000FF"/>
              </w:rPr>
              <w:t>birsk/avtomob</w:t>
            </w:r>
            <w:r>
              <w:rPr>
                <w:color w:val="0000FF"/>
                <w:spacing w:val="-2"/>
                <w:sz w:val="20"/>
              </w:rPr>
              <w:t xml:space="preserve"> </w:t>
            </w:r>
            <w:r>
              <w:rPr>
                <w:color w:val="0000FF"/>
                <w:spacing w:val="-2"/>
                <w:sz w:val="20"/>
                <w:u w:val="single" w:color="0000FF"/>
              </w:rPr>
              <w:t>ili/gaz_gazel_</w:t>
            </w:r>
            <w:r>
              <w:rPr>
                <w:color w:val="0000FF"/>
                <w:spacing w:val="-2"/>
                <w:sz w:val="20"/>
              </w:rPr>
              <w:t xml:space="preserve"> </w:t>
            </w:r>
            <w:r>
              <w:rPr>
                <w:color w:val="0000FF"/>
                <w:spacing w:val="-2"/>
                <w:w w:val="95"/>
                <w:sz w:val="20"/>
                <w:u w:val="single" w:color="0000FF"/>
              </w:rPr>
              <w:t>2705_2012_22</w:t>
            </w:r>
          </w:p>
          <w:p w:rsidR="000A4A86" w:rsidRDefault="00295D42">
            <w:pPr>
              <w:pStyle w:val="TableParagraph"/>
              <w:spacing w:before="2"/>
              <w:ind w:left="306"/>
              <w:rPr>
                <w:sz w:val="20"/>
              </w:rPr>
            </w:pPr>
            <w:r>
              <w:rPr>
                <w:color w:val="0000FF"/>
                <w:spacing w:val="-2"/>
                <w:sz w:val="20"/>
                <w:u w:val="single" w:color="0000FF"/>
              </w:rPr>
              <w:t>97989384</w:t>
            </w:r>
          </w:p>
        </w:tc>
      </w:tr>
    </w:tbl>
    <w:p w:rsidR="000A4A86" w:rsidRDefault="000A4A86">
      <w:pPr>
        <w:pStyle w:val="a3"/>
        <w:rPr>
          <w:i/>
          <w:sz w:val="20"/>
        </w:rPr>
      </w:pPr>
    </w:p>
    <w:p w:rsidR="000A4A86" w:rsidRDefault="000A4A86">
      <w:pPr>
        <w:pStyle w:val="a3"/>
        <w:spacing w:before="8"/>
        <w:rPr>
          <w:i/>
          <w:sz w:val="25"/>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75"/>
        <w:gridCol w:w="1702"/>
        <w:gridCol w:w="1561"/>
        <w:gridCol w:w="1416"/>
        <w:gridCol w:w="1510"/>
        <w:gridCol w:w="1560"/>
        <w:gridCol w:w="1702"/>
        <w:gridCol w:w="1419"/>
        <w:gridCol w:w="1274"/>
        <w:gridCol w:w="1466"/>
      </w:tblGrid>
      <w:tr w:rsidR="000A4A86">
        <w:trPr>
          <w:trHeight w:val="644"/>
        </w:trPr>
        <w:tc>
          <w:tcPr>
            <w:tcW w:w="1575" w:type="dxa"/>
          </w:tcPr>
          <w:p w:rsidR="000A4A86" w:rsidRDefault="00295D42">
            <w:pPr>
              <w:pStyle w:val="TableParagraph"/>
              <w:spacing w:before="93"/>
              <w:ind w:left="278" w:hanging="161"/>
              <w:rPr>
                <w:b/>
                <w:sz w:val="20"/>
              </w:rPr>
            </w:pPr>
            <w:r>
              <w:rPr>
                <w:b/>
                <w:spacing w:val="-2"/>
                <w:sz w:val="20"/>
              </w:rPr>
              <w:t>Наименование показателя</w:t>
            </w:r>
          </w:p>
        </w:tc>
        <w:tc>
          <w:tcPr>
            <w:tcW w:w="1702" w:type="dxa"/>
            <w:shd w:val="clear" w:color="auto" w:fill="DAEDF3"/>
          </w:tcPr>
          <w:p w:rsidR="000A4A86" w:rsidRDefault="00295D42">
            <w:pPr>
              <w:pStyle w:val="TableParagraph"/>
              <w:spacing w:before="93" w:line="229" w:lineRule="exact"/>
              <w:ind w:left="107" w:right="91"/>
              <w:jc w:val="center"/>
              <w:rPr>
                <w:b/>
                <w:sz w:val="20"/>
              </w:rPr>
            </w:pPr>
            <w:r>
              <w:rPr>
                <w:b/>
                <w:w w:val="95"/>
                <w:sz w:val="20"/>
              </w:rPr>
              <w:t>Объект-</w:t>
            </w:r>
            <w:r>
              <w:rPr>
                <w:b/>
                <w:spacing w:val="-2"/>
                <w:sz w:val="20"/>
              </w:rPr>
              <w:t>аналог</w:t>
            </w:r>
          </w:p>
          <w:p w:rsidR="000A4A86" w:rsidRDefault="00295D42">
            <w:pPr>
              <w:pStyle w:val="TableParagraph"/>
              <w:spacing w:line="229" w:lineRule="exact"/>
              <w:ind w:left="107" w:right="91"/>
              <w:jc w:val="center"/>
              <w:rPr>
                <w:b/>
                <w:sz w:val="20"/>
              </w:rPr>
            </w:pPr>
            <w:r>
              <w:rPr>
                <w:b/>
                <w:spacing w:val="-5"/>
                <w:sz w:val="20"/>
              </w:rPr>
              <w:t>№1</w:t>
            </w:r>
          </w:p>
        </w:tc>
        <w:tc>
          <w:tcPr>
            <w:tcW w:w="1561" w:type="dxa"/>
          </w:tcPr>
          <w:p w:rsidR="000A4A86" w:rsidRDefault="00295D42">
            <w:pPr>
              <w:pStyle w:val="TableParagraph"/>
              <w:spacing w:before="93"/>
              <w:ind w:left="294" w:right="270" w:firstLine="112"/>
              <w:rPr>
                <w:b/>
                <w:sz w:val="20"/>
              </w:rPr>
            </w:pPr>
            <w:r>
              <w:rPr>
                <w:b/>
                <w:spacing w:val="-2"/>
                <w:sz w:val="20"/>
              </w:rPr>
              <w:t xml:space="preserve">Объект- </w:t>
            </w:r>
            <w:r>
              <w:rPr>
                <w:b/>
                <w:sz w:val="20"/>
              </w:rPr>
              <w:t>аналог</w:t>
            </w:r>
            <w:r>
              <w:rPr>
                <w:b/>
                <w:spacing w:val="-13"/>
                <w:sz w:val="20"/>
              </w:rPr>
              <w:t xml:space="preserve"> </w:t>
            </w:r>
            <w:r>
              <w:rPr>
                <w:b/>
                <w:sz w:val="20"/>
              </w:rPr>
              <w:t>№2</w:t>
            </w:r>
          </w:p>
        </w:tc>
        <w:tc>
          <w:tcPr>
            <w:tcW w:w="1416" w:type="dxa"/>
          </w:tcPr>
          <w:p w:rsidR="000A4A86" w:rsidRDefault="00295D42">
            <w:pPr>
              <w:pStyle w:val="TableParagraph"/>
              <w:spacing w:before="93"/>
              <w:ind w:left="221" w:right="198" w:firstLine="112"/>
              <w:rPr>
                <w:b/>
                <w:sz w:val="20"/>
              </w:rPr>
            </w:pPr>
            <w:r>
              <w:rPr>
                <w:b/>
                <w:spacing w:val="-2"/>
                <w:sz w:val="20"/>
              </w:rPr>
              <w:t xml:space="preserve">Объект- </w:t>
            </w:r>
            <w:r>
              <w:rPr>
                <w:b/>
                <w:sz w:val="20"/>
              </w:rPr>
              <w:t>аналог</w:t>
            </w:r>
            <w:r>
              <w:rPr>
                <w:b/>
                <w:spacing w:val="-13"/>
                <w:sz w:val="20"/>
              </w:rPr>
              <w:t xml:space="preserve"> </w:t>
            </w:r>
            <w:r>
              <w:rPr>
                <w:b/>
                <w:sz w:val="20"/>
              </w:rPr>
              <w:t>№3</w:t>
            </w:r>
          </w:p>
        </w:tc>
        <w:tc>
          <w:tcPr>
            <w:tcW w:w="1510" w:type="dxa"/>
          </w:tcPr>
          <w:p w:rsidR="000A4A86" w:rsidRDefault="00295D42">
            <w:pPr>
              <w:pStyle w:val="TableParagraph"/>
              <w:spacing w:before="93"/>
              <w:ind w:left="269" w:right="244" w:firstLine="115"/>
              <w:rPr>
                <w:b/>
                <w:sz w:val="20"/>
              </w:rPr>
            </w:pPr>
            <w:r>
              <w:rPr>
                <w:b/>
                <w:spacing w:val="-2"/>
                <w:sz w:val="20"/>
              </w:rPr>
              <w:t xml:space="preserve">Объект- </w:t>
            </w:r>
            <w:r>
              <w:rPr>
                <w:b/>
                <w:sz w:val="20"/>
              </w:rPr>
              <w:t>аналог</w:t>
            </w:r>
            <w:r>
              <w:rPr>
                <w:b/>
                <w:spacing w:val="-13"/>
                <w:sz w:val="20"/>
              </w:rPr>
              <w:t xml:space="preserve"> </w:t>
            </w:r>
            <w:r>
              <w:rPr>
                <w:b/>
                <w:sz w:val="20"/>
              </w:rPr>
              <w:t>№4</w:t>
            </w:r>
          </w:p>
        </w:tc>
        <w:tc>
          <w:tcPr>
            <w:tcW w:w="1560" w:type="dxa"/>
          </w:tcPr>
          <w:p w:rsidR="000A4A86" w:rsidRDefault="00295D42">
            <w:pPr>
              <w:pStyle w:val="TableParagraph"/>
              <w:spacing w:before="93"/>
              <w:ind w:left="296" w:right="267" w:firstLine="112"/>
              <w:rPr>
                <w:b/>
                <w:sz w:val="20"/>
              </w:rPr>
            </w:pPr>
            <w:r>
              <w:rPr>
                <w:b/>
                <w:spacing w:val="-2"/>
                <w:sz w:val="20"/>
              </w:rPr>
              <w:t xml:space="preserve">Объект- </w:t>
            </w:r>
            <w:r>
              <w:rPr>
                <w:b/>
                <w:sz w:val="20"/>
              </w:rPr>
              <w:t>аналог</w:t>
            </w:r>
            <w:r>
              <w:rPr>
                <w:b/>
                <w:spacing w:val="-13"/>
                <w:sz w:val="20"/>
              </w:rPr>
              <w:t xml:space="preserve"> </w:t>
            </w:r>
            <w:r>
              <w:rPr>
                <w:b/>
                <w:sz w:val="20"/>
              </w:rPr>
              <w:t>№5</w:t>
            </w:r>
          </w:p>
        </w:tc>
        <w:tc>
          <w:tcPr>
            <w:tcW w:w="1702" w:type="dxa"/>
            <w:shd w:val="clear" w:color="auto" w:fill="DAEDF3"/>
          </w:tcPr>
          <w:p w:rsidR="000A4A86" w:rsidRDefault="00295D42">
            <w:pPr>
              <w:pStyle w:val="TableParagraph"/>
              <w:spacing w:before="93" w:line="229" w:lineRule="exact"/>
              <w:ind w:left="106" w:right="91"/>
              <w:jc w:val="center"/>
              <w:rPr>
                <w:b/>
                <w:sz w:val="20"/>
              </w:rPr>
            </w:pPr>
            <w:r>
              <w:rPr>
                <w:b/>
                <w:w w:val="95"/>
                <w:sz w:val="20"/>
              </w:rPr>
              <w:t>Объект-</w:t>
            </w:r>
            <w:r>
              <w:rPr>
                <w:b/>
                <w:spacing w:val="-2"/>
                <w:sz w:val="20"/>
              </w:rPr>
              <w:t>аналог</w:t>
            </w:r>
          </w:p>
          <w:p w:rsidR="000A4A86" w:rsidRDefault="00295D42">
            <w:pPr>
              <w:pStyle w:val="TableParagraph"/>
              <w:spacing w:line="229" w:lineRule="exact"/>
              <w:ind w:left="105" w:right="91"/>
              <w:jc w:val="center"/>
              <w:rPr>
                <w:b/>
                <w:sz w:val="20"/>
              </w:rPr>
            </w:pPr>
            <w:r>
              <w:rPr>
                <w:b/>
                <w:spacing w:val="-5"/>
                <w:sz w:val="20"/>
              </w:rPr>
              <w:t>№6</w:t>
            </w:r>
          </w:p>
        </w:tc>
        <w:tc>
          <w:tcPr>
            <w:tcW w:w="1419" w:type="dxa"/>
            <w:shd w:val="clear" w:color="auto" w:fill="DAEDF3"/>
          </w:tcPr>
          <w:p w:rsidR="000A4A86" w:rsidRDefault="00295D42">
            <w:pPr>
              <w:pStyle w:val="TableParagraph"/>
              <w:spacing w:before="93"/>
              <w:ind w:left="222" w:right="200" w:firstLine="115"/>
              <w:rPr>
                <w:b/>
                <w:sz w:val="20"/>
              </w:rPr>
            </w:pPr>
            <w:r>
              <w:rPr>
                <w:b/>
                <w:spacing w:val="-2"/>
                <w:sz w:val="20"/>
              </w:rPr>
              <w:t xml:space="preserve">Объект- </w:t>
            </w:r>
            <w:r>
              <w:rPr>
                <w:b/>
                <w:sz w:val="20"/>
              </w:rPr>
              <w:t>аналог</w:t>
            </w:r>
            <w:r>
              <w:rPr>
                <w:b/>
                <w:spacing w:val="-13"/>
                <w:sz w:val="20"/>
              </w:rPr>
              <w:t xml:space="preserve"> </w:t>
            </w:r>
            <w:r>
              <w:rPr>
                <w:b/>
                <w:sz w:val="20"/>
              </w:rPr>
              <w:t>№7</w:t>
            </w:r>
          </w:p>
        </w:tc>
        <w:tc>
          <w:tcPr>
            <w:tcW w:w="1274" w:type="dxa"/>
          </w:tcPr>
          <w:p w:rsidR="000A4A86" w:rsidRDefault="00295D42">
            <w:pPr>
              <w:pStyle w:val="TableParagraph"/>
              <w:spacing w:before="93"/>
              <w:ind w:left="151" w:right="126" w:firstLine="112"/>
              <w:rPr>
                <w:b/>
                <w:sz w:val="20"/>
              </w:rPr>
            </w:pPr>
            <w:r>
              <w:rPr>
                <w:b/>
                <w:spacing w:val="-2"/>
                <w:sz w:val="20"/>
              </w:rPr>
              <w:t xml:space="preserve">Объект- </w:t>
            </w:r>
            <w:r>
              <w:rPr>
                <w:b/>
                <w:sz w:val="20"/>
              </w:rPr>
              <w:t>аналог</w:t>
            </w:r>
            <w:r>
              <w:rPr>
                <w:b/>
                <w:spacing w:val="-13"/>
                <w:sz w:val="20"/>
              </w:rPr>
              <w:t xml:space="preserve"> </w:t>
            </w:r>
            <w:r>
              <w:rPr>
                <w:b/>
                <w:sz w:val="20"/>
              </w:rPr>
              <w:t>№8</w:t>
            </w:r>
          </w:p>
        </w:tc>
        <w:tc>
          <w:tcPr>
            <w:tcW w:w="1466" w:type="dxa"/>
            <w:shd w:val="clear" w:color="auto" w:fill="DAEDF3"/>
          </w:tcPr>
          <w:p w:rsidR="000A4A86" w:rsidRDefault="00295D42">
            <w:pPr>
              <w:pStyle w:val="TableParagraph"/>
              <w:spacing w:before="93"/>
              <w:ind w:left="248" w:right="221" w:firstLine="115"/>
              <w:rPr>
                <w:b/>
                <w:sz w:val="20"/>
              </w:rPr>
            </w:pPr>
            <w:r>
              <w:rPr>
                <w:b/>
                <w:spacing w:val="-2"/>
                <w:sz w:val="20"/>
              </w:rPr>
              <w:t xml:space="preserve">Объект- </w:t>
            </w:r>
            <w:r>
              <w:rPr>
                <w:b/>
                <w:sz w:val="20"/>
              </w:rPr>
              <w:t>аналог</w:t>
            </w:r>
            <w:r>
              <w:rPr>
                <w:b/>
                <w:spacing w:val="-13"/>
                <w:sz w:val="20"/>
              </w:rPr>
              <w:t xml:space="preserve"> </w:t>
            </w:r>
            <w:r>
              <w:rPr>
                <w:b/>
                <w:sz w:val="20"/>
              </w:rPr>
              <w:t>№9</w:t>
            </w:r>
          </w:p>
        </w:tc>
      </w:tr>
      <w:tr w:rsidR="000A4A86">
        <w:trPr>
          <w:trHeight w:val="330"/>
        </w:trPr>
        <w:tc>
          <w:tcPr>
            <w:tcW w:w="1575" w:type="dxa"/>
          </w:tcPr>
          <w:p w:rsidR="000A4A86" w:rsidRDefault="00295D42">
            <w:pPr>
              <w:pStyle w:val="TableParagraph"/>
              <w:spacing w:before="45"/>
              <w:ind w:left="142" w:right="129"/>
              <w:jc w:val="center"/>
              <w:rPr>
                <w:sz w:val="20"/>
              </w:rPr>
            </w:pPr>
            <w:r>
              <w:rPr>
                <w:sz w:val="20"/>
              </w:rPr>
              <w:t>Тип</w:t>
            </w:r>
            <w:r>
              <w:rPr>
                <w:spacing w:val="-4"/>
                <w:sz w:val="20"/>
              </w:rPr>
              <w:t xml:space="preserve"> </w:t>
            </w:r>
            <w:r>
              <w:rPr>
                <w:spacing w:val="-2"/>
                <w:sz w:val="20"/>
              </w:rPr>
              <w:t>объекта</w:t>
            </w:r>
          </w:p>
        </w:tc>
        <w:tc>
          <w:tcPr>
            <w:tcW w:w="1702" w:type="dxa"/>
            <w:shd w:val="clear" w:color="auto" w:fill="DAEDF3"/>
          </w:tcPr>
          <w:p w:rsidR="000A4A86" w:rsidRDefault="00295D42">
            <w:pPr>
              <w:pStyle w:val="TableParagraph"/>
              <w:spacing w:before="45"/>
              <w:ind w:left="107" w:right="91"/>
              <w:jc w:val="center"/>
              <w:rPr>
                <w:sz w:val="20"/>
              </w:rPr>
            </w:pPr>
            <w:r>
              <w:rPr>
                <w:spacing w:val="-2"/>
                <w:sz w:val="20"/>
              </w:rPr>
              <w:t>Легковой</w:t>
            </w:r>
          </w:p>
        </w:tc>
        <w:tc>
          <w:tcPr>
            <w:tcW w:w="1561" w:type="dxa"/>
            <w:shd w:val="clear" w:color="auto" w:fill="DAEDF3"/>
          </w:tcPr>
          <w:p w:rsidR="000A4A86" w:rsidRDefault="00295D42">
            <w:pPr>
              <w:pStyle w:val="TableParagraph"/>
              <w:spacing w:before="45"/>
              <w:ind w:left="102" w:right="90"/>
              <w:jc w:val="center"/>
              <w:rPr>
                <w:sz w:val="20"/>
              </w:rPr>
            </w:pPr>
            <w:r>
              <w:rPr>
                <w:spacing w:val="-2"/>
                <w:sz w:val="20"/>
              </w:rPr>
              <w:t>Легковой</w:t>
            </w:r>
          </w:p>
        </w:tc>
        <w:tc>
          <w:tcPr>
            <w:tcW w:w="1416" w:type="dxa"/>
            <w:shd w:val="clear" w:color="auto" w:fill="DAEDF3"/>
          </w:tcPr>
          <w:p w:rsidR="000A4A86" w:rsidRDefault="00295D42">
            <w:pPr>
              <w:pStyle w:val="TableParagraph"/>
              <w:spacing w:before="45"/>
              <w:ind w:left="133" w:right="120"/>
              <w:jc w:val="center"/>
              <w:rPr>
                <w:sz w:val="20"/>
              </w:rPr>
            </w:pPr>
            <w:r>
              <w:rPr>
                <w:spacing w:val="-2"/>
                <w:sz w:val="20"/>
              </w:rPr>
              <w:t>Легковой</w:t>
            </w:r>
          </w:p>
        </w:tc>
        <w:tc>
          <w:tcPr>
            <w:tcW w:w="1510" w:type="dxa"/>
            <w:shd w:val="clear" w:color="auto" w:fill="DAEDF3"/>
          </w:tcPr>
          <w:p w:rsidR="000A4A86" w:rsidRDefault="00295D42">
            <w:pPr>
              <w:pStyle w:val="TableParagraph"/>
              <w:spacing w:before="45"/>
              <w:ind w:left="110" w:right="91"/>
              <w:jc w:val="center"/>
              <w:rPr>
                <w:sz w:val="20"/>
              </w:rPr>
            </w:pPr>
            <w:r>
              <w:rPr>
                <w:spacing w:val="-2"/>
                <w:sz w:val="20"/>
              </w:rPr>
              <w:t>Легковой</w:t>
            </w:r>
          </w:p>
        </w:tc>
        <w:tc>
          <w:tcPr>
            <w:tcW w:w="1560" w:type="dxa"/>
            <w:shd w:val="clear" w:color="auto" w:fill="DAEDF3"/>
          </w:tcPr>
          <w:p w:rsidR="000A4A86" w:rsidRDefault="00295D42">
            <w:pPr>
              <w:pStyle w:val="TableParagraph"/>
              <w:spacing w:before="45"/>
              <w:ind w:left="107" w:right="90"/>
              <w:jc w:val="center"/>
              <w:rPr>
                <w:sz w:val="20"/>
              </w:rPr>
            </w:pPr>
            <w:r>
              <w:rPr>
                <w:spacing w:val="-2"/>
                <w:sz w:val="20"/>
              </w:rPr>
              <w:t>Легковой</w:t>
            </w:r>
          </w:p>
        </w:tc>
        <w:tc>
          <w:tcPr>
            <w:tcW w:w="1702" w:type="dxa"/>
            <w:shd w:val="clear" w:color="auto" w:fill="DAEDF3"/>
          </w:tcPr>
          <w:p w:rsidR="000A4A86" w:rsidRDefault="00295D42">
            <w:pPr>
              <w:pStyle w:val="TableParagraph"/>
              <w:spacing w:before="45"/>
              <w:ind w:left="106" w:right="91"/>
              <w:jc w:val="center"/>
              <w:rPr>
                <w:sz w:val="20"/>
              </w:rPr>
            </w:pPr>
            <w:r>
              <w:rPr>
                <w:spacing w:val="-2"/>
                <w:sz w:val="20"/>
              </w:rPr>
              <w:t>Легковой</w:t>
            </w:r>
          </w:p>
        </w:tc>
        <w:tc>
          <w:tcPr>
            <w:tcW w:w="1419" w:type="dxa"/>
            <w:shd w:val="clear" w:color="auto" w:fill="DAEDF3"/>
          </w:tcPr>
          <w:p w:rsidR="000A4A86" w:rsidRDefault="00295D42">
            <w:pPr>
              <w:pStyle w:val="TableParagraph"/>
              <w:spacing w:before="45"/>
              <w:ind w:left="178" w:right="163"/>
              <w:jc w:val="center"/>
              <w:rPr>
                <w:sz w:val="20"/>
              </w:rPr>
            </w:pPr>
            <w:r>
              <w:rPr>
                <w:spacing w:val="-2"/>
                <w:sz w:val="20"/>
              </w:rPr>
              <w:t>Легковой</w:t>
            </w:r>
          </w:p>
        </w:tc>
        <w:tc>
          <w:tcPr>
            <w:tcW w:w="1274" w:type="dxa"/>
            <w:shd w:val="clear" w:color="auto" w:fill="DAEDF3"/>
          </w:tcPr>
          <w:p w:rsidR="000A4A86" w:rsidRDefault="00295D42">
            <w:pPr>
              <w:pStyle w:val="TableParagraph"/>
              <w:spacing w:before="45"/>
              <w:ind w:right="216"/>
              <w:jc w:val="right"/>
              <w:rPr>
                <w:sz w:val="20"/>
              </w:rPr>
            </w:pPr>
            <w:r>
              <w:rPr>
                <w:spacing w:val="-2"/>
                <w:sz w:val="20"/>
              </w:rPr>
              <w:t>Легковой</w:t>
            </w:r>
          </w:p>
        </w:tc>
        <w:tc>
          <w:tcPr>
            <w:tcW w:w="1466" w:type="dxa"/>
            <w:shd w:val="clear" w:color="auto" w:fill="DAEDF3"/>
          </w:tcPr>
          <w:p w:rsidR="000A4A86" w:rsidRDefault="00295D42">
            <w:pPr>
              <w:pStyle w:val="TableParagraph"/>
              <w:spacing w:before="45"/>
              <w:ind w:left="112" w:right="92"/>
              <w:jc w:val="center"/>
              <w:rPr>
                <w:sz w:val="20"/>
              </w:rPr>
            </w:pPr>
            <w:r>
              <w:rPr>
                <w:spacing w:val="-2"/>
                <w:sz w:val="20"/>
              </w:rPr>
              <w:t>Легковой</w:t>
            </w:r>
          </w:p>
        </w:tc>
      </w:tr>
      <w:tr w:rsidR="000A4A86">
        <w:trPr>
          <w:trHeight w:val="460"/>
        </w:trPr>
        <w:tc>
          <w:tcPr>
            <w:tcW w:w="1575" w:type="dxa"/>
          </w:tcPr>
          <w:p w:rsidR="000A4A86" w:rsidRDefault="00295D42">
            <w:pPr>
              <w:pStyle w:val="TableParagraph"/>
              <w:spacing w:before="110"/>
              <w:ind w:left="143" w:right="129"/>
              <w:jc w:val="center"/>
              <w:rPr>
                <w:sz w:val="20"/>
              </w:rPr>
            </w:pPr>
            <w:r>
              <w:rPr>
                <w:sz w:val="20"/>
              </w:rPr>
              <w:t>Марка,</w:t>
            </w:r>
            <w:r>
              <w:rPr>
                <w:spacing w:val="-7"/>
                <w:sz w:val="20"/>
              </w:rPr>
              <w:t xml:space="preserve"> </w:t>
            </w:r>
            <w:r>
              <w:rPr>
                <w:spacing w:val="-2"/>
                <w:sz w:val="20"/>
              </w:rPr>
              <w:t>модель</w:t>
            </w:r>
          </w:p>
        </w:tc>
        <w:tc>
          <w:tcPr>
            <w:tcW w:w="1702" w:type="dxa"/>
            <w:shd w:val="clear" w:color="auto" w:fill="DAEDF3"/>
          </w:tcPr>
          <w:p w:rsidR="000A4A86" w:rsidRDefault="00295D42">
            <w:pPr>
              <w:pStyle w:val="TableParagraph"/>
              <w:spacing w:line="225" w:lineRule="exact"/>
              <w:ind w:left="107" w:right="91"/>
              <w:jc w:val="center"/>
              <w:rPr>
                <w:sz w:val="20"/>
              </w:rPr>
            </w:pPr>
            <w:r>
              <w:rPr>
                <w:sz w:val="20"/>
              </w:rPr>
              <w:t>LADA</w:t>
            </w:r>
            <w:r>
              <w:rPr>
                <w:spacing w:val="-9"/>
                <w:sz w:val="20"/>
              </w:rPr>
              <w:t xml:space="preserve"> </w:t>
            </w:r>
            <w:r>
              <w:rPr>
                <w:spacing w:val="-5"/>
                <w:sz w:val="20"/>
              </w:rPr>
              <w:t>4x4</w:t>
            </w:r>
          </w:p>
          <w:p w:rsidR="000A4A86" w:rsidRDefault="00295D42">
            <w:pPr>
              <w:pStyle w:val="TableParagraph"/>
              <w:spacing w:line="214" w:lineRule="exact"/>
              <w:ind w:left="105" w:right="91"/>
              <w:jc w:val="center"/>
              <w:rPr>
                <w:sz w:val="20"/>
              </w:rPr>
            </w:pPr>
            <w:r>
              <w:rPr>
                <w:spacing w:val="-2"/>
                <w:sz w:val="20"/>
              </w:rPr>
              <w:t>(Нива)</w:t>
            </w:r>
          </w:p>
        </w:tc>
        <w:tc>
          <w:tcPr>
            <w:tcW w:w="1561" w:type="dxa"/>
          </w:tcPr>
          <w:p w:rsidR="000A4A86" w:rsidRDefault="00295D42">
            <w:pPr>
              <w:pStyle w:val="TableParagraph"/>
              <w:spacing w:line="225" w:lineRule="exact"/>
              <w:ind w:left="102" w:right="90"/>
              <w:jc w:val="center"/>
              <w:rPr>
                <w:sz w:val="20"/>
              </w:rPr>
            </w:pPr>
            <w:r>
              <w:rPr>
                <w:sz w:val="20"/>
              </w:rPr>
              <w:t>LADA</w:t>
            </w:r>
            <w:r>
              <w:rPr>
                <w:spacing w:val="-9"/>
                <w:sz w:val="20"/>
              </w:rPr>
              <w:t xml:space="preserve"> </w:t>
            </w:r>
            <w:r>
              <w:rPr>
                <w:spacing w:val="-5"/>
                <w:sz w:val="20"/>
              </w:rPr>
              <w:t>4x4</w:t>
            </w:r>
          </w:p>
          <w:p w:rsidR="000A4A86" w:rsidRDefault="00295D42">
            <w:pPr>
              <w:pStyle w:val="TableParagraph"/>
              <w:spacing w:line="214" w:lineRule="exact"/>
              <w:ind w:left="101" w:right="90"/>
              <w:jc w:val="center"/>
              <w:rPr>
                <w:sz w:val="20"/>
              </w:rPr>
            </w:pPr>
            <w:r>
              <w:rPr>
                <w:spacing w:val="-2"/>
                <w:sz w:val="20"/>
              </w:rPr>
              <w:t>(Нива)</w:t>
            </w:r>
          </w:p>
        </w:tc>
        <w:tc>
          <w:tcPr>
            <w:tcW w:w="1416" w:type="dxa"/>
          </w:tcPr>
          <w:p w:rsidR="000A4A86" w:rsidRDefault="00295D42">
            <w:pPr>
              <w:pStyle w:val="TableParagraph"/>
              <w:spacing w:line="225" w:lineRule="exact"/>
              <w:ind w:left="132" w:right="120"/>
              <w:jc w:val="center"/>
              <w:rPr>
                <w:sz w:val="20"/>
              </w:rPr>
            </w:pPr>
            <w:r>
              <w:rPr>
                <w:sz w:val="20"/>
              </w:rPr>
              <w:t>LADA</w:t>
            </w:r>
            <w:r>
              <w:rPr>
                <w:spacing w:val="-9"/>
                <w:sz w:val="20"/>
              </w:rPr>
              <w:t xml:space="preserve"> </w:t>
            </w:r>
            <w:r>
              <w:rPr>
                <w:spacing w:val="-5"/>
                <w:sz w:val="20"/>
              </w:rPr>
              <w:t>4x4</w:t>
            </w:r>
          </w:p>
          <w:p w:rsidR="000A4A86" w:rsidRDefault="00295D42">
            <w:pPr>
              <w:pStyle w:val="TableParagraph"/>
              <w:spacing w:line="214" w:lineRule="exact"/>
              <w:ind w:left="131" w:right="120"/>
              <w:jc w:val="center"/>
              <w:rPr>
                <w:sz w:val="20"/>
              </w:rPr>
            </w:pPr>
            <w:r>
              <w:rPr>
                <w:spacing w:val="-2"/>
                <w:sz w:val="20"/>
              </w:rPr>
              <w:t>(Нива)</w:t>
            </w:r>
          </w:p>
        </w:tc>
        <w:tc>
          <w:tcPr>
            <w:tcW w:w="1510" w:type="dxa"/>
          </w:tcPr>
          <w:p w:rsidR="000A4A86" w:rsidRDefault="00295D42">
            <w:pPr>
              <w:pStyle w:val="TableParagraph"/>
              <w:spacing w:line="225" w:lineRule="exact"/>
              <w:ind w:left="110" w:right="91"/>
              <w:jc w:val="center"/>
              <w:rPr>
                <w:sz w:val="20"/>
              </w:rPr>
            </w:pPr>
            <w:r>
              <w:rPr>
                <w:sz w:val="20"/>
              </w:rPr>
              <w:t>LADA</w:t>
            </w:r>
            <w:r>
              <w:rPr>
                <w:spacing w:val="-9"/>
                <w:sz w:val="20"/>
              </w:rPr>
              <w:t xml:space="preserve"> </w:t>
            </w:r>
            <w:r>
              <w:rPr>
                <w:spacing w:val="-5"/>
                <w:sz w:val="20"/>
              </w:rPr>
              <w:t>4x4</w:t>
            </w:r>
          </w:p>
          <w:p w:rsidR="000A4A86" w:rsidRDefault="00295D42">
            <w:pPr>
              <w:pStyle w:val="TableParagraph"/>
              <w:spacing w:line="214" w:lineRule="exact"/>
              <w:ind w:left="109" w:right="91"/>
              <w:jc w:val="center"/>
              <w:rPr>
                <w:sz w:val="20"/>
              </w:rPr>
            </w:pPr>
            <w:r>
              <w:rPr>
                <w:spacing w:val="-2"/>
                <w:sz w:val="20"/>
              </w:rPr>
              <w:t>(Нива)</w:t>
            </w:r>
          </w:p>
        </w:tc>
        <w:tc>
          <w:tcPr>
            <w:tcW w:w="1560" w:type="dxa"/>
          </w:tcPr>
          <w:p w:rsidR="000A4A86" w:rsidRDefault="00295D42">
            <w:pPr>
              <w:pStyle w:val="TableParagraph"/>
              <w:spacing w:line="225" w:lineRule="exact"/>
              <w:ind w:left="107" w:right="90"/>
              <w:jc w:val="center"/>
              <w:rPr>
                <w:sz w:val="20"/>
              </w:rPr>
            </w:pPr>
            <w:r>
              <w:rPr>
                <w:sz w:val="20"/>
              </w:rPr>
              <w:t>LADA</w:t>
            </w:r>
            <w:r>
              <w:rPr>
                <w:spacing w:val="-9"/>
                <w:sz w:val="20"/>
              </w:rPr>
              <w:t xml:space="preserve"> </w:t>
            </w:r>
            <w:r>
              <w:rPr>
                <w:spacing w:val="-5"/>
                <w:sz w:val="20"/>
              </w:rPr>
              <w:t>4x4</w:t>
            </w:r>
          </w:p>
          <w:p w:rsidR="000A4A86" w:rsidRDefault="00295D42">
            <w:pPr>
              <w:pStyle w:val="TableParagraph"/>
              <w:spacing w:line="214" w:lineRule="exact"/>
              <w:ind w:left="106" w:right="90"/>
              <w:jc w:val="center"/>
              <w:rPr>
                <w:sz w:val="20"/>
              </w:rPr>
            </w:pPr>
            <w:r>
              <w:rPr>
                <w:spacing w:val="-2"/>
                <w:sz w:val="20"/>
              </w:rPr>
              <w:t>(Нива)</w:t>
            </w:r>
          </w:p>
        </w:tc>
        <w:tc>
          <w:tcPr>
            <w:tcW w:w="1702" w:type="dxa"/>
            <w:shd w:val="clear" w:color="auto" w:fill="DAEDF3"/>
          </w:tcPr>
          <w:p w:rsidR="000A4A86" w:rsidRDefault="00295D42">
            <w:pPr>
              <w:pStyle w:val="TableParagraph"/>
              <w:spacing w:line="225" w:lineRule="exact"/>
              <w:ind w:left="105" w:right="91"/>
              <w:jc w:val="center"/>
              <w:rPr>
                <w:sz w:val="20"/>
              </w:rPr>
            </w:pPr>
            <w:r>
              <w:rPr>
                <w:sz w:val="20"/>
              </w:rPr>
              <w:t>LADA</w:t>
            </w:r>
            <w:r>
              <w:rPr>
                <w:spacing w:val="-9"/>
                <w:sz w:val="20"/>
              </w:rPr>
              <w:t xml:space="preserve"> </w:t>
            </w:r>
            <w:r>
              <w:rPr>
                <w:spacing w:val="-5"/>
                <w:sz w:val="20"/>
              </w:rPr>
              <w:t>4x4</w:t>
            </w:r>
          </w:p>
          <w:p w:rsidR="000A4A86" w:rsidRDefault="00295D42">
            <w:pPr>
              <w:pStyle w:val="TableParagraph"/>
              <w:spacing w:line="214" w:lineRule="exact"/>
              <w:ind w:left="104" w:right="91"/>
              <w:jc w:val="center"/>
              <w:rPr>
                <w:sz w:val="20"/>
              </w:rPr>
            </w:pPr>
            <w:r>
              <w:rPr>
                <w:spacing w:val="-2"/>
                <w:sz w:val="20"/>
              </w:rPr>
              <w:t>(Нива)</w:t>
            </w:r>
          </w:p>
        </w:tc>
        <w:tc>
          <w:tcPr>
            <w:tcW w:w="1419" w:type="dxa"/>
            <w:shd w:val="clear" w:color="auto" w:fill="DAEDF3"/>
          </w:tcPr>
          <w:p w:rsidR="000A4A86" w:rsidRDefault="00295D42">
            <w:pPr>
              <w:pStyle w:val="TableParagraph"/>
              <w:spacing w:line="225" w:lineRule="exact"/>
              <w:ind w:left="177" w:right="163"/>
              <w:jc w:val="center"/>
              <w:rPr>
                <w:sz w:val="20"/>
              </w:rPr>
            </w:pPr>
            <w:r>
              <w:rPr>
                <w:sz w:val="20"/>
              </w:rPr>
              <w:t>LADA</w:t>
            </w:r>
            <w:r>
              <w:rPr>
                <w:spacing w:val="-9"/>
                <w:sz w:val="20"/>
              </w:rPr>
              <w:t xml:space="preserve"> </w:t>
            </w:r>
            <w:r>
              <w:rPr>
                <w:spacing w:val="-5"/>
                <w:sz w:val="20"/>
              </w:rPr>
              <w:t>4x4</w:t>
            </w:r>
          </w:p>
          <w:p w:rsidR="000A4A86" w:rsidRDefault="00295D42">
            <w:pPr>
              <w:pStyle w:val="TableParagraph"/>
              <w:spacing w:line="214" w:lineRule="exact"/>
              <w:ind w:left="176" w:right="163"/>
              <w:jc w:val="center"/>
              <w:rPr>
                <w:sz w:val="20"/>
              </w:rPr>
            </w:pPr>
            <w:r>
              <w:rPr>
                <w:spacing w:val="-2"/>
                <w:sz w:val="20"/>
              </w:rPr>
              <w:t>(Нива)</w:t>
            </w:r>
          </w:p>
        </w:tc>
        <w:tc>
          <w:tcPr>
            <w:tcW w:w="1274" w:type="dxa"/>
          </w:tcPr>
          <w:p w:rsidR="000A4A86" w:rsidRDefault="00295D42">
            <w:pPr>
              <w:pStyle w:val="TableParagraph"/>
              <w:spacing w:line="225" w:lineRule="exact"/>
              <w:ind w:left="104" w:right="90"/>
              <w:jc w:val="center"/>
              <w:rPr>
                <w:sz w:val="20"/>
              </w:rPr>
            </w:pPr>
            <w:r>
              <w:rPr>
                <w:sz w:val="20"/>
              </w:rPr>
              <w:t>LADA</w:t>
            </w:r>
            <w:r>
              <w:rPr>
                <w:spacing w:val="-9"/>
                <w:sz w:val="20"/>
              </w:rPr>
              <w:t xml:space="preserve"> </w:t>
            </w:r>
            <w:r>
              <w:rPr>
                <w:spacing w:val="-5"/>
                <w:sz w:val="20"/>
              </w:rPr>
              <w:t>4x4</w:t>
            </w:r>
          </w:p>
          <w:p w:rsidR="000A4A86" w:rsidRDefault="00295D42">
            <w:pPr>
              <w:pStyle w:val="TableParagraph"/>
              <w:spacing w:line="214" w:lineRule="exact"/>
              <w:ind w:left="103" w:right="90"/>
              <w:jc w:val="center"/>
              <w:rPr>
                <w:sz w:val="20"/>
              </w:rPr>
            </w:pPr>
            <w:r>
              <w:rPr>
                <w:spacing w:val="-2"/>
                <w:sz w:val="20"/>
              </w:rPr>
              <w:t>(Нива)</w:t>
            </w:r>
          </w:p>
        </w:tc>
        <w:tc>
          <w:tcPr>
            <w:tcW w:w="1466" w:type="dxa"/>
            <w:shd w:val="clear" w:color="auto" w:fill="DAEDF3"/>
          </w:tcPr>
          <w:p w:rsidR="000A4A86" w:rsidRDefault="00295D42">
            <w:pPr>
              <w:pStyle w:val="TableParagraph"/>
              <w:spacing w:line="225" w:lineRule="exact"/>
              <w:ind w:left="112" w:right="92"/>
              <w:jc w:val="center"/>
              <w:rPr>
                <w:sz w:val="20"/>
              </w:rPr>
            </w:pPr>
            <w:r>
              <w:rPr>
                <w:sz w:val="20"/>
              </w:rPr>
              <w:t>LADA</w:t>
            </w:r>
            <w:r>
              <w:rPr>
                <w:spacing w:val="-9"/>
                <w:sz w:val="20"/>
              </w:rPr>
              <w:t xml:space="preserve"> </w:t>
            </w:r>
            <w:r>
              <w:rPr>
                <w:spacing w:val="-5"/>
                <w:sz w:val="20"/>
              </w:rPr>
              <w:t>4x4</w:t>
            </w:r>
          </w:p>
          <w:p w:rsidR="000A4A86" w:rsidRDefault="00295D42">
            <w:pPr>
              <w:pStyle w:val="TableParagraph"/>
              <w:spacing w:line="214" w:lineRule="exact"/>
              <w:ind w:left="111" w:right="92"/>
              <w:jc w:val="center"/>
              <w:rPr>
                <w:sz w:val="20"/>
              </w:rPr>
            </w:pPr>
            <w:r>
              <w:rPr>
                <w:spacing w:val="-2"/>
                <w:sz w:val="20"/>
              </w:rPr>
              <w:t>(Нива)</w:t>
            </w:r>
          </w:p>
        </w:tc>
      </w:tr>
      <w:tr w:rsidR="000A4A86">
        <w:trPr>
          <w:trHeight w:val="330"/>
        </w:trPr>
        <w:tc>
          <w:tcPr>
            <w:tcW w:w="1575" w:type="dxa"/>
          </w:tcPr>
          <w:p w:rsidR="000A4A86" w:rsidRDefault="00295D42">
            <w:pPr>
              <w:pStyle w:val="TableParagraph"/>
              <w:spacing w:before="45"/>
              <w:ind w:left="142" w:right="129"/>
              <w:jc w:val="center"/>
              <w:rPr>
                <w:sz w:val="20"/>
              </w:rPr>
            </w:pPr>
            <w:r>
              <w:rPr>
                <w:sz w:val="20"/>
              </w:rPr>
              <w:t>Год</w:t>
            </w:r>
            <w:r>
              <w:rPr>
                <w:spacing w:val="-6"/>
                <w:sz w:val="20"/>
              </w:rPr>
              <w:t xml:space="preserve"> </w:t>
            </w:r>
            <w:r>
              <w:rPr>
                <w:spacing w:val="-2"/>
                <w:sz w:val="20"/>
              </w:rPr>
              <w:t>выпуска</w:t>
            </w:r>
          </w:p>
        </w:tc>
        <w:tc>
          <w:tcPr>
            <w:tcW w:w="1702" w:type="dxa"/>
            <w:shd w:val="clear" w:color="auto" w:fill="DAEDF3"/>
          </w:tcPr>
          <w:p w:rsidR="000A4A86" w:rsidRDefault="00295D42">
            <w:pPr>
              <w:pStyle w:val="TableParagraph"/>
              <w:spacing w:before="45"/>
              <w:ind w:left="108" w:right="88"/>
              <w:jc w:val="center"/>
              <w:rPr>
                <w:sz w:val="20"/>
              </w:rPr>
            </w:pPr>
            <w:r>
              <w:rPr>
                <w:spacing w:val="-4"/>
                <w:sz w:val="20"/>
              </w:rPr>
              <w:t>2002</w:t>
            </w:r>
          </w:p>
        </w:tc>
        <w:tc>
          <w:tcPr>
            <w:tcW w:w="1561" w:type="dxa"/>
          </w:tcPr>
          <w:p w:rsidR="000A4A86" w:rsidRDefault="00295D42">
            <w:pPr>
              <w:pStyle w:val="TableParagraph"/>
              <w:spacing w:before="45"/>
              <w:ind w:left="107" w:right="90"/>
              <w:jc w:val="center"/>
              <w:rPr>
                <w:sz w:val="20"/>
              </w:rPr>
            </w:pPr>
            <w:r>
              <w:rPr>
                <w:spacing w:val="-4"/>
                <w:sz w:val="20"/>
              </w:rPr>
              <w:t>2002</w:t>
            </w:r>
          </w:p>
        </w:tc>
        <w:tc>
          <w:tcPr>
            <w:tcW w:w="1416" w:type="dxa"/>
          </w:tcPr>
          <w:p w:rsidR="000A4A86" w:rsidRDefault="00295D42">
            <w:pPr>
              <w:pStyle w:val="TableParagraph"/>
              <w:spacing w:before="45"/>
              <w:ind w:left="137" w:right="120"/>
              <w:jc w:val="center"/>
              <w:rPr>
                <w:sz w:val="20"/>
              </w:rPr>
            </w:pPr>
            <w:r>
              <w:rPr>
                <w:spacing w:val="-4"/>
                <w:sz w:val="20"/>
              </w:rPr>
              <w:t>2002</w:t>
            </w:r>
          </w:p>
        </w:tc>
        <w:tc>
          <w:tcPr>
            <w:tcW w:w="1510" w:type="dxa"/>
          </w:tcPr>
          <w:p w:rsidR="000A4A86" w:rsidRDefault="00295D42">
            <w:pPr>
              <w:pStyle w:val="TableParagraph"/>
              <w:spacing w:before="45"/>
              <w:ind w:left="111" w:right="87"/>
              <w:jc w:val="center"/>
              <w:rPr>
                <w:sz w:val="20"/>
              </w:rPr>
            </w:pPr>
            <w:r>
              <w:rPr>
                <w:spacing w:val="-4"/>
                <w:sz w:val="20"/>
              </w:rPr>
              <w:t>2002</w:t>
            </w:r>
          </w:p>
        </w:tc>
        <w:tc>
          <w:tcPr>
            <w:tcW w:w="1560" w:type="dxa"/>
          </w:tcPr>
          <w:p w:rsidR="000A4A86" w:rsidRDefault="00295D42">
            <w:pPr>
              <w:pStyle w:val="TableParagraph"/>
              <w:spacing w:before="45"/>
              <w:ind w:left="111" w:right="89"/>
              <w:jc w:val="center"/>
              <w:rPr>
                <w:sz w:val="20"/>
              </w:rPr>
            </w:pPr>
            <w:r>
              <w:rPr>
                <w:spacing w:val="-4"/>
                <w:sz w:val="20"/>
              </w:rPr>
              <w:t>2002</w:t>
            </w:r>
          </w:p>
        </w:tc>
        <w:tc>
          <w:tcPr>
            <w:tcW w:w="1702" w:type="dxa"/>
            <w:shd w:val="clear" w:color="auto" w:fill="DAEDF3"/>
          </w:tcPr>
          <w:p w:rsidR="000A4A86" w:rsidRDefault="00295D42">
            <w:pPr>
              <w:pStyle w:val="TableParagraph"/>
              <w:spacing w:before="45"/>
              <w:ind w:left="108" w:right="89"/>
              <w:jc w:val="center"/>
              <w:rPr>
                <w:sz w:val="20"/>
              </w:rPr>
            </w:pPr>
            <w:r>
              <w:rPr>
                <w:spacing w:val="-4"/>
                <w:sz w:val="20"/>
              </w:rPr>
              <w:t>2002</w:t>
            </w:r>
          </w:p>
        </w:tc>
        <w:tc>
          <w:tcPr>
            <w:tcW w:w="1419" w:type="dxa"/>
            <w:shd w:val="clear" w:color="auto" w:fill="DAEDF3"/>
          </w:tcPr>
          <w:p w:rsidR="000A4A86" w:rsidRDefault="00295D42">
            <w:pPr>
              <w:pStyle w:val="TableParagraph"/>
              <w:spacing w:before="45"/>
              <w:ind w:left="178" w:right="159"/>
              <w:jc w:val="center"/>
              <w:rPr>
                <w:sz w:val="20"/>
              </w:rPr>
            </w:pPr>
            <w:r>
              <w:rPr>
                <w:spacing w:val="-4"/>
                <w:sz w:val="20"/>
              </w:rPr>
              <w:t>2002</w:t>
            </w:r>
          </w:p>
        </w:tc>
        <w:tc>
          <w:tcPr>
            <w:tcW w:w="1274" w:type="dxa"/>
          </w:tcPr>
          <w:p w:rsidR="000A4A86" w:rsidRDefault="00295D42">
            <w:pPr>
              <w:pStyle w:val="TableParagraph"/>
              <w:spacing w:before="45"/>
              <w:ind w:left="435"/>
              <w:rPr>
                <w:sz w:val="20"/>
              </w:rPr>
            </w:pPr>
            <w:r>
              <w:rPr>
                <w:spacing w:val="-4"/>
                <w:sz w:val="20"/>
              </w:rPr>
              <w:t>2002</w:t>
            </w:r>
          </w:p>
        </w:tc>
        <w:tc>
          <w:tcPr>
            <w:tcW w:w="1466" w:type="dxa"/>
            <w:shd w:val="clear" w:color="auto" w:fill="DAEDF3"/>
          </w:tcPr>
          <w:p w:rsidR="000A4A86" w:rsidRDefault="00295D42">
            <w:pPr>
              <w:pStyle w:val="TableParagraph"/>
              <w:spacing w:before="45"/>
              <w:ind w:left="116" w:right="92"/>
              <w:jc w:val="center"/>
              <w:rPr>
                <w:sz w:val="20"/>
              </w:rPr>
            </w:pPr>
            <w:r>
              <w:rPr>
                <w:spacing w:val="-4"/>
                <w:sz w:val="20"/>
              </w:rPr>
              <w:t>2002</w:t>
            </w:r>
          </w:p>
        </w:tc>
      </w:tr>
      <w:tr w:rsidR="000A4A86">
        <w:trPr>
          <w:trHeight w:val="918"/>
        </w:trPr>
        <w:tc>
          <w:tcPr>
            <w:tcW w:w="1575" w:type="dxa"/>
          </w:tcPr>
          <w:p w:rsidR="000A4A86" w:rsidRDefault="00295D42">
            <w:pPr>
              <w:pStyle w:val="TableParagraph"/>
              <w:ind w:left="143" w:right="125"/>
              <w:jc w:val="center"/>
              <w:rPr>
                <w:sz w:val="20"/>
              </w:rPr>
            </w:pPr>
            <w:r>
              <w:rPr>
                <w:spacing w:val="-2"/>
                <w:sz w:val="20"/>
              </w:rPr>
              <w:t>Продолжитель ность эксплуатации,</w:t>
            </w:r>
          </w:p>
          <w:p w:rsidR="000A4A86" w:rsidRDefault="00295D42">
            <w:pPr>
              <w:pStyle w:val="TableParagraph"/>
              <w:spacing w:line="214" w:lineRule="exact"/>
              <w:ind w:left="143" w:right="128"/>
              <w:jc w:val="center"/>
              <w:rPr>
                <w:sz w:val="20"/>
              </w:rPr>
            </w:pPr>
            <w:r>
              <w:rPr>
                <w:spacing w:val="-5"/>
                <w:sz w:val="20"/>
              </w:rPr>
              <w:t>лет</w:t>
            </w:r>
          </w:p>
        </w:tc>
        <w:tc>
          <w:tcPr>
            <w:tcW w:w="1702" w:type="dxa"/>
            <w:shd w:val="clear" w:color="auto" w:fill="DAEDF3"/>
          </w:tcPr>
          <w:p w:rsidR="000A4A86" w:rsidRDefault="000A4A86">
            <w:pPr>
              <w:pStyle w:val="TableParagraph"/>
              <w:spacing w:before="5"/>
              <w:rPr>
                <w:i/>
                <w:sz w:val="29"/>
              </w:rPr>
            </w:pPr>
          </w:p>
          <w:p w:rsidR="000A4A86" w:rsidRDefault="00295D42">
            <w:pPr>
              <w:pStyle w:val="TableParagraph"/>
              <w:ind w:left="108" w:right="88"/>
              <w:jc w:val="center"/>
              <w:rPr>
                <w:sz w:val="20"/>
              </w:rPr>
            </w:pPr>
            <w:r>
              <w:rPr>
                <w:spacing w:val="-5"/>
                <w:sz w:val="20"/>
              </w:rPr>
              <w:t>20</w:t>
            </w:r>
          </w:p>
        </w:tc>
        <w:tc>
          <w:tcPr>
            <w:tcW w:w="1561" w:type="dxa"/>
          </w:tcPr>
          <w:p w:rsidR="000A4A86" w:rsidRDefault="000A4A86">
            <w:pPr>
              <w:pStyle w:val="TableParagraph"/>
              <w:spacing w:before="5"/>
              <w:rPr>
                <w:i/>
                <w:sz w:val="29"/>
              </w:rPr>
            </w:pPr>
          </w:p>
          <w:p w:rsidR="000A4A86" w:rsidRDefault="00295D42">
            <w:pPr>
              <w:pStyle w:val="TableParagraph"/>
              <w:ind w:left="107" w:right="90"/>
              <w:jc w:val="center"/>
              <w:rPr>
                <w:sz w:val="20"/>
              </w:rPr>
            </w:pPr>
            <w:r>
              <w:rPr>
                <w:spacing w:val="-5"/>
                <w:sz w:val="20"/>
              </w:rPr>
              <w:t>20</w:t>
            </w:r>
          </w:p>
        </w:tc>
        <w:tc>
          <w:tcPr>
            <w:tcW w:w="1416" w:type="dxa"/>
          </w:tcPr>
          <w:p w:rsidR="000A4A86" w:rsidRDefault="000A4A86">
            <w:pPr>
              <w:pStyle w:val="TableParagraph"/>
              <w:spacing w:before="5"/>
              <w:rPr>
                <w:i/>
                <w:sz w:val="29"/>
              </w:rPr>
            </w:pPr>
          </w:p>
          <w:p w:rsidR="000A4A86" w:rsidRDefault="00295D42">
            <w:pPr>
              <w:pStyle w:val="TableParagraph"/>
              <w:ind w:left="137" w:right="120"/>
              <w:jc w:val="center"/>
              <w:rPr>
                <w:sz w:val="20"/>
              </w:rPr>
            </w:pPr>
            <w:r>
              <w:rPr>
                <w:spacing w:val="-5"/>
                <w:sz w:val="20"/>
              </w:rPr>
              <w:t>20</w:t>
            </w:r>
          </w:p>
        </w:tc>
        <w:tc>
          <w:tcPr>
            <w:tcW w:w="1510" w:type="dxa"/>
          </w:tcPr>
          <w:p w:rsidR="000A4A86" w:rsidRDefault="000A4A86">
            <w:pPr>
              <w:pStyle w:val="TableParagraph"/>
              <w:spacing w:before="5"/>
              <w:rPr>
                <w:i/>
                <w:sz w:val="29"/>
              </w:rPr>
            </w:pPr>
          </w:p>
          <w:p w:rsidR="000A4A86" w:rsidRDefault="00295D42">
            <w:pPr>
              <w:pStyle w:val="TableParagraph"/>
              <w:ind w:left="111" w:right="87"/>
              <w:jc w:val="center"/>
              <w:rPr>
                <w:sz w:val="20"/>
              </w:rPr>
            </w:pPr>
            <w:r>
              <w:rPr>
                <w:spacing w:val="-5"/>
                <w:sz w:val="20"/>
              </w:rPr>
              <w:t>20</w:t>
            </w:r>
          </w:p>
        </w:tc>
        <w:tc>
          <w:tcPr>
            <w:tcW w:w="1560" w:type="dxa"/>
          </w:tcPr>
          <w:p w:rsidR="000A4A86" w:rsidRDefault="000A4A86">
            <w:pPr>
              <w:pStyle w:val="TableParagraph"/>
              <w:spacing w:before="5"/>
              <w:rPr>
                <w:i/>
                <w:sz w:val="29"/>
              </w:rPr>
            </w:pPr>
          </w:p>
          <w:p w:rsidR="000A4A86" w:rsidRDefault="00295D42">
            <w:pPr>
              <w:pStyle w:val="TableParagraph"/>
              <w:ind w:left="111" w:right="89"/>
              <w:jc w:val="center"/>
              <w:rPr>
                <w:sz w:val="20"/>
              </w:rPr>
            </w:pPr>
            <w:r>
              <w:rPr>
                <w:spacing w:val="-5"/>
                <w:sz w:val="20"/>
              </w:rPr>
              <w:t>20</w:t>
            </w:r>
          </w:p>
        </w:tc>
        <w:tc>
          <w:tcPr>
            <w:tcW w:w="1702" w:type="dxa"/>
            <w:shd w:val="clear" w:color="auto" w:fill="DAEDF3"/>
          </w:tcPr>
          <w:p w:rsidR="000A4A86" w:rsidRDefault="000A4A86">
            <w:pPr>
              <w:pStyle w:val="TableParagraph"/>
              <w:spacing w:before="5"/>
              <w:rPr>
                <w:i/>
                <w:sz w:val="29"/>
              </w:rPr>
            </w:pPr>
          </w:p>
          <w:p w:rsidR="000A4A86" w:rsidRDefault="00295D42">
            <w:pPr>
              <w:pStyle w:val="TableParagraph"/>
              <w:ind w:left="108" w:right="89"/>
              <w:jc w:val="center"/>
              <w:rPr>
                <w:sz w:val="20"/>
              </w:rPr>
            </w:pPr>
            <w:r>
              <w:rPr>
                <w:spacing w:val="-5"/>
                <w:sz w:val="20"/>
              </w:rPr>
              <w:t>20</w:t>
            </w:r>
          </w:p>
        </w:tc>
        <w:tc>
          <w:tcPr>
            <w:tcW w:w="1419" w:type="dxa"/>
            <w:shd w:val="clear" w:color="auto" w:fill="DAEDF3"/>
          </w:tcPr>
          <w:p w:rsidR="000A4A86" w:rsidRDefault="000A4A86">
            <w:pPr>
              <w:pStyle w:val="TableParagraph"/>
              <w:spacing w:before="5"/>
              <w:rPr>
                <w:i/>
                <w:sz w:val="29"/>
              </w:rPr>
            </w:pPr>
          </w:p>
          <w:p w:rsidR="000A4A86" w:rsidRDefault="00295D42">
            <w:pPr>
              <w:pStyle w:val="TableParagraph"/>
              <w:ind w:left="178" w:right="159"/>
              <w:jc w:val="center"/>
              <w:rPr>
                <w:sz w:val="20"/>
              </w:rPr>
            </w:pPr>
            <w:r>
              <w:rPr>
                <w:spacing w:val="-5"/>
                <w:sz w:val="20"/>
              </w:rPr>
              <w:t>20</w:t>
            </w:r>
          </w:p>
        </w:tc>
        <w:tc>
          <w:tcPr>
            <w:tcW w:w="1274" w:type="dxa"/>
          </w:tcPr>
          <w:p w:rsidR="000A4A86" w:rsidRDefault="000A4A86">
            <w:pPr>
              <w:pStyle w:val="TableParagraph"/>
              <w:spacing w:before="5"/>
              <w:rPr>
                <w:i/>
                <w:sz w:val="29"/>
              </w:rPr>
            </w:pPr>
          </w:p>
          <w:p w:rsidR="000A4A86" w:rsidRDefault="00295D42">
            <w:pPr>
              <w:pStyle w:val="TableParagraph"/>
              <w:ind w:left="109" w:right="90"/>
              <w:jc w:val="center"/>
              <w:rPr>
                <w:sz w:val="20"/>
              </w:rPr>
            </w:pPr>
            <w:r>
              <w:rPr>
                <w:spacing w:val="-5"/>
                <w:sz w:val="20"/>
              </w:rPr>
              <w:t>20</w:t>
            </w:r>
          </w:p>
        </w:tc>
        <w:tc>
          <w:tcPr>
            <w:tcW w:w="1466" w:type="dxa"/>
            <w:shd w:val="clear" w:color="auto" w:fill="DAEDF3"/>
          </w:tcPr>
          <w:p w:rsidR="000A4A86" w:rsidRDefault="000A4A86">
            <w:pPr>
              <w:pStyle w:val="TableParagraph"/>
              <w:spacing w:before="5"/>
              <w:rPr>
                <w:i/>
                <w:sz w:val="29"/>
              </w:rPr>
            </w:pPr>
          </w:p>
          <w:p w:rsidR="000A4A86" w:rsidRDefault="00295D42">
            <w:pPr>
              <w:pStyle w:val="TableParagraph"/>
              <w:ind w:left="116" w:right="92"/>
              <w:jc w:val="center"/>
              <w:rPr>
                <w:sz w:val="20"/>
              </w:rPr>
            </w:pPr>
            <w:r>
              <w:rPr>
                <w:spacing w:val="-5"/>
                <w:sz w:val="20"/>
              </w:rPr>
              <w:t>20</w:t>
            </w:r>
          </w:p>
        </w:tc>
      </w:tr>
      <w:tr w:rsidR="000A4A86">
        <w:trPr>
          <w:trHeight w:val="961"/>
        </w:trPr>
        <w:tc>
          <w:tcPr>
            <w:tcW w:w="1575" w:type="dxa"/>
          </w:tcPr>
          <w:p w:rsidR="000A4A86" w:rsidRDefault="00295D42">
            <w:pPr>
              <w:pStyle w:val="TableParagraph"/>
              <w:spacing w:before="17"/>
              <w:ind w:left="117" w:right="97" w:hanging="2"/>
              <w:jc w:val="center"/>
              <w:rPr>
                <w:sz w:val="20"/>
              </w:rPr>
            </w:pPr>
            <w:r>
              <w:rPr>
                <w:spacing w:val="-2"/>
                <w:sz w:val="20"/>
              </w:rPr>
              <w:t xml:space="preserve">Фактический </w:t>
            </w:r>
            <w:r>
              <w:rPr>
                <w:sz w:val="20"/>
              </w:rPr>
              <w:t>пробег</w:t>
            </w:r>
            <w:r>
              <w:rPr>
                <w:spacing w:val="-13"/>
                <w:sz w:val="20"/>
              </w:rPr>
              <w:t xml:space="preserve"> </w:t>
            </w:r>
            <w:r>
              <w:rPr>
                <w:sz w:val="20"/>
              </w:rPr>
              <w:t>с</w:t>
            </w:r>
            <w:r>
              <w:rPr>
                <w:spacing w:val="-12"/>
                <w:sz w:val="20"/>
              </w:rPr>
              <w:t xml:space="preserve"> </w:t>
            </w:r>
            <w:r>
              <w:rPr>
                <w:sz w:val="20"/>
              </w:rPr>
              <w:t xml:space="preserve">начала </w:t>
            </w:r>
            <w:r>
              <w:rPr>
                <w:spacing w:val="-2"/>
                <w:sz w:val="20"/>
              </w:rPr>
              <w:t xml:space="preserve">эксплуатации, </w:t>
            </w:r>
            <w:r>
              <w:rPr>
                <w:sz w:val="20"/>
              </w:rPr>
              <w:t>тыс. км.</w:t>
            </w:r>
          </w:p>
        </w:tc>
        <w:tc>
          <w:tcPr>
            <w:tcW w:w="1702" w:type="dxa"/>
            <w:shd w:val="clear" w:color="auto" w:fill="DAEDF3"/>
          </w:tcPr>
          <w:p w:rsidR="000A4A86" w:rsidRDefault="000A4A86">
            <w:pPr>
              <w:pStyle w:val="TableParagraph"/>
              <w:spacing w:before="3"/>
              <w:rPr>
                <w:i/>
                <w:sz w:val="31"/>
              </w:rPr>
            </w:pPr>
          </w:p>
          <w:p w:rsidR="000A4A86" w:rsidRDefault="00295D42">
            <w:pPr>
              <w:pStyle w:val="TableParagraph"/>
              <w:ind w:left="108" w:right="90"/>
              <w:jc w:val="center"/>
              <w:rPr>
                <w:sz w:val="20"/>
              </w:rPr>
            </w:pPr>
            <w:r>
              <w:rPr>
                <w:sz w:val="20"/>
              </w:rPr>
              <w:t xml:space="preserve">147 </w:t>
            </w:r>
            <w:r>
              <w:rPr>
                <w:spacing w:val="-5"/>
                <w:sz w:val="20"/>
              </w:rPr>
              <w:t>600</w:t>
            </w:r>
          </w:p>
        </w:tc>
        <w:tc>
          <w:tcPr>
            <w:tcW w:w="1561" w:type="dxa"/>
          </w:tcPr>
          <w:p w:rsidR="000A4A86" w:rsidRDefault="000A4A86">
            <w:pPr>
              <w:pStyle w:val="TableParagraph"/>
              <w:spacing w:before="3"/>
              <w:rPr>
                <w:i/>
                <w:sz w:val="31"/>
              </w:rPr>
            </w:pPr>
          </w:p>
          <w:p w:rsidR="000A4A86" w:rsidRDefault="00295D42">
            <w:pPr>
              <w:pStyle w:val="TableParagraph"/>
              <w:ind w:left="104" w:right="90"/>
              <w:jc w:val="center"/>
              <w:rPr>
                <w:sz w:val="20"/>
              </w:rPr>
            </w:pPr>
            <w:r>
              <w:rPr>
                <w:sz w:val="20"/>
              </w:rPr>
              <w:t xml:space="preserve">120 </w:t>
            </w:r>
            <w:r>
              <w:rPr>
                <w:spacing w:val="-5"/>
                <w:sz w:val="20"/>
              </w:rPr>
              <w:t>000</w:t>
            </w:r>
          </w:p>
        </w:tc>
        <w:tc>
          <w:tcPr>
            <w:tcW w:w="1416" w:type="dxa"/>
          </w:tcPr>
          <w:p w:rsidR="000A4A86" w:rsidRDefault="000A4A86">
            <w:pPr>
              <w:pStyle w:val="TableParagraph"/>
              <w:spacing w:before="3"/>
              <w:rPr>
                <w:i/>
                <w:sz w:val="31"/>
              </w:rPr>
            </w:pPr>
          </w:p>
          <w:p w:rsidR="000A4A86" w:rsidRDefault="00295D42">
            <w:pPr>
              <w:pStyle w:val="TableParagraph"/>
              <w:ind w:left="134" w:right="120"/>
              <w:jc w:val="center"/>
              <w:rPr>
                <w:sz w:val="20"/>
              </w:rPr>
            </w:pPr>
            <w:r>
              <w:rPr>
                <w:sz w:val="20"/>
              </w:rPr>
              <w:t>1</w:t>
            </w:r>
            <w:r>
              <w:rPr>
                <w:spacing w:val="-1"/>
                <w:sz w:val="20"/>
              </w:rPr>
              <w:t xml:space="preserve"> </w:t>
            </w:r>
            <w:r>
              <w:rPr>
                <w:sz w:val="20"/>
              </w:rPr>
              <w:t>000</w:t>
            </w:r>
            <w:r>
              <w:rPr>
                <w:spacing w:val="-1"/>
                <w:sz w:val="20"/>
              </w:rPr>
              <w:t xml:space="preserve"> </w:t>
            </w:r>
            <w:r>
              <w:rPr>
                <w:spacing w:val="-5"/>
                <w:sz w:val="20"/>
              </w:rPr>
              <w:t>000</w:t>
            </w:r>
          </w:p>
        </w:tc>
        <w:tc>
          <w:tcPr>
            <w:tcW w:w="1510" w:type="dxa"/>
          </w:tcPr>
          <w:p w:rsidR="000A4A86" w:rsidRDefault="000A4A86">
            <w:pPr>
              <w:pStyle w:val="TableParagraph"/>
              <w:spacing w:before="3"/>
              <w:rPr>
                <w:i/>
                <w:sz w:val="31"/>
              </w:rPr>
            </w:pPr>
          </w:p>
          <w:p w:rsidR="000A4A86" w:rsidRDefault="00295D42">
            <w:pPr>
              <w:pStyle w:val="TableParagraph"/>
              <w:ind w:left="111" w:right="90"/>
              <w:jc w:val="center"/>
              <w:rPr>
                <w:sz w:val="20"/>
              </w:rPr>
            </w:pPr>
            <w:r>
              <w:rPr>
                <w:sz w:val="20"/>
              </w:rPr>
              <w:t xml:space="preserve">106 </w:t>
            </w:r>
            <w:r>
              <w:rPr>
                <w:spacing w:val="-5"/>
                <w:sz w:val="20"/>
              </w:rPr>
              <w:t>051</w:t>
            </w:r>
          </w:p>
        </w:tc>
        <w:tc>
          <w:tcPr>
            <w:tcW w:w="1560" w:type="dxa"/>
          </w:tcPr>
          <w:p w:rsidR="000A4A86" w:rsidRDefault="000A4A86">
            <w:pPr>
              <w:pStyle w:val="TableParagraph"/>
              <w:spacing w:before="3"/>
              <w:rPr>
                <w:i/>
                <w:sz w:val="31"/>
              </w:rPr>
            </w:pPr>
          </w:p>
          <w:p w:rsidR="000A4A86" w:rsidRDefault="00295D42">
            <w:pPr>
              <w:pStyle w:val="TableParagraph"/>
              <w:ind w:left="109" w:right="90"/>
              <w:jc w:val="center"/>
              <w:rPr>
                <w:sz w:val="20"/>
              </w:rPr>
            </w:pPr>
            <w:r>
              <w:rPr>
                <w:sz w:val="20"/>
              </w:rPr>
              <w:t xml:space="preserve">100 </w:t>
            </w:r>
            <w:r>
              <w:rPr>
                <w:spacing w:val="-5"/>
                <w:sz w:val="20"/>
              </w:rPr>
              <w:t>000</w:t>
            </w:r>
          </w:p>
        </w:tc>
        <w:tc>
          <w:tcPr>
            <w:tcW w:w="1702" w:type="dxa"/>
            <w:shd w:val="clear" w:color="auto" w:fill="DAEDF3"/>
          </w:tcPr>
          <w:p w:rsidR="000A4A86" w:rsidRDefault="000A4A86">
            <w:pPr>
              <w:pStyle w:val="TableParagraph"/>
              <w:spacing w:before="3"/>
              <w:rPr>
                <w:i/>
                <w:sz w:val="31"/>
              </w:rPr>
            </w:pPr>
          </w:p>
          <w:p w:rsidR="000A4A86" w:rsidRDefault="00295D42">
            <w:pPr>
              <w:pStyle w:val="TableParagraph"/>
              <w:ind w:left="107" w:right="91"/>
              <w:jc w:val="center"/>
              <w:rPr>
                <w:sz w:val="20"/>
              </w:rPr>
            </w:pPr>
            <w:r>
              <w:rPr>
                <w:sz w:val="20"/>
              </w:rPr>
              <w:t xml:space="preserve">130 </w:t>
            </w:r>
            <w:r>
              <w:rPr>
                <w:spacing w:val="-5"/>
                <w:sz w:val="20"/>
              </w:rPr>
              <w:t>000</w:t>
            </w:r>
          </w:p>
        </w:tc>
        <w:tc>
          <w:tcPr>
            <w:tcW w:w="1419" w:type="dxa"/>
            <w:shd w:val="clear" w:color="auto" w:fill="DAEDF3"/>
          </w:tcPr>
          <w:p w:rsidR="000A4A86" w:rsidRDefault="000A4A86">
            <w:pPr>
              <w:pStyle w:val="TableParagraph"/>
              <w:spacing w:before="3"/>
              <w:rPr>
                <w:i/>
                <w:sz w:val="31"/>
              </w:rPr>
            </w:pPr>
          </w:p>
          <w:p w:rsidR="000A4A86" w:rsidRDefault="00295D42">
            <w:pPr>
              <w:pStyle w:val="TableParagraph"/>
              <w:ind w:left="178" w:right="161"/>
              <w:jc w:val="center"/>
              <w:rPr>
                <w:sz w:val="20"/>
              </w:rPr>
            </w:pPr>
            <w:r>
              <w:rPr>
                <w:sz w:val="20"/>
              </w:rPr>
              <w:t xml:space="preserve">135 </w:t>
            </w:r>
            <w:r>
              <w:rPr>
                <w:spacing w:val="-5"/>
                <w:sz w:val="20"/>
              </w:rPr>
              <w:t>000</w:t>
            </w:r>
          </w:p>
        </w:tc>
        <w:tc>
          <w:tcPr>
            <w:tcW w:w="1274" w:type="dxa"/>
          </w:tcPr>
          <w:p w:rsidR="000A4A86" w:rsidRDefault="000A4A86">
            <w:pPr>
              <w:pStyle w:val="TableParagraph"/>
              <w:spacing w:before="3"/>
              <w:rPr>
                <w:i/>
                <w:sz w:val="31"/>
              </w:rPr>
            </w:pPr>
          </w:p>
          <w:p w:rsidR="000A4A86" w:rsidRDefault="00295D42">
            <w:pPr>
              <w:pStyle w:val="TableParagraph"/>
              <w:ind w:right="291"/>
              <w:jc w:val="right"/>
              <w:rPr>
                <w:sz w:val="20"/>
              </w:rPr>
            </w:pPr>
            <w:r>
              <w:rPr>
                <w:sz w:val="20"/>
              </w:rPr>
              <w:t xml:space="preserve">180 </w:t>
            </w:r>
            <w:r>
              <w:rPr>
                <w:spacing w:val="-5"/>
                <w:sz w:val="20"/>
              </w:rPr>
              <w:t>000</w:t>
            </w:r>
          </w:p>
        </w:tc>
        <w:tc>
          <w:tcPr>
            <w:tcW w:w="1466" w:type="dxa"/>
            <w:shd w:val="clear" w:color="auto" w:fill="DAEDF3"/>
          </w:tcPr>
          <w:p w:rsidR="000A4A86" w:rsidRDefault="000A4A86">
            <w:pPr>
              <w:pStyle w:val="TableParagraph"/>
              <w:spacing w:before="3"/>
              <w:rPr>
                <w:i/>
                <w:sz w:val="31"/>
              </w:rPr>
            </w:pPr>
          </w:p>
          <w:p w:rsidR="000A4A86" w:rsidRDefault="00295D42">
            <w:pPr>
              <w:pStyle w:val="TableParagraph"/>
              <w:ind w:left="114" w:right="92"/>
              <w:jc w:val="center"/>
              <w:rPr>
                <w:sz w:val="20"/>
              </w:rPr>
            </w:pPr>
            <w:r>
              <w:rPr>
                <w:sz w:val="20"/>
              </w:rPr>
              <w:t xml:space="preserve">146 </w:t>
            </w:r>
            <w:r>
              <w:rPr>
                <w:spacing w:val="-5"/>
                <w:sz w:val="20"/>
              </w:rPr>
              <w:t>354</w:t>
            </w:r>
          </w:p>
        </w:tc>
      </w:tr>
      <w:tr w:rsidR="000A4A86">
        <w:trPr>
          <w:trHeight w:val="688"/>
        </w:trPr>
        <w:tc>
          <w:tcPr>
            <w:tcW w:w="1575" w:type="dxa"/>
          </w:tcPr>
          <w:p w:rsidR="000A4A86" w:rsidRDefault="00295D42">
            <w:pPr>
              <w:pStyle w:val="TableParagraph"/>
              <w:spacing w:line="225" w:lineRule="exact"/>
              <w:ind w:left="143" w:right="125"/>
              <w:jc w:val="center"/>
              <w:rPr>
                <w:sz w:val="20"/>
              </w:rPr>
            </w:pPr>
            <w:r>
              <w:rPr>
                <w:sz w:val="20"/>
              </w:rPr>
              <w:t>Дата</w:t>
            </w:r>
            <w:r>
              <w:rPr>
                <w:spacing w:val="-6"/>
                <w:sz w:val="20"/>
              </w:rPr>
              <w:t xml:space="preserve"> </w:t>
            </w:r>
            <w:r>
              <w:rPr>
                <w:sz w:val="20"/>
              </w:rPr>
              <w:t>оценки</w:t>
            </w:r>
            <w:r>
              <w:rPr>
                <w:spacing w:val="-7"/>
                <w:sz w:val="20"/>
              </w:rPr>
              <w:t xml:space="preserve"> </w:t>
            </w:r>
            <w:r>
              <w:rPr>
                <w:spacing w:val="-10"/>
                <w:sz w:val="20"/>
              </w:rPr>
              <w:t>/</w:t>
            </w:r>
          </w:p>
          <w:p w:rsidR="000A4A86" w:rsidRDefault="00295D42">
            <w:pPr>
              <w:pStyle w:val="TableParagraph"/>
              <w:spacing w:line="228" w:lineRule="exact"/>
              <w:ind w:left="220" w:right="204" w:firstLine="5"/>
              <w:jc w:val="center"/>
              <w:rPr>
                <w:sz w:val="20"/>
              </w:rPr>
            </w:pPr>
            <w:r>
              <w:rPr>
                <w:spacing w:val="-4"/>
                <w:sz w:val="20"/>
              </w:rPr>
              <w:t xml:space="preserve">дата </w:t>
            </w:r>
            <w:r>
              <w:rPr>
                <w:spacing w:val="-2"/>
                <w:sz w:val="20"/>
              </w:rPr>
              <w:t>предложения</w:t>
            </w:r>
          </w:p>
        </w:tc>
        <w:tc>
          <w:tcPr>
            <w:tcW w:w="1702" w:type="dxa"/>
            <w:shd w:val="clear" w:color="auto" w:fill="DAEDF3"/>
          </w:tcPr>
          <w:p w:rsidR="000A4A86" w:rsidRDefault="00295D42">
            <w:pPr>
              <w:pStyle w:val="TableParagraph"/>
              <w:spacing w:before="110"/>
              <w:ind w:left="333" w:right="243" w:hanging="63"/>
              <w:rPr>
                <w:sz w:val="20"/>
              </w:rPr>
            </w:pPr>
            <w:r>
              <w:rPr>
                <w:sz w:val="20"/>
              </w:rPr>
              <w:t>Актуально</w:t>
            </w:r>
            <w:r>
              <w:rPr>
                <w:spacing w:val="-13"/>
                <w:sz w:val="20"/>
              </w:rPr>
              <w:t xml:space="preserve"> </w:t>
            </w:r>
            <w:r>
              <w:rPr>
                <w:sz w:val="20"/>
              </w:rPr>
              <w:t>на дату оценки</w:t>
            </w:r>
          </w:p>
        </w:tc>
        <w:tc>
          <w:tcPr>
            <w:tcW w:w="1561" w:type="dxa"/>
          </w:tcPr>
          <w:p w:rsidR="000A4A86" w:rsidRDefault="00295D42">
            <w:pPr>
              <w:pStyle w:val="TableParagraph"/>
              <w:spacing w:before="110"/>
              <w:ind w:left="260" w:right="175" w:hanging="63"/>
              <w:rPr>
                <w:sz w:val="20"/>
              </w:rPr>
            </w:pPr>
            <w:r>
              <w:rPr>
                <w:sz w:val="20"/>
              </w:rPr>
              <w:t>Актуально</w:t>
            </w:r>
            <w:r>
              <w:rPr>
                <w:spacing w:val="-13"/>
                <w:sz w:val="20"/>
              </w:rPr>
              <w:t xml:space="preserve"> </w:t>
            </w:r>
            <w:r>
              <w:rPr>
                <w:sz w:val="20"/>
              </w:rPr>
              <w:t>на дату оценки</w:t>
            </w:r>
          </w:p>
        </w:tc>
        <w:tc>
          <w:tcPr>
            <w:tcW w:w="1416" w:type="dxa"/>
          </w:tcPr>
          <w:p w:rsidR="000A4A86" w:rsidRDefault="00295D42">
            <w:pPr>
              <w:pStyle w:val="TableParagraph"/>
              <w:spacing w:before="110"/>
              <w:ind w:left="188" w:right="102" w:hanging="63"/>
              <w:rPr>
                <w:sz w:val="20"/>
              </w:rPr>
            </w:pPr>
            <w:r>
              <w:rPr>
                <w:sz w:val="20"/>
              </w:rPr>
              <w:t>Актуально</w:t>
            </w:r>
            <w:r>
              <w:rPr>
                <w:spacing w:val="-13"/>
                <w:sz w:val="20"/>
              </w:rPr>
              <w:t xml:space="preserve"> </w:t>
            </w:r>
            <w:r>
              <w:rPr>
                <w:sz w:val="20"/>
              </w:rPr>
              <w:t>на дату оценки</w:t>
            </w:r>
          </w:p>
        </w:tc>
        <w:tc>
          <w:tcPr>
            <w:tcW w:w="1510" w:type="dxa"/>
          </w:tcPr>
          <w:p w:rsidR="000A4A86" w:rsidRDefault="00295D42">
            <w:pPr>
              <w:pStyle w:val="TableParagraph"/>
              <w:spacing w:before="110"/>
              <w:ind w:left="238" w:right="146" w:hanging="63"/>
              <w:rPr>
                <w:sz w:val="20"/>
              </w:rPr>
            </w:pPr>
            <w:r>
              <w:rPr>
                <w:sz w:val="20"/>
              </w:rPr>
              <w:t>Актуально</w:t>
            </w:r>
            <w:r>
              <w:rPr>
                <w:spacing w:val="-13"/>
                <w:sz w:val="20"/>
              </w:rPr>
              <w:t xml:space="preserve"> </w:t>
            </w:r>
            <w:r>
              <w:rPr>
                <w:sz w:val="20"/>
              </w:rPr>
              <w:t>на дату оценки</w:t>
            </w:r>
          </w:p>
        </w:tc>
        <w:tc>
          <w:tcPr>
            <w:tcW w:w="1560" w:type="dxa"/>
          </w:tcPr>
          <w:p w:rsidR="000A4A86" w:rsidRDefault="00295D42">
            <w:pPr>
              <w:pStyle w:val="TableParagraph"/>
              <w:spacing w:before="110"/>
              <w:ind w:left="262" w:right="172" w:hanging="63"/>
              <w:rPr>
                <w:sz w:val="20"/>
              </w:rPr>
            </w:pPr>
            <w:r>
              <w:rPr>
                <w:sz w:val="20"/>
              </w:rPr>
              <w:t>Актуально</w:t>
            </w:r>
            <w:r>
              <w:rPr>
                <w:spacing w:val="-13"/>
                <w:sz w:val="20"/>
              </w:rPr>
              <w:t xml:space="preserve"> </w:t>
            </w:r>
            <w:r>
              <w:rPr>
                <w:sz w:val="20"/>
              </w:rPr>
              <w:t>на дату оценки</w:t>
            </w:r>
          </w:p>
        </w:tc>
        <w:tc>
          <w:tcPr>
            <w:tcW w:w="1702" w:type="dxa"/>
            <w:shd w:val="clear" w:color="auto" w:fill="DAEDF3"/>
          </w:tcPr>
          <w:p w:rsidR="000A4A86" w:rsidRDefault="00295D42">
            <w:pPr>
              <w:pStyle w:val="TableParagraph"/>
              <w:spacing w:before="110"/>
              <w:ind w:left="332" w:right="244" w:hanging="63"/>
              <w:rPr>
                <w:sz w:val="20"/>
              </w:rPr>
            </w:pPr>
            <w:r>
              <w:rPr>
                <w:sz w:val="20"/>
              </w:rPr>
              <w:t>Актуально</w:t>
            </w:r>
            <w:r>
              <w:rPr>
                <w:spacing w:val="-13"/>
                <w:sz w:val="20"/>
              </w:rPr>
              <w:t xml:space="preserve"> </w:t>
            </w:r>
            <w:r>
              <w:rPr>
                <w:sz w:val="20"/>
              </w:rPr>
              <w:t>на дату оценки</w:t>
            </w:r>
          </w:p>
        </w:tc>
        <w:tc>
          <w:tcPr>
            <w:tcW w:w="1419" w:type="dxa"/>
            <w:shd w:val="clear" w:color="auto" w:fill="DAEDF3"/>
          </w:tcPr>
          <w:p w:rsidR="000A4A86" w:rsidRDefault="00295D42">
            <w:pPr>
              <w:pStyle w:val="TableParagraph"/>
              <w:spacing w:before="110"/>
              <w:ind w:left="190" w:right="103" w:hanging="63"/>
              <w:rPr>
                <w:sz w:val="20"/>
              </w:rPr>
            </w:pPr>
            <w:r>
              <w:rPr>
                <w:sz w:val="20"/>
              </w:rPr>
              <w:t>Актуально</w:t>
            </w:r>
            <w:r>
              <w:rPr>
                <w:spacing w:val="-13"/>
                <w:sz w:val="20"/>
              </w:rPr>
              <w:t xml:space="preserve"> </w:t>
            </w:r>
            <w:r>
              <w:rPr>
                <w:sz w:val="20"/>
              </w:rPr>
              <w:t>на дату оценки</w:t>
            </w:r>
          </w:p>
        </w:tc>
        <w:tc>
          <w:tcPr>
            <w:tcW w:w="1274" w:type="dxa"/>
          </w:tcPr>
          <w:p w:rsidR="000A4A86" w:rsidRDefault="00295D42">
            <w:pPr>
              <w:pStyle w:val="TableParagraph"/>
              <w:spacing w:line="225" w:lineRule="exact"/>
              <w:ind w:left="105" w:right="90"/>
              <w:jc w:val="center"/>
              <w:rPr>
                <w:sz w:val="20"/>
              </w:rPr>
            </w:pPr>
            <w:r>
              <w:rPr>
                <w:spacing w:val="-2"/>
                <w:sz w:val="20"/>
              </w:rPr>
              <w:t>Актуально</w:t>
            </w:r>
          </w:p>
          <w:p w:rsidR="000A4A86" w:rsidRDefault="00295D42">
            <w:pPr>
              <w:pStyle w:val="TableParagraph"/>
              <w:spacing w:line="228" w:lineRule="exact"/>
              <w:ind w:left="110" w:right="90"/>
              <w:jc w:val="center"/>
              <w:rPr>
                <w:sz w:val="20"/>
              </w:rPr>
            </w:pPr>
            <w:r>
              <w:rPr>
                <w:sz w:val="20"/>
              </w:rPr>
              <w:t>на</w:t>
            </w:r>
            <w:r>
              <w:rPr>
                <w:spacing w:val="-13"/>
                <w:sz w:val="20"/>
              </w:rPr>
              <w:t xml:space="preserve"> </w:t>
            </w:r>
            <w:r>
              <w:rPr>
                <w:sz w:val="20"/>
              </w:rPr>
              <w:t xml:space="preserve">дату </w:t>
            </w:r>
            <w:r>
              <w:rPr>
                <w:spacing w:val="-2"/>
                <w:sz w:val="20"/>
              </w:rPr>
              <w:t>оценки</w:t>
            </w:r>
          </w:p>
        </w:tc>
        <w:tc>
          <w:tcPr>
            <w:tcW w:w="1466" w:type="dxa"/>
            <w:shd w:val="clear" w:color="auto" w:fill="DAEDF3"/>
          </w:tcPr>
          <w:p w:rsidR="000A4A86" w:rsidRDefault="00295D42">
            <w:pPr>
              <w:pStyle w:val="TableParagraph"/>
              <w:spacing w:before="110"/>
              <w:ind w:left="217" w:right="123" w:hanging="63"/>
              <w:rPr>
                <w:sz w:val="20"/>
              </w:rPr>
            </w:pPr>
            <w:r>
              <w:rPr>
                <w:sz w:val="20"/>
              </w:rPr>
              <w:t>Актуально</w:t>
            </w:r>
            <w:r>
              <w:rPr>
                <w:spacing w:val="-13"/>
                <w:sz w:val="20"/>
              </w:rPr>
              <w:t xml:space="preserve"> </w:t>
            </w:r>
            <w:r>
              <w:rPr>
                <w:sz w:val="20"/>
              </w:rPr>
              <w:t>на дату оценки</w:t>
            </w:r>
          </w:p>
        </w:tc>
      </w:tr>
      <w:tr w:rsidR="000A4A86">
        <w:trPr>
          <w:trHeight w:val="1840"/>
        </w:trPr>
        <w:tc>
          <w:tcPr>
            <w:tcW w:w="1575" w:type="dxa"/>
          </w:tcPr>
          <w:p w:rsidR="000A4A86" w:rsidRDefault="000A4A86">
            <w:pPr>
              <w:pStyle w:val="TableParagraph"/>
              <w:rPr>
                <w:i/>
              </w:rPr>
            </w:pPr>
          </w:p>
          <w:p w:rsidR="000A4A86" w:rsidRDefault="000A4A86">
            <w:pPr>
              <w:pStyle w:val="TableParagraph"/>
              <w:rPr>
                <w:i/>
              </w:rPr>
            </w:pPr>
          </w:p>
          <w:p w:rsidR="000A4A86" w:rsidRDefault="00295D42">
            <w:pPr>
              <w:pStyle w:val="TableParagraph"/>
              <w:spacing w:before="181"/>
              <w:ind w:left="636" w:hanging="483"/>
              <w:rPr>
                <w:sz w:val="20"/>
              </w:rPr>
            </w:pPr>
            <w:r>
              <w:rPr>
                <w:spacing w:val="-2"/>
                <w:sz w:val="20"/>
              </w:rPr>
              <w:t xml:space="preserve">Местонахожде </w:t>
            </w:r>
            <w:r>
              <w:rPr>
                <w:spacing w:val="-4"/>
                <w:sz w:val="20"/>
              </w:rPr>
              <w:t>ние</w:t>
            </w:r>
          </w:p>
        </w:tc>
        <w:tc>
          <w:tcPr>
            <w:tcW w:w="1702" w:type="dxa"/>
            <w:shd w:val="clear" w:color="auto" w:fill="DAEDF3"/>
          </w:tcPr>
          <w:p w:rsidR="000A4A86" w:rsidRDefault="000A4A86">
            <w:pPr>
              <w:pStyle w:val="TableParagraph"/>
              <w:spacing w:before="8"/>
              <w:rPr>
                <w:i/>
                <w:sz w:val="29"/>
              </w:rPr>
            </w:pPr>
          </w:p>
          <w:p w:rsidR="000A4A86" w:rsidRDefault="00295D42">
            <w:pPr>
              <w:pStyle w:val="TableParagraph"/>
              <w:ind w:left="109" w:right="92" w:firstLine="2"/>
              <w:jc w:val="center"/>
              <w:rPr>
                <w:sz w:val="20"/>
              </w:rPr>
            </w:pPr>
            <w:r>
              <w:rPr>
                <w:spacing w:val="-2"/>
                <w:sz w:val="20"/>
              </w:rPr>
              <w:t xml:space="preserve">Нижегородская </w:t>
            </w:r>
            <w:r>
              <w:rPr>
                <w:sz w:val="20"/>
              </w:rPr>
              <w:t>область,</w:t>
            </w:r>
            <w:r>
              <w:rPr>
                <w:spacing w:val="-13"/>
                <w:sz w:val="20"/>
              </w:rPr>
              <w:t xml:space="preserve"> </w:t>
            </w:r>
            <w:r>
              <w:rPr>
                <w:sz w:val="20"/>
              </w:rPr>
              <w:t xml:space="preserve">Нижний </w:t>
            </w:r>
            <w:r>
              <w:rPr>
                <w:spacing w:val="-2"/>
                <w:sz w:val="20"/>
              </w:rPr>
              <w:t xml:space="preserve">Новгород, </w:t>
            </w:r>
            <w:r>
              <w:rPr>
                <w:sz w:val="20"/>
              </w:rPr>
              <w:t>Молодёжный</w:t>
            </w:r>
            <w:r>
              <w:rPr>
                <w:spacing w:val="-13"/>
                <w:sz w:val="20"/>
              </w:rPr>
              <w:t xml:space="preserve"> </w:t>
            </w:r>
            <w:r>
              <w:rPr>
                <w:sz w:val="20"/>
              </w:rPr>
              <w:t xml:space="preserve">пр- </w:t>
            </w:r>
            <w:r>
              <w:rPr>
                <w:spacing w:val="-10"/>
                <w:sz w:val="20"/>
              </w:rPr>
              <w:t>т</w:t>
            </w:r>
          </w:p>
        </w:tc>
        <w:tc>
          <w:tcPr>
            <w:tcW w:w="1561" w:type="dxa"/>
          </w:tcPr>
          <w:p w:rsidR="000A4A86" w:rsidRDefault="00295D42">
            <w:pPr>
              <w:pStyle w:val="TableParagraph"/>
              <w:spacing w:before="110"/>
              <w:ind w:left="123" w:right="106" w:firstLine="1"/>
              <w:jc w:val="center"/>
              <w:rPr>
                <w:sz w:val="20"/>
              </w:rPr>
            </w:pPr>
            <w:r>
              <w:rPr>
                <w:spacing w:val="-2"/>
                <w:sz w:val="20"/>
              </w:rPr>
              <w:t xml:space="preserve">Удмуртская Республика, Ижевск, </w:t>
            </w:r>
            <w:r>
              <w:rPr>
                <w:sz w:val="20"/>
              </w:rPr>
              <w:t>Воткинское</w:t>
            </w:r>
            <w:r>
              <w:rPr>
                <w:spacing w:val="-13"/>
                <w:sz w:val="20"/>
              </w:rPr>
              <w:t xml:space="preserve"> </w:t>
            </w:r>
            <w:r>
              <w:rPr>
                <w:sz w:val="20"/>
              </w:rPr>
              <w:t xml:space="preserve">ш., 107 р-н </w:t>
            </w:r>
            <w:r>
              <w:rPr>
                <w:spacing w:val="-2"/>
                <w:sz w:val="20"/>
              </w:rPr>
              <w:t xml:space="preserve">Индустриальн </w:t>
            </w:r>
            <w:r>
              <w:rPr>
                <w:spacing w:val="-6"/>
                <w:sz w:val="20"/>
              </w:rPr>
              <w:t>ый</w:t>
            </w:r>
          </w:p>
        </w:tc>
        <w:tc>
          <w:tcPr>
            <w:tcW w:w="1416" w:type="dxa"/>
          </w:tcPr>
          <w:p w:rsidR="000A4A86" w:rsidRDefault="00295D42">
            <w:pPr>
              <w:pStyle w:val="TableParagraph"/>
              <w:ind w:left="118" w:right="100" w:firstLine="1"/>
              <w:jc w:val="center"/>
              <w:rPr>
                <w:sz w:val="20"/>
              </w:rPr>
            </w:pPr>
            <w:r>
              <w:rPr>
                <w:spacing w:val="-2"/>
                <w:sz w:val="20"/>
              </w:rPr>
              <w:t xml:space="preserve">Нижегородск </w:t>
            </w:r>
            <w:r>
              <w:rPr>
                <w:sz w:val="20"/>
              </w:rPr>
              <w:t xml:space="preserve">ая область, </w:t>
            </w:r>
            <w:r>
              <w:rPr>
                <w:spacing w:val="-2"/>
                <w:sz w:val="20"/>
              </w:rPr>
              <w:t xml:space="preserve">Нижний Новгород, </w:t>
            </w:r>
            <w:r>
              <w:rPr>
                <w:sz w:val="20"/>
              </w:rPr>
              <w:t>Казанское</w:t>
            </w:r>
            <w:r>
              <w:rPr>
                <w:spacing w:val="-13"/>
                <w:sz w:val="20"/>
              </w:rPr>
              <w:t xml:space="preserve"> </w:t>
            </w:r>
            <w:r>
              <w:rPr>
                <w:sz w:val="20"/>
              </w:rPr>
              <w:t xml:space="preserve">ш., 12к1 р-н </w:t>
            </w:r>
            <w:r>
              <w:rPr>
                <w:spacing w:val="-2"/>
                <w:sz w:val="20"/>
              </w:rPr>
              <w:t>Нижегородск</w:t>
            </w:r>
          </w:p>
          <w:p w:rsidR="000A4A86" w:rsidRDefault="00295D42">
            <w:pPr>
              <w:pStyle w:val="TableParagraph"/>
              <w:spacing w:line="213" w:lineRule="exact"/>
              <w:ind w:left="132" w:right="120"/>
              <w:jc w:val="center"/>
              <w:rPr>
                <w:sz w:val="20"/>
              </w:rPr>
            </w:pPr>
            <w:r>
              <w:rPr>
                <w:spacing w:val="-5"/>
                <w:sz w:val="20"/>
              </w:rPr>
              <w:t>ий</w:t>
            </w:r>
          </w:p>
        </w:tc>
        <w:tc>
          <w:tcPr>
            <w:tcW w:w="1510" w:type="dxa"/>
          </w:tcPr>
          <w:p w:rsidR="000A4A86" w:rsidRDefault="000A4A86">
            <w:pPr>
              <w:pStyle w:val="TableParagraph"/>
              <w:spacing w:before="8"/>
              <w:rPr>
                <w:i/>
                <w:sz w:val="29"/>
              </w:rPr>
            </w:pPr>
          </w:p>
          <w:p w:rsidR="000A4A86" w:rsidRDefault="00295D42">
            <w:pPr>
              <w:pStyle w:val="TableParagraph"/>
              <w:ind w:left="125" w:right="103" w:hanging="2"/>
              <w:jc w:val="center"/>
              <w:rPr>
                <w:sz w:val="20"/>
              </w:rPr>
            </w:pPr>
            <w:r>
              <w:rPr>
                <w:spacing w:val="-2"/>
                <w:sz w:val="20"/>
              </w:rPr>
              <w:t xml:space="preserve">Орловская </w:t>
            </w:r>
            <w:r>
              <w:rPr>
                <w:sz w:val="20"/>
              </w:rPr>
              <w:t>область,</w:t>
            </w:r>
            <w:r>
              <w:rPr>
                <w:spacing w:val="-13"/>
                <w:sz w:val="20"/>
              </w:rPr>
              <w:t xml:space="preserve"> </w:t>
            </w:r>
            <w:r>
              <w:rPr>
                <w:sz w:val="20"/>
              </w:rPr>
              <w:t xml:space="preserve">Орёл, </w:t>
            </w:r>
            <w:r>
              <w:rPr>
                <w:spacing w:val="-2"/>
                <w:sz w:val="20"/>
              </w:rPr>
              <w:t xml:space="preserve">Комсомольска </w:t>
            </w:r>
            <w:r>
              <w:rPr>
                <w:sz w:val="20"/>
              </w:rPr>
              <w:t>я</w:t>
            </w:r>
            <w:r>
              <w:rPr>
                <w:spacing w:val="-13"/>
                <w:sz w:val="20"/>
              </w:rPr>
              <w:t xml:space="preserve"> </w:t>
            </w:r>
            <w:r>
              <w:rPr>
                <w:sz w:val="20"/>
              </w:rPr>
              <w:t>ул.,</w:t>
            </w:r>
            <w:r>
              <w:rPr>
                <w:spacing w:val="-12"/>
                <w:sz w:val="20"/>
              </w:rPr>
              <w:t xml:space="preserve"> </w:t>
            </w:r>
            <w:r>
              <w:rPr>
                <w:sz w:val="20"/>
              </w:rPr>
              <w:t>291А</w:t>
            </w:r>
            <w:r>
              <w:rPr>
                <w:spacing w:val="-13"/>
                <w:sz w:val="20"/>
              </w:rPr>
              <w:t xml:space="preserve"> </w:t>
            </w:r>
            <w:r>
              <w:rPr>
                <w:sz w:val="20"/>
              </w:rPr>
              <w:t xml:space="preserve">р-н </w:t>
            </w:r>
            <w:r>
              <w:rPr>
                <w:spacing w:val="-2"/>
                <w:sz w:val="20"/>
              </w:rPr>
              <w:t>Заводской</w:t>
            </w:r>
          </w:p>
        </w:tc>
        <w:tc>
          <w:tcPr>
            <w:tcW w:w="1560" w:type="dxa"/>
          </w:tcPr>
          <w:p w:rsidR="000A4A86" w:rsidRDefault="00295D42">
            <w:pPr>
              <w:pStyle w:val="TableParagraph"/>
              <w:ind w:left="111" w:right="90"/>
              <w:jc w:val="center"/>
              <w:rPr>
                <w:sz w:val="20"/>
              </w:rPr>
            </w:pPr>
            <w:r>
              <w:rPr>
                <w:spacing w:val="-2"/>
                <w:sz w:val="20"/>
              </w:rPr>
              <w:t xml:space="preserve">Нижегородская область, Нижний Новгород, </w:t>
            </w:r>
            <w:r>
              <w:rPr>
                <w:sz w:val="20"/>
              </w:rPr>
              <w:t>посёлок Новое Доскино, 8-я линия, 20 р-н</w:t>
            </w:r>
          </w:p>
          <w:p w:rsidR="000A4A86" w:rsidRDefault="00295D42">
            <w:pPr>
              <w:pStyle w:val="TableParagraph"/>
              <w:spacing w:line="213" w:lineRule="exact"/>
              <w:ind w:left="109" w:right="90"/>
              <w:jc w:val="center"/>
              <w:rPr>
                <w:sz w:val="20"/>
              </w:rPr>
            </w:pPr>
            <w:r>
              <w:rPr>
                <w:spacing w:val="-2"/>
                <w:sz w:val="20"/>
              </w:rPr>
              <w:t>Автозаводский</w:t>
            </w:r>
          </w:p>
        </w:tc>
        <w:tc>
          <w:tcPr>
            <w:tcW w:w="1702" w:type="dxa"/>
            <w:shd w:val="clear" w:color="auto" w:fill="DAEDF3"/>
          </w:tcPr>
          <w:p w:rsidR="000A4A86" w:rsidRDefault="000A4A86">
            <w:pPr>
              <w:pStyle w:val="TableParagraph"/>
              <w:rPr>
                <w:i/>
              </w:rPr>
            </w:pPr>
          </w:p>
          <w:p w:rsidR="000A4A86" w:rsidRDefault="000A4A86">
            <w:pPr>
              <w:pStyle w:val="TableParagraph"/>
              <w:spacing w:before="8"/>
              <w:rPr>
                <w:i/>
                <w:sz w:val="17"/>
              </w:rPr>
            </w:pPr>
          </w:p>
          <w:p w:rsidR="000A4A86" w:rsidRDefault="00295D42">
            <w:pPr>
              <w:pStyle w:val="TableParagraph"/>
              <w:ind w:left="149" w:right="132" w:firstLine="1"/>
              <w:jc w:val="center"/>
              <w:rPr>
                <w:sz w:val="20"/>
              </w:rPr>
            </w:pPr>
            <w:r>
              <w:rPr>
                <w:spacing w:val="-2"/>
                <w:sz w:val="20"/>
              </w:rPr>
              <w:t xml:space="preserve">Нижегородская </w:t>
            </w:r>
            <w:r>
              <w:rPr>
                <w:sz w:val="20"/>
              </w:rPr>
              <w:t>область, г.о. Воротынский,</w:t>
            </w:r>
            <w:r>
              <w:rPr>
                <w:spacing w:val="-13"/>
                <w:sz w:val="20"/>
              </w:rPr>
              <w:t xml:space="preserve"> </w:t>
            </w:r>
            <w:r>
              <w:rPr>
                <w:sz w:val="20"/>
              </w:rPr>
              <w:t>с.</w:t>
            </w:r>
          </w:p>
          <w:p w:rsidR="000A4A86" w:rsidRDefault="00295D42">
            <w:pPr>
              <w:pStyle w:val="TableParagraph"/>
              <w:spacing w:before="1"/>
              <w:ind w:left="102" w:right="91"/>
              <w:jc w:val="center"/>
              <w:rPr>
                <w:sz w:val="20"/>
              </w:rPr>
            </w:pPr>
            <w:r>
              <w:rPr>
                <w:spacing w:val="-2"/>
                <w:sz w:val="20"/>
              </w:rPr>
              <w:t>Каменка</w:t>
            </w:r>
          </w:p>
        </w:tc>
        <w:tc>
          <w:tcPr>
            <w:tcW w:w="1419" w:type="dxa"/>
            <w:shd w:val="clear" w:color="auto" w:fill="DAEDF3"/>
          </w:tcPr>
          <w:p w:rsidR="000A4A86" w:rsidRDefault="000A4A86">
            <w:pPr>
              <w:pStyle w:val="TableParagraph"/>
              <w:rPr>
                <w:i/>
              </w:rPr>
            </w:pPr>
          </w:p>
          <w:p w:rsidR="000A4A86" w:rsidRDefault="000A4A86">
            <w:pPr>
              <w:pStyle w:val="TableParagraph"/>
              <w:spacing w:before="8"/>
              <w:rPr>
                <w:i/>
                <w:sz w:val="27"/>
              </w:rPr>
            </w:pPr>
          </w:p>
          <w:p w:rsidR="000A4A86" w:rsidRDefault="00295D42">
            <w:pPr>
              <w:pStyle w:val="TableParagraph"/>
              <w:ind w:left="132" w:right="116"/>
              <w:jc w:val="center"/>
              <w:rPr>
                <w:sz w:val="20"/>
              </w:rPr>
            </w:pPr>
            <w:r>
              <w:rPr>
                <w:spacing w:val="-2"/>
                <w:sz w:val="20"/>
              </w:rPr>
              <w:t xml:space="preserve">Нижегородск </w:t>
            </w:r>
            <w:r>
              <w:rPr>
                <w:sz w:val="20"/>
              </w:rPr>
              <w:t xml:space="preserve">ая область, </w:t>
            </w:r>
            <w:r>
              <w:rPr>
                <w:spacing w:val="-2"/>
                <w:sz w:val="20"/>
              </w:rPr>
              <w:t>22Н-0463</w:t>
            </w:r>
          </w:p>
        </w:tc>
        <w:tc>
          <w:tcPr>
            <w:tcW w:w="1274" w:type="dxa"/>
          </w:tcPr>
          <w:p w:rsidR="000A4A86" w:rsidRDefault="00295D42">
            <w:pPr>
              <w:pStyle w:val="TableParagraph"/>
              <w:spacing w:before="110"/>
              <w:ind w:left="111" w:right="90"/>
              <w:jc w:val="center"/>
              <w:rPr>
                <w:sz w:val="20"/>
              </w:rPr>
            </w:pPr>
            <w:r>
              <w:rPr>
                <w:spacing w:val="-2"/>
                <w:sz w:val="20"/>
              </w:rPr>
              <w:t xml:space="preserve">Нижегородс </w:t>
            </w:r>
            <w:r>
              <w:rPr>
                <w:sz w:val="20"/>
              </w:rPr>
              <w:t>кая</w:t>
            </w:r>
            <w:r>
              <w:rPr>
                <w:spacing w:val="-13"/>
                <w:sz w:val="20"/>
              </w:rPr>
              <w:t xml:space="preserve"> </w:t>
            </w:r>
            <w:r>
              <w:rPr>
                <w:sz w:val="20"/>
              </w:rPr>
              <w:t xml:space="preserve">область, </w:t>
            </w:r>
            <w:r>
              <w:rPr>
                <w:spacing w:val="-2"/>
                <w:sz w:val="20"/>
              </w:rPr>
              <w:t xml:space="preserve">Вадский муниципаль </w:t>
            </w:r>
            <w:r>
              <w:rPr>
                <w:sz w:val="20"/>
              </w:rPr>
              <w:t>ный округ, с. Вад, ул.</w:t>
            </w:r>
          </w:p>
          <w:p w:rsidR="000A4A86" w:rsidRDefault="00295D42">
            <w:pPr>
              <w:pStyle w:val="TableParagraph"/>
              <w:spacing w:before="1"/>
              <w:ind w:left="106" w:right="90"/>
              <w:jc w:val="center"/>
              <w:rPr>
                <w:sz w:val="20"/>
              </w:rPr>
            </w:pPr>
            <w:r>
              <w:rPr>
                <w:spacing w:val="-4"/>
                <w:sz w:val="20"/>
              </w:rPr>
              <w:t>Мира</w:t>
            </w:r>
          </w:p>
        </w:tc>
        <w:tc>
          <w:tcPr>
            <w:tcW w:w="1466" w:type="dxa"/>
            <w:shd w:val="clear" w:color="auto" w:fill="DAEDF3"/>
          </w:tcPr>
          <w:p w:rsidR="000A4A86" w:rsidRDefault="000A4A86">
            <w:pPr>
              <w:pStyle w:val="TableParagraph"/>
              <w:spacing w:before="7"/>
              <w:rPr>
                <w:i/>
                <w:sz w:val="19"/>
              </w:rPr>
            </w:pPr>
          </w:p>
          <w:p w:rsidR="000A4A86" w:rsidRDefault="00295D42">
            <w:pPr>
              <w:pStyle w:val="TableParagraph"/>
              <w:ind w:left="113" w:right="89" w:hanging="1"/>
              <w:jc w:val="center"/>
              <w:rPr>
                <w:sz w:val="20"/>
              </w:rPr>
            </w:pPr>
            <w:r>
              <w:rPr>
                <w:spacing w:val="-2"/>
                <w:sz w:val="20"/>
              </w:rPr>
              <w:t xml:space="preserve">Нижегородска </w:t>
            </w:r>
            <w:r>
              <w:rPr>
                <w:sz w:val="20"/>
              </w:rPr>
              <w:t>я область, Сосновский</w:t>
            </w:r>
            <w:r>
              <w:rPr>
                <w:spacing w:val="-13"/>
                <w:sz w:val="20"/>
              </w:rPr>
              <w:t xml:space="preserve"> </w:t>
            </w:r>
            <w:r>
              <w:rPr>
                <w:sz w:val="20"/>
              </w:rPr>
              <w:t xml:space="preserve">р- н, рабочий </w:t>
            </w:r>
            <w:r>
              <w:rPr>
                <w:spacing w:val="-4"/>
                <w:sz w:val="20"/>
              </w:rPr>
              <w:t>пос.</w:t>
            </w:r>
          </w:p>
          <w:p w:rsidR="000A4A86" w:rsidRDefault="00295D42">
            <w:pPr>
              <w:pStyle w:val="TableParagraph"/>
              <w:spacing w:line="230" w:lineRule="exact"/>
              <w:ind w:left="108" w:right="92"/>
              <w:jc w:val="center"/>
              <w:rPr>
                <w:sz w:val="20"/>
              </w:rPr>
            </w:pPr>
            <w:r>
              <w:rPr>
                <w:spacing w:val="-2"/>
                <w:sz w:val="20"/>
              </w:rPr>
              <w:t>Сосновское</w:t>
            </w:r>
          </w:p>
        </w:tc>
      </w:tr>
      <w:tr w:rsidR="000A4A86">
        <w:trPr>
          <w:trHeight w:val="690"/>
        </w:trPr>
        <w:tc>
          <w:tcPr>
            <w:tcW w:w="1575" w:type="dxa"/>
          </w:tcPr>
          <w:p w:rsidR="000A4A86" w:rsidRDefault="00295D42">
            <w:pPr>
              <w:pStyle w:val="TableParagraph"/>
              <w:ind w:left="196" w:right="178" w:firstLine="3"/>
              <w:jc w:val="center"/>
              <w:rPr>
                <w:sz w:val="20"/>
              </w:rPr>
            </w:pPr>
            <w:r>
              <w:rPr>
                <w:spacing w:val="-4"/>
                <w:sz w:val="20"/>
              </w:rPr>
              <w:t xml:space="preserve">Цена </w:t>
            </w:r>
            <w:r>
              <w:rPr>
                <w:spacing w:val="-2"/>
                <w:sz w:val="20"/>
              </w:rPr>
              <w:t>предложения,</w:t>
            </w:r>
          </w:p>
          <w:p w:rsidR="000A4A86" w:rsidRDefault="00295D42">
            <w:pPr>
              <w:pStyle w:val="TableParagraph"/>
              <w:spacing w:line="214" w:lineRule="exact"/>
              <w:ind w:left="143" w:right="127"/>
              <w:jc w:val="center"/>
              <w:rPr>
                <w:sz w:val="20"/>
              </w:rPr>
            </w:pPr>
            <w:r>
              <w:rPr>
                <w:sz w:val="20"/>
              </w:rPr>
              <w:t>руб.</w:t>
            </w:r>
            <w:r>
              <w:rPr>
                <w:spacing w:val="-3"/>
                <w:sz w:val="20"/>
              </w:rPr>
              <w:t xml:space="preserve"> </w:t>
            </w:r>
            <w:r>
              <w:rPr>
                <w:sz w:val="20"/>
              </w:rPr>
              <w:t>(с</w:t>
            </w:r>
            <w:r>
              <w:rPr>
                <w:spacing w:val="-1"/>
                <w:sz w:val="20"/>
              </w:rPr>
              <w:t xml:space="preserve"> </w:t>
            </w:r>
            <w:r>
              <w:rPr>
                <w:spacing w:val="-2"/>
                <w:sz w:val="20"/>
              </w:rPr>
              <w:t>учетом</w:t>
            </w:r>
          </w:p>
        </w:tc>
        <w:tc>
          <w:tcPr>
            <w:tcW w:w="1702" w:type="dxa"/>
            <w:shd w:val="clear" w:color="auto" w:fill="DAEDF3"/>
          </w:tcPr>
          <w:p w:rsidR="000A4A86" w:rsidRDefault="000A4A86">
            <w:pPr>
              <w:pStyle w:val="TableParagraph"/>
              <w:spacing w:before="7"/>
              <w:rPr>
                <w:i/>
                <w:sz w:val="19"/>
              </w:rPr>
            </w:pPr>
          </w:p>
          <w:p w:rsidR="000A4A86" w:rsidRDefault="00295D42">
            <w:pPr>
              <w:pStyle w:val="TableParagraph"/>
              <w:ind w:left="108" w:right="90"/>
              <w:jc w:val="center"/>
              <w:rPr>
                <w:sz w:val="20"/>
              </w:rPr>
            </w:pPr>
            <w:r>
              <w:rPr>
                <w:sz w:val="20"/>
              </w:rPr>
              <w:t xml:space="preserve">150 </w:t>
            </w:r>
            <w:r>
              <w:rPr>
                <w:spacing w:val="-5"/>
                <w:sz w:val="20"/>
              </w:rPr>
              <w:t>000</w:t>
            </w:r>
          </w:p>
        </w:tc>
        <w:tc>
          <w:tcPr>
            <w:tcW w:w="1561" w:type="dxa"/>
          </w:tcPr>
          <w:p w:rsidR="000A4A86" w:rsidRDefault="000A4A86">
            <w:pPr>
              <w:pStyle w:val="TableParagraph"/>
              <w:spacing w:before="7"/>
              <w:rPr>
                <w:i/>
                <w:sz w:val="19"/>
              </w:rPr>
            </w:pPr>
          </w:p>
          <w:p w:rsidR="000A4A86" w:rsidRDefault="00295D42">
            <w:pPr>
              <w:pStyle w:val="TableParagraph"/>
              <w:ind w:left="104" w:right="90"/>
              <w:jc w:val="center"/>
              <w:rPr>
                <w:sz w:val="20"/>
              </w:rPr>
            </w:pPr>
            <w:r>
              <w:rPr>
                <w:sz w:val="20"/>
              </w:rPr>
              <w:t xml:space="preserve">118 </w:t>
            </w:r>
            <w:r>
              <w:rPr>
                <w:spacing w:val="-5"/>
                <w:sz w:val="20"/>
              </w:rPr>
              <w:t>000</w:t>
            </w:r>
          </w:p>
        </w:tc>
        <w:tc>
          <w:tcPr>
            <w:tcW w:w="1416" w:type="dxa"/>
          </w:tcPr>
          <w:p w:rsidR="000A4A86" w:rsidRDefault="000A4A86">
            <w:pPr>
              <w:pStyle w:val="TableParagraph"/>
              <w:spacing w:before="7"/>
              <w:rPr>
                <w:i/>
                <w:sz w:val="19"/>
              </w:rPr>
            </w:pPr>
          </w:p>
          <w:p w:rsidR="000A4A86" w:rsidRDefault="00295D42">
            <w:pPr>
              <w:pStyle w:val="TableParagraph"/>
              <w:ind w:left="134" w:right="120"/>
              <w:jc w:val="center"/>
              <w:rPr>
                <w:sz w:val="20"/>
              </w:rPr>
            </w:pPr>
            <w:r>
              <w:rPr>
                <w:sz w:val="20"/>
              </w:rPr>
              <w:t xml:space="preserve">210 </w:t>
            </w:r>
            <w:r>
              <w:rPr>
                <w:spacing w:val="-5"/>
                <w:sz w:val="20"/>
              </w:rPr>
              <w:t>000</w:t>
            </w:r>
          </w:p>
        </w:tc>
        <w:tc>
          <w:tcPr>
            <w:tcW w:w="1510" w:type="dxa"/>
          </w:tcPr>
          <w:p w:rsidR="000A4A86" w:rsidRDefault="000A4A86">
            <w:pPr>
              <w:pStyle w:val="TableParagraph"/>
              <w:spacing w:before="7"/>
              <w:rPr>
                <w:i/>
                <w:sz w:val="19"/>
              </w:rPr>
            </w:pPr>
          </w:p>
          <w:p w:rsidR="000A4A86" w:rsidRDefault="00295D42">
            <w:pPr>
              <w:pStyle w:val="TableParagraph"/>
              <w:ind w:left="111" w:right="90"/>
              <w:jc w:val="center"/>
              <w:rPr>
                <w:sz w:val="20"/>
              </w:rPr>
            </w:pPr>
            <w:r>
              <w:rPr>
                <w:sz w:val="20"/>
              </w:rPr>
              <w:t xml:space="preserve">198 </w:t>
            </w:r>
            <w:r>
              <w:rPr>
                <w:spacing w:val="-5"/>
                <w:sz w:val="20"/>
              </w:rPr>
              <w:t>000</w:t>
            </w:r>
          </w:p>
        </w:tc>
        <w:tc>
          <w:tcPr>
            <w:tcW w:w="1560" w:type="dxa"/>
          </w:tcPr>
          <w:p w:rsidR="000A4A86" w:rsidRDefault="000A4A86">
            <w:pPr>
              <w:pStyle w:val="TableParagraph"/>
              <w:spacing w:before="7"/>
              <w:rPr>
                <w:i/>
                <w:sz w:val="19"/>
              </w:rPr>
            </w:pPr>
          </w:p>
          <w:p w:rsidR="000A4A86" w:rsidRDefault="00295D42">
            <w:pPr>
              <w:pStyle w:val="TableParagraph"/>
              <w:ind w:left="109" w:right="90"/>
              <w:jc w:val="center"/>
              <w:rPr>
                <w:sz w:val="20"/>
              </w:rPr>
            </w:pPr>
            <w:r>
              <w:rPr>
                <w:sz w:val="20"/>
              </w:rPr>
              <w:t xml:space="preserve">60 </w:t>
            </w:r>
            <w:r>
              <w:rPr>
                <w:spacing w:val="-5"/>
                <w:sz w:val="20"/>
              </w:rPr>
              <w:t>000</w:t>
            </w:r>
          </w:p>
        </w:tc>
        <w:tc>
          <w:tcPr>
            <w:tcW w:w="1702" w:type="dxa"/>
            <w:shd w:val="clear" w:color="auto" w:fill="DAEDF3"/>
          </w:tcPr>
          <w:p w:rsidR="000A4A86" w:rsidRDefault="000A4A86">
            <w:pPr>
              <w:pStyle w:val="TableParagraph"/>
              <w:spacing w:before="7"/>
              <w:rPr>
                <w:i/>
                <w:sz w:val="19"/>
              </w:rPr>
            </w:pPr>
          </w:p>
          <w:p w:rsidR="000A4A86" w:rsidRDefault="00295D42">
            <w:pPr>
              <w:pStyle w:val="TableParagraph"/>
              <w:ind w:left="108" w:right="91"/>
              <w:jc w:val="center"/>
              <w:rPr>
                <w:sz w:val="20"/>
              </w:rPr>
            </w:pPr>
            <w:r>
              <w:rPr>
                <w:sz w:val="20"/>
              </w:rPr>
              <w:t xml:space="preserve">129 </w:t>
            </w:r>
            <w:r>
              <w:rPr>
                <w:spacing w:val="-5"/>
                <w:sz w:val="20"/>
              </w:rPr>
              <w:t>000</w:t>
            </w:r>
          </w:p>
        </w:tc>
        <w:tc>
          <w:tcPr>
            <w:tcW w:w="1419" w:type="dxa"/>
            <w:shd w:val="clear" w:color="auto" w:fill="DAEDF3"/>
          </w:tcPr>
          <w:p w:rsidR="000A4A86" w:rsidRDefault="000A4A86">
            <w:pPr>
              <w:pStyle w:val="TableParagraph"/>
              <w:spacing w:before="7"/>
              <w:rPr>
                <w:i/>
                <w:sz w:val="19"/>
              </w:rPr>
            </w:pPr>
          </w:p>
          <w:p w:rsidR="000A4A86" w:rsidRDefault="00295D42">
            <w:pPr>
              <w:pStyle w:val="TableParagraph"/>
              <w:ind w:left="178" w:right="161"/>
              <w:jc w:val="center"/>
              <w:rPr>
                <w:sz w:val="20"/>
              </w:rPr>
            </w:pPr>
            <w:r>
              <w:rPr>
                <w:sz w:val="20"/>
              </w:rPr>
              <w:t xml:space="preserve">130 </w:t>
            </w:r>
            <w:r>
              <w:rPr>
                <w:spacing w:val="-5"/>
                <w:sz w:val="20"/>
              </w:rPr>
              <w:t>000</w:t>
            </w:r>
          </w:p>
        </w:tc>
        <w:tc>
          <w:tcPr>
            <w:tcW w:w="1274" w:type="dxa"/>
          </w:tcPr>
          <w:p w:rsidR="000A4A86" w:rsidRDefault="000A4A86">
            <w:pPr>
              <w:pStyle w:val="TableParagraph"/>
              <w:spacing w:before="7"/>
              <w:rPr>
                <w:i/>
                <w:sz w:val="19"/>
              </w:rPr>
            </w:pPr>
          </w:p>
          <w:p w:rsidR="000A4A86" w:rsidRDefault="00295D42">
            <w:pPr>
              <w:pStyle w:val="TableParagraph"/>
              <w:ind w:right="291"/>
              <w:jc w:val="right"/>
              <w:rPr>
                <w:sz w:val="20"/>
              </w:rPr>
            </w:pPr>
            <w:r>
              <w:rPr>
                <w:sz w:val="20"/>
              </w:rPr>
              <w:t xml:space="preserve">155 </w:t>
            </w:r>
            <w:r>
              <w:rPr>
                <w:spacing w:val="-5"/>
                <w:sz w:val="20"/>
              </w:rPr>
              <w:t>000</w:t>
            </w:r>
          </w:p>
        </w:tc>
        <w:tc>
          <w:tcPr>
            <w:tcW w:w="1466" w:type="dxa"/>
            <w:shd w:val="clear" w:color="auto" w:fill="DAEDF3"/>
          </w:tcPr>
          <w:p w:rsidR="000A4A86" w:rsidRDefault="000A4A86">
            <w:pPr>
              <w:pStyle w:val="TableParagraph"/>
              <w:spacing w:before="7"/>
              <w:rPr>
                <w:i/>
                <w:sz w:val="19"/>
              </w:rPr>
            </w:pPr>
          </w:p>
          <w:p w:rsidR="000A4A86" w:rsidRDefault="00295D42">
            <w:pPr>
              <w:pStyle w:val="TableParagraph"/>
              <w:ind w:left="114" w:right="92"/>
              <w:jc w:val="center"/>
              <w:rPr>
                <w:sz w:val="20"/>
              </w:rPr>
            </w:pPr>
            <w:r>
              <w:rPr>
                <w:sz w:val="20"/>
              </w:rPr>
              <w:t xml:space="preserve">160 </w:t>
            </w:r>
            <w:r>
              <w:rPr>
                <w:spacing w:val="-5"/>
                <w:sz w:val="20"/>
              </w:rPr>
              <w:t>000</w:t>
            </w:r>
          </w:p>
        </w:tc>
      </w:tr>
    </w:tbl>
    <w:p w:rsidR="000A4A86" w:rsidRDefault="000A4A86">
      <w:pPr>
        <w:jc w:val="center"/>
        <w:rPr>
          <w:sz w:val="20"/>
        </w:rPr>
        <w:sectPr w:rsidR="000A4A86">
          <w:pgSz w:w="16840" w:h="11910" w:orient="landscape"/>
          <w:pgMar w:top="1100" w:right="420" w:bottom="640" w:left="960" w:header="0" w:footer="452" w:gutter="0"/>
          <w:cols w:space="720"/>
        </w:sectPr>
      </w:pPr>
    </w:p>
    <w:p w:rsidR="000A4A86" w:rsidRDefault="000A4A86">
      <w:pPr>
        <w:pStyle w:val="a3"/>
        <w:rPr>
          <w:i/>
          <w:sz w:val="20"/>
        </w:rPr>
      </w:pPr>
    </w:p>
    <w:p w:rsidR="000A4A86" w:rsidRDefault="000A4A86">
      <w:pPr>
        <w:pStyle w:val="a3"/>
        <w:rPr>
          <w:i/>
          <w:sz w:val="20"/>
        </w:rPr>
      </w:pPr>
    </w:p>
    <w:p w:rsidR="000A4A86" w:rsidRDefault="000A4A86">
      <w:pPr>
        <w:pStyle w:val="a3"/>
        <w:spacing w:before="11"/>
        <w:rPr>
          <w:i/>
          <w:sz w:val="10"/>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75"/>
        <w:gridCol w:w="1702"/>
        <w:gridCol w:w="1561"/>
        <w:gridCol w:w="1416"/>
        <w:gridCol w:w="1510"/>
        <w:gridCol w:w="1560"/>
        <w:gridCol w:w="1702"/>
        <w:gridCol w:w="1419"/>
        <w:gridCol w:w="1274"/>
        <w:gridCol w:w="1466"/>
      </w:tblGrid>
      <w:tr w:rsidR="000A4A86">
        <w:trPr>
          <w:trHeight w:val="645"/>
        </w:trPr>
        <w:tc>
          <w:tcPr>
            <w:tcW w:w="1575" w:type="dxa"/>
            <w:tcBorders>
              <w:top w:val="nil"/>
            </w:tcBorders>
          </w:tcPr>
          <w:p w:rsidR="000A4A86" w:rsidRDefault="00295D42">
            <w:pPr>
              <w:pStyle w:val="TableParagraph"/>
              <w:spacing w:line="226" w:lineRule="exact"/>
              <w:ind w:left="143" w:right="126"/>
              <w:jc w:val="center"/>
              <w:rPr>
                <w:sz w:val="20"/>
              </w:rPr>
            </w:pPr>
            <w:r>
              <w:rPr>
                <w:spacing w:val="-4"/>
                <w:sz w:val="20"/>
              </w:rPr>
              <w:t>НДС)</w:t>
            </w:r>
          </w:p>
        </w:tc>
        <w:tc>
          <w:tcPr>
            <w:tcW w:w="1702" w:type="dxa"/>
            <w:tcBorders>
              <w:top w:val="nil"/>
            </w:tcBorders>
            <w:shd w:val="clear" w:color="auto" w:fill="DAEDF3"/>
          </w:tcPr>
          <w:p w:rsidR="000A4A86" w:rsidRDefault="000A4A86">
            <w:pPr>
              <w:pStyle w:val="TableParagraph"/>
              <w:rPr>
                <w:sz w:val="18"/>
              </w:rPr>
            </w:pPr>
          </w:p>
        </w:tc>
        <w:tc>
          <w:tcPr>
            <w:tcW w:w="1561" w:type="dxa"/>
            <w:tcBorders>
              <w:top w:val="nil"/>
            </w:tcBorders>
          </w:tcPr>
          <w:p w:rsidR="000A4A86" w:rsidRDefault="000A4A86">
            <w:pPr>
              <w:pStyle w:val="TableParagraph"/>
              <w:rPr>
                <w:sz w:val="18"/>
              </w:rPr>
            </w:pPr>
          </w:p>
        </w:tc>
        <w:tc>
          <w:tcPr>
            <w:tcW w:w="1416" w:type="dxa"/>
            <w:tcBorders>
              <w:top w:val="nil"/>
            </w:tcBorders>
          </w:tcPr>
          <w:p w:rsidR="000A4A86" w:rsidRDefault="000A4A86">
            <w:pPr>
              <w:pStyle w:val="TableParagraph"/>
              <w:rPr>
                <w:sz w:val="18"/>
              </w:rPr>
            </w:pPr>
          </w:p>
        </w:tc>
        <w:tc>
          <w:tcPr>
            <w:tcW w:w="1510" w:type="dxa"/>
            <w:tcBorders>
              <w:top w:val="nil"/>
            </w:tcBorders>
          </w:tcPr>
          <w:p w:rsidR="000A4A86" w:rsidRDefault="000A4A86">
            <w:pPr>
              <w:pStyle w:val="TableParagraph"/>
              <w:rPr>
                <w:sz w:val="18"/>
              </w:rPr>
            </w:pPr>
          </w:p>
        </w:tc>
        <w:tc>
          <w:tcPr>
            <w:tcW w:w="1560" w:type="dxa"/>
            <w:tcBorders>
              <w:top w:val="nil"/>
            </w:tcBorders>
          </w:tcPr>
          <w:p w:rsidR="000A4A86" w:rsidRDefault="000A4A86">
            <w:pPr>
              <w:pStyle w:val="TableParagraph"/>
              <w:rPr>
                <w:sz w:val="18"/>
              </w:rPr>
            </w:pPr>
          </w:p>
        </w:tc>
        <w:tc>
          <w:tcPr>
            <w:tcW w:w="1702" w:type="dxa"/>
            <w:tcBorders>
              <w:top w:val="nil"/>
            </w:tcBorders>
            <w:shd w:val="clear" w:color="auto" w:fill="DAEDF3"/>
          </w:tcPr>
          <w:p w:rsidR="000A4A86" w:rsidRDefault="000A4A86">
            <w:pPr>
              <w:pStyle w:val="TableParagraph"/>
              <w:rPr>
                <w:sz w:val="18"/>
              </w:rPr>
            </w:pPr>
          </w:p>
        </w:tc>
        <w:tc>
          <w:tcPr>
            <w:tcW w:w="1419" w:type="dxa"/>
            <w:tcBorders>
              <w:top w:val="nil"/>
            </w:tcBorders>
            <w:shd w:val="clear" w:color="auto" w:fill="DAEDF3"/>
          </w:tcPr>
          <w:p w:rsidR="000A4A86" w:rsidRDefault="000A4A86">
            <w:pPr>
              <w:pStyle w:val="TableParagraph"/>
              <w:rPr>
                <w:sz w:val="18"/>
              </w:rPr>
            </w:pPr>
          </w:p>
        </w:tc>
        <w:tc>
          <w:tcPr>
            <w:tcW w:w="1274" w:type="dxa"/>
            <w:tcBorders>
              <w:top w:val="nil"/>
            </w:tcBorders>
          </w:tcPr>
          <w:p w:rsidR="000A4A86" w:rsidRDefault="000A4A86">
            <w:pPr>
              <w:pStyle w:val="TableParagraph"/>
              <w:rPr>
                <w:sz w:val="18"/>
              </w:rPr>
            </w:pPr>
          </w:p>
        </w:tc>
        <w:tc>
          <w:tcPr>
            <w:tcW w:w="1466" w:type="dxa"/>
            <w:tcBorders>
              <w:top w:val="nil"/>
            </w:tcBorders>
            <w:shd w:val="clear" w:color="auto" w:fill="DAEDF3"/>
          </w:tcPr>
          <w:p w:rsidR="000A4A86" w:rsidRDefault="000A4A86">
            <w:pPr>
              <w:pStyle w:val="TableParagraph"/>
              <w:rPr>
                <w:sz w:val="18"/>
              </w:rPr>
            </w:pPr>
          </w:p>
        </w:tc>
      </w:tr>
      <w:tr w:rsidR="000A4A86">
        <w:trPr>
          <w:trHeight w:val="8511"/>
        </w:trPr>
        <w:tc>
          <w:tcPr>
            <w:tcW w:w="1575" w:type="dxa"/>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8"/>
              <w:rPr>
                <w:i/>
                <w:sz w:val="29"/>
              </w:rPr>
            </w:pPr>
          </w:p>
          <w:p w:rsidR="000A4A86" w:rsidRDefault="00295D42">
            <w:pPr>
              <w:pStyle w:val="TableParagraph"/>
              <w:ind w:left="143" w:right="128"/>
              <w:jc w:val="center"/>
              <w:rPr>
                <w:sz w:val="20"/>
              </w:rPr>
            </w:pPr>
            <w:r>
              <w:rPr>
                <w:spacing w:val="-2"/>
                <w:sz w:val="20"/>
              </w:rPr>
              <w:t>Описание</w:t>
            </w:r>
          </w:p>
        </w:tc>
        <w:tc>
          <w:tcPr>
            <w:tcW w:w="1702" w:type="dxa"/>
            <w:shd w:val="clear" w:color="auto" w:fill="DAEDF3"/>
          </w:tcPr>
          <w:p w:rsidR="000A4A86" w:rsidRDefault="000A4A86">
            <w:pPr>
              <w:pStyle w:val="TableParagraph"/>
              <w:spacing w:before="5"/>
              <w:rPr>
                <w:i/>
                <w:sz w:val="29"/>
              </w:rPr>
            </w:pPr>
          </w:p>
          <w:p w:rsidR="000A4A86" w:rsidRDefault="00295D42">
            <w:pPr>
              <w:pStyle w:val="TableParagraph"/>
              <w:ind w:left="108" w:right="88"/>
              <w:jc w:val="center"/>
              <w:rPr>
                <w:sz w:val="20"/>
              </w:rPr>
            </w:pPr>
            <w:r>
              <w:rPr>
                <w:sz w:val="20"/>
              </w:rPr>
              <w:t>Продаю</w:t>
            </w:r>
            <w:r>
              <w:rPr>
                <w:spacing w:val="-13"/>
                <w:sz w:val="20"/>
              </w:rPr>
              <w:t xml:space="preserve"> </w:t>
            </w:r>
            <w:r>
              <w:rPr>
                <w:sz w:val="20"/>
              </w:rPr>
              <w:t>нива- 21213 2002 г.</w:t>
            </w:r>
          </w:p>
          <w:p w:rsidR="000A4A86" w:rsidRDefault="00295D42">
            <w:pPr>
              <w:pStyle w:val="TableParagraph"/>
              <w:spacing w:before="1"/>
              <w:ind w:left="152" w:right="133"/>
              <w:jc w:val="center"/>
              <w:rPr>
                <w:sz w:val="20"/>
              </w:rPr>
            </w:pPr>
            <w:r>
              <w:rPr>
                <w:sz w:val="20"/>
              </w:rPr>
              <w:t>Цвет</w:t>
            </w:r>
            <w:r>
              <w:rPr>
                <w:spacing w:val="-13"/>
                <w:sz w:val="20"/>
              </w:rPr>
              <w:t xml:space="preserve"> </w:t>
            </w:r>
            <w:r>
              <w:rPr>
                <w:sz w:val="20"/>
              </w:rPr>
              <w:t xml:space="preserve">синий, </w:t>
            </w:r>
            <w:r>
              <w:rPr>
                <w:spacing w:val="-2"/>
                <w:sz w:val="20"/>
              </w:rPr>
              <w:t>пробег 147600км.,</w:t>
            </w:r>
          </w:p>
          <w:p w:rsidR="000A4A86" w:rsidRDefault="00295D42">
            <w:pPr>
              <w:pStyle w:val="TableParagraph"/>
              <w:spacing w:before="1"/>
              <w:ind w:left="131" w:right="111" w:hanging="2"/>
              <w:jc w:val="center"/>
              <w:rPr>
                <w:sz w:val="20"/>
              </w:rPr>
            </w:pPr>
            <w:r>
              <w:rPr>
                <w:spacing w:val="-2"/>
                <w:sz w:val="20"/>
              </w:rPr>
              <w:t xml:space="preserve">состояние хорошее, гидроусилитель </w:t>
            </w:r>
            <w:r>
              <w:rPr>
                <w:sz w:val="20"/>
              </w:rPr>
              <w:t xml:space="preserve">руля, подогрев </w:t>
            </w:r>
            <w:r>
              <w:rPr>
                <w:spacing w:val="-2"/>
                <w:sz w:val="20"/>
              </w:rPr>
              <w:t xml:space="preserve">двигателя220 в,одеяло, карбюратор, </w:t>
            </w:r>
            <w:r>
              <w:rPr>
                <w:sz w:val="20"/>
              </w:rPr>
              <w:t>кобка</w:t>
            </w:r>
            <w:r>
              <w:rPr>
                <w:spacing w:val="-11"/>
                <w:sz w:val="20"/>
              </w:rPr>
              <w:t xml:space="preserve"> </w:t>
            </w:r>
            <w:r>
              <w:rPr>
                <w:sz w:val="20"/>
              </w:rPr>
              <w:t>новая</w:t>
            </w:r>
            <w:r>
              <w:rPr>
                <w:spacing w:val="-11"/>
                <w:sz w:val="20"/>
              </w:rPr>
              <w:t xml:space="preserve"> </w:t>
            </w:r>
            <w:r>
              <w:rPr>
                <w:sz w:val="20"/>
              </w:rPr>
              <w:t>5</w:t>
            </w:r>
            <w:r>
              <w:rPr>
                <w:spacing w:val="-9"/>
                <w:sz w:val="20"/>
              </w:rPr>
              <w:t xml:space="preserve"> </w:t>
            </w:r>
            <w:r>
              <w:rPr>
                <w:sz w:val="20"/>
              </w:rPr>
              <w:t>-</w:t>
            </w:r>
            <w:r>
              <w:rPr>
                <w:spacing w:val="-12"/>
                <w:sz w:val="20"/>
              </w:rPr>
              <w:t xml:space="preserve"> </w:t>
            </w:r>
            <w:r>
              <w:rPr>
                <w:sz w:val="20"/>
              </w:rPr>
              <w:t xml:space="preserve">и </w:t>
            </w:r>
            <w:r>
              <w:rPr>
                <w:spacing w:val="-2"/>
                <w:sz w:val="20"/>
              </w:rPr>
              <w:t xml:space="preserve">ступка,блокиров </w:t>
            </w:r>
            <w:r>
              <w:rPr>
                <w:sz w:val="20"/>
              </w:rPr>
              <w:t xml:space="preserve">ки на 5., пороги, днище 5., по кузову есть косяки ( возраст), диски новые, резина камафлайм, в моторе манол, колодки менял </w:t>
            </w:r>
            <w:r>
              <w:rPr>
                <w:spacing w:val="-2"/>
                <w:sz w:val="20"/>
              </w:rPr>
              <w:t>недавно.</w:t>
            </w:r>
          </w:p>
          <w:p w:rsidR="000A4A86" w:rsidRDefault="00295D42">
            <w:pPr>
              <w:pStyle w:val="TableParagraph"/>
              <w:ind w:left="121" w:right="106" w:firstLine="2"/>
              <w:jc w:val="center"/>
              <w:rPr>
                <w:sz w:val="20"/>
              </w:rPr>
            </w:pPr>
            <w:r>
              <w:rPr>
                <w:sz w:val="20"/>
              </w:rPr>
              <w:t>Багажн</w:t>
            </w:r>
            <w:r>
              <w:rPr>
                <w:sz w:val="20"/>
              </w:rPr>
              <w:t xml:space="preserve">ика на крыше нет, номер не </w:t>
            </w:r>
            <w:r>
              <w:rPr>
                <w:spacing w:val="-2"/>
                <w:sz w:val="20"/>
              </w:rPr>
              <w:t xml:space="preserve">продаётся.запрет </w:t>
            </w:r>
            <w:r>
              <w:rPr>
                <w:sz w:val="20"/>
              </w:rPr>
              <w:t>ов штрафов нет.</w:t>
            </w:r>
          </w:p>
          <w:p w:rsidR="000A4A86" w:rsidRDefault="00295D42">
            <w:pPr>
              <w:pStyle w:val="TableParagraph"/>
              <w:ind w:left="117" w:right="100" w:firstLine="1"/>
              <w:jc w:val="center"/>
              <w:rPr>
                <w:sz w:val="20"/>
              </w:rPr>
            </w:pPr>
            <w:r>
              <w:rPr>
                <w:sz w:val="20"/>
              </w:rPr>
              <w:t>Цена 160.000 р. Торг</w:t>
            </w:r>
            <w:r>
              <w:rPr>
                <w:spacing w:val="-13"/>
                <w:sz w:val="20"/>
              </w:rPr>
              <w:t xml:space="preserve"> </w:t>
            </w:r>
            <w:r>
              <w:rPr>
                <w:sz w:val="20"/>
              </w:rPr>
              <w:t>небольшой, ( совсем), перекупам</w:t>
            </w:r>
            <w:r>
              <w:rPr>
                <w:spacing w:val="-13"/>
                <w:sz w:val="20"/>
              </w:rPr>
              <w:t xml:space="preserve"> </w:t>
            </w:r>
            <w:r>
              <w:rPr>
                <w:sz w:val="20"/>
              </w:rPr>
              <w:t>мимо.</w:t>
            </w:r>
          </w:p>
          <w:p w:rsidR="000A4A86" w:rsidRDefault="00295D42">
            <w:pPr>
              <w:pStyle w:val="TableParagraph"/>
              <w:spacing w:before="1"/>
              <w:ind w:left="105" w:right="91"/>
              <w:jc w:val="center"/>
              <w:rPr>
                <w:sz w:val="20"/>
              </w:rPr>
            </w:pPr>
            <w:r>
              <w:rPr>
                <w:spacing w:val="-2"/>
                <w:sz w:val="20"/>
              </w:rPr>
              <w:t>Сергей</w:t>
            </w:r>
          </w:p>
        </w:tc>
        <w:tc>
          <w:tcPr>
            <w:tcW w:w="1561" w:type="dxa"/>
          </w:tcPr>
          <w:p w:rsidR="000A4A86" w:rsidRDefault="000A4A86">
            <w:pPr>
              <w:pStyle w:val="TableParagraph"/>
              <w:spacing w:before="4"/>
              <w:rPr>
                <w:i/>
                <w:sz w:val="19"/>
              </w:rPr>
            </w:pPr>
          </w:p>
          <w:p w:rsidR="000A4A86" w:rsidRDefault="00295D42">
            <w:pPr>
              <w:pStyle w:val="TableParagraph"/>
              <w:ind w:left="103" w:right="90"/>
              <w:jc w:val="center"/>
              <w:rPr>
                <w:sz w:val="20"/>
              </w:rPr>
            </w:pPr>
            <w:r>
              <w:rPr>
                <w:spacing w:val="-2"/>
                <w:sz w:val="20"/>
              </w:rPr>
              <w:t>Карбюратор</w:t>
            </w:r>
          </w:p>
          <w:p w:rsidR="000A4A86" w:rsidRDefault="000A4A86">
            <w:pPr>
              <w:pStyle w:val="TableParagraph"/>
              <w:spacing w:before="1"/>
              <w:rPr>
                <w:i/>
                <w:sz w:val="20"/>
              </w:rPr>
            </w:pPr>
          </w:p>
          <w:p w:rsidR="000A4A86" w:rsidRDefault="00295D42">
            <w:pPr>
              <w:pStyle w:val="TableParagraph"/>
              <w:ind w:left="152" w:right="135" w:firstLine="2"/>
              <w:jc w:val="center"/>
              <w:rPr>
                <w:sz w:val="20"/>
              </w:rPr>
            </w:pPr>
            <w:r>
              <w:rPr>
                <w:spacing w:val="-2"/>
                <w:sz w:val="20"/>
              </w:rPr>
              <w:t xml:space="preserve">Полный привод работает, понижайка включается </w:t>
            </w:r>
            <w:r>
              <w:rPr>
                <w:sz w:val="20"/>
              </w:rPr>
              <w:t xml:space="preserve">Документы в </w:t>
            </w:r>
            <w:r>
              <w:rPr>
                <w:spacing w:val="-2"/>
                <w:sz w:val="20"/>
              </w:rPr>
              <w:t xml:space="preserve">полном порядке </w:t>
            </w:r>
            <w:r>
              <w:rPr>
                <w:sz w:val="20"/>
              </w:rPr>
              <w:t>ограничении</w:t>
            </w:r>
            <w:r>
              <w:rPr>
                <w:spacing w:val="-13"/>
                <w:sz w:val="20"/>
              </w:rPr>
              <w:t xml:space="preserve"> </w:t>
            </w:r>
            <w:r>
              <w:rPr>
                <w:sz w:val="20"/>
              </w:rPr>
              <w:t>и штрафов нет.</w:t>
            </w:r>
          </w:p>
          <w:p w:rsidR="000A4A86" w:rsidRDefault="00295D42">
            <w:pPr>
              <w:pStyle w:val="TableParagraph"/>
              <w:ind w:left="210" w:right="192" w:hanging="1"/>
              <w:jc w:val="center"/>
              <w:rPr>
                <w:sz w:val="20"/>
              </w:rPr>
            </w:pPr>
            <w:r>
              <w:rPr>
                <w:sz w:val="20"/>
              </w:rPr>
              <w:t xml:space="preserve">Все номера </w:t>
            </w:r>
            <w:r>
              <w:rPr>
                <w:spacing w:val="-2"/>
                <w:sz w:val="20"/>
              </w:rPr>
              <w:t xml:space="preserve">читается. Установлена </w:t>
            </w:r>
            <w:r>
              <w:rPr>
                <w:sz w:val="20"/>
              </w:rPr>
              <w:t>Новая</w:t>
            </w:r>
            <w:r>
              <w:rPr>
                <w:spacing w:val="-13"/>
                <w:sz w:val="20"/>
              </w:rPr>
              <w:t xml:space="preserve"> </w:t>
            </w:r>
            <w:r>
              <w:rPr>
                <w:sz w:val="20"/>
              </w:rPr>
              <w:t xml:space="preserve">резина </w:t>
            </w:r>
            <w:r>
              <w:rPr>
                <w:spacing w:val="-2"/>
                <w:sz w:val="20"/>
              </w:rPr>
              <w:t xml:space="preserve">Кама-Flame Хорошее техническое состояние, двигатель </w:t>
            </w:r>
            <w:r>
              <w:rPr>
                <w:sz w:val="20"/>
              </w:rPr>
              <w:t xml:space="preserve">работает на </w:t>
            </w:r>
            <w:r>
              <w:rPr>
                <w:spacing w:val="-2"/>
                <w:sz w:val="20"/>
              </w:rPr>
              <w:t>отлично.</w:t>
            </w:r>
          </w:p>
          <w:p w:rsidR="000A4A86" w:rsidRDefault="00295D42">
            <w:pPr>
              <w:pStyle w:val="TableParagraph"/>
              <w:spacing w:before="1"/>
              <w:ind w:left="108" w:right="90"/>
              <w:jc w:val="center"/>
              <w:rPr>
                <w:sz w:val="20"/>
              </w:rPr>
            </w:pPr>
            <w:r>
              <w:rPr>
                <w:sz w:val="20"/>
              </w:rPr>
              <w:t xml:space="preserve">Кузов в </w:t>
            </w:r>
            <w:r>
              <w:rPr>
                <w:spacing w:val="-2"/>
                <w:sz w:val="20"/>
              </w:rPr>
              <w:t xml:space="preserve">хорошем состоянии. Крепление </w:t>
            </w:r>
            <w:r>
              <w:rPr>
                <w:sz w:val="20"/>
              </w:rPr>
              <w:t>реактивных</w:t>
            </w:r>
            <w:r>
              <w:rPr>
                <w:spacing w:val="-13"/>
                <w:sz w:val="20"/>
              </w:rPr>
              <w:t xml:space="preserve"> </w:t>
            </w:r>
            <w:r>
              <w:rPr>
                <w:sz w:val="20"/>
              </w:rPr>
              <w:t xml:space="preserve">тяг </w:t>
            </w:r>
            <w:r>
              <w:rPr>
                <w:spacing w:val="-2"/>
                <w:sz w:val="20"/>
              </w:rPr>
              <w:t>усилены.</w:t>
            </w:r>
          </w:p>
          <w:p w:rsidR="000A4A86" w:rsidRDefault="00295D42">
            <w:pPr>
              <w:pStyle w:val="TableParagraph"/>
              <w:ind w:left="108" w:right="90"/>
              <w:jc w:val="center"/>
              <w:rPr>
                <w:sz w:val="20"/>
              </w:rPr>
            </w:pPr>
            <w:r>
              <w:rPr>
                <w:sz w:val="20"/>
              </w:rPr>
              <w:t>Автомобиль</w:t>
            </w:r>
            <w:r>
              <w:rPr>
                <w:spacing w:val="-13"/>
                <w:sz w:val="20"/>
              </w:rPr>
              <w:t xml:space="preserve"> </w:t>
            </w:r>
            <w:r>
              <w:rPr>
                <w:sz w:val="20"/>
              </w:rPr>
              <w:t xml:space="preserve">не </w:t>
            </w:r>
            <w:r>
              <w:rPr>
                <w:spacing w:val="-2"/>
                <w:sz w:val="20"/>
              </w:rPr>
              <w:t xml:space="preserve">требует </w:t>
            </w:r>
            <w:r>
              <w:rPr>
                <w:sz w:val="20"/>
              </w:rPr>
              <w:t xml:space="preserve">вложений и готов к </w:t>
            </w:r>
            <w:r>
              <w:rPr>
                <w:spacing w:val="-2"/>
                <w:sz w:val="20"/>
              </w:rPr>
              <w:t>дальнейшей эксплуатации.</w:t>
            </w:r>
          </w:p>
        </w:tc>
        <w:tc>
          <w:tcPr>
            <w:tcW w:w="1416" w:type="dxa"/>
          </w:tcPr>
          <w:p w:rsidR="000A4A86" w:rsidRDefault="00295D42">
            <w:pPr>
              <w:pStyle w:val="TableParagraph"/>
              <w:ind w:left="139" w:right="120"/>
              <w:jc w:val="center"/>
              <w:rPr>
                <w:sz w:val="20"/>
              </w:rPr>
            </w:pPr>
            <w:r>
              <w:rPr>
                <w:sz w:val="20"/>
              </w:rPr>
              <w:t>Пробег у меня за полт</w:t>
            </w:r>
            <w:r>
              <w:rPr>
                <w:sz w:val="20"/>
              </w:rPr>
              <w:t>ора</w:t>
            </w:r>
            <w:r>
              <w:rPr>
                <w:spacing w:val="-13"/>
                <w:sz w:val="20"/>
              </w:rPr>
              <w:t xml:space="preserve"> </w:t>
            </w:r>
            <w:r>
              <w:rPr>
                <w:sz w:val="20"/>
              </w:rPr>
              <w:t>года около 7тыс.</w:t>
            </w:r>
          </w:p>
          <w:p w:rsidR="000A4A86" w:rsidRDefault="00295D42">
            <w:pPr>
              <w:pStyle w:val="TableParagraph"/>
              <w:ind w:left="135" w:right="119" w:firstLine="2"/>
              <w:jc w:val="center"/>
              <w:rPr>
                <w:sz w:val="20"/>
              </w:rPr>
            </w:pPr>
            <w:r>
              <w:rPr>
                <w:spacing w:val="-2"/>
                <w:sz w:val="20"/>
              </w:rPr>
              <w:t xml:space="preserve">Инжектор. Сколько </w:t>
            </w:r>
            <w:r>
              <w:rPr>
                <w:sz w:val="20"/>
              </w:rPr>
              <w:t xml:space="preserve">было до меня, не знаю. Из </w:t>
            </w:r>
            <w:r>
              <w:rPr>
                <w:spacing w:val="-2"/>
                <w:sz w:val="20"/>
              </w:rPr>
              <w:t xml:space="preserve">вложений: </w:t>
            </w:r>
            <w:r>
              <w:rPr>
                <w:sz w:val="20"/>
              </w:rPr>
              <w:t xml:space="preserve">сделана вся </w:t>
            </w:r>
            <w:r>
              <w:rPr>
                <w:spacing w:val="-2"/>
                <w:sz w:val="20"/>
              </w:rPr>
              <w:t xml:space="preserve">подвеска, </w:t>
            </w:r>
            <w:r>
              <w:rPr>
                <w:sz w:val="20"/>
              </w:rPr>
              <w:t>заменены</w:t>
            </w:r>
            <w:r>
              <w:rPr>
                <w:spacing w:val="-13"/>
                <w:sz w:val="20"/>
              </w:rPr>
              <w:t xml:space="preserve"> </w:t>
            </w:r>
            <w:r>
              <w:rPr>
                <w:sz w:val="20"/>
              </w:rPr>
              <w:t xml:space="preserve">все </w:t>
            </w:r>
            <w:r>
              <w:rPr>
                <w:spacing w:val="-2"/>
                <w:sz w:val="20"/>
              </w:rPr>
              <w:t>жидкости, радиатор, сцепление, АКБ…много чего.</w:t>
            </w:r>
          </w:p>
          <w:p w:rsidR="000A4A86" w:rsidRDefault="00295D42">
            <w:pPr>
              <w:pStyle w:val="TableParagraph"/>
              <w:ind w:left="111" w:right="93" w:hanging="2"/>
              <w:jc w:val="center"/>
              <w:rPr>
                <w:sz w:val="20"/>
              </w:rPr>
            </w:pPr>
            <w:r>
              <w:rPr>
                <w:spacing w:val="-2"/>
                <w:sz w:val="20"/>
              </w:rPr>
              <w:t xml:space="preserve">Капиталка двигателя. После </w:t>
            </w:r>
            <w:r>
              <w:rPr>
                <w:sz w:val="20"/>
              </w:rPr>
              <w:t>капиталки</w:t>
            </w:r>
            <w:r>
              <w:rPr>
                <w:spacing w:val="-13"/>
                <w:sz w:val="20"/>
              </w:rPr>
              <w:t xml:space="preserve"> </w:t>
            </w:r>
            <w:r>
              <w:rPr>
                <w:sz w:val="20"/>
              </w:rPr>
              <w:t xml:space="preserve">(не </w:t>
            </w:r>
            <w:r>
              <w:rPr>
                <w:spacing w:val="-2"/>
                <w:sz w:val="20"/>
              </w:rPr>
              <w:t xml:space="preserve">покупки </w:t>
            </w:r>
            <w:r>
              <w:rPr>
                <w:sz w:val="20"/>
              </w:rPr>
              <w:t>движка б/у) 3тыс пробег .</w:t>
            </w:r>
          </w:p>
          <w:p w:rsidR="000A4A86" w:rsidRDefault="00295D42">
            <w:pPr>
              <w:pStyle w:val="TableParagraph"/>
              <w:ind w:left="140" w:right="124" w:hanging="1"/>
              <w:jc w:val="center"/>
              <w:rPr>
                <w:sz w:val="20"/>
              </w:rPr>
            </w:pPr>
            <w:r>
              <w:rPr>
                <w:spacing w:val="-2"/>
                <w:sz w:val="20"/>
              </w:rPr>
              <w:t xml:space="preserve">Масло </w:t>
            </w:r>
            <w:r>
              <w:rPr>
                <w:sz w:val="20"/>
              </w:rPr>
              <w:t>заменил на 2,5тыс.</w:t>
            </w:r>
            <w:r>
              <w:rPr>
                <w:sz w:val="20"/>
              </w:rPr>
              <w:t xml:space="preserve"> км. </w:t>
            </w:r>
            <w:r>
              <w:rPr>
                <w:spacing w:val="-2"/>
                <w:w w:val="95"/>
                <w:sz w:val="20"/>
              </w:rPr>
              <w:t xml:space="preserve">Заказ/наряды </w:t>
            </w:r>
            <w:r>
              <w:rPr>
                <w:sz w:val="20"/>
              </w:rPr>
              <w:t>на 160тыс. Плюс</w:t>
            </w:r>
            <w:r>
              <w:rPr>
                <w:spacing w:val="-13"/>
                <w:sz w:val="20"/>
              </w:rPr>
              <w:t xml:space="preserve"> </w:t>
            </w:r>
            <w:r>
              <w:rPr>
                <w:sz w:val="20"/>
              </w:rPr>
              <w:t>замена сидений на БМВ и</w:t>
            </w:r>
          </w:p>
          <w:p w:rsidR="000A4A86" w:rsidRDefault="00295D42">
            <w:pPr>
              <w:pStyle w:val="TableParagraph"/>
              <w:ind w:left="135" w:right="120"/>
              <w:jc w:val="center"/>
              <w:rPr>
                <w:sz w:val="20"/>
              </w:rPr>
            </w:pPr>
            <w:r>
              <w:rPr>
                <w:spacing w:val="-2"/>
                <w:sz w:val="20"/>
              </w:rPr>
              <w:t xml:space="preserve">прочие </w:t>
            </w:r>
            <w:r>
              <w:rPr>
                <w:sz w:val="20"/>
              </w:rPr>
              <w:t>мелочи ещё</w:t>
            </w:r>
          </w:p>
          <w:p w:rsidR="000A4A86" w:rsidRDefault="00295D42">
            <w:pPr>
              <w:pStyle w:val="TableParagraph"/>
              <w:spacing w:line="228" w:lineRule="exact"/>
              <w:ind w:left="135" w:right="120"/>
              <w:jc w:val="center"/>
              <w:rPr>
                <w:sz w:val="20"/>
              </w:rPr>
            </w:pPr>
            <w:r>
              <w:rPr>
                <w:sz w:val="20"/>
              </w:rPr>
              <w:t>на</w:t>
            </w:r>
            <w:r>
              <w:rPr>
                <w:spacing w:val="-13"/>
                <w:sz w:val="20"/>
              </w:rPr>
              <w:t xml:space="preserve"> </w:t>
            </w:r>
            <w:r>
              <w:rPr>
                <w:sz w:val="20"/>
              </w:rPr>
              <w:t>20тыс.</w:t>
            </w:r>
            <w:r>
              <w:rPr>
                <w:spacing w:val="-12"/>
                <w:sz w:val="20"/>
              </w:rPr>
              <w:t xml:space="preserve"> </w:t>
            </w:r>
            <w:r>
              <w:rPr>
                <w:sz w:val="20"/>
              </w:rPr>
              <w:t xml:space="preserve">Вы </w:t>
            </w:r>
            <w:r>
              <w:rPr>
                <w:spacing w:val="-2"/>
                <w:sz w:val="20"/>
              </w:rPr>
              <w:t>получаете</w:t>
            </w:r>
          </w:p>
        </w:tc>
        <w:tc>
          <w:tcPr>
            <w:tcW w:w="1510" w:type="dxa"/>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8"/>
              <w:rPr>
                <w:i/>
                <w:sz w:val="29"/>
              </w:rPr>
            </w:pPr>
          </w:p>
          <w:p w:rsidR="000A4A86" w:rsidRDefault="00295D42">
            <w:pPr>
              <w:pStyle w:val="TableParagraph"/>
              <w:ind w:left="18"/>
              <w:jc w:val="center"/>
              <w:rPr>
                <w:sz w:val="20"/>
              </w:rPr>
            </w:pPr>
            <w:r>
              <w:rPr>
                <w:w w:val="99"/>
                <w:sz w:val="20"/>
              </w:rPr>
              <w:t>-</w:t>
            </w:r>
          </w:p>
        </w:tc>
        <w:tc>
          <w:tcPr>
            <w:tcW w:w="1560" w:type="dxa"/>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5"/>
              <w:rPr>
                <w:i/>
                <w:sz w:val="29"/>
              </w:rPr>
            </w:pPr>
          </w:p>
          <w:p w:rsidR="000A4A86" w:rsidRDefault="00295D42">
            <w:pPr>
              <w:pStyle w:val="TableParagraph"/>
              <w:ind w:left="111" w:right="90"/>
              <w:jc w:val="center"/>
              <w:rPr>
                <w:sz w:val="20"/>
              </w:rPr>
            </w:pPr>
            <w:r>
              <w:rPr>
                <w:sz w:val="20"/>
              </w:rPr>
              <w:t xml:space="preserve">Нива 21310 в </w:t>
            </w:r>
            <w:r>
              <w:rPr>
                <w:spacing w:val="-2"/>
                <w:sz w:val="20"/>
              </w:rPr>
              <w:t xml:space="preserve">разоброном состояние.Ком </w:t>
            </w:r>
            <w:r>
              <w:rPr>
                <w:sz w:val="20"/>
              </w:rPr>
              <w:t>плект. Начал кое</w:t>
            </w:r>
            <w:r>
              <w:rPr>
                <w:spacing w:val="-4"/>
                <w:sz w:val="20"/>
              </w:rPr>
              <w:t xml:space="preserve"> </w:t>
            </w:r>
            <w:r>
              <w:rPr>
                <w:sz w:val="20"/>
              </w:rPr>
              <w:t>что</w:t>
            </w:r>
            <w:r>
              <w:rPr>
                <w:spacing w:val="-2"/>
                <w:sz w:val="20"/>
              </w:rPr>
              <w:t xml:space="preserve"> менять</w:t>
            </w:r>
          </w:p>
          <w:p w:rsidR="000A4A86" w:rsidRDefault="00295D42">
            <w:pPr>
              <w:pStyle w:val="TableParagraph"/>
              <w:spacing w:before="3"/>
              <w:ind w:left="157" w:right="133" w:hanging="4"/>
              <w:jc w:val="center"/>
              <w:rPr>
                <w:sz w:val="20"/>
              </w:rPr>
            </w:pPr>
            <w:r>
              <w:rPr>
                <w:sz w:val="20"/>
              </w:rPr>
              <w:t>. Все вопросы по</w:t>
            </w:r>
            <w:r>
              <w:rPr>
                <w:spacing w:val="-7"/>
                <w:sz w:val="20"/>
              </w:rPr>
              <w:t xml:space="preserve"> </w:t>
            </w:r>
            <w:r>
              <w:rPr>
                <w:sz w:val="20"/>
              </w:rPr>
              <w:t>тел.</w:t>
            </w:r>
            <w:r>
              <w:rPr>
                <w:spacing w:val="-8"/>
                <w:sz w:val="20"/>
              </w:rPr>
              <w:t xml:space="preserve"> </w:t>
            </w:r>
            <w:r>
              <w:rPr>
                <w:sz w:val="20"/>
              </w:rPr>
              <w:t>Смс</w:t>
            </w:r>
            <w:r>
              <w:rPr>
                <w:spacing w:val="-5"/>
                <w:sz w:val="20"/>
              </w:rPr>
              <w:t xml:space="preserve"> </w:t>
            </w:r>
            <w:r>
              <w:rPr>
                <w:sz w:val="20"/>
              </w:rPr>
              <w:t xml:space="preserve">не </w:t>
            </w:r>
            <w:r>
              <w:rPr>
                <w:spacing w:val="-2"/>
                <w:sz w:val="20"/>
              </w:rPr>
              <w:t xml:space="preserve">читаю.звонить </w:t>
            </w:r>
            <w:r>
              <w:rPr>
                <w:sz w:val="20"/>
              </w:rPr>
              <w:t>до 21.00</w:t>
            </w:r>
          </w:p>
          <w:p w:rsidR="000A4A86" w:rsidRDefault="00295D42">
            <w:pPr>
              <w:pStyle w:val="TableParagraph"/>
              <w:ind w:left="164" w:right="141" w:hanging="2"/>
              <w:jc w:val="center"/>
              <w:rPr>
                <w:sz w:val="20"/>
              </w:rPr>
            </w:pPr>
            <w:r>
              <w:rPr>
                <w:spacing w:val="-2"/>
                <w:sz w:val="20"/>
              </w:rPr>
              <w:t xml:space="preserve">Продажа только </w:t>
            </w:r>
            <w:r>
              <w:rPr>
                <w:sz w:val="20"/>
              </w:rPr>
              <w:t>целиком</w:t>
            </w:r>
            <w:r>
              <w:rPr>
                <w:spacing w:val="-13"/>
                <w:sz w:val="20"/>
              </w:rPr>
              <w:t xml:space="preserve"> </w:t>
            </w:r>
            <w:r>
              <w:rPr>
                <w:sz w:val="20"/>
              </w:rPr>
              <w:t>Торг.</w:t>
            </w:r>
          </w:p>
        </w:tc>
        <w:tc>
          <w:tcPr>
            <w:tcW w:w="1702" w:type="dxa"/>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295D42">
            <w:pPr>
              <w:pStyle w:val="TableParagraph"/>
              <w:spacing w:before="178"/>
              <w:ind w:left="113" w:right="97" w:firstLine="2"/>
              <w:jc w:val="center"/>
              <w:rPr>
                <w:sz w:val="20"/>
              </w:rPr>
            </w:pPr>
            <w:r>
              <w:rPr>
                <w:sz w:val="20"/>
              </w:rPr>
              <w:t xml:space="preserve">Нива как Нива! Хочу купить </w:t>
            </w:r>
            <w:r>
              <w:rPr>
                <w:spacing w:val="-2"/>
                <w:sz w:val="20"/>
              </w:rPr>
              <w:t xml:space="preserve">посвежее </w:t>
            </w:r>
            <w:r>
              <w:rPr>
                <w:sz w:val="20"/>
              </w:rPr>
              <w:t>поэтому</w:t>
            </w:r>
            <w:r>
              <w:rPr>
                <w:spacing w:val="-13"/>
                <w:sz w:val="20"/>
              </w:rPr>
              <w:t xml:space="preserve"> </w:t>
            </w:r>
            <w:r>
              <w:rPr>
                <w:sz w:val="20"/>
              </w:rPr>
              <w:t>продаю!</w:t>
            </w:r>
          </w:p>
          <w:p w:rsidR="000A4A86" w:rsidRDefault="00295D42">
            <w:pPr>
              <w:pStyle w:val="TableParagraph"/>
              <w:ind w:left="123" w:right="107" w:hanging="1"/>
              <w:jc w:val="center"/>
              <w:rPr>
                <w:sz w:val="20"/>
              </w:rPr>
            </w:pPr>
            <w:r>
              <w:rPr>
                <w:spacing w:val="-4"/>
                <w:sz w:val="20"/>
              </w:rPr>
              <w:t xml:space="preserve">Все </w:t>
            </w:r>
            <w:r>
              <w:rPr>
                <w:spacing w:val="-2"/>
                <w:sz w:val="20"/>
              </w:rPr>
              <w:t xml:space="preserve">работает,ничего </w:t>
            </w:r>
            <w:r>
              <w:rPr>
                <w:sz w:val="20"/>
              </w:rPr>
              <w:t>не</w:t>
            </w:r>
            <w:r>
              <w:rPr>
                <w:spacing w:val="-13"/>
                <w:sz w:val="20"/>
              </w:rPr>
              <w:t xml:space="preserve"> </w:t>
            </w:r>
            <w:r>
              <w:rPr>
                <w:sz w:val="20"/>
              </w:rPr>
              <w:t>вылетает!</w:t>
            </w:r>
            <w:r>
              <w:rPr>
                <w:spacing w:val="-12"/>
                <w:sz w:val="20"/>
              </w:rPr>
              <w:t xml:space="preserve"> </w:t>
            </w:r>
            <w:r>
              <w:rPr>
                <w:sz w:val="20"/>
              </w:rPr>
              <w:t xml:space="preserve">Как на любой Ниве </w:t>
            </w:r>
            <w:r>
              <w:rPr>
                <w:spacing w:val="-4"/>
                <w:sz w:val="20"/>
              </w:rPr>
              <w:t xml:space="preserve">руки </w:t>
            </w:r>
            <w:r>
              <w:rPr>
                <w:spacing w:val="-2"/>
                <w:sz w:val="20"/>
              </w:rPr>
              <w:t xml:space="preserve">прикладывать </w:t>
            </w:r>
            <w:r>
              <w:rPr>
                <w:sz w:val="20"/>
              </w:rPr>
              <w:t>надо постоянно!</w:t>
            </w:r>
          </w:p>
          <w:p w:rsidR="000A4A86" w:rsidRDefault="00295D42">
            <w:pPr>
              <w:pStyle w:val="TableParagraph"/>
              <w:spacing w:before="1"/>
              <w:ind w:left="188" w:right="170" w:hanging="3"/>
              <w:jc w:val="center"/>
              <w:rPr>
                <w:sz w:val="20"/>
              </w:rPr>
            </w:pPr>
            <w:r>
              <w:rPr>
                <w:sz w:val="20"/>
              </w:rPr>
              <w:t>Новый</w:t>
            </w:r>
            <w:r>
              <w:rPr>
                <w:spacing w:val="-13"/>
                <w:sz w:val="20"/>
              </w:rPr>
              <w:t xml:space="preserve"> </w:t>
            </w:r>
            <w:r>
              <w:rPr>
                <w:sz w:val="20"/>
              </w:rPr>
              <w:t xml:space="preserve">стартер, масло не </w:t>
            </w:r>
            <w:r>
              <w:rPr>
                <w:spacing w:val="-2"/>
                <w:sz w:val="20"/>
              </w:rPr>
              <w:t xml:space="preserve">жрет,состояние </w:t>
            </w:r>
            <w:r>
              <w:rPr>
                <w:sz w:val="20"/>
              </w:rPr>
              <w:t xml:space="preserve">для таких лет </w:t>
            </w:r>
            <w:r>
              <w:rPr>
                <w:spacing w:val="-2"/>
                <w:sz w:val="20"/>
              </w:rPr>
              <w:t>нормальное!</w:t>
            </w:r>
          </w:p>
          <w:p w:rsidR="000A4A86" w:rsidRDefault="00295D42">
            <w:pPr>
              <w:pStyle w:val="TableParagraph"/>
              <w:ind w:left="152" w:right="135"/>
              <w:jc w:val="center"/>
              <w:rPr>
                <w:sz w:val="20"/>
              </w:rPr>
            </w:pPr>
            <w:r>
              <w:rPr>
                <w:spacing w:val="-2"/>
                <w:sz w:val="20"/>
              </w:rPr>
              <w:t xml:space="preserve">Использовалась </w:t>
            </w:r>
            <w:r>
              <w:rPr>
                <w:spacing w:val="-10"/>
                <w:sz w:val="20"/>
              </w:rPr>
              <w:t>в</w:t>
            </w:r>
            <w:r>
              <w:rPr>
                <w:spacing w:val="-2"/>
                <w:sz w:val="20"/>
              </w:rPr>
              <w:t xml:space="preserve"> деревне,грибы,р ыбалка!</w:t>
            </w:r>
          </w:p>
        </w:tc>
        <w:tc>
          <w:tcPr>
            <w:tcW w:w="1419" w:type="dxa"/>
            <w:shd w:val="clear" w:color="auto" w:fill="DAEDF3"/>
          </w:tcPr>
          <w:p w:rsidR="000A4A86" w:rsidRDefault="000A4A86">
            <w:pPr>
              <w:pStyle w:val="TableParagraph"/>
              <w:spacing w:before="5"/>
              <w:rPr>
                <w:i/>
                <w:sz w:val="29"/>
              </w:rPr>
            </w:pPr>
          </w:p>
          <w:p w:rsidR="000A4A86" w:rsidRDefault="00295D42">
            <w:pPr>
              <w:pStyle w:val="TableParagraph"/>
              <w:ind w:left="166" w:right="152" w:firstLine="2"/>
              <w:jc w:val="center"/>
              <w:rPr>
                <w:sz w:val="20"/>
              </w:rPr>
            </w:pPr>
            <w:r>
              <w:rPr>
                <w:sz w:val="20"/>
              </w:rPr>
              <w:t xml:space="preserve">Продам или обменяю на рабочий, не </w:t>
            </w:r>
            <w:r>
              <w:rPr>
                <w:spacing w:val="-2"/>
                <w:sz w:val="20"/>
              </w:rPr>
              <w:t xml:space="preserve">сильно </w:t>
            </w:r>
            <w:r>
              <w:rPr>
                <w:sz w:val="20"/>
              </w:rPr>
              <w:t>гнилой</w:t>
            </w:r>
            <w:r>
              <w:rPr>
                <w:spacing w:val="-13"/>
                <w:sz w:val="20"/>
              </w:rPr>
              <w:t xml:space="preserve"> </w:t>
            </w:r>
            <w:r>
              <w:rPr>
                <w:sz w:val="20"/>
              </w:rPr>
              <w:t xml:space="preserve">ВАЗ. Сделка без </w:t>
            </w:r>
            <w:r>
              <w:rPr>
                <w:spacing w:val="-2"/>
                <w:sz w:val="20"/>
              </w:rPr>
              <w:t>доплаты.</w:t>
            </w:r>
          </w:p>
          <w:p w:rsidR="000A4A86" w:rsidRDefault="00295D42">
            <w:pPr>
              <w:pStyle w:val="TableParagraph"/>
              <w:spacing w:before="1"/>
              <w:ind w:left="207" w:right="192" w:firstLine="5"/>
              <w:jc w:val="center"/>
              <w:rPr>
                <w:sz w:val="20"/>
              </w:rPr>
            </w:pPr>
            <w:r>
              <w:rPr>
                <w:spacing w:val="-2"/>
                <w:sz w:val="20"/>
              </w:rPr>
              <w:t xml:space="preserve">Грязевой </w:t>
            </w:r>
            <w:r>
              <w:rPr>
                <w:sz w:val="20"/>
              </w:rPr>
              <w:t>резины</w:t>
            </w:r>
            <w:r>
              <w:rPr>
                <w:spacing w:val="-13"/>
                <w:sz w:val="20"/>
              </w:rPr>
              <w:t xml:space="preserve"> </w:t>
            </w:r>
            <w:r>
              <w:rPr>
                <w:sz w:val="20"/>
              </w:rPr>
              <w:t xml:space="preserve">нет, </w:t>
            </w:r>
            <w:r>
              <w:rPr>
                <w:spacing w:val="-2"/>
                <w:sz w:val="20"/>
              </w:rPr>
              <w:t>продал отдельно.</w:t>
            </w:r>
          </w:p>
          <w:p w:rsidR="000A4A86" w:rsidRDefault="00295D42">
            <w:pPr>
              <w:pStyle w:val="TableParagraph"/>
              <w:ind w:left="115" w:right="101"/>
              <w:jc w:val="center"/>
              <w:rPr>
                <w:sz w:val="20"/>
              </w:rPr>
            </w:pPr>
            <w:r>
              <w:rPr>
                <w:sz w:val="20"/>
              </w:rPr>
              <w:t>Нива</w:t>
            </w:r>
            <w:r>
              <w:rPr>
                <w:spacing w:val="-13"/>
                <w:sz w:val="20"/>
              </w:rPr>
              <w:t xml:space="preserve"> </w:t>
            </w:r>
            <w:r>
              <w:rPr>
                <w:sz w:val="20"/>
              </w:rPr>
              <w:t>на</w:t>
            </w:r>
            <w:r>
              <w:rPr>
                <w:spacing w:val="-12"/>
                <w:sz w:val="20"/>
              </w:rPr>
              <w:t xml:space="preserve"> </w:t>
            </w:r>
            <w:r>
              <w:rPr>
                <w:sz w:val="20"/>
              </w:rPr>
              <w:t xml:space="preserve">ходу, месяц назад </w:t>
            </w:r>
            <w:r>
              <w:rPr>
                <w:spacing w:val="-2"/>
                <w:sz w:val="20"/>
              </w:rPr>
              <w:t xml:space="preserve">поменяли </w:t>
            </w:r>
            <w:r>
              <w:rPr>
                <w:sz w:val="20"/>
              </w:rPr>
              <w:t xml:space="preserve">тормоза по кругу. Из </w:t>
            </w:r>
            <w:r>
              <w:rPr>
                <w:spacing w:val="-2"/>
                <w:sz w:val="20"/>
              </w:rPr>
              <w:t xml:space="preserve">косяков, вылетает пятая </w:t>
            </w:r>
            <w:r>
              <w:rPr>
                <w:sz w:val="20"/>
              </w:rPr>
              <w:t xml:space="preserve">передача и </w:t>
            </w:r>
            <w:r>
              <w:rPr>
                <w:spacing w:val="-2"/>
                <w:sz w:val="20"/>
              </w:rPr>
              <w:t>требуют внимания передние лонжероны.</w:t>
            </w:r>
          </w:p>
          <w:p w:rsidR="000A4A86" w:rsidRDefault="00295D42">
            <w:pPr>
              <w:pStyle w:val="TableParagraph"/>
              <w:ind w:left="111" w:right="95" w:firstLine="1"/>
              <w:jc w:val="center"/>
              <w:rPr>
                <w:sz w:val="20"/>
              </w:rPr>
            </w:pPr>
            <w:r>
              <w:rPr>
                <w:spacing w:val="-2"/>
                <w:sz w:val="20"/>
              </w:rPr>
              <w:t xml:space="preserve">Зимней </w:t>
            </w:r>
            <w:r>
              <w:rPr>
                <w:sz w:val="20"/>
              </w:rPr>
              <w:t>резины нет, машина</w:t>
            </w:r>
            <w:r>
              <w:rPr>
                <w:spacing w:val="-13"/>
                <w:sz w:val="20"/>
              </w:rPr>
              <w:t xml:space="preserve"> </w:t>
            </w:r>
            <w:r>
              <w:rPr>
                <w:sz w:val="20"/>
              </w:rPr>
              <w:t>стоит без дела.</w:t>
            </w:r>
          </w:p>
          <w:p w:rsidR="000A4A86" w:rsidRDefault="00295D42">
            <w:pPr>
              <w:pStyle w:val="TableParagraph"/>
              <w:spacing w:before="2"/>
              <w:ind w:left="144" w:right="131" w:firstLine="2"/>
              <w:jc w:val="center"/>
              <w:rPr>
                <w:sz w:val="20"/>
              </w:rPr>
            </w:pPr>
            <w:r>
              <w:rPr>
                <w:sz w:val="20"/>
              </w:rPr>
              <w:t>Если снять багажник и шноркель,</w:t>
            </w:r>
            <w:r>
              <w:rPr>
                <w:spacing w:val="-13"/>
                <w:sz w:val="20"/>
              </w:rPr>
              <w:t xml:space="preserve"> </w:t>
            </w:r>
            <w:r>
              <w:rPr>
                <w:sz w:val="20"/>
              </w:rPr>
              <w:t xml:space="preserve">то на учёт встанет без </w:t>
            </w:r>
            <w:r>
              <w:rPr>
                <w:spacing w:val="-2"/>
                <w:sz w:val="20"/>
              </w:rPr>
              <w:t>проблем.</w:t>
            </w:r>
          </w:p>
        </w:tc>
        <w:tc>
          <w:tcPr>
            <w:tcW w:w="1274" w:type="dxa"/>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7"/>
              <w:rPr>
                <w:i/>
                <w:sz w:val="31"/>
              </w:rPr>
            </w:pPr>
          </w:p>
          <w:p w:rsidR="000A4A86" w:rsidRDefault="00295D42">
            <w:pPr>
              <w:pStyle w:val="TableParagraph"/>
              <w:ind w:left="108" w:right="90"/>
              <w:jc w:val="center"/>
              <w:rPr>
                <w:sz w:val="20"/>
              </w:rPr>
            </w:pPr>
            <w:r>
              <w:rPr>
                <w:sz w:val="20"/>
              </w:rPr>
              <w:t>Машина</w:t>
            </w:r>
            <w:r>
              <w:rPr>
                <w:spacing w:val="-13"/>
                <w:sz w:val="20"/>
              </w:rPr>
              <w:t xml:space="preserve"> </w:t>
            </w:r>
            <w:r>
              <w:rPr>
                <w:sz w:val="20"/>
              </w:rPr>
              <w:t xml:space="preserve">на </w:t>
            </w:r>
            <w:r>
              <w:rPr>
                <w:spacing w:val="-2"/>
                <w:sz w:val="20"/>
              </w:rPr>
              <w:t xml:space="preserve">полном </w:t>
            </w:r>
            <w:r>
              <w:rPr>
                <w:sz w:val="20"/>
              </w:rPr>
              <w:t xml:space="preserve">ходу! Дно </w:t>
            </w:r>
            <w:r>
              <w:rPr>
                <w:spacing w:val="-2"/>
                <w:sz w:val="20"/>
              </w:rPr>
              <w:t>пороги идеально.</w:t>
            </w:r>
          </w:p>
          <w:p w:rsidR="000A4A86" w:rsidRDefault="00295D42">
            <w:pPr>
              <w:pStyle w:val="TableParagraph"/>
              <w:ind w:left="110" w:right="90"/>
              <w:jc w:val="center"/>
              <w:rPr>
                <w:sz w:val="20"/>
              </w:rPr>
            </w:pPr>
            <w:r>
              <w:rPr>
                <w:spacing w:val="-2"/>
                <w:sz w:val="20"/>
              </w:rPr>
              <w:t xml:space="preserve">КАРБЮРА </w:t>
            </w:r>
            <w:r>
              <w:rPr>
                <w:spacing w:val="-4"/>
                <w:sz w:val="20"/>
              </w:rPr>
              <w:t>ТОР!</w:t>
            </w:r>
          </w:p>
          <w:p w:rsidR="000A4A86" w:rsidRDefault="00295D42">
            <w:pPr>
              <w:pStyle w:val="TableParagraph"/>
              <w:ind w:left="120" w:right="98" w:hanging="2"/>
              <w:jc w:val="center"/>
              <w:rPr>
                <w:sz w:val="20"/>
              </w:rPr>
            </w:pPr>
            <w:r>
              <w:rPr>
                <w:spacing w:val="-2"/>
                <w:sz w:val="20"/>
              </w:rPr>
              <w:t xml:space="preserve">Машина соответству </w:t>
            </w:r>
            <w:r>
              <w:rPr>
                <w:sz w:val="20"/>
              </w:rPr>
              <w:t xml:space="preserve">ет фото! С </w:t>
            </w:r>
            <w:r>
              <w:rPr>
                <w:spacing w:val="-2"/>
                <w:sz w:val="20"/>
              </w:rPr>
              <w:t>продажей</w:t>
            </w:r>
            <w:r>
              <w:rPr>
                <w:spacing w:val="40"/>
                <w:sz w:val="20"/>
              </w:rPr>
              <w:t xml:space="preserve"> </w:t>
            </w:r>
            <w:r>
              <w:rPr>
                <w:sz w:val="20"/>
              </w:rPr>
              <w:t>не</w:t>
            </w:r>
            <w:r>
              <w:rPr>
                <w:spacing w:val="-13"/>
                <w:sz w:val="20"/>
              </w:rPr>
              <w:t xml:space="preserve"> </w:t>
            </w:r>
            <w:r>
              <w:rPr>
                <w:sz w:val="20"/>
              </w:rPr>
              <w:t>спешу!</w:t>
            </w:r>
            <w:r>
              <w:rPr>
                <w:spacing w:val="-12"/>
                <w:sz w:val="20"/>
              </w:rPr>
              <w:t xml:space="preserve"> </w:t>
            </w:r>
            <w:r>
              <w:rPr>
                <w:sz w:val="20"/>
              </w:rPr>
              <w:t xml:space="preserve">Я </w:t>
            </w:r>
            <w:r>
              <w:rPr>
                <w:spacing w:val="-2"/>
                <w:sz w:val="20"/>
              </w:rPr>
              <w:t xml:space="preserve">собственни </w:t>
            </w:r>
            <w:r>
              <w:rPr>
                <w:sz w:val="20"/>
              </w:rPr>
              <w:t>к, Торг</w:t>
            </w:r>
          </w:p>
        </w:tc>
        <w:tc>
          <w:tcPr>
            <w:tcW w:w="1466" w:type="dxa"/>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7"/>
              <w:rPr>
                <w:i/>
                <w:sz w:val="19"/>
              </w:rPr>
            </w:pPr>
          </w:p>
          <w:p w:rsidR="000A4A86" w:rsidRDefault="00295D42">
            <w:pPr>
              <w:pStyle w:val="TableParagraph"/>
              <w:ind w:left="116" w:right="94" w:firstLine="5"/>
              <w:jc w:val="center"/>
              <w:rPr>
                <w:sz w:val="20"/>
              </w:rPr>
            </w:pPr>
            <w:r>
              <w:rPr>
                <w:sz w:val="20"/>
              </w:rPr>
              <w:t>Продам Ниву 4х4</w:t>
            </w:r>
            <w:r>
              <w:rPr>
                <w:spacing w:val="-13"/>
                <w:sz w:val="20"/>
              </w:rPr>
              <w:t xml:space="preserve"> </w:t>
            </w:r>
            <w:r>
              <w:rPr>
                <w:sz w:val="20"/>
              </w:rPr>
              <w:t>на</w:t>
            </w:r>
            <w:r>
              <w:rPr>
                <w:spacing w:val="-12"/>
                <w:sz w:val="20"/>
              </w:rPr>
              <w:t xml:space="preserve"> </w:t>
            </w:r>
            <w:r>
              <w:rPr>
                <w:sz w:val="20"/>
              </w:rPr>
              <w:t xml:space="preserve">полном </w:t>
            </w:r>
            <w:r>
              <w:rPr>
                <w:spacing w:val="-4"/>
                <w:sz w:val="20"/>
              </w:rPr>
              <w:t>ходу</w:t>
            </w:r>
            <w:r>
              <w:rPr>
                <w:sz w:val="20"/>
              </w:rPr>
              <w:t xml:space="preserve"> вложений не </w:t>
            </w:r>
            <w:r>
              <w:rPr>
                <w:spacing w:val="-2"/>
                <w:sz w:val="20"/>
              </w:rPr>
              <w:t>требует.</w:t>
            </w:r>
          </w:p>
          <w:p w:rsidR="000A4A86" w:rsidRDefault="00295D42">
            <w:pPr>
              <w:pStyle w:val="TableParagraph"/>
              <w:ind w:left="116" w:right="92"/>
              <w:jc w:val="center"/>
              <w:rPr>
                <w:sz w:val="20"/>
              </w:rPr>
            </w:pPr>
            <w:r>
              <w:rPr>
                <w:sz w:val="20"/>
              </w:rPr>
              <w:t xml:space="preserve">Стоит новая </w:t>
            </w:r>
            <w:r>
              <w:rPr>
                <w:spacing w:val="-2"/>
                <w:sz w:val="20"/>
              </w:rPr>
              <w:t xml:space="preserve">летняя резина,зимния </w:t>
            </w:r>
            <w:r>
              <w:rPr>
                <w:sz w:val="20"/>
              </w:rPr>
              <w:t>тоже имеется.</w:t>
            </w:r>
          </w:p>
          <w:p w:rsidR="000A4A86" w:rsidRDefault="00295D42">
            <w:pPr>
              <w:pStyle w:val="TableParagraph"/>
              <w:ind w:left="147" w:right="122" w:hanging="2"/>
              <w:jc w:val="center"/>
              <w:rPr>
                <w:sz w:val="20"/>
              </w:rPr>
            </w:pPr>
            <w:r>
              <w:rPr>
                <w:spacing w:val="-2"/>
                <w:sz w:val="20"/>
              </w:rPr>
              <w:t xml:space="preserve">Остальное </w:t>
            </w:r>
            <w:r>
              <w:rPr>
                <w:sz w:val="20"/>
              </w:rPr>
              <w:t xml:space="preserve">вопросы по </w:t>
            </w:r>
            <w:r>
              <w:rPr>
                <w:spacing w:val="-2"/>
                <w:sz w:val="20"/>
              </w:rPr>
              <w:t xml:space="preserve">телефону.Тор </w:t>
            </w:r>
            <w:r>
              <w:rPr>
                <w:spacing w:val="-6"/>
                <w:sz w:val="20"/>
              </w:rPr>
              <w:t>г.</w:t>
            </w:r>
          </w:p>
        </w:tc>
      </w:tr>
    </w:tbl>
    <w:p w:rsidR="000A4A86" w:rsidRDefault="000A4A86">
      <w:pPr>
        <w:jc w:val="center"/>
        <w:rPr>
          <w:sz w:val="20"/>
        </w:rPr>
        <w:sectPr w:rsidR="000A4A86">
          <w:pgSz w:w="16840" w:h="11910" w:orient="landscape"/>
          <w:pgMar w:top="1100" w:right="420" w:bottom="640" w:left="960" w:header="0" w:footer="452" w:gutter="0"/>
          <w:cols w:space="720"/>
        </w:sectPr>
      </w:pPr>
    </w:p>
    <w:p w:rsidR="000A4A86" w:rsidRDefault="000A4A86">
      <w:pPr>
        <w:pStyle w:val="a3"/>
        <w:rPr>
          <w:i/>
          <w:sz w:val="20"/>
        </w:rPr>
      </w:pPr>
    </w:p>
    <w:p w:rsidR="000A4A86" w:rsidRDefault="000A4A86">
      <w:pPr>
        <w:pStyle w:val="a3"/>
        <w:rPr>
          <w:i/>
          <w:sz w:val="20"/>
        </w:rPr>
      </w:pPr>
    </w:p>
    <w:p w:rsidR="000A4A86" w:rsidRDefault="000A4A86">
      <w:pPr>
        <w:pStyle w:val="a3"/>
        <w:spacing w:before="11"/>
        <w:rPr>
          <w:i/>
          <w:sz w:val="10"/>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75"/>
        <w:gridCol w:w="1702"/>
        <w:gridCol w:w="1561"/>
        <w:gridCol w:w="1416"/>
        <w:gridCol w:w="1510"/>
        <w:gridCol w:w="1560"/>
        <w:gridCol w:w="1702"/>
        <w:gridCol w:w="1419"/>
        <w:gridCol w:w="1274"/>
        <w:gridCol w:w="1466"/>
      </w:tblGrid>
      <w:tr w:rsidR="000A4A86">
        <w:trPr>
          <w:trHeight w:val="9200"/>
        </w:trPr>
        <w:tc>
          <w:tcPr>
            <w:tcW w:w="1575" w:type="dxa"/>
            <w:tcBorders>
              <w:top w:val="nil"/>
            </w:tcBorders>
          </w:tcPr>
          <w:p w:rsidR="000A4A86" w:rsidRDefault="000A4A86">
            <w:pPr>
              <w:pStyle w:val="TableParagraph"/>
              <w:rPr>
                <w:sz w:val="18"/>
              </w:rPr>
            </w:pPr>
          </w:p>
        </w:tc>
        <w:tc>
          <w:tcPr>
            <w:tcW w:w="1702" w:type="dxa"/>
            <w:tcBorders>
              <w:top w:val="nil"/>
            </w:tcBorders>
            <w:shd w:val="clear" w:color="auto" w:fill="DAEDF3"/>
          </w:tcPr>
          <w:p w:rsidR="000A4A86" w:rsidRDefault="000A4A86">
            <w:pPr>
              <w:pStyle w:val="TableParagraph"/>
              <w:rPr>
                <w:sz w:val="18"/>
              </w:rPr>
            </w:pPr>
          </w:p>
        </w:tc>
        <w:tc>
          <w:tcPr>
            <w:tcW w:w="1561" w:type="dxa"/>
            <w:tcBorders>
              <w:top w:val="nil"/>
            </w:tcBorders>
          </w:tcPr>
          <w:p w:rsidR="000A4A86" w:rsidRDefault="000A4A86">
            <w:pPr>
              <w:pStyle w:val="TableParagraph"/>
              <w:rPr>
                <w:sz w:val="18"/>
              </w:rPr>
            </w:pPr>
          </w:p>
        </w:tc>
        <w:tc>
          <w:tcPr>
            <w:tcW w:w="1416" w:type="dxa"/>
            <w:tcBorders>
              <w:top w:val="nil"/>
            </w:tcBorders>
          </w:tcPr>
          <w:p w:rsidR="000A4A86" w:rsidRDefault="00295D42">
            <w:pPr>
              <w:pStyle w:val="TableParagraph"/>
              <w:ind w:left="145" w:right="130" w:firstLine="2"/>
              <w:jc w:val="center"/>
              <w:rPr>
                <w:sz w:val="20"/>
              </w:rPr>
            </w:pPr>
            <w:r>
              <w:rPr>
                <w:spacing w:val="-2"/>
                <w:sz w:val="20"/>
              </w:rPr>
              <w:t xml:space="preserve">новый движок, новую </w:t>
            </w:r>
            <w:r>
              <w:rPr>
                <w:sz w:val="20"/>
              </w:rPr>
              <w:t>подвеску.</w:t>
            </w:r>
            <w:r>
              <w:rPr>
                <w:spacing w:val="-13"/>
                <w:sz w:val="20"/>
              </w:rPr>
              <w:t xml:space="preserve"> </w:t>
            </w:r>
            <w:r>
              <w:rPr>
                <w:sz w:val="20"/>
              </w:rPr>
              <w:t xml:space="preserve">По </w:t>
            </w:r>
            <w:r>
              <w:rPr>
                <w:spacing w:val="-2"/>
                <w:sz w:val="20"/>
              </w:rPr>
              <w:t xml:space="preserve">кузову </w:t>
            </w:r>
            <w:r>
              <w:rPr>
                <w:sz w:val="20"/>
              </w:rPr>
              <w:t>дефекты на фото,</w:t>
            </w:r>
            <w:r>
              <w:rPr>
                <w:spacing w:val="-13"/>
                <w:sz w:val="20"/>
              </w:rPr>
              <w:t xml:space="preserve"> </w:t>
            </w:r>
            <w:r>
              <w:rPr>
                <w:sz w:val="20"/>
              </w:rPr>
              <w:t xml:space="preserve">залиты </w:t>
            </w:r>
            <w:r>
              <w:rPr>
                <w:spacing w:val="-2"/>
                <w:sz w:val="20"/>
              </w:rPr>
              <w:t>мовилем.</w:t>
            </w:r>
          </w:p>
          <w:p w:rsidR="000A4A86" w:rsidRDefault="00295D42">
            <w:pPr>
              <w:pStyle w:val="TableParagraph"/>
              <w:ind w:left="140" w:right="120"/>
              <w:jc w:val="center"/>
              <w:rPr>
                <w:sz w:val="20"/>
              </w:rPr>
            </w:pPr>
            <w:r>
              <w:rPr>
                <w:spacing w:val="-4"/>
                <w:sz w:val="20"/>
              </w:rPr>
              <w:t xml:space="preserve">Хотел </w:t>
            </w:r>
            <w:r>
              <w:rPr>
                <w:spacing w:val="-2"/>
                <w:sz w:val="20"/>
              </w:rPr>
              <w:t>заняться летом.</w:t>
            </w:r>
          </w:p>
          <w:p w:rsidR="000A4A86" w:rsidRDefault="00295D42">
            <w:pPr>
              <w:pStyle w:val="TableParagraph"/>
              <w:ind w:left="106" w:right="92" w:firstLine="5"/>
              <w:jc w:val="center"/>
              <w:rPr>
                <w:sz w:val="20"/>
              </w:rPr>
            </w:pPr>
            <w:r>
              <w:rPr>
                <w:sz w:val="20"/>
              </w:rPr>
              <w:t>Для эстетов могу</w:t>
            </w:r>
            <w:r>
              <w:rPr>
                <w:spacing w:val="-1"/>
                <w:sz w:val="20"/>
              </w:rPr>
              <w:t xml:space="preserve"> </w:t>
            </w:r>
            <w:r>
              <w:rPr>
                <w:sz w:val="20"/>
              </w:rPr>
              <w:t>отдать с номерами</w:t>
            </w:r>
            <w:r>
              <w:rPr>
                <w:spacing w:val="-13"/>
                <w:sz w:val="20"/>
              </w:rPr>
              <w:t xml:space="preserve"> </w:t>
            </w:r>
            <w:r>
              <w:rPr>
                <w:sz w:val="20"/>
              </w:rPr>
              <w:t xml:space="preserve">777 и двумя </w:t>
            </w:r>
            <w:r>
              <w:rPr>
                <w:spacing w:val="-2"/>
                <w:sz w:val="20"/>
              </w:rPr>
              <w:t>буквами одинаковыми</w:t>
            </w:r>
          </w:p>
          <w:p w:rsidR="000A4A86" w:rsidRDefault="00295D42">
            <w:pPr>
              <w:pStyle w:val="TableParagraph"/>
              <w:ind w:left="238" w:right="223" w:firstLine="105"/>
              <w:jc w:val="both"/>
              <w:rPr>
                <w:sz w:val="20"/>
              </w:rPr>
            </w:pPr>
            <w:r>
              <w:rPr>
                <w:spacing w:val="-2"/>
                <w:sz w:val="20"/>
              </w:rPr>
              <w:t xml:space="preserve">+150тыс </w:t>
            </w:r>
            <w:r>
              <w:rPr>
                <w:sz w:val="20"/>
              </w:rPr>
              <w:t>К</w:t>
            </w:r>
            <w:r>
              <w:rPr>
                <w:spacing w:val="-6"/>
                <w:sz w:val="20"/>
              </w:rPr>
              <w:t xml:space="preserve"> </w:t>
            </w:r>
            <w:r>
              <w:rPr>
                <w:sz w:val="20"/>
              </w:rPr>
              <w:t>ЦЕНЕ</w:t>
            </w:r>
            <w:r>
              <w:rPr>
                <w:spacing w:val="-4"/>
                <w:sz w:val="20"/>
              </w:rPr>
              <w:t xml:space="preserve"> </w:t>
            </w:r>
            <w:r>
              <w:rPr>
                <w:spacing w:val="-5"/>
                <w:sz w:val="20"/>
              </w:rPr>
              <w:t>за</w:t>
            </w:r>
          </w:p>
          <w:p w:rsidR="000A4A86" w:rsidRDefault="00295D42">
            <w:pPr>
              <w:pStyle w:val="TableParagraph"/>
              <w:ind w:left="142" w:right="125" w:hanging="2"/>
              <w:jc w:val="center"/>
              <w:rPr>
                <w:sz w:val="20"/>
              </w:rPr>
            </w:pPr>
            <w:r>
              <w:rPr>
                <w:spacing w:val="-2"/>
                <w:sz w:val="20"/>
              </w:rPr>
              <w:t xml:space="preserve">авто. Машину хотел оставлять </w:t>
            </w:r>
            <w:r>
              <w:rPr>
                <w:sz w:val="20"/>
              </w:rPr>
              <w:t xml:space="preserve">себе для </w:t>
            </w:r>
            <w:r>
              <w:rPr>
                <w:spacing w:val="-2"/>
                <w:sz w:val="20"/>
              </w:rPr>
              <w:t xml:space="preserve">весны/осени </w:t>
            </w:r>
            <w:r>
              <w:rPr>
                <w:sz w:val="20"/>
              </w:rPr>
              <w:t>на</w:t>
            </w:r>
            <w:r>
              <w:rPr>
                <w:spacing w:val="-13"/>
                <w:sz w:val="20"/>
              </w:rPr>
              <w:t xml:space="preserve"> </w:t>
            </w:r>
            <w:r>
              <w:rPr>
                <w:sz w:val="20"/>
              </w:rPr>
              <w:t>рыбалку</w:t>
            </w:r>
            <w:r>
              <w:rPr>
                <w:spacing w:val="-12"/>
                <w:sz w:val="20"/>
              </w:rPr>
              <w:t xml:space="preserve"> </w:t>
            </w:r>
            <w:r>
              <w:rPr>
                <w:sz w:val="20"/>
              </w:rPr>
              <w:t>и за грибами, иначе таких бы</w:t>
            </w:r>
            <w:r>
              <w:rPr>
                <w:spacing w:val="-13"/>
                <w:sz w:val="20"/>
              </w:rPr>
              <w:t xml:space="preserve"> </w:t>
            </w:r>
            <w:r>
              <w:rPr>
                <w:sz w:val="20"/>
              </w:rPr>
              <w:t>вложений не делал.</w:t>
            </w:r>
          </w:p>
          <w:p w:rsidR="000A4A86" w:rsidRDefault="00295D42">
            <w:pPr>
              <w:pStyle w:val="TableParagraph"/>
              <w:ind w:left="142" w:right="123" w:hanging="1"/>
              <w:jc w:val="center"/>
              <w:rPr>
                <w:sz w:val="20"/>
              </w:rPr>
            </w:pPr>
            <w:r>
              <w:rPr>
                <w:spacing w:val="-2"/>
                <w:sz w:val="20"/>
              </w:rPr>
              <w:t xml:space="preserve">Автомобиль </w:t>
            </w:r>
            <w:r>
              <w:rPr>
                <w:sz w:val="20"/>
              </w:rPr>
              <w:t>вторую</w:t>
            </w:r>
            <w:r>
              <w:rPr>
                <w:spacing w:val="-4"/>
                <w:sz w:val="20"/>
              </w:rPr>
              <w:t xml:space="preserve"> </w:t>
            </w:r>
            <w:r>
              <w:rPr>
                <w:sz w:val="20"/>
              </w:rPr>
              <w:t>зиму в гараже тёплом</w:t>
            </w:r>
            <w:r>
              <w:rPr>
                <w:spacing w:val="-13"/>
                <w:sz w:val="20"/>
              </w:rPr>
              <w:t xml:space="preserve"> </w:t>
            </w:r>
            <w:r>
              <w:rPr>
                <w:sz w:val="20"/>
              </w:rPr>
              <w:t>стоит</w:t>
            </w:r>
          </w:p>
          <w:p w:rsidR="000A4A86" w:rsidRDefault="00295D42">
            <w:pPr>
              <w:pStyle w:val="TableParagraph"/>
              <w:ind w:left="142" w:right="123" w:hanging="3"/>
              <w:jc w:val="center"/>
              <w:rPr>
                <w:sz w:val="20"/>
              </w:rPr>
            </w:pPr>
            <w:r>
              <w:rPr>
                <w:sz w:val="20"/>
              </w:rPr>
              <w:t xml:space="preserve">- не </w:t>
            </w:r>
            <w:r>
              <w:rPr>
                <w:spacing w:val="-2"/>
                <w:sz w:val="20"/>
              </w:rPr>
              <w:t>используется зимой.</w:t>
            </w:r>
          </w:p>
          <w:p w:rsidR="000A4A86" w:rsidRDefault="00295D42">
            <w:pPr>
              <w:pStyle w:val="TableParagraph"/>
              <w:spacing w:line="230" w:lineRule="exact"/>
              <w:ind w:left="310" w:right="296" w:firstLine="74"/>
              <w:jc w:val="both"/>
              <w:rPr>
                <w:sz w:val="20"/>
              </w:rPr>
            </w:pPr>
            <w:r>
              <w:rPr>
                <w:spacing w:val="-2"/>
                <w:sz w:val="20"/>
              </w:rPr>
              <w:t>Родные сиденья имеются.</w:t>
            </w:r>
          </w:p>
        </w:tc>
        <w:tc>
          <w:tcPr>
            <w:tcW w:w="1510" w:type="dxa"/>
            <w:tcBorders>
              <w:top w:val="nil"/>
            </w:tcBorders>
          </w:tcPr>
          <w:p w:rsidR="000A4A86" w:rsidRDefault="000A4A86">
            <w:pPr>
              <w:pStyle w:val="TableParagraph"/>
              <w:rPr>
                <w:sz w:val="18"/>
              </w:rPr>
            </w:pPr>
          </w:p>
        </w:tc>
        <w:tc>
          <w:tcPr>
            <w:tcW w:w="1560" w:type="dxa"/>
            <w:tcBorders>
              <w:top w:val="nil"/>
            </w:tcBorders>
          </w:tcPr>
          <w:p w:rsidR="000A4A86" w:rsidRDefault="000A4A86">
            <w:pPr>
              <w:pStyle w:val="TableParagraph"/>
              <w:rPr>
                <w:sz w:val="18"/>
              </w:rPr>
            </w:pPr>
          </w:p>
        </w:tc>
        <w:tc>
          <w:tcPr>
            <w:tcW w:w="1702" w:type="dxa"/>
            <w:tcBorders>
              <w:top w:val="nil"/>
            </w:tcBorders>
            <w:shd w:val="clear" w:color="auto" w:fill="DAEDF3"/>
          </w:tcPr>
          <w:p w:rsidR="000A4A86" w:rsidRDefault="000A4A86">
            <w:pPr>
              <w:pStyle w:val="TableParagraph"/>
              <w:rPr>
                <w:sz w:val="18"/>
              </w:rPr>
            </w:pPr>
          </w:p>
        </w:tc>
        <w:tc>
          <w:tcPr>
            <w:tcW w:w="1419" w:type="dxa"/>
            <w:tcBorders>
              <w:top w:val="nil"/>
            </w:tcBorders>
            <w:shd w:val="clear" w:color="auto" w:fill="DAEDF3"/>
          </w:tcPr>
          <w:p w:rsidR="000A4A86" w:rsidRDefault="000A4A86">
            <w:pPr>
              <w:pStyle w:val="TableParagraph"/>
              <w:rPr>
                <w:sz w:val="18"/>
              </w:rPr>
            </w:pPr>
          </w:p>
        </w:tc>
        <w:tc>
          <w:tcPr>
            <w:tcW w:w="1274" w:type="dxa"/>
            <w:tcBorders>
              <w:top w:val="nil"/>
            </w:tcBorders>
          </w:tcPr>
          <w:p w:rsidR="000A4A86" w:rsidRDefault="000A4A86">
            <w:pPr>
              <w:pStyle w:val="TableParagraph"/>
              <w:rPr>
                <w:sz w:val="18"/>
              </w:rPr>
            </w:pPr>
          </w:p>
        </w:tc>
        <w:tc>
          <w:tcPr>
            <w:tcW w:w="1466" w:type="dxa"/>
            <w:tcBorders>
              <w:top w:val="nil"/>
            </w:tcBorders>
            <w:shd w:val="clear" w:color="auto" w:fill="DAEDF3"/>
          </w:tcPr>
          <w:p w:rsidR="000A4A86" w:rsidRDefault="000A4A86">
            <w:pPr>
              <w:pStyle w:val="TableParagraph"/>
              <w:rPr>
                <w:sz w:val="18"/>
              </w:rPr>
            </w:pPr>
          </w:p>
        </w:tc>
      </w:tr>
    </w:tbl>
    <w:p w:rsidR="000A4A86" w:rsidRDefault="000A4A86">
      <w:pPr>
        <w:rPr>
          <w:sz w:val="18"/>
        </w:rPr>
        <w:sectPr w:rsidR="000A4A86">
          <w:pgSz w:w="16840" w:h="11910" w:orient="landscape"/>
          <w:pgMar w:top="1100" w:right="420" w:bottom="640" w:left="960" w:header="0" w:footer="452" w:gutter="0"/>
          <w:cols w:space="720"/>
        </w:sectPr>
      </w:pPr>
    </w:p>
    <w:p w:rsidR="000A4A86" w:rsidRDefault="000A4A86">
      <w:pPr>
        <w:pStyle w:val="a3"/>
        <w:rPr>
          <w:i/>
          <w:sz w:val="20"/>
        </w:rPr>
      </w:pPr>
    </w:p>
    <w:p w:rsidR="000A4A86" w:rsidRDefault="000A4A86">
      <w:pPr>
        <w:pStyle w:val="a3"/>
        <w:rPr>
          <w:i/>
          <w:sz w:val="20"/>
        </w:rPr>
      </w:pPr>
    </w:p>
    <w:p w:rsidR="000A4A86" w:rsidRDefault="000A4A86">
      <w:pPr>
        <w:pStyle w:val="a3"/>
        <w:spacing w:before="11"/>
        <w:rPr>
          <w:i/>
          <w:sz w:val="10"/>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75"/>
        <w:gridCol w:w="1702"/>
        <w:gridCol w:w="1561"/>
        <w:gridCol w:w="1416"/>
        <w:gridCol w:w="1510"/>
        <w:gridCol w:w="1560"/>
        <w:gridCol w:w="1702"/>
        <w:gridCol w:w="1419"/>
        <w:gridCol w:w="1274"/>
        <w:gridCol w:w="1466"/>
      </w:tblGrid>
      <w:tr w:rsidR="000A4A86">
        <w:trPr>
          <w:trHeight w:val="3679"/>
        </w:trPr>
        <w:tc>
          <w:tcPr>
            <w:tcW w:w="1575" w:type="dxa"/>
            <w:tcBorders>
              <w:top w:val="nil"/>
            </w:tcBorders>
          </w:tcPr>
          <w:p w:rsidR="000A4A86" w:rsidRDefault="000A4A86">
            <w:pPr>
              <w:pStyle w:val="TableParagraph"/>
              <w:rPr>
                <w:sz w:val="18"/>
              </w:rPr>
            </w:pPr>
          </w:p>
        </w:tc>
        <w:tc>
          <w:tcPr>
            <w:tcW w:w="1702" w:type="dxa"/>
            <w:tcBorders>
              <w:top w:val="nil"/>
            </w:tcBorders>
            <w:shd w:val="clear" w:color="auto" w:fill="DAEDF3"/>
          </w:tcPr>
          <w:p w:rsidR="000A4A86" w:rsidRDefault="000A4A86">
            <w:pPr>
              <w:pStyle w:val="TableParagraph"/>
              <w:rPr>
                <w:sz w:val="18"/>
              </w:rPr>
            </w:pPr>
          </w:p>
        </w:tc>
        <w:tc>
          <w:tcPr>
            <w:tcW w:w="1561" w:type="dxa"/>
            <w:tcBorders>
              <w:top w:val="nil"/>
            </w:tcBorders>
          </w:tcPr>
          <w:p w:rsidR="000A4A86" w:rsidRDefault="000A4A86">
            <w:pPr>
              <w:pStyle w:val="TableParagraph"/>
              <w:rPr>
                <w:sz w:val="18"/>
              </w:rPr>
            </w:pPr>
          </w:p>
        </w:tc>
        <w:tc>
          <w:tcPr>
            <w:tcW w:w="1416" w:type="dxa"/>
            <w:tcBorders>
              <w:top w:val="nil"/>
            </w:tcBorders>
          </w:tcPr>
          <w:p w:rsidR="000A4A86" w:rsidRDefault="00295D42">
            <w:pPr>
              <w:pStyle w:val="TableParagraph"/>
              <w:ind w:left="157" w:right="142"/>
              <w:jc w:val="center"/>
              <w:rPr>
                <w:sz w:val="20"/>
              </w:rPr>
            </w:pPr>
            <w:r>
              <w:rPr>
                <w:sz w:val="20"/>
              </w:rPr>
              <w:t>Очень</w:t>
            </w:r>
            <w:r>
              <w:rPr>
                <w:spacing w:val="-13"/>
                <w:sz w:val="20"/>
              </w:rPr>
              <w:t xml:space="preserve"> </w:t>
            </w:r>
            <w:r>
              <w:rPr>
                <w:sz w:val="20"/>
              </w:rPr>
              <w:t xml:space="preserve">много </w:t>
            </w:r>
            <w:r>
              <w:rPr>
                <w:spacing w:val="-2"/>
                <w:sz w:val="20"/>
              </w:rPr>
              <w:t xml:space="preserve">обращений </w:t>
            </w:r>
            <w:r>
              <w:rPr>
                <w:spacing w:val="-4"/>
                <w:sz w:val="20"/>
              </w:rPr>
              <w:t xml:space="preserve">про </w:t>
            </w:r>
            <w:r>
              <w:rPr>
                <w:spacing w:val="-2"/>
                <w:sz w:val="20"/>
              </w:rPr>
              <w:t>номерные знаки.</w:t>
            </w:r>
          </w:p>
          <w:p w:rsidR="000A4A86" w:rsidRDefault="00295D42">
            <w:pPr>
              <w:pStyle w:val="TableParagraph"/>
              <w:ind w:left="128" w:right="108" w:hanging="3"/>
              <w:jc w:val="center"/>
              <w:rPr>
                <w:sz w:val="20"/>
              </w:rPr>
            </w:pPr>
            <w:r>
              <w:rPr>
                <w:spacing w:val="-2"/>
                <w:sz w:val="20"/>
              </w:rPr>
              <w:t xml:space="preserve">Поясняю: отдельно </w:t>
            </w:r>
            <w:r>
              <w:rPr>
                <w:sz w:val="20"/>
              </w:rPr>
              <w:t>номера за 250тыс для желающих.</w:t>
            </w:r>
            <w:r>
              <w:rPr>
                <w:spacing w:val="-13"/>
                <w:sz w:val="20"/>
              </w:rPr>
              <w:t xml:space="preserve"> </w:t>
            </w:r>
            <w:r>
              <w:rPr>
                <w:sz w:val="20"/>
              </w:rPr>
              <w:t xml:space="preserve">С </w:t>
            </w:r>
            <w:r>
              <w:rPr>
                <w:spacing w:val="-2"/>
                <w:sz w:val="20"/>
              </w:rPr>
              <w:t xml:space="preserve">автомобилем </w:t>
            </w:r>
            <w:r>
              <w:rPr>
                <w:sz w:val="20"/>
              </w:rPr>
              <w:t>номера если, то написано</w:t>
            </w:r>
          </w:p>
          <w:p w:rsidR="000A4A86" w:rsidRDefault="00295D42">
            <w:pPr>
              <w:pStyle w:val="TableParagraph"/>
              <w:spacing w:line="230" w:lineRule="exact"/>
              <w:ind w:left="136" w:right="120"/>
              <w:jc w:val="center"/>
              <w:rPr>
                <w:sz w:val="20"/>
              </w:rPr>
            </w:pPr>
            <w:r>
              <w:rPr>
                <w:sz w:val="20"/>
              </w:rPr>
              <w:t xml:space="preserve">+150тыс к </w:t>
            </w:r>
            <w:r>
              <w:rPr>
                <w:spacing w:val="-4"/>
                <w:sz w:val="20"/>
              </w:rPr>
              <w:t xml:space="preserve">цене </w:t>
            </w:r>
            <w:r>
              <w:rPr>
                <w:spacing w:val="-2"/>
                <w:sz w:val="20"/>
              </w:rPr>
              <w:t>объявления.</w:t>
            </w:r>
          </w:p>
        </w:tc>
        <w:tc>
          <w:tcPr>
            <w:tcW w:w="1510" w:type="dxa"/>
            <w:tcBorders>
              <w:top w:val="nil"/>
            </w:tcBorders>
          </w:tcPr>
          <w:p w:rsidR="000A4A86" w:rsidRDefault="000A4A86">
            <w:pPr>
              <w:pStyle w:val="TableParagraph"/>
              <w:rPr>
                <w:sz w:val="18"/>
              </w:rPr>
            </w:pPr>
          </w:p>
        </w:tc>
        <w:tc>
          <w:tcPr>
            <w:tcW w:w="1560" w:type="dxa"/>
            <w:tcBorders>
              <w:top w:val="nil"/>
            </w:tcBorders>
          </w:tcPr>
          <w:p w:rsidR="000A4A86" w:rsidRDefault="000A4A86">
            <w:pPr>
              <w:pStyle w:val="TableParagraph"/>
              <w:rPr>
                <w:sz w:val="18"/>
              </w:rPr>
            </w:pPr>
          </w:p>
        </w:tc>
        <w:tc>
          <w:tcPr>
            <w:tcW w:w="1702" w:type="dxa"/>
            <w:tcBorders>
              <w:top w:val="nil"/>
            </w:tcBorders>
            <w:shd w:val="clear" w:color="auto" w:fill="DAEDF3"/>
          </w:tcPr>
          <w:p w:rsidR="000A4A86" w:rsidRDefault="000A4A86">
            <w:pPr>
              <w:pStyle w:val="TableParagraph"/>
              <w:rPr>
                <w:sz w:val="18"/>
              </w:rPr>
            </w:pPr>
          </w:p>
        </w:tc>
        <w:tc>
          <w:tcPr>
            <w:tcW w:w="1419" w:type="dxa"/>
            <w:tcBorders>
              <w:top w:val="nil"/>
            </w:tcBorders>
            <w:shd w:val="clear" w:color="auto" w:fill="DAEDF3"/>
          </w:tcPr>
          <w:p w:rsidR="000A4A86" w:rsidRDefault="000A4A86">
            <w:pPr>
              <w:pStyle w:val="TableParagraph"/>
              <w:rPr>
                <w:sz w:val="18"/>
              </w:rPr>
            </w:pPr>
          </w:p>
        </w:tc>
        <w:tc>
          <w:tcPr>
            <w:tcW w:w="1274" w:type="dxa"/>
            <w:tcBorders>
              <w:top w:val="nil"/>
            </w:tcBorders>
          </w:tcPr>
          <w:p w:rsidR="000A4A86" w:rsidRDefault="000A4A86">
            <w:pPr>
              <w:pStyle w:val="TableParagraph"/>
              <w:rPr>
                <w:sz w:val="18"/>
              </w:rPr>
            </w:pPr>
          </w:p>
        </w:tc>
        <w:tc>
          <w:tcPr>
            <w:tcW w:w="1466" w:type="dxa"/>
            <w:tcBorders>
              <w:top w:val="nil"/>
            </w:tcBorders>
            <w:shd w:val="clear" w:color="auto" w:fill="DAEDF3"/>
          </w:tcPr>
          <w:p w:rsidR="000A4A86" w:rsidRDefault="000A4A86">
            <w:pPr>
              <w:pStyle w:val="TableParagraph"/>
              <w:rPr>
                <w:sz w:val="18"/>
              </w:rPr>
            </w:pPr>
          </w:p>
        </w:tc>
      </w:tr>
      <w:tr w:rsidR="000A4A86">
        <w:trPr>
          <w:trHeight w:val="1815"/>
        </w:trPr>
        <w:tc>
          <w:tcPr>
            <w:tcW w:w="1575" w:type="dxa"/>
          </w:tcPr>
          <w:p w:rsidR="000A4A86" w:rsidRDefault="000A4A86">
            <w:pPr>
              <w:pStyle w:val="TableParagraph"/>
              <w:rPr>
                <w:i/>
              </w:rPr>
            </w:pPr>
          </w:p>
          <w:p w:rsidR="000A4A86" w:rsidRDefault="000A4A86">
            <w:pPr>
              <w:pStyle w:val="TableParagraph"/>
              <w:rPr>
                <w:i/>
              </w:rPr>
            </w:pPr>
          </w:p>
          <w:p w:rsidR="000A4A86" w:rsidRDefault="00295D42">
            <w:pPr>
              <w:pStyle w:val="TableParagraph"/>
              <w:spacing w:before="166"/>
              <w:ind w:left="246" w:firstLine="124"/>
              <w:rPr>
                <w:sz w:val="20"/>
              </w:rPr>
            </w:pPr>
            <w:r>
              <w:rPr>
                <w:spacing w:val="-2"/>
                <w:sz w:val="20"/>
              </w:rPr>
              <w:t>Источник информации</w:t>
            </w:r>
          </w:p>
        </w:tc>
        <w:tc>
          <w:tcPr>
            <w:tcW w:w="1702" w:type="dxa"/>
            <w:shd w:val="clear" w:color="auto" w:fill="DAEDF3"/>
          </w:tcPr>
          <w:p w:rsidR="000A4A86" w:rsidRDefault="000A4A86">
            <w:pPr>
              <w:pStyle w:val="TableParagraph"/>
              <w:spacing w:before="6"/>
              <w:rPr>
                <w:i/>
                <w:sz w:val="28"/>
              </w:rPr>
            </w:pPr>
          </w:p>
          <w:p w:rsidR="000A4A86" w:rsidRDefault="00295D42">
            <w:pPr>
              <w:pStyle w:val="TableParagraph"/>
              <w:spacing w:line="229" w:lineRule="exact"/>
              <w:ind w:left="102" w:right="91"/>
              <w:jc w:val="center"/>
              <w:rPr>
                <w:sz w:val="20"/>
              </w:rPr>
            </w:pPr>
            <w:r>
              <w:rPr>
                <w:color w:val="0000FF"/>
                <w:spacing w:val="-2"/>
                <w:sz w:val="20"/>
                <w:u w:val="single" w:color="0000FF"/>
              </w:rPr>
              <w:t>https://www.avito</w:t>
            </w:r>
          </w:p>
          <w:p w:rsidR="000A4A86" w:rsidRDefault="00295D42">
            <w:pPr>
              <w:pStyle w:val="TableParagraph"/>
              <w:ind w:left="108" w:right="91"/>
              <w:jc w:val="center"/>
              <w:rPr>
                <w:sz w:val="20"/>
              </w:rPr>
            </w:pPr>
            <w:r>
              <w:rPr>
                <w:color w:val="0000FF"/>
                <w:spacing w:val="-2"/>
                <w:sz w:val="20"/>
                <w:u w:val="single" w:color="0000FF"/>
              </w:rPr>
              <w:t>.ru/nizhniy_novgo</w:t>
            </w:r>
            <w:r>
              <w:rPr>
                <w:color w:val="0000FF"/>
                <w:spacing w:val="-2"/>
                <w:sz w:val="20"/>
              </w:rPr>
              <w:t xml:space="preserve"> </w:t>
            </w:r>
            <w:r>
              <w:rPr>
                <w:color w:val="0000FF"/>
                <w:spacing w:val="-2"/>
                <w:sz w:val="20"/>
                <w:u w:val="single" w:color="0000FF"/>
              </w:rPr>
              <w:t>rod/avtomobili/la</w:t>
            </w:r>
            <w:r>
              <w:rPr>
                <w:color w:val="0000FF"/>
                <w:spacing w:val="-2"/>
                <w:sz w:val="20"/>
              </w:rPr>
              <w:t xml:space="preserve"> </w:t>
            </w:r>
            <w:r>
              <w:rPr>
                <w:color w:val="0000FF"/>
                <w:spacing w:val="-2"/>
                <w:sz w:val="20"/>
                <w:u w:val="single" w:color="0000FF"/>
              </w:rPr>
              <w:t>da_4x4_niva_200</w:t>
            </w:r>
            <w:r>
              <w:rPr>
                <w:color w:val="0000FF"/>
                <w:spacing w:val="-2"/>
                <w:sz w:val="20"/>
              </w:rPr>
              <w:t xml:space="preserve"> </w:t>
            </w:r>
            <w:r>
              <w:rPr>
                <w:color w:val="0000FF"/>
                <w:spacing w:val="-2"/>
                <w:sz w:val="20"/>
                <w:u w:val="single" w:color="0000FF"/>
              </w:rPr>
              <w:t>2_2269047935</w:t>
            </w:r>
          </w:p>
        </w:tc>
        <w:tc>
          <w:tcPr>
            <w:tcW w:w="1561" w:type="dxa"/>
          </w:tcPr>
          <w:p w:rsidR="000A4A86" w:rsidRDefault="000A4A86">
            <w:pPr>
              <w:pStyle w:val="TableParagraph"/>
              <w:spacing w:before="6"/>
              <w:rPr>
                <w:i/>
                <w:sz w:val="28"/>
              </w:rPr>
            </w:pPr>
          </w:p>
          <w:p w:rsidR="000A4A86" w:rsidRDefault="00295D42">
            <w:pPr>
              <w:pStyle w:val="TableParagraph"/>
              <w:ind w:left="106" w:right="90"/>
              <w:jc w:val="center"/>
              <w:rPr>
                <w:sz w:val="20"/>
              </w:rPr>
            </w:pPr>
            <w:r>
              <w:rPr>
                <w:color w:val="0000FF"/>
                <w:spacing w:val="-2"/>
                <w:sz w:val="20"/>
                <w:u w:val="single" w:color="0000FF"/>
              </w:rPr>
              <w:t>https://www.avit</w:t>
            </w:r>
            <w:r>
              <w:rPr>
                <w:color w:val="0000FF"/>
                <w:spacing w:val="-2"/>
                <w:sz w:val="20"/>
              </w:rPr>
              <w:t xml:space="preserve"> </w:t>
            </w:r>
            <w:r>
              <w:rPr>
                <w:color w:val="0000FF"/>
                <w:spacing w:val="-2"/>
                <w:sz w:val="20"/>
                <w:u w:val="single" w:color="0000FF"/>
              </w:rPr>
              <w:t>o.ru/izhevsk/avt</w:t>
            </w:r>
            <w:r>
              <w:rPr>
                <w:color w:val="0000FF"/>
                <w:spacing w:val="-2"/>
                <w:sz w:val="20"/>
              </w:rPr>
              <w:t xml:space="preserve"> </w:t>
            </w:r>
            <w:r>
              <w:rPr>
                <w:color w:val="0000FF"/>
                <w:spacing w:val="-2"/>
                <w:sz w:val="20"/>
                <w:u w:val="single" w:color="0000FF"/>
              </w:rPr>
              <w:t>omobili/lada_4x</w:t>
            </w:r>
            <w:r>
              <w:rPr>
                <w:color w:val="0000FF"/>
                <w:spacing w:val="-2"/>
                <w:sz w:val="20"/>
              </w:rPr>
              <w:t xml:space="preserve"> </w:t>
            </w:r>
            <w:r>
              <w:rPr>
                <w:color w:val="0000FF"/>
                <w:spacing w:val="-2"/>
                <w:sz w:val="20"/>
                <w:u w:val="single" w:color="0000FF"/>
              </w:rPr>
              <w:t>4_niva_2002_2</w:t>
            </w:r>
            <w:r>
              <w:rPr>
                <w:color w:val="0000FF"/>
                <w:spacing w:val="-2"/>
                <w:sz w:val="20"/>
              </w:rPr>
              <w:t xml:space="preserve"> </w:t>
            </w:r>
            <w:r>
              <w:rPr>
                <w:color w:val="0000FF"/>
                <w:spacing w:val="-2"/>
                <w:sz w:val="20"/>
                <w:u w:val="single" w:color="0000FF"/>
              </w:rPr>
              <w:t>330868592</w:t>
            </w:r>
          </w:p>
        </w:tc>
        <w:tc>
          <w:tcPr>
            <w:tcW w:w="1416" w:type="dxa"/>
          </w:tcPr>
          <w:p w:rsidR="000A4A86" w:rsidRDefault="000A4A86">
            <w:pPr>
              <w:pStyle w:val="TableParagraph"/>
              <w:spacing w:before="6"/>
              <w:rPr>
                <w:i/>
                <w:sz w:val="18"/>
              </w:rPr>
            </w:pPr>
          </w:p>
          <w:p w:rsidR="000A4A86" w:rsidRDefault="00295D42">
            <w:pPr>
              <w:pStyle w:val="TableParagraph"/>
              <w:ind w:left="113" w:firstLine="28"/>
              <w:rPr>
                <w:sz w:val="20"/>
              </w:rPr>
            </w:pPr>
            <w:r>
              <w:rPr>
                <w:color w:val="0000FF"/>
                <w:spacing w:val="-2"/>
                <w:sz w:val="20"/>
                <w:u w:val="single" w:color="0000FF"/>
              </w:rPr>
              <w:t>https://www.a</w:t>
            </w:r>
            <w:r>
              <w:rPr>
                <w:color w:val="0000FF"/>
                <w:spacing w:val="-2"/>
                <w:sz w:val="20"/>
              </w:rPr>
              <w:t xml:space="preserve"> </w:t>
            </w:r>
            <w:r>
              <w:rPr>
                <w:color w:val="0000FF"/>
                <w:spacing w:val="-2"/>
                <w:sz w:val="20"/>
                <w:u w:val="single" w:color="0000FF"/>
              </w:rPr>
              <w:t>vito.ru/nizhniy</w:t>
            </w:r>
          </w:p>
          <w:p w:rsidR="000A4A86" w:rsidRDefault="00295D42">
            <w:pPr>
              <w:pStyle w:val="TableParagraph"/>
              <w:ind w:left="106" w:right="87" w:firstLine="16"/>
              <w:jc w:val="both"/>
              <w:rPr>
                <w:sz w:val="20"/>
              </w:rPr>
            </w:pPr>
            <w:r>
              <w:rPr>
                <w:color w:val="0000FF"/>
                <w:spacing w:val="-2"/>
                <w:sz w:val="20"/>
                <w:u w:val="single" w:color="0000FF"/>
              </w:rPr>
              <w:t>_novgorod/avt</w:t>
            </w:r>
            <w:r>
              <w:rPr>
                <w:color w:val="0000FF"/>
                <w:spacing w:val="-2"/>
                <w:sz w:val="20"/>
              </w:rPr>
              <w:t xml:space="preserve"> </w:t>
            </w:r>
            <w:r>
              <w:rPr>
                <w:color w:val="0000FF"/>
                <w:spacing w:val="-2"/>
                <w:sz w:val="20"/>
                <w:u w:val="single" w:color="0000FF"/>
              </w:rPr>
              <w:t>omobili/lada_</w:t>
            </w:r>
            <w:r>
              <w:rPr>
                <w:color w:val="0000FF"/>
                <w:spacing w:val="-2"/>
                <w:sz w:val="20"/>
              </w:rPr>
              <w:t xml:space="preserve"> </w:t>
            </w:r>
            <w:r>
              <w:rPr>
                <w:color w:val="0000FF"/>
                <w:spacing w:val="-2"/>
                <w:sz w:val="20"/>
                <w:u w:val="single" w:color="0000FF"/>
              </w:rPr>
              <w:t>4x4_niva_200</w:t>
            </w:r>
            <w:r>
              <w:rPr>
                <w:color w:val="0000FF"/>
                <w:spacing w:val="-2"/>
                <w:sz w:val="20"/>
              </w:rPr>
              <w:t xml:space="preserve"> </w:t>
            </w:r>
            <w:r>
              <w:rPr>
                <w:color w:val="0000FF"/>
                <w:spacing w:val="-2"/>
                <w:sz w:val="20"/>
                <w:u w:val="single" w:color="0000FF"/>
              </w:rPr>
              <w:t>2_2286197694</w:t>
            </w:r>
          </w:p>
        </w:tc>
        <w:tc>
          <w:tcPr>
            <w:tcW w:w="1510" w:type="dxa"/>
          </w:tcPr>
          <w:p w:rsidR="000A4A86" w:rsidRDefault="000A4A86">
            <w:pPr>
              <w:pStyle w:val="TableParagraph"/>
              <w:spacing w:before="6"/>
              <w:rPr>
                <w:i/>
                <w:sz w:val="28"/>
              </w:rPr>
            </w:pPr>
          </w:p>
          <w:p w:rsidR="000A4A86" w:rsidRDefault="00295D42">
            <w:pPr>
              <w:pStyle w:val="TableParagraph"/>
              <w:ind w:left="111" w:right="91"/>
              <w:jc w:val="center"/>
              <w:rPr>
                <w:sz w:val="20"/>
              </w:rPr>
            </w:pPr>
            <w:r>
              <w:rPr>
                <w:color w:val="0000FF"/>
                <w:spacing w:val="-2"/>
                <w:sz w:val="20"/>
                <w:u w:val="single" w:color="0000FF"/>
              </w:rPr>
              <w:t>https://www.avi</w:t>
            </w:r>
            <w:r>
              <w:rPr>
                <w:color w:val="0000FF"/>
                <w:spacing w:val="-2"/>
                <w:sz w:val="20"/>
              </w:rPr>
              <w:t xml:space="preserve"> </w:t>
            </w:r>
            <w:r>
              <w:rPr>
                <w:color w:val="0000FF"/>
                <w:spacing w:val="-2"/>
                <w:sz w:val="20"/>
                <w:u w:val="single" w:color="0000FF"/>
              </w:rPr>
              <w:t>to.ru/orel/avto</w:t>
            </w:r>
            <w:r>
              <w:rPr>
                <w:color w:val="0000FF"/>
                <w:spacing w:val="-2"/>
                <w:sz w:val="20"/>
              </w:rPr>
              <w:t xml:space="preserve"> </w:t>
            </w:r>
            <w:r>
              <w:rPr>
                <w:color w:val="0000FF"/>
                <w:spacing w:val="-2"/>
                <w:sz w:val="20"/>
                <w:u w:val="single" w:color="0000FF"/>
              </w:rPr>
              <w:t>mobili/vaz_lada</w:t>
            </w:r>
          </w:p>
          <w:p w:rsidR="000A4A86" w:rsidRDefault="00295D42">
            <w:pPr>
              <w:pStyle w:val="TableParagraph"/>
              <w:ind w:left="111" w:right="91"/>
              <w:jc w:val="center"/>
              <w:rPr>
                <w:sz w:val="20"/>
              </w:rPr>
            </w:pPr>
            <w:r>
              <w:rPr>
                <w:color w:val="0000FF"/>
                <w:spacing w:val="-2"/>
                <w:w w:val="95"/>
                <w:sz w:val="20"/>
                <w:u w:val="single" w:color="0000FF"/>
              </w:rPr>
              <w:t>_4x4_niva_200</w:t>
            </w:r>
            <w:r>
              <w:rPr>
                <w:color w:val="0000FF"/>
                <w:spacing w:val="-2"/>
                <w:w w:val="95"/>
                <w:sz w:val="20"/>
              </w:rPr>
              <w:t xml:space="preserve"> </w:t>
            </w:r>
            <w:r>
              <w:rPr>
                <w:color w:val="0000FF"/>
                <w:spacing w:val="-2"/>
                <w:sz w:val="20"/>
                <w:u w:val="single" w:color="0000FF"/>
              </w:rPr>
              <w:t>2_2288428118</w:t>
            </w:r>
          </w:p>
        </w:tc>
        <w:tc>
          <w:tcPr>
            <w:tcW w:w="1560" w:type="dxa"/>
          </w:tcPr>
          <w:p w:rsidR="000A4A86" w:rsidRDefault="000A4A86">
            <w:pPr>
              <w:pStyle w:val="TableParagraph"/>
              <w:spacing w:before="6"/>
              <w:rPr>
                <w:i/>
                <w:sz w:val="18"/>
              </w:rPr>
            </w:pPr>
          </w:p>
          <w:p w:rsidR="000A4A86" w:rsidRDefault="00295D42">
            <w:pPr>
              <w:pStyle w:val="TableParagraph"/>
              <w:ind w:left="111" w:right="90"/>
              <w:jc w:val="center"/>
              <w:rPr>
                <w:sz w:val="20"/>
              </w:rPr>
            </w:pPr>
            <w:r>
              <w:rPr>
                <w:color w:val="0000FF"/>
                <w:spacing w:val="-2"/>
                <w:sz w:val="20"/>
                <w:u w:val="single" w:color="0000FF"/>
              </w:rPr>
              <w:t>https://www.avit</w:t>
            </w:r>
            <w:r>
              <w:rPr>
                <w:color w:val="0000FF"/>
                <w:spacing w:val="-2"/>
                <w:sz w:val="20"/>
              </w:rPr>
              <w:t xml:space="preserve"> </w:t>
            </w:r>
            <w:r>
              <w:rPr>
                <w:color w:val="0000FF"/>
                <w:spacing w:val="-2"/>
                <w:sz w:val="20"/>
                <w:u w:val="single" w:color="0000FF"/>
              </w:rPr>
              <w:t>o.ru/nizhniy_no</w:t>
            </w:r>
            <w:r>
              <w:rPr>
                <w:color w:val="0000FF"/>
                <w:spacing w:val="-2"/>
                <w:sz w:val="20"/>
              </w:rPr>
              <w:t xml:space="preserve"> </w:t>
            </w:r>
            <w:r>
              <w:rPr>
                <w:color w:val="0000FF"/>
                <w:spacing w:val="-2"/>
                <w:sz w:val="20"/>
                <w:u w:val="single" w:color="0000FF"/>
              </w:rPr>
              <w:t>vgorod/avtomob</w:t>
            </w:r>
            <w:r>
              <w:rPr>
                <w:color w:val="0000FF"/>
                <w:spacing w:val="-2"/>
                <w:sz w:val="20"/>
              </w:rPr>
              <w:t xml:space="preserve"> </w:t>
            </w:r>
            <w:r>
              <w:rPr>
                <w:color w:val="0000FF"/>
                <w:spacing w:val="-2"/>
                <w:sz w:val="20"/>
                <w:u w:val="single" w:color="0000FF"/>
              </w:rPr>
              <w:t>ili/lada_4x4_niv</w:t>
            </w:r>
            <w:r>
              <w:rPr>
                <w:color w:val="0000FF"/>
                <w:spacing w:val="-2"/>
                <w:sz w:val="20"/>
              </w:rPr>
              <w:t xml:space="preserve"> </w:t>
            </w:r>
            <w:r>
              <w:rPr>
                <w:color w:val="0000FF"/>
                <w:spacing w:val="-2"/>
                <w:sz w:val="20"/>
                <w:u w:val="single" w:color="0000FF"/>
              </w:rPr>
              <w:t>a_2002_229514</w:t>
            </w:r>
            <w:r>
              <w:rPr>
                <w:color w:val="0000FF"/>
                <w:spacing w:val="-2"/>
                <w:sz w:val="20"/>
              </w:rPr>
              <w:t xml:space="preserve"> </w:t>
            </w:r>
            <w:r>
              <w:rPr>
                <w:color w:val="0000FF"/>
                <w:spacing w:val="-4"/>
                <w:sz w:val="20"/>
                <w:u w:val="single" w:color="0000FF"/>
              </w:rPr>
              <w:t>6008</w:t>
            </w:r>
          </w:p>
        </w:tc>
        <w:tc>
          <w:tcPr>
            <w:tcW w:w="1702" w:type="dxa"/>
            <w:shd w:val="clear" w:color="auto" w:fill="DAEDF3"/>
          </w:tcPr>
          <w:p w:rsidR="000A4A86" w:rsidRDefault="000A4A86">
            <w:pPr>
              <w:pStyle w:val="TableParagraph"/>
              <w:spacing w:before="6"/>
              <w:rPr>
                <w:i/>
                <w:sz w:val="28"/>
              </w:rPr>
            </w:pPr>
          </w:p>
          <w:p w:rsidR="000A4A86" w:rsidRDefault="00295D42">
            <w:pPr>
              <w:pStyle w:val="TableParagraph"/>
              <w:spacing w:line="229" w:lineRule="exact"/>
              <w:ind w:left="101" w:right="91"/>
              <w:jc w:val="center"/>
              <w:rPr>
                <w:sz w:val="20"/>
              </w:rPr>
            </w:pPr>
            <w:r>
              <w:rPr>
                <w:color w:val="0000FF"/>
                <w:spacing w:val="-2"/>
                <w:sz w:val="20"/>
                <w:u w:val="single" w:color="0000FF"/>
              </w:rPr>
              <w:t>https://www.avito</w:t>
            </w:r>
          </w:p>
          <w:p w:rsidR="000A4A86" w:rsidRDefault="00295D42">
            <w:pPr>
              <w:pStyle w:val="TableParagraph"/>
              <w:ind w:left="104" w:right="91"/>
              <w:jc w:val="center"/>
              <w:rPr>
                <w:sz w:val="20"/>
              </w:rPr>
            </w:pPr>
            <w:r>
              <w:rPr>
                <w:color w:val="0000FF"/>
                <w:spacing w:val="-2"/>
                <w:sz w:val="20"/>
                <w:u w:val="single" w:color="0000FF"/>
              </w:rPr>
              <w:t>.ru/vorotynets/avt</w:t>
            </w:r>
            <w:r>
              <w:rPr>
                <w:color w:val="0000FF"/>
                <w:spacing w:val="-2"/>
                <w:sz w:val="20"/>
              </w:rPr>
              <w:t xml:space="preserve"> </w:t>
            </w:r>
            <w:r>
              <w:rPr>
                <w:color w:val="0000FF"/>
                <w:spacing w:val="-2"/>
                <w:sz w:val="20"/>
                <w:u w:val="single" w:color="0000FF"/>
              </w:rPr>
              <w:t>omobili/lada_4x4</w:t>
            </w:r>
          </w:p>
          <w:p w:rsidR="000A4A86" w:rsidRDefault="00295D42">
            <w:pPr>
              <w:pStyle w:val="TableParagraph"/>
              <w:ind w:left="105" w:right="91"/>
              <w:jc w:val="center"/>
              <w:rPr>
                <w:sz w:val="20"/>
              </w:rPr>
            </w:pPr>
            <w:r>
              <w:rPr>
                <w:color w:val="0000FF"/>
                <w:spacing w:val="-2"/>
                <w:w w:val="95"/>
                <w:sz w:val="20"/>
                <w:u w:val="single" w:color="0000FF"/>
              </w:rPr>
              <w:t>_niva_2002_2285</w:t>
            </w:r>
            <w:r>
              <w:rPr>
                <w:color w:val="0000FF"/>
                <w:spacing w:val="-2"/>
                <w:w w:val="95"/>
                <w:sz w:val="20"/>
              </w:rPr>
              <w:t xml:space="preserve"> </w:t>
            </w:r>
            <w:r>
              <w:rPr>
                <w:color w:val="0000FF"/>
                <w:spacing w:val="-2"/>
                <w:sz w:val="20"/>
                <w:u w:val="single" w:color="0000FF"/>
              </w:rPr>
              <w:t>446928</w:t>
            </w:r>
          </w:p>
        </w:tc>
        <w:tc>
          <w:tcPr>
            <w:tcW w:w="1419" w:type="dxa"/>
            <w:shd w:val="clear" w:color="auto" w:fill="DAEDF3"/>
          </w:tcPr>
          <w:p w:rsidR="000A4A86" w:rsidRDefault="000A4A86">
            <w:pPr>
              <w:pStyle w:val="TableParagraph"/>
              <w:spacing w:before="6"/>
              <w:rPr>
                <w:i/>
                <w:sz w:val="18"/>
              </w:rPr>
            </w:pPr>
          </w:p>
          <w:p w:rsidR="000A4A86" w:rsidRDefault="00295D42">
            <w:pPr>
              <w:pStyle w:val="TableParagraph"/>
              <w:ind w:left="106" w:right="93" w:firstLine="36"/>
              <w:jc w:val="both"/>
              <w:rPr>
                <w:sz w:val="20"/>
              </w:rPr>
            </w:pPr>
            <w:r>
              <w:rPr>
                <w:color w:val="0000FF"/>
                <w:spacing w:val="-2"/>
                <w:sz w:val="20"/>
                <w:u w:val="single" w:color="0000FF"/>
              </w:rPr>
              <w:t>https://www.a</w:t>
            </w:r>
            <w:r>
              <w:rPr>
                <w:color w:val="0000FF"/>
                <w:spacing w:val="-2"/>
                <w:sz w:val="20"/>
              </w:rPr>
              <w:t xml:space="preserve"> </w:t>
            </w:r>
            <w:r>
              <w:rPr>
                <w:color w:val="0000FF"/>
                <w:spacing w:val="-2"/>
                <w:sz w:val="20"/>
                <w:u w:val="single" w:color="0000FF"/>
              </w:rPr>
              <w:t>vito.ru/bogoro</w:t>
            </w:r>
            <w:r>
              <w:rPr>
                <w:color w:val="0000FF"/>
                <w:spacing w:val="-2"/>
                <w:sz w:val="20"/>
              </w:rPr>
              <w:t xml:space="preserve"> </w:t>
            </w:r>
            <w:r>
              <w:rPr>
                <w:color w:val="0000FF"/>
                <w:spacing w:val="-2"/>
                <w:sz w:val="20"/>
                <w:u w:val="single" w:color="0000FF"/>
              </w:rPr>
              <w:t>dsk/avtomobili</w:t>
            </w:r>
          </w:p>
          <w:p w:rsidR="000A4A86" w:rsidRDefault="00295D42">
            <w:pPr>
              <w:pStyle w:val="TableParagraph"/>
              <w:ind w:left="113" w:right="95" w:hanging="2"/>
              <w:jc w:val="center"/>
              <w:rPr>
                <w:sz w:val="20"/>
              </w:rPr>
            </w:pPr>
            <w:r>
              <w:rPr>
                <w:color w:val="0000FF"/>
                <w:spacing w:val="-2"/>
                <w:sz w:val="20"/>
                <w:u w:val="single" w:color="0000FF"/>
              </w:rPr>
              <w:t>/lada_4x4_niv</w:t>
            </w:r>
            <w:r>
              <w:rPr>
                <w:color w:val="0000FF"/>
                <w:spacing w:val="-2"/>
                <w:sz w:val="20"/>
              </w:rPr>
              <w:t xml:space="preserve"> </w:t>
            </w:r>
            <w:r>
              <w:rPr>
                <w:color w:val="0000FF"/>
                <w:spacing w:val="-2"/>
                <w:sz w:val="20"/>
                <w:u w:val="single" w:color="0000FF"/>
              </w:rPr>
              <w:t>a_2002_22385</w:t>
            </w:r>
            <w:r>
              <w:rPr>
                <w:color w:val="0000FF"/>
                <w:spacing w:val="-2"/>
                <w:sz w:val="20"/>
              </w:rPr>
              <w:t xml:space="preserve"> </w:t>
            </w:r>
            <w:r>
              <w:rPr>
                <w:color w:val="0000FF"/>
                <w:spacing w:val="-2"/>
                <w:sz w:val="20"/>
                <w:u w:val="single" w:color="0000FF"/>
              </w:rPr>
              <w:t>24084</w:t>
            </w:r>
          </w:p>
        </w:tc>
        <w:tc>
          <w:tcPr>
            <w:tcW w:w="1274" w:type="dxa"/>
          </w:tcPr>
          <w:p w:rsidR="000A4A86" w:rsidRDefault="000A4A86">
            <w:pPr>
              <w:pStyle w:val="TableParagraph"/>
              <w:spacing w:before="6"/>
              <w:rPr>
                <w:i/>
                <w:sz w:val="18"/>
              </w:rPr>
            </w:pPr>
          </w:p>
          <w:p w:rsidR="000A4A86" w:rsidRDefault="00295D42">
            <w:pPr>
              <w:pStyle w:val="TableParagraph"/>
              <w:ind w:left="115" w:right="98" w:hanging="2"/>
              <w:jc w:val="center"/>
              <w:rPr>
                <w:sz w:val="20"/>
              </w:rPr>
            </w:pPr>
            <w:r>
              <w:rPr>
                <w:color w:val="0000FF"/>
                <w:spacing w:val="-2"/>
                <w:sz w:val="20"/>
                <w:u w:val="single" w:color="0000FF"/>
              </w:rPr>
              <w:t>https://</w:t>
            </w:r>
            <w:hyperlink r:id="rId68">
              <w:r>
                <w:rPr>
                  <w:color w:val="0000FF"/>
                  <w:spacing w:val="-2"/>
                  <w:sz w:val="20"/>
                  <w:u w:val="single" w:color="0000FF"/>
                </w:rPr>
                <w:t>www.</w:t>
              </w:r>
            </w:hyperlink>
            <w:r>
              <w:rPr>
                <w:color w:val="0000FF"/>
                <w:spacing w:val="-2"/>
                <w:sz w:val="20"/>
              </w:rPr>
              <w:t xml:space="preserve"> </w:t>
            </w:r>
            <w:r>
              <w:rPr>
                <w:color w:val="0000FF"/>
                <w:spacing w:val="-2"/>
                <w:sz w:val="20"/>
                <w:u w:val="single" w:color="0000FF"/>
              </w:rPr>
              <w:t>avito.ru/vad/</w:t>
            </w:r>
            <w:r>
              <w:rPr>
                <w:color w:val="0000FF"/>
                <w:spacing w:val="-2"/>
                <w:sz w:val="20"/>
              </w:rPr>
              <w:t xml:space="preserve"> </w:t>
            </w:r>
            <w:r>
              <w:rPr>
                <w:color w:val="0000FF"/>
                <w:spacing w:val="-2"/>
                <w:sz w:val="20"/>
                <w:u w:val="single" w:color="0000FF"/>
              </w:rPr>
              <w:t>avtomobili/l</w:t>
            </w:r>
            <w:r>
              <w:rPr>
                <w:color w:val="0000FF"/>
                <w:spacing w:val="-2"/>
                <w:sz w:val="20"/>
              </w:rPr>
              <w:t xml:space="preserve"> </w:t>
            </w:r>
            <w:r>
              <w:rPr>
                <w:color w:val="0000FF"/>
                <w:spacing w:val="-2"/>
                <w:sz w:val="20"/>
                <w:u w:val="single" w:color="0000FF"/>
              </w:rPr>
              <w:t>ada_4x4_niv</w:t>
            </w:r>
            <w:r>
              <w:rPr>
                <w:color w:val="0000FF"/>
                <w:spacing w:val="-2"/>
                <w:sz w:val="20"/>
              </w:rPr>
              <w:t xml:space="preserve"> </w:t>
            </w:r>
            <w:r>
              <w:rPr>
                <w:color w:val="0000FF"/>
                <w:spacing w:val="-2"/>
                <w:sz w:val="20"/>
                <w:u w:val="single" w:color="0000FF"/>
              </w:rPr>
              <w:t>a_2002_227</w:t>
            </w:r>
            <w:r>
              <w:rPr>
                <w:color w:val="0000FF"/>
                <w:spacing w:val="-2"/>
                <w:sz w:val="20"/>
              </w:rPr>
              <w:t xml:space="preserve"> </w:t>
            </w:r>
            <w:r>
              <w:rPr>
                <w:color w:val="0000FF"/>
                <w:spacing w:val="-2"/>
                <w:sz w:val="20"/>
                <w:u w:val="single" w:color="0000FF"/>
              </w:rPr>
              <w:t>7493093</w:t>
            </w:r>
          </w:p>
        </w:tc>
        <w:tc>
          <w:tcPr>
            <w:tcW w:w="1466" w:type="dxa"/>
            <w:shd w:val="clear" w:color="auto" w:fill="DAEDF3"/>
          </w:tcPr>
          <w:p w:rsidR="000A4A86" w:rsidRDefault="00295D42">
            <w:pPr>
              <w:pStyle w:val="TableParagraph"/>
              <w:spacing w:before="98"/>
              <w:ind w:left="116" w:right="96" w:firstLine="2"/>
              <w:jc w:val="both"/>
              <w:rPr>
                <w:sz w:val="20"/>
              </w:rPr>
            </w:pPr>
            <w:r>
              <w:rPr>
                <w:color w:val="0000FF"/>
                <w:spacing w:val="-2"/>
                <w:sz w:val="20"/>
                <w:u w:val="single" w:color="0000FF"/>
              </w:rPr>
              <w:t>https://www.av</w:t>
            </w:r>
            <w:r>
              <w:rPr>
                <w:color w:val="0000FF"/>
                <w:spacing w:val="-2"/>
                <w:sz w:val="20"/>
              </w:rPr>
              <w:t xml:space="preserve"> </w:t>
            </w:r>
            <w:r>
              <w:rPr>
                <w:color w:val="0000FF"/>
                <w:spacing w:val="-2"/>
                <w:sz w:val="20"/>
                <w:u w:val="single" w:color="0000FF"/>
              </w:rPr>
              <w:t>ito.ru/nizhegor</w:t>
            </w:r>
            <w:r>
              <w:rPr>
                <w:color w:val="0000FF"/>
                <w:spacing w:val="-2"/>
                <w:sz w:val="20"/>
              </w:rPr>
              <w:t xml:space="preserve"> </w:t>
            </w:r>
            <w:r>
              <w:rPr>
                <w:color w:val="0000FF"/>
                <w:spacing w:val="-2"/>
                <w:sz w:val="20"/>
                <w:u w:val="single" w:color="0000FF"/>
              </w:rPr>
              <w:t>odskaya_oblast</w:t>
            </w:r>
          </w:p>
          <w:p w:rsidR="000A4A86" w:rsidRDefault="00295D42">
            <w:pPr>
              <w:pStyle w:val="TableParagraph"/>
              <w:ind w:left="149"/>
              <w:rPr>
                <w:sz w:val="20"/>
              </w:rPr>
            </w:pPr>
            <w:r>
              <w:rPr>
                <w:color w:val="0000FF"/>
                <w:spacing w:val="-2"/>
                <w:sz w:val="20"/>
                <w:u w:val="single" w:color="0000FF"/>
              </w:rPr>
              <w:t>_sosnovskoe/a</w:t>
            </w:r>
            <w:r>
              <w:rPr>
                <w:color w:val="0000FF"/>
                <w:spacing w:val="-2"/>
                <w:sz w:val="20"/>
              </w:rPr>
              <w:t xml:space="preserve"> </w:t>
            </w:r>
            <w:r>
              <w:rPr>
                <w:color w:val="0000FF"/>
                <w:spacing w:val="-2"/>
                <w:sz w:val="20"/>
                <w:u w:val="single" w:color="0000FF"/>
              </w:rPr>
              <w:t>vtomobili/lada</w:t>
            </w:r>
          </w:p>
          <w:p w:rsidR="000A4A86" w:rsidRDefault="00295D42">
            <w:pPr>
              <w:pStyle w:val="TableParagraph"/>
              <w:ind w:left="133" w:hanging="22"/>
              <w:rPr>
                <w:sz w:val="20"/>
              </w:rPr>
            </w:pPr>
            <w:r>
              <w:rPr>
                <w:color w:val="0000FF"/>
                <w:spacing w:val="-2"/>
                <w:sz w:val="20"/>
                <w:u w:val="single" w:color="0000FF"/>
              </w:rPr>
              <w:t>_4x4_niva_200</w:t>
            </w:r>
            <w:r>
              <w:rPr>
                <w:color w:val="0000FF"/>
                <w:spacing w:val="-2"/>
                <w:sz w:val="20"/>
              </w:rPr>
              <w:t xml:space="preserve"> </w:t>
            </w:r>
            <w:r>
              <w:rPr>
                <w:color w:val="0000FF"/>
                <w:spacing w:val="-2"/>
                <w:sz w:val="20"/>
                <w:u w:val="single" w:color="0000FF"/>
              </w:rPr>
              <w:t>2_2174831476</w:t>
            </w:r>
          </w:p>
        </w:tc>
      </w:tr>
    </w:tbl>
    <w:p w:rsidR="000A4A86" w:rsidRDefault="000A4A86">
      <w:pPr>
        <w:pStyle w:val="a3"/>
        <w:rPr>
          <w:i/>
          <w:sz w:val="20"/>
        </w:rPr>
      </w:pPr>
    </w:p>
    <w:p w:rsidR="000A4A86" w:rsidRDefault="000A4A86">
      <w:pPr>
        <w:pStyle w:val="a3"/>
        <w:rPr>
          <w:i/>
          <w:sz w:val="20"/>
        </w:rPr>
      </w:pPr>
    </w:p>
    <w:p w:rsidR="000A4A86" w:rsidRDefault="000A4A86">
      <w:pPr>
        <w:pStyle w:val="a3"/>
        <w:rPr>
          <w:i/>
          <w:sz w:val="20"/>
        </w:rPr>
      </w:pPr>
    </w:p>
    <w:p w:rsidR="000A4A86" w:rsidRDefault="000A4A86">
      <w:pPr>
        <w:pStyle w:val="a3"/>
        <w:spacing w:before="1" w:after="1"/>
        <w:rPr>
          <w:i/>
          <w:sz w:val="20"/>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83"/>
        <w:gridCol w:w="2835"/>
        <w:gridCol w:w="2710"/>
        <w:gridCol w:w="2395"/>
        <w:gridCol w:w="2268"/>
        <w:gridCol w:w="2693"/>
      </w:tblGrid>
      <w:tr w:rsidR="000A4A86">
        <w:trPr>
          <w:trHeight w:val="645"/>
        </w:trPr>
        <w:tc>
          <w:tcPr>
            <w:tcW w:w="2283" w:type="dxa"/>
          </w:tcPr>
          <w:p w:rsidR="000A4A86" w:rsidRDefault="00295D42">
            <w:pPr>
              <w:pStyle w:val="TableParagraph"/>
              <w:spacing w:before="93"/>
              <w:ind w:left="631" w:hanging="162"/>
              <w:rPr>
                <w:b/>
                <w:sz w:val="20"/>
              </w:rPr>
            </w:pPr>
            <w:r>
              <w:rPr>
                <w:b/>
                <w:spacing w:val="-2"/>
                <w:sz w:val="20"/>
              </w:rPr>
              <w:t>Наименование показателя</w:t>
            </w:r>
          </w:p>
        </w:tc>
        <w:tc>
          <w:tcPr>
            <w:tcW w:w="2835" w:type="dxa"/>
            <w:shd w:val="clear" w:color="auto" w:fill="DAEDF3"/>
          </w:tcPr>
          <w:p w:rsidR="000A4A86" w:rsidRDefault="000A4A86">
            <w:pPr>
              <w:pStyle w:val="TableParagraph"/>
              <w:spacing w:before="11"/>
              <w:rPr>
                <w:i/>
                <w:sz w:val="17"/>
              </w:rPr>
            </w:pPr>
          </w:p>
          <w:p w:rsidR="000A4A86" w:rsidRDefault="00295D42">
            <w:pPr>
              <w:pStyle w:val="TableParagraph"/>
              <w:ind w:left="286" w:right="271"/>
              <w:jc w:val="center"/>
              <w:rPr>
                <w:b/>
                <w:sz w:val="20"/>
              </w:rPr>
            </w:pPr>
            <w:r>
              <w:rPr>
                <w:b/>
                <w:w w:val="95"/>
                <w:sz w:val="20"/>
              </w:rPr>
              <w:t>Объект-аналог</w:t>
            </w:r>
            <w:r>
              <w:rPr>
                <w:b/>
                <w:spacing w:val="54"/>
                <w:sz w:val="20"/>
              </w:rPr>
              <w:t xml:space="preserve"> </w:t>
            </w:r>
            <w:r>
              <w:rPr>
                <w:b/>
                <w:spacing w:val="-5"/>
                <w:w w:val="95"/>
                <w:sz w:val="20"/>
              </w:rPr>
              <w:t>№1</w:t>
            </w:r>
          </w:p>
        </w:tc>
        <w:tc>
          <w:tcPr>
            <w:tcW w:w="2710" w:type="dxa"/>
            <w:shd w:val="clear" w:color="auto" w:fill="DAEDF3"/>
          </w:tcPr>
          <w:p w:rsidR="000A4A86" w:rsidRDefault="000A4A86">
            <w:pPr>
              <w:pStyle w:val="TableParagraph"/>
              <w:spacing w:before="11"/>
              <w:rPr>
                <w:i/>
                <w:sz w:val="17"/>
              </w:rPr>
            </w:pPr>
          </w:p>
          <w:p w:rsidR="000A4A86" w:rsidRDefault="00295D42">
            <w:pPr>
              <w:pStyle w:val="TableParagraph"/>
              <w:ind w:left="136" w:right="116"/>
              <w:jc w:val="center"/>
              <w:rPr>
                <w:b/>
                <w:sz w:val="20"/>
              </w:rPr>
            </w:pPr>
            <w:r>
              <w:rPr>
                <w:b/>
                <w:w w:val="95"/>
                <w:sz w:val="20"/>
              </w:rPr>
              <w:t>Объект-аналог</w:t>
            </w:r>
            <w:r>
              <w:rPr>
                <w:b/>
                <w:spacing w:val="54"/>
                <w:sz w:val="20"/>
              </w:rPr>
              <w:t xml:space="preserve"> </w:t>
            </w:r>
            <w:r>
              <w:rPr>
                <w:b/>
                <w:spacing w:val="-5"/>
                <w:w w:val="95"/>
                <w:sz w:val="20"/>
              </w:rPr>
              <w:t>№2</w:t>
            </w:r>
          </w:p>
        </w:tc>
        <w:tc>
          <w:tcPr>
            <w:tcW w:w="2395" w:type="dxa"/>
          </w:tcPr>
          <w:p w:rsidR="000A4A86" w:rsidRDefault="000A4A86">
            <w:pPr>
              <w:pStyle w:val="TableParagraph"/>
              <w:spacing w:before="11"/>
              <w:rPr>
                <w:i/>
                <w:sz w:val="17"/>
              </w:rPr>
            </w:pPr>
          </w:p>
          <w:p w:rsidR="000A4A86" w:rsidRDefault="00295D42">
            <w:pPr>
              <w:pStyle w:val="TableParagraph"/>
              <w:ind w:left="119" w:right="100"/>
              <w:jc w:val="center"/>
              <w:rPr>
                <w:b/>
                <w:sz w:val="20"/>
              </w:rPr>
            </w:pPr>
            <w:r>
              <w:rPr>
                <w:b/>
                <w:w w:val="95"/>
                <w:sz w:val="20"/>
              </w:rPr>
              <w:t>Объект-аналог</w:t>
            </w:r>
            <w:r>
              <w:rPr>
                <w:b/>
                <w:spacing w:val="54"/>
                <w:sz w:val="20"/>
              </w:rPr>
              <w:t xml:space="preserve"> </w:t>
            </w:r>
            <w:r>
              <w:rPr>
                <w:b/>
                <w:spacing w:val="-5"/>
                <w:w w:val="95"/>
                <w:sz w:val="20"/>
              </w:rPr>
              <w:t>№3</w:t>
            </w:r>
          </w:p>
        </w:tc>
        <w:tc>
          <w:tcPr>
            <w:tcW w:w="2268" w:type="dxa"/>
          </w:tcPr>
          <w:p w:rsidR="000A4A86" w:rsidRDefault="000A4A86">
            <w:pPr>
              <w:pStyle w:val="TableParagraph"/>
              <w:spacing w:before="11"/>
              <w:rPr>
                <w:i/>
                <w:sz w:val="17"/>
              </w:rPr>
            </w:pPr>
          </w:p>
          <w:p w:rsidR="000A4A86" w:rsidRDefault="00295D42">
            <w:pPr>
              <w:pStyle w:val="TableParagraph"/>
              <w:ind w:left="124" w:right="107"/>
              <w:jc w:val="center"/>
              <w:rPr>
                <w:b/>
                <w:sz w:val="20"/>
              </w:rPr>
            </w:pPr>
            <w:r>
              <w:rPr>
                <w:b/>
                <w:w w:val="95"/>
                <w:sz w:val="20"/>
              </w:rPr>
              <w:t>Объект-аналог</w:t>
            </w:r>
            <w:r>
              <w:rPr>
                <w:b/>
                <w:spacing w:val="55"/>
                <w:sz w:val="20"/>
              </w:rPr>
              <w:t xml:space="preserve"> </w:t>
            </w:r>
            <w:r>
              <w:rPr>
                <w:b/>
                <w:spacing w:val="-5"/>
                <w:w w:val="95"/>
                <w:sz w:val="20"/>
              </w:rPr>
              <w:t>№4</w:t>
            </w:r>
          </w:p>
        </w:tc>
        <w:tc>
          <w:tcPr>
            <w:tcW w:w="2693" w:type="dxa"/>
            <w:shd w:val="clear" w:color="auto" w:fill="DAEDF3"/>
          </w:tcPr>
          <w:p w:rsidR="000A4A86" w:rsidRDefault="000A4A86">
            <w:pPr>
              <w:pStyle w:val="TableParagraph"/>
              <w:spacing w:before="11"/>
              <w:rPr>
                <w:i/>
                <w:sz w:val="17"/>
              </w:rPr>
            </w:pPr>
          </w:p>
          <w:p w:rsidR="000A4A86" w:rsidRDefault="00295D42">
            <w:pPr>
              <w:pStyle w:val="TableParagraph"/>
              <w:ind w:left="117" w:right="102"/>
              <w:jc w:val="center"/>
              <w:rPr>
                <w:b/>
                <w:sz w:val="20"/>
              </w:rPr>
            </w:pPr>
            <w:r>
              <w:rPr>
                <w:b/>
                <w:w w:val="95"/>
                <w:sz w:val="20"/>
              </w:rPr>
              <w:t>Объект-аналог</w:t>
            </w:r>
            <w:r>
              <w:rPr>
                <w:b/>
                <w:spacing w:val="54"/>
                <w:sz w:val="20"/>
              </w:rPr>
              <w:t xml:space="preserve"> </w:t>
            </w:r>
            <w:r>
              <w:rPr>
                <w:b/>
                <w:spacing w:val="-5"/>
                <w:w w:val="95"/>
                <w:sz w:val="20"/>
              </w:rPr>
              <w:t>№5</w:t>
            </w:r>
          </w:p>
        </w:tc>
      </w:tr>
      <w:tr w:rsidR="000A4A86">
        <w:trPr>
          <w:trHeight w:val="330"/>
        </w:trPr>
        <w:tc>
          <w:tcPr>
            <w:tcW w:w="2283" w:type="dxa"/>
          </w:tcPr>
          <w:p w:rsidR="000A4A86" w:rsidRDefault="00295D42">
            <w:pPr>
              <w:pStyle w:val="TableParagraph"/>
              <w:spacing w:before="45"/>
              <w:ind w:left="347" w:right="331"/>
              <w:jc w:val="center"/>
              <w:rPr>
                <w:sz w:val="20"/>
              </w:rPr>
            </w:pPr>
            <w:r>
              <w:rPr>
                <w:sz w:val="20"/>
              </w:rPr>
              <w:t>Тип</w:t>
            </w:r>
            <w:r>
              <w:rPr>
                <w:spacing w:val="-4"/>
                <w:sz w:val="20"/>
              </w:rPr>
              <w:t xml:space="preserve"> </w:t>
            </w:r>
            <w:r>
              <w:rPr>
                <w:spacing w:val="-2"/>
                <w:sz w:val="20"/>
              </w:rPr>
              <w:t>объекта</w:t>
            </w:r>
          </w:p>
        </w:tc>
        <w:tc>
          <w:tcPr>
            <w:tcW w:w="2835" w:type="dxa"/>
            <w:shd w:val="clear" w:color="auto" w:fill="DAEDF3"/>
          </w:tcPr>
          <w:p w:rsidR="000A4A86" w:rsidRDefault="00295D42">
            <w:pPr>
              <w:pStyle w:val="TableParagraph"/>
              <w:spacing w:before="45"/>
              <w:ind w:left="286" w:right="273"/>
              <w:jc w:val="center"/>
              <w:rPr>
                <w:sz w:val="20"/>
              </w:rPr>
            </w:pPr>
            <w:r>
              <w:rPr>
                <w:sz w:val="20"/>
              </w:rPr>
              <w:t>Грузовой</w:t>
            </w:r>
            <w:r>
              <w:rPr>
                <w:spacing w:val="-11"/>
                <w:sz w:val="20"/>
              </w:rPr>
              <w:t xml:space="preserve"> </w:t>
            </w:r>
            <w:r>
              <w:rPr>
                <w:spacing w:val="-2"/>
                <w:sz w:val="20"/>
              </w:rPr>
              <w:t>тягач</w:t>
            </w:r>
          </w:p>
        </w:tc>
        <w:tc>
          <w:tcPr>
            <w:tcW w:w="2710" w:type="dxa"/>
            <w:shd w:val="clear" w:color="auto" w:fill="DAEDF3"/>
          </w:tcPr>
          <w:p w:rsidR="000A4A86" w:rsidRDefault="00295D42">
            <w:pPr>
              <w:pStyle w:val="TableParagraph"/>
              <w:spacing w:before="45"/>
              <w:ind w:left="134" w:right="116"/>
              <w:jc w:val="center"/>
              <w:rPr>
                <w:sz w:val="20"/>
              </w:rPr>
            </w:pPr>
            <w:r>
              <w:rPr>
                <w:sz w:val="20"/>
              </w:rPr>
              <w:t>Грузовой</w:t>
            </w:r>
            <w:r>
              <w:rPr>
                <w:spacing w:val="-11"/>
                <w:sz w:val="20"/>
              </w:rPr>
              <w:t xml:space="preserve"> </w:t>
            </w:r>
            <w:r>
              <w:rPr>
                <w:spacing w:val="-2"/>
                <w:sz w:val="20"/>
              </w:rPr>
              <w:t>тягач</w:t>
            </w:r>
          </w:p>
        </w:tc>
        <w:tc>
          <w:tcPr>
            <w:tcW w:w="2395" w:type="dxa"/>
          </w:tcPr>
          <w:p w:rsidR="000A4A86" w:rsidRDefault="00295D42">
            <w:pPr>
              <w:pStyle w:val="TableParagraph"/>
              <w:spacing w:before="45"/>
              <w:ind w:left="119" w:right="102"/>
              <w:jc w:val="center"/>
              <w:rPr>
                <w:sz w:val="20"/>
              </w:rPr>
            </w:pPr>
            <w:r>
              <w:rPr>
                <w:sz w:val="20"/>
              </w:rPr>
              <w:t>Грузовой</w:t>
            </w:r>
            <w:r>
              <w:rPr>
                <w:spacing w:val="-11"/>
                <w:sz w:val="20"/>
              </w:rPr>
              <w:t xml:space="preserve"> </w:t>
            </w:r>
            <w:r>
              <w:rPr>
                <w:spacing w:val="-2"/>
                <w:sz w:val="20"/>
              </w:rPr>
              <w:t>тягач</w:t>
            </w:r>
          </w:p>
        </w:tc>
        <w:tc>
          <w:tcPr>
            <w:tcW w:w="2268" w:type="dxa"/>
          </w:tcPr>
          <w:p w:rsidR="000A4A86" w:rsidRDefault="00295D42">
            <w:pPr>
              <w:pStyle w:val="TableParagraph"/>
              <w:spacing w:before="45"/>
              <w:ind w:left="121" w:right="107"/>
              <w:jc w:val="center"/>
              <w:rPr>
                <w:sz w:val="20"/>
              </w:rPr>
            </w:pPr>
            <w:r>
              <w:rPr>
                <w:sz w:val="20"/>
              </w:rPr>
              <w:t>Грузовой</w:t>
            </w:r>
            <w:r>
              <w:rPr>
                <w:spacing w:val="-11"/>
                <w:sz w:val="20"/>
              </w:rPr>
              <w:t xml:space="preserve"> </w:t>
            </w:r>
            <w:r>
              <w:rPr>
                <w:spacing w:val="-2"/>
                <w:sz w:val="20"/>
              </w:rPr>
              <w:t>тягач</w:t>
            </w:r>
          </w:p>
        </w:tc>
        <w:tc>
          <w:tcPr>
            <w:tcW w:w="2693" w:type="dxa"/>
            <w:shd w:val="clear" w:color="auto" w:fill="DAEDF3"/>
          </w:tcPr>
          <w:p w:rsidR="000A4A86" w:rsidRDefault="00295D42">
            <w:pPr>
              <w:pStyle w:val="TableParagraph"/>
              <w:spacing w:before="45"/>
              <w:ind w:left="120" w:right="102"/>
              <w:jc w:val="center"/>
              <w:rPr>
                <w:sz w:val="20"/>
              </w:rPr>
            </w:pPr>
            <w:r>
              <w:rPr>
                <w:sz w:val="20"/>
              </w:rPr>
              <w:t>Грузовой</w:t>
            </w:r>
            <w:r>
              <w:rPr>
                <w:spacing w:val="-11"/>
                <w:sz w:val="20"/>
              </w:rPr>
              <w:t xml:space="preserve"> </w:t>
            </w:r>
            <w:r>
              <w:rPr>
                <w:spacing w:val="-2"/>
                <w:sz w:val="20"/>
              </w:rPr>
              <w:t>тягач</w:t>
            </w:r>
          </w:p>
        </w:tc>
      </w:tr>
      <w:tr w:rsidR="000A4A86">
        <w:trPr>
          <w:trHeight w:val="330"/>
        </w:trPr>
        <w:tc>
          <w:tcPr>
            <w:tcW w:w="2283" w:type="dxa"/>
          </w:tcPr>
          <w:p w:rsidR="000A4A86" w:rsidRDefault="00295D42">
            <w:pPr>
              <w:pStyle w:val="TableParagraph"/>
              <w:spacing w:before="45"/>
              <w:ind w:left="347" w:right="330"/>
              <w:jc w:val="center"/>
              <w:rPr>
                <w:sz w:val="20"/>
              </w:rPr>
            </w:pPr>
            <w:r>
              <w:rPr>
                <w:sz w:val="20"/>
              </w:rPr>
              <w:t>Марка,</w:t>
            </w:r>
            <w:r>
              <w:rPr>
                <w:spacing w:val="-7"/>
                <w:sz w:val="20"/>
              </w:rPr>
              <w:t xml:space="preserve"> </w:t>
            </w:r>
            <w:r>
              <w:rPr>
                <w:spacing w:val="-2"/>
                <w:sz w:val="20"/>
              </w:rPr>
              <w:t>модель</w:t>
            </w:r>
          </w:p>
        </w:tc>
        <w:tc>
          <w:tcPr>
            <w:tcW w:w="2835" w:type="dxa"/>
            <w:shd w:val="clear" w:color="auto" w:fill="DAEDF3"/>
          </w:tcPr>
          <w:p w:rsidR="000A4A86" w:rsidRDefault="00295D42">
            <w:pPr>
              <w:pStyle w:val="TableParagraph"/>
              <w:spacing w:before="45"/>
              <w:ind w:left="286" w:right="273"/>
              <w:jc w:val="center"/>
              <w:rPr>
                <w:sz w:val="20"/>
              </w:rPr>
            </w:pPr>
            <w:r>
              <w:rPr>
                <w:sz w:val="20"/>
              </w:rPr>
              <w:t>Ford</w:t>
            </w:r>
            <w:r>
              <w:rPr>
                <w:spacing w:val="-3"/>
                <w:sz w:val="20"/>
              </w:rPr>
              <w:t xml:space="preserve"> </w:t>
            </w:r>
            <w:r>
              <w:rPr>
                <w:spacing w:val="-2"/>
                <w:sz w:val="20"/>
              </w:rPr>
              <w:t>Cargo</w:t>
            </w:r>
          </w:p>
        </w:tc>
        <w:tc>
          <w:tcPr>
            <w:tcW w:w="2710" w:type="dxa"/>
            <w:shd w:val="clear" w:color="auto" w:fill="DAEDF3"/>
          </w:tcPr>
          <w:p w:rsidR="000A4A86" w:rsidRDefault="00295D42">
            <w:pPr>
              <w:pStyle w:val="TableParagraph"/>
              <w:spacing w:before="45"/>
              <w:ind w:left="134" w:right="116"/>
              <w:jc w:val="center"/>
              <w:rPr>
                <w:sz w:val="20"/>
              </w:rPr>
            </w:pPr>
            <w:r>
              <w:rPr>
                <w:sz w:val="20"/>
              </w:rPr>
              <w:t>Ford</w:t>
            </w:r>
            <w:r>
              <w:rPr>
                <w:spacing w:val="-3"/>
                <w:sz w:val="20"/>
              </w:rPr>
              <w:t xml:space="preserve"> </w:t>
            </w:r>
            <w:r>
              <w:rPr>
                <w:spacing w:val="-2"/>
                <w:sz w:val="20"/>
              </w:rPr>
              <w:t>Cargo</w:t>
            </w:r>
          </w:p>
        </w:tc>
        <w:tc>
          <w:tcPr>
            <w:tcW w:w="2395" w:type="dxa"/>
          </w:tcPr>
          <w:p w:rsidR="000A4A86" w:rsidRDefault="00295D42">
            <w:pPr>
              <w:pStyle w:val="TableParagraph"/>
              <w:spacing w:before="45"/>
              <w:ind w:left="118" w:right="102"/>
              <w:jc w:val="center"/>
              <w:rPr>
                <w:sz w:val="20"/>
              </w:rPr>
            </w:pPr>
            <w:r>
              <w:rPr>
                <w:sz w:val="20"/>
              </w:rPr>
              <w:t>Ford</w:t>
            </w:r>
            <w:r>
              <w:rPr>
                <w:spacing w:val="-3"/>
                <w:sz w:val="20"/>
              </w:rPr>
              <w:t xml:space="preserve"> </w:t>
            </w:r>
            <w:r>
              <w:rPr>
                <w:spacing w:val="-2"/>
                <w:sz w:val="20"/>
              </w:rPr>
              <w:t>Cargo</w:t>
            </w:r>
          </w:p>
        </w:tc>
        <w:tc>
          <w:tcPr>
            <w:tcW w:w="2268" w:type="dxa"/>
          </w:tcPr>
          <w:p w:rsidR="000A4A86" w:rsidRDefault="00295D42">
            <w:pPr>
              <w:pStyle w:val="TableParagraph"/>
              <w:spacing w:before="45"/>
              <w:ind w:left="121" w:right="107"/>
              <w:jc w:val="center"/>
              <w:rPr>
                <w:sz w:val="20"/>
              </w:rPr>
            </w:pPr>
            <w:r>
              <w:rPr>
                <w:sz w:val="20"/>
              </w:rPr>
              <w:t>Ford</w:t>
            </w:r>
            <w:r>
              <w:rPr>
                <w:spacing w:val="-3"/>
                <w:sz w:val="20"/>
              </w:rPr>
              <w:t xml:space="preserve"> </w:t>
            </w:r>
            <w:r>
              <w:rPr>
                <w:spacing w:val="-2"/>
                <w:sz w:val="20"/>
              </w:rPr>
              <w:t>Cargo</w:t>
            </w:r>
          </w:p>
        </w:tc>
        <w:tc>
          <w:tcPr>
            <w:tcW w:w="2693" w:type="dxa"/>
            <w:shd w:val="clear" w:color="auto" w:fill="DAEDF3"/>
          </w:tcPr>
          <w:p w:rsidR="000A4A86" w:rsidRDefault="00295D42">
            <w:pPr>
              <w:pStyle w:val="TableParagraph"/>
              <w:spacing w:before="45"/>
              <w:ind w:left="119" w:right="102"/>
              <w:jc w:val="center"/>
              <w:rPr>
                <w:sz w:val="20"/>
              </w:rPr>
            </w:pPr>
            <w:r>
              <w:rPr>
                <w:sz w:val="20"/>
              </w:rPr>
              <w:t>Ford</w:t>
            </w:r>
            <w:r>
              <w:rPr>
                <w:spacing w:val="-3"/>
                <w:sz w:val="20"/>
              </w:rPr>
              <w:t xml:space="preserve"> </w:t>
            </w:r>
            <w:r>
              <w:rPr>
                <w:spacing w:val="-2"/>
                <w:sz w:val="20"/>
              </w:rPr>
              <w:t>Cargo</w:t>
            </w:r>
          </w:p>
        </w:tc>
      </w:tr>
      <w:tr w:rsidR="000A4A86">
        <w:trPr>
          <w:trHeight w:val="327"/>
        </w:trPr>
        <w:tc>
          <w:tcPr>
            <w:tcW w:w="2283" w:type="dxa"/>
          </w:tcPr>
          <w:p w:rsidR="000A4A86" w:rsidRDefault="00295D42">
            <w:pPr>
              <w:pStyle w:val="TableParagraph"/>
              <w:spacing w:before="45"/>
              <w:ind w:left="347" w:right="331"/>
              <w:jc w:val="center"/>
              <w:rPr>
                <w:sz w:val="20"/>
              </w:rPr>
            </w:pPr>
            <w:r>
              <w:rPr>
                <w:sz w:val="20"/>
              </w:rPr>
              <w:t>Год</w:t>
            </w:r>
            <w:r>
              <w:rPr>
                <w:spacing w:val="-6"/>
                <w:sz w:val="20"/>
              </w:rPr>
              <w:t xml:space="preserve"> </w:t>
            </w:r>
            <w:r>
              <w:rPr>
                <w:spacing w:val="-2"/>
                <w:sz w:val="20"/>
              </w:rPr>
              <w:t>выпуска</w:t>
            </w:r>
          </w:p>
        </w:tc>
        <w:tc>
          <w:tcPr>
            <w:tcW w:w="2835" w:type="dxa"/>
            <w:shd w:val="clear" w:color="auto" w:fill="DAEDF3"/>
          </w:tcPr>
          <w:p w:rsidR="000A4A86" w:rsidRDefault="00295D42">
            <w:pPr>
              <w:pStyle w:val="TableParagraph"/>
              <w:spacing w:before="45"/>
              <w:ind w:left="286" w:right="266"/>
              <w:jc w:val="center"/>
              <w:rPr>
                <w:sz w:val="20"/>
              </w:rPr>
            </w:pPr>
            <w:r>
              <w:rPr>
                <w:spacing w:val="-4"/>
                <w:sz w:val="20"/>
              </w:rPr>
              <w:t>2013</w:t>
            </w:r>
          </w:p>
        </w:tc>
        <w:tc>
          <w:tcPr>
            <w:tcW w:w="2710" w:type="dxa"/>
            <w:shd w:val="clear" w:color="auto" w:fill="DAEDF3"/>
          </w:tcPr>
          <w:p w:rsidR="000A4A86" w:rsidRDefault="00295D42">
            <w:pPr>
              <w:pStyle w:val="TableParagraph"/>
              <w:spacing w:before="45"/>
              <w:ind w:left="136" w:right="111"/>
              <w:jc w:val="center"/>
              <w:rPr>
                <w:sz w:val="20"/>
              </w:rPr>
            </w:pPr>
            <w:r>
              <w:rPr>
                <w:spacing w:val="-4"/>
                <w:sz w:val="20"/>
              </w:rPr>
              <w:t>2013</w:t>
            </w:r>
          </w:p>
        </w:tc>
        <w:tc>
          <w:tcPr>
            <w:tcW w:w="2395" w:type="dxa"/>
          </w:tcPr>
          <w:p w:rsidR="000A4A86" w:rsidRDefault="00295D42">
            <w:pPr>
              <w:pStyle w:val="TableParagraph"/>
              <w:spacing w:before="45"/>
              <w:ind w:left="119" w:right="96"/>
              <w:jc w:val="center"/>
              <w:rPr>
                <w:sz w:val="20"/>
              </w:rPr>
            </w:pPr>
            <w:r>
              <w:rPr>
                <w:spacing w:val="-4"/>
                <w:sz w:val="20"/>
              </w:rPr>
              <w:t>2013</w:t>
            </w:r>
          </w:p>
        </w:tc>
        <w:tc>
          <w:tcPr>
            <w:tcW w:w="2268" w:type="dxa"/>
          </w:tcPr>
          <w:p w:rsidR="000A4A86" w:rsidRDefault="00295D42">
            <w:pPr>
              <w:pStyle w:val="TableParagraph"/>
              <w:spacing w:before="45"/>
              <w:ind w:left="124" w:right="103"/>
              <w:jc w:val="center"/>
              <w:rPr>
                <w:sz w:val="20"/>
              </w:rPr>
            </w:pPr>
            <w:r>
              <w:rPr>
                <w:spacing w:val="-4"/>
                <w:sz w:val="20"/>
              </w:rPr>
              <w:t>2013</w:t>
            </w:r>
          </w:p>
        </w:tc>
        <w:tc>
          <w:tcPr>
            <w:tcW w:w="2693" w:type="dxa"/>
            <w:shd w:val="clear" w:color="auto" w:fill="DAEDF3"/>
          </w:tcPr>
          <w:p w:rsidR="000A4A86" w:rsidRDefault="00295D42">
            <w:pPr>
              <w:pStyle w:val="TableParagraph"/>
              <w:spacing w:before="45"/>
              <w:ind w:left="122" w:right="102"/>
              <w:jc w:val="center"/>
              <w:rPr>
                <w:sz w:val="20"/>
              </w:rPr>
            </w:pPr>
            <w:r>
              <w:rPr>
                <w:spacing w:val="-4"/>
                <w:sz w:val="20"/>
              </w:rPr>
              <w:t>2013</w:t>
            </w:r>
          </w:p>
        </w:tc>
      </w:tr>
      <w:tr w:rsidR="000A4A86">
        <w:trPr>
          <w:trHeight w:val="647"/>
        </w:trPr>
        <w:tc>
          <w:tcPr>
            <w:tcW w:w="2283" w:type="dxa"/>
          </w:tcPr>
          <w:p w:rsidR="000A4A86" w:rsidRDefault="00295D42">
            <w:pPr>
              <w:pStyle w:val="TableParagraph"/>
              <w:spacing w:before="89"/>
              <w:ind w:left="369" w:hanging="94"/>
              <w:rPr>
                <w:sz w:val="20"/>
              </w:rPr>
            </w:pPr>
            <w:r>
              <w:rPr>
                <w:spacing w:val="-2"/>
                <w:sz w:val="20"/>
              </w:rPr>
              <w:t xml:space="preserve">Продолжительность </w:t>
            </w:r>
            <w:r>
              <w:rPr>
                <w:sz w:val="20"/>
              </w:rPr>
              <w:t>эксплуатации, лет</w:t>
            </w:r>
          </w:p>
        </w:tc>
        <w:tc>
          <w:tcPr>
            <w:tcW w:w="2835" w:type="dxa"/>
            <w:shd w:val="clear" w:color="auto" w:fill="DAEDF3"/>
          </w:tcPr>
          <w:p w:rsidR="000A4A86" w:rsidRDefault="000A4A86">
            <w:pPr>
              <w:pStyle w:val="TableParagraph"/>
              <w:spacing w:before="8"/>
              <w:rPr>
                <w:i/>
                <w:sz w:val="17"/>
              </w:rPr>
            </w:pPr>
          </w:p>
          <w:p w:rsidR="000A4A86" w:rsidRDefault="00295D42">
            <w:pPr>
              <w:pStyle w:val="TableParagraph"/>
              <w:ind w:left="14"/>
              <w:jc w:val="center"/>
              <w:rPr>
                <w:sz w:val="20"/>
              </w:rPr>
            </w:pPr>
            <w:r>
              <w:rPr>
                <w:w w:val="99"/>
                <w:sz w:val="20"/>
              </w:rPr>
              <w:t>9</w:t>
            </w:r>
          </w:p>
        </w:tc>
        <w:tc>
          <w:tcPr>
            <w:tcW w:w="2710" w:type="dxa"/>
            <w:shd w:val="clear" w:color="auto" w:fill="DAEDF3"/>
          </w:tcPr>
          <w:p w:rsidR="000A4A86" w:rsidRDefault="000A4A86">
            <w:pPr>
              <w:pStyle w:val="TableParagraph"/>
              <w:spacing w:before="8"/>
              <w:rPr>
                <w:i/>
                <w:sz w:val="17"/>
              </w:rPr>
            </w:pPr>
          </w:p>
          <w:p w:rsidR="000A4A86" w:rsidRDefault="00295D42">
            <w:pPr>
              <w:pStyle w:val="TableParagraph"/>
              <w:ind w:left="19"/>
              <w:jc w:val="center"/>
              <w:rPr>
                <w:sz w:val="20"/>
              </w:rPr>
            </w:pPr>
            <w:r>
              <w:rPr>
                <w:w w:val="99"/>
                <w:sz w:val="20"/>
              </w:rPr>
              <w:t>9</w:t>
            </w:r>
          </w:p>
        </w:tc>
        <w:tc>
          <w:tcPr>
            <w:tcW w:w="2395" w:type="dxa"/>
          </w:tcPr>
          <w:p w:rsidR="000A4A86" w:rsidRDefault="000A4A86">
            <w:pPr>
              <w:pStyle w:val="TableParagraph"/>
              <w:spacing w:before="8"/>
              <w:rPr>
                <w:i/>
                <w:sz w:val="17"/>
              </w:rPr>
            </w:pPr>
          </w:p>
          <w:p w:rsidR="000A4A86" w:rsidRDefault="00295D42">
            <w:pPr>
              <w:pStyle w:val="TableParagraph"/>
              <w:ind w:left="17"/>
              <w:jc w:val="center"/>
              <w:rPr>
                <w:sz w:val="20"/>
              </w:rPr>
            </w:pPr>
            <w:r>
              <w:rPr>
                <w:w w:val="99"/>
                <w:sz w:val="20"/>
              </w:rPr>
              <w:t>9</w:t>
            </w:r>
          </w:p>
        </w:tc>
        <w:tc>
          <w:tcPr>
            <w:tcW w:w="2268" w:type="dxa"/>
          </w:tcPr>
          <w:p w:rsidR="000A4A86" w:rsidRDefault="000A4A86">
            <w:pPr>
              <w:pStyle w:val="TableParagraph"/>
              <w:spacing w:before="8"/>
              <w:rPr>
                <w:i/>
                <w:sz w:val="17"/>
              </w:rPr>
            </w:pPr>
          </w:p>
          <w:p w:rsidR="000A4A86" w:rsidRDefault="00295D42">
            <w:pPr>
              <w:pStyle w:val="TableParagraph"/>
              <w:ind w:left="16"/>
              <w:jc w:val="center"/>
              <w:rPr>
                <w:sz w:val="20"/>
              </w:rPr>
            </w:pPr>
            <w:r>
              <w:rPr>
                <w:w w:val="99"/>
                <w:sz w:val="20"/>
              </w:rPr>
              <w:t>9</w:t>
            </w:r>
          </w:p>
        </w:tc>
        <w:tc>
          <w:tcPr>
            <w:tcW w:w="2693" w:type="dxa"/>
            <w:shd w:val="clear" w:color="auto" w:fill="DAEDF3"/>
          </w:tcPr>
          <w:p w:rsidR="000A4A86" w:rsidRDefault="000A4A86">
            <w:pPr>
              <w:pStyle w:val="TableParagraph"/>
              <w:spacing w:before="8"/>
              <w:rPr>
                <w:i/>
                <w:sz w:val="17"/>
              </w:rPr>
            </w:pPr>
          </w:p>
          <w:p w:rsidR="000A4A86" w:rsidRDefault="00295D42">
            <w:pPr>
              <w:pStyle w:val="TableParagraph"/>
              <w:ind w:left="19"/>
              <w:jc w:val="center"/>
              <w:rPr>
                <w:sz w:val="20"/>
              </w:rPr>
            </w:pPr>
            <w:r>
              <w:rPr>
                <w:w w:val="99"/>
                <w:sz w:val="20"/>
              </w:rPr>
              <w:t>9</w:t>
            </w:r>
          </w:p>
        </w:tc>
      </w:tr>
      <w:tr w:rsidR="000A4A86">
        <w:trPr>
          <w:trHeight w:val="460"/>
        </w:trPr>
        <w:tc>
          <w:tcPr>
            <w:tcW w:w="2283" w:type="dxa"/>
          </w:tcPr>
          <w:p w:rsidR="000A4A86" w:rsidRDefault="00295D42">
            <w:pPr>
              <w:pStyle w:val="TableParagraph"/>
              <w:spacing w:line="225" w:lineRule="exact"/>
              <w:ind w:left="194"/>
              <w:rPr>
                <w:sz w:val="20"/>
              </w:rPr>
            </w:pPr>
            <w:r>
              <w:rPr>
                <w:sz w:val="20"/>
              </w:rPr>
              <w:t>Фактический</w:t>
            </w:r>
            <w:r>
              <w:rPr>
                <w:spacing w:val="-11"/>
                <w:sz w:val="20"/>
              </w:rPr>
              <w:t xml:space="preserve"> </w:t>
            </w:r>
            <w:r>
              <w:rPr>
                <w:sz w:val="20"/>
              </w:rPr>
              <w:t>пробег</w:t>
            </w:r>
            <w:r>
              <w:rPr>
                <w:spacing w:val="-10"/>
                <w:sz w:val="20"/>
              </w:rPr>
              <w:t xml:space="preserve"> с</w:t>
            </w:r>
          </w:p>
          <w:p w:rsidR="000A4A86" w:rsidRDefault="00295D42">
            <w:pPr>
              <w:pStyle w:val="TableParagraph"/>
              <w:spacing w:line="214" w:lineRule="exact"/>
              <w:ind w:left="222"/>
              <w:rPr>
                <w:sz w:val="20"/>
              </w:rPr>
            </w:pPr>
            <w:r>
              <w:rPr>
                <w:sz w:val="20"/>
              </w:rPr>
              <w:t>начала</w:t>
            </w:r>
            <w:r>
              <w:rPr>
                <w:spacing w:val="-9"/>
                <w:sz w:val="20"/>
              </w:rPr>
              <w:t xml:space="preserve"> </w:t>
            </w:r>
            <w:r>
              <w:rPr>
                <w:spacing w:val="-2"/>
                <w:sz w:val="20"/>
              </w:rPr>
              <w:t>эксплуатации,</w:t>
            </w:r>
          </w:p>
        </w:tc>
        <w:tc>
          <w:tcPr>
            <w:tcW w:w="2835" w:type="dxa"/>
            <w:shd w:val="clear" w:color="auto" w:fill="DAEDF3"/>
          </w:tcPr>
          <w:p w:rsidR="000A4A86" w:rsidRDefault="00295D42">
            <w:pPr>
              <w:pStyle w:val="TableParagraph"/>
              <w:spacing w:before="110"/>
              <w:ind w:left="286" w:right="268"/>
              <w:jc w:val="center"/>
              <w:rPr>
                <w:sz w:val="20"/>
              </w:rPr>
            </w:pPr>
            <w:r>
              <w:rPr>
                <w:sz w:val="20"/>
              </w:rPr>
              <w:t xml:space="preserve">493 </w:t>
            </w:r>
            <w:r>
              <w:rPr>
                <w:spacing w:val="-5"/>
                <w:sz w:val="20"/>
              </w:rPr>
              <w:t>842</w:t>
            </w:r>
          </w:p>
        </w:tc>
        <w:tc>
          <w:tcPr>
            <w:tcW w:w="2710" w:type="dxa"/>
            <w:shd w:val="clear" w:color="auto" w:fill="DAEDF3"/>
          </w:tcPr>
          <w:p w:rsidR="000A4A86" w:rsidRDefault="00295D42">
            <w:pPr>
              <w:pStyle w:val="TableParagraph"/>
              <w:spacing w:before="110"/>
              <w:ind w:left="136" w:right="113"/>
              <w:jc w:val="center"/>
              <w:rPr>
                <w:sz w:val="20"/>
              </w:rPr>
            </w:pPr>
            <w:r>
              <w:rPr>
                <w:sz w:val="20"/>
              </w:rPr>
              <w:t xml:space="preserve">511 </w:t>
            </w:r>
            <w:r>
              <w:rPr>
                <w:spacing w:val="-5"/>
                <w:sz w:val="20"/>
              </w:rPr>
              <w:t>000</w:t>
            </w:r>
          </w:p>
        </w:tc>
        <w:tc>
          <w:tcPr>
            <w:tcW w:w="2395" w:type="dxa"/>
          </w:tcPr>
          <w:p w:rsidR="000A4A86" w:rsidRDefault="00295D42">
            <w:pPr>
              <w:pStyle w:val="TableParagraph"/>
              <w:spacing w:before="110"/>
              <w:ind w:left="119" w:right="98"/>
              <w:jc w:val="center"/>
              <w:rPr>
                <w:sz w:val="20"/>
              </w:rPr>
            </w:pPr>
            <w:r>
              <w:rPr>
                <w:sz w:val="20"/>
              </w:rPr>
              <w:t xml:space="preserve">930 </w:t>
            </w:r>
            <w:r>
              <w:rPr>
                <w:spacing w:val="-5"/>
                <w:sz w:val="20"/>
              </w:rPr>
              <w:t>138</w:t>
            </w:r>
          </w:p>
        </w:tc>
        <w:tc>
          <w:tcPr>
            <w:tcW w:w="2268" w:type="dxa"/>
          </w:tcPr>
          <w:p w:rsidR="000A4A86" w:rsidRDefault="00295D42">
            <w:pPr>
              <w:pStyle w:val="TableParagraph"/>
              <w:spacing w:before="110"/>
              <w:ind w:left="124" w:right="105"/>
              <w:jc w:val="center"/>
              <w:rPr>
                <w:sz w:val="20"/>
              </w:rPr>
            </w:pPr>
            <w:r>
              <w:rPr>
                <w:sz w:val="20"/>
              </w:rPr>
              <w:t xml:space="preserve">930 </w:t>
            </w:r>
            <w:r>
              <w:rPr>
                <w:spacing w:val="-5"/>
                <w:sz w:val="20"/>
              </w:rPr>
              <w:t>138</w:t>
            </w:r>
          </w:p>
        </w:tc>
        <w:tc>
          <w:tcPr>
            <w:tcW w:w="2693" w:type="dxa"/>
            <w:shd w:val="clear" w:color="auto" w:fill="DAEDF3"/>
          </w:tcPr>
          <w:p w:rsidR="000A4A86" w:rsidRDefault="00295D42">
            <w:pPr>
              <w:pStyle w:val="TableParagraph"/>
              <w:spacing w:before="110"/>
              <w:ind w:left="119" w:right="102"/>
              <w:jc w:val="center"/>
              <w:rPr>
                <w:sz w:val="20"/>
              </w:rPr>
            </w:pPr>
            <w:r>
              <w:rPr>
                <w:sz w:val="20"/>
              </w:rPr>
              <w:t xml:space="preserve">460 </w:t>
            </w:r>
            <w:r>
              <w:rPr>
                <w:spacing w:val="-5"/>
                <w:sz w:val="20"/>
              </w:rPr>
              <w:t>000</w:t>
            </w:r>
          </w:p>
        </w:tc>
      </w:tr>
    </w:tbl>
    <w:p w:rsidR="000A4A86" w:rsidRDefault="000A4A86">
      <w:pPr>
        <w:jc w:val="center"/>
        <w:rPr>
          <w:sz w:val="20"/>
        </w:rPr>
        <w:sectPr w:rsidR="000A4A86">
          <w:pgSz w:w="16840" w:h="11910" w:orient="landscape"/>
          <w:pgMar w:top="1100" w:right="420" w:bottom="640" w:left="960" w:header="0" w:footer="452" w:gutter="0"/>
          <w:cols w:space="720"/>
        </w:sectPr>
      </w:pPr>
    </w:p>
    <w:p w:rsidR="000A4A86" w:rsidRDefault="000A4A86">
      <w:pPr>
        <w:pStyle w:val="a3"/>
        <w:rPr>
          <w:i/>
          <w:sz w:val="20"/>
        </w:rPr>
      </w:pPr>
    </w:p>
    <w:p w:rsidR="000A4A86" w:rsidRDefault="000A4A86">
      <w:pPr>
        <w:pStyle w:val="a3"/>
        <w:rPr>
          <w:i/>
          <w:sz w:val="20"/>
        </w:rPr>
      </w:pPr>
    </w:p>
    <w:p w:rsidR="000A4A86" w:rsidRDefault="000A4A86">
      <w:pPr>
        <w:pStyle w:val="a3"/>
        <w:spacing w:before="11"/>
        <w:rPr>
          <w:i/>
          <w:sz w:val="10"/>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83"/>
        <w:gridCol w:w="2835"/>
        <w:gridCol w:w="2710"/>
        <w:gridCol w:w="2395"/>
        <w:gridCol w:w="2268"/>
        <w:gridCol w:w="2693"/>
      </w:tblGrid>
      <w:tr w:rsidR="000A4A86">
        <w:trPr>
          <w:trHeight w:val="230"/>
        </w:trPr>
        <w:tc>
          <w:tcPr>
            <w:tcW w:w="2283" w:type="dxa"/>
            <w:tcBorders>
              <w:top w:val="nil"/>
            </w:tcBorders>
          </w:tcPr>
          <w:p w:rsidR="000A4A86" w:rsidRDefault="00295D42">
            <w:pPr>
              <w:pStyle w:val="TableParagraph"/>
              <w:spacing w:line="210" w:lineRule="exact"/>
              <w:ind w:left="347" w:right="329"/>
              <w:jc w:val="center"/>
              <w:rPr>
                <w:sz w:val="20"/>
              </w:rPr>
            </w:pPr>
            <w:r>
              <w:rPr>
                <w:sz w:val="20"/>
              </w:rPr>
              <w:t>тыс.</w:t>
            </w:r>
            <w:r>
              <w:rPr>
                <w:spacing w:val="-5"/>
                <w:sz w:val="20"/>
              </w:rPr>
              <w:t xml:space="preserve"> км.</w:t>
            </w:r>
          </w:p>
        </w:tc>
        <w:tc>
          <w:tcPr>
            <w:tcW w:w="2835" w:type="dxa"/>
            <w:tcBorders>
              <w:top w:val="nil"/>
            </w:tcBorders>
            <w:shd w:val="clear" w:color="auto" w:fill="DAEDF3"/>
          </w:tcPr>
          <w:p w:rsidR="000A4A86" w:rsidRDefault="000A4A86">
            <w:pPr>
              <w:pStyle w:val="TableParagraph"/>
              <w:rPr>
                <w:sz w:val="16"/>
              </w:rPr>
            </w:pPr>
          </w:p>
        </w:tc>
        <w:tc>
          <w:tcPr>
            <w:tcW w:w="2710" w:type="dxa"/>
            <w:tcBorders>
              <w:top w:val="nil"/>
            </w:tcBorders>
            <w:shd w:val="clear" w:color="auto" w:fill="DAEDF3"/>
          </w:tcPr>
          <w:p w:rsidR="000A4A86" w:rsidRDefault="000A4A86">
            <w:pPr>
              <w:pStyle w:val="TableParagraph"/>
              <w:rPr>
                <w:sz w:val="16"/>
              </w:rPr>
            </w:pPr>
          </w:p>
        </w:tc>
        <w:tc>
          <w:tcPr>
            <w:tcW w:w="2395" w:type="dxa"/>
            <w:tcBorders>
              <w:top w:val="nil"/>
            </w:tcBorders>
          </w:tcPr>
          <w:p w:rsidR="000A4A86" w:rsidRDefault="000A4A86">
            <w:pPr>
              <w:pStyle w:val="TableParagraph"/>
              <w:rPr>
                <w:sz w:val="16"/>
              </w:rPr>
            </w:pPr>
          </w:p>
        </w:tc>
        <w:tc>
          <w:tcPr>
            <w:tcW w:w="2268" w:type="dxa"/>
            <w:tcBorders>
              <w:top w:val="nil"/>
            </w:tcBorders>
          </w:tcPr>
          <w:p w:rsidR="000A4A86" w:rsidRDefault="000A4A86">
            <w:pPr>
              <w:pStyle w:val="TableParagraph"/>
              <w:rPr>
                <w:sz w:val="16"/>
              </w:rPr>
            </w:pPr>
          </w:p>
        </w:tc>
        <w:tc>
          <w:tcPr>
            <w:tcW w:w="2693" w:type="dxa"/>
            <w:tcBorders>
              <w:top w:val="nil"/>
            </w:tcBorders>
            <w:shd w:val="clear" w:color="auto" w:fill="DAEDF3"/>
          </w:tcPr>
          <w:p w:rsidR="000A4A86" w:rsidRDefault="000A4A86">
            <w:pPr>
              <w:pStyle w:val="TableParagraph"/>
              <w:rPr>
                <w:sz w:val="16"/>
              </w:rPr>
            </w:pPr>
          </w:p>
        </w:tc>
      </w:tr>
      <w:tr w:rsidR="000A4A86">
        <w:trPr>
          <w:trHeight w:val="644"/>
        </w:trPr>
        <w:tc>
          <w:tcPr>
            <w:tcW w:w="2283" w:type="dxa"/>
          </w:tcPr>
          <w:p w:rsidR="000A4A86" w:rsidRDefault="00295D42">
            <w:pPr>
              <w:pStyle w:val="TableParagraph"/>
              <w:spacing w:before="86"/>
              <w:ind w:left="576" w:hanging="227"/>
              <w:rPr>
                <w:sz w:val="20"/>
              </w:rPr>
            </w:pPr>
            <w:r>
              <w:rPr>
                <w:sz w:val="20"/>
              </w:rPr>
              <w:t>Дата</w:t>
            </w:r>
            <w:r>
              <w:rPr>
                <w:spacing w:val="-13"/>
                <w:sz w:val="20"/>
              </w:rPr>
              <w:t xml:space="preserve"> </w:t>
            </w:r>
            <w:r>
              <w:rPr>
                <w:sz w:val="20"/>
              </w:rPr>
              <w:t>оценки</w:t>
            </w:r>
            <w:r>
              <w:rPr>
                <w:spacing w:val="-12"/>
                <w:sz w:val="20"/>
              </w:rPr>
              <w:t xml:space="preserve"> </w:t>
            </w:r>
            <w:r>
              <w:rPr>
                <w:sz w:val="20"/>
              </w:rPr>
              <w:t>/</w:t>
            </w:r>
            <w:r>
              <w:rPr>
                <w:spacing w:val="-13"/>
                <w:sz w:val="20"/>
              </w:rPr>
              <w:t xml:space="preserve"> </w:t>
            </w:r>
            <w:r>
              <w:rPr>
                <w:sz w:val="20"/>
              </w:rPr>
              <w:t xml:space="preserve">дата </w:t>
            </w:r>
            <w:r>
              <w:rPr>
                <w:spacing w:val="-2"/>
                <w:sz w:val="20"/>
              </w:rPr>
              <w:t>предложения</w:t>
            </w:r>
          </w:p>
        </w:tc>
        <w:tc>
          <w:tcPr>
            <w:tcW w:w="2835" w:type="dxa"/>
            <w:shd w:val="clear" w:color="auto" w:fill="DAEDF3"/>
          </w:tcPr>
          <w:p w:rsidR="000A4A86" w:rsidRDefault="000A4A86">
            <w:pPr>
              <w:pStyle w:val="TableParagraph"/>
              <w:spacing w:before="6"/>
              <w:rPr>
                <w:i/>
                <w:sz w:val="17"/>
              </w:rPr>
            </w:pPr>
          </w:p>
          <w:p w:rsidR="000A4A86" w:rsidRDefault="00295D42">
            <w:pPr>
              <w:pStyle w:val="TableParagraph"/>
              <w:ind w:left="286" w:right="274"/>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710" w:type="dxa"/>
            <w:shd w:val="clear" w:color="auto" w:fill="DAEDF3"/>
          </w:tcPr>
          <w:p w:rsidR="000A4A86" w:rsidRDefault="000A4A86">
            <w:pPr>
              <w:pStyle w:val="TableParagraph"/>
              <w:spacing w:before="6"/>
              <w:rPr>
                <w:i/>
                <w:sz w:val="17"/>
              </w:rPr>
            </w:pPr>
          </w:p>
          <w:p w:rsidR="000A4A86" w:rsidRDefault="00295D42">
            <w:pPr>
              <w:pStyle w:val="TableParagraph"/>
              <w:ind w:left="133" w:right="116"/>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395" w:type="dxa"/>
          </w:tcPr>
          <w:p w:rsidR="000A4A86" w:rsidRDefault="00295D42">
            <w:pPr>
              <w:pStyle w:val="TableParagraph"/>
              <w:spacing w:before="86"/>
              <w:ind w:left="894" w:hanging="490"/>
              <w:rPr>
                <w:sz w:val="20"/>
              </w:rPr>
            </w:pPr>
            <w:r>
              <w:rPr>
                <w:sz w:val="20"/>
              </w:rPr>
              <w:t>Актуально</w:t>
            </w:r>
            <w:r>
              <w:rPr>
                <w:spacing w:val="-13"/>
                <w:sz w:val="20"/>
              </w:rPr>
              <w:t xml:space="preserve"> </w:t>
            </w:r>
            <w:r>
              <w:rPr>
                <w:sz w:val="20"/>
              </w:rPr>
              <w:t>на</w:t>
            </w:r>
            <w:r>
              <w:rPr>
                <w:spacing w:val="-12"/>
                <w:sz w:val="20"/>
              </w:rPr>
              <w:t xml:space="preserve"> </w:t>
            </w:r>
            <w:r>
              <w:rPr>
                <w:sz w:val="20"/>
              </w:rPr>
              <w:t xml:space="preserve">дату </w:t>
            </w:r>
            <w:r>
              <w:rPr>
                <w:spacing w:val="-2"/>
                <w:sz w:val="20"/>
              </w:rPr>
              <w:t>оценки</w:t>
            </w:r>
          </w:p>
        </w:tc>
        <w:tc>
          <w:tcPr>
            <w:tcW w:w="2268" w:type="dxa"/>
          </w:tcPr>
          <w:p w:rsidR="000A4A86" w:rsidRDefault="00295D42">
            <w:pPr>
              <w:pStyle w:val="TableParagraph"/>
              <w:spacing w:before="86"/>
              <w:ind w:left="830" w:hanging="490"/>
              <w:rPr>
                <w:sz w:val="20"/>
              </w:rPr>
            </w:pPr>
            <w:r>
              <w:rPr>
                <w:sz w:val="20"/>
              </w:rPr>
              <w:t>Актуально</w:t>
            </w:r>
            <w:r>
              <w:rPr>
                <w:spacing w:val="-13"/>
                <w:sz w:val="20"/>
              </w:rPr>
              <w:t xml:space="preserve"> </w:t>
            </w:r>
            <w:r>
              <w:rPr>
                <w:sz w:val="20"/>
              </w:rPr>
              <w:t>на</w:t>
            </w:r>
            <w:r>
              <w:rPr>
                <w:spacing w:val="-12"/>
                <w:sz w:val="20"/>
              </w:rPr>
              <w:t xml:space="preserve"> </w:t>
            </w:r>
            <w:r>
              <w:rPr>
                <w:sz w:val="20"/>
              </w:rPr>
              <w:t xml:space="preserve">дату </w:t>
            </w:r>
            <w:r>
              <w:rPr>
                <w:spacing w:val="-2"/>
                <w:sz w:val="20"/>
              </w:rPr>
              <w:t>оценки</w:t>
            </w:r>
          </w:p>
        </w:tc>
        <w:tc>
          <w:tcPr>
            <w:tcW w:w="2693" w:type="dxa"/>
            <w:shd w:val="clear" w:color="auto" w:fill="DAEDF3"/>
          </w:tcPr>
          <w:p w:rsidR="000A4A86" w:rsidRDefault="000A4A86">
            <w:pPr>
              <w:pStyle w:val="TableParagraph"/>
              <w:spacing w:before="6"/>
              <w:rPr>
                <w:i/>
                <w:sz w:val="17"/>
              </w:rPr>
            </w:pPr>
          </w:p>
          <w:p w:rsidR="000A4A86" w:rsidRDefault="00295D42">
            <w:pPr>
              <w:pStyle w:val="TableParagraph"/>
              <w:ind w:left="118" w:right="102"/>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r>
      <w:tr w:rsidR="000A4A86">
        <w:trPr>
          <w:trHeight w:val="688"/>
        </w:trPr>
        <w:tc>
          <w:tcPr>
            <w:tcW w:w="2283" w:type="dxa"/>
          </w:tcPr>
          <w:p w:rsidR="000A4A86" w:rsidRDefault="000A4A86">
            <w:pPr>
              <w:pStyle w:val="TableParagraph"/>
              <w:spacing w:before="7"/>
              <w:rPr>
                <w:i/>
                <w:sz w:val="19"/>
              </w:rPr>
            </w:pPr>
          </w:p>
          <w:p w:rsidR="000A4A86" w:rsidRDefault="00295D42">
            <w:pPr>
              <w:pStyle w:val="TableParagraph"/>
              <w:ind w:left="347" w:right="335"/>
              <w:jc w:val="center"/>
              <w:rPr>
                <w:sz w:val="20"/>
              </w:rPr>
            </w:pPr>
            <w:r>
              <w:rPr>
                <w:spacing w:val="-2"/>
                <w:sz w:val="20"/>
              </w:rPr>
              <w:t>Местонахождение</w:t>
            </w:r>
          </w:p>
        </w:tc>
        <w:tc>
          <w:tcPr>
            <w:tcW w:w="2835" w:type="dxa"/>
            <w:shd w:val="clear" w:color="auto" w:fill="DAEDF3"/>
          </w:tcPr>
          <w:p w:rsidR="000A4A86" w:rsidRDefault="000A4A86">
            <w:pPr>
              <w:pStyle w:val="TableParagraph"/>
              <w:spacing w:before="7"/>
              <w:rPr>
                <w:i/>
                <w:sz w:val="19"/>
              </w:rPr>
            </w:pPr>
          </w:p>
          <w:p w:rsidR="000A4A86" w:rsidRDefault="00295D42">
            <w:pPr>
              <w:pStyle w:val="TableParagraph"/>
              <w:ind w:left="286" w:right="273"/>
              <w:jc w:val="center"/>
              <w:rPr>
                <w:sz w:val="20"/>
              </w:rPr>
            </w:pPr>
            <w:r>
              <w:rPr>
                <w:spacing w:val="-2"/>
                <w:sz w:val="20"/>
              </w:rPr>
              <w:t>Москва</w:t>
            </w:r>
          </w:p>
        </w:tc>
        <w:tc>
          <w:tcPr>
            <w:tcW w:w="2710" w:type="dxa"/>
            <w:shd w:val="clear" w:color="auto" w:fill="DAEDF3"/>
          </w:tcPr>
          <w:p w:rsidR="000A4A86" w:rsidRDefault="000A4A86">
            <w:pPr>
              <w:pStyle w:val="TableParagraph"/>
              <w:spacing w:before="7"/>
              <w:rPr>
                <w:i/>
                <w:sz w:val="19"/>
              </w:rPr>
            </w:pPr>
          </w:p>
          <w:p w:rsidR="000A4A86" w:rsidRDefault="00295D42">
            <w:pPr>
              <w:pStyle w:val="TableParagraph"/>
              <w:ind w:left="136" w:right="115"/>
              <w:jc w:val="center"/>
              <w:rPr>
                <w:sz w:val="20"/>
              </w:rPr>
            </w:pPr>
            <w:r>
              <w:rPr>
                <w:spacing w:val="-2"/>
                <w:sz w:val="20"/>
              </w:rPr>
              <w:t>Вольск</w:t>
            </w:r>
          </w:p>
        </w:tc>
        <w:tc>
          <w:tcPr>
            <w:tcW w:w="2395" w:type="dxa"/>
          </w:tcPr>
          <w:p w:rsidR="000A4A86" w:rsidRDefault="000A4A86">
            <w:pPr>
              <w:pStyle w:val="TableParagraph"/>
              <w:spacing w:before="7"/>
              <w:rPr>
                <w:i/>
                <w:sz w:val="19"/>
              </w:rPr>
            </w:pPr>
          </w:p>
          <w:p w:rsidR="000A4A86" w:rsidRDefault="00295D42">
            <w:pPr>
              <w:pStyle w:val="TableParagraph"/>
              <w:ind w:left="119" w:right="102"/>
              <w:jc w:val="center"/>
              <w:rPr>
                <w:sz w:val="20"/>
              </w:rPr>
            </w:pPr>
            <w:r>
              <w:rPr>
                <w:spacing w:val="-2"/>
                <w:sz w:val="20"/>
              </w:rPr>
              <w:t>Ижевск</w:t>
            </w:r>
          </w:p>
        </w:tc>
        <w:tc>
          <w:tcPr>
            <w:tcW w:w="2268" w:type="dxa"/>
          </w:tcPr>
          <w:p w:rsidR="000A4A86" w:rsidRDefault="00295D42">
            <w:pPr>
              <w:pStyle w:val="TableParagraph"/>
              <w:spacing w:line="225" w:lineRule="exact"/>
              <w:ind w:left="121" w:right="107"/>
              <w:jc w:val="center"/>
              <w:rPr>
                <w:sz w:val="20"/>
              </w:rPr>
            </w:pPr>
            <w:r>
              <w:rPr>
                <w:spacing w:val="-2"/>
                <w:sz w:val="20"/>
              </w:rPr>
              <w:t>Удмуртская</w:t>
            </w:r>
          </w:p>
          <w:p w:rsidR="000A4A86" w:rsidRDefault="00295D42">
            <w:pPr>
              <w:pStyle w:val="TableParagraph"/>
              <w:spacing w:line="228" w:lineRule="exact"/>
              <w:ind w:left="124" w:right="107"/>
              <w:jc w:val="center"/>
              <w:rPr>
                <w:sz w:val="20"/>
              </w:rPr>
            </w:pPr>
            <w:r>
              <w:rPr>
                <w:sz w:val="20"/>
              </w:rPr>
              <w:t>Республика,</w:t>
            </w:r>
            <w:r>
              <w:rPr>
                <w:spacing w:val="-13"/>
                <w:sz w:val="20"/>
              </w:rPr>
              <w:t xml:space="preserve"> </w:t>
            </w:r>
            <w:r>
              <w:rPr>
                <w:sz w:val="20"/>
              </w:rPr>
              <w:t>Ижевск, Советская ул.</w:t>
            </w:r>
          </w:p>
        </w:tc>
        <w:tc>
          <w:tcPr>
            <w:tcW w:w="2693" w:type="dxa"/>
            <w:shd w:val="clear" w:color="auto" w:fill="DAEDF3"/>
          </w:tcPr>
          <w:p w:rsidR="000A4A86" w:rsidRDefault="00295D42">
            <w:pPr>
              <w:pStyle w:val="TableParagraph"/>
              <w:ind w:left="123" w:right="102"/>
              <w:jc w:val="center"/>
              <w:rPr>
                <w:sz w:val="20"/>
              </w:rPr>
            </w:pPr>
            <w:r>
              <w:rPr>
                <w:sz w:val="20"/>
              </w:rPr>
              <w:t>Саратовская область, Вольский</w:t>
            </w:r>
            <w:r>
              <w:rPr>
                <w:spacing w:val="-13"/>
                <w:sz w:val="20"/>
              </w:rPr>
              <w:t xml:space="preserve"> </w:t>
            </w:r>
            <w:r>
              <w:rPr>
                <w:sz w:val="20"/>
              </w:rPr>
              <w:t>р-н,</w:t>
            </w:r>
            <w:r>
              <w:rPr>
                <w:spacing w:val="-12"/>
                <w:sz w:val="20"/>
              </w:rPr>
              <w:t xml:space="preserve"> </w:t>
            </w:r>
            <w:r>
              <w:rPr>
                <w:sz w:val="20"/>
              </w:rPr>
              <w:t>Вольск,</w:t>
            </w:r>
            <w:r>
              <w:rPr>
                <w:spacing w:val="-13"/>
                <w:sz w:val="20"/>
              </w:rPr>
              <w:t xml:space="preserve"> </w:t>
            </w:r>
            <w:r>
              <w:rPr>
                <w:sz w:val="20"/>
              </w:rPr>
              <w:t>пл.</w:t>
            </w:r>
          </w:p>
          <w:p w:rsidR="000A4A86" w:rsidRDefault="00295D42">
            <w:pPr>
              <w:pStyle w:val="TableParagraph"/>
              <w:spacing w:line="213" w:lineRule="exact"/>
              <w:ind w:left="121" w:right="102"/>
              <w:jc w:val="center"/>
              <w:rPr>
                <w:sz w:val="20"/>
              </w:rPr>
            </w:pPr>
            <w:r>
              <w:rPr>
                <w:sz w:val="20"/>
              </w:rPr>
              <w:t>Свободы,</w:t>
            </w:r>
            <w:r>
              <w:rPr>
                <w:spacing w:val="-11"/>
                <w:sz w:val="20"/>
              </w:rPr>
              <w:t xml:space="preserve"> </w:t>
            </w:r>
            <w:r>
              <w:rPr>
                <w:spacing w:val="-10"/>
                <w:sz w:val="20"/>
              </w:rPr>
              <w:t>2</w:t>
            </w:r>
          </w:p>
        </w:tc>
      </w:tr>
      <w:tr w:rsidR="000A4A86">
        <w:trPr>
          <w:trHeight w:val="647"/>
        </w:trPr>
        <w:tc>
          <w:tcPr>
            <w:tcW w:w="2283" w:type="dxa"/>
          </w:tcPr>
          <w:p w:rsidR="000A4A86" w:rsidRDefault="00295D42">
            <w:pPr>
              <w:pStyle w:val="TableParagraph"/>
              <w:spacing w:before="89"/>
              <w:ind w:left="470" w:hanging="360"/>
              <w:rPr>
                <w:sz w:val="20"/>
              </w:rPr>
            </w:pPr>
            <w:r>
              <w:rPr>
                <w:sz w:val="20"/>
              </w:rPr>
              <w:t>Цена</w:t>
            </w:r>
            <w:r>
              <w:rPr>
                <w:spacing w:val="-13"/>
                <w:sz w:val="20"/>
              </w:rPr>
              <w:t xml:space="preserve"> </w:t>
            </w:r>
            <w:r>
              <w:rPr>
                <w:sz w:val="20"/>
              </w:rPr>
              <w:t>предложения,</w:t>
            </w:r>
            <w:r>
              <w:rPr>
                <w:spacing w:val="-12"/>
                <w:sz w:val="20"/>
              </w:rPr>
              <w:t xml:space="preserve"> </w:t>
            </w:r>
            <w:r>
              <w:rPr>
                <w:sz w:val="20"/>
              </w:rPr>
              <w:t>руб. (с учетом НДС)</w:t>
            </w:r>
          </w:p>
        </w:tc>
        <w:tc>
          <w:tcPr>
            <w:tcW w:w="2835" w:type="dxa"/>
            <w:shd w:val="clear" w:color="auto" w:fill="DAEDF3"/>
          </w:tcPr>
          <w:p w:rsidR="000A4A86" w:rsidRDefault="000A4A86">
            <w:pPr>
              <w:pStyle w:val="TableParagraph"/>
              <w:spacing w:before="9"/>
              <w:rPr>
                <w:i/>
                <w:sz w:val="17"/>
              </w:rPr>
            </w:pPr>
          </w:p>
          <w:p w:rsidR="000A4A86" w:rsidRDefault="00295D42">
            <w:pPr>
              <w:pStyle w:val="TableParagraph"/>
              <w:ind w:left="286" w:right="268"/>
              <w:jc w:val="center"/>
              <w:rPr>
                <w:sz w:val="20"/>
              </w:rPr>
            </w:pPr>
            <w:r>
              <w:rPr>
                <w:sz w:val="20"/>
              </w:rPr>
              <w:t>1</w:t>
            </w:r>
            <w:r>
              <w:rPr>
                <w:spacing w:val="-1"/>
                <w:sz w:val="20"/>
              </w:rPr>
              <w:t xml:space="preserve"> </w:t>
            </w:r>
            <w:r>
              <w:rPr>
                <w:sz w:val="20"/>
              </w:rPr>
              <w:t>390</w:t>
            </w:r>
            <w:r>
              <w:rPr>
                <w:spacing w:val="-1"/>
                <w:sz w:val="20"/>
              </w:rPr>
              <w:t xml:space="preserve"> </w:t>
            </w:r>
            <w:r>
              <w:rPr>
                <w:spacing w:val="-5"/>
                <w:sz w:val="20"/>
              </w:rPr>
              <w:t>000</w:t>
            </w:r>
          </w:p>
        </w:tc>
        <w:tc>
          <w:tcPr>
            <w:tcW w:w="2710" w:type="dxa"/>
            <w:shd w:val="clear" w:color="auto" w:fill="DAEDF3"/>
          </w:tcPr>
          <w:p w:rsidR="000A4A86" w:rsidRDefault="000A4A86">
            <w:pPr>
              <w:pStyle w:val="TableParagraph"/>
              <w:spacing w:before="9"/>
              <w:rPr>
                <w:i/>
                <w:sz w:val="17"/>
              </w:rPr>
            </w:pPr>
          </w:p>
          <w:p w:rsidR="000A4A86" w:rsidRDefault="00295D42">
            <w:pPr>
              <w:pStyle w:val="TableParagraph"/>
              <w:ind w:left="136" w:right="113"/>
              <w:jc w:val="center"/>
              <w:rPr>
                <w:sz w:val="20"/>
              </w:rPr>
            </w:pPr>
            <w:r>
              <w:rPr>
                <w:sz w:val="20"/>
              </w:rPr>
              <w:t>1</w:t>
            </w:r>
            <w:r>
              <w:rPr>
                <w:spacing w:val="-1"/>
                <w:sz w:val="20"/>
              </w:rPr>
              <w:t xml:space="preserve"> </w:t>
            </w:r>
            <w:r>
              <w:rPr>
                <w:sz w:val="20"/>
              </w:rPr>
              <w:t>350</w:t>
            </w:r>
            <w:r>
              <w:rPr>
                <w:spacing w:val="-1"/>
                <w:sz w:val="20"/>
              </w:rPr>
              <w:t xml:space="preserve"> </w:t>
            </w:r>
            <w:r>
              <w:rPr>
                <w:spacing w:val="-5"/>
                <w:sz w:val="20"/>
              </w:rPr>
              <w:t>000</w:t>
            </w:r>
          </w:p>
        </w:tc>
        <w:tc>
          <w:tcPr>
            <w:tcW w:w="2395" w:type="dxa"/>
          </w:tcPr>
          <w:p w:rsidR="000A4A86" w:rsidRDefault="000A4A86">
            <w:pPr>
              <w:pStyle w:val="TableParagraph"/>
              <w:spacing w:before="9"/>
              <w:rPr>
                <w:i/>
                <w:sz w:val="17"/>
              </w:rPr>
            </w:pPr>
          </w:p>
          <w:p w:rsidR="000A4A86" w:rsidRDefault="00295D42">
            <w:pPr>
              <w:pStyle w:val="TableParagraph"/>
              <w:ind w:left="119" w:right="98"/>
              <w:jc w:val="center"/>
              <w:rPr>
                <w:sz w:val="20"/>
              </w:rPr>
            </w:pPr>
            <w:r>
              <w:rPr>
                <w:sz w:val="20"/>
              </w:rPr>
              <w:t>1</w:t>
            </w:r>
            <w:r>
              <w:rPr>
                <w:spacing w:val="-1"/>
                <w:sz w:val="20"/>
              </w:rPr>
              <w:t xml:space="preserve"> </w:t>
            </w:r>
            <w:r>
              <w:rPr>
                <w:sz w:val="20"/>
              </w:rPr>
              <w:t>899</w:t>
            </w:r>
            <w:r>
              <w:rPr>
                <w:spacing w:val="-1"/>
                <w:sz w:val="20"/>
              </w:rPr>
              <w:t xml:space="preserve"> </w:t>
            </w:r>
            <w:r>
              <w:rPr>
                <w:spacing w:val="-5"/>
                <w:sz w:val="20"/>
              </w:rPr>
              <w:t>000</w:t>
            </w:r>
          </w:p>
        </w:tc>
        <w:tc>
          <w:tcPr>
            <w:tcW w:w="2268" w:type="dxa"/>
          </w:tcPr>
          <w:p w:rsidR="000A4A86" w:rsidRDefault="000A4A86">
            <w:pPr>
              <w:pStyle w:val="TableParagraph"/>
              <w:spacing w:before="9"/>
              <w:rPr>
                <w:i/>
                <w:sz w:val="17"/>
              </w:rPr>
            </w:pPr>
          </w:p>
          <w:p w:rsidR="000A4A86" w:rsidRDefault="00295D42">
            <w:pPr>
              <w:pStyle w:val="TableParagraph"/>
              <w:ind w:left="734"/>
              <w:rPr>
                <w:sz w:val="20"/>
              </w:rPr>
            </w:pPr>
            <w:r>
              <w:rPr>
                <w:sz w:val="20"/>
              </w:rPr>
              <w:t>1</w:t>
            </w:r>
            <w:r>
              <w:rPr>
                <w:spacing w:val="-1"/>
                <w:sz w:val="20"/>
              </w:rPr>
              <w:t xml:space="preserve"> </w:t>
            </w:r>
            <w:r>
              <w:rPr>
                <w:sz w:val="20"/>
              </w:rPr>
              <w:t>949</w:t>
            </w:r>
            <w:r>
              <w:rPr>
                <w:spacing w:val="-1"/>
                <w:sz w:val="20"/>
              </w:rPr>
              <w:t xml:space="preserve"> </w:t>
            </w:r>
            <w:r>
              <w:rPr>
                <w:spacing w:val="-5"/>
                <w:sz w:val="20"/>
              </w:rPr>
              <w:t>000</w:t>
            </w:r>
          </w:p>
        </w:tc>
        <w:tc>
          <w:tcPr>
            <w:tcW w:w="2693" w:type="dxa"/>
            <w:shd w:val="clear" w:color="auto" w:fill="DAEDF3"/>
          </w:tcPr>
          <w:p w:rsidR="000A4A86" w:rsidRDefault="000A4A86">
            <w:pPr>
              <w:pStyle w:val="TableParagraph"/>
              <w:spacing w:before="9"/>
              <w:rPr>
                <w:i/>
                <w:sz w:val="17"/>
              </w:rPr>
            </w:pPr>
          </w:p>
          <w:p w:rsidR="000A4A86" w:rsidRDefault="00295D42">
            <w:pPr>
              <w:pStyle w:val="TableParagraph"/>
              <w:ind w:left="119" w:right="102"/>
              <w:jc w:val="center"/>
              <w:rPr>
                <w:sz w:val="20"/>
              </w:rPr>
            </w:pPr>
            <w:r>
              <w:rPr>
                <w:sz w:val="20"/>
              </w:rPr>
              <w:t>1</w:t>
            </w:r>
            <w:r>
              <w:rPr>
                <w:spacing w:val="-1"/>
                <w:sz w:val="20"/>
              </w:rPr>
              <w:t xml:space="preserve"> </w:t>
            </w:r>
            <w:r>
              <w:rPr>
                <w:sz w:val="20"/>
              </w:rPr>
              <w:t>400</w:t>
            </w:r>
            <w:r>
              <w:rPr>
                <w:spacing w:val="-1"/>
                <w:sz w:val="20"/>
              </w:rPr>
              <w:t xml:space="preserve"> </w:t>
            </w:r>
            <w:r>
              <w:rPr>
                <w:spacing w:val="-5"/>
                <w:sz w:val="20"/>
              </w:rPr>
              <w:t>000</w:t>
            </w:r>
          </w:p>
        </w:tc>
      </w:tr>
      <w:tr w:rsidR="000A4A86">
        <w:trPr>
          <w:trHeight w:val="6900"/>
        </w:trPr>
        <w:tc>
          <w:tcPr>
            <w:tcW w:w="2283" w:type="dxa"/>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6"/>
              <w:rPr>
                <w:i/>
                <w:sz w:val="25"/>
              </w:rPr>
            </w:pPr>
          </w:p>
          <w:p w:rsidR="000A4A86" w:rsidRDefault="00295D42">
            <w:pPr>
              <w:pStyle w:val="TableParagraph"/>
              <w:ind w:left="347" w:right="334"/>
              <w:jc w:val="center"/>
              <w:rPr>
                <w:sz w:val="20"/>
              </w:rPr>
            </w:pPr>
            <w:r>
              <w:rPr>
                <w:spacing w:val="-2"/>
                <w:sz w:val="20"/>
              </w:rPr>
              <w:t>Описание</w:t>
            </w:r>
          </w:p>
        </w:tc>
        <w:tc>
          <w:tcPr>
            <w:tcW w:w="2835" w:type="dxa"/>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6"/>
              <w:rPr>
                <w:i/>
                <w:sz w:val="25"/>
              </w:rPr>
            </w:pPr>
          </w:p>
          <w:p w:rsidR="000A4A86" w:rsidRDefault="00295D42">
            <w:pPr>
              <w:pStyle w:val="TableParagraph"/>
              <w:ind w:left="14"/>
              <w:jc w:val="center"/>
              <w:rPr>
                <w:sz w:val="20"/>
              </w:rPr>
            </w:pPr>
            <w:r>
              <w:rPr>
                <w:w w:val="99"/>
                <w:sz w:val="20"/>
              </w:rPr>
              <w:t>-</w:t>
            </w:r>
          </w:p>
        </w:tc>
        <w:tc>
          <w:tcPr>
            <w:tcW w:w="2710" w:type="dxa"/>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7"/>
              <w:rPr>
                <w:i/>
                <w:sz w:val="19"/>
              </w:rPr>
            </w:pPr>
          </w:p>
          <w:p w:rsidR="000A4A86" w:rsidRDefault="00295D42">
            <w:pPr>
              <w:pStyle w:val="TableParagraph"/>
              <w:ind w:left="186" w:right="162" w:hanging="1"/>
              <w:jc w:val="center"/>
              <w:rPr>
                <w:sz w:val="20"/>
              </w:rPr>
            </w:pPr>
            <w:r>
              <w:rPr>
                <w:sz w:val="20"/>
              </w:rPr>
              <w:t>Форд карго .машина на линии полностью рабочее состояние</w:t>
            </w:r>
            <w:r>
              <w:rPr>
                <w:spacing w:val="-13"/>
                <w:sz w:val="20"/>
              </w:rPr>
              <w:t xml:space="preserve"> </w:t>
            </w:r>
            <w:r>
              <w:rPr>
                <w:sz w:val="20"/>
              </w:rPr>
              <w:t>машина</w:t>
            </w:r>
            <w:r>
              <w:rPr>
                <w:spacing w:val="-12"/>
                <w:sz w:val="20"/>
              </w:rPr>
              <w:t xml:space="preserve"> </w:t>
            </w:r>
            <w:r>
              <w:rPr>
                <w:sz w:val="20"/>
              </w:rPr>
              <w:t>в</w:t>
            </w:r>
            <w:r>
              <w:rPr>
                <w:spacing w:val="-13"/>
                <w:sz w:val="20"/>
              </w:rPr>
              <w:t xml:space="preserve"> </w:t>
            </w:r>
            <w:r>
              <w:rPr>
                <w:sz w:val="20"/>
              </w:rPr>
              <w:t xml:space="preserve">работе каждый день ,возможна продажа с прицепом шмит </w:t>
            </w:r>
            <w:r>
              <w:rPr>
                <w:spacing w:val="-2"/>
                <w:sz w:val="20"/>
              </w:rPr>
              <w:t>04года</w:t>
            </w:r>
          </w:p>
        </w:tc>
        <w:tc>
          <w:tcPr>
            <w:tcW w:w="2395" w:type="dxa"/>
          </w:tcPr>
          <w:p w:rsidR="000A4A86" w:rsidRDefault="00295D42">
            <w:pPr>
              <w:pStyle w:val="TableParagraph"/>
              <w:ind w:left="349" w:right="108" w:hanging="214"/>
              <w:rPr>
                <w:sz w:val="20"/>
              </w:rPr>
            </w:pPr>
            <w:r>
              <w:rPr>
                <w:sz w:val="20"/>
              </w:rPr>
              <w:t>Xapактериcтики:</w:t>
            </w:r>
            <w:r>
              <w:rPr>
                <w:spacing w:val="-13"/>
                <w:sz w:val="20"/>
              </w:rPr>
              <w:t xml:space="preserve"> </w:t>
            </w:r>
            <w:r>
              <w:rPr>
                <w:sz w:val="20"/>
              </w:rPr>
              <w:t>Хозяин физ.лицо — Прoбeг</w:t>
            </w:r>
          </w:p>
          <w:p w:rsidR="000A4A86" w:rsidRDefault="00295D42">
            <w:pPr>
              <w:pStyle w:val="TableParagraph"/>
              <w:ind w:left="136" w:firstLine="290"/>
              <w:rPr>
                <w:sz w:val="20"/>
              </w:rPr>
            </w:pPr>
            <w:r>
              <w:rPr>
                <w:sz w:val="20"/>
              </w:rPr>
              <w:t>930.138 км — Год выпускa:</w:t>
            </w:r>
            <w:r>
              <w:rPr>
                <w:spacing w:val="-13"/>
                <w:sz w:val="20"/>
              </w:rPr>
              <w:t xml:space="preserve"> </w:t>
            </w:r>
            <w:r>
              <w:rPr>
                <w:sz w:val="20"/>
              </w:rPr>
              <w:t>2013</w:t>
            </w:r>
            <w:r>
              <w:rPr>
                <w:spacing w:val="-12"/>
                <w:sz w:val="20"/>
              </w:rPr>
              <w:t xml:space="preserve"> </w:t>
            </w:r>
            <w:r>
              <w:rPr>
                <w:sz w:val="20"/>
              </w:rPr>
              <w:t>—</w:t>
            </w:r>
            <w:r>
              <w:rPr>
                <w:spacing w:val="-13"/>
                <w:sz w:val="20"/>
              </w:rPr>
              <w:t xml:space="preserve"> </w:t>
            </w:r>
            <w:r>
              <w:rPr>
                <w:sz w:val="20"/>
              </w:rPr>
              <w:t>Mapка: FORD</w:t>
            </w:r>
            <w:r>
              <w:rPr>
                <w:spacing w:val="-4"/>
                <w:sz w:val="20"/>
              </w:rPr>
              <w:t xml:space="preserve"> </w:t>
            </w:r>
            <w:r>
              <w:rPr>
                <w:sz w:val="20"/>
              </w:rPr>
              <w:t>CARGO</w:t>
            </w:r>
            <w:r>
              <w:rPr>
                <w:spacing w:val="-6"/>
                <w:sz w:val="20"/>
              </w:rPr>
              <w:t xml:space="preserve"> </w:t>
            </w:r>
            <w:r>
              <w:rPr>
                <w:sz w:val="20"/>
              </w:rPr>
              <w:t>1846T</w:t>
            </w:r>
            <w:r>
              <w:rPr>
                <w:spacing w:val="-2"/>
                <w:sz w:val="20"/>
              </w:rPr>
              <w:t xml:space="preserve"> </w:t>
            </w:r>
            <w:r>
              <w:rPr>
                <w:spacing w:val="-10"/>
                <w:sz w:val="20"/>
              </w:rPr>
              <w:t>—</w:t>
            </w:r>
          </w:p>
          <w:p w:rsidR="000A4A86" w:rsidRDefault="00295D42">
            <w:pPr>
              <w:pStyle w:val="TableParagraph"/>
              <w:ind w:left="121" w:right="100" w:firstLine="2"/>
              <w:jc w:val="center"/>
              <w:rPr>
                <w:sz w:val="20"/>
              </w:rPr>
            </w:pPr>
            <w:r>
              <w:rPr>
                <w:sz w:val="20"/>
              </w:rPr>
              <w:t>Двигатeль: Eвро-5 — Мoщнocть двигaтeля: 460 л.c. — Кopобкa пеpeдaч мoдeль: ZF — Число передач: 16 — Емкость топливного бака: 350 л. — Колесная формула: 4x2 Мотор IVECO Cursor 10,насос- форсунки Bosch, мосты Arvin</w:t>
            </w:r>
            <w:r>
              <w:rPr>
                <w:spacing w:val="-3"/>
                <w:sz w:val="20"/>
              </w:rPr>
              <w:t xml:space="preserve"> </w:t>
            </w:r>
            <w:r>
              <w:rPr>
                <w:sz w:val="20"/>
              </w:rPr>
              <w:t>Meritor,</w:t>
            </w:r>
            <w:r>
              <w:rPr>
                <w:spacing w:val="-2"/>
                <w:sz w:val="20"/>
              </w:rPr>
              <w:t xml:space="preserve"> </w:t>
            </w:r>
            <w:r>
              <w:rPr>
                <w:sz w:val="20"/>
              </w:rPr>
              <w:t>седло</w:t>
            </w:r>
            <w:r>
              <w:rPr>
                <w:spacing w:val="-1"/>
                <w:sz w:val="20"/>
              </w:rPr>
              <w:t xml:space="preserve"> </w:t>
            </w:r>
            <w:r>
              <w:rPr>
                <w:sz w:val="20"/>
              </w:rPr>
              <w:t>Jost, дисковые тормоза, ESP,</w:t>
            </w:r>
            <w:r>
              <w:rPr>
                <w:sz w:val="20"/>
              </w:rPr>
              <w:t xml:space="preserve"> ABS, EBS 5-поколения, </w:t>
            </w:r>
            <w:r>
              <w:rPr>
                <w:spacing w:val="-2"/>
                <w:sz w:val="20"/>
              </w:rPr>
              <w:t>кондиционер,</w:t>
            </w:r>
            <w:r>
              <w:rPr>
                <w:spacing w:val="40"/>
                <w:sz w:val="20"/>
              </w:rPr>
              <w:t xml:space="preserve"> </w:t>
            </w:r>
            <w:r>
              <w:rPr>
                <w:sz w:val="20"/>
              </w:rPr>
              <w:t>блокировка межосевого и межколесного дифференциалов,</w:t>
            </w:r>
            <w:r>
              <w:rPr>
                <w:spacing w:val="-13"/>
                <w:sz w:val="20"/>
              </w:rPr>
              <w:t xml:space="preserve"> </w:t>
            </w:r>
            <w:r>
              <w:rPr>
                <w:sz w:val="20"/>
              </w:rPr>
              <w:t>защита поддона двигателя, два спальных места, аудиосистема, тахограф, Webasto, сухой фен, новые баллоны кабины, новый генератор и пр.</w:t>
            </w:r>
          </w:p>
          <w:p w:rsidR="000A4A86" w:rsidRDefault="00295D42">
            <w:pPr>
              <w:pStyle w:val="TableParagraph"/>
              <w:spacing w:line="230" w:lineRule="atLeast"/>
              <w:ind w:left="253" w:right="234" w:firstLine="1"/>
              <w:jc w:val="center"/>
              <w:rPr>
                <w:sz w:val="20"/>
              </w:rPr>
            </w:pPr>
            <w:r>
              <w:rPr>
                <w:sz w:val="20"/>
              </w:rPr>
              <w:t>Все агрегаты в идеальном</w:t>
            </w:r>
            <w:r>
              <w:rPr>
                <w:spacing w:val="-13"/>
                <w:sz w:val="20"/>
              </w:rPr>
              <w:t xml:space="preserve"> </w:t>
            </w:r>
            <w:r>
              <w:rPr>
                <w:sz w:val="20"/>
              </w:rPr>
              <w:t>состояни</w:t>
            </w:r>
            <w:r>
              <w:rPr>
                <w:sz w:val="20"/>
              </w:rPr>
              <w:t>и,</w:t>
            </w:r>
          </w:p>
        </w:tc>
        <w:tc>
          <w:tcPr>
            <w:tcW w:w="2268" w:type="dxa"/>
          </w:tcPr>
          <w:p w:rsidR="000A4A86" w:rsidRDefault="00295D42">
            <w:pPr>
              <w:pStyle w:val="TableParagraph"/>
              <w:ind w:left="162" w:right="145" w:firstLine="3"/>
              <w:jc w:val="center"/>
              <w:rPr>
                <w:sz w:val="20"/>
              </w:rPr>
            </w:pPr>
            <w:r>
              <w:rPr>
                <w:spacing w:val="-2"/>
                <w:sz w:val="20"/>
              </w:rPr>
              <w:t xml:space="preserve">Xapактериcтики: </w:t>
            </w:r>
            <w:r>
              <w:rPr>
                <w:sz w:val="20"/>
              </w:rPr>
              <w:t>Хозяин физ.лицо — Прoбeг 930.138 км — Год выпускa: 2013 — Mapка:</w:t>
            </w:r>
            <w:r>
              <w:rPr>
                <w:spacing w:val="-13"/>
                <w:sz w:val="20"/>
              </w:rPr>
              <w:t xml:space="preserve"> </w:t>
            </w:r>
            <w:r>
              <w:rPr>
                <w:sz w:val="20"/>
              </w:rPr>
              <w:t>FORD</w:t>
            </w:r>
            <w:r>
              <w:rPr>
                <w:spacing w:val="-12"/>
                <w:sz w:val="20"/>
              </w:rPr>
              <w:t xml:space="preserve"> </w:t>
            </w:r>
            <w:r>
              <w:rPr>
                <w:sz w:val="20"/>
              </w:rPr>
              <w:t>CARGO</w:t>
            </w:r>
          </w:p>
          <w:p w:rsidR="000A4A86" w:rsidRDefault="00295D42">
            <w:pPr>
              <w:pStyle w:val="TableParagraph"/>
              <w:ind w:left="124" w:right="108" w:firstLine="2"/>
              <w:jc w:val="center"/>
              <w:rPr>
                <w:sz w:val="20"/>
              </w:rPr>
            </w:pPr>
            <w:r>
              <w:rPr>
                <w:sz w:val="20"/>
              </w:rPr>
              <w:t>1846T — Двигатeль: Eвро-5 — Мoщнocть двигaтeля: 460 л.c.</w:t>
            </w:r>
            <w:r>
              <w:rPr>
                <w:spacing w:val="40"/>
                <w:sz w:val="20"/>
              </w:rPr>
              <w:t xml:space="preserve"> </w:t>
            </w:r>
            <w:r>
              <w:rPr>
                <w:sz w:val="20"/>
              </w:rPr>
              <w:t>— Кopобкa пеpeдaч мoдeль: ZF — Число передач:</w:t>
            </w:r>
            <w:r>
              <w:rPr>
                <w:spacing w:val="-8"/>
                <w:sz w:val="20"/>
              </w:rPr>
              <w:t xml:space="preserve"> </w:t>
            </w:r>
            <w:r>
              <w:rPr>
                <w:sz w:val="20"/>
              </w:rPr>
              <w:t>16</w:t>
            </w:r>
            <w:r>
              <w:rPr>
                <w:spacing w:val="-5"/>
                <w:sz w:val="20"/>
              </w:rPr>
              <w:t xml:space="preserve"> </w:t>
            </w:r>
            <w:r>
              <w:rPr>
                <w:sz w:val="20"/>
              </w:rPr>
              <w:t>—</w:t>
            </w:r>
            <w:r>
              <w:rPr>
                <w:spacing w:val="-7"/>
                <w:sz w:val="20"/>
              </w:rPr>
              <w:t xml:space="preserve"> </w:t>
            </w:r>
            <w:r>
              <w:rPr>
                <w:sz w:val="20"/>
              </w:rPr>
              <w:t>Емкость топливного</w:t>
            </w:r>
            <w:r>
              <w:rPr>
                <w:spacing w:val="-6"/>
                <w:sz w:val="20"/>
              </w:rPr>
              <w:t xml:space="preserve"> </w:t>
            </w:r>
            <w:r>
              <w:rPr>
                <w:sz w:val="20"/>
              </w:rPr>
              <w:t>бака:</w:t>
            </w:r>
            <w:r>
              <w:rPr>
                <w:spacing w:val="-7"/>
                <w:sz w:val="20"/>
              </w:rPr>
              <w:t xml:space="preserve"> </w:t>
            </w:r>
            <w:r>
              <w:rPr>
                <w:sz w:val="20"/>
              </w:rPr>
              <w:t>420</w:t>
            </w:r>
            <w:r>
              <w:rPr>
                <w:spacing w:val="-6"/>
                <w:sz w:val="20"/>
              </w:rPr>
              <w:t xml:space="preserve"> </w:t>
            </w:r>
            <w:r>
              <w:rPr>
                <w:spacing w:val="-5"/>
                <w:sz w:val="20"/>
              </w:rPr>
              <w:t>л.</w:t>
            </w:r>
          </w:p>
          <w:p w:rsidR="000A4A86" w:rsidRDefault="00295D42">
            <w:pPr>
              <w:pStyle w:val="TableParagraph"/>
              <w:ind w:left="124" w:right="107"/>
              <w:jc w:val="center"/>
              <w:rPr>
                <w:sz w:val="20"/>
              </w:rPr>
            </w:pPr>
            <w:r>
              <w:rPr>
                <w:sz w:val="20"/>
              </w:rPr>
              <w:t>— Колесная формула: 4x2 Мотор IVECO Cursor 10,насос- форсунки</w:t>
            </w:r>
            <w:r>
              <w:rPr>
                <w:spacing w:val="-13"/>
                <w:sz w:val="20"/>
              </w:rPr>
              <w:t xml:space="preserve"> </w:t>
            </w:r>
            <w:r>
              <w:rPr>
                <w:sz w:val="20"/>
              </w:rPr>
              <w:t>Bosch,</w:t>
            </w:r>
            <w:r>
              <w:rPr>
                <w:spacing w:val="-12"/>
                <w:sz w:val="20"/>
              </w:rPr>
              <w:t xml:space="preserve"> </w:t>
            </w:r>
            <w:r>
              <w:rPr>
                <w:sz w:val="20"/>
              </w:rPr>
              <w:t>мосты Arvin Meritor, седло Jost,</w:t>
            </w:r>
            <w:r>
              <w:rPr>
                <w:spacing w:val="-13"/>
                <w:sz w:val="20"/>
              </w:rPr>
              <w:t xml:space="preserve"> </w:t>
            </w:r>
            <w:r>
              <w:rPr>
                <w:sz w:val="20"/>
              </w:rPr>
              <w:t>дисковые</w:t>
            </w:r>
            <w:r>
              <w:rPr>
                <w:spacing w:val="-12"/>
                <w:sz w:val="20"/>
              </w:rPr>
              <w:t xml:space="preserve"> </w:t>
            </w:r>
            <w:r>
              <w:rPr>
                <w:sz w:val="20"/>
              </w:rPr>
              <w:t>тормоза, ESP, ABS, EBS 5-</w:t>
            </w:r>
          </w:p>
          <w:p w:rsidR="000A4A86" w:rsidRDefault="00295D42">
            <w:pPr>
              <w:pStyle w:val="TableParagraph"/>
              <w:ind w:left="112" w:right="93" w:firstLine="1"/>
              <w:jc w:val="center"/>
              <w:rPr>
                <w:sz w:val="20"/>
              </w:rPr>
            </w:pPr>
            <w:r>
              <w:rPr>
                <w:spacing w:val="-2"/>
                <w:sz w:val="20"/>
              </w:rPr>
              <w:t xml:space="preserve">поколения, кондиционер, </w:t>
            </w:r>
            <w:r>
              <w:rPr>
                <w:sz w:val="20"/>
              </w:rPr>
              <w:t>блокировка</w:t>
            </w:r>
            <w:r>
              <w:rPr>
                <w:spacing w:val="-13"/>
                <w:sz w:val="20"/>
              </w:rPr>
              <w:t xml:space="preserve"> </w:t>
            </w:r>
            <w:r>
              <w:rPr>
                <w:sz w:val="20"/>
              </w:rPr>
              <w:t xml:space="preserve">межосевого и межколесного </w:t>
            </w:r>
            <w:r>
              <w:rPr>
                <w:spacing w:val="-2"/>
                <w:sz w:val="20"/>
              </w:rPr>
              <w:t xml:space="preserve">дифференциалов, </w:t>
            </w:r>
            <w:r>
              <w:rPr>
                <w:sz w:val="20"/>
              </w:rPr>
              <w:t>защита поддона двигателя, два спальных мес</w:t>
            </w:r>
            <w:r>
              <w:rPr>
                <w:sz w:val="20"/>
              </w:rPr>
              <w:t xml:space="preserve">та, </w:t>
            </w:r>
            <w:r>
              <w:rPr>
                <w:spacing w:val="-2"/>
                <w:sz w:val="20"/>
              </w:rPr>
              <w:t>аудиосистема,</w:t>
            </w:r>
          </w:p>
          <w:p w:rsidR="000A4A86" w:rsidRDefault="00295D42">
            <w:pPr>
              <w:pStyle w:val="TableParagraph"/>
              <w:spacing w:line="230" w:lineRule="atLeast"/>
              <w:ind w:left="124" w:right="107"/>
              <w:jc w:val="center"/>
              <w:rPr>
                <w:sz w:val="20"/>
              </w:rPr>
            </w:pPr>
            <w:r>
              <w:rPr>
                <w:sz w:val="20"/>
              </w:rPr>
              <w:t>тахограф,</w:t>
            </w:r>
            <w:r>
              <w:rPr>
                <w:spacing w:val="-13"/>
                <w:sz w:val="20"/>
              </w:rPr>
              <w:t xml:space="preserve"> </w:t>
            </w:r>
            <w:r>
              <w:rPr>
                <w:sz w:val="20"/>
              </w:rPr>
              <w:t>Webasto, сухой фен, новые</w:t>
            </w:r>
          </w:p>
        </w:tc>
        <w:tc>
          <w:tcPr>
            <w:tcW w:w="2693" w:type="dxa"/>
            <w:shd w:val="clear" w:color="auto" w:fill="DAEDF3"/>
          </w:tcPr>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rPr>
                <w:i/>
              </w:rPr>
            </w:pPr>
          </w:p>
          <w:p w:rsidR="000A4A86" w:rsidRDefault="000A4A86">
            <w:pPr>
              <w:pStyle w:val="TableParagraph"/>
              <w:spacing w:before="7"/>
              <w:rPr>
                <w:i/>
                <w:sz w:val="19"/>
              </w:rPr>
            </w:pPr>
          </w:p>
          <w:p w:rsidR="000A4A86" w:rsidRDefault="00295D42">
            <w:pPr>
              <w:pStyle w:val="TableParagraph"/>
              <w:ind w:left="108" w:right="89" w:firstLine="1"/>
              <w:jc w:val="center"/>
              <w:rPr>
                <w:sz w:val="20"/>
              </w:rPr>
            </w:pPr>
            <w:r>
              <w:rPr>
                <w:sz w:val="20"/>
              </w:rPr>
              <w:t>Продам Форд карго (тягач)в наличии 3 ед 2013 года в рабочем</w:t>
            </w:r>
            <w:r>
              <w:rPr>
                <w:spacing w:val="-13"/>
                <w:sz w:val="20"/>
              </w:rPr>
              <w:t xml:space="preserve"> </w:t>
            </w:r>
            <w:r>
              <w:rPr>
                <w:sz w:val="20"/>
              </w:rPr>
              <w:t>состоянии</w:t>
            </w:r>
            <w:r>
              <w:rPr>
                <w:spacing w:val="-12"/>
                <w:sz w:val="20"/>
              </w:rPr>
              <w:t xml:space="preserve"> </w:t>
            </w:r>
            <w:r>
              <w:rPr>
                <w:sz w:val="20"/>
              </w:rPr>
              <w:t>в</w:t>
            </w:r>
            <w:r>
              <w:rPr>
                <w:spacing w:val="-13"/>
                <w:sz w:val="20"/>
              </w:rPr>
              <w:t xml:space="preserve"> </w:t>
            </w:r>
            <w:r>
              <w:rPr>
                <w:sz w:val="20"/>
              </w:rPr>
              <w:t>данный момент на линии,+есть прицепы шмитц 2004 год сцепка 1.6млн без торга</w:t>
            </w:r>
          </w:p>
        </w:tc>
      </w:tr>
    </w:tbl>
    <w:p w:rsidR="000A4A86" w:rsidRDefault="000A4A86">
      <w:pPr>
        <w:jc w:val="center"/>
        <w:rPr>
          <w:sz w:val="20"/>
        </w:rPr>
        <w:sectPr w:rsidR="000A4A86">
          <w:pgSz w:w="16840" w:h="11910" w:orient="landscape"/>
          <w:pgMar w:top="1100" w:right="420" w:bottom="640" w:left="960" w:header="0" w:footer="452" w:gutter="0"/>
          <w:cols w:space="720"/>
        </w:sectPr>
      </w:pPr>
    </w:p>
    <w:p w:rsidR="000A4A86" w:rsidRDefault="000A4A86">
      <w:pPr>
        <w:pStyle w:val="a3"/>
        <w:rPr>
          <w:i/>
          <w:sz w:val="20"/>
        </w:rPr>
      </w:pPr>
    </w:p>
    <w:p w:rsidR="000A4A86" w:rsidRDefault="000A4A86">
      <w:pPr>
        <w:pStyle w:val="a3"/>
        <w:rPr>
          <w:i/>
          <w:sz w:val="20"/>
        </w:rPr>
      </w:pPr>
    </w:p>
    <w:p w:rsidR="000A4A86" w:rsidRDefault="000A4A86">
      <w:pPr>
        <w:pStyle w:val="a3"/>
        <w:spacing w:before="11"/>
        <w:rPr>
          <w:i/>
          <w:sz w:val="10"/>
        </w:rPr>
      </w:pPr>
    </w:p>
    <w:tbl>
      <w:tblPr>
        <w:tblStyle w:val="TableNormal"/>
        <w:tblW w:w="0" w:type="auto"/>
        <w:tblInd w:w="1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83"/>
        <w:gridCol w:w="2835"/>
        <w:gridCol w:w="2710"/>
        <w:gridCol w:w="2395"/>
        <w:gridCol w:w="2268"/>
        <w:gridCol w:w="2693"/>
      </w:tblGrid>
      <w:tr w:rsidR="000A4A86">
        <w:trPr>
          <w:trHeight w:val="1379"/>
        </w:trPr>
        <w:tc>
          <w:tcPr>
            <w:tcW w:w="2283" w:type="dxa"/>
            <w:tcBorders>
              <w:top w:val="nil"/>
            </w:tcBorders>
          </w:tcPr>
          <w:p w:rsidR="000A4A86" w:rsidRDefault="000A4A86">
            <w:pPr>
              <w:pStyle w:val="TableParagraph"/>
              <w:rPr>
                <w:sz w:val="18"/>
              </w:rPr>
            </w:pPr>
          </w:p>
        </w:tc>
        <w:tc>
          <w:tcPr>
            <w:tcW w:w="2835" w:type="dxa"/>
            <w:tcBorders>
              <w:top w:val="nil"/>
            </w:tcBorders>
            <w:shd w:val="clear" w:color="auto" w:fill="DAEDF3"/>
          </w:tcPr>
          <w:p w:rsidR="000A4A86" w:rsidRDefault="000A4A86">
            <w:pPr>
              <w:pStyle w:val="TableParagraph"/>
              <w:rPr>
                <w:sz w:val="18"/>
              </w:rPr>
            </w:pPr>
          </w:p>
        </w:tc>
        <w:tc>
          <w:tcPr>
            <w:tcW w:w="2710" w:type="dxa"/>
            <w:tcBorders>
              <w:top w:val="nil"/>
            </w:tcBorders>
            <w:shd w:val="clear" w:color="auto" w:fill="DAEDF3"/>
          </w:tcPr>
          <w:p w:rsidR="000A4A86" w:rsidRDefault="000A4A86">
            <w:pPr>
              <w:pStyle w:val="TableParagraph"/>
              <w:rPr>
                <w:sz w:val="18"/>
              </w:rPr>
            </w:pPr>
          </w:p>
        </w:tc>
        <w:tc>
          <w:tcPr>
            <w:tcW w:w="2395" w:type="dxa"/>
            <w:tcBorders>
              <w:top w:val="nil"/>
            </w:tcBorders>
          </w:tcPr>
          <w:p w:rsidR="000A4A86" w:rsidRDefault="00295D42">
            <w:pPr>
              <w:pStyle w:val="TableParagraph"/>
              <w:spacing w:line="237" w:lineRule="auto"/>
              <w:ind w:left="196" w:firstLine="33"/>
              <w:rPr>
                <w:sz w:val="20"/>
              </w:rPr>
            </w:pPr>
            <w:r>
              <w:rPr>
                <w:sz w:val="20"/>
              </w:rPr>
              <w:t>резина</w:t>
            </w:r>
            <w:r>
              <w:rPr>
                <w:spacing w:val="-6"/>
                <w:sz w:val="20"/>
              </w:rPr>
              <w:t xml:space="preserve"> </w:t>
            </w:r>
            <w:r>
              <w:rPr>
                <w:sz w:val="20"/>
              </w:rPr>
              <w:t>хорошая,</w:t>
            </w:r>
            <w:r>
              <w:rPr>
                <w:spacing w:val="-6"/>
                <w:sz w:val="20"/>
              </w:rPr>
              <w:t xml:space="preserve"> </w:t>
            </w:r>
            <w:r>
              <w:rPr>
                <w:sz w:val="20"/>
              </w:rPr>
              <w:t>салон чистый,</w:t>
            </w:r>
            <w:r>
              <w:rPr>
                <w:spacing w:val="-6"/>
                <w:sz w:val="20"/>
              </w:rPr>
              <w:t xml:space="preserve"> </w:t>
            </w:r>
            <w:r>
              <w:rPr>
                <w:sz w:val="20"/>
              </w:rPr>
              <w:t>готов</w:t>
            </w:r>
            <w:r>
              <w:rPr>
                <w:spacing w:val="-6"/>
                <w:sz w:val="20"/>
              </w:rPr>
              <w:t xml:space="preserve"> </w:t>
            </w:r>
            <w:r>
              <w:rPr>
                <w:sz w:val="20"/>
              </w:rPr>
              <w:t>к</w:t>
            </w:r>
            <w:r>
              <w:rPr>
                <w:spacing w:val="-6"/>
                <w:sz w:val="20"/>
              </w:rPr>
              <w:t xml:space="preserve"> </w:t>
            </w:r>
            <w:r>
              <w:rPr>
                <w:spacing w:val="-2"/>
                <w:sz w:val="20"/>
              </w:rPr>
              <w:t>работе.</w:t>
            </w:r>
          </w:p>
        </w:tc>
        <w:tc>
          <w:tcPr>
            <w:tcW w:w="2268" w:type="dxa"/>
            <w:tcBorders>
              <w:top w:val="nil"/>
            </w:tcBorders>
          </w:tcPr>
          <w:p w:rsidR="000A4A86" w:rsidRDefault="00295D42">
            <w:pPr>
              <w:pStyle w:val="TableParagraph"/>
              <w:spacing w:line="237" w:lineRule="auto"/>
              <w:ind w:left="184" w:right="165"/>
              <w:jc w:val="center"/>
              <w:rPr>
                <w:sz w:val="20"/>
              </w:rPr>
            </w:pPr>
            <w:r>
              <w:rPr>
                <w:sz w:val="20"/>
              </w:rPr>
              <w:t>баллоны кабины, новый</w:t>
            </w:r>
            <w:r>
              <w:rPr>
                <w:spacing w:val="-13"/>
                <w:sz w:val="20"/>
              </w:rPr>
              <w:t xml:space="preserve"> </w:t>
            </w:r>
            <w:r>
              <w:rPr>
                <w:sz w:val="20"/>
              </w:rPr>
              <w:t>генератор</w:t>
            </w:r>
            <w:r>
              <w:rPr>
                <w:spacing w:val="-12"/>
                <w:sz w:val="20"/>
              </w:rPr>
              <w:t xml:space="preserve"> </w:t>
            </w:r>
            <w:r>
              <w:rPr>
                <w:sz w:val="20"/>
              </w:rPr>
              <w:t>и</w:t>
            </w:r>
            <w:r>
              <w:rPr>
                <w:spacing w:val="-13"/>
                <w:sz w:val="20"/>
              </w:rPr>
              <w:t xml:space="preserve"> </w:t>
            </w:r>
            <w:r>
              <w:rPr>
                <w:sz w:val="20"/>
              </w:rPr>
              <w:t>пр.</w:t>
            </w:r>
          </w:p>
          <w:p w:rsidR="000A4A86" w:rsidRDefault="00295D42">
            <w:pPr>
              <w:pStyle w:val="TableParagraph"/>
              <w:spacing w:line="230" w:lineRule="atLeast"/>
              <w:ind w:left="131" w:right="114" w:firstLine="1"/>
              <w:jc w:val="center"/>
              <w:rPr>
                <w:sz w:val="20"/>
              </w:rPr>
            </w:pPr>
            <w:r>
              <w:rPr>
                <w:sz w:val="20"/>
              </w:rPr>
              <w:t>Все агрегаты в идеальном состоянии, резина хорошая, салон чистый,</w:t>
            </w:r>
            <w:r>
              <w:rPr>
                <w:spacing w:val="-6"/>
                <w:sz w:val="20"/>
              </w:rPr>
              <w:t xml:space="preserve"> </w:t>
            </w:r>
            <w:r>
              <w:rPr>
                <w:sz w:val="20"/>
              </w:rPr>
              <w:t>готов</w:t>
            </w:r>
            <w:r>
              <w:rPr>
                <w:spacing w:val="-6"/>
                <w:sz w:val="20"/>
              </w:rPr>
              <w:t xml:space="preserve"> </w:t>
            </w:r>
            <w:r>
              <w:rPr>
                <w:sz w:val="20"/>
              </w:rPr>
              <w:t>к</w:t>
            </w:r>
            <w:r>
              <w:rPr>
                <w:spacing w:val="-6"/>
                <w:sz w:val="20"/>
              </w:rPr>
              <w:t xml:space="preserve"> </w:t>
            </w:r>
            <w:r>
              <w:rPr>
                <w:spacing w:val="-2"/>
                <w:sz w:val="20"/>
              </w:rPr>
              <w:t>работе.</w:t>
            </w:r>
          </w:p>
        </w:tc>
        <w:tc>
          <w:tcPr>
            <w:tcW w:w="2693" w:type="dxa"/>
            <w:tcBorders>
              <w:top w:val="nil"/>
            </w:tcBorders>
            <w:shd w:val="clear" w:color="auto" w:fill="DAEDF3"/>
          </w:tcPr>
          <w:p w:rsidR="000A4A86" w:rsidRDefault="000A4A86">
            <w:pPr>
              <w:pStyle w:val="TableParagraph"/>
              <w:rPr>
                <w:sz w:val="18"/>
              </w:rPr>
            </w:pPr>
          </w:p>
        </w:tc>
      </w:tr>
      <w:tr w:rsidR="000A4A86">
        <w:trPr>
          <w:trHeight w:val="1216"/>
        </w:trPr>
        <w:tc>
          <w:tcPr>
            <w:tcW w:w="2283" w:type="dxa"/>
          </w:tcPr>
          <w:p w:rsidR="000A4A86" w:rsidRDefault="000A4A86">
            <w:pPr>
              <w:pStyle w:val="TableParagraph"/>
              <w:rPr>
                <w:i/>
              </w:rPr>
            </w:pPr>
          </w:p>
          <w:p w:rsidR="000A4A86" w:rsidRDefault="000A4A86">
            <w:pPr>
              <w:pStyle w:val="TableParagraph"/>
              <w:spacing w:before="4"/>
              <w:rPr>
                <w:i/>
                <w:sz w:val="20"/>
              </w:rPr>
            </w:pPr>
          </w:p>
          <w:p w:rsidR="000A4A86" w:rsidRDefault="00295D42">
            <w:pPr>
              <w:pStyle w:val="TableParagraph"/>
              <w:spacing w:before="1"/>
              <w:ind w:left="158"/>
              <w:rPr>
                <w:sz w:val="20"/>
              </w:rPr>
            </w:pPr>
            <w:r>
              <w:rPr>
                <w:spacing w:val="-2"/>
                <w:sz w:val="20"/>
              </w:rPr>
              <w:t>Источник</w:t>
            </w:r>
            <w:r>
              <w:rPr>
                <w:spacing w:val="2"/>
                <w:sz w:val="20"/>
              </w:rPr>
              <w:t xml:space="preserve"> </w:t>
            </w:r>
            <w:r>
              <w:rPr>
                <w:spacing w:val="-2"/>
                <w:sz w:val="20"/>
              </w:rPr>
              <w:t>информации</w:t>
            </w:r>
          </w:p>
        </w:tc>
        <w:tc>
          <w:tcPr>
            <w:tcW w:w="2835" w:type="dxa"/>
            <w:shd w:val="clear" w:color="auto" w:fill="DAEDF3"/>
          </w:tcPr>
          <w:p w:rsidR="000A4A86" w:rsidRDefault="000A4A86">
            <w:pPr>
              <w:pStyle w:val="TableParagraph"/>
              <w:spacing w:before="4"/>
              <w:rPr>
                <w:i/>
                <w:sz w:val="32"/>
              </w:rPr>
            </w:pPr>
          </w:p>
          <w:p w:rsidR="000A4A86" w:rsidRDefault="00295D42">
            <w:pPr>
              <w:pStyle w:val="TableParagraph"/>
              <w:ind w:left="138" w:right="116" w:firstLine="7"/>
              <w:rPr>
                <w:sz w:val="20"/>
              </w:rPr>
            </w:pPr>
            <w:r>
              <w:rPr>
                <w:color w:val="0000FF"/>
                <w:spacing w:val="-2"/>
                <w:sz w:val="20"/>
                <w:u w:val="single" w:color="0000FF"/>
              </w:rPr>
              <w:t>https://m7truck.ru/catalog/sedel</w:t>
            </w:r>
            <w:r>
              <w:rPr>
                <w:color w:val="0000FF"/>
                <w:spacing w:val="-2"/>
                <w:sz w:val="20"/>
              </w:rPr>
              <w:t xml:space="preserve"> </w:t>
            </w:r>
            <w:r>
              <w:rPr>
                <w:color w:val="0000FF"/>
                <w:w w:val="95"/>
                <w:sz w:val="20"/>
                <w:u w:val="single" w:color="0000FF"/>
              </w:rPr>
              <w:t>nye-tyagachi/ford-cargo-</w:t>
            </w:r>
            <w:r>
              <w:rPr>
                <w:color w:val="0000FF"/>
                <w:spacing w:val="-2"/>
                <w:w w:val="95"/>
                <w:sz w:val="20"/>
                <w:u w:val="single" w:color="0000FF"/>
              </w:rPr>
              <w:t>96075/</w:t>
            </w:r>
          </w:p>
        </w:tc>
        <w:tc>
          <w:tcPr>
            <w:tcW w:w="2710" w:type="dxa"/>
            <w:shd w:val="clear" w:color="auto" w:fill="DAEDF3"/>
          </w:tcPr>
          <w:p w:rsidR="000A4A86" w:rsidRDefault="000A4A86">
            <w:pPr>
              <w:pStyle w:val="TableParagraph"/>
              <w:spacing w:before="3"/>
              <w:rPr>
                <w:i/>
              </w:rPr>
            </w:pPr>
          </w:p>
          <w:p w:rsidR="000A4A86" w:rsidRDefault="00295D42">
            <w:pPr>
              <w:pStyle w:val="TableParagraph"/>
              <w:spacing w:before="1"/>
              <w:ind w:left="136" w:right="116"/>
              <w:jc w:val="center"/>
              <w:rPr>
                <w:sz w:val="20"/>
              </w:rPr>
            </w:pPr>
            <w:r>
              <w:rPr>
                <w:color w:val="0000FF"/>
                <w:spacing w:val="-2"/>
                <w:sz w:val="20"/>
                <w:u w:val="single" w:color="0000FF"/>
              </w:rPr>
              <w:t>https://auto.ru/artic/used/sale/f</w:t>
            </w:r>
            <w:r>
              <w:rPr>
                <w:color w:val="0000FF"/>
                <w:spacing w:val="-2"/>
                <w:sz w:val="20"/>
              </w:rPr>
              <w:t xml:space="preserve"> </w:t>
            </w:r>
            <w:r>
              <w:rPr>
                <w:color w:val="0000FF"/>
                <w:spacing w:val="-2"/>
                <w:sz w:val="20"/>
                <w:u w:val="single" w:color="0000FF"/>
              </w:rPr>
              <w:t>ord/cargo_18xxt/16456384-</w:t>
            </w:r>
            <w:r>
              <w:rPr>
                <w:color w:val="0000FF"/>
                <w:spacing w:val="-2"/>
                <w:sz w:val="20"/>
              </w:rPr>
              <w:t xml:space="preserve"> </w:t>
            </w:r>
            <w:r>
              <w:rPr>
                <w:color w:val="0000FF"/>
                <w:spacing w:val="-2"/>
                <w:sz w:val="20"/>
                <w:u w:val="single" w:color="0000FF"/>
              </w:rPr>
              <w:t>50e2b3a8/</w:t>
            </w:r>
          </w:p>
        </w:tc>
        <w:tc>
          <w:tcPr>
            <w:tcW w:w="2395" w:type="dxa"/>
          </w:tcPr>
          <w:p w:rsidR="000A4A86" w:rsidRDefault="00295D42">
            <w:pPr>
              <w:pStyle w:val="TableParagraph"/>
              <w:spacing w:before="141"/>
              <w:ind w:left="119" w:right="102"/>
              <w:jc w:val="center"/>
              <w:rPr>
                <w:sz w:val="20"/>
              </w:rPr>
            </w:pPr>
            <w:r>
              <w:rPr>
                <w:color w:val="0000FF"/>
                <w:spacing w:val="-2"/>
                <w:sz w:val="20"/>
                <w:u w:val="single" w:color="0000FF"/>
              </w:rPr>
              <w:t>https://</w:t>
            </w:r>
            <w:hyperlink r:id="rId69">
              <w:r>
                <w:rPr>
                  <w:color w:val="0000FF"/>
                  <w:spacing w:val="-2"/>
                  <w:sz w:val="20"/>
                  <w:u w:val="single" w:color="0000FF"/>
                </w:rPr>
                <w:t>www.farpost.ru/izh</w:t>
              </w:r>
            </w:hyperlink>
            <w:r>
              <w:rPr>
                <w:color w:val="0000FF"/>
                <w:spacing w:val="-2"/>
                <w:sz w:val="20"/>
              </w:rPr>
              <w:t xml:space="preserve"> </w:t>
            </w:r>
            <w:r>
              <w:rPr>
                <w:color w:val="0000FF"/>
                <w:spacing w:val="-2"/>
                <w:sz w:val="20"/>
                <w:u w:val="single" w:color="0000FF"/>
              </w:rPr>
              <w:t>evsk/auto/spectech/truck/tr</w:t>
            </w:r>
            <w:r>
              <w:rPr>
                <w:color w:val="0000FF"/>
                <w:spacing w:val="-2"/>
                <w:sz w:val="20"/>
              </w:rPr>
              <w:t xml:space="preserve"> </w:t>
            </w:r>
            <w:r>
              <w:rPr>
                <w:color w:val="0000FF"/>
                <w:spacing w:val="-2"/>
                <w:sz w:val="20"/>
                <w:u w:val="single" w:color="0000FF"/>
              </w:rPr>
              <w:t>uck-tractor/ford-cargo-</w:t>
            </w:r>
            <w:r>
              <w:rPr>
                <w:color w:val="0000FF"/>
                <w:spacing w:val="-2"/>
                <w:sz w:val="20"/>
              </w:rPr>
              <w:t xml:space="preserve"> </w:t>
            </w:r>
            <w:r>
              <w:rPr>
                <w:color w:val="0000FF"/>
                <w:spacing w:val="-2"/>
                <w:sz w:val="20"/>
                <w:u w:val="single" w:color="0000FF"/>
              </w:rPr>
              <w:t>97693287.html</w:t>
            </w:r>
          </w:p>
        </w:tc>
        <w:tc>
          <w:tcPr>
            <w:tcW w:w="2268" w:type="dxa"/>
          </w:tcPr>
          <w:p w:rsidR="000A4A86" w:rsidRDefault="00295D42">
            <w:pPr>
              <w:pStyle w:val="TableParagraph"/>
              <w:spacing w:before="141"/>
              <w:ind w:left="114" w:right="99"/>
              <w:jc w:val="center"/>
              <w:rPr>
                <w:sz w:val="20"/>
              </w:rPr>
            </w:pPr>
            <w:r>
              <w:rPr>
                <w:color w:val="0000FF"/>
                <w:spacing w:val="-2"/>
                <w:sz w:val="20"/>
                <w:u w:val="single" w:color="0000FF"/>
              </w:rPr>
              <w:t>https://</w:t>
            </w:r>
            <w:hyperlink r:id="rId70">
              <w:r>
                <w:rPr>
                  <w:color w:val="0000FF"/>
                  <w:spacing w:val="-2"/>
                  <w:sz w:val="20"/>
                  <w:u w:val="single" w:color="0000FF"/>
                </w:rPr>
                <w:t>www.avito.ru/izhe</w:t>
              </w:r>
            </w:hyperlink>
            <w:r>
              <w:rPr>
                <w:color w:val="0000FF"/>
                <w:spacing w:val="-2"/>
                <w:sz w:val="20"/>
              </w:rPr>
              <w:t xml:space="preserve"> </w:t>
            </w:r>
            <w:r>
              <w:rPr>
                <w:color w:val="0000FF"/>
                <w:spacing w:val="-2"/>
                <w:sz w:val="20"/>
                <w:u w:val="single" w:color="0000FF"/>
              </w:rPr>
              <w:t>vsk/gruzoviki_i_spetsteh</w:t>
            </w:r>
            <w:r>
              <w:rPr>
                <w:color w:val="0000FF"/>
                <w:spacing w:val="-2"/>
                <w:sz w:val="20"/>
              </w:rPr>
              <w:t xml:space="preserve"> </w:t>
            </w:r>
            <w:r>
              <w:rPr>
                <w:color w:val="0000FF"/>
                <w:spacing w:val="-2"/>
                <w:sz w:val="20"/>
                <w:u w:val="single" w:color="0000FF"/>
              </w:rPr>
              <w:t>nika/ford_cargo_2013_2</w:t>
            </w:r>
            <w:r>
              <w:rPr>
                <w:color w:val="0000FF"/>
                <w:spacing w:val="-2"/>
                <w:sz w:val="20"/>
              </w:rPr>
              <w:t xml:space="preserve"> </w:t>
            </w:r>
            <w:r>
              <w:rPr>
                <w:color w:val="0000FF"/>
                <w:spacing w:val="-2"/>
                <w:sz w:val="20"/>
                <w:u w:val="single" w:color="0000FF"/>
              </w:rPr>
              <w:t>238593502</w:t>
            </w:r>
          </w:p>
        </w:tc>
        <w:tc>
          <w:tcPr>
            <w:tcW w:w="2693" w:type="dxa"/>
            <w:shd w:val="clear" w:color="auto" w:fill="DAEDF3"/>
          </w:tcPr>
          <w:p w:rsidR="000A4A86" w:rsidRDefault="00295D42">
            <w:pPr>
              <w:pStyle w:val="TableParagraph"/>
              <w:spacing w:before="141"/>
              <w:ind w:left="123" w:right="102"/>
              <w:jc w:val="center"/>
              <w:rPr>
                <w:sz w:val="20"/>
              </w:rPr>
            </w:pPr>
            <w:r>
              <w:rPr>
                <w:color w:val="0000FF"/>
                <w:spacing w:val="-2"/>
                <w:sz w:val="20"/>
                <w:u w:val="single" w:color="0000FF"/>
              </w:rPr>
              <w:t>https://</w:t>
            </w:r>
            <w:hyperlink r:id="rId71">
              <w:r>
                <w:rPr>
                  <w:color w:val="0000FF"/>
                  <w:spacing w:val="-2"/>
                  <w:sz w:val="20"/>
                  <w:u w:val="single" w:color="0000FF"/>
                </w:rPr>
                <w:t>www.avito.ru/volsk/gru</w:t>
              </w:r>
            </w:hyperlink>
            <w:r>
              <w:rPr>
                <w:color w:val="0000FF"/>
                <w:spacing w:val="-2"/>
                <w:sz w:val="20"/>
              </w:rPr>
              <w:t xml:space="preserve"> </w:t>
            </w:r>
            <w:r>
              <w:rPr>
                <w:color w:val="0000FF"/>
                <w:spacing w:val="-2"/>
                <w:sz w:val="20"/>
                <w:u w:val="single" w:color="0000FF"/>
              </w:rPr>
              <w:t>zoviki_i_spetstehnika/ford_ca</w:t>
            </w:r>
            <w:r>
              <w:rPr>
                <w:color w:val="0000FF"/>
                <w:spacing w:val="-2"/>
                <w:sz w:val="20"/>
              </w:rPr>
              <w:t xml:space="preserve"> </w:t>
            </w:r>
            <w:r>
              <w:rPr>
                <w:color w:val="0000FF"/>
                <w:spacing w:val="-2"/>
                <w:sz w:val="20"/>
                <w:u w:val="single" w:color="0000FF"/>
              </w:rPr>
              <w:t>rgo_1838_hr_2013_22977509</w:t>
            </w:r>
            <w:r>
              <w:rPr>
                <w:color w:val="0000FF"/>
                <w:spacing w:val="-2"/>
                <w:sz w:val="20"/>
              </w:rPr>
              <w:t xml:space="preserve"> </w:t>
            </w:r>
            <w:r>
              <w:rPr>
                <w:color w:val="0000FF"/>
                <w:spacing w:val="-6"/>
                <w:sz w:val="20"/>
                <w:u w:val="single" w:color="0000FF"/>
              </w:rPr>
              <w:t>41</w:t>
            </w:r>
          </w:p>
        </w:tc>
      </w:tr>
    </w:tbl>
    <w:p w:rsidR="000A4A86" w:rsidRDefault="000A4A86">
      <w:pPr>
        <w:pStyle w:val="a3"/>
        <w:rPr>
          <w:i/>
          <w:sz w:val="20"/>
        </w:rPr>
      </w:pPr>
    </w:p>
    <w:p w:rsidR="000A4A86" w:rsidRDefault="000A4A86">
      <w:pPr>
        <w:pStyle w:val="a3"/>
        <w:rPr>
          <w:i/>
          <w:sz w:val="20"/>
        </w:rPr>
      </w:pPr>
    </w:p>
    <w:p w:rsidR="000A4A86" w:rsidRDefault="000A4A86">
      <w:pPr>
        <w:pStyle w:val="a3"/>
        <w:rPr>
          <w:i/>
          <w:sz w:val="20"/>
        </w:rPr>
      </w:pPr>
    </w:p>
    <w:p w:rsidR="000A4A86" w:rsidRDefault="000A4A86">
      <w:pPr>
        <w:pStyle w:val="a3"/>
        <w:spacing w:before="2"/>
        <w:rPr>
          <w:i/>
          <w:sz w:val="20"/>
        </w:rPr>
      </w:pPr>
    </w:p>
    <w:tbl>
      <w:tblPr>
        <w:tblStyle w:val="TableNormal"/>
        <w:tblW w:w="0" w:type="auto"/>
        <w:tblInd w:w="1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66"/>
        <w:gridCol w:w="1529"/>
        <w:gridCol w:w="2257"/>
        <w:gridCol w:w="9734"/>
      </w:tblGrid>
      <w:tr w:rsidR="000A4A86">
        <w:trPr>
          <w:trHeight w:val="457"/>
        </w:trPr>
        <w:tc>
          <w:tcPr>
            <w:tcW w:w="1666" w:type="dxa"/>
          </w:tcPr>
          <w:p w:rsidR="000A4A86" w:rsidRDefault="00295D42">
            <w:pPr>
              <w:pStyle w:val="TableParagraph"/>
              <w:spacing w:before="115"/>
              <w:ind w:left="143"/>
              <w:rPr>
                <w:b/>
                <w:sz w:val="20"/>
              </w:rPr>
            </w:pPr>
            <w:r>
              <w:rPr>
                <w:b/>
                <w:sz w:val="20"/>
              </w:rPr>
              <w:t>Объект</w:t>
            </w:r>
            <w:r>
              <w:rPr>
                <w:b/>
                <w:spacing w:val="-4"/>
                <w:sz w:val="20"/>
              </w:rPr>
              <w:t xml:space="preserve"> </w:t>
            </w:r>
            <w:r>
              <w:rPr>
                <w:b/>
                <w:spacing w:val="-2"/>
                <w:sz w:val="20"/>
              </w:rPr>
              <w:t>оценки</w:t>
            </w:r>
          </w:p>
        </w:tc>
        <w:tc>
          <w:tcPr>
            <w:tcW w:w="1529" w:type="dxa"/>
          </w:tcPr>
          <w:p w:rsidR="000A4A86" w:rsidRDefault="00295D42">
            <w:pPr>
              <w:pStyle w:val="TableParagraph"/>
              <w:spacing w:line="228" w:lineRule="exact"/>
              <w:ind w:left="453" w:right="412" w:hanging="29"/>
              <w:rPr>
                <w:b/>
                <w:sz w:val="20"/>
              </w:rPr>
            </w:pPr>
            <w:r>
              <w:rPr>
                <w:b/>
                <w:spacing w:val="-2"/>
                <w:sz w:val="20"/>
              </w:rPr>
              <w:t>Объект аналог</w:t>
            </w:r>
          </w:p>
        </w:tc>
        <w:tc>
          <w:tcPr>
            <w:tcW w:w="2257" w:type="dxa"/>
          </w:tcPr>
          <w:p w:rsidR="000A4A86" w:rsidRDefault="00295D42">
            <w:pPr>
              <w:pStyle w:val="TableParagraph"/>
              <w:spacing w:line="228" w:lineRule="exact"/>
              <w:ind w:left="945" w:right="133" w:hanging="800"/>
              <w:rPr>
                <w:b/>
                <w:sz w:val="20"/>
              </w:rPr>
            </w:pPr>
            <w:r>
              <w:rPr>
                <w:b/>
                <w:sz w:val="20"/>
              </w:rPr>
              <w:t>Рыночная</w:t>
            </w:r>
            <w:r>
              <w:rPr>
                <w:b/>
                <w:spacing w:val="-13"/>
                <w:sz w:val="20"/>
              </w:rPr>
              <w:t xml:space="preserve"> </w:t>
            </w:r>
            <w:r>
              <w:rPr>
                <w:b/>
                <w:sz w:val="20"/>
              </w:rPr>
              <w:t xml:space="preserve">стоимость, </w:t>
            </w:r>
            <w:r>
              <w:rPr>
                <w:b/>
                <w:spacing w:val="-4"/>
                <w:sz w:val="20"/>
              </w:rPr>
              <w:t>руб.</w:t>
            </w:r>
          </w:p>
        </w:tc>
        <w:tc>
          <w:tcPr>
            <w:tcW w:w="9734" w:type="dxa"/>
          </w:tcPr>
          <w:p w:rsidR="000A4A86" w:rsidRDefault="00295D42">
            <w:pPr>
              <w:pStyle w:val="TableParagraph"/>
              <w:spacing w:before="115"/>
              <w:ind w:left="372" w:right="368"/>
              <w:jc w:val="center"/>
              <w:rPr>
                <w:b/>
                <w:sz w:val="20"/>
              </w:rPr>
            </w:pPr>
            <w:r>
              <w:rPr>
                <w:b/>
                <w:sz w:val="20"/>
              </w:rPr>
              <w:t>Источник</w:t>
            </w:r>
            <w:r>
              <w:rPr>
                <w:b/>
                <w:spacing w:val="-10"/>
                <w:sz w:val="20"/>
              </w:rPr>
              <w:t xml:space="preserve"> </w:t>
            </w:r>
            <w:r>
              <w:rPr>
                <w:b/>
                <w:spacing w:val="-2"/>
                <w:sz w:val="20"/>
              </w:rPr>
              <w:t>информации</w:t>
            </w:r>
          </w:p>
        </w:tc>
      </w:tr>
      <w:tr w:rsidR="000A4A86">
        <w:trPr>
          <w:trHeight w:val="921"/>
        </w:trPr>
        <w:tc>
          <w:tcPr>
            <w:tcW w:w="1666" w:type="dxa"/>
          </w:tcPr>
          <w:p w:rsidR="000A4A86" w:rsidRDefault="000A4A86">
            <w:pPr>
              <w:pStyle w:val="TableParagraph"/>
              <w:spacing w:before="7"/>
              <w:rPr>
                <w:i/>
                <w:sz w:val="19"/>
              </w:rPr>
            </w:pPr>
          </w:p>
          <w:p w:rsidR="000A4A86" w:rsidRDefault="00295D42">
            <w:pPr>
              <w:pStyle w:val="TableParagraph"/>
              <w:ind w:left="244" w:firstLine="57"/>
              <w:rPr>
                <w:sz w:val="20"/>
              </w:rPr>
            </w:pPr>
            <w:r>
              <w:rPr>
                <w:spacing w:val="-2"/>
                <w:sz w:val="20"/>
              </w:rPr>
              <w:t xml:space="preserve">Полуприцеп </w:t>
            </w:r>
            <w:r>
              <w:rPr>
                <w:sz w:val="20"/>
              </w:rPr>
              <w:t>борт</w:t>
            </w:r>
            <w:r>
              <w:rPr>
                <w:spacing w:val="-13"/>
                <w:sz w:val="20"/>
              </w:rPr>
              <w:t xml:space="preserve"> </w:t>
            </w:r>
            <w:r>
              <w:rPr>
                <w:sz w:val="20"/>
              </w:rPr>
              <w:t>с</w:t>
            </w:r>
            <w:r>
              <w:rPr>
                <w:spacing w:val="-12"/>
                <w:sz w:val="20"/>
              </w:rPr>
              <w:t xml:space="preserve"> </w:t>
            </w:r>
            <w:r>
              <w:rPr>
                <w:sz w:val="20"/>
              </w:rPr>
              <w:t>тентом</w:t>
            </w:r>
          </w:p>
        </w:tc>
        <w:tc>
          <w:tcPr>
            <w:tcW w:w="1529" w:type="dxa"/>
          </w:tcPr>
          <w:p w:rsidR="000A4A86" w:rsidRDefault="000A4A86">
            <w:pPr>
              <w:pStyle w:val="TableParagraph"/>
              <w:spacing w:before="7"/>
              <w:rPr>
                <w:i/>
                <w:sz w:val="19"/>
              </w:rPr>
            </w:pPr>
          </w:p>
          <w:p w:rsidR="000A4A86" w:rsidRDefault="00295D42">
            <w:pPr>
              <w:pStyle w:val="TableParagraph"/>
              <w:ind w:left="175" w:firstLine="60"/>
              <w:rPr>
                <w:sz w:val="20"/>
              </w:rPr>
            </w:pPr>
            <w:r>
              <w:rPr>
                <w:spacing w:val="-2"/>
                <w:sz w:val="20"/>
              </w:rPr>
              <w:t xml:space="preserve">Полуприцеп </w:t>
            </w:r>
            <w:r>
              <w:rPr>
                <w:sz w:val="20"/>
              </w:rPr>
              <w:t>борт</w:t>
            </w:r>
            <w:r>
              <w:rPr>
                <w:spacing w:val="-13"/>
                <w:sz w:val="20"/>
              </w:rPr>
              <w:t xml:space="preserve"> </w:t>
            </w:r>
            <w:r>
              <w:rPr>
                <w:sz w:val="20"/>
              </w:rPr>
              <w:t>с</w:t>
            </w:r>
            <w:r>
              <w:rPr>
                <w:spacing w:val="-12"/>
                <w:sz w:val="20"/>
              </w:rPr>
              <w:t xml:space="preserve"> </w:t>
            </w:r>
            <w:r>
              <w:rPr>
                <w:sz w:val="20"/>
              </w:rPr>
              <w:t>тентом</w:t>
            </w:r>
          </w:p>
        </w:tc>
        <w:tc>
          <w:tcPr>
            <w:tcW w:w="2257" w:type="dxa"/>
          </w:tcPr>
          <w:p w:rsidR="000A4A86" w:rsidRDefault="000A4A86">
            <w:pPr>
              <w:pStyle w:val="TableParagraph"/>
              <w:spacing w:before="8"/>
              <w:rPr>
                <w:i/>
                <w:sz w:val="29"/>
              </w:rPr>
            </w:pPr>
          </w:p>
          <w:p w:rsidR="000A4A86" w:rsidRDefault="00295D42">
            <w:pPr>
              <w:pStyle w:val="TableParagraph"/>
              <w:ind w:left="764" w:right="756"/>
              <w:jc w:val="center"/>
              <w:rPr>
                <w:sz w:val="20"/>
              </w:rPr>
            </w:pPr>
            <w:r>
              <w:rPr>
                <w:sz w:val="20"/>
              </w:rPr>
              <w:t>43</w:t>
            </w:r>
            <w:r>
              <w:rPr>
                <w:spacing w:val="-2"/>
                <w:sz w:val="20"/>
              </w:rPr>
              <w:t xml:space="preserve"> </w:t>
            </w:r>
            <w:r>
              <w:rPr>
                <w:sz w:val="20"/>
              </w:rPr>
              <w:t>900</w:t>
            </w:r>
            <w:r>
              <w:rPr>
                <w:spacing w:val="-1"/>
                <w:sz w:val="20"/>
              </w:rPr>
              <w:t xml:space="preserve"> </w:t>
            </w:r>
            <w:r>
              <w:rPr>
                <w:spacing w:val="-10"/>
                <w:sz w:val="20"/>
              </w:rPr>
              <w:t>€</w:t>
            </w:r>
          </w:p>
        </w:tc>
        <w:tc>
          <w:tcPr>
            <w:tcW w:w="9734" w:type="dxa"/>
          </w:tcPr>
          <w:p w:rsidR="000A4A86" w:rsidRDefault="00295D42">
            <w:pPr>
              <w:pStyle w:val="TableParagraph"/>
              <w:ind w:left="107" w:right="95" w:hanging="3"/>
              <w:jc w:val="center"/>
              <w:rPr>
                <w:sz w:val="20"/>
              </w:rPr>
            </w:pPr>
            <w:r>
              <w:rPr>
                <w:spacing w:val="-2"/>
                <w:sz w:val="20"/>
              </w:rPr>
              <w:t xml:space="preserve">https://www.wielton- </w:t>
            </w:r>
            <w:r>
              <w:rPr>
                <w:spacing w:val="-2"/>
                <w:w w:val="95"/>
                <w:sz w:val="20"/>
              </w:rPr>
              <w:t>msk.ru/products/%D0%BF%D0%BE%D0%BB%D1%83%D0%BF%D1%80%D0%B8%D1%86%D0%B5%D0%BF-</w:t>
            </w:r>
          </w:p>
          <w:p w:rsidR="000A4A86" w:rsidRDefault="00295D42">
            <w:pPr>
              <w:pStyle w:val="TableParagraph"/>
              <w:ind w:left="372" w:right="368"/>
              <w:jc w:val="center"/>
              <w:rPr>
                <w:sz w:val="20"/>
              </w:rPr>
            </w:pPr>
            <w:r>
              <w:rPr>
                <w:spacing w:val="-2"/>
                <w:sz w:val="20"/>
              </w:rPr>
              <w:t>%D1%82%D0%B5%D0%BD%D1%82%D0%BE%D0%B2%D0%B0%D0%BD%D0%BD%D1%8B%D0%B9-</w:t>
            </w:r>
          </w:p>
          <w:p w:rsidR="000A4A86" w:rsidRDefault="00295D42">
            <w:pPr>
              <w:pStyle w:val="TableParagraph"/>
              <w:spacing w:line="215" w:lineRule="exact"/>
              <w:ind w:left="372" w:right="368"/>
              <w:jc w:val="center"/>
              <w:rPr>
                <w:sz w:val="20"/>
              </w:rPr>
            </w:pPr>
            <w:r>
              <w:rPr>
                <w:w w:val="95"/>
                <w:sz w:val="20"/>
              </w:rPr>
              <w:t>%D0%B2%D0%B5%D0%BB%D1%82%D0%BE%D0%BD-ns-3-sr-m2-</w:t>
            </w:r>
            <w:r>
              <w:rPr>
                <w:spacing w:val="-4"/>
                <w:w w:val="95"/>
                <w:sz w:val="20"/>
              </w:rPr>
              <w:t>mega</w:t>
            </w:r>
          </w:p>
        </w:tc>
      </w:tr>
    </w:tbl>
    <w:p w:rsidR="000A4A86" w:rsidRDefault="000A4A86">
      <w:pPr>
        <w:spacing w:line="215" w:lineRule="exact"/>
        <w:jc w:val="center"/>
        <w:rPr>
          <w:sz w:val="20"/>
        </w:rPr>
        <w:sectPr w:rsidR="000A4A86">
          <w:pgSz w:w="16840" w:h="11910" w:orient="landscape"/>
          <w:pgMar w:top="1100" w:right="420" w:bottom="640" w:left="960" w:header="0" w:footer="452" w:gutter="0"/>
          <w:cols w:space="720"/>
        </w:sectPr>
      </w:pPr>
    </w:p>
    <w:p w:rsidR="000A4A86" w:rsidRDefault="00295D42">
      <w:pPr>
        <w:pStyle w:val="4"/>
        <w:spacing w:before="70"/>
        <w:ind w:left="172"/>
      </w:pPr>
      <w:r>
        <w:rPr>
          <w:spacing w:val="-2"/>
        </w:rPr>
        <w:t>Выводы</w:t>
      </w:r>
    </w:p>
    <w:p w:rsidR="000A4A86" w:rsidRDefault="00295D42">
      <w:pPr>
        <w:pStyle w:val="a3"/>
        <w:spacing w:before="116"/>
        <w:ind w:left="172" w:firstLine="708"/>
      </w:pPr>
      <w:r>
        <w:t>Оценщиком</w:t>
      </w:r>
      <w:r>
        <w:rPr>
          <w:spacing w:val="40"/>
        </w:rPr>
        <w:t xml:space="preserve"> </w:t>
      </w:r>
      <w:r>
        <w:t>были</w:t>
      </w:r>
      <w:r>
        <w:rPr>
          <w:spacing w:val="40"/>
        </w:rPr>
        <w:t xml:space="preserve"> </w:t>
      </w:r>
      <w:r>
        <w:t>найдены</w:t>
      </w:r>
      <w:r>
        <w:rPr>
          <w:spacing w:val="40"/>
        </w:rPr>
        <w:t xml:space="preserve"> </w:t>
      </w:r>
      <w:r>
        <w:t>предложения</w:t>
      </w:r>
      <w:r>
        <w:rPr>
          <w:spacing w:val="40"/>
        </w:rPr>
        <w:t xml:space="preserve"> </w:t>
      </w:r>
      <w:r>
        <w:t>по</w:t>
      </w:r>
      <w:r>
        <w:rPr>
          <w:spacing w:val="40"/>
        </w:rPr>
        <w:t xml:space="preserve"> </w:t>
      </w:r>
      <w:r>
        <w:t>продаже</w:t>
      </w:r>
      <w:r>
        <w:rPr>
          <w:spacing w:val="40"/>
        </w:rPr>
        <w:t xml:space="preserve"> </w:t>
      </w:r>
      <w:r>
        <w:t>объектов</w:t>
      </w:r>
      <w:r>
        <w:rPr>
          <w:spacing w:val="40"/>
        </w:rPr>
        <w:t xml:space="preserve"> </w:t>
      </w:r>
      <w:r>
        <w:t>марки</w:t>
      </w:r>
      <w:r>
        <w:rPr>
          <w:spacing w:val="40"/>
        </w:rPr>
        <w:t xml:space="preserve"> </w:t>
      </w:r>
      <w:r>
        <w:t>и</w:t>
      </w:r>
      <w:r>
        <w:rPr>
          <w:spacing w:val="40"/>
        </w:rPr>
        <w:t xml:space="preserve"> </w:t>
      </w:r>
      <w:r>
        <w:t>модели</w:t>
      </w:r>
      <w:r>
        <w:rPr>
          <w:spacing w:val="40"/>
        </w:rPr>
        <w:t xml:space="preserve"> </w:t>
      </w:r>
      <w:r>
        <w:t>оцениваемого</w:t>
      </w:r>
      <w:r>
        <w:rPr>
          <w:spacing w:val="40"/>
        </w:rPr>
        <w:t xml:space="preserve"> </w:t>
      </w:r>
      <w:r>
        <w:t>объекта,</w:t>
      </w:r>
      <w:r>
        <w:rPr>
          <w:spacing w:val="40"/>
        </w:rPr>
        <w:t xml:space="preserve"> </w:t>
      </w:r>
      <w:r>
        <w:t>на</w:t>
      </w:r>
      <w:r>
        <w:rPr>
          <w:spacing w:val="40"/>
        </w:rPr>
        <w:t xml:space="preserve"> </w:t>
      </w:r>
      <w:r>
        <w:t>их</w:t>
      </w:r>
      <w:r>
        <w:rPr>
          <w:spacing w:val="40"/>
        </w:rPr>
        <w:t xml:space="preserve"> </w:t>
      </w:r>
      <w:r>
        <w:t>основе</w:t>
      </w:r>
      <w:r>
        <w:rPr>
          <w:spacing w:val="40"/>
        </w:rPr>
        <w:t xml:space="preserve"> </w:t>
      </w:r>
      <w:r>
        <w:t>можно</w:t>
      </w:r>
      <w:r>
        <w:rPr>
          <w:spacing w:val="40"/>
        </w:rPr>
        <w:t xml:space="preserve"> </w:t>
      </w:r>
      <w:r>
        <w:t>сделать выводы о максимальной, минимальной и средней рыночной стоимости из вышеназванных объектов:</w:t>
      </w:r>
    </w:p>
    <w:p w:rsidR="000A4A86" w:rsidRDefault="00295D42">
      <w:pPr>
        <w:pStyle w:val="4"/>
        <w:spacing w:before="125"/>
        <w:ind w:left="172"/>
      </w:pPr>
      <w:r>
        <w:t>Диапазон</w:t>
      </w:r>
      <w:r>
        <w:rPr>
          <w:spacing w:val="-6"/>
        </w:rPr>
        <w:t xml:space="preserve"> </w:t>
      </w:r>
      <w:r>
        <w:t>рыночной</w:t>
      </w:r>
      <w:r>
        <w:rPr>
          <w:spacing w:val="-2"/>
        </w:rPr>
        <w:t xml:space="preserve"> </w:t>
      </w:r>
      <w:r>
        <w:t>стоимости</w:t>
      </w:r>
      <w:r>
        <w:rPr>
          <w:spacing w:val="-1"/>
        </w:rPr>
        <w:t xml:space="preserve"> </w:t>
      </w:r>
      <w:r>
        <w:t>для</w:t>
      </w:r>
      <w:r>
        <w:rPr>
          <w:spacing w:val="-4"/>
        </w:rPr>
        <w:t xml:space="preserve"> </w:t>
      </w:r>
      <w:r>
        <w:t>автомобилей</w:t>
      </w:r>
      <w:r>
        <w:rPr>
          <w:spacing w:val="-3"/>
        </w:rPr>
        <w:t xml:space="preserve"> </w:t>
      </w:r>
      <w:r>
        <w:t>вторичного</w:t>
      </w:r>
      <w:r>
        <w:rPr>
          <w:spacing w:val="-4"/>
        </w:rPr>
        <w:t xml:space="preserve"> </w:t>
      </w:r>
      <w:r>
        <w:t>рынка</w:t>
      </w:r>
      <w:r>
        <w:rPr>
          <w:spacing w:val="-1"/>
        </w:rPr>
        <w:t xml:space="preserve"> </w:t>
      </w:r>
      <w:r>
        <w:t>Lexus</w:t>
      </w:r>
      <w:r>
        <w:rPr>
          <w:spacing w:val="-3"/>
        </w:rPr>
        <w:t xml:space="preserve"> </w:t>
      </w:r>
      <w:r>
        <w:rPr>
          <w:spacing w:val="-5"/>
        </w:rPr>
        <w:t>LX</w:t>
      </w:r>
    </w:p>
    <w:p w:rsidR="000A4A86" w:rsidRDefault="000A4A86">
      <w:pPr>
        <w:pStyle w:val="a3"/>
        <w:rPr>
          <w:b/>
        </w:rPr>
      </w:pPr>
    </w:p>
    <w:tbl>
      <w:tblPr>
        <w:tblStyle w:val="TableNormal"/>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07"/>
        <w:gridCol w:w="4570"/>
        <w:gridCol w:w="5235"/>
      </w:tblGrid>
      <w:tr w:rsidR="000A4A86">
        <w:trPr>
          <w:trHeight w:val="275"/>
        </w:trPr>
        <w:tc>
          <w:tcPr>
            <w:tcW w:w="15112" w:type="dxa"/>
            <w:gridSpan w:val="3"/>
            <w:shd w:val="clear" w:color="auto" w:fill="D9D9D9"/>
          </w:tcPr>
          <w:p w:rsidR="000A4A86" w:rsidRDefault="00295D42">
            <w:pPr>
              <w:pStyle w:val="TableParagraph"/>
              <w:spacing w:line="256" w:lineRule="exact"/>
              <w:ind w:left="57"/>
              <w:rPr>
                <w:b/>
                <w:sz w:val="24"/>
              </w:rPr>
            </w:pPr>
            <w:r>
              <w:rPr>
                <w:b/>
                <w:sz w:val="24"/>
              </w:rPr>
              <w:t>Рыночная</w:t>
            </w:r>
            <w:r>
              <w:rPr>
                <w:b/>
                <w:spacing w:val="-2"/>
                <w:sz w:val="24"/>
              </w:rPr>
              <w:t xml:space="preserve"> </w:t>
            </w:r>
            <w:r>
              <w:rPr>
                <w:b/>
                <w:sz w:val="24"/>
              </w:rPr>
              <w:t>стоимость,</w:t>
            </w:r>
            <w:r>
              <w:rPr>
                <w:b/>
                <w:spacing w:val="-1"/>
                <w:sz w:val="24"/>
              </w:rPr>
              <w:t xml:space="preserve"> </w:t>
            </w:r>
            <w:r>
              <w:rPr>
                <w:b/>
                <w:sz w:val="24"/>
              </w:rPr>
              <w:t>руб.</w:t>
            </w:r>
            <w:r>
              <w:rPr>
                <w:b/>
                <w:spacing w:val="-1"/>
                <w:sz w:val="24"/>
              </w:rPr>
              <w:t xml:space="preserve"> </w:t>
            </w:r>
            <w:r>
              <w:rPr>
                <w:b/>
                <w:sz w:val="24"/>
              </w:rPr>
              <w:t>с</w:t>
            </w:r>
            <w:r>
              <w:rPr>
                <w:b/>
                <w:spacing w:val="-2"/>
                <w:sz w:val="24"/>
              </w:rPr>
              <w:t xml:space="preserve"> </w:t>
            </w:r>
            <w:r>
              <w:rPr>
                <w:b/>
                <w:sz w:val="24"/>
              </w:rPr>
              <w:t>учетом</w:t>
            </w:r>
            <w:r>
              <w:rPr>
                <w:b/>
                <w:spacing w:val="-1"/>
                <w:sz w:val="24"/>
              </w:rPr>
              <w:t xml:space="preserve"> </w:t>
            </w:r>
            <w:r>
              <w:rPr>
                <w:b/>
                <w:spacing w:val="-5"/>
                <w:sz w:val="24"/>
              </w:rPr>
              <w:t>НДС</w:t>
            </w:r>
          </w:p>
        </w:tc>
      </w:tr>
      <w:tr w:rsidR="000A4A86">
        <w:trPr>
          <w:trHeight w:val="275"/>
        </w:trPr>
        <w:tc>
          <w:tcPr>
            <w:tcW w:w="5307" w:type="dxa"/>
            <w:shd w:val="clear" w:color="auto" w:fill="D9D9D9"/>
          </w:tcPr>
          <w:p w:rsidR="000A4A86" w:rsidRDefault="00295D42">
            <w:pPr>
              <w:pStyle w:val="TableParagraph"/>
              <w:spacing w:line="256" w:lineRule="exact"/>
              <w:ind w:left="57"/>
              <w:rPr>
                <w:b/>
                <w:sz w:val="24"/>
              </w:rPr>
            </w:pPr>
            <w:r>
              <w:rPr>
                <w:b/>
                <w:sz w:val="24"/>
              </w:rPr>
              <w:t>мин.</w:t>
            </w:r>
            <w:r>
              <w:rPr>
                <w:b/>
                <w:spacing w:val="-1"/>
                <w:sz w:val="24"/>
              </w:rPr>
              <w:t xml:space="preserve"> </w:t>
            </w:r>
            <w:r>
              <w:rPr>
                <w:b/>
                <w:sz w:val="24"/>
              </w:rPr>
              <w:t xml:space="preserve">из </w:t>
            </w:r>
            <w:r>
              <w:rPr>
                <w:b/>
                <w:spacing w:val="-2"/>
                <w:sz w:val="24"/>
              </w:rPr>
              <w:t>выборки</w:t>
            </w:r>
          </w:p>
        </w:tc>
        <w:tc>
          <w:tcPr>
            <w:tcW w:w="4570" w:type="dxa"/>
            <w:shd w:val="clear" w:color="auto" w:fill="D9D9D9"/>
          </w:tcPr>
          <w:p w:rsidR="000A4A86" w:rsidRDefault="00295D42">
            <w:pPr>
              <w:pStyle w:val="TableParagraph"/>
              <w:spacing w:line="256" w:lineRule="exact"/>
              <w:ind w:left="57"/>
              <w:rPr>
                <w:b/>
                <w:sz w:val="24"/>
              </w:rPr>
            </w:pPr>
            <w:r>
              <w:rPr>
                <w:b/>
                <w:sz w:val="24"/>
              </w:rPr>
              <w:t>макс.</w:t>
            </w:r>
            <w:r>
              <w:rPr>
                <w:b/>
                <w:spacing w:val="-4"/>
                <w:sz w:val="24"/>
              </w:rPr>
              <w:t xml:space="preserve"> </w:t>
            </w:r>
            <w:r>
              <w:rPr>
                <w:b/>
                <w:sz w:val="24"/>
              </w:rPr>
              <w:t>из</w:t>
            </w:r>
            <w:r>
              <w:rPr>
                <w:b/>
                <w:spacing w:val="-1"/>
                <w:sz w:val="24"/>
              </w:rPr>
              <w:t xml:space="preserve"> </w:t>
            </w:r>
            <w:r>
              <w:rPr>
                <w:b/>
                <w:spacing w:val="-2"/>
                <w:sz w:val="24"/>
              </w:rPr>
              <w:t>выборки</w:t>
            </w:r>
          </w:p>
        </w:tc>
        <w:tc>
          <w:tcPr>
            <w:tcW w:w="5235" w:type="dxa"/>
            <w:shd w:val="clear" w:color="auto" w:fill="D9D9D9"/>
          </w:tcPr>
          <w:p w:rsidR="000A4A86" w:rsidRDefault="00295D42">
            <w:pPr>
              <w:pStyle w:val="TableParagraph"/>
              <w:spacing w:line="256" w:lineRule="exact"/>
              <w:ind w:left="57"/>
              <w:rPr>
                <w:b/>
                <w:sz w:val="24"/>
              </w:rPr>
            </w:pPr>
            <w:r>
              <w:rPr>
                <w:b/>
                <w:sz w:val="24"/>
              </w:rPr>
              <w:t>сред.</w:t>
            </w:r>
            <w:r>
              <w:rPr>
                <w:b/>
                <w:spacing w:val="-3"/>
                <w:sz w:val="24"/>
              </w:rPr>
              <w:t xml:space="preserve"> </w:t>
            </w:r>
            <w:r>
              <w:rPr>
                <w:b/>
                <w:sz w:val="24"/>
              </w:rPr>
              <w:t>из</w:t>
            </w:r>
            <w:r>
              <w:rPr>
                <w:b/>
                <w:spacing w:val="-1"/>
                <w:sz w:val="24"/>
              </w:rPr>
              <w:t xml:space="preserve"> </w:t>
            </w:r>
            <w:r>
              <w:rPr>
                <w:b/>
                <w:spacing w:val="-2"/>
                <w:sz w:val="24"/>
              </w:rPr>
              <w:t>выборки</w:t>
            </w:r>
          </w:p>
        </w:tc>
      </w:tr>
      <w:tr w:rsidR="000A4A86">
        <w:trPr>
          <w:trHeight w:val="275"/>
        </w:trPr>
        <w:tc>
          <w:tcPr>
            <w:tcW w:w="5307" w:type="dxa"/>
          </w:tcPr>
          <w:p w:rsidR="000A4A86" w:rsidRDefault="00295D42">
            <w:pPr>
              <w:pStyle w:val="TableParagraph"/>
              <w:spacing w:line="256" w:lineRule="exact"/>
              <w:ind w:left="1727" w:right="1720"/>
              <w:jc w:val="center"/>
              <w:rPr>
                <w:b/>
                <w:sz w:val="24"/>
              </w:rPr>
            </w:pPr>
            <w:r>
              <w:rPr>
                <w:b/>
                <w:sz w:val="24"/>
              </w:rPr>
              <w:t xml:space="preserve">4 849 </w:t>
            </w:r>
            <w:r>
              <w:rPr>
                <w:b/>
                <w:spacing w:val="-5"/>
                <w:sz w:val="24"/>
              </w:rPr>
              <w:t>000</w:t>
            </w:r>
          </w:p>
        </w:tc>
        <w:tc>
          <w:tcPr>
            <w:tcW w:w="4570" w:type="dxa"/>
          </w:tcPr>
          <w:p w:rsidR="000A4A86" w:rsidRDefault="00295D42">
            <w:pPr>
              <w:pStyle w:val="TableParagraph"/>
              <w:spacing w:line="256" w:lineRule="exact"/>
              <w:ind w:left="1319" w:right="1309"/>
              <w:jc w:val="center"/>
              <w:rPr>
                <w:b/>
                <w:sz w:val="24"/>
              </w:rPr>
            </w:pPr>
            <w:r>
              <w:rPr>
                <w:b/>
                <w:sz w:val="24"/>
              </w:rPr>
              <w:t xml:space="preserve">6 200 </w:t>
            </w:r>
            <w:r>
              <w:rPr>
                <w:b/>
                <w:spacing w:val="-5"/>
                <w:sz w:val="24"/>
              </w:rPr>
              <w:t>000</w:t>
            </w:r>
          </w:p>
        </w:tc>
        <w:tc>
          <w:tcPr>
            <w:tcW w:w="5235" w:type="dxa"/>
          </w:tcPr>
          <w:p w:rsidR="000A4A86" w:rsidRDefault="00295D42">
            <w:pPr>
              <w:pStyle w:val="TableParagraph"/>
              <w:spacing w:line="256" w:lineRule="exact"/>
              <w:ind w:left="1679" w:right="1671"/>
              <w:jc w:val="center"/>
              <w:rPr>
                <w:b/>
                <w:sz w:val="24"/>
              </w:rPr>
            </w:pPr>
            <w:r>
              <w:rPr>
                <w:b/>
                <w:sz w:val="24"/>
              </w:rPr>
              <w:t xml:space="preserve">5 607 </w:t>
            </w:r>
            <w:r>
              <w:rPr>
                <w:b/>
                <w:spacing w:val="-5"/>
                <w:sz w:val="24"/>
              </w:rPr>
              <w:t>750</w:t>
            </w:r>
          </w:p>
        </w:tc>
      </w:tr>
    </w:tbl>
    <w:p w:rsidR="000A4A86" w:rsidRDefault="00295D42">
      <w:pPr>
        <w:ind w:left="881"/>
        <w:rPr>
          <w:i/>
          <w:sz w:val="24"/>
        </w:rPr>
      </w:pPr>
      <w:r>
        <w:rPr>
          <w:i/>
          <w:sz w:val="24"/>
        </w:rPr>
        <w:t>Источник</w:t>
      </w:r>
      <w:r>
        <w:rPr>
          <w:i/>
          <w:spacing w:val="-3"/>
          <w:sz w:val="24"/>
        </w:rPr>
        <w:t xml:space="preserve"> </w:t>
      </w:r>
      <w:r>
        <w:rPr>
          <w:i/>
          <w:sz w:val="24"/>
        </w:rPr>
        <w:t>информации:</w:t>
      </w:r>
      <w:r>
        <w:rPr>
          <w:i/>
          <w:spacing w:val="-3"/>
          <w:sz w:val="24"/>
        </w:rPr>
        <w:t xml:space="preserve"> </w:t>
      </w:r>
      <w:r>
        <w:rPr>
          <w:i/>
          <w:sz w:val="24"/>
        </w:rPr>
        <w:t>составлено</w:t>
      </w:r>
      <w:r>
        <w:rPr>
          <w:i/>
          <w:spacing w:val="-2"/>
          <w:sz w:val="24"/>
        </w:rPr>
        <w:t xml:space="preserve"> </w:t>
      </w:r>
      <w:r>
        <w:rPr>
          <w:i/>
          <w:sz w:val="24"/>
        </w:rPr>
        <w:t>и</w:t>
      </w:r>
      <w:r>
        <w:rPr>
          <w:i/>
          <w:spacing w:val="-3"/>
          <w:sz w:val="24"/>
        </w:rPr>
        <w:t xml:space="preserve"> </w:t>
      </w:r>
      <w:r>
        <w:rPr>
          <w:i/>
          <w:sz w:val="24"/>
        </w:rPr>
        <w:t>рассчитано</w:t>
      </w:r>
      <w:r>
        <w:rPr>
          <w:i/>
          <w:spacing w:val="-2"/>
          <w:sz w:val="24"/>
        </w:rPr>
        <w:t xml:space="preserve"> Оценщиком</w:t>
      </w:r>
    </w:p>
    <w:p w:rsidR="000A4A86" w:rsidRDefault="000A4A86">
      <w:pPr>
        <w:pStyle w:val="a3"/>
        <w:spacing w:before="6"/>
        <w:rPr>
          <w:i/>
          <w:sz w:val="34"/>
        </w:rPr>
      </w:pPr>
    </w:p>
    <w:p w:rsidR="000A4A86" w:rsidRDefault="00295D42">
      <w:pPr>
        <w:pStyle w:val="4"/>
        <w:ind w:left="172"/>
      </w:pPr>
      <w:r>
        <w:t>Диапазон</w:t>
      </w:r>
      <w:r>
        <w:rPr>
          <w:spacing w:val="-7"/>
        </w:rPr>
        <w:t xml:space="preserve"> </w:t>
      </w:r>
      <w:r>
        <w:t>рыночной</w:t>
      </w:r>
      <w:r>
        <w:rPr>
          <w:spacing w:val="-2"/>
        </w:rPr>
        <w:t xml:space="preserve"> </w:t>
      </w:r>
      <w:r>
        <w:t>стоимости</w:t>
      </w:r>
      <w:r>
        <w:rPr>
          <w:spacing w:val="-1"/>
        </w:rPr>
        <w:t xml:space="preserve"> </w:t>
      </w:r>
      <w:r>
        <w:t>для</w:t>
      </w:r>
      <w:r>
        <w:rPr>
          <w:spacing w:val="-4"/>
        </w:rPr>
        <w:t xml:space="preserve"> </w:t>
      </w:r>
      <w:r>
        <w:t>автомобилей</w:t>
      </w:r>
      <w:r>
        <w:rPr>
          <w:spacing w:val="-3"/>
        </w:rPr>
        <w:t xml:space="preserve"> </w:t>
      </w:r>
      <w:r>
        <w:t>вторичного</w:t>
      </w:r>
      <w:r>
        <w:rPr>
          <w:spacing w:val="-3"/>
        </w:rPr>
        <w:t xml:space="preserve"> </w:t>
      </w:r>
      <w:r>
        <w:t>рынка</w:t>
      </w:r>
      <w:r>
        <w:rPr>
          <w:spacing w:val="-1"/>
        </w:rPr>
        <w:t xml:space="preserve"> </w:t>
      </w:r>
      <w:r>
        <w:t>ГАЗ</w:t>
      </w:r>
      <w:r>
        <w:rPr>
          <w:spacing w:val="-4"/>
        </w:rPr>
        <w:t xml:space="preserve"> </w:t>
      </w:r>
      <w:r>
        <w:t>ГАЗель</w:t>
      </w:r>
      <w:r>
        <w:rPr>
          <w:spacing w:val="-3"/>
        </w:rPr>
        <w:t xml:space="preserve"> </w:t>
      </w:r>
      <w:r>
        <w:rPr>
          <w:spacing w:val="-4"/>
        </w:rPr>
        <w:t>2705</w:t>
      </w:r>
    </w:p>
    <w:p w:rsidR="000A4A86" w:rsidRDefault="000A4A86">
      <w:pPr>
        <w:pStyle w:val="a3"/>
        <w:spacing w:before="1"/>
        <w:rPr>
          <w:b/>
        </w:rPr>
      </w:pPr>
    </w:p>
    <w:tbl>
      <w:tblPr>
        <w:tblStyle w:val="TableNormal"/>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07"/>
        <w:gridCol w:w="4570"/>
        <w:gridCol w:w="5235"/>
      </w:tblGrid>
      <w:tr w:rsidR="000A4A86">
        <w:trPr>
          <w:trHeight w:val="275"/>
        </w:trPr>
        <w:tc>
          <w:tcPr>
            <w:tcW w:w="15112" w:type="dxa"/>
            <w:gridSpan w:val="3"/>
            <w:shd w:val="clear" w:color="auto" w:fill="D9D9D9"/>
          </w:tcPr>
          <w:p w:rsidR="000A4A86" w:rsidRDefault="00295D42">
            <w:pPr>
              <w:pStyle w:val="TableParagraph"/>
              <w:spacing w:line="256" w:lineRule="exact"/>
              <w:ind w:left="57"/>
              <w:rPr>
                <w:b/>
                <w:sz w:val="24"/>
              </w:rPr>
            </w:pPr>
            <w:r>
              <w:rPr>
                <w:b/>
                <w:sz w:val="24"/>
              </w:rPr>
              <w:t>Рыночная</w:t>
            </w:r>
            <w:r>
              <w:rPr>
                <w:b/>
                <w:spacing w:val="-2"/>
                <w:sz w:val="24"/>
              </w:rPr>
              <w:t xml:space="preserve"> </w:t>
            </w:r>
            <w:r>
              <w:rPr>
                <w:b/>
                <w:sz w:val="24"/>
              </w:rPr>
              <w:t>стоимость,</w:t>
            </w:r>
            <w:r>
              <w:rPr>
                <w:b/>
                <w:spacing w:val="-1"/>
                <w:sz w:val="24"/>
              </w:rPr>
              <w:t xml:space="preserve"> </w:t>
            </w:r>
            <w:r>
              <w:rPr>
                <w:b/>
                <w:sz w:val="24"/>
              </w:rPr>
              <w:t>руб.</w:t>
            </w:r>
            <w:r>
              <w:rPr>
                <w:b/>
                <w:spacing w:val="-1"/>
                <w:sz w:val="24"/>
              </w:rPr>
              <w:t xml:space="preserve"> </w:t>
            </w:r>
            <w:r>
              <w:rPr>
                <w:b/>
                <w:sz w:val="24"/>
              </w:rPr>
              <w:t>с</w:t>
            </w:r>
            <w:r>
              <w:rPr>
                <w:b/>
                <w:spacing w:val="-2"/>
                <w:sz w:val="24"/>
              </w:rPr>
              <w:t xml:space="preserve"> </w:t>
            </w:r>
            <w:r>
              <w:rPr>
                <w:b/>
                <w:sz w:val="24"/>
              </w:rPr>
              <w:t>учетом</w:t>
            </w:r>
            <w:r>
              <w:rPr>
                <w:b/>
                <w:spacing w:val="-1"/>
                <w:sz w:val="24"/>
              </w:rPr>
              <w:t xml:space="preserve"> </w:t>
            </w:r>
            <w:r>
              <w:rPr>
                <w:b/>
                <w:spacing w:val="-5"/>
                <w:sz w:val="24"/>
              </w:rPr>
              <w:t>НДС</w:t>
            </w:r>
          </w:p>
        </w:tc>
      </w:tr>
      <w:tr w:rsidR="000A4A86">
        <w:trPr>
          <w:trHeight w:val="278"/>
        </w:trPr>
        <w:tc>
          <w:tcPr>
            <w:tcW w:w="5307" w:type="dxa"/>
            <w:shd w:val="clear" w:color="auto" w:fill="D9D9D9"/>
          </w:tcPr>
          <w:p w:rsidR="000A4A86" w:rsidRDefault="00295D42">
            <w:pPr>
              <w:pStyle w:val="TableParagraph"/>
              <w:spacing w:before="1" w:line="257" w:lineRule="exact"/>
              <w:ind w:left="1730" w:right="1720"/>
              <w:jc w:val="center"/>
              <w:rPr>
                <w:b/>
                <w:sz w:val="24"/>
              </w:rPr>
            </w:pPr>
            <w:r>
              <w:rPr>
                <w:b/>
                <w:sz w:val="24"/>
              </w:rPr>
              <w:t>мин.</w:t>
            </w:r>
            <w:r>
              <w:rPr>
                <w:b/>
                <w:spacing w:val="-1"/>
                <w:sz w:val="24"/>
              </w:rPr>
              <w:t xml:space="preserve"> </w:t>
            </w:r>
            <w:r>
              <w:rPr>
                <w:b/>
                <w:sz w:val="24"/>
              </w:rPr>
              <w:t xml:space="preserve">из </w:t>
            </w:r>
            <w:r>
              <w:rPr>
                <w:b/>
                <w:spacing w:val="-2"/>
                <w:sz w:val="24"/>
              </w:rPr>
              <w:t>выборки</w:t>
            </w:r>
          </w:p>
        </w:tc>
        <w:tc>
          <w:tcPr>
            <w:tcW w:w="4570" w:type="dxa"/>
            <w:shd w:val="clear" w:color="auto" w:fill="D9D9D9"/>
          </w:tcPr>
          <w:p w:rsidR="000A4A86" w:rsidRDefault="00295D42">
            <w:pPr>
              <w:pStyle w:val="TableParagraph"/>
              <w:spacing w:before="1" w:line="257" w:lineRule="exact"/>
              <w:ind w:left="1319" w:right="1309"/>
              <w:jc w:val="center"/>
              <w:rPr>
                <w:b/>
                <w:sz w:val="24"/>
              </w:rPr>
            </w:pPr>
            <w:r>
              <w:rPr>
                <w:b/>
                <w:sz w:val="24"/>
              </w:rPr>
              <w:t>макс.</w:t>
            </w:r>
            <w:r>
              <w:rPr>
                <w:b/>
                <w:spacing w:val="-4"/>
                <w:sz w:val="24"/>
              </w:rPr>
              <w:t xml:space="preserve"> </w:t>
            </w:r>
            <w:r>
              <w:rPr>
                <w:b/>
                <w:sz w:val="24"/>
              </w:rPr>
              <w:t>из</w:t>
            </w:r>
            <w:r>
              <w:rPr>
                <w:b/>
                <w:spacing w:val="-1"/>
                <w:sz w:val="24"/>
              </w:rPr>
              <w:t xml:space="preserve"> </w:t>
            </w:r>
            <w:r>
              <w:rPr>
                <w:b/>
                <w:spacing w:val="-2"/>
                <w:sz w:val="24"/>
              </w:rPr>
              <w:t>выборки</w:t>
            </w:r>
          </w:p>
        </w:tc>
        <w:tc>
          <w:tcPr>
            <w:tcW w:w="5235" w:type="dxa"/>
            <w:shd w:val="clear" w:color="auto" w:fill="D9D9D9"/>
          </w:tcPr>
          <w:p w:rsidR="000A4A86" w:rsidRDefault="00295D42">
            <w:pPr>
              <w:pStyle w:val="TableParagraph"/>
              <w:spacing w:before="1" w:line="257" w:lineRule="exact"/>
              <w:ind w:left="1682" w:right="1671"/>
              <w:jc w:val="center"/>
              <w:rPr>
                <w:b/>
                <w:sz w:val="24"/>
              </w:rPr>
            </w:pPr>
            <w:r>
              <w:rPr>
                <w:b/>
                <w:sz w:val="24"/>
              </w:rPr>
              <w:t>сред.</w:t>
            </w:r>
            <w:r>
              <w:rPr>
                <w:b/>
                <w:spacing w:val="-3"/>
                <w:sz w:val="24"/>
              </w:rPr>
              <w:t xml:space="preserve"> </w:t>
            </w:r>
            <w:r>
              <w:rPr>
                <w:b/>
                <w:sz w:val="24"/>
              </w:rPr>
              <w:t>из</w:t>
            </w:r>
            <w:r>
              <w:rPr>
                <w:b/>
                <w:spacing w:val="-1"/>
                <w:sz w:val="24"/>
              </w:rPr>
              <w:t xml:space="preserve"> </w:t>
            </w:r>
            <w:r>
              <w:rPr>
                <w:b/>
                <w:spacing w:val="-2"/>
                <w:sz w:val="24"/>
              </w:rPr>
              <w:t>выборки</w:t>
            </w:r>
          </w:p>
        </w:tc>
      </w:tr>
      <w:tr w:rsidR="000A4A86">
        <w:trPr>
          <w:trHeight w:val="275"/>
        </w:trPr>
        <w:tc>
          <w:tcPr>
            <w:tcW w:w="5307" w:type="dxa"/>
          </w:tcPr>
          <w:p w:rsidR="000A4A86" w:rsidRDefault="00295D42">
            <w:pPr>
              <w:pStyle w:val="TableParagraph"/>
              <w:spacing w:line="256" w:lineRule="exact"/>
              <w:ind w:left="1729" w:right="1720"/>
              <w:jc w:val="center"/>
              <w:rPr>
                <w:b/>
                <w:sz w:val="24"/>
              </w:rPr>
            </w:pPr>
            <w:r>
              <w:rPr>
                <w:b/>
                <w:sz w:val="24"/>
              </w:rPr>
              <w:t xml:space="preserve">320 </w:t>
            </w:r>
            <w:r>
              <w:rPr>
                <w:b/>
                <w:spacing w:val="-5"/>
                <w:sz w:val="24"/>
              </w:rPr>
              <w:t>000</w:t>
            </w:r>
          </w:p>
        </w:tc>
        <w:tc>
          <w:tcPr>
            <w:tcW w:w="4570" w:type="dxa"/>
          </w:tcPr>
          <w:p w:rsidR="000A4A86" w:rsidRDefault="00295D42">
            <w:pPr>
              <w:pStyle w:val="TableParagraph"/>
              <w:spacing w:line="256" w:lineRule="exact"/>
              <w:ind w:left="1316" w:right="1309"/>
              <w:jc w:val="center"/>
              <w:rPr>
                <w:b/>
                <w:sz w:val="24"/>
              </w:rPr>
            </w:pPr>
            <w:r>
              <w:rPr>
                <w:b/>
                <w:sz w:val="24"/>
              </w:rPr>
              <w:t xml:space="preserve">630 </w:t>
            </w:r>
            <w:r>
              <w:rPr>
                <w:b/>
                <w:spacing w:val="-5"/>
                <w:sz w:val="24"/>
              </w:rPr>
              <w:t>000</w:t>
            </w:r>
          </w:p>
        </w:tc>
        <w:tc>
          <w:tcPr>
            <w:tcW w:w="5235" w:type="dxa"/>
          </w:tcPr>
          <w:p w:rsidR="000A4A86" w:rsidRDefault="00295D42">
            <w:pPr>
              <w:pStyle w:val="TableParagraph"/>
              <w:spacing w:line="256" w:lineRule="exact"/>
              <w:ind w:left="1682" w:right="1671"/>
              <w:jc w:val="center"/>
              <w:rPr>
                <w:b/>
                <w:sz w:val="24"/>
              </w:rPr>
            </w:pPr>
            <w:r>
              <w:rPr>
                <w:b/>
                <w:sz w:val="24"/>
              </w:rPr>
              <w:t xml:space="preserve">451 </w:t>
            </w:r>
            <w:r>
              <w:rPr>
                <w:b/>
                <w:spacing w:val="-5"/>
                <w:sz w:val="24"/>
              </w:rPr>
              <w:t>333</w:t>
            </w:r>
          </w:p>
        </w:tc>
      </w:tr>
    </w:tbl>
    <w:p w:rsidR="000A4A86" w:rsidRDefault="00295D42">
      <w:pPr>
        <w:ind w:left="881"/>
        <w:rPr>
          <w:i/>
          <w:sz w:val="24"/>
        </w:rPr>
      </w:pPr>
      <w:r>
        <w:rPr>
          <w:i/>
          <w:sz w:val="24"/>
        </w:rPr>
        <w:t>Источник</w:t>
      </w:r>
      <w:r>
        <w:rPr>
          <w:i/>
          <w:spacing w:val="-5"/>
          <w:sz w:val="24"/>
        </w:rPr>
        <w:t xml:space="preserve"> </w:t>
      </w:r>
      <w:r>
        <w:rPr>
          <w:i/>
          <w:sz w:val="24"/>
        </w:rPr>
        <w:t>информации:</w:t>
      </w:r>
      <w:r>
        <w:rPr>
          <w:i/>
          <w:spacing w:val="-3"/>
          <w:sz w:val="24"/>
        </w:rPr>
        <w:t xml:space="preserve"> </w:t>
      </w:r>
      <w:r>
        <w:rPr>
          <w:i/>
          <w:sz w:val="24"/>
        </w:rPr>
        <w:t>составлено</w:t>
      </w:r>
      <w:r>
        <w:rPr>
          <w:i/>
          <w:spacing w:val="-3"/>
          <w:sz w:val="24"/>
        </w:rPr>
        <w:t xml:space="preserve"> </w:t>
      </w:r>
      <w:r>
        <w:rPr>
          <w:i/>
          <w:sz w:val="24"/>
        </w:rPr>
        <w:t>и</w:t>
      </w:r>
      <w:r>
        <w:rPr>
          <w:i/>
          <w:spacing w:val="-3"/>
          <w:sz w:val="24"/>
        </w:rPr>
        <w:t xml:space="preserve"> </w:t>
      </w:r>
      <w:r>
        <w:rPr>
          <w:i/>
          <w:sz w:val="24"/>
        </w:rPr>
        <w:t>рассчитано</w:t>
      </w:r>
      <w:r>
        <w:rPr>
          <w:i/>
          <w:spacing w:val="-3"/>
          <w:sz w:val="24"/>
        </w:rPr>
        <w:t xml:space="preserve"> </w:t>
      </w:r>
      <w:r>
        <w:rPr>
          <w:i/>
          <w:spacing w:val="-2"/>
          <w:sz w:val="24"/>
        </w:rPr>
        <w:t>Оценщиком</w:t>
      </w:r>
    </w:p>
    <w:p w:rsidR="000A4A86" w:rsidRDefault="000A4A86">
      <w:pPr>
        <w:pStyle w:val="a3"/>
        <w:spacing w:before="5"/>
        <w:rPr>
          <w:i/>
          <w:sz w:val="34"/>
        </w:rPr>
      </w:pPr>
    </w:p>
    <w:p w:rsidR="000A4A86" w:rsidRDefault="00295D42">
      <w:pPr>
        <w:pStyle w:val="4"/>
        <w:ind w:left="172"/>
      </w:pPr>
      <w:r>
        <w:t>Диапазон</w:t>
      </w:r>
      <w:r>
        <w:rPr>
          <w:spacing w:val="-7"/>
        </w:rPr>
        <w:t xml:space="preserve"> </w:t>
      </w:r>
      <w:r>
        <w:t>рыночной</w:t>
      </w:r>
      <w:r>
        <w:rPr>
          <w:spacing w:val="-2"/>
        </w:rPr>
        <w:t xml:space="preserve"> </w:t>
      </w:r>
      <w:r>
        <w:t>стоимости для</w:t>
      </w:r>
      <w:r>
        <w:rPr>
          <w:spacing w:val="-4"/>
        </w:rPr>
        <w:t xml:space="preserve"> </w:t>
      </w:r>
      <w:r>
        <w:t>автомобилей</w:t>
      </w:r>
      <w:r>
        <w:rPr>
          <w:spacing w:val="-2"/>
        </w:rPr>
        <w:t xml:space="preserve"> </w:t>
      </w:r>
      <w:r>
        <w:t>вторичного</w:t>
      </w:r>
      <w:r>
        <w:rPr>
          <w:spacing w:val="-3"/>
        </w:rPr>
        <w:t xml:space="preserve"> </w:t>
      </w:r>
      <w:r>
        <w:t>рынка LADA</w:t>
      </w:r>
      <w:r>
        <w:rPr>
          <w:spacing w:val="-4"/>
        </w:rPr>
        <w:t xml:space="preserve"> </w:t>
      </w:r>
      <w:r>
        <w:t>4x4</w:t>
      </w:r>
      <w:r>
        <w:rPr>
          <w:spacing w:val="-2"/>
        </w:rPr>
        <w:t xml:space="preserve"> (Нива)</w:t>
      </w:r>
    </w:p>
    <w:p w:rsidR="000A4A86" w:rsidRDefault="000A4A86">
      <w:pPr>
        <w:pStyle w:val="a3"/>
        <w:spacing w:before="1"/>
        <w:rPr>
          <w:b/>
        </w:rPr>
      </w:pPr>
    </w:p>
    <w:tbl>
      <w:tblPr>
        <w:tblStyle w:val="TableNormal"/>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07"/>
        <w:gridCol w:w="4570"/>
        <w:gridCol w:w="5235"/>
      </w:tblGrid>
      <w:tr w:rsidR="000A4A86">
        <w:trPr>
          <w:trHeight w:val="275"/>
        </w:trPr>
        <w:tc>
          <w:tcPr>
            <w:tcW w:w="15112" w:type="dxa"/>
            <w:gridSpan w:val="3"/>
            <w:shd w:val="clear" w:color="auto" w:fill="D9D9D9"/>
          </w:tcPr>
          <w:p w:rsidR="000A4A86" w:rsidRDefault="00295D42">
            <w:pPr>
              <w:pStyle w:val="TableParagraph"/>
              <w:spacing w:line="256" w:lineRule="exact"/>
              <w:ind w:left="57"/>
              <w:rPr>
                <w:b/>
                <w:sz w:val="24"/>
              </w:rPr>
            </w:pPr>
            <w:r>
              <w:rPr>
                <w:b/>
                <w:sz w:val="24"/>
              </w:rPr>
              <w:t>Рыночная</w:t>
            </w:r>
            <w:r>
              <w:rPr>
                <w:b/>
                <w:spacing w:val="-2"/>
                <w:sz w:val="24"/>
              </w:rPr>
              <w:t xml:space="preserve"> </w:t>
            </w:r>
            <w:r>
              <w:rPr>
                <w:b/>
                <w:sz w:val="24"/>
              </w:rPr>
              <w:t>стоимость,</w:t>
            </w:r>
            <w:r>
              <w:rPr>
                <w:b/>
                <w:spacing w:val="-1"/>
                <w:sz w:val="24"/>
              </w:rPr>
              <w:t xml:space="preserve"> </w:t>
            </w:r>
            <w:r>
              <w:rPr>
                <w:b/>
                <w:sz w:val="24"/>
              </w:rPr>
              <w:t>руб.</w:t>
            </w:r>
            <w:r>
              <w:rPr>
                <w:b/>
                <w:spacing w:val="-1"/>
                <w:sz w:val="24"/>
              </w:rPr>
              <w:t xml:space="preserve"> </w:t>
            </w:r>
            <w:r>
              <w:rPr>
                <w:b/>
                <w:sz w:val="24"/>
              </w:rPr>
              <w:t>с</w:t>
            </w:r>
            <w:r>
              <w:rPr>
                <w:b/>
                <w:spacing w:val="-2"/>
                <w:sz w:val="24"/>
              </w:rPr>
              <w:t xml:space="preserve"> </w:t>
            </w:r>
            <w:r>
              <w:rPr>
                <w:b/>
                <w:sz w:val="24"/>
              </w:rPr>
              <w:t>учетом</w:t>
            </w:r>
            <w:r>
              <w:rPr>
                <w:b/>
                <w:spacing w:val="-1"/>
                <w:sz w:val="24"/>
              </w:rPr>
              <w:t xml:space="preserve"> </w:t>
            </w:r>
            <w:r>
              <w:rPr>
                <w:b/>
                <w:spacing w:val="-5"/>
                <w:sz w:val="24"/>
              </w:rPr>
              <w:t>НДС</w:t>
            </w:r>
          </w:p>
        </w:tc>
      </w:tr>
      <w:tr w:rsidR="000A4A86">
        <w:trPr>
          <w:trHeight w:val="275"/>
        </w:trPr>
        <w:tc>
          <w:tcPr>
            <w:tcW w:w="5307" w:type="dxa"/>
            <w:shd w:val="clear" w:color="auto" w:fill="D9D9D9"/>
          </w:tcPr>
          <w:p w:rsidR="000A4A86" w:rsidRDefault="00295D42">
            <w:pPr>
              <w:pStyle w:val="TableParagraph"/>
              <w:spacing w:line="256" w:lineRule="exact"/>
              <w:ind w:left="1730" w:right="1720"/>
              <w:jc w:val="center"/>
              <w:rPr>
                <w:b/>
                <w:sz w:val="24"/>
              </w:rPr>
            </w:pPr>
            <w:r>
              <w:rPr>
                <w:b/>
                <w:sz w:val="24"/>
              </w:rPr>
              <w:t>мин.</w:t>
            </w:r>
            <w:r>
              <w:rPr>
                <w:b/>
                <w:spacing w:val="-1"/>
                <w:sz w:val="24"/>
              </w:rPr>
              <w:t xml:space="preserve"> </w:t>
            </w:r>
            <w:r>
              <w:rPr>
                <w:b/>
                <w:sz w:val="24"/>
              </w:rPr>
              <w:t xml:space="preserve">из </w:t>
            </w:r>
            <w:r>
              <w:rPr>
                <w:b/>
                <w:spacing w:val="-2"/>
                <w:sz w:val="24"/>
              </w:rPr>
              <w:t>выборки</w:t>
            </w:r>
          </w:p>
        </w:tc>
        <w:tc>
          <w:tcPr>
            <w:tcW w:w="4570" w:type="dxa"/>
            <w:shd w:val="clear" w:color="auto" w:fill="D9D9D9"/>
          </w:tcPr>
          <w:p w:rsidR="000A4A86" w:rsidRDefault="00295D42">
            <w:pPr>
              <w:pStyle w:val="TableParagraph"/>
              <w:spacing w:line="256" w:lineRule="exact"/>
              <w:ind w:left="1319" w:right="1309"/>
              <w:jc w:val="center"/>
              <w:rPr>
                <w:b/>
                <w:sz w:val="24"/>
              </w:rPr>
            </w:pPr>
            <w:r>
              <w:rPr>
                <w:b/>
                <w:sz w:val="24"/>
              </w:rPr>
              <w:t>макс.</w:t>
            </w:r>
            <w:r>
              <w:rPr>
                <w:b/>
                <w:spacing w:val="-4"/>
                <w:sz w:val="24"/>
              </w:rPr>
              <w:t xml:space="preserve"> </w:t>
            </w:r>
            <w:r>
              <w:rPr>
                <w:b/>
                <w:sz w:val="24"/>
              </w:rPr>
              <w:t>из</w:t>
            </w:r>
            <w:r>
              <w:rPr>
                <w:b/>
                <w:spacing w:val="-1"/>
                <w:sz w:val="24"/>
              </w:rPr>
              <w:t xml:space="preserve"> </w:t>
            </w:r>
            <w:r>
              <w:rPr>
                <w:b/>
                <w:spacing w:val="-2"/>
                <w:sz w:val="24"/>
              </w:rPr>
              <w:t>выборки</w:t>
            </w:r>
          </w:p>
        </w:tc>
        <w:tc>
          <w:tcPr>
            <w:tcW w:w="5235" w:type="dxa"/>
            <w:shd w:val="clear" w:color="auto" w:fill="D9D9D9"/>
          </w:tcPr>
          <w:p w:rsidR="000A4A86" w:rsidRDefault="00295D42">
            <w:pPr>
              <w:pStyle w:val="TableParagraph"/>
              <w:spacing w:line="256" w:lineRule="exact"/>
              <w:ind w:left="1682" w:right="1671"/>
              <w:jc w:val="center"/>
              <w:rPr>
                <w:b/>
                <w:sz w:val="24"/>
              </w:rPr>
            </w:pPr>
            <w:r>
              <w:rPr>
                <w:b/>
                <w:sz w:val="24"/>
              </w:rPr>
              <w:t>сред.</w:t>
            </w:r>
            <w:r>
              <w:rPr>
                <w:b/>
                <w:spacing w:val="-3"/>
                <w:sz w:val="24"/>
              </w:rPr>
              <w:t xml:space="preserve"> </w:t>
            </w:r>
            <w:r>
              <w:rPr>
                <w:b/>
                <w:sz w:val="24"/>
              </w:rPr>
              <w:t>из</w:t>
            </w:r>
            <w:r>
              <w:rPr>
                <w:b/>
                <w:spacing w:val="-1"/>
                <w:sz w:val="24"/>
              </w:rPr>
              <w:t xml:space="preserve"> </w:t>
            </w:r>
            <w:r>
              <w:rPr>
                <w:b/>
                <w:spacing w:val="-2"/>
                <w:sz w:val="24"/>
              </w:rPr>
              <w:t>выборки</w:t>
            </w:r>
          </w:p>
        </w:tc>
      </w:tr>
      <w:tr w:rsidR="000A4A86">
        <w:trPr>
          <w:trHeight w:val="277"/>
        </w:trPr>
        <w:tc>
          <w:tcPr>
            <w:tcW w:w="5307" w:type="dxa"/>
          </w:tcPr>
          <w:p w:rsidR="000A4A86" w:rsidRDefault="00295D42">
            <w:pPr>
              <w:pStyle w:val="TableParagraph"/>
              <w:spacing w:line="258" w:lineRule="exact"/>
              <w:ind w:left="1729" w:right="1720"/>
              <w:jc w:val="center"/>
              <w:rPr>
                <w:b/>
                <w:sz w:val="24"/>
              </w:rPr>
            </w:pPr>
            <w:r>
              <w:rPr>
                <w:b/>
                <w:sz w:val="24"/>
              </w:rPr>
              <w:t xml:space="preserve">60 </w:t>
            </w:r>
            <w:r>
              <w:rPr>
                <w:b/>
                <w:spacing w:val="-5"/>
                <w:sz w:val="24"/>
              </w:rPr>
              <w:t>000</w:t>
            </w:r>
          </w:p>
        </w:tc>
        <w:tc>
          <w:tcPr>
            <w:tcW w:w="4570" w:type="dxa"/>
          </w:tcPr>
          <w:p w:rsidR="000A4A86" w:rsidRDefault="00295D42">
            <w:pPr>
              <w:pStyle w:val="TableParagraph"/>
              <w:spacing w:line="258" w:lineRule="exact"/>
              <w:ind w:left="1316" w:right="1309"/>
              <w:jc w:val="center"/>
              <w:rPr>
                <w:b/>
                <w:sz w:val="24"/>
              </w:rPr>
            </w:pPr>
            <w:r>
              <w:rPr>
                <w:b/>
                <w:sz w:val="24"/>
              </w:rPr>
              <w:t xml:space="preserve">210 </w:t>
            </w:r>
            <w:r>
              <w:rPr>
                <w:b/>
                <w:spacing w:val="-5"/>
                <w:sz w:val="24"/>
              </w:rPr>
              <w:t>000</w:t>
            </w:r>
          </w:p>
        </w:tc>
        <w:tc>
          <w:tcPr>
            <w:tcW w:w="5235" w:type="dxa"/>
          </w:tcPr>
          <w:p w:rsidR="000A4A86" w:rsidRDefault="00295D42">
            <w:pPr>
              <w:pStyle w:val="TableParagraph"/>
              <w:spacing w:line="258" w:lineRule="exact"/>
              <w:ind w:left="1682" w:right="1671"/>
              <w:jc w:val="center"/>
              <w:rPr>
                <w:b/>
                <w:sz w:val="24"/>
              </w:rPr>
            </w:pPr>
            <w:r>
              <w:rPr>
                <w:b/>
                <w:sz w:val="24"/>
              </w:rPr>
              <w:t xml:space="preserve">145 </w:t>
            </w:r>
            <w:r>
              <w:rPr>
                <w:b/>
                <w:spacing w:val="-5"/>
                <w:sz w:val="24"/>
              </w:rPr>
              <w:t>556</w:t>
            </w:r>
          </w:p>
        </w:tc>
      </w:tr>
    </w:tbl>
    <w:p w:rsidR="000A4A86" w:rsidRDefault="00295D42">
      <w:pPr>
        <w:ind w:left="881"/>
        <w:rPr>
          <w:i/>
          <w:sz w:val="24"/>
        </w:rPr>
      </w:pPr>
      <w:r>
        <w:rPr>
          <w:i/>
          <w:sz w:val="24"/>
        </w:rPr>
        <w:t>Источник</w:t>
      </w:r>
      <w:r>
        <w:rPr>
          <w:i/>
          <w:spacing w:val="-5"/>
          <w:sz w:val="24"/>
        </w:rPr>
        <w:t xml:space="preserve"> </w:t>
      </w:r>
      <w:r>
        <w:rPr>
          <w:i/>
          <w:sz w:val="24"/>
        </w:rPr>
        <w:t>информации:</w:t>
      </w:r>
      <w:r>
        <w:rPr>
          <w:i/>
          <w:spacing w:val="-3"/>
          <w:sz w:val="24"/>
        </w:rPr>
        <w:t xml:space="preserve"> </w:t>
      </w:r>
      <w:r>
        <w:rPr>
          <w:i/>
          <w:sz w:val="24"/>
        </w:rPr>
        <w:t>составлено</w:t>
      </w:r>
      <w:r>
        <w:rPr>
          <w:i/>
          <w:spacing w:val="-3"/>
          <w:sz w:val="24"/>
        </w:rPr>
        <w:t xml:space="preserve"> </w:t>
      </w:r>
      <w:r>
        <w:rPr>
          <w:i/>
          <w:sz w:val="24"/>
        </w:rPr>
        <w:t>и</w:t>
      </w:r>
      <w:r>
        <w:rPr>
          <w:i/>
          <w:spacing w:val="-3"/>
          <w:sz w:val="24"/>
        </w:rPr>
        <w:t xml:space="preserve"> </w:t>
      </w:r>
      <w:r>
        <w:rPr>
          <w:i/>
          <w:sz w:val="24"/>
        </w:rPr>
        <w:t>рассчитано</w:t>
      </w:r>
      <w:r>
        <w:rPr>
          <w:i/>
          <w:spacing w:val="-2"/>
          <w:sz w:val="24"/>
        </w:rPr>
        <w:t xml:space="preserve"> Оценщиком</w:t>
      </w:r>
    </w:p>
    <w:p w:rsidR="000A4A86" w:rsidRDefault="000A4A86">
      <w:pPr>
        <w:pStyle w:val="a3"/>
        <w:spacing w:before="6"/>
        <w:rPr>
          <w:i/>
          <w:sz w:val="34"/>
        </w:rPr>
      </w:pPr>
    </w:p>
    <w:p w:rsidR="000A4A86" w:rsidRDefault="00295D42">
      <w:pPr>
        <w:pStyle w:val="4"/>
        <w:ind w:left="172"/>
      </w:pPr>
      <w:r>
        <w:t>Диапазон</w:t>
      </w:r>
      <w:r>
        <w:rPr>
          <w:spacing w:val="-6"/>
        </w:rPr>
        <w:t xml:space="preserve"> </w:t>
      </w:r>
      <w:r>
        <w:t>рыночной</w:t>
      </w:r>
      <w:r>
        <w:rPr>
          <w:spacing w:val="-2"/>
        </w:rPr>
        <w:t xml:space="preserve"> </w:t>
      </w:r>
      <w:r>
        <w:t>стоимости</w:t>
      </w:r>
      <w:r>
        <w:rPr>
          <w:spacing w:val="-1"/>
        </w:rPr>
        <w:t xml:space="preserve"> </w:t>
      </w:r>
      <w:r>
        <w:t>для</w:t>
      </w:r>
      <w:r>
        <w:rPr>
          <w:spacing w:val="-5"/>
        </w:rPr>
        <w:t xml:space="preserve"> </w:t>
      </w:r>
      <w:r>
        <w:t>автомобилей</w:t>
      </w:r>
      <w:r>
        <w:rPr>
          <w:spacing w:val="-3"/>
        </w:rPr>
        <w:t xml:space="preserve"> </w:t>
      </w:r>
      <w:r>
        <w:t>вторичного</w:t>
      </w:r>
      <w:r>
        <w:rPr>
          <w:spacing w:val="-3"/>
        </w:rPr>
        <w:t xml:space="preserve"> </w:t>
      </w:r>
      <w:r>
        <w:t>рынка</w:t>
      </w:r>
      <w:r>
        <w:rPr>
          <w:spacing w:val="-2"/>
        </w:rPr>
        <w:t xml:space="preserve"> </w:t>
      </w:r>
      <w:r>
        <w:t>Ford</w:t>
      </w:r>
      <w:r>
        <w:rPr>
          <w:spacing w:val="-3"/>
        </w:rPr>
        <w:t xml:space="preserve"> </w:t>
      </w:r>
      <w:r>
        <w:rPr>
          <w:spacing w:val="-2"/>
        </w:rPr>
        <w:t>Cargo</w:t>
      </w:r>
    </w:p>
    <w:p w:rsidR="000A4A86" w:rsidRDefault="000A4A86">
      <w:pPr>
        <w:pStyle w:val="a3"/>
        <w:spacing w:before="10"/>
        <w:rPr>
          <w:b/>
          <w:sz w:val="23"/>
        </w:rPr>
      </w:pPr>
    </w:p>
    <w:tbl>
      <w:tblPr>
        <w:tblStyle w:val="TableNormal"/>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07"/>
        <w:gridCol w:w="4570"/>
        <w:gridCol w:w="5235"/>
      </w:tblGrid>
      <w:tr w:rsidR="000A4A86">
        <w:trPr>
          <w:trHeight w:val="278"/>
        </w:trPr>
        <w:tc>
          <w:tcPr>
            <w:tcW w:w="15112" w:type="dxa"/>
            <w:gridSpan w:val="3"/>
            <w:shd w:val="clear" w:color="auto" w:fill="D9D9D9"/>
          </w:tcPr>
          <w:p w:rsidR="000A4A86" w:rsidRDefault="00295D42">
            <w:pPr>
              <w:pStyle w:val="TableParagraph"/>
              <w:spacing w:before="1" w:line="257" w:lineRule="exact"/>
              <w:ind w:left="57"/>
              <w:rPr>
                <w:b/>
                <w:sz w:val="24"/>
              </w:rPr>
            </w:pPr>
            <w:r>
              <w:rPr>
                <w:b/>
                <w:sz w:val="24"/>
              </w:rPr>
              <w:t>Рыночная</w:t>
            </w:r>
            <w:r>
              <w:rPr>
                <w:b/>
                <w:spacing w:val="-2"/>
                <w:sz w:val="24"/>
              </w:rPr>
              <w:t xml:space="preserve"> </w:t>
            </w:r>
            <w:r>
              <w:rPr>
                <w:b/>
                <w:sz w:val="24"/>
              </w:rPr>
              <w:t>стоимость,</w:t>
            </w:r>
            <w:r>
              <w:rPr>
                <w:b/>
                <w:spacing w:val="-1"/>
                <w:sz w:val="24"/>
              </w:rPr>
              <w:t xml:space="preserve"> </w:t>
            </w:r>
            <w:r>
              <w:rPr>
                <w:b/>
                <w:sz w:val="24"/>
              </w:rPr>
              <w:t>руб.</w:t>
            </w:r>
            <w:r>
              <w:rPr>
                <w:b/>
                <w:spacing w:val="-1"/>
                <w:sz w:val="24"/>
              </w:rPr>
              <w:t xml:space="preserve"> </w:t>
            </w:r>
            <w:r>
              <w:rPr>
                <w:b/>
                <w:sz w:val="24"/>
              </w:rPr>
              <w:t>с</w:t>
            </w:r>
            <w:r>
              <w:rPr>
                <w:b/>
                <w:spacing w:val="-2"/>
                <w:sz w:val="24"/>
              </w:rPr>
              <w:t xml:space="preserve"> </w:t>
            </w:r>
            <w:r>
              <w:rPr>
                <w:b/>
                <w:sz w:val="24"/>
              </w:rPr>
              <w:t>учетом</w:t>
            </w:r>
            <w:r>
              <w:rPr>
                <w:b/>
                <w:spacing w:val="-1"/>
                <w:sz w:val="24"/>
              </w:rPr>
              <w:t xml:space="preserve"> </w:t>
            </w:r>
            <w:r>
              <w:rPr>
                <w:b/>
                <w:spacing w:val="-5"/>
                <w:sz w:val="24"/>
              </w:rPr>
              <w:t>НДС</w:t>
            </w:r>
          </w:p>
        </w:tc>
      </w:tr>
      <w:tr w:rsidR="000A4A86">
        <w:trPr>
          <w:trHeight w:val="275"/>
        </w:trPr>
        <w:tc>
          <w:tcPr>
            <w:tcW w:w="5307" w:type="dxa"/>
            <w:shd w:val="clear" w:color="auto" w:fill="D9D9D9"/>
          </w:tcPr>
          <w:p w:rsidR="000A4A86" w:rsidRDefault="00295D42">
            <w:pPr>
              <w:pStyle w:val="TableParagraph"/>
              <w:spacing w:line="256" w:lineRule="exact"/>
              <w:ind w:left="1730" w:right="1720"/>
              <w:jc w:val="center"/>
              <w:rPr>
                <w:b/>
                <w:sz w:val="24"/>
              </w:rPr>
            </w:pPr>
            <w:r>
              <w:rPr>
                <w:b/>
                <w:sz w:val="24"/>
              </w:rPr>
              <w:t>мин.</w:t>
            </w:r>
            <w:r>
              <w:rPr>
                <w:b/>
                <w:spacing w:val="-1"/>
                <w:sz w:val="24"/>
              </w:rPr>
              <w:t xml:space="preserve"> </w:t>
            </w:r>
            <w:r>
              <w:rPr>
                <w:b/>
                <w:sz w:val="24"/>
              </w:rPr>
              <w:t xml:space="preserve">из </w:t>
            </w:r>
            <w:r>
              <w:rPr>
                <w:b/>
                <w:spacing w:val="-2"/>
                <w:sz w:val="24"/>
              </w:rPr>
              <w:t>выборки</w:t>
            </w:r>
          </w:p>
        </w:tc>
        <w:tc>
          <w:tcPr>
            <w:tcW w:w="4570" w:type="dxa"/>
            <w:shd w:val="clear" w:color="auto" w:fill="D9D9D9"/>
          </w:tcPr>
          <w:p w:rsidR="000A4A86" w:rsidRDefault="00295D42">
            <w:pPr>
              <w:pStyle w:val="TableParagraph"/>
              <w:spacing w:line="256" w:lineRule="exact"/>
              <w:ind w:left="1319" w:right="1309"/>
              <w:jc w:val="center"/>
              <w:rPr>
                <w:b/>
                <w:sz w:val="24"/>
              </w:rPr>
            </w:pPr>
            <w:r>
              <w:rPr>
                <w:b/>
                <w:sz w:val="24"/>
              </w:rPr>
              <w:t>макс.</w:t>
            </w:r>
            <w:r>
              <w:rPr>
                <w:b/>
                <w:spacing w:val="-4"/>
                <w:sz w:val="24"/>
              </w:rPr>
              <w:t xml:space="preserve"> </w:t>
            </w:r>
            <w:r>
              <w:rPr>
                <w:b/>
                <w:sz w:val="24"/>
              </w:rPr>
              <w:t>из</w:t>
            </w:r>
            <w:r>
              <w:rPr>
                <w:b/>
                <w:spacing w:val="-1"/>
                <w:sz w:val="24"/>
              </w:rPr>
              <w:t xml:space="preserve"> </w:t>
            </w:r>
            <w:r>
              <w:rPr>
                <w:b/>
                <w:spacing w:val="-2"/>
                <w:sz w:val="24"/>
              </w:rPr>
              <w:t>выборки</w:t>
            </w:r>
          </w:p>
        </w:tc>
        <w:tc>
          <w:tcPr>
            <w:tcW w:w="5235" w:type="dxa"/>
            <w:shd w:val="clear" w:color="auto" w:fill="D9D9D9"/>
          </w:tcPr>
          <w:p w:rsidR="000A4A86" w:rsidRDefault="00295D42">
            <w:pPr>
              <w:pStyle w:val="TableParagraph"/>
              <w:spacing w:line="256" w:lineRule="exact"/>
              <w:ind w:left="1682" w:right="1671"/>
              <w:jc w:val="center"/>
              <w:rPr>
                <w:b/>
                <w:sz w:val="24"/>
              </w:rPr>
            </w:pPr>
            <w:r>
              <w:rPr>
                <w:b/>
                <w:sz w:val="24"/>
              </w:rPr>
              <w:t>сред.</w:t>
            </w:r>
            <w:r>
              <w:rPr>
                <w:b/>
                <w:spacing w:val="-3"/>
                <w:sz w:val="24"/>
              </w:rPr>
              <w:t xml:space="preserve"> </w:t>
            </w:r>
            <w:r>
              <w:rPr>
                <w:b/>
                <w:sz w:val="24"/>
              </w:rPr>
              <w:t>из</w:t>
            </w:r>
            <w:r>
              <w:rPr>
                <w:b/>
                <w:spacing w:val="-1"/>
                <w:sz w:val="24"/>
              </w:rPr>
              <w:t xml:space="preserve"> </w:t>
            </w:r>
            <w:r>
              <w:rPr>
                <w:b/>
                <w:spacing w:val="-2"/>
                <w:sz w:val="24"/>
              </w:rPr>
              <w:t>выборки</w:t>
            </w:r>
          </w:p>
        </w:tc>
      </w:tr>
      <w:tr w:rsidR="000A4A86">
        <w:trPr>
          <w:trHeight w:val="275"/>
        </w:trPr>
        <w:tc>
          <w:tcPr>
            <w:tcW w:w="5307" w:type="dxa"/>
          </w:tcPr>
          <w:p w:rsidR="000A4A86" w:rsidRDefault="00295D42">
            <w:pPr>
              <w:pStyle w:val="TableParagraph"/>
              <w:spacing w:line="256" w:lineRule="exact"/>
              <w:ind w:left="1727" w:right="1720"/>
              <w:jc w:val="center"/>
              <w:rPr>
                <w:b/>
                <w:sz w:val="24"/>
              </w:rPr>
            </w:pPr>
            <w:r>
              <w:rPr>
                <w:b/>
                <w:sz w:val="24"/>
              </w:rPr>
              <w:t xml:space="preserve">1 350 </w:t>
            </w:r>
            <w:r>
              <w:rPr>
                <w:b/>
                <w:spacing w:val="-5"/>
                <w:sz w:val="24"/>
              </w:rPr>
              <w:t>000</w:t>
            </w:r>
          </w:p>
        </w:tc>
        <w:tc>
          <w:tcPr>
            <w:tcW w:w="4570" w:type="dxa"/>
          </w:tcPr>
          <w:p w:rsidR="000A4A86" w:rsidRDefault="00295D42">
            <w:pPr>
              <w:pStyle w:val="TableParagraph"/>
              <w:spacing w:line="256" w:lineRule="exact"/>
              <w:ind w:left="1319" w:right="1309"/>
              <w:jc w:val="center"/>
              <w:rPr>
                <w:b/>
                <w:sz w:val="24"/>
              </w:rPr>
            </w:pPr>
            <w:r>
              <w:rPr>
                <w:b/>
                <w:sz w:val="24"/>
              </w:rPr>
              <w:t xml:space="preserve">1 949 </w:t>
            </w:r>
            <w:r>
              <w:rPr>
                <w:b/>
                <w:spacing w:val="-5"/>
                <w:sz w:val="24"/>
              </w:rPr>
              <w:t>000</w:t>
            </w:r>
          </w:p>
        </w:tc>
        <w:tc>
          <w:tcPr>
            <w:tcW w:w="5235" w:type="dxa"/>
          </w:tcPr>
          <w:p w:rsidR="000A4A86" w:rsidRDefault="00295D42">
            <w:pPr>
              <w:pStyle w:val="TableParagraph"/>
              <w:spacing w:line="256" w:lineRule="exact"/>
              <w:ind w:left="1679" w:right="1671"/>
              <w:jc w:val="center"/>
              <w:rPr>
                <w:b/>
                <w:sz w:val="24"/>
              </w:rPr>
            </w:pPr>
            <w:r>
              <w:rPr>
                <w:b/>
                <w:sz w:val="24"/>
              </w:rPr>
              <w:t xml:space="preserve">1 597 </w:t>
            </w:r>
            <w:r>
              <w:rPr>
                <w:b/>
                <w:spacing w:val="-5"/>
                <w:sz w:val="24"/>
              </w:rPr>
              <w:t>600</w:t>
            </w:r>
          </w:p>
        </w:tc>
      </w:tr>
    </w:tbl>
    <w:p w:rsidR="000A4A86" w:rsidRDefault="00295D42">
      <w:pPr>
        <w:ind w:left="881"/>
        <w:rPr>
          <w:i/>
          <w:sz w:val="24"/>
        </w:rPr>
      </w:pPr>
      <w:r>
        <w:rPr>
          <w:i/>
          <w:sz w:val="24"/>
        </w:rPr>
        <w:t>Источник</w:t>
      </w:r>
      <w:r>
        <w:rPr>
          <w:i/>
          <w:spacing w:val="-3"/>
          <w:sz w:val="24"/>
        </w:rPr>
        <w:t xml:space="preserve"> </w:t>
      </w:r>
      <w:r>
        <w:rPr>
          <w:i/>
          <w:sz w:val="24"/>
        </w:rPr>
        <w:t>информации:</w:t>
      </w:r>
      <w:r>
        <w:rPr>
          <w:i/>
          <w:spacing w:val="-3"/>
          <w:sz w:val="24"/>
        </w:rPr>
        <w:t xml:space="preserve"> </w:t>
      </w:r>
      <w:r>
        <w:rPr>
          <w:i/>
          <w:sz w:val="24"/>
        </w:rPr>
        <w:t>составлено</w:t>
      </w:r>
      <w:r>
        <w:rPr>
          <w:i/>
          <w:spacing w:val="-3"/>
          <w:sz w:val="24"/>
        </w:rPr>
        <w:t xml:space="preserve"> </w:t>
      </w:r>
      <w:r>
        <w:rPr>
          <w:i/>
          <w:sz w:val="24"/>
        </w:rPr>
        <w:t>и</w:t>
      </w:r>
      <w:r>
        <w:rPr>
          <w:i/>
          <w:spacing w:val="-3"/>
          <w:sz w:val="24"/>
        </w:rPr>
        <w:t xml:space="preserve"> </w:t>
      </w:r>
      <w:r>
        <w:rPr>
          <w:i/>
          <w:sz w:val="24"/>
        </w:rPr>
        <w:t>рассчитано</w:t>
      </w:r>
      <w:r>
        <w:rPr>
          <w:i/>
          <w:spacing w:val="-2"/>
          <w:sz w:val="24"/>
        </w:rPr>
        <w:t xml:space="preserve"> Оценщиком</w:t>
      </w:r>
    </w:p>
    <w:p w:rsidR="000A4A86" w:rsidRDefault="000A4A86">
      <w:pPr>
        <w:rPr>
          <w:sz w:val="24"/>
        </w:rPr>
        <w:sectPr w:rsidR="000A4A86">
          <w:footerReference w:type="default" r:id="rId72"/>
          <w:pgSz w:w="16840" w:h="11910" w:orient="landscape"/>
          <w:pgMar w:top="1000" w:right="420" w:bottom="1240" w:left="960" w:header="0" w:footer="1056" w:gutter="0"/>
          <w:cols w:space="720"/>
        </w:sectPr>
      </w:pPr>
    </w:p>
    <w:p w:rsidR="000A4A86" w:rsidRDefault="000A4A86">
      <w:pPr>
        <w:pStyle w:val="a3"/>
        <w:spacing w:before="7"/>
        <w:rPr>
          <w:i/>
          <w:sz w:val="23"/>
        </w:rPr>
      </w:pPr>
    </w:p>
    <w:p w:rsidR="000A4A86" w:rsidRDefault="00295D42">
      <w:pPr>
        <w:spacing w:before="90"/>
        <w:ind w:left="172" w:right="282" w:firstLine="708"/>
        <w:jc w:val="both"/>
        <w:rPr>
          <w:i/>
          <w:sz w:val="24"/>
        </w:rPr>
      </w:pPr>
      <w:r>
        <w:rPr>
          <w:i/>
          <w:sz w:val="24"/>
        </w:rPr>
        <w:t>Необходимо отметить, что приведенные диапазоны стоимости определены по предложениям о продаже аналогичных объектов, при</w:t>
      </w:r>
      <w:r>
        <w:rPr>
          <w:i/>
          <w:sz w:val="24"/>
        </w:rPr>
        <w:t xml:space="preserve"> этом на данном этапе не учитываются параметрические различия между оцениваемым объектом и подобранными объектами-аналогами (различие в модели, условие торга, различие в износе и т.п.). Конечная рыночная стоимость оцениваемого объекта может не попасть в вы</w:t>
      </w:r>
      <w:r>
        <w:rPr>
          <w:i/>
          <w:sz w:val="24"/>
        </w:rPr>
        <w:t xml:space="preserve">деленный диапазон после введения корректировок на параметрическое различие между оцениваемым объектом и подобранными объектами- </w:t>
      </w:r>
      <w:r>
        <w:rPr>
          <w:i/>
          <w:spacing w:val="-2"/>
          <w:sz w:val="24"/>
        </w:rPr>
        <w:t>аналогами.</w:t>
      </w:r>
    </w:p>
    <w:p w:rsidR="000A4A86" w:rsidRDefault="000A4A86">
      <w:pPr>
        <w:jc w:val="both"/>
        <w:rPr>
          <w:sz w:val="24"/>
        </w:rPr>
        <w:sectPr w:rsidR="000A4A86">
          <w:pgSz w:w="16840" w:h="11910" w:orient="landscape"/>
          <w:pgMar w:top="1100" w:right="420" w:bottom="1240" w:left="960" w:header="0" w:footer="1056" w:gutter="0"/>
          <w:cols w:space="720"/>
        </w:sectPr>
      </w:pPr>
    </w:p>
    <w:p w:rsidR="000A4A86" w:rsidRDefault="00295D42">
      <w:pPr>
        <w:pStyle w:val="a5"/>
        <w:numPr>
          <w:ilvl w:val="1"/>
          <w:numId w:val="19"/>
        </w:numPr>
        <w:tabs>
          <w:tab w:val="left" w:pos="4111"/>
        </w:tabs>
        <w:spacing w:before="62"/>
        <w:ind w:left="4110"/>
        <w:jc w:val="left"/>
        <w:rPr>
          <w:b/>
          <w:i/>
          <w:sz w:val="19"/>
        </w:rPr>
      </w:pPr>
      <w:bookmarkStart w:id="22" w:name="_bookmark21"/>
      <w:bookmarkEnd w:id="22"/>
      <w:r>
        <w:rPr>
          <w:b/>
          <w:i/>
          <w:w w:val="95"/>
          <w:sz w:val="24"/>
        </w:rPr>
        <w:t>Ц</w:t>
      </w:r>
      <w:r>
        <w:rPr>
          <w:b/>
          <w:i/>
          <w:w w:val="95"/>
          <w:sz w:val="19"/>
        </w:rPr>
        <w:t>ЕНООБРАЗУЮЩИЕ</w:t>
      </w:r>
      <w:r>
        <w:rPr>
          <w:b/>
          <w:i/>
          <w:spacing w:val="76"/>
          <w:sz w:val="19"/>
        </w:rPr>
        <w:t xml:space="preserve"> </w:t>
      </w:r>
      <w:r>
        <w:rPr>
          <w:b/>
          <w:i/>
          <w:spacing w:val="-2"/>
          <w:w w:val="95"/>
          <w:sz w:val="19"/>
        </w:rPr>
        <w:t>ФАКТОРЫ</w:t>
      </w:r>
    </w:p>
    <w:p w:rsidR="000A4A86" w:rsidRDefault="000A4A86">
      <w:pPr>
        <w:pStyle w:val="a3"/>
        <w:spacing w:before="1"/>
        <w:rPr>
          <w:b/>
          <w:i/>
          <w:sz w:val="34"/>
        </w:rPr>
      </w:pPr>
    </w:p>
    <w:p w:rsidR="000A4A86" w:rsidRDefault="00295D42">
      <w:pPr>
        <w:pStyle w:val="a3"/>
        <w:ind w:left="252" w:right="390" w:firstLine="708"/>
        <w:jc w:val="both"/>
      </w:pPr>
      <w:r>
        <w:t>На</w:t>
      </w:r>
      <w:r>
        <w:rPr>
          <w:spacing w:val="-5"/>
        </w:rPr>
        <w:t xml:space="preserve"> </w:t>
      </w:r>
      <w:r>
        <w:t>разброс</w:t>
      </w:r>
      <w:r>
        <w:rPr>
          <w:spacing w:val="-4"/>
        </w:rPr>
        <w:t xml:space="preserve"> </w:t>
      </w:r>
      <w:r>
        <w:t>цен</w:t>
      </w:r>
      <w:r>
        <w:rPr>
          <w:spacing w:val="-3"/>
        </w:rPr>
        <w:t xml:space="preserve"> </w:t>
      </w:r>
      <w:r>
        <w:t>на</w:t>
      </w:r>
      <w:r>
        <w:rPr>
          <w:spacing w:val="-4"/>
        </w:rPr>
        <w:t xml:space="preserve"> </w:t>
      </w:r>
      <w:r>
        <w:t>рынке</w:t>
      </w:r>
      <w:r>
        <w:rPr>
          <w:spacing w:val="-4"/>
        </w:rPr>
        <w:t xml:space="preserve"> </w:t>
      </w:r>
      <w:r>
        <w:t>купли-продажи</w:t>
      </w:r>
      <w:r>
        <w:rPr>
          <w:spacing w:val="-3"/>
        </w:rPr>
        <w:t xml:space="preserve"> </w:t>
      </w:r>
      <w:r>
        <w:t>объектов</w:t>
      </w:r>
      <w:r>
        <w:rPr>
          <w:spacing w:val="-3"/>
        </w:rPr>
        <w:t xml:space="preserve"> </w:t>
      </w:r>
      <w:r>
        <w:t>движимого</w:t>
      </w:r>
      <w:r>
        <w:rPr>
          <w:spacing w:val="-3"/>
        </w:rPr>
        <w:t xml:space="preserve"> </w:t>
      </w:r>
      <w:r>
        <w:t>имущества</w:t>
      </w:r>
      <w:r>
        <w:rPr>
          <w:spacing w:val="-4"/>
        </w:rPr>
        <w:t xml:space="preserve"> </w:t>
      </w:r>
      <w:r>
        <w:t>обычно</w:t>
      </w:r>
      <w:r>
        <w:rPr>
          <w:spacing w:val="-3"/>
        </w:rPr>
        <w:t xml:space="preserve"> </w:t>
      </w:r>
      <w:r>
        <w:t>влияют следующие факторы:</w:t>
      </w:r>
    </w:p>
    <w:p w:rsidR="000A4A86" w:rsidRDefault="000A4A86">
      <w:pPr>
        <w:pStyle w:val="a3"/>
        <w:spacing w:before="4"/>
      </w:pPr>
    </w:p>
    <w:p w:rsidR="000A4A86" w:rsidRDefault="00295D42">
      <w:pPr>
        <w:pStyle w:val="4"/>
        <w:spacing w:before="1" w:line="274" w:lineRule="exact"/>
      </w:pPr>
      <w:r>
        <w:t xml:space="preserve">Тип </w:t>
      </w:r>
      <w:r>
        <w:rPr>
          <w:spacing w:val="-2"/>
        </w:rPr>
        <w:t>объекта</w:t>
      </w:r>
    </w:p>
    <w:p w:rsidR="000A4A86" w:rsidRDefault="00295D42">
      <w:pPr>
        <w:pStyle w:val="a3"/>
        <w:spacing w:line="273" w:lineRule="exact"/>
        <w:ind w:left="961"/>
      </w:pPr>
      <w:r>
        <w:t>Укрупненно</w:t>
      </w:r>
      <w:r>
        <w:rPr>
          <w:spacing w:val="-6"/>
        </w:rPr>
        <w:t xml:space="preserve"> </w:t>
      </w:r>
      <w:r>
        <w:t>объекты</w:t>
      </w:r>
      <w:r>
        <w:rPr>
          <w:spacing w:val="-3"/>
        </w:rPr>
        <w:t xml:space="preserve"> </w:t>
      </w:r>
      <w:r>
        <w:t>движимого</w:t>
      </w:r>
      <w:r>
        <w:rPr>
          <w:spacing w:val="-3"/>
        </w:rPr>
        <w:t xml:space="preserve"> </w:t>
      </w:r>
      <w:r>
        <w:t>имущества</w:t>
      </w:r>
      <w:r>
        <w:rPr>
          <w:spacing w:val="-4"/>
        </w:rPr>
        <w:t xml:space="preserve"> </w:t>
      </w:r>
      <w:r>
        <w:t>подразделяются</w:t>
      </w:r>
      <w:r>
        <w:rPr>
          <w:spacing w:val="-3"/>
        </w:rPr>
        <w:t xml:space="preserve"> </w:t>
      </w:r>
      <w:r>
        <w:t>на</w:t>
      </w:r>
      <w:r>
        <w:rPr>
          <w:spacing w:val="-4"/>
        </w:rPr>
        <w:t xml:space="preserve"> </w:t>
      </w:r>
      <w:r>
        <w:t>следующие</w:t>
      </w:r>
      <w:r>
        <w:rPr>
          <w:spacing w:val="-3"/>
        </w:rPr>
        <w:t xml:space="preserve"> </w:t>
      </w:r>
      <w:r>
        <w:rPr>
          <w:spacing w:val="-2"/>
        </w:rPr>
        <w:t>типы:</w:t>
      </w:r>
    </w:p>
    <w:p w:rsidR="000A4A86" w:rsidRDefault="00295D42">
      <w:pPr>
        <w:pStyle w:val="a5"/>
        <w:numPr>
          <w:ilvl w:val="0"/>
          <w:numId w:val="13"/>
        </w:numPr>
        <w:tabs>
          <w:tab w:val="left" w:pos="1859"/>
        </w:tabs>
        <w:spacing w:line="294" w:lineRule="exact"/>
        <w:rPr>
          <w:sz w:val="24"/>
        </w:rPr>
      </w:pPr>
      <w:r>
        <w:rPr>
          <w:sz w:val="24"/>
        </w:rPr>
        <w:t>оборудование</w:t>
      </w:r>
      <w:r>
        <w:rPr>
          <w:spacing w:val="-5"/>
          <w:sz w:val="24"/>
        </w:rPr>
        <w:t xml:space="preserve"> </w:t>
      </w:r>
      <w:r>
        <w:rPr>
          <w:sz w:val="24"/>
        </w:rPr>
        <w:t>стационарного</w:t>
      </w:r>
      <w:r>
        <w:rPr>
          <w:spacing w:val="-4"/>
          <w:sz w:val="24"/>
        </w:rPr>
        <w:t xml:space="preserve"> </w:t>
      </w:r>
      <w:r>
        <w:rPr>
          <w:spacing w:val="-2"/>
          <w:sz w:val="24"/>
        </w:rPr>
        <w:t>назначения;</w:t>
      </w:r>
    </w:p>
    <w:p w:rsidR="000A4A86" w:rsidRDefault="00295D42">
      <w:pPr>
        <w:pStyle w:val="a5"/>
        <w:numPr>
          <w:ilvl w:val="0"/>
          <w:numId w:val="13"/>
        </w:numPr>
        <w:tabs>
          <w:tab w:val="left" w:pos="1859"/>
        </w:tabs>
        <w:spacing w:before="1" w:line="293" w:lineRule="exact"/>
        <w:rPr>
          <w:sz w:val="24"/>
        </w:rPr>
      </w:pPr>
      <w:r>
        <w:rPr>
          <w:spacing w:val="-2"/>
          <w:sz w:val="24"/>
        </w:rPr>
        <w:t>спецтехника;</w:t>
      </w:r>
    </w:p>
    <w:p w:rsidR="000A4A86" w:rsidRDefault="00295D42">
      <w:pPr>
        <w:pStyle w:val="a5"/>
        <w:numPr>
          <w:ilvl w:val="0"/>
          <w:numId w:val="13"/>
        </w:numPr>
        <w:tabs>
          <w:tab w:val="left" w:pos="1859"/>
        </w:tabs>
        <w:spacing w:line="293" w:lineRule="exact"/>
        <w:rPr>
          <w:sz w:val="24"/>
        </w:rPr>
      </w:pPr>
      <w:r>
        <w:rPr>
          <w:sz w:val="24"/>
        </w:rPr>
        <w:t>транспортные</w:t>
      </w:r>
      <w:r>
        <w:rPr>
          <w:spacing w:val="-2"/>
          <w:sz w:val="24"/>
        </w:rPr>
        <w:t xml:space="preserve"> средства.</w:t>
      </w:r>
    </w:p>
    <w:p w:rsidR="000A4A86" w:rsidRDefault="00295D42">
      <w:pPr>
        <w:pStyle w:val="a3"/>
        <w:ind w:left="252" w:right="388" w:firstLine="708"/>
        <w:jc w:val="both"/>
      </w:pPr>
      <w:r>
        <w:t>Оборудование стационарного назначения – машины, инструменты, аппараты и прочие виды оборудования, предназначенные для механического, термического и химического воздействия на обрабатываемый предмет, который может находиться в твердом, жидком или газообразн</w:t>
      </w:r>
      <w:r>
        <w:t>ом состоянии, с целью изменения его формы, свойств, состояния или положения. Применение данного типа оборудование ограничено его местоположением.</w:t>
      </w:r>
    </w:p>
    <w:p w:rsidR="000A4A86" w:rsidRDefault="00295D42">
      <w:pPr>
        <w:pStyle w:val="a3"/>
        <w:ind w:left="252" w:right="388" w:firstLine="708"/>
        <w:jc w:val="both"/>
      </w:pPr>
      <w:r>
        <w:t>Спецтехника – машины и механизмы, с помощью которых возможно выполнение узкоспециализированных видов работ. Сп</w:t>
      </w:r>
      <w:r>
        <w:t>ецтехнику можно условно поделить на несколько видов, отличающихся по следующему функциональному назначению:</w:t>
      </w:r>
    </w:p>
    <w:p w:rsidR="000A4A86" w:rsidRDefault="00295D42">
      <w:pPr>
        <w:pStyle w:val="a5"/>
        <w:numPr>
          <w:ilvl w:val="0"/>
          <w:numId w:val="13"/>
        </w:numPr>
        <w:tabs>
          <w:tab w:val="left" w:pos="1859"/>
        </w:tabs>
        <w:spacing w:line="293" w:lineRule="exact"/>
        <w:rPr>
          <w:sz w:val="24"/>
        </w:rPr>
      </w:pPr>
      <w:r>
        <w:rPr>
          <w:sz w:val="24"/>
        </w:rPr>
        <w:t>строительная</w:t>
      </w:r>
      <w:r>
        <w:rPr>
          <w:spacing w:val="-2"/>
          <w:sz w:val="24"/>
        </w:rPr>
        <w:t xml:space="preserve"> </w:t>
      </w:r>
      <w:r>
        <w:rPr>
          <w:sz w:val="24"/>
        </w:rPr>
        <w:t>и</w:t>
      </w:r>
      <w:r>
        <w:rPr>
          <w:spacing w:val="-2"/>
          <w:sz w:val="24"/>
        </w:rPr>
        <w:t xml:space="preserve"> </w:t>
      </w:r>
      <w:r>
        <w:rPr>
          <w:sz w:val="24"/>
        </w:rPr>
        <w:t>строительно-дорожная</w:t>
      </w:r>
      <w:r>
        <w:rPr>
          <w:spacing w:val="-2"/>
          <w:sz w:val="24"/>
        </w:rPr>
        <w:t xml:space="preserve"> техника;</w:t>
      </w:r>
    </w:p>
    <w:p w:rsidR="000A4A86" w:rsidRDefault="00295D42">
      <w:pPr>
        <w:pStyle w:val="a5"/>
        <w:numPr>
          <w:ilvl w:val="0"/>
          <w:numId w:val="13"/>
        </w:numPr>
        <w:tabs>
          <w:tab w:val="left" w:pos="1859"/>
        </w:tabs>
        <w:spacing w:line="293" w:lineRule="exact"/>
        <w:rPr>
          <w:sz w:val="24"/>
        </w:rPr>
      </w:pPr>
      <w:r>
        <w:rPr>
          <w:sz w:val="24"/>
        </w:rPr>
        <w:t>грузовая</w:t>
      </w:r>
      <w:r>
        <w:rPr>
          <w:spacing w:val="-6"/>
          <w:sz w:val="24"/>
        </w:rPr>
        <w:t xml:space="preserve"> </w:t>
      </w:r>
      <w:r>
        <w:rPr>
          <w:spacing w:val="-2"/>
          <w:sz w:val="24"/>
        </w:rPr>
        <w:t>техника;</w:t>
      </w:r>
    </w:p>
    <w:p w:rsidR="000A4A86" w:rsidRDefault="00295D42">
      <w:pPr>
        <w:pStyle w:val="a5"/>
        <w:numPr>
          <w:ilvl w:val="0"/>
          <w:numId w:val="13"/>
        </w:numPr>
        <w:tabs>
          <w:tab w:val="left" w:pos="1859"/>
        </w:tabs>
        <w:spacing w:line="293" w:lineRule="exact"/>
        <w:rPr>
          <w:sz w:val="24"/>
        </w:rPr>
      </w:pPr>
      <w:r>
        <w:rPr>
          <w:sz w:val="24"/>
        </w:rPr>
        <w:t>уборочная</w:t>
      </w:r>
      <w:r>
        <w:rPr>
          <w:spacing w:val="-5"/>
          <w:sz w:val="24"/>
        </w:rPr>
        <w:t xml:space="preserve"> </w:t>
      </w:r>
      <w:r>
        <w:rPr>
          <w:spacing w:val="-2"/>
          <w:sz w:val="24"/>
        </w:rPr>
        <w:t>техника;</w:t>
      </w:r>
    </w:p>
    <w:p w:rsidR="000A4A86" w:rsidRDefault="00295D42">
      <w:pPr>
        <w:pStyle w:val="a5"/>
        <w:numPr>
          <w:ilvl w:val="0"/>
          <w:numId w:val="13"/>
        </w:numPr>
        <w:tabs>
          <w:tab w:val="left" w:pos="1859"/>
        </w:tabs>
        <w:spacing w:line="293" w:lineRule="exact"/>
        <w:rPr>
          <w:sz w:val="24"/>
        </w:rPr>
      </w:pPr>
      <w:r>
        <w:rPr>
          <w:spacing w:val="-2"/>
          <w:sz w:val="24"/>
        </w:rPr>
        <w:t>сельхозтехника;</w:t>
      </w:r>
    </w:p>
    <w:p w:rsidR="000A4A86" w:rsidRDefault="00295D42">
      <w:pPr>
        <w:pStyle w:val="a5"/>
        <w:numPr>
          <w:ilvl w:val="0"/>
          <w:numId w:val="13"/>
        </w:numPr>
        <w:tabs>
          <w:tab w:val="left" w:pos="1854"/>
        </w:tabs>
        <w:spacing w:line="293" w:lineRule="exact"/>
        <w:ind w:left="1854"/>
        <w:rPr>
          <w:sz w:val="24"/>
        </w:rPr>
      </w:pPr>
      <w:r>
        <w:rPr>
          <w:sz w:val="24"/>
        </w:rPr>
        <w:t>техника</w:t>
      </w:r>
      <w:r>
        <w:rPr>
          <w:spacing w:val="-3"/>
          <w:sz w:val="24"/>
        </w:rPr>
        <w:t xml:space="preserve"> </w:t>
      </w:r>
      <w:r>
        <w:rPr>
          <w:sz w:val="24"/>
        </w:rPr>
        <w:t>для</w:t>
      </w:r>
      <w:r>
        <w:rPr>
          <w:spacing w:val="-2"/>
          <w:sz w:val="24"/>
        </w:rPr>
        <w:t xml:space="preserve"> </w:t>
      </w:r>
      <w:r>
        <w:rPr>
          <w:sz w:val="24"/>
        </w:rPr>
        <w:t>лесопромышленного</w:t>
      </w:r>
      <w:r>
        <w:rPr>
          <w:spacing w:val="-2"/>
          <w:sz w:val="24"/>
        </w:rPr>
        <w:t xml:space="preserve"> комплекса;</w:t>
      </w:r>
    </w:p>
    <w:p w:rsidR="000A4A86" w:rsidRDefault="00295D42">
      <w:pPr>
        <w:pStyle w:val="a5"/>
        <w:numPr>
          <w:ilvl w:val="0"/>
          <w:numId w:val="13"/>
        </w:numPr>
        <w:tabs>
          <w:tab w:val="left" w:pos="1854"/>
        </w:tabs>
        <w:spacing w:before="1" w:line="294" w:lineRule="exact"/>
        <w:ind w:left="1854"/>
        <w:rPr>
          <w:sz w:val="24"/>
        </w:rPr>
      </w:pPr>
      <w:r>
        <w:rPr>
          <w:sz w:val="24"/>
        </w:rPr>
        <w:t>автомобильная</w:t>
      </w:r>
      <w:r>
        <w:rPr>
          <w:spacing w:val="-6"/>
          <w:sz w:val="24"/>
        </w:rPr>
        <w:t xml:space="preserve"> </w:t>
      </w:r>
      <w:r>
        <w:rPr>
          <w:sz w:val="24"/>
        </w:rPr>
        <w:t>спецтехника</w:t>
      </w:r>
      <w:r>
        <w:rPr>
          <w:spacing w:val="-4"/>
          <w:sz w:val="24"/>
        </w:rPr>
        <w:t xml:space="preserve"> </w:t>
      </w:r>
      <w:r>
        <w:rPr>
          <w:sz w:val="24"/>
        </w:rPr>
        <w:t>для</w:t>
      </w:r>
      <w:r>
        <w:rPr>
          <w:spacing w:val="-3"/>
          <w:sz w:val="24"/>
        </w:rPr>
        <w:t xml:space="preserve"> </w:t>
      </w:r>
      <w:r>
        <w:rPr>
          <w:sz w:val="24"/>
        </w:rPr>
        <w:t>охраны</w:t>
      </w:r>
      <w:r>
        <w:rPr>
          <w:spacing w:val="-7"/>
          <w:sz w:val="24"/>
        </w:rPr>
        <w:t xml:space="preserve"> </w:t>
      </w:r>
      <w:r>
        <w:rPr>
          <w:sz w:val="24"/>
        </w:rPr>
        <w:t>и</w:t>
      </w:r>
      <w:r>
        <w:rPr>
          <w:spacing w:val="-3"/>
          <w:sz w:val="24"/>
        </w:rPr>
        <w:t xml:space="preserve"> </w:t>
      </w:r>
      <w:r>
        <w:rPr>
          <w:sz w:val="24"/>
        </w:rPr>
        <w:t>силовых</w:t>
      </w:r>
      <w:r>
        <w:rPr>
          <w:spacing w:val="-1"/>
          <w:sz w:val="24"/>
        </w:rPr>
        <w:t xml:space="preserve"> </w:t>
      </w:r>
      <w:r>
        <w:rPr>
          <w:spacing w:val="-2"/>
          <w:sz w:val="24"/>
        </w:rPr>
        <w:t>структур;</w:t>
      </w:r>
    </w:p>
    <w:p w:rsidR="000A4A86" w:rsidRDefault="00295D42">
      <w:pPr>
        <w:pStyle w:val="a5"/>
        <w:numPr>
          <w:ilvl w:val="0"/>
          <w:numId w:val="13"/>
        </w:numPr>
        <w:tabs>
          <w:tab w:val="left" w:pos="1854"/>
        </w:tabs>
        <w:spacing w:line="293" w:lineRule="exact"/>
        <w:ind w:left="1854"/>
        <w:rPr>
          <w:sz w:val="24"/>
        </w:rPr>
      </w:pPr>
      <w:r>
        <w:rPr>
          <w:sz w:val="24"/>
        </w:rPr>
        <w:t>пожарная</w:t>
      </w:r>
      <w:r>
        <w:rPr>
          <w:spacing w:val="-3"/>
          <w:sz w:val="24"/>
        </w:rPr>
        <w:t xml:space="preserve"> </w:t>
      </w:r>
      <w:r>
        <w:rPr>
          <w:spacing w:val="-2"/>
          <w:sz w:val="24"/>
        </w:rPr>
        <w:t>спецтехника.</w:t>
      </w:r>
    </w:p>
    <w:p w:rsidR="000A4A86" w:rsidRDefault="00295D42">
      <w:pPr>
        <w:pStyle w:val="a3"/>
        <w:ind w:left="252" w:right="388" w:firstLine="708"/>
        <w:jc w:val="both"/>
      </w:pPr>
      <w:r>
        <w:t>Транспортное средство – техническое устройство для перевозки людей или грузов. В отличие от грузоподъёмных и подъёмно-транспортных устройств, транспортные средства используют, к</w:t>
      </w:r>
      <w:r>
        <w:t>ак правило, для перевозки на относительно дальние расстояния.</w:t>
      </w:r>
    </w:p>
    <w:p w:rsidR="000A4A86" w:rsidRDefault="00295D42">
      <w:pPr>
        <w:pStyle w:val="a3"/>
        <w:ind w:left="252" w:right="392" w:firstLine="708"/>
        <w:jc w:val="both"/>
      </w:pPr>
      <w:r>
        <w:t>При оценке движимого имущества данный фактор необходимо учитывать на этапе подбора однородных объектов.</w:t>
      </w:r>
    </w:p>
    <w:p w:rsidR="000A4A86" w:rsidRDefault="000A4A86">
      <w:pPr>
        <w:pStyle w:val="a3"/>
        <w:spacing w:before="5"/>
      </w:pPr>
    </w:p>
    <w:p w:rsidR="000A4A86" w:rsidRDefault="00295D42">
      <w:pPr>
        <w:pStyle w:val="4"/>
        <w:spacing w:line="274" w:lineRule="exact"/>
        <w:jc w:val="both"/>
      </w:pPr>
      <w:r>
        <w:t>Марка,</w:t>
      </w:r>
      <w:r>
        <w:rPr>
          <w:spacing w:val="-3"/>
        </w:rPr>
        <w:t xml:space="preserve"> </w:t>
      </w:r>
      <w:r>
        <w:rPr>
          <w:spacing w:val="-2"/>
        </w:rPr>
        <w:t>модель</w:t>
      </w:r>
    </w:p>
    <w:p w:rsidR="000A4A86" w:rsidRDefault="00295D42">
      <w:pPr>
        <w:pStyle w:val="a3"/>
        <w:ind w:left="252" w:right="391" w:firstLine="708"/>
        <w:jc w:val="both"/>
      </w:pPr>
      <w:r>
        <w:t>Данный фактор в наибольшей степени влияет на стоимость объекта движимого им</w:t>
      </w:r>
      <w:r>
        <w:t>ущества. Марка характеризует производителя объекта, а модель его технические и конструктивные параметры.</w:t>
      </w:r>
    </w:p>
    <w:p w:rsidR="000A4A86" w:rsidRDefault="00295D42">
      <w:pPr>
        <w:pStyle w:val="a3"/>
        <w:ind w:left="252" w:right="386" w:firstLine="708"/>
        <w:jc w:val="both"/>
      </w:pPr>
      <w:r>
        <w:t>Данный фактор необходимо учитывать на этапе подбора объектов-аналогов. При отсутствии подходящих объектов по марке и модели, допускается использовать и</w:t>
      </w:r>
      <w:r>
        <w:t>нформацию других производителей, но при необходимости вводятся соответствующие поправки. Величина поправок определяется индивидуально в каждом отельном случае, исходя из количественных и качественных характеристик оцениваемых объектов.</w:t>
      </w:r>
    </w:p>
    <w:p w:rsidR="000A4A86" w:rsidRDefault="000A4A86">
      <w:pPr>
        <w:pStyle w:val="a3"/>
        <w:spacing w:before="3"/>
      </w:pPr>
    </w:p>
    <w:p w:rsidR="000A4A86" w:rsidRDefault="00295D42">
      <w:pPr>
        <w:pStyle w:val="4"/>
        <w:spacing w:line="274" w:lineRule="exact"/>
        <w:jc w:val="both"/>
      </w:pPr>
      <w:r>
        <w:t>Финансовые</w:t>
      </w:r>
      <w:r>
        <w:rPr>
          <w:spacing w:val="-3"/>
        </w:rPr>
        <w:t xml:space="preserve"> </w:t>
      </w:r>
      <w:r>
        <w:rPr>
          <w:spacing w:val="-2"/>
        </w:rPr>
        <w:t>условия</w:t>
      </w:r>
    </w:p>
    <w:p w:rsidR="000A4A86" w:rsidRDefault="00295D42">
      <w:pPr>
        <w:pStyle w:val="a3"/>
        <w:ind w:left="252" w:right="391" w:firstLine="708"/>
        <w:jc w:val="both"/>
      </w:pPr>
      <w:r>
        <w:t>Продажа</w:t>
      </w:r>
      <w:r>
        <w:rPr>
          <w:spacing w:val="-4"/>
        </w:rPr>
        <w:t xml:space="preserve"> </w:t>
      </w:r>
      <w:r>
        <w:t>объектов</w:t>
      </w:r>
      <w:r>
        <w:rPr>
          <w:spacing w:val="-2"/>
        </w:rPr>
        <w:t xml:space="preserve"> </w:t>
      </w:r>
      <w:r>
        <w:t>на</w:t>
      </w:r>
      <w:r>
        <w:rPr>
          <w:spacing w:val="-3"/>
        </w:rPr>
        <w:t xml:space="preserve"> </w:t>
      </w:r>
      <w:r>
        <w:t>необычных</w:t>
      </w:r>
      <w:r>
        <w:rPr>
          <w:spacing w:val="-1"/>
        </w:rPr>
        <w:t xml:space="preserve"> </w:t>
      </w:r>
      <w:r>
        <w:t>для</w:t>
      </w:r>
      <w:r>
        <w:rPr>
          <w:spacing w:val="-2"/>
        </w:rPr>
        <w:t xml:space="preserve"> </w:t>
      </w:r>
      <w:r>
        <w:t>данного</w:t>
      </w:r>
      <w:r>
        <w:rPr>
          <w:spacing w:val="-4"/>
        </w:rPr>
        <w:t xml:space="preserve"> </w:t>
      </w:r>
      <w:r>
        <w:t>сегмента</w:t>
      </w:r>
      <w:r>
        <w:rPr>
          <w:spacing w:val="-3"/>
        </w:rPr>
        <w:t xml:space="preserve"> </w:t>
      </w:r>
      <w:r>
        <w:t>рынка условиях (бартер,</w:t>
      </w:r>
      <w:r>
        <w:rPr>
          <w:spacing w:val="-3"/>
        </w:rPr>
        <w:t xml:space="preserve"> </w:t>
      </w:r>
      <w:r>
        <w:t xml:space="preserve">продажа в кредит, и т.п.) требует тщательного анализа и внесения соответствующих поправок к цене </w:t>
      </w:r>
      <w:r>
        <w:rPr>
          <w:spacing w:val="-2"/>
        </w:rPr>
        <w:t>сделки.</w:t>
      </w:r>
    </w:p>
    <w:p w:rsidR="000A4A86" w:rsidRDefault="00295D42">
      <w:pPr>
        <w:pStyle w:val="a3"/>
        <w:ind w:left="252" w:right="390" w:firstLine="708"/>
        <w:jc w:val="both"/>
      </w:pPr>
      <w:r>
        <w:t>На практике, рекомендуется подбирать объекты-аналоги сопоставимые с оцениваемым объектом по данному фактору. Поскольку в настоящее время базой для определения рыночной стоимости выступают цены предложений по продаже, а нефактические цены сделок, необходимо</w:t>
      </w:r>
      <w:r>
        <w:t>сть корректировки на финансовые условия не возникает.</w:t>
      </w:r>
    </w:p>
    <w:p w:rsidR="000A4A86" w:rsidRDefault="000A4A86">
      <w:pPr>
        <w:jc w:val="both"/>
        <w:sectPr w:rsidR="000A4A86">
          <w:footerReference w:type="default" r:id="rId73"/>
          <w:pgSz w:w="11910" w:h="16850"/>
          <w:pgMar w:top="1280" w:right="460" w:bottom="660" w:left="880" w:header="0" w:footer="467" w:gutter="0"/>
          <w:cols w:space="720"/>
        </w:sectPr>
      </w:pPr>
    </w:p>
    <w:p w:rsidR="000A4A86" w:rsidRDefault="00295D42">
      <w:pPr>
        <w:pStyle w:val="a3"/>
        <w:spacing w:before="61"/>
        <w:ind w:left="252" w:right="396" w:firstLine="708"/>
        <w:jc w:val="both"/>
      </w:pPr>
      <w:r>
        <w:t>При необходимости определения поправки по данному фактору, ее размер определяется путем анализа рынка исходя из индивидуальных особенностей рассматриваемой ситуации.</w:t>
      </w:r>
    </w:p>
    <w:p w:rsidR="000A4A86" w:rsidRDefault="000A4A86">
      <w:pPr>
        <w:pStyle w:val="a3"/>
        <w:spacing w:before="5"/>
      </w:pPr>
    </w:p>
    <w:p w:rsidR="000A4A86" w:rsidRDefault="00295D42">
      <w:pPr>
        <w:pStyle w:val="4"/>
        <w:spacing w:before="1" w:line="274" w:lineRule="exact"/>
        <w:jc w:val="both"/>
      </w:pPr>
      <w:r>
        <w:t>Условия</w:t>
      </w:r>
      <w:r>
        <w:rPr>
          <w:spacing w:val="-7"/>
        </w:rPr>
        <w:t xml:space="preserve"> </w:t>
      </w:r>
      <w:r>
        <w:rPr>
          <w:spacing w:val="-2"/>
        </w:rPr>
        <w:t>продажи</w:t>
      </w:r>
    </w:p>
    <w:p w:rsidR="000A4A86" w:rsidRDefault="00295D42">
      <w:pPr>
        <w:pStyle w:val="a3"/>
        <w:ind w:left="252" w:right="392" w:firstLine="708"/>
        <w:jc w:val="both"/>
      </w:pPr>
      <w:r>
        <w:t>Данный фактор отражает взаимоотношение между продавцом и покупателем. Сделка может быть заключена по цене ниже рыночной при наличии между продавцом финансовых, корпоративных или родственных связей.</w:t>
      </w:r>
    </w:p>
    <w:p w:rsidR="000A4A86" w:rsidRDefault="00295D42">
      <w:pPr>
        <w:pStyle w:val="a3"/>
        <w:ind w:left="252" w:right="391" w:firstLine="708"/>
        <w:jc w:val="both"/>
      </w:pPr>
      <w:r>
        <w:t>Поскольку в качестве базы, для расчета рын</w:t>
      </w:r>
      <w:r>
        <w:t>очной стоимости Объекта оценки, были использованы цены предложений, введение поправок по данному параметру не требуется, так как предполагается, что гипотетическая сделка будет происходить на типичных условиях продажи, которые присущи рассматриваемому сегм</w:t>
      </w:r>
      <w:r>
        <w:t>енту рынка, к которому относится оцениваемый объект.</w:t>
      </w:r>
    </w:p>
    <w:p w:rsidR="000A4A86" w:rsidRDefault="000A4A86">
      <w:pPr>
        <w:pStyle w:val="a3"/>
        <w:spacing w:before="2"/>
      </w:pPr>
    </w:p>
    <w:p w:rsidR="000A4A86" w:rsidRDefault="00295D42">
      <w:pPr>
        <w:pStyle w:val="4"/>
        <w:spacing w:line="274" w:lineRule="exact"/>
        <w:jc w:val="both"/>
      </w:pPr>
      <w:r>
        <w:t>Дата</w:t>
      </w:r>
      <w:r>
        <w:rPr>
          <w:spacing w:val="2"/>
        </w:rPr>
        <w:t xml:space="preserve"> </w:t>
      </w:r>
      <w:r>
        <w:rPr>
          <w:spacing w:val="-2"/>
        </w:rPr>
        <w:t>предложения</w:t>
      </w:r>
    </w:p>
    <w:p w:rsidR="000A4A86" w:rsidRDefault="00295D42">
      <w:pPr>
        <w:pStyle w:val="a3"/>
        <w:ind w:left="252" w:right="390" w:firstLine="708"/>
        <w:jc w:val="both"/>
      </w:pPr>
      <w:r>
        <w:t>Данный фактор учитывает рост/падение цен на рынке в течение определенного времени. В данном случае учитывается различие в изменении уровне цен на рынке от даты предложения (или</w:t>
      </w:r>
      <w:r>
        <w:rPr>
          <w:spacing w:val="55"/>
        </w:rPr>
        <w:t xml:space="preserve"> </w:t>
      </w:r>
      <w:r>
        <w:t>сделки)</w:t>
      </w:r>
      <w:r>
        <w:rPr>
          <w:spacing w:val="55"/>
        </w:rPr>
        <w:t xml:space="preserve"> </w:t>
      </w:r>
      <w:r>
        <w:t>объекта-аналога</w:t>
      </w:r>
      <w:r>
        <w:rPr>
          <w:spacing w:val="54"/>
        </w:rPr>
        <w:t xml:space="preserve"> </w:t>
      </w:r>
      <w:r>
        <w:t>до</w:t>
      </w:r>
      <w:r>
        <w:rPr>
          <w:spacing w:val="56"/>
        </w:rPr>
        <w:t xml:space="preserve"> </w:t>
      </w:r>
      <w:r>
        <w:t>даты</w:t>
      </w:r>
      <w:r>
        <w:rPr>
          <w:spacing w:val="56"/>
        </w:rPr>
        <w:t xml:space="preserve"> </w:t>
      </w:r>
      <w:r>
        <w:t>оценки</w:t>
      </w:r>
      <w:r>
        <w:rPr>
          <w:spacing w:val="56"/>
        </w:rPr>
        <w:t xml:space="preserve"> </w:t>
      </w:r>
      <w:r>
        <w:t>Объекта</w:t>
      </w:r>
      <w:r>
        <w:rPr>
          <w:spacing w:val="55"/>
        </w:rPr>
        <w:t xml:space="preserve"> </w:t>
      </w:r>
      <w:r>
        <w:t>оценки.</w:t>
      </w:r>
      <w:r>
        <w:rPr>
          <w:spacing w:val="55"/>
        </w:rPr>
        <w:t xml:space="preserve"> </w:t>
      </w:r>
      <w:r>
        <w:t>Согласно</w:t>
      </w:r>
      <w:r>
        <w:rPr>
          <w:spacing w:val="56"/>
        </w:rPr>
        <w:t xml:space="preserve"> </w:t>
      </w:r>
      <w:r>
        <w:t>п.</w:t>
      </w:r>
      <w:r>
        <w:rPr>
          <w:spacing w:val="56"/>
        </w:rPr>
        <w:t xml:space="preserve"> </w:t>
      </w:r>
      <w:r>
        <w:t>12</w:t>
      </w:r>
      <w:r>
        <w:rPr>
          <w:spacing w:val="55"/>
        </w:rPr>
        <w:t xml:space="preserve"> </w:t>
      </w:r>
      <w:r>
        <w:t>ФСО</w:t>
      </w:r>
      <w:r>
        <w:rPr>
          <w:spacing w:val="55"/>
        </w:rPr>
        <w:t xml:space="preserve"> </w:t>
      </w:r>
      <w:r>
        <w:t>№</w:t>
      </w:r>
      <w:r>
        <w:rPr>
          <w:spacing w:val="55"/>
        </w:rPr>
        <w:t xml:space="preserve"> </w:t>
      </w:r>
      <w:r>
        <w:rPr>
          <w:spacing w:val="-5"/>
        </w:rPr>
        <w:t>10</w:t>
      </w:r>
    </w:p>
    <w:p w:rsidR="000A4A86" w:rsidRDefault="00295D42">
      <w:pPr>
        <w:pStyle w:val="a3"/>
        <w:ind w:left="252" w:right="392"/>
        <w:jc w:val="both"/>
      </w:pPr>
      <w:r>
        <w:t>«Оценка стоимости машин и оборудования»</w:t>
      </w:r>
      <w:r>
        <w:rPr>
          <w:spacing w:val="-3"/>
        </w:rPr>
        <w:t xml:space="preserve"> </w:t>
      </w:r>
      <w:r>
        <w:t xml:space="preserve">от 01.06.2015 г. при оценке машин и оборудования с применением затратного и сравнительного подходов допускается использование ценовой информации </w:t>
      </w:r>
      <w:r>
        <w:t>о событиях, произошедших с объектами-аналогами после даты оценки, например, путем обратной ценовой индексацией.</w:t>
      </w:r>
    </w:p>
    <w:p w:rsidR="000A4A86" w:rsidRDefault="000A4A86">
      <w:pPr>
        <w:pStyle w:val="a3"/>
        <w:spacing w:before="3"/>
      </w:pPr>
    </w:p>
    <w:p w:rsidR="000A4A86" w:rsidRDefault="00295D42">
      <w:pPr>
        <w:pStyle w:val="4"/>
        <w:spacing w:line="274" w:lineRule="exact"/>
        <w:jc w:val="both"/>
      </w:pPr>
      <w:r>
        <w:t>Поправка</w:t>
      </w:r>
      <w:r>
        <w:rPr>
          <w:spacing w:val="-5"/>
        </w:rPr>
        <w:t xml:space="preserve"> </w:t>
      </w:r>
      <w:r>
        <w:t>на</w:t>
      </w:r>
      <w:r>
        <w:rPr>
          <w:spacing w:val="-2"/>
        </w:rPr>
        <w:t xml:space="preserve"> </w:t>
      </w:r>
      <w:r>
        <w:rPr>
          <w:spacing w:val="-4"/>
        </w:rPr>
        <w:t>торг</w:t>
      </w:r>
    </w:p>
    <w:p w:rsidR="000A4A86" w:rsidRDefault="00295D42">
      <w:pPr>
        <w:pStyle w:val="a3"/>
        <w:ind w:left="252" w:right="396" w:firstLine="708"/>
        <w:jc w:val="both"/>
      </w:pPr>
      <w:r>
        <w:t>С учетом сложившейся практики в оценке в РФ применение цен предложения является неизбежным. Для использования таких цен требуется включать в расчеты дополнительную корректировку: «скидку на торг».</w:t>
      </w:r>
    </w:p>
    <w:p w:rsidR="000A4A86" w:rsidRDefault="00295D42">
      <w:pPr>
        <w:pStyle w:val="a3"/>
        <w:ind w:left="252" w:right="381" w:firstLine="708"/>
        <w:jc w:val="both"/>
      </w:pPr>
      <w:r>
        <w:t>В настоящем Отчете для определения значения корректировки н</w:t>
      </w:r>
      <w:r>
        <w:t>а уторгование оценщик использовал «Справочник Оценщика машин и оборудования. Корректирующие коэффициенты и характеристики рынка машин и оборудования. Издание первое. г. Нижний Новгород, 2019</w:t>
      </w:r>
      <w:r>
        <w:rPr>
          <w:spacing w:val="-1"/>
        </w:rPr>
        <w:t xml:space="preserve"> </w:t>
      </w:r>
      <w:r>
        <w:t>г.» Корректировка</w:t>
      </w:r>
      <w:r>
        <w:rPr>
          <w:spacing w:val="-1"/>
        </w:rPr>
        <w:t xml:space="preserve"> </w:t>
      </w:r>
      <w:r>
        <w:t>на торг для транспорта</w:t>
      </w:r>
      <w:r>
        <w:rPr>
          <w:spacing w:val="-1"/>
        </w:rPr>
        <w:t xml:space="preserve"> </w:t>
      </w:r>
      <w:r>
        <w:t>и спецтехники общего при</w:t>
      </w:r>
      <w:r>
        <w:t>менения лежит в диапазоне</w:t>
      </w:r>
      <w:r>
        <w:rPr>
          <w:spacing w:val="-1"/>
        </w:rPr>
        <w:t xml:space="preserve"> </w:t>
      </w:r>
      <w:r>
        <w:t>от 8,9% до 10,3%.</w:t>
      </w:r>
    </w:p>
    <w:p w:rsidR="000A4A86" w:rsidRDefault="00295D42">
      <w:pPr>
        <w:pStyle w:val="a3"/>
        <w:ind w:left="961"/>
        <w:jc w:val="both"/>
      </w:pPr>
      <w:r>
        <w:t>Коэффициент</w:t>
      </w:r>
      <w:r>
        <w:rPr>
          <w:spacing w:val="-6"/>
        </w:rPr>
        <w:t xml:space="preserve"> </w:t>
      </w:r>
      <w:r>
        <w:t>корректировки</w:t>
      </w:r>
      <w:r>
        <w:rPr>
          <w:spacing w:val="-3"/>
        </w:rPr>
        <w:t xml:space="preserve"> </w:t>
      </w:r>
      <w:r>
        <w:t>составил</w:t>
      </w:r>
      <w:r>
        <w:rPr>
          <w:spacing w:val="-2"/>
        </w:rPr>
        <w:t xml:space="preserve"> </w:t>
      </w:r>
      <w:r>
        <w:rPr>
          <w:spacing w:val="-4"/>
        </w:rPr>
        <w:t>10%.</w:t>
      </w:r>
    </w:p>
    <w:p w:rsidR="000A4A86" w:rsidRDefault="000A4A86">
      <w:pPr>
        <w:pStyle w:val="a3"/>
        <w:spacing w:before="3"/>
      </w:pPr>
    </w:p>
    <w:p w:rsidR="000A4A86" w:rsidRDefault="00295D42">
      <w:pPr>
        <w:pStyle w:val="4"/>
        <w:spacing w:line="274" w:lineRule="exact"/>
        <w:jc w:val="both"/>
      </w:pPr>
      <w:r>
        <w:t>Поправка</w:t>
      </w:r>
      <w:r>
        <w:rPr>
          <w:spacing w:val="-4"/>
        </w:rPr>
        <w:t xml:space="preserve"> </w:t>
      </w:r>
      <w:r>
        <w:t>на</w:t>
      </w:r>
      <w:r>
        <w:rPr>
          <w:spacing w:val="-1"/>
        </w:rPr>
        <w:t xml:space="preserve"> </w:t>
      </w:r>
      <w:r>
        <w:t>физическое</w:t>
      </w:r>
      <w:r>
        <w:rPr>
          <w:spacing w:val="-2"/>
        </w:rPr>
        <w:t xml:space="preserve"> состояние</w:t>
      </w:r>
    </w:p>
    <w:p w:rsidR="000A4A86" w:rsidRDefault="00295D42">
      <w:pPr>
        <w:pStyle w:val="a3"/>
        <w:spacing w:after="4"/>
        <w:ind w:left="252" w:right="387" w:firstLine="708"/>
        <w:jc w:val="both"/>
      </w:pPr>
      <w:r>
        <w:t xml:space="preserve">Шкала экспертных оценок для определения коэффициента износа машин и </w:t>
      </w:r>
      <w:r>
        <w:rPr>
          <w:spacing w:val="-2"/>
        </w:rPr>
        <w:t>оборудования</w:t>
      </w:r>
      <w:r>
        <w:rPr>
          <w:spacing w:val="-2"/>
          <w:vertAlign w:val="superscript"/>
        </w:rPr>
        <w:t>5</w:t>
      </w:r>
    </w:p>
    <w:tbl>
      <w:tblPr>
        <w:tblStyle w:val="TableNormal"/>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4"/>
        <w:gridCol w:w="6347"/>
        <w:gridCol w:w="1418"/>
      </w:tblGrid>
      <w:tr w:rsidR="000A4A86">
        <w:trPr>
          <w:trHeight w:val="460"/>
        </w:trPr>
        <w:tc>
          <w:tcPr>
            <w:tcW w:w="2254" w:type="dxa"/>
            <w:shd w:val="clear" w:color="auto" w:fill="D9D9D9"/>
          </w:tcPr>
          <w:p w:rsidR="000A4A86" w:rsidRDefault="00295D42">
            <w:pPr>
              <w:pStyle w:val="TableParagraph"/>
              <w:spacing w:line="230" w:lineRule="atLeast"/>
              <w:ind w:left="108"/>
              <w:rPr>
                <w:b/>
                <w:sz w:val="20"/>
              </w:rPr>
            </w:pPr>
            <w:r>
              <w:rPr>
                <w:b/>
                <w:spacing w:val="-2"/>
                <w:sz w:val="20"/>
              </w:rPr>
              <w:t>Состояние оборудования</w:t>
            </w:r>
          </w:p>
        </w:tc>
        <w:tc>
          <w:tcPr>
            <w:tcW w:w="6347" w:type="dxa"/>
            <w:shd w:val="clear" w:color="auto" w:fill="D9D9D9"/>
          </w:tcPr>
          <w:p w:rsidR="000A4A86" w:rsidRDefault="00295D42">
            <w:pPr>
              <w:pStyle w:val="TableParagraph"/>
              <w:spacing w:before="115"/>
              <w:ind w:left="107"/>
              <w:rPr>
                <w:b/>
                <w:sz w:val="20"/>
              </w:rPr>
            </w:pPr>
            <w:r>
              <w:rPr>
                <w:b/>
                <w:spacing w:val="-2"/>
                <w:sz w:val="20"/>
              </w:rPr>
              <w:t>Характеристика</w:t>
            </w:r>
            <w:r>
              <w:rPr>
                <w:b/>
                <w:spacing w:val="10"/>
                <w:sz w:val="20"/>
              </w:rPr>
              <w:t xml:space="preserve"> </w:t>
            </w:r>
            <w:r>
              <w:rPr>
                <w:b/>
                <w:spacing w:val="-2"/>
                <w:sz w:val="20"/>
              </w:rPr>
              <w:t>физического</w:t>
            </w:r>
            <w:r>
              <w:rPr>
                <w:b/>
                <w:spacing w:val="11"/>
                <w:sz w:val="20"/>
              </w:rPr>
              <w:t xml:space="preserve"> </w:t>
            </w:r>
            <w:r>
              <w:rPr>
                <w:b/>
                <w:spacing w:val="-2"/>
                <w:sz w:val="20"/>
              </w:rPr>
              <w:t>состоя</w:t>
            </w:r>
            <w:r>
              <w:rPr>
                <w:b/>
                <w:spacing w:val="-2"/>
                <w:sz w:val="20"/>
              </w:rPr>
              <w:t>ния</w:t>
            </w:r>
          </w:p>
        </w:tc>
        <w:tc>
          <w:tcPr>
            <w:tcW w:w="1418" w:type="dxa"/>
            <w:shd w:val="clear" w:color="auto" w:fill="D9D9D9"/>
          </w:tcPr>
          <w:p w:rsidR="000A4A86" w:rsidRDefault="00295D42">
            <w:pPr>
              <w:pStyle w:val="TableParagraph"/>
              <w:spacing w:line="230" w:lineRule="atLeast"/>
              <w:ind w:left="110" w:right="179"/>
              <w:rPr>
                <w:b/>
                <w:sz w:val="20"/>
              </w:rPr>
            </w:pPr>
            <w:r>
              <w:rPr>
                <w:b/>
                <w:spacing w:val="-2"/>
                <w:sz w:val="20"/>
              </w:rPr>
              <w:t xml:space="preserve">Физический </w:t>
            </w:r>
            <w:r>
              <w:rPr>
                <w:b/>
                <w:sz w:val="20"/>
              </w:rPr>
              <w:t>износ, %</w:t>
            </w:r>
          </w:p>
        </w:tc>
      </w:tr>
      <w:tr w:rsidR="000A4A86">
        <w:trPr>
          <w:trHeight w:val="460"/>
        </w:trPr>
        <w:tc>
          <w:tcPr>
            <w:tcW w:w="2254" w:type="dxa"/>
          </w:tcPr>
          <w:p w:rsidR="000A4A86" w:rsidRDefault="00295D42">
            <w:pPr>
              <w:pStyle w:val="TableParagraph"/>
              <w:spacing w:before="110"/>
              <w:ind w:left="108"/>
              <w:rPr>
                <w:sz w:val="20"/>
              </w:rPr>
            </w:pPr>
            <w:r>
              <w:rPr>
                <w:spacing w:val="-4"/>
                <w:sz w:val="20"/>
              </w:rPr>
              <w:t>Новое</w:t>
            </w:r>
          </w:p>
        </w:tc>
        <w:tc>
          <w:tcPr>
            <w:tcW w:w="6347" w:type="dxa"/>
          </w:tcPr>
          <w:p w:rsidR="000A4A86" w:rsidRDefault="00295D42">
            <w:pPr>
              <w:pStyle w:val="TableParagraph"/>
              <w:spacing w:line="225" w:lineRule="exact"/>
              <w:ind w:left="107"/>
              <w:rPr>
                <w:sz w:val="20"/>
              </w:rPr>
            </w:pPr>
            <w:r>
              <w:rPr>
                <w:sz w:val="20"/>
              </w:rPr>
              <w:t>Новое,</w:t>
            </w:r>
            <w:r>
              <w:rPr>
                <w:spacing w:val="16"/>
                <w:sz w:val="20"/>
              </w:rPr>
              <w:t xml:space="preserve"> </w:t>
            </w:r>
            <w:r>
              <w:rPr>
                <w:sz w:val="20"/>
              </w:rPr>
              <w:t>установленное</w:t>
            </w:r>
            <w:r>
              <w:rPr>
                <w:spacing w:val="16"/>
                <w:sz w:val="20"/>
              </w:rPr>
              <w:t xml:space="preserve"> </w:t>
            </w:r>
            <w:r>
              <w:rPr>
                <w:sz w:val="20"/>
              </w:rPr>
              <w:t>и</w:t>
            </w:r>
            <w:r>
              <w:rPr>
                <w:spacing w:val="13"/>
                <w:sz w:val="20"/>
              </w:rPr>
              <w:t xml:space="preserve"> </w:t>
            </w:r>
            <w:r>
              <w:rPr>
                <w:sz w:val="20"/>
              </w:rPr>
              <w:t>еще</w:t>
            </w:r>
            <w:r>
              <w:rPr>
                <w:spacing w:val="15"/>
                <w:sz w:val="20"/>
              </w:rPr>
              <w:t xml:space="preserve"> </w:t>
            </w:r>
            <w:r>
              <w:rPr>
                <w:sz w:val="20"/>
              </w:rPr>
              <w:t>не</w:t>
            </w:r>
            <w:r>
              <w:rPr>
                <w:spacing w:val="14"/>
                <w:sz w:val="20"/>
              </w:rPr>
              <w:t xml:space="preserve"> </w:t>
            </w:r>
            <w:r>
              <w:rPr>
                <w:sz w:val="20"/>
              </w:rPr>
              <w:t>эксплуатировавшееся</w:t>
            </w:r>
            <w:r>
              <w:rPr>
                <w:spacing w:val="16"/>
                <w:sz w:val="20"/>
              </w:rPr>
              <w:t xml:space="preserve"> </w:t>
            </w:r>
            <w:r>
              <w:rPr>
                <w:sz w:val="20"/>
              </w:rPr>
              <w:t>оборудование</w:t>
            </w:r>
            <w:r>
              <w:rPr>
                <w:spacing w:val="15"/>
                <w:sz w:val="20"/>
              </w:rPr>
              <w:t xml:space="preserve"> </w:t>
            </w:r>
            <w:r>
              <w:rPr>
                <w:spacing w:val="-10"/>
                <w:sz w:val="20"/>
              </w:rPr>
              <w:t>в</w:t>
            </w:r>
          </w:p>
          <w:p w:rsidR="000A4A86" w:rsidRDefault="00295D42">
            <w:pPr>
              <w:pStyle w:val="TableParagraph"/>
              <w:spacing w:line="215" w:lineRule="exact"/>
              <w:ind w:left="107"/>
              <w:rPr>
                <w:sz w:val="20"/>
              </w:rPr>
            </w:pPr>
            <w:r>
              <w:rPr>
                <w:sz w:val="20"/>
              </w:rPr>
              <w:t>отличном</w:t>
            </w:r>
            <w:r>
              <w:rPr>
                <w:spacing w:val="-10"/>
                <w:sz w:val="20"/>
              </w:rPr>
              <w:t xml:space="preserve"> </w:t>
            </w:r>
            <w:r>
              <w:rPr>
                <w:spacing w:val="-2"/>
                <w:sz w:val="20"/>
              </w:rPr>
              <w:t>состоянии.</w:t>
            </w:r>
          </w:p>
        </w:tc>
        <w:tc>
          <w:tcPr>
            <w:tcW w:w="1418" w:type="dxa"/>
          </w:tcPr>
          <w:p w:rsidR="000A4A86" w:rsidRDefault="00295D42">
            <w:pPr>
              <w:pStyle w:val="TableParagraph"/>
              <w:spacing w:before="110"/>
              <w:ind w:left="110"/>
              <w:rPr>
                <w:sz w:val="20"/>
              </w:rPr>
            </w:pPr>
            <w:r>
              <w:rPr>
                <w:w w:val="95"/>
                <w:sz w:val="20"/>
              </w:rPr>
              <w:t>0-</w:t>
            </w:r>
            <w:r>
              <w:rPr>
                <w:spacing w:val="-10"/>
                <w:sz w:val="20"/>
              </w:rPr>
              <w:t>5</w:t>
            </w:r>
          </w:p>
        </w:tc>
      </w:tr>
      <w:tr w:rsidR="000A4A86">
        <w:trPr>
          <w:trHeight w:val="461"/>
        </w:trPr>
        <w:tc>
          <w:tcPr>
            <w:tcW w:w="2254" w:type="dxa"/>
          </w:tcPr>
          <w:p w:rsidR="000A4A86" w:rsidRDefault="00295D42">
            <w:pPr>
              <w:pStyle w:val="TableParagraph"/>
              <w:spacing w:before="111"/>
              <w:ind w:left="108"/>
              <w:rPr>
                <w:sz w:val="20"/>
              </w:rPr>
            </w:pPr>
            <w:r>
              <w:rPr>
                <w:sz w:val="20"/>
              </w:rPr>
              <w:t>Очень</w:t>
            </w:r>
            <w:r>
              <w:rPr>
                <w:spacing w:val="-8"/>
                <w:sz w:val="20"/>
              </w:rPr>
              <w:t xml:space="preserve"> </w:t>
            </w:r>
            <w:r>
              <w:rPr>
                <w:spacing w:val="-2"/>
                <w:sz w:val="20"/>
              </w:rPr>
              <w:t>хорошее</w:t>
            </w:r>
          </w:p>
        </w:tc>
        <w:tc>
          <w:tcPr>
            <w:tcW w:w="6347" w:type="dxa"/>
          </w:tcPr>
          <w:p w:rsidR="000A4A86" w:rsidRDefault="00295D42">
            <w:pPr>
              <w:pStyle w:val="TableParagraph"/>
              <w:spacing w:line="226" w:lineRule="exact"/>
              <w:ind w:left="107"/>
              <w:rPr>
                <w:sz w:val="20"/>
              </w:rPr>
            </w:pPr>
            <w:r>
              <w:rPr>
                <w:sz w:val="20"/>
              </w:rPr>
              <w:t>Практически</w:t>
            </w:r>
            <w:r>
              <w:rPr>
                <w:spacing w:val="9"/>
                <w:sz w:val="20"/>
              </w:rPr>
              <w:t xml:space="preserve"> </w:t>
            </w:r>
            <w:r>
              <w:rPr>
                <w:sz w:val="20"/>
              </w:rPr>
              <w:t>новое</w:t>
            </w:r>
            <w:r>
              <w:rPr>
                <w:spacing w:val="11"/>
                <w:sz w:val="20"/>
              </w:rPr>
              <w:t xml:space="preserve"> </w:t>
            </w:r>
            <w:r>
              <w:rPr>
                <w:sz w:val="20"/>
              </w:rPr>
              <w:t>оборудование,</w:t>
            </w:r>
            <w:r>
              <w:rPr>
                <w:spacing w:val="11"/>
                <w:sz w:val="20"/>
              </w:rPr>
              <w:t xml:space="preserve"> </w:t>
            </w:r>
            <w:r>
              <w:rPr>
                <w:sz w:val="20"/>
              </w:rPr>
              <w:t>бывшее</w:t>
            </w:r>
            <w:r>
              <w:rPr>
                <w:spacing w:val="11"/>
                <w:sz w:val="20"/>
              </w:rPr>
              <w:t xml:space="preserve"> </w:t>
            </w:r>
            <w:r>
              <w:rPr>
                <w:sz w:val="20"/>
              </w:rPr>
              <w:t>в</w:t>
            </w:r>
            <w:r>
              <w:rPr>
                <w:spacing w:val="10"/>
                <w:sz w:val="20"/>
              </w:rPr>
              <w:t xml:space="preserve"> </w:t>
            </w:r>
            <w:r>
              <w:rPr>
                <w:sz w:val="20"/>
              </w:rPr>
              <w:t>недолгой</w:t>
            </w:r>
            <w:r>
              <w:rPr>
                <w:spacing w:val="9"/>
                <w:sz w:val="20"/>
              </w:rPr>
              <w:t xml:space="preserve"> </w:t>
            </w:r>
            <w:r>
              <w:rPr>
                <w:sz w:val="20"/>
              </w:rPr>
              <w:t>эксплуатации</w:t>
            </w:r>
            <w:r>
              <w:rPr>
                <w:spacing w:val="10"/>
                <w:sz w:val="20"/>
              </w:rPr>
              <w:t xml:space="preserve"> </w:t>
            </w:r>
            <w:r>
              <w:rPr>
                <w:spacing w:val="-10"/>
                <w:sz w:val="20"/>
              </w:rPr>
              <w:t>и</w:t>
            </w:r>
          </w:p>
          <w:p w:rsidR="000A4A86" w:rsidRDefault="00295D42">
            <w:pPr>
              <w:pStyle w:val="TableParagraph"/>
              <w:spacing w:line="215" w:lineRule="exact"/>
              <w:ind w:left="107"/>
              <w:rPr>
                <w:sz w:val="20"/>
              </w:rPr>
            </w:pPr>
            <w:r>
              <w:rPr>
                <w:sz w:val="20"/>
              </w:rPr>
              <w:t>не</w:t>
            </w:r>
            <w:r>
              <w:rPr>
                <w:spacing w:val="-7"/>
                <w:sz w:val="20"/>
              </w:rPr>
              <w:t xml:space="preserve"> </w:t>
            </w:r>
            <w:r>
              <w:rPr>
                <w:sz w:val="20"/>
              </w:rPr>
              <w:t>требующее</w:t>
            </w:r>
            <w:r>
              <w:rPr>
                <w:spacing w:val="-6"/>
                <w:sz w:val="20"/>
              </w:rPr>
              <w:t xml:space="preserve"> </w:t>
            </w:r>
            <w:r>
              <w:rPr>
                <w:sz w:val="20"/>
              </w:rPr>
              <w:t>ремонта</w:t>
            </w:r>
            <w:r>
              <w:rPr>
                <w:spacing w:val="-6"/>
                <w:sz w:val="20"/>
              </w:rPr>
              <w:t xml:space="preserve"> </w:t>
            </w:r>
            <w:r>
              <w:rPr>
                <w:sz w:val="20"/>
              </w:rPr>
              <w:t>или</w:t>
            </w:r>
            <w:r>
              <w:rPr>
                <w:spacing w:val="-7"/>
                <w:sz w:val="20"/>
              </w:rPr>
              <w:t xml:space="preserve"> </w:t>
            </w:r>
            <w:r>
              <w:rPr>
                <w:sz w:val="20"/>
              </w:rPr>
              <w:t>замены</w:t>
            </w:r>
            <w:r>
              <w:rPr>
                <w:spacing w:val="-7"/>
                <w:sz w:val="20"/>
              </w:rPr>
              <w:t xml:space="preserve"> </w:t>
            </w:r>
            <w:r>
              <w:rPr>
                <w:sz w:val="20"/>
              </w:rPr>
              <w:t>каких-либо</w:t>
            </w:r>
            <w:r>
              <w:rPr>
                <w:spacing w:val="-6"/>
                <w:sz w:val="20"/>
              </w:rPr>
              <w:t xml:space="preserve"> </w:t>
            </w:r>
            <w:r>
              <w:rPr>
                <w:spacing w:val="-2"/>
                <w:sz w:val="20"/>
              </w:rPr>
              <w:t>частей.</w:t>
            </w:r>
          </w:p>
        </w:tc>
        <w:tc>
          <w:tcPr>
            <w:tcW w:w="1418" w:type="dxa"/>
          </w:tcPr>
          <w:p w:rsidR="000A4A86" w:rsidRDefault="00295D42">
            <w:pPr>
              <w:pStyle w:val="TableParagraph"/>
              <w:spacing w:before="111"/>
              <w:ind w:left="110"/>
              <w:rPr>
                <w:sz w:val="20"/>
              </w:rPr>
            </w:pPr>
            <w:r>
              <w:rPr>
                <w:w w:val="95"/>
                <w:sz w:val="20"/>
              </w:rPr>
              <w:t>6-</w:t>
            </w:r>
            <w:r>
              <w:rPr>
                <w:spacing w:val="-5"/>
                <w:sz w:val="20"/>
              </w:rPr>
              <w:t>15</w:t>
            </w:r>
          </w:p>
        </w:tc>
      </w:tr>
      <w:tr w:rsidR="000A4A86">
        <w:trPr>
          <w:trHeight w:val="457"/>
        </w:trPr>
        <w:tc>
          <w:tcPr>
            <w:tcW w:w="2254" w:type="dxa"/>
          </w:tcPr>
          <w:p w:rsidR="000A4A86" w:rsidRDefault="00295D42">
            <w:pPr>
              <w:pStyle w:val="TableParagraph"/>
              <w:spacing w:before="108"/>
              <w:ind w:left="108"/>
              <w:rPr>
                <w:sz w:val="20"/>
              </w:rPr>
            </w:pPr>
            <w:r>
              <w:rPr>
                <w:spacing w:val="-2"/>
                <w:sz w:val="20"/>
              </w:rPr>
              <w:t>Хорошее</w:t>
            </w:r>
          </w:p>
        </w:tc>
        <w:tc>
          <w:tcPr>
            <w:tcW w:w="6347" w:type="dxa"/>
          </w:tcPr>
          <w:p w:rsidR="000A4A86" w:rsidRDefault="00295D42">
            <w:pPr>
              <w:pStyle w:val="TableParagraph"/>
              <w:spacing w:line="224" w:lineRule="exact"/>
              <w:ind w:left="107"/>
              <w:rPr>
                <w:sz w:val="20"/>
              </w:rPr>
            </w:pPr>
            <w:r>
              <w:rPr>
                <w:sz w:val="20"/>
              </w:rPr>
              <w:t>Бывшее</w:t>
            </w:r>
            <w:r>
              <w:rPr>
                <w:spacing w:val="8"/>
                <w:sz w:val="20"/>
              </w:rPr>
              <w:t xml:space="preserve"> </w:t>
            </w:r>
            <w:r>
              <w:rPr>
                <w:sz w:val="20"/>
              </w:rPr>
              <w:t>в</w:t>
            </w:r>
            <w:r>
              <w:rPr>
                <w:spacing w:val="8"/>
                <w:sz w:val="20"/>
              </w:rPr>
              <w:t xml:space="preserve"> </w:t>
            </w:r>
            <w:r>
              <w:rPr>
                <w:sz w:val="20"/>
              </w:rPr>
              <w:t>эксплуатации</w:t>
            </w:r>
            <w:r>
              <w:rPr>
                <w:spacing w:val="6"/>
                <w:sz w:val="20"/>
              </w:rPr>
              <w:t xml:space="preserve"> </w:t>
            </w:r>
            <w:r>
              <w:rPr>
                <w:sz w:val="20"/>
              </w:rPr>
              <w:t>оборудование,</w:t>
            </w:r>
            <w:r>
              <w:rPr>
                <w:spacing w:val="9"/>
                <w:sz w:val="20"/>
              </w:rPr>
              <w:t xml:space="preserve"> </w:t>
            </w:r>
            <w:r>
              <w:rPr>
                <w:sz w:val="20"/>
              </w:rPr>
              <w:t>полностью</w:t>
            </w:r>
            <w:r>
              <w:rPr>
                <w:spacing w:val="7"/>
                <w:sz w:val="20"/>
              </w:rPr>
              <w:t xml:space="preserve"> </w:t>
            </w:r>
            <w:r>
              <w:rPr>
                <w:spacing w:val="-2"/>
                <w:sz w:val="20"/>
              </w:rPr>
              <w:t>отремонтированное</w:t>
            </w:r>
          </w:p>
          <w:p w:rsidR="000A4A86" w:rsidRDefault="00295D42">
            <w:pPr>
              <w:pStyle w:val="TableParagraph"/>
              <w:spacing w:line="214" w:lineRule="exact"/>
              <w:ind w:left="107"/>
              <w:rPr>
                <w:sz w:val="20"/>
              </w:rPr>
            </w:pPr>
            <w:r>
              <w:rPr>
                <w:sz w:val="20"/>
              </w:rPr>
              <w:t>или</w:t>
            </w:r>
            <w:r>
              <w:rPr>
                <w:spacing w:val="-10"/>
                <w:sz w:val="20"/>
              </w:rPr>
              <w:t xml:space="preserve"> </w:t>
            </w:r>
            <w:r>
              <w:rPr>
                <w:sz w:val="20"/>
              </w:rPr>
              <w:t>реконструированное,</w:t>
            </w:r>
            <w:r>
              <w:rPr>
                <w:spacing w:val="-8"/>
                <w:sz w:val="20"/>
              </w:rPr>
              <w:t xml:space="preserve"> </w:t>
            </w:r>
            <w:r>
              <w:rPr>
                <w:sz w:val="20"/>
              </w:rPr>
              <w:t>в</w:t>
            </w:r>
            <w:r>
              <w:rPr>
                <w:spacing w:val="-7"/>
                <w:sz w:val="20"/>
              </w:rPr>
              <w:t xml:space="preserve"> </w:t>
            </w:r>
            <w:r>
              <w:rPr>
                <w:sz w:val="20"/>
              </w:rPr>
              <w:t>отличном</w:t>
            </w:r>
            <w:r>
              <w:rPr>
                <w:spacing w:val="-8"/>
                <w:sz w:val="20"/>
              </w:rPr>
              <w:t xml:space="preserve"> </w:t>
            </w:r>
            <w:r>
              <w:rPr>
                <w:spacing w:val="-2"/>
                <w:sz w:val="20"/>
              </w:rPr>
              <w:t>состоянии</w:t>
            </w:r>
          </w:p>
        </w:tc>
        <w:tc>
          <w:tcPr>
            <w:tcW w:w="1418" w:type="dxa"/>
          </w:tcPr>
          <w:p w:rsidR="000A4A86" w:rsidRDefault="00295D42">
            <w:pPr>
              <w:pStyle w:val="TableParagraph"/>
              <w:spacing w:before="108"/>
              <w:ind w:left="110"/>
              <w:rPr>
                <w:sz w:val="20"/>
              </w:rPr>
            </w:pPr>
            <w:r>
              <w:rPr>
                <w:w w:val="95"/>
                <w:sz w:val="20"/>
              </w:rPr>
              <w:t>16-</w:t>
            </w:r>
            <w:r>
              <w:rPr>
                <w:spacing w:val="-5"/>
                <w:sz w:val="20"/>
              </w:rPr>
              <w:t>35</w:t>
            </w:r>
          </w:p>
        </w:tc>
      </w:tr>
      <w:tr w:rsidR="000A4A86">
        <w:trPr>
          <w:trHeight w:val="460"/>
        </w:trPr>
        <w:tc>
          <w:tcPr>
            <w:tcW w:w="2254" w:type="dxa"/>
          </w:tcPr>
          <w:p w:rsidR="000A4A86" w:rsidRDefault="00295D42">
            <w:pPr>
              <w:pStyle w:val="TableParagraph"/>
              <w:spacing w:before="110"/>
              <w:ind w:left="108"/>
              <w:rPr>
                <w:sz w:val="20"/>
              </w:rPr>
            </w:pPr>
            <w:r>
              <w:rPr>
                <w:spacing w:val="-2"/>
                <w:sz w:val="20"/>
              </w:rPr>
              <w:t>Удовлетворительное</w:t>
            </w:r>
          </w:p>
        </w:tc>
        <w:tc>
          <w:tcPr>
            <w:tcW w:w="6347" w:type="dxa"/>
          </w:tcPr>
          <w:p w:rsidR="000A4A86" w:rsidRDefault="00295D42">
            <w:pPr>
              <w:pStyle w:val="TableParagraph"/>
              <w:spacing w:line="225" w:lineRule="exact"/>
              <w:ind w:left="107"/>
              <w:rPr>
                <w:sz w:val="20"/>
              </w:rPr>
            </w:pPr>
            <w:r>
              <w:rPr>
                <w:sz w:val="20"/>
              </w:rPr>
              <w:t>Бывшее</w:t>
            </w:r>
            <w:r>
              <w:rPr>
                <w:spacing w:val="-3"/>
                <w:sz w:val="20"/>
              </w:rPr>
              <w:t xml:space="preserve"> </w:t>
            </w:r>
            <w:r>
              <w:rPr>
                <w:sz w:val="20"/>
              </w:rPr>
              <w:t>в</w:t>
            </w:r>
            <w:r>
              <w:rPr>
                <w:spacing w:val="-3"/>
                <w:sz w:val="20"/>
              </w:rPr>
              <w:t xml:space="preserve"> </w:t>
            </w:r>
            <w:r>
              <w:rPr>
                <w:sz w:val="20"/>
              </w:rPr>
              <w:t>эксплуатации</w:t>
            </w:r>
            <w:r>
              <w:rPr>
                <w:spacing w:val="-3"/>
                <w:sz w:val="20"/>
              </w:rPr>
              <w:t xml:space="preserve"> </w:t>
            </w:r>
            <w:r>
              <w:rPr>
                <w:sz w:val="20"/>
              </w:rPr>
              <w:t>оборудование,</w:t>
            </w:r>
            <w:r>
              <w:rPr>
                <w:spacing w:val="-1"/>
                <w:sz w:val="20"/>
              </w:rPr>
              <w:t xml:space="preserve"> </w:t>
            </w:r>
            <w:r>
              <w:rPr>
                <w:sz w:val="20"/>
              </w:rPr>
              <w:t>требующее</w:t>
            </w:r>
            <w:r>
              <w:rPr>
                <w:spacing w:val="-2"/>
                <w:sz w:val="20"/>
              </w:rPr>
              <w:t xml:space="preserve"> </w:t>
            </w:r>
            <w:r>
              <w:rPr>
                <w:sz w:val="20"/>
              </w:rPr>
              <w:t>некоторого</w:t>
            </w:r>
            <w:r>
              <w:rPr>
                <w:spacing w:val="-3"/>
                <w:sz w:val="20"/>
              </w:rPr>
              <w:t xml:space="preserve"> </w:t>
            </w:r>
            <w:r>
              <w:rPr>
                <w:spacing w:val="-2"/>
                <w:sz w:val="20"/>
              </w:rPr>
              <w:t>ремонта</w:t>
            </w:r>
          </w:p>
          <w:p w:rsidR="000A4A86" w:rsidRDefault="00295D42">
            <w:pPr>
              <w:pStyle w:val="TableParagraph"/>
              <w:spacing w:line="215" w:lineRule="exact"/>
              <w:ind w:left="107"/>
              <w:rPr>
                <w:sz w:val="20"/>
              </w:rPr>
            </w:pPr>
            <w:r>
              <w:rPr>
                <w:sz w:val="20"/>
              </w:rPr>
              <w:t>или</w:t>
            </w:r>
            <w:r>
              <w:rPr>
                <w:spacing w:val="-8"/>
                <w:sz w:val="20"/>
              </w:rPr>
              <w:t xml:space="preserve"> </w:t>
            </w:r>
            <w:r>
              <w:rPr>
                <w:sz w:val="20"/>
              </w:rPr>
              <w:t>замены</w:t>
            </w:r>
            <w:r>
              <w:rPr>
                <w:spacing w:val="-7"/>
                <w:sz w:val="20"/>
              </w:rPr>
              <w:t xml:space="preserve"> </w:t>
            </w:r>
            <w:r>
              <w:rPr>
                <w:sz w:val="20"/>
              </w:rPr>
              <w:t>отдельных</w:t>
            </w:r>
            <w:r>
              <w:rPr>
                <w:spacing w:val="-7"/>
                <w:sz w:val="20"/>
              </w:rPr>
              <w:t xml:space="preserve"> </w:t>
            </w:r>
            <w:r>
              <w:rPr>
                <w:sz w:val="20"/>
              </w:rPr>
              <w:t>мелких</w:t>
            </w:r>
            <w:r>
              <w:rPr>
                <w:spacing w:val="-8"/>
                <w:sz w:val="20"/>
              </w:rPr>
              <w:t xml:space="preserve"> </w:t>
            </w:r>
            <w:r>
              <w:rPr>
                <w:sz w:val="20"/>
              </w:rPr>
              <w:t>частей</w:t>
            </w:r>
            <w:r>
              <w:rPr>
                <w:spacing w:val="-7"/>
                <w:sz w:val="20"/>
              </w:rPr>
              <w:t xml:space="preserve"> </w:t>
            </w:r>
            <w:r>
              <w:rPr>
                <w:sz w:val="20"/>
              </w:rPr>
              <w:t>(подшипники,</w:t>
            </w:r>
            <w:r>
              <w:rPr>
                <w:spacing w:val="-7"/>
                <w:sz w:val="20"/>
              </w:rPr>
              <w:t xml:space="preserve"> </w:t>
            </w:r>
            <w:r>
              <w:rPr>
                <w:sz w:val="20"/>
              </w:rPr>
              <w:t>вкладыши</w:t>
            </w:r>
            <w:r>
              <w:rPr>
                <w:spacing w:val="-5"/>
                <w:sz w:val="20"/>
              </w:rPr>
              <w:t xml:space="preserve"> </w:t>
            </w:r>
            <w:r>
              <w:rPr>
                <w:sz w:val="20"/>
              </w:rPr>
              <w:t>и</w:t>
            </w:r>
            <w:r>
              <w:rPr>
                <w:spacing w:val="-8"/>
                <w:sz w:val="20"/>
              </w:rPr>
              <w:t xml:space="preserve"> </w:t>
            </w:r>
            <w:r>
              <w:rPr>
                <w:spacing w:val="-2"/>
                <w:sz w:val="20"/>
              </w:rPr>
              <w:t>т.п.)</w:t>
            </w:r>
          </w:p>
        </w:tc>
        <w:tc>
          <w:tcPr>
            <w:tcW w:w="1418" w:type="dxa"/>
          </w:tcPr>
          <w:p w:rsidR="000A4A86" w:rsidRDefault="00295D42">
            <w:pPr>
              <w:pStyle w:val="TableParagraph"/>
              <w:spacing w:before="110"/>
              <w:ind w:left="110"/>
              <w:rPr>
                <w:sz w:val="20"/>
              </w:rPr>
            </w:pPr>
            <w:r>
              <w:rPr>
                <w:w w:val="95"/>
                <w:sz w:val="20"/>
              </w:rPr>
              <w:t>36-</w:t>
            </w:r>
            <w:r>
              <w:rPr>
                <w:spacing w:val="-5"/>
                <w:sz w:val="20"/>
              </w:rPr>
              <w:t>60</w:t>
            </w:r>
          </w:p>
        </w:tc>
      </w:tr>
      <w:tr w:rsidR="000A4A86">
        <w:trPr>
          <w:trHeight w:val="690"/>
        </w:trPr>
        <w:tc>
          <w:tcPr>
            <w:tcW w:w="2254" w:type="dxa"/>
          </w:tcPr>
          <w:p w:rsidR="000A4A86" w:rsidRDefault="000A4A86">
            <w:pPr>
              <w:pStyle w:val="TableParagraph"/>
              <w:spacing w:before="7"/>
              <w:rPr>
                <w:sz w:val="19"/>
              </w:rPr>
            </w:pPr>
          </w:p>
          <w:p w:rsidR="000A4A86" w:rsidRDefault="00295D42">
            <w:pPr>
              <w:pStyle w:val="TableParagraph"/>
              <w:ind w:left="108"/>
              <w:rPr>
                <w:sz w:val="20"/>
              </w:rPr>
            </w:pPr>
            <w:r>
              <w:rPr>
                <w:sz w:val="20"/>
              </w:rPr>
              <w:t>Условно</w:t>
            </w:r>
            <w:r>
              <w:rPr>
                <w:spacing w:val="-10"/>
                <w:sz w:val="20"/>
              </w:rPr>
              <w:t xml:space="preserve"> </w:t>
            </w:r>
            <w:r>
              <w:rPr>
                <w:spacing w:val="-2"/>
                <w:sz w:val="20"/>
              </w:rPr>
              <w:t>пригодное</w:t>
            </w:r>
          </w:p>
        </w:tc>
        <w:tc>
          <w:tcPr>
            <w:tcW w:w="6347" w:type="dxa"/>
          </w:tcPr>
          <w:p w:rsidR="000A4A86" w:rsidRDefault="00295D42">
            <w:pPr>
              <w:pStyle w:val="TableParagraph"/>
              <w:ind w:left="107"/>
              <w:rPr>
                <w:sz w:val="20"/>
              </w:rPr>
            </w:pPr>
            <w:r>
              <w:rPr>
                <w:sz w:val="20"/>
              </w:rPr>
              <w:t>Бывшее</w:t>
            </w:r>
            <w:r>
              <w:rPr>
                <w:spacing w:val="40"/>
                <w:sz w:val="20"/>
              </w:rPr>
              <w:t xml:space="preserve"> </w:t>
            </w:r>
            <w:r>
              <w:rPr>
                <w:sz w:val="20"/>
              </w:rPr>
              <w:t>в</w:t>
            </w:r>
            <w:r>
              <w:rPr>
                <w:spacing w:val="40"/>
                <w:sz w:val="20"/>
              </w:rPr>
              <w:t xml:space="preserve"> </w:t>
            </w:r>
            <w:r>
              <w:rPr>
                <w:sz w:val="20"/>
              </w:rPr>
              <w:t>эксплуатации</w:t>
            </w:r>
            <w:r>
              <w:rPr>
                <w:spacing w:val="40"/>
                <w:sz w:val="20"/>
              </w:rPr>
              <w:t xml:space="preserve"> </w:t>
            </w:r>
            <w:r>
              <w:rPr>
                <w:sz w:val="20"/>
              </w:rPr>
              <w:t>оборудование,</w:t>
            </w:r>
            <w:r>
              <w:rPr>
                <w:spacing w:val="40"/>
                <w:sz w:val="20"/>
              </w:rPr>
              <w:t xml:space="preserve"> </w:t>
            </w:r>
            <w:r>
              <w:rPr>
                <w:sz w:val="20"/>
              </w:rPr>
              <w:t>в</w:t>
            </w:r>
            <w:r>
              <w:rPr>
                <w:spacing w:val="40"/>
                <w:sz w:val="20"/>
              </w:rPr>
              <w:t xml:space="preserve"> </w:t>
            </w:r>
            <w:r>
              <w:rPr>
                <w:sz w:val="20"/>
              </w:rPr>
              <w:t>состоянии</w:t>
            </w:r>
            <w:r>
              <w:rPr>
                <w:spacing w:val="40"/>
                <w:sz w:val="20"/>
              </w:rPr>
              <w:t xml:space="preserve"> </w:t>
            </w:r>
            <w:r>
              <w:rPr>
                <w:sz w:val="20"/>
              </w:rPr>
              <w:t>пригодном</w:t>
            </w:r>
            <w:r>
              <w:rPr>
                <w:spacing w:val="40"/>
                <w:sz w:val="20"/>
              </w:rPr>
              <w:t xml:space="preserve"> </w:t>
            </w:r>
            <w:r>
              <w:rPr>
                <w:sz w:val="20"/>
              </w:rPr>
              <w:t>для дальнейшей</w:t>
            </w:r>
            <w:r>
              <w:rPr>
                <w:spacing w:val="20"/>
                <w:sz w:val="20"/>
              </w:rPr>
              <w:t xml:space="preserve"> </w:t>
            </w:r>
            <w:r>
              <w:rPr>
                <w:sz w:val="20"/>
              </w:rPr>
              <w:t>эксплуатации,</w:t>
            </w:r>
            <w:r>
              <w:rPr>
                <w:spacing w:val="23"/>
                <w:sz w:val="20"/>
              </w:rPr>
              <w:t xml:space="preserve"> </w:t>
            </w:r>
            <w:r>
              <w:rPr>
                <w:sz w:val="20"/>
              </w:rPr>
              <w:t>но</w:t>
            </w:r>
            <w:r>
              <w:rPr>
                <w:spacing w:val="23"/>
                <w:sz w:val="20"/>
              </w:rPr>
              <w:t xml:space="preserve"> </w:t>
            </w:r>
            <w:r>
              <w:rPr>
                <w:sz w:val="20"/>
              </w:rPr>
              <w:t>требующее</w:t>
            </w:r>
            <w:r>
              <w:rPr>
                <w:spacing w:val="-3"/>
                <w:sz w:val="20"/>
              </w:rPr>
              <w:t xml:space="preserve"> </w:t>
            </w:r>
            <w:r>
              <w:rPr>
                <w:sz w:val="20"/>
              </w:rPr>
              <w:t>значительного</w:t>
            </w:r>
            <w:r>
              <w:rPr>
                <w:spacing w:val="22"/>
                <w:sz w:val="20"/>
              </w:rPr>
              <w:t xml:space="preserve"> </w:t>
            </w:r>
            <w:r>
              <w:rPr>
                <w:sz w:val="20"/>
              </w:rPr>
              <w:t>ремонта</w:t>
            </w:r>
            <w:r>
              <w:rPr>
                <w:spacing w:val="23"/>
                <w:sz w:val="20"/>
              </w:rPr>
              <w:t xml:space="preserve"> </w:t>
            </w:r>
            <w:r>
              <w:rPr>
                <w:spacing w:val="-5"/>
                <w:sz w:val="20"/>
              </w:rPr>
              <w:t>или</w:t>
            </w:r>
          </w:p>
          <w:p w:rsidR="000A4A86" w:rsidRDefault="00295D42">
            <w:pPr>
              <w:pStyle w:val="TableParagraph"/>
              <w:spacing w:line="215" w:lineRule="exact"/>
              <w:ind w:left="107"/>
              <w:rPr>
                <w:sz w:val="20"/>
              </w:rPr>
            </w:pPr>
            <w:r>
              <w:rPr>
                <w:sz w:val="20"/>
              </w:rPr>
              <w:t>замены</w:t>
            </w:r>
            <w:r>
              <w:rPr>
                <w:spacing w:val="-8"/>
                <w:sz w:val="20"/>
              </w:rPr>
              <w:t xml:space="preserve"> </w:t>
            </w:r>
            <w:r>
              <w:rPr>
                <w:sz w:val="20"/>
              </w:rPr>
              <w:t>главных</w:t>
            </w:r>
            <w:r>
              <w:rPr>
                <w:spacing w:val="-8"/>
                <w:sz w:val="20"/>
              </w:rPr>
              <w:t xml:space="preserve"> </w:t>
            </w:r>
            <w:r>
              <w:rPr>
                <w:sz w:val="20"/>
              </w:rPr>
              <w:t>частей</w:t>
            </w:r>
            <w:r>
              <w:rPr>
                <w:spacing w:val="-8"/>
                <w:sz w:val="20"/>
              </w:rPr>
              <w:t xml:space="preserve"> </w:t>
            </w:r>
            <w:r>
              <w:rPr>
                <w:sz w:val="20"/>
              </w:rPr>
              <w:t>(двигатель</w:t>
            </w:r>
            <w:r>
              <w:rPr>
                <w:spacing w:val="-5"/>
                <w:sz w:val="20"/>
              </w:rPr>
              <w:t xml:space="preserve"> </w:t>
            </w:r>
            <w:r>
              <w:rPr>
                <w:sz w:val="20"/>
              </w:rPr>
              <w:t>и</w:t>
            </w:r>
            <w:r>
              <w:rPr>
                <w:spacing w:val="-9"/>
                <w:sz w:val="20"/>
              </w:rPr>
              <w:t xml:space="preserve"> </w:t>
            </w:r>
            <w:r>
              <w:rPr>
                <w:spacing w:val="-4"/>
                <w:sz w:val="20"/>
              </w:rPr>
              <w:t>т.п.)</w:t>
            </w:r>
          </w:p>
        </w:tc>
        <w:tc>
          <w:tcPr>
            <w:tcW w:w="1418" w:type="dxa"/>
          </w:tcPr>
          <w:p w:rsidR="000A4A86" w:rsidRDefault="000A4A86">
            <w:pPr>
              <w:pStyle w:val="TableParagraph"/>
              <w:spacing w:before="7"/>
              <w:rPr>
                <w:sz w:val="19"/>
              </w:rPr>
            </w:pPr>
          </w:p>
          <w:p w:rsidR="000A4A86" w:rsidRDefault="00295D42">
            <w:pPr>
              <w:pStyle w:val="TableParagraph"/>
              <w:ind w:left="110"/>
              <w:rPr>
                <w:sz w:val="20"/>
              </w:rPr>
            </w:pPr>
            <w:r>
              <w:rPr>
                <w:w w:val="95"/>
                <w:sz w:val="20"/>
              </w:rPr>
              <w:t>61-</w:t>
            </w:r>
            <w:r>
              <w:rPr>
                <w:spacing w:val="-5"/>
                <w:sz w:val="20"/>
              </w:rPr>
              <w:t>80</w:t>
            </w:r>
          </w:p>
        </w:tc>
      </w:tr>
      <w:tr w:rsidR="000A4A86">
        <w:trPr>
          <w:trHeight w:val="460"/>
        </w:trPr>
        <w:tc>
          <w:tcPr>
            <w:tcW w:w="2254" w:type="dxa"/>
          </w:tcPr>
          <w:p w:rsidR="000A4A86" w:rsidRDefault="00295D42">
            <w:pPr>
              <w:pStyle w:val="TableParagraph"/>
              <w:spacing w:before="110"/>
              <w:ind w:left="108"/>
              <w:rPr>
                <w:sz w:val="20"/>
              </w:rPr>
            </w:pPr>
            <w:r>
              <w:rPr>
                <w:spacing w:val="-2"/>
                <w:sz w:val="20"/>
              </w:rPr>
              <w:t>Неудовлетворительное</w:t>
            </w:r>
          </w:p>
        </w:tc>
        <w:tc>
          <w:tcPr>
            <w:tcW w:w="6347" w:type="dxa"/>
          </w:tcPr>
          <w:p w:rsidR="000A4A86" w:rsidRDefault="00295D42">
            <w:pPr>
              <w:pStyle w:val="TableParagraph"/>
              <w:spacing w:line="225" w:lineRule="exact"/>
              <w:ind w:left="107"/>
              <w:rPr>
                <w:sz w:val="20"/>
              </w:rPr>
            </w:pPr>
            <w:r>
              <w:rPr>
                <w:sz w:val="20"/>
              </w:rPr>
              <w:t>Бывшее</w:t>
            </w:r>
            <w:r>
              <w:rPr>
                <w:spacing w:val="29"/>
                <w:sz w:val="20"/>
              </w:rPr>
              <w:t xml:space="preserve">  </w:t>
            </w:r>
            <w:r>
              <w:rPr>
                <w:sz w:val="20"/>
              </w:rPr>
              <w:t>в</w:t>
            </w:r>
            <w:r>
              <w:rPr>
                <w:spacing w:val="28"/>
                <w:sz w:val="20"/>
              </w:rPr>
              <w:t xml:space="preserve">  </w:t>
            </w:r>
            <w:r>
              <w:rPr>
                <w:sz w:val="20"/>
              </w:rPr>
              <w:t>эксплуатации</w:t>
            </w:r>
            <w:r>
              <w:rPr>
                <w:spacing w:val="31"/>
                <w:sz w:val="20"/>
              </w:rPr>
              <w:t xml:space="preserve">  </w:t>
            </w:r>
            <w:r>
              <w:rPr>
                <w:sz w:val="20"/>
              </w:rPr>
              <w:t>оборудование,</w:t>
            </w:r>
            <w:r>
              <w:rPr>
                <w:spacing w:val="29"/>
                <w:sz w:val="20"/>
              </w:rPr>
              <w:t xml:space="preserve">  </w:t>
            </w:r>
            <w:r>
              <w:rPr>
                <w:sz w:val="20"/>
              </w:rPr>
              <w:t>требующее</w:t>
            </w:r>
            <w:r>
              <w:rPr>
                <w:spacing w:val="30"/>
                <w:sz w:val="20"/>
              </w:rPr>
              <w:t xml:space="preserve">  </w:t>
            </w:r>
            <w:r>
              <w:rPr>
                <w:spacing w:val="-2"/>
                <w:sz w:val="20"/>
              </w:rPr>
              <w:t>капитального</w:t>
            </w:r>
          </w:p>
          <w:p w:rsidR="000A4A86" w:rsidRDefault="00295D42">
            <w:pPr>
              <w:pStyle w:val="TableParagraph"/>
              <w:spacing w:line="215" w:lineRule="exact"/>
              <w:ind w:left="107"/>
              <w:rPr>
                <w:sz w:val="20"/>
              </w:rPr>
            </w:pPr>
            <w:r>
              <w:rPr>
                <w:sz w:val="20"/>
              </w:rPr>
              <w:t>ремонта,</w:t>
            </w:r>
            <w:r>
              <w:rPr>
                <w:spacing w:val="-6"/>
                <w:sz w:val="20"/>
              </w:rPr>
              <w:t xml:space="preserve"> </w:t>
            </w:r>
            <w:r>
              <w:rPr>
                <w:sz w:val="20"/>
              </w:rPr>
              <w:t>такого</w:t>
            </w:r>
            <w:r>
              <w:rPr>
                <w:spacing w:val="-6"/>
                <w:sz w:val="20"/>
              </w:rPr>
              <w:t xml:space="preserve"> </w:t>
            </w:r>
            <w:r>
              <w:rPr>
                <w:sz w:val="20"/>
              </w:rPr>
              <w:t>как</w:t>
            </w:r>
            <w:r>
              <w:rPr>
                <w:spacing w:val="-8"/>
                <w:sz w:val="20"/>
              </w:rPr>
              <w:t xml:space="preserve"> </w:t>
            </w:r>
            <w:r>
              <w:rPr>
                <w:sz w:val="20"/>
              </w:rPr>
              <w:t>замена</w:t>
            </w:r>
            <w:r>
              <w:rPr>
                <w:spacing w:val="-4"/>
                <w:sz w:val="20"/>
              </w:rPr>
              <w:t xml:space="preserve"> </w:t>
            </w:r>
            <w:r>
              <w:rPr>
                <w:sz w:val="20"/>
              </w:rPr>
              <w:t>рабочих</w:t>
            </w:r>
            <w:r>
              <w:rPr>
                <w:spacing w:val="-8"/>
                <w:sz w:val="20"/>
              </w:rPr>
              <w:t xml:space="preserve"> </w:t>
            </w:r>
            <w:r>
              <w:rPr>
                <w:sz w:val="20"/>
              </w:rPr>
              <w:t>органов</w:t>
            </w:r>
            <w:r>
              <w:rPr>
                <w:spacing w:val="-8"/>
                <w:sz w:val="20"/>
              </w:rPr>
              <w:t xml:space="preserve"> </w:t>
            </w:r>
            <w:r>
              <w:rPr>
                <w:sz w:val="20"/>
              </w:rPr>
              <w:t>основных</w:t>
            </w:r>
            <w:r>
              <w:rPr>
                <w:spacing w:val="-7"/>
                <w:sz w:val="20"/>
              </w:rPr>
              <w:t xml:space="preserve"> </w:t>
            </w:r>
            <w:r>
              <w:rPr>
                <w:spacing w:val="-2"/>
                <w:sz w:val="20"/>
              </w:rPr>
              <w:t>агрегатов.</w:t>
            </w:r>
          </w:p>
        </w:tc>
        <w:tc>
          <w:tcPr>
            <w:tcW w:w="1418" w:type="dxa"/>
          </w:tcPr>
          <w:p w:rsidR="000A4A86" w:rsidRDefault="00295D42">
            <w:pPr>
              <w:pStyle w:val="TableParagraph"/>
              <w:spacing w:before="110"/>
              <w:ind w:left="110"/>
              <w:rPr>
                <w:sz w:val="20"/>
              </w:rPr>
            </w:pPr>
            <w:r>
              <w:rPr>
                <w:w w:val="95"/>
                <w:sz w:val="20"/>
              </w:rPr>
              <w:t>81-</w:t>
            </w:r>
            <w:r>
              <w:rPr>
                <w:spacing w:val="-5"/>
                <w:sz w:val="20"/>
              </w:rPr>
              <w:t>90</w:t>
            </w:r>
          </w:p>
        </w:tc>
      </w:tr>
      <w:tr w:rsidR="000A4A86">
        <w:trPr>
          <w:trHeight w:val="460"/>
        </w:trPr>
        <w:tc>
          <w:tcPr>
            <w:tcW w:w="2254" w:type="dxa"/>
          </w:tcPr>
          <w:p w:rsidR="000A4A86" w:rsidRDefault="00295D42">
            <w:pPr>
              <w:pStyle w:val="TableParagraph"/>
              <w:tabs>
                <w:tab w:val="left" w:pos="2053"/>
              </w:tabs>
              <w:spacing w:line="224" w:lineRule="exact"/>
              <w:ind w:left="108"/>
              <w:rPr>
                <w:sz w:val="20"/>
              </w:rPr>
            </w:pPr>
            <w:r>
              <w:rPr>
                <w:w w:val="95"/>
                <w:sz w:val="20"/>
              </w:rPr>
              <w:t>Условно-</w:t>
            </w:r>
            <w:r>
              <w:rPr>
                <w:spacing w:val="-2"/>
                <w:sz w:val="20"/>
              </w:rPr>
              <w:t>пригодное</w:t>
            </w:r>
            <w:r>
              <w:rPr>
                <w:sz w:val="20"/>
              </w:rPr>
              <w:tab/>
            </w:r>
            <w:r>
              <w:rPr>
                <w:spacing w:val="-10"/>
                <w:sz w:val="20"/>
              </w:rPr>
              <w:t>с</w:t>
            </w:r>
          </w:p>
          <w:p w:rsidR="000A4A86" w:rsidRDefault="00295D42">
            <w:pPr>
              <w:pStyle w:val="TableParagraph"/>
              <w:tabs>
                <w:tab w:val="left" w:pos="1530"/>
              </w:tabs>
              <w:spacing w:line="216" w:lineRule="exact"/>
              <w:ind w:left="108"/>
              <w:rPr>
                <w:sz w:val="20"/>
              </w:rPr>
            </w:pPr>
            <w:r>
              <w:rPr>
                <w:spacing w:val="-2"/>
                <w:sz w:val="20"/>
              </w:rPr>
              <w:t>истекшим</w:t>
            </w:r>
            <w:r>
              <w:rPr>
                <w:sz w:val="20"/>
              </w:rPr>
              <w:tab/>
            </w:r>
            <w:r>
              <w:rPr>
                <w:spacing w:val="-2"/>
                <w:sz w:val="20"/>
              </w:rPr>
              <w:t>сроком</w:t>
            </w:r>
          </w:p>
        </w:tc>
        <w:tc>
          <w:tcPr>
            <w:tcW w:w="6347" w:type="dxa"/>
          </w:tcPr>
          <w:p w:rsidR="000A4A86" w:rsidRDefault="00295D42">
            <w:pPr>
              <w:pStyle w:val="TableParagraph"/>
              <w:spacing w:line="224" w:lineRule="exact"/>
              <w:ind w:left="107"/>
              <w:rPr>
                <w:sz w:val="20"/>
              </w:rPr>
            </w:pPr>
            <w:r>
              <w:rPr>
                <w:sz w:val="20"/>
              </w:rPr>
              <w:t>Бывшее</w:t>
            </w:r>
            <w:r>
              <w:rPr>
                <w:spacing w:val="48"/>
                <w:sz w:val="20"/>
              </w:rPr>
              <w:t xml:space="preserve"> </w:t>
            </w:r>
            <w:r>
              <w:rPr>
                <w:sz w:val="20"/>
              </w:rPr>
              <w:t>в</w:t>
            </w:r>
            <w:r>
              <w:rPr>
                <w:spacing w:val="48"/>
                <w:sz w:val="20"/>
              </w:rPr>
              <w:t xml:space="preserve"> </w:t>
            </w:r>
            <w:r>
              <w:rPr>
                <w:sz w:val="20"/>
              </w:rPr>
              <w:t>эксплуатации</w:t>
            </w:r>
            <w:r>
              <w:rPr>
                <w:spacing w:val="47"/>
                <w:sz w:val="20"/>
              </w:rPr>
              <w:t xml:space="preserve"> </w:t>
            </w:r>
            <w:r>
              <w:rPr>
                <w:sz w:val="20"/>
              </w:rPr>
              <w:t>оборудование</w:t>
            </w:r>
            <w:r>
              <w:rPr>
                <w:spacing w:val="49"/>
                <w:sz w:val="20"/>
              </w:rPr>
              <w:t xml:space="preserve"> </w:t>
            </w:r>
            <w:r>
              <w:rPr>
                <w:sz w:val="20"/>
              </w:rPr>
              <w:t>с</w:t>
            </w:r>
            <w:r>
              <w:rPr>
                <w:spacing w:val="49"/>
                <w:sz w:val="20"/>
              </w:rPr>
              <w:t xml:space="preserve"> </w:t>
            </w:r>
            <w:r>
              <w:rPr>
                <w:sz w:val="20"/>
              </w:rPr>
              <w:t>истекшим</w:t>
            </w:r>
            <w:r>
              <w:rPr>
                <w:spacing w:val="49"/>
                <w:sz w:val="20"/>
              </w:rPr>
              <w:t xml:space="preserve"> </w:t>
            </w:r>
            <w:r>
              <w:rPr>
                <w:sz w:val="20"/>
              </w:rPr>
              <w:t>сроком</w:t>
            </w:r>
            <w:r>
              <w:rPr>
                <w:spacing w:val="50"/>
                <w:sz w:val="20"/>
              </w:rPr>
              <w:t xml:space="preserve"> </w:t>
            </w:r>
            <w:r>
              <w:rPr>
                <w:spacing w:val="-2"/>
                <w:sz w:val="20"/>
              </w:rPr>
              <w:t>службы,</w:t>
            </w:r>
          </w:p>
          <w:p w:rsidR="000A4A86" w:rsidRDefault="00295D42">
            <w:pPr>
              <w:pStyle w:val="TableParagraph"/>
              <w:tabs>
                <w:tab w:val="left" w:pos="1239"/>
                <w:tab w:val="left" w:pos="1772"/>
                <w:tab w:val="left" w:pos="3045"/>
                <w:tab w:val="left" w:pos="4448"/>
                <w:tab w:val="left" w:pos="4784"/>
                <w:tab w:val="left" w:pos="5710"/>
              </w:tabs>
              <w:spacing w:line="216" w:lineRule="exact"/>
              <w:ind w:left="107"/>
              <w:rPr>
                <w:sz w:val="20"/>
              </w:rPr>
            </w:pPr>
            <w:r>
              <w:rPr>
                <w:spacing w:val="-2"/>
                <w:sz w:val="20"/>
              </w:rPr>
              <w:t>пригодное</w:t>
            </w:r>
            <w:r>
              <w:rPr>
                <w:sz w:val="20"/>
              </w:rPr>
              <w:tab/>
            </w:r>
            <w:r>
              <w:rPr>
                <w:spacing w:val="-5"/>
                <w:sz w:val="20"/>
              </w:rPr>
              <w:t>для</w:t>
            </w:r>
            <w:r>
              <w:rPr>
                <w:sz w:val="20"/>
              </w:rPr>
              <w:tab/>
            </w:r>
            <w:r>
              <w:rPr>
                <w:spacing w:val="-2"/>
                <w:sz w:val="20"/>
              </w:rPr>
              <w:t>дальнейшей</w:t>
            </w:r>
            <w:r>
              <w:rPr>
                <w:sz w:val="20"/>
              </w:rPr>
              <w:tab/>
            </w:r>
            <w:r>
              <w:rPr>
                <w:spacing w:val="-2"/>
                <w:sz w:val="20"/>
              </w:rPr>
              <w:t>эксплуатации</w:t>
            </w:r>
            <w:r>
              <w:rPr>
                <w:sz w:val="20"/>
              </w:rPr>
              <w:tab/>
            </w:r>
            <w:r>
              <w:rPr>
                <w:spacing w:val="-10"/>
                <w:sz w:val="20"/>
              </w:rPr>
              <w:t>в</w:t>
            </w:r>
            <w:r>
              <w:rPr>
                <w:sz w:val="20"/>
              </w:rPr>
              <w:tab/>
            </w:r>
            <w:r>
              <w:rPr>
                <w:spacing w:val="-2"/>
                <w:sz w:val="20"/>
              </w:rPr>
              <w:t>течении</w:t>
            </w:r>
            <w:r>
              <w:rPr>
                <w:sz w:val="20"/>
              </w:rPr>
              <w:tab/>
            </w:r>
            <w:r>
              <w:rPr>
                <w:spacing w:val="-2"/>
                <w:sz w:val="20"/>
              </w:rPr>
              <w:t>срока,</w:t>
            </w:r>
          </w:p>
        </w:tc>
        <w:tc>
          <w:tcPr>
            <w:tcW w:w="1418" w:type="dxa"/>
          </w:tcPr>
          <w:p w:rsidR="000A4A86" w:rsidRDefault="00295D42">
            <w:pPr>
              <w:pStyle w:val="TableParagraph"/>
              <w:spacing w:before="110"/>
              <w:ind w:left="110"/>
              <w:rPr>
                <w:sz w:val="20"/>
              </w:rPr>
            </w:pPr>
            <w:r>
              <w:rPr>
                <w:w w:val="95"/>
                <w:sz w:val="20"/>
              </w:rPr>
              <w:t>90-</w:t>
            </w:r>
            <w:r>
              <w:rPr>
                <w:spacing w:val="-5"/>
                <w:sz w:val="20"/>
              </w:rPr>
              <w:t>95</w:t>
            </w:r>
          </w:p>
        </w:tc>
      </w:tr>
    </w:tbl>
    <w:p w:rsidR="000A4A86" w:rsidRDefault="00295D42">
      <w:pPr>
        <w:pStyle w:val="a3"/>
        <w:spacing w:before="1"/>
        <w:rPr>
          <w:sz w:val="20"/>
        </w:rPr>
      </w:pPr>
      <w:r>
        <w:pict>
          <v:rect id="docshape17" o:spid="_x0000_s1061" style="position:absolute;margin-left:56.65pt;margin-top:12.75pt;width:144.05pt;height:.6pt;z-index:-15720448;mso-wrap-distance-left:0;mso-wrap-distance-right:0;mso-position-horizontal-relative:page;mso-position-vertical-relative:text" fillcolor="black" stroked="f">
            <w10:wrap type="topAndBottom" anchorx="page"/>
          </v:rect>
        </w:pict>
      </w:r>
    </w:p>
    <w:p w:rsidR="000A4A86" w:rsidRDefault="00295D42">
      <w:pPr>
        <w:spacing w:before="99"/>
        <w:ind w:left="252" w:right="389"/>
        <w:jc w:val="both"/>
        <w:rPr>
          <w:sz w:val="20"/>
        </w:rPr>
      </w:pPr>
      <w:r>
        <w:rPr>
          <w:position w:val="7"/>
          <w:sz w:val="13"/>
        </w:rPr>
        <w:t>5</w:t>
      </w:r>
      <w:r>
        <w:rPr>
          <w:sz w:val="16"/>
        </w:rPr>
        <w:t>.</w:t>
      </w:r>
      <w:r>
        <w:rPr>
          <w:spacing w:val="15"/>
          <w:sz w:val="16"/>
        </w:rPr>
        <w:t xml:space="preserve"> </w:t>
      </w:r>
      <w:r>
        <w:rPr>
          <w:sz w:val="20"/>
        </w:rPr>
        <w:t>Справочник оценщика машин и оборудования. Корректирующие коэффициенты и характеристики рынка машин и оборудования, издание первое - Нижний Новгород, Приволжский центр методического и информационного обеспечения оценки, 2015 год.</w:t>
      </w:r>
    </w:p>
    <w:p w:rsidR="000A4A86" w:rsidRDefault="000A4A86">
      <w:pPr>
        <w:jc w:val="both"/>
        <w:rPr>
          <w:sz w:val="20"/>
        </w:rPr>
        <w:sectPr w:rsidR="000A4A86">
          <w:pgSz w:w="11910" w:h="16850"/>
          <w:pgMar w:top="640" w:right="460" w:bottom="660" w:left="880" w:header="0" w:footer="467" w:gutter="0"/>
          <w:cols w:space="720"/>
        </w:sectPr>
      </w:pPr>
    </w:p>
    <w:tbl>
      <w:tblPr>
        <w:tblStyle w:val="TableNormal"/>
        <w:tblW w:w="0" w:type="auto"/>
        <w:tblInd w:w="2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4"/>
        <w:gridCol w:w="6347"/>
        <w:gridCol w:w="1418"/>
      </w:tblGrid>
      <w:tr w:rsidR="000A4A86">
        <w:trPr>
          <w:trHeight w:val="232"/>
        </w:trPr>
        <w:tc>
          <w:tcPr>
            <w:tcW w:w="2254" w:type="dxa"/>
          </w:tcPr>
          <w:p w:rsidR="000A4A86" w:rsidRDefault="00295D42">
            <w:pPr>
              <w:pStyle w:val="TableParagraph"/>
              <w:spacing w:line="212" w:lineRule="exact"/>
              <w:ind w:left="108"/>
              <w:rPr>
                <w:sz w:val="20"/>
              </w:rPr>
            </w:pPr>
            <w:r>
              <w:rPr>
                <w:spacing w:val="-2"/>
                <w:sz w:val="20"/>
              </w:rPr>
              <w:t>службы</w:t>
            </w:r>
          </w:p>
        </w:tc>
        <w:tc>
          <w:tcPr>
            <w:tcW w:w="6347" w:type="dxa"/>
          </w:tcPr>
          <w:p w:rsidR="000A4A86" w:rsidRDefault="00295D42">
            <w:pPr>
              <w:pStyle w:val="TableParagraph"/>
              <w:spacing w:line="212" w:lineRule="exact"/>
              <w:ind w:left="107"/>
              <w:rPr>
                <w:sz w:val="20"/>
              </w:rPr>
            </w:pPr>
            <w:r>
              <w:rPr>
                <w:sz w:val="20"/>
              </w:rPr>
              <w:t>со</w:t>
            </w:r>
            <w:r>
              <w:rPr>
                <w:sz w:val="20"/>
              </w:rPr>
              <w:t>ставляющего</w:t>
            </w:r>
            <w:r>
              <w:rPr>
                <w:spacing w:val="-7"/>
                <w:sz w:val="20"/>
              </w:rPr>
              <w:t xml:space="preserve"> </w:t>
            </w:r>
            <w:r>
              <w:rPr>
                <w:sz w:val="20"/>
              </w:rPr>
              <w:t>5-20%</w:t>
            </w:r>
            <w:r>
              <w:rPr>
                <w:spacing w:val="-8"/>
                <w:sz w:val="20"/>
              </w:rPr>
              <w:t xml:space="preserve"> </w:t>
            </w:r>
            <w:r>
              <w:rPr>
                <w:sz w:val="20"/>
              </w:rPr>
              <w:t>от</w:t>
            </w:r>
            <w:r>
              <w:rPr>
                <w:spacing w:val="-8"/>
                <w:sz w:val="20"/>
              </w:rPr>
              <w:t xml:space="preserve"> </w:t>
            </w:r>
            <w:r>
              <w:rPr>
                <w:sz w:val="20"/>
              </w:rPr>
              <w:t>расчетного</w:t>
            </w:r>
            <w:r>
              <w:rPr>
                <w:spacing w:val="-6"/>
                <w:sz w:val="20"/>
              </w:rPr>
              <w:t xml:space="preserve"> </w:t>
            </w:r>
            <w:r>
              <w:rPr>
                <w:sz w:val="20"/>
              </w:rPr>
              <w:t>срока</w:t>
            </w:r>
            <w:r>
              <w:rPr>
                <w:spacing w:val="-7"/>
                <w:sz w:val="20"/>
              </w:rPr>
              <w:t xml:space="preserve"> </w:t>
            </w:r>
            <w:r>
              <w:rPr>
                <w:spacing w:val="-2"/>
                <w:sz w:val="20"/>
              </w:rPr>
              <w:t>службы.</w:t>
            </w:r>
          </w:p>
        </w:tc>
        <w:tc>
          <w:tcPr>
            <w:tcW w:w="1418" w:type="dxa"/>
          </w:tcPr>
          <w:p w:rsidR="000A4A86" w:rsidRDefault="000A4A86">
            <w:pPr>
              <w:pStyle w:val="TableParagraph"/>
              <w:rPr>
                <w:sz w:val="16"/>
              </w:rPr>
            </w:pPr>
          </w:p>
        </w:tc>
      </w:tr>
    </w:tbl>
    <w:p w:rsidR="000A4A86" w:rsidRDefault="000A4A86">
      <w:pPr>
        <w:pStyle w:val="a3"/>
        <w:spacing w:before="3"/>
        <w:rPr>
          <w:sz w:val="16"/>
        </w:rPr>
      </w:pPr>
    </w:p>
    <w:p w:rsidR="000A4A86" w:rsidRDefault="00295D42">
      <w:pPr>
        <w:pStyle w:val="a3"/>
        <w:spacing w:before="90"/>
        <w:ind w:left="252" w:right="393" w:firstLine="708"/>
        <w:jc w:val="both"/>
      </w:pPr>
      <w:r>
        <w:t>Объекты-аналоги и объект оценки имеют разные пробеги, а соответственно и разный уровень физического износа, вследствие чего, к ценам предложения</w:t>
      </w:r>
      <w:r>
        <w:rPr>
          <w:spacing w:val="40"/>
        </w:rPr>
        <w:t xml:space="preserve"> </w:t>
      </w:r>
      <w:r>
        <w:t>данных объектов необходимо применить корректирующий коэффициен</w:t>
      </w:r>
      <w:r>
        <w:t>т, учитывающий данное различие.</w:t>
      </w:r>
    </w:p>
    <w:p w:rsidR="000A4A86" w:rsidRDefault="00295D42">
      <w:pPr>
        <w:pStyle w:val="a3"/>
        <w:spacing w:before="1"/>
        <w:ind w:left="961"/>
        <w:jc w:val="both"/>
      </w:pPr>
      <w:r>
        <w:t>Коэффициент</w:t>
      </w:r>
      <w:r>
        <w:rPr>
          <w:spacing w:val="-6"/>
        </w:rPr>
        <w:t xml:space="preserve"> </w:t>
      </w:r>
      <w:r>
        <w:t>корректировки</w:t>
      </w:r>
      <w:r>
        <w:rPr>
          <w:spacing w:val="-4"/>
        </w:rPr>
        <w:t xml:space="preserve"> </w:t>
      </w:r>
      <w:r>
        <w:t>высчитывается</w:t>
      </w:r>
      <w:r>
        <w:rPr>
          <w:spacing w:val="-4"/>
        </w:rPr>
        <w:t xml:space="preserve"> </w:t>
      </w:r>
      <w:r>
        <w:t>по</w:t>
      </w:r>
      <w:r>
        <w:rPr>
          <w:spacing w:val="-3"/>
        </w:rPr>
        <w:t xml:space="preserve"> </w:t>
      </w:r>
      <w:r>
        <w:rPr>
          <w:spacing w:val="-2"/>
        </w:rPr>
        <w:t>формуле:</w:t>
      </w:r>
    </w:p>
    <w:p w:rsidR="000A4A86" w:rsidRDefault="00295D42">
      <w:pPr>
        <w:spacing w:before="223" w:line="141" w:lineRule="exact"/>
        <w:ind w:left="1670"/>
        <w:rPr>
          <w:rFonts w:ascii="Symbol" w:hAnsi="Symbol"/>
          <w:sz w:val="23"/>
        </w:rPr>
      </w:pPr>
      <w:r>
        <w:rPr>
          <w:rFonts w:ascii="Symbol" w:hAnsi="Symbol"/>
          <w:position w:val="1"/>
          <w:sz w:val="23"/>
        </w:rPr>
        <w:t></w:t>
      </w:r>
      <w:r>
        <w:rPr>
          <w:spacing w:val="-37"/>
          <w:position w:val="1"/>
          <w:sz w:val="23"/>
        </w:rPr>
        <w:t xml:space="preserve"> </w:t>
      </w:r>
      <w:r>
        <w:rPr>
          <w:sz w:val="23"/>
        </w:rPr>
        <w:t>1</w:t>
      </w:r>
      <w:r>
        <w:rPr>
          <w:spacing w:val="-30"/>
          <w:sz w:val="23"/>
        </w:rPr>
        <w:t xml:space="preserve"> </w:t>
      </w:r>
      <w:r>
        <w:rPr>
          <w:rFonts w:ascii="Symbol" w:hAnsi="Symbol"/>
          <w:sz w:val="23"/>
        </w:rPr>
        <w:t></w:t>
      </w:r>
      <w:r>
        <w:rPr>
          <w:sz w:val="23"/>
        </w:rPr>
        <w:t xml:space="preserve"> </w:t>
      </w:r>
      <w:r>
        <w:rPr>
          <w:i/>
          <w:sz w:val="23"/>
        </w:rPr>
        <w:t>К</w:t>
      </w:r>
      <w:r>
        <w:rPr>
          <w:i/>
          <w:spacing w:val="-16"/>
          <w:sz w:val="23"/>
        </w:rPr>
        <w:t xml:space="preserve"> </w:t>
      </w:r>
      <w:r>
        <w:rPr>
          <w:i/>
          <w:sz w:val="23"/>
          <w:vertAlign w:val="superscript"/>
        </w:rPr>
        <w:t>ОО</w:t>
      </w:r>
      <w:r>
        <w:rPr>
          <w:i/>
          <w:spacing w:val="19"/>
          <w:sz w:val="23"/>
        </w:rPr>
        <w:t xml:space="preserve"> </w:t>
      </w:r>
      <w:r>
        <w:rPr>
          <w:rFonts w:ascii="Symbol" w:hAnsi="Symbol"/>
          <w:spacing w:val="-10"/>
          <w:position w:val="1"/>
          <w:sz w:val="23"/>
        </w:rPr>
        <w:t></w:t>
      </w:r>
    </w:p>
    <w:p w:rsidR="000A4A86" w:rsidRDefault="000A4A86">
      <w:pPr>
        <w:spacing w:line="141" w:lineRule="exact"/>
        <w:rPr>
          <w:rFonts w:ascii="Symbol" w:hAnsi="Symbol"/>
          <w:sz w:val="23"/>
        </w:rPr>
        <w:sectPr w:rsidR="000A4A86">
          <w:pgSz w:w="11910" w:h="16850"/>
          <w:pgMar w:top="700" w:right="460" w:bottom="660" w:left="880" w:header="0" w:footer="467" w:gutter="0"/>
          <w:cols w:space="720"/>
        </w:sectPr>
      </w:pPr>
    </w:p>
    <w:p w:rsidR="000A4A86" w:rsidRDefault="00295D42">
      <w:pPr>
        <w:spacing w:before="41" w:line="229" w:lineRule="exact"/>
        <w:jc w:val="right"/>
        <w:rPr>
          <w:i/>
          <w:sz w:val="13"/>
        </w:rPr>
      </w:pPr>
      <w:r>
        <w:rPr>
          <w:i/>
          <w:spacing w:val="-5"/>
          <w:w w:val="105"/>
          <w:position w:val="6"/>
          <w:sz w:val="23"/>
        </w:rPr>
        <w:t>К</w:t>
      </w:r>
      <w:r>
        <w:rPr>
          <w:i/>
          <w:spacing w:val="-5"/>
          <w:w w:val="105"/>
          <w:sz w:val="13"/>
        </w:rPr>
        <w:t>ФС</w:t>
      </w:r>
    </w:p>
    <w:p w:rsidR="000A4A86" w:rsidRDefault="00295D42">
      <w:pPr>
        <w:tabs>
          <w:tab w:val="left" w:pos="801"/>
        </w:tabs>
        <w:spacing w:before="5" w:line="257" w:lineRule="exact"/>
        <w:ind w:right="7662"/>
        <w:jc w:val="center"/>
        <w:rPr>
          <w:sz w:val="23"/>
        </w:rPr>
      </w:pPr>
      <w:r>
        <w:br w:type="column"/>
      </w:r>
      <w:r>
        <w:rPr>
          <w:rFonts w:ascii="Symbol" w:hAnsi="Symbol"/>
          <w:sz w:val="23"/>
        </w:rPr>
        <w:t></w:t>
      </w:r>
      <w:r>
        <w:rPr>
          <w:sz w:val="23"/>
        </w:rPr>
        <w:t xml:space="preserve"> </w:t>
      </w:r>
      <w:r>
        <w:rPr>
          <w:rFonts w:ascii="Symbol" w:hAnsi="Symbol"/>
          <w:position w:val="2"/>
          <w:sz w:val="23"/>
        </w:rPr>
        <w:t></w:t>
      </w:r>
      <w:r>
        <w:rPr>
          <w:spacing w:val="-26"/>
          <w:position w:val="2"/>
          <w:sz w:val="23"/>
        </w:rPr>
        <w:t xml:space="preserve"> </w:t>
      </w:r>
      <w:r>
        <w:rPr>
          <w:position w:val="2"/>
          <w:sz w:val="23"/>
          <w:u w:val="single"/>
        </w:rPr>
        <w:tab/>
      </w:r>
      <w:r>
        <w:rPr>
          <w:i/>
          <w:position w:val="2"/>
          <w:sz w:val="23"/>
          <w:u w:val="single"/>
          <w:vertAlign w:val="superscript"/>
        </w:rPr>
        <w:t>ФИ</w:t>
      </w:r>
      <w:r>
        <w:rPr>
          <w:i/>
          <w:spacing w:val="-3"/>
          <w:position w:val="2"/>
          <w:sz w:val="23"/>
          <w:u w:val="single"/>
        </w:rPr>
        <w:t xml:space="preserve"> </w:t>
      </w:r>
      <w:r>
        <w:rPr>
          <w:i/>
          <w:spacing w:val="-29"/>
          <w:position w:val="2"/>
          <w:sz w:val="23"/>
        </w:rPr>
        <w:t xml:space="preserve"> </w:t>
      </w:r>
      <w:r>
        <w:rPr>
          <w:rFonts w:ascii="Symbol" w:hAnsi="Symbol"/>
          <w:position w:val="2"/>
          <w:sz w:val="23"/>
        </w:rPr>
        <w:t></w:t>
      </w:r>
      <w:r>
        <w:rPr>
          <w:spacing w:val="52"/>
          <w:position w:val="2"/>
          <w:sz w:val="23"/>
        </w:rPr>
        <w:t xml:space="preserve"> </w:t>
      </w:r>
      <w:r>
        <w:rPr>
          <w:spacing w:val="-10"/>
          <w:sz w:val="23"/>
        </w:rPr>
        <w:t>,</w:t>
      </w:r>
    </w:p>
    <w:p w:rsidR="000A4A86" w:rsidRDefault="00295D42">
      <w:pPr>
        <w:spacing w:line="8" w:lineRule="exact"/>
        <w:ind w:right="7715"/>
        <w:jc w:val="center"/>
        <w:rPr>
          <w:i/>
          <w:sz w:val="23"/>
        </w:rPr>
      </w:pPr>
      <w:r>
        <w:rPr>
          <w:sz w:val="23"/>
        </w:rPr>
        <w:t>1</w:t>
      </w:r>
      <w:r>
        <w:rPr>
          <w:spacing w:val="-29"/>
          <w:sz w:val="23"/>
        </w:rPr>
        <w:t xml:space="preserve"> </w:t>
      </w:r>
      <w:r>
        <w:rPr>
          <w:rFonts w:ascii="Symbol" w:hAnsi="Symbol"/>
          <w:sz w:val="23"/>
        </w:rPr>
        <w:t></w:t>
      </w:r>
      <w:r>
        <w:rPr>
          <w:spacing w:val="2"/>
          <w:sz w:val="23"/>
        </w:rPr>
        <w:t xml:space="preserve"> </w:t>
      </w:r>
      <w:r>
        <w:rPr>
          <w:i/>
          <w:sz w:val="23"/>
        </w:rPr>
        <w:t>К</w:t>
      </w:r>
      <w:r>
        <w:rPr>
          <w:i/>
          <w:spacing w:val="-15"/>
          <w:sz w:val="23"/>
        </w:rPr>
        <w:t xml:space="preserve"> </w:t>
      </w:r>
      <w:r>
        <w:rPr>
          <w:i/>
          <w:spacing w:val="-5"/>
          <w:sz w:val="23"/>
          <w:vertAlign w:val="superscript"/>
        </w:rPr>
        <w:t>ОА</w:t>
      </w:r>
    </w:p>
    <w:p w:rsidR="000A4A86" w:rsidRDefault="000A4A86">
      <w:pPr>
        <w:spacing w:line="8" w:lineRule="exact"/>
        <w:jc w:val="center"/>
        <w:rPr>
          <w:sz w:val="23"/>
        </w:rPr>
        <w:sectPr w:rsidR="000A4A86">
          <w:type w:val="continuous"/>
          <w:pgSz w:w="11910" w:h="16850"/>
          <w:pgMar w:top="1120" w:right="460" w:bottom="280" w:left="880" w:header="0" w:footer="467" w:gutter="0"/>
          <w:cols w:num="2" w:space="720" w:equalWidth="0">
            <w:col w:w="1389" w:space="40"/>
            <w:col w:w="9141"/>
          </w:cols>
        </w:sectPr>
      </w:pPr>
    </w:p>
    <w:p w:rsidR="000A4A86" w:rsidRDefault="00295D42">
      <w:pPr>
        <w:spacing w:before="7"/>
        <w:jc w:val="right"/>
        <w:rPr>
          <w:rFonts w:ascii="Symbol" w:hAnsi="Symbol"/>
          <w:sz w:val="23"/>
        </w:rPr>
      </w:pPr>
      <w:r>
        <w:rPr>
          <w:rFonts w:ascii="Symbol" w:hAnsi="Symbol"/>
          <w:w w:val="102"/>
          <w:sz w:val="23"/>
        </w:rPr>
        <w:t></w:t>
      </w:r>
    </w:p>
    <w:p w:rsidR="000A4A86" w:rsidRDefault="00295D42">
      <w:pPr>
        <w:pStyle w:val="a3"/>
        <w:spacing w:before="125"/>
        <w:ind w:left="961"/>
      </w:pPr>
      <w:r>
        <w:rPr>
          <w:spacing w:val="-4"/>
        </w:rPr>
        <w:t>где:</w:t>
      </w:r>
    </w:p>
    <w:p w:rsidR="000A4A86" w:rsidRDefault="00295D42">
      <w:pPr>
        <w:spacing w:before="7"/>
        <w:ind w:left="485"/>
        <w:rPr>
          <w:rFonts w:ascii="Symbol" w:hAnsi="Symbol"/>
          <w:sz w:val="23"/>
        </w:rPr>
      </w:pPr>
      <w:r>
        <w:br w:type="column"/>
      </w:r>
      <w:r>
        <w:rPr>
          <w:i/>
          <w:w w:val="105"/>
          <w:sz w:val="13"/>
        </w:rPr>
        <w:t>ФИ</w:t>
      </w:r>
      <w:r>
        <w:rPr>
          <w:i/>
          <w:spacing w:val="54"/>
          <w:w w:val="105"/>
          <w:sz w:val="13"/>
        </w:rPr>
        <w:t xml:space="preserve"> </w:t>
      </w:r>
      <w:r>
        <w:rPr>
          <w:rFonts w:ascii="Symbol" w:hAnsi="Symbol"/>
          <w:spacing w:val="-10"/>
          <w:w w:val="105"/>
          <w:sz w:val="23"/>
        </w:rPr>
        <w:t></w:t>
      </w:r>
    </w:p>
    <w:p w:rsidR="000A4A86" w:rsidRDefault="000A4A86">
      <w:pPr>
        <w:rPr>
          <w:rFonts w:ascii="Symbol" w:hAnsi="Symbol"/>
          <w:sz w:val="23"/>
        </w:rPr>
        <w:sectPr w:rsidR="000A4A86">
          <w:type w:val="continuous"/>
          <w:pgSz w:w="11910" w:h="16850"/>
          <w:pgMar w:top="1120" w:right="460" w:bottom="280" w:left="880" w:header="0" w:footer="467" w:gutter="0"/>
          <w:cols w:num="2" w:space="720" w:equalWidth="0">
            <w:col w:w="1762" w:space="40"/>
            <w:col w:w="8768"/>
          </w:cols>
        </w:sectPr>
      </w:pPr>
    </w:p>
    <w:p w:rsidR="000A4A86" w:rsidRDefault="00295D42">
      <w:pPr>
        <w:pStyle w:val="a3"/>
        <w:spacing w:before="22"/>
        <w:ind w:left="1011"/>
      </w:pPr>
      <w:r>
        <w:rPr>
          <w:i/>
          <w:position w:val="12"/>
          <w:sz w:val="25"/>
        </w:rPr>
        <w:t>К</w:t>
      </w:r>
      <w:r>
        <w:rPr>
          <w:i/>
          <w:position w:val="6"/>
          <w:sz w:val="14"/>
        </w:rPr>
        <w:t>ФС</w:t>
      </w:r>
      <w:r>
        <w:rPr>
          <w:i/>
          <w:spacing w:val="76"/>
          <w:position w:val="6"/>
          <w:sz w:val="14"/>
        </w:rPr>
        <w:t xml:space="preserve"> </w:t>
      </w:r>
      <w:r>
        <w:t>-</w:t>
      </w:r>
      <w:r>
        <w:rPr>
          <w:spacing w:val="6"/>
        </w:rPr>
        <w:t xml:space="preserve"> </w:t>
      </w:r>
      <w:r>
        <w:t>поправка</w:t>
      </w:r>
      <w:r>
        <w:rPr>
          <w:spacing w:val="5"/>
        </w:rPr>
        <w:t xml:space="preserve"> </w:t>
      </w:r>
      <w:r>
        <w:t>на</w:t>
      </w:r>
      <w:r>
        <w:rPr>
          <w:spacing w:val="6"/>
        </w:rPr>
        <w:t xml:space="preserve"> </w:t>
      </w:r>
      <w:r>
        <w:t>физическое</w:t>
      </w:r>
      <w:r>
        <w:rPr>
          <w:spacing w:val="6"/>
        </w:rPr>
        <w:t xml:space="preserve"> </w:t>
      </w:r>
      <w:r>
        <w:rPr>
          <w:spacing w:val="-2"/>
        </w:rPr>
        <w:t>состояние;</w:t>
      </w:r>
    </w:p>
    <w:p w:rsidR="000A4A86" w:rsidRDefault="00295D42">
      <w:pPr>
        <w:spacing w:before="30" w:line="141" w:lineRule="exact"/>
        <w:ind w:left="1197"/>
        <w:rPr>
          <w:i/>
          <w:sz w:val="14"/>
        </w:rPr>
      </w:pPr>
      <w:r>
        <w:pict>
          <v:shapetype id="_x0000_t202" coordsize="21600,21600" o:spt="202" path="m,l,21600r21600,l21600,xe">
            <v:stroke joinstyle="miter"/>
            <v:path gradientshapeok="t" o:connecttype="rect"/>
          </v:shapetype>
          <v:shape id="docshape18" o:spid="_x0000_s1060" type="#_x0000_t202" style="position:absolute;left:0;text-align:left;margin-left:94.3pt;margin-top:2.5pt;width:8.1pt;height:13.9pt;z-index:15737344;mso-position-horizontal-relative:page" filled="f" stroked="f">
            <v:textbox inset="0,0,0,0">
              <w:txbxContent>
                <w:p w:rsidR="000A4A86" w:rsidRDefault="00295D42">
                  <w:pPr>
                    <w:spacing w:line="278" w:lineRule="exact"/>
                    <w:rPr>
                      <w:i/>
                      <w:sz w:val="25"/>
                    </w:rPr>
                  </w:pPr>
                  <w:r>
                    <w:rPr>
                      <w:i/>
                      <w:w w:val="97"/>
                      <w:sz w:val="25"/>
                    </w:rPr>
                    <w:t>К</w:t>
                  </w:r>
                </w:p>
              </w:txbxContent>
            </v:textbox>
            <w10:wrap anchorx="page"/>
          </v:shape>
        </w:pict>
      </w:r>
      <w:r>
        <w:rPr>
          <w:i/>
          <w:spacing w:val="-5"/>
          <w:sz w:val="14"/>
        </w:rPr>
        <w:t>ОО</w:t>
      </w:r>
    </w:p>
    <w:p w:rsidR="000A4A86" w:rsidRDefault="00295D42">
      <w:pPr>
        <w:pStyle w:val="a3"/>
        <w:spacing w:line="256" w:lineRule="exact"/>
        <w:ind w:left="1172"/>
      </w:pPr>
      <w:r>
        <w:rPr>
          <w:i/>
          <w:position w:val="4"/>
          <w:sz w:val="14"/>
        </w:rPr>
        <w:t>ФИ</w:t>
      </w:r>
      <w:r>
        <w:rPr>
          <w:i/>
          <w:spacing w:val="69"/>
          <w:position w:val="4"/>
          <w:sz w:val="14"/>
        </w:rPr>
        <w:t xml:space="preserve"> </w:t>
      </w:r>
      <w:r>
        <w:t>-</w:t>
      </w:r>
      <w:r>
        <w:rPr>
          <w:spacing w:val="-2"/>
        </w:rPr>
        <w:t xml:space="preserve"> </w:t>
      </w:r>
      <w:r>
        <w:t>коэффициент</w:t>
      </w:r>
      <w:r>
        <w:rPr>
          <w:spacing w:val="-4"/>
        </w:rPr>
        <w:t xml:space="preserve"> </w:t>
      </w:r>
      <w:r>
        <w:t>физического</w:t>
      </w:r>
      <w:r>
        <w:rPr>
          <w:spacing w:val="-2"/>
        </w:rPr>
        <w:t xml:space="preserve"> </w:t>
      </w:r>
      <w:r>
        <w:t>износа</w:t>
      </w:r>
      <w:r>
        <w:rPr>
          <w:spacing w:val="-3"/>
        </w:rPr>
        <w:t xml:space="preserve"> </w:t>
      </w:r>
      <w:r>
        <w:t>оцениваемого</w:t>
      </w:r>
      <w:r>
        <w:rPr>
          <w:spacing w:val="-1"/>
        </w:rPr>
        <w:t xml:space="preserve"> </w:t>
      </w:r>
      <w:r>
        <w:rPr>
          <w:spacing w:val="-2"/>
        </w:rPr>
        <w:t>объекта;</w:t>
      </w:r>
    </w:p>
    <w:p w:rsidR="000A4A86" w:rsidRDefault="00295D42">
      <w:pPr>
        <w:spacing w:before="30" w:line="141" w:lineRule="exact"/>
        <w:ind w:left="1197"/>
        <w:rPr>
          <w:i/>
          <w:sz w:val="14"/>
        </w:rPr>
      </w:pPr>
      <w:r>
        <w:pict>
          <v:shape id="docshape19" o:spid="_x0000_s1059" type="#_x0000_t202" style="position:absolute;left:0;text-align:left;margin-left:94.3pt;margin-top:2.5pt;width:8.1pt;height:13.9pt;z-index:15737856;mso-position-horizontal-relative:page" filled="f" stroked="f">
            <v:textbox inset="0,0,0,0">
              <w:txbxContent>
                <w:p w:rsidR="000A4A86" w:rsidRDefault="00295D42">
                  <w:pPr>
                    <w:spacing w:line="278" w:lineRule="exact"/>
                    <w:rPr>
                      <w:i/>
                      <w:sz w:val="25"/>
                    </w:rPr>
                  </w:pPr>
                  <w:r>
                    <w:rPr>
                      <w:i/>
                      <w:w w:val="97"/>
                      <w:sz w:val="25"/>
                    </w:rPr>
                    <w:t>К</w:t>
                  </w:r>
                </w:p>
              </w:txbxContent>
            </v:textbox>
            <w10:wrap anchorx="page"/>
          </v:shape>
        </w:pict>
      </w:r>
      <w:r>
        <w:rPr>
          <w:i/>
          <w:spacing w:val="-5"/>
          <w:sz w:val="14"/>
        </w:rPr>
        <w:t>ОА</w:t>
      </w:r>
    </w:p>
    <w:p w:rsidR="000A4A86" w:rsidRDefault="00295D42">
      <w:pPr>
        <w:pStyle w:val="a3"/>
        <w:spacing w:line="256" w:lineRule="exact"/>
        <w:ind w:left="1172"/>
      </w:pPr>
      <w:r>
        <w:rPr>
          <w:i/>
          <w:position w:val="4"/>
          <w:sz w:val="14"/>
        </w:rPr>
        <w:t>ФИ</w:t>
      </w:r>
      <w:r>
        <w:rPr>
          <w:i/>
          <w:spacing w:val="72"/>
          <w:position w:val="4"/>
          <w:sz w:val="14"/>
        </w:rPr>
        <w:t xml:space="preserve"> </w:t>
      </w:r>
      <w:r>
        <w:t>-</w:t>
      </w:r>
      <w:r>
        <w:rPr>
          <w:spacing w:val="-2"/>
        </w:rPr>
        <w:t xml:space="preserve"> </w:t>
      </w:r>
      <w:r>
        <w:t>коэффициент</w:t>
      </w:r>
      <w:r>
        <w:rPr>
          <w:spacing w:val="-2"/>
        </w:rPr>
        <w:t xml:space="preserve"> </w:t>
      </w:r>
      <w:r>
        <w:t>физического</w:t>
      </w:r>
      <w:r>
        <w:rPr>
          <w:spacing w:val="-1"/>
        </w:rPr>
        <w:t xml:space="preserve"> </w:t>
      </w:r>
      <w:r>
        <w:t>износа</w:t>
      </w:r>
      <w:r>
        <w:rPr>
          <w:spacing w:val="-1"/>
        </w:rPr>
        <w:t xml:space="preserve"> </w:t>
      </w:r>
      <w:r>
        <w:t>объекта-</w:t>
      </w:r>
      <w:r>
        <w:rPr>
          <w:spacing w:val="-2"/>
        </w:rPr>
        <w:t>аналога.</w:t>
      </w:r>
    </w:p>
    <w:p w:rsidR="000A4A86" w:rsidRDefault="00295D42">
      <w:pPr>
        <w:pStyle w:val="a3"/>
        <w:spacing w:before="1"/>
        <w:ind w:left="252" w:right="387" w:firstLine="708"/>
        <w:jc w:val="both"/>
      </w:pPr>
      <w:r>
        <w:t>Физический износ для транспортных средств определяется с использованием метода расчета износа с учетом возраста и пробега транспортного средства с начала эксплуатации, изложенного в книге «Оценка автотранспортных средств», Ю.В. Андрианов, Москва 2006 г. (с</w:t>
      </w:r>
      <w:r>
        <w:t>тр. 112-114).</w:t>
      </w:r>
    </w:p>
    <w:p w:rsidR="000A4A86" w:rsidRDefault="00295D42">
      <w:pPr>
        <w:pStyle w:val="a3"/>
        <w:ind w:left="252" w:right="391" w:firstLine="708"/>
        <w:jc w:val="both"/>
      </w:pPr>
      <w:r>
        <w:t>Значение физического износа при использовании указанной методики определяется по следующей формуле:</w:t>
      </w:r>
    </w:p>
    <w:p w:rsidR="000A4A86" w:rsidRDefault="00295D42">
      <w:pPr>
        <w:tabs>
          <w:tab w:val="left" w:pos="1565"/>
        </w:tabs>
        <w:spacing w:before="32" w:line="290" w:lineRule="auto"/>
        <w:ind w:left="961" w:right="7382" w:firstLine="44"/>
        <w:rPr>
          <w:sz w:val="24"/>
        </w:rPr>
      </w:pPr>
      <w:r>
        <w:pict>
          <v:shape id="docshape20" o:spid="_x0000_s1058" type="#_x0000_t202" style="position:absolute;left:0;text-align:left;margin-left:103.65pt;margin-top:9.95pt;width:14.5pt;height:7.7pt;z-index:-24416256;mso-position-horizontal-relative:page" filled="f" stroked="f">
            <v:textbox inset="0,0,0,0">
              <w:txbxContent>
                <w:p w:rsidR="000A4A86" w:rsidRDefault="00295D42">
                  <w:pPr>
                    <w:spacing w:line="154" w:lineRule="exact"/>
                    <w:rPr>
                      <w:i/>
                      <w:sz w:val="14"/>
                    </w:rPr>
                  </w:pPr>
                  <w:r>
                    <w:rPr>
                      <w:i/>
                      <w:spacing w:val="-5"/>
                      <w:sz w:val="14"/>
                    </w:rPr>
                    <w:t>ФИЗ</w:t>
                  </w:r>
                </w:p>
              </w:txbxContent>
            </v:textbox>
            <w10:wrap anchorx="page"/>
          </v:shape>
        </w:pict>
      </w:r>
      <w:r>
        <w:rPr>
          <w:i/>
          <w:spacing w:val="-10"/>
          <w:w w:val="105"/>
          <w:sz w:val="23"/>
        </w:rPr>
        <w:t>И</w:t>
      </w:r>
      <w:r>
        <w:rPr>
          <w:i/>
          <w:sz w:val="23"/>
        </w:rPr>
        <w:tab/>
      </w:r>
      <w:r>
        <w:rPr>
          <w:rFonts w:ascii="Symbol" w:hAnsi="Symbol"/>
          <w:w w:val="105"/>
          <w:sz w:val="23"/>
        </w:rPr>
        <w:t></w:t>
      </w:r>
      <w:r>
        <w:rPr>
          <w:spacing w:val="-33"/>
          <w:w w:val="105"/>
          <w:sz w:val="23"/>
        </w:rPr>
        <w:t xml:space="preserve"> </w:t>
      </w:r>
      <w:r>
        <w:rPr>
          <w:w w:val="105"/>
          <w:sz w:val="23"/>
        </w:rPr>
        <w:t>100</w:t>
      </w:r>
      <w:r>
        <w:rPr>
          <w:rFonts w:ascii="Symbol" w:hAnsi="Symbol"/>
          <w:w w:val="105"/>
          <w:sz w:val="23"/>
        </w:rPr>
        <w:t></w:t>
      </w:r>
      <w:r>
        <w:rPr>
          <w:spacing w:val="-32"/>
          <w:w w:val="105"/>
          <w:sz w:val="23"/>
        </w:rPr>
        <w:t xml:space="preserve"> </w:t>
      </w:r>
      <w:r>
        <w:rPr>
          <w:w w:val="105"/>
          <w:sz w:val="23"/>
        </w:rPr>
        <w:t>(1</w:t>
      </w:r>
      <w:r>
        <w:rPr>
          <w:rFonts w:ascii="Symbol" w:hAnsi="Symbol"/>
          <w:w w:val="105"/>
          <w:sz w:val="23"/>
        </w:rPr>
        <w:t></w:t>
      </w:r>
      <w:r>
        <w:rPr>
          <w:spacing w:val="-24"/>
          <w:w w:val="105"/>
          <w:sz w:val="23"/>
        </w:rPr>
        <w:t xml:space="preserve"> </w:t>
      </w:r>
      <w:r>
        <w:rPr>
          <w:i/>
          <w:w w:val="105"/>
          <w:sz w:val="23"/>
        </w:rPr>
        <w:t>е</w:t>
      </w:r>
      <w:r>
        <w:rPr>
          <w:rFonts w:ascii="Symbol" w:hAnsi="Symbol"/>
          <w:w w:val="105"/>
          <w:sz w:val="23"/>
          <w:vertAlign w:val="superscript"/>
        </w:rPr>
        <w:t></w:t>
      </w:r>
      <w:r>
        <w:rPr>
          <w:rFonts w:ascii="Symbol" w:hAnsi="Symbol"/>
          <w:w w:val="105"/>
          <w:sz w:val="23"/>
          <w:vertAlign w:val="superscript"/>
        </w:rPr>
        <w:t></w:t>
      </w:r>
      <w:r>
        <w:rPr>
          <w:spacing w:val="-30"/>
          <w:w w:val="105"/>
          <w:sz w:val="23"/>
        </w:rPr>
        <w:t xml:space="preserve"> </w:t>
      </w:r>
      <w:r>
        <w:rPr>
          <w:w w:val="105"/>
          <w:sz w:val="23"/>
        </w:rPr>
        <w:t>)</w:t>
      </w:r>
      <w:r>
        <w:rPr>
          <w:spacing w:val="-20"/>
          <w:w w:val="105"/>
          <w:sz w:val="23"/>
        </w:rPr>
        <w:t xml:space="preserve"> </w:t>
      </w:r>
      <w:r>
        <w:rPr>
          <w:w w:val="105"/>
          <w:sz w:val="24"/>
        </w:rPr>
        <w:t xml:space="preserve">, </w:t>
      </w:r>
      <w:r>
        <w:rPr>
          <w:spacing w:val="-4"/>
          <w:w w:val="105"/>
          <w:sz w:val="24"/>
        </w:rPr>
        <w:t>где:</w:t>
      </w:r>
    </w:p>
    <w:p w:rsidR="000A4A86" w:rsidRDefault="00295D42">
      <w:pPr>
        <w:pStyle w:val="a3"/>
        <w:spacing w:line="219" w:lineRule="exact"/>
        <w:ind w:left="961"/>
      </w:pPr>
      <w:r>
        <w:rPr>
          <w:position w:val="2"/>
        </w:rPr>
        <w:t>И</w:t>
      </w:r>
      <w:r>
        <w:rPr>
          <w:i/>
          <w:sz w:val="16"/>
        </w:rPr>
        <w:t>ФИЗ</w:t>
      </w:r>
      <w:r>
        <w:rPr>
          <w:i/>
          <w:spacing w:val="14"/>
          <w:sz w:val="16"/>
        </w:rPr>
        <w:t xml:space="preserve"> </w:t>
      </w:r>
      <w:r>
        <w:rPr>
          <w:position w:val="2"/>
        </w:rPr>
        <w:t>–</w:t>
      </w:r>
      <w:r>
        <w:rPr>
          <w:spacing w:val="-2"/>
          <w:position w:val="2"/>
        </w:rPr>
        <w:t xml:space="preserve"> </w:t>
      </w:r>
      <w:r>
        <w:rPr>
          <w:position w:val="2"/>
        </w:rPr>
        <w:t>физический</w:t>
      </w:r>
      <w:r>
        <w:rPr>
          <w:spacing w:val="-2"/>
          <w:position w:val="2"/>
        </w:rPr>
        <w:t xml:space="preserve"> </w:t>
      </w:r>
      <w:r>
        <w:rPr>
          <w:position w:val="2"/>
        </w:rPr>
        <w:t>износ</w:t>
      </w:r>
      <w:r>
        <w:rPr>
          <w:spacing w:val="-3"/>
          <w:position w:val="2"/>
        </w:rPr>
        <w:t xml:space="preserve"> </w:t>
      </w:r>
      <w:r>
        <w:rPr>
          <w:position w:val="2"/>
        </w:rPr>
        <w:t>объекта</w:t>
      </w:r>
      <w:r>
        <w:rPr>
          <w:spacing w:val="-2"/>
          <w:position w:val="2"/>
        </w:rPr>
        <w:t xml:space="preserve"> </w:t>
      </w:r>
      <w:r>
        <w:rPr>
          <w:position w:val="2"/>
        </w:rPr>
        <w:t>оценки,</w:t>
      </w:r>
      <w:r>
        <w:rPr>
          <w:spacing w:val="-2"/>
          <w:position w:val="2"/>
        </w:rPr>
        <w:t xml:space="preserve"> </w:t>
      </w:r>
      <w:r>
        <w:rPr>
          <w:spacing w:val="-5"/>
          <w:position w:val="2"/>
        </w:rPr>
        <w:t>%;</w:t>
      </w:r>
    </w:p>
    <w:p w:rsidR="000A4A86" w:rsidRDefault="00295D42">
      <w:pPr>
        <w:pStyle w:val="a3"/>
        <w:spacing w:line="275" w:lineRule="exact"/>
        <w:ind w:left="961"/>
      </w:pPr>
      <w:r>
        <w:t>е</w:t>
      </w:r>
      <w:r>
        <w:rPr>
          <w:spacing w:val="-3"/>
        </w:rPr>
        <w:t xml:space="preserve"> </w:t>
      </w:r>
      <w:r>
        <w:t>–</w:t>
      </w:r>
      <w:r>
        <w:rPr>
          <w:spacing w:val="-1"/>
        </w:rPr>
        <w:t xml:space="preserve"> </w:t>
      </w:r>
      <w:r>
        <w:t>основание</w:t>
      </w:r>
      <w:r>
        <w:rPr>
          <w:spacing w:val="-2"/>
        </w:rPr>
        <w:t xml:space="preserve"> </w:t>
      </w:r>
      <w:r>
        <w:t>натурального</w:t>
      </w:r>
      <w:r>
        <w:rPr>
          <w:spacing w:val="-1"/>
        </w:rPr>
        <w:t xml:space="preserve"> </w:t>
      </w:r>
      <w:r>
        <w:t>логарифма,</w:t>
      </w:r>
      <w:r>
        <w:rPr>
          <w:spacing w:val="-1"/>
        </w:rPr>
        <w:t xml:space="preserve"> </w:t>
      </w:r>
      <w:r>
        <w:t>е</w:t>
      </w:r>
      <w:r>
        <w:rPr>
          <w:spacing w:val="-2"/>
        </w:rPr>
        <w:t xml:space="preserve"> </w:t>
      </w:r>
      <w:r>
        <w:t>=</w:t>
      </w:r>
      <w:r>
        <w:rPr>
          <w:spacing w:val="-2"/>
        </w:rPr>
        <w:t xml:space="preserve"> 2,7218;</w:t>
      </w:r>
    </w:p>
    <w:p w:rsidR="000A4A86" w:rsidRDefault="00295D42">
      <w:pPr>
        <w:pStyle w:val="a3"/>
        <w:ind w:left="252" w:right="485" w:firstLine="708"/>
      </w:pPr>
      <w:r>
        <w:rPr>
          <w:rFonts w:ascii="Symbol" w:hAnsi="Symbol"/>
        </w:rPr>
        <w:t></w:t>
      </w:r>
      <w:r>
        <w:t xml:space="preserve"> – функция, зависящая от возраста и фактического пробега транспортного средства с</w:t>
      </w:r>
      <w:r>
        <w:rPr>
          <w:spacing w:val="80"/>
        </w:rPr>
        <w:t xml:space="preserve"> </w:t>
      </w:r>
      <w:r>
        <w:t>начала эксплуатации.</w:t>
      </w:r>
    </w:p>
    <w:p w:rsidR="000A4A86" w:rsidRDefault="000A4A86">
      <w:pPr>
        <w:pStyle w:val="a3"/>
        <w:spacing w:before="1"/>
      </w:pPr>
    </w:p>
    <w:p w:rsidR="000A4A86" w:rsidRDefault="00295D42">
      <w:pPr>
        <w:pStyle w:val="a3"/>
        <w:spacing w:before="1"/>
        <w:ind w:left="252" w:right="386" w:firstLine="708"/>
        <w:jc w:val="both"/>
      </w:pPr>
      <w:r>
        <w:t>Вид</w:t>
      </w:r>
      <w:r>
        <w:rPr>
          <w:spacing w:val="-4"/>
        </w:rPr>
        <w:t xml:space="preserve"> </w:t>
      </w:r>
      <w:r>
        <w:t>функции</w:t>
      </w:r>
      <w:r>
        <w:rPr>
          <w:spacing w:val="-2"/>
        </w:rPr>
        <w:t xml:space="preserve"> </w:t>
      </w:r>
      <w:r>
        <w:rPr>
          <w:rFonts w:ascii="Symbol" w:hAnsi="Symbol"/>
        </w:rPr>
        <w:t></w:t>
      </w:r>
      <w:r>
        <w:rPr>
          <w:spacing w:val="-4"/>
        </w:rPr>
        <w:t xml:space="preserve"> </w:t>
      </w:r>
      <w:r>
        <w:t>для</w:t>
      </w:r>
      <w:r>
        <w:rPr>
          <w:spacing w:val="-4"/>
        </w:rPr>
        <w:t xml:space="preserve"> </w:t>
      </w:r>
      <w:r>
        <w:t>различных</w:t>
      </w:r>
      <w:r>
        <w:rPr>
          <w:spacing w:val="-2"/>
        </w:rPr>
        <w:t xml:space="preserve"> </w:t>
      </w:r>
      <w:r>
        <w:t>видов</w:t>
      </w:r>
      <w:r>
        <w:rPr>
          <w:spacing w:val="-4"/>
        </w:rPr>
        <w:t xml:space="preserve"> </w:t>
      </w:r>
      <w:r>
        <w:t>транспортных</w:t>
      </w:r>
      <w:r>
        <w:rPr>
          <w:spacing w:val="-2"/>
        </w:rPr>
        <w:t xml:space="preserve"> </w:t>
      </w:r>
      <w:r>
        <w:t>средств</w:t>
      </w:r>
      <w:r>
        <w:rPr>
          <w:spacing w:val="-4"/>
        </w:rPr>
        <w:t xml:space="preserve"> </w:t>
      </w:r>
      <w:r>
        <w:t>определяется</w:t>
      </w:r>
      <w:r>
        <w:rPr>
          <w:spacing w:val="-4"/>
        </w:rPr>
        <w:t xml:space="preserve"> </w:t>
      </w:r>
      <w:r>
        <w:t>в</w:t>
      </w:r>
      <w:r>
        <w:rPr>
          <w:spacing w:val="-5"/>
        </w:rPr>
        <w:t xml:space="preserve"> </w:t>
      </w:r>
      <w:r>
        <w:t xml:space="preserve">соответствии с Таблицей «Параметрическое описание функции </w:t>
      </w:r>
      <w:r>
        <w:rPr>
          <w:rFonts w:ascii="Symbol" w:hAnsi="Symbol"/>
        </w:rPr>
        <w:t></w:t>
      </w:r>
      <w:r>
        <w:t xml:space="preserve">, зависящей от фактического возраста Тф (лет) и фактического пробега с начала эксплуатации Lф (тыс. км), представленной в таблице </w:t>
      </w:r>
      <w:r>
        <w:rPr>
          <w:spacing w:val="-2"/>
        </w:rPr>
        <w:t>ниже.</w:t>
      </w:r>
    </w:p>
    <w:p w:rsidR="000A4A86" w:rsidRDefault="000A4A86">
      <w:pPr>
        <w:pStyle w:val="a3"/>
        <w:spacing w:before="2"/>
      </w:pPr>
    </w:p>
    <w:p w:rsidR="000A4A86" w:rsidRDefault="00295D42">
      <w:pPr>
        <w:pStyle w:val="4"/>
      </w:pPr>
      <w:r>
        <w:t>Параметрическое</w:t>
      </w:r>
      <w:r>
        <w:rPr>
          <w:spacing w:val="-5"/>
        </w:rPr>
        <w:t xml:space="preserve"> </w:t>
      </w:r>
      <w:r>
        <w:t>описание</w:t>
      </w:r>
      <w:r>
        <w:rPr>
          <w:spacing w:val="-3"/>
        </w:rPr>
        <w:t xml:space="preserve"> </w:t>
      </w:r>
      <w:r>
        <w:t>функции</w:t>
      </w:r>
      <w:r>
        <w:rPr>
          <w:spacing w:val="-2"/>
        </w:rPr>
        <w:t xml:space="preserve"> </w:t>
      </w:r>
      <w:r>
        <w:t>Ω</w:t>
      </w:r>
      <w:r>
        <w:rPr>
          <w:spacing w:val="-2"/>
        </w:rPr>
        <w:t xml:space="preserve"> </w:t>
      </w:r>
      <w:r>
        <w:t>для</w:t>
      </w:r>
      <w:r>
        <w:rPr>
          <w:spacing w:val="-5"/>
        </w:rPr>
        <w:t xml:space="preserve"> </w:t>
      </w:r>
      <w:r>
        <w:t>различных</w:t>
      </w:r>
      <w:r>
        <w:rPr>
          <w:spacing w:val="-2"/>
        </w:rPr>
        <w:t xml:space="preserve"> </w:t>
      </w:r>
      <w:r>
        <w:t>видов</w:t>
      </w:r>
      <w:r>
        <w:rPr>
          <w:spacing w:val="-5"/>
        </w:rPr>
        <w:t xml:space="preserve"> </w:t>
      </w:r>
      <w:r>
        <w:t>транспортных</w:t>
      </w:r>
      <w:r>
        <w:rPr>
          <w:spacing w:val="-1"/>
        </w:rPr>
        <w:t xml:space="preserve"> </w:t>
      </w:r>
      <w:r>
        <w:rPr>
          <w:spacing w:val="-2"/>
        </w:rPr>
        <w:t>средств</w:t>
      </w:r>
    </w:p>
    <w:tbl>
      <w:tblPr>
        <w:tblStyle w:val="TableNormal"/>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0"/>
        <w:gridCol w:w="6169"/>
        <w:gridCol w:w="3183"/>
      </w:tblGrid>
      <w:tr w:rsidR="000A4A86">
        <w:trPr>
          <w:trHeight w:val="460"/>
        </w:trPr>
        <w:tc>
          <w:tcPr>
            <w:tcW w:w="730" w:type="dxa"/>
            <w:shd w:val="clear" w:color="auto" w:fill="D9D9D9"/>
          </w:tcPr>
          <w:p w:rsidR="000A4A86" w:rsidRDefault="00295D42">
            <w:pPr>
              <w:pStyle w:val="TableParagraph"/>
              <w:spacing w:line="230" w:lineRule="atLeast"/>
              <w:ind w:left="107" w:right="318"/>
              <w:rPr>
                <w:b/>
                <w:sz w:val="20"/>
              </w:rPr>
            </w:pPr>
            <w:r>
              <w:rPr>
                <w:b/>
                <w:spacing w:val="-10"/>
                <w:sz w:val="20"/>
              </w:rPr>
              <w:t>№</w:t>
            </w:r>
            <w:r>
              <w:rPr>
                <w:b/>
                <w:spacing w:val="-4"/>
                <w:sz w:val="20"/>
              </w:rPr>
              <w:t xml:space="preserve"> п/п</w:t>
            </w:r>
          </w:p>
        </w:tc>
        <w:tc>
          <w:tcPr>
            <w:tcW w:w="6169" w:type="dxa"/>
            <w:shd w:val="clear" w:color="auto" w:fill="D9D9D9"/>
          </w:tcPr>
          <w:p w:rsidR="000A4A86" w:rsidRDefault="00295D42">
            <w:pPr>
              <w:pStyle w:val="TableParagraph"/>
              <w:spacing w:before="115"/>
              <w:ind w:left="107"/>
              <w:rPr>
                <w:b/>
                <w:sz w:val="20"/>
              </w:rPr>
            </w:pPr>
            <w:r>
              <w:rPr>
                <w:b/>
                <w:sz w:val="20"/>
              </w:rPr>
              <w:t>Вид</w:t>
            </w:r>
            <w:r>
              <w:rPr>
                <w:b/>
                <w:spacing w:val="-10"/>
                <w:sz w:val="20"/>
              </w:rPr>
              <w:t xml:space="preserve"> </w:t>
            </w:r>
            <w:r>
              <w:rPr>
                <w:b/>
                <w:sz w:val="20"/>
              </w:rPr>
              <w:t>транспортного</w:t>
            </w:r>
            <w:r>
              <w:rPr>
                <w:b/>
                <w:spacing w:val="-7"/>
                <w:sz w:val="20"/>
              </w:rPr>
              <w:t xml:space="preserve"> </w:t>
            </w:r>
            <w:r>
              <w:rPr>
                <w:b/>
                <w:spacing w:val="-2"/>
                <w:sz w:val="20"/>
              </w:rPr>
              <w:t>средства</w:t>
            </w:r>
          </w:p>
        </w:tc>
        <w:tc>
          <w:tcPr>
            <w:tcW w:w="3183" w:type="dxa"/>
            <w:shd w:val="clear" w:color="auto" w:fill="D9D9D9"/>
          </w:tcPr>
          <w:p w:rsidR="000A4A86" w:rsidRDefault="00295D42">
            <w:pPr>
              <w:pStyle w:val="TableParagraph"/>
              <w:spacing w:before="115"/>
              <w:ind w:left="110"/>
              <w:rPr>
                <w:b/>
                <w:sz w:val="20"/>
              </w:rPr>
            </w:pPr>
            <w:r>
              <w:rPr>
                <w:b/>
                <w:sz w:val="20"/>
              </w:rPr>
              <w:t>Вид</w:t>
            </w:r>
            <w:r>
              <w:rPr>
                <w:b/>
                <w:spacing w:val="-7"/>
                <w:sz w:val="20"/>
              </w:rPr>
              <w:t xml:space="preserve"> </w:t>
            </w:r>
            <w:r>
              <w:rPr>
                <w:b/>
                <w:sz w:val="20"/>
              </w:rPr>
              <w:t>зависи</w:t>
            </w:r>
            <w:r>
              <w:rPr>
                <w:b/>
                <w:sz w:val="20"/>
              </w:rPr>
              <w:t>мости</w:t>
            </w:r>
            <w:r>
              <w:rPr>
                <w:b/>
                <w:spacing w:val="-7"/>
                <w:sz w:val="20"/>
              </w:rPr>
              <w:t xml:space="preserve"> </w:t>
            </w:r>
            <w:r>
              <w:rPr>
                <w:b/>
                <w:spacing w:val="-10"/>
                <w:sz w:val="20"/>
              </w:rPr>
              <w:t>Ω</w:t>
            </w:r>
          </w:p>
        </w:tc>
      </w:tr>
      <w:tr w:rsidR="000A4A86">
        <w:trPr>
          <w:trHeight w:val="230"/>
        </w:trPr>
        <w:tc>
          <w:tcPr>
            <w:tcW w:w="730" w:type="dxa"/>
          </w:tcPr>
          <w:p w:rsidR="000A4A86" w:rsidRDefault="00295D42">
            <w:pPr>
              <w:pStyle w:val="TableParagraph"/>
              <w:spacing w:line="210" w:lineRule="exact"/>
              <w:ind w:left="107"/>
              <w:rPr>
                <w:sz w:val="20"/>
              </w:rPr>
            </w:pPr>
            <w:r>
              <w:rPr>
                <w:w w:val="99"/>
                <w:sz w:val="20"/>
              </w:rPr>
              <w:t>1</w:t>
            </w:r>
          </w:p>
        </w:tc>
        <w:tc>
          <w:tcPr>
            <w:tcW w:w="6169" w:type="dxa"/>
          </w:tcPr>
          <w:p w:rsidR="000A4A86" w:rsidRDefault="00295D42">
            <w:pPr>
              <w:pStyle w:val="TableParagraph"/>
              <w:spacing w:line="210" w:lineRule="exact"/>
              <w:ind w:left="107"/>
              <w:rPr>
                <w:sz w:val="20"/>
              </w:rPr>
            </w:pPr>
            <w:r>
              <w:rPr>
                <w:sz w:val="20"/>
              </w:rPr>
              <w:t>Легковые</w:t>
            </w:r>
            <w:r>
              <w:rPr>
                <w:spacing w:val="-10"/>
                <w:sz w:val="20"/>
              </w:rPr>
              <w:t xml:space="preserve"> </w:t>
            </w:r>
            <w:r>
              <w:rPr>
                <w:sz w:val="20"/>
              </w:rPr>
              <w:t>автомобили</w:t>
            </w:r>
            <w:r>
              <w:rPr>
                <w:spacing w:val="-10"/>
                <w:sz w:val="20"/>
              </w:rPr>
              <w:t xml:space="preserve"> </w:t>
            </w:r>
            <w:r>
              <w:rPr>
                <w:spacing w:val="-2"/>
                <w:sz w:val="20"/>
              </w:rPr>
              <w:t>отечественные</w:t>
            </w:r>
          </w:p>
        </w:tc>
        <w:tc>
          <w:tcPr>
            <w:tcW w:w="3183" w:type="dxa"/>
          </w:tcPr>
          <w:p w:rsidR="000A4A86" w:rsidRDefault="00295D42">
            <w:pPr>
              <w:pStyle w:val="TableParagraph"/>
              <w:spacing w:line="210" w:lineRule="exact"/>
              <w:ind w:left="110"/>
              <w:rPr>
                <w:sz w:val="20"/>
              </w:rPr>
            </w:pPr>
            <w:r>
              <w:rPr>
                <w:sz w:val="20"/>
              </w:rPr>
              <w:t>Ω</w:t>
            </w:r>
            <w:r>
              <w:rPr>
                <w:spacing w:val="-2"/>
                <w:sz w:val="20"/>
              </w:rPr>
              <w:t xml:space="preserve"> </w:t>
            </w:r>
            <w:r>
              <w:rPr>
                <w:sz w:val="20"/>
              </w:rPr>
              <w:t>=</w:t>
            </w:r>
            <w:r>
              <w:rPr>
                <w:spacing w:val="-2"/>
                <w:sz w:val="20"/>
              </w:rPr>
              <w:t xml:space="preserve"> </w:t>
            </w:r>
            <w:r>
              <w:rPr>
                <w:sz w:val="20"/>
              </w:rPr>
              <w:t>0,07</w:t>
            </w:r>
            <w:r>
              <w:rPr>
                <w:spacing w:val="-1"/>
                <w:sz w:val="20"/>
              </w:rPr>
              <w:t xml:space="preserve"> </w:t>
            </w:r>
            <w:r>
              <w:rPr>
                <w:sz w:val="20"/>
              </w:rPr>
              <w:t>*</w:t>
            </w:r>
            <w:r>
              <w:rPr>
                <w:spacing w:val="-6"/>
                <w:sz w:val="20"/>
              </w:rPr>
              <w:t xml:space="preserve"> </w:t>
            </w:r>
            <w:r>
              <w:rPr>
                <w:sz w:val="20"/>
              </w:rPr>
              <w:t>Тф</w:t>
            </w:r>
            <w:r>
              <w:rPr>
                <w:spacing w:val="-2"/>
                <w:sz w:val="20"/>
              </w:rPr>
              <w:t xml:space="preserve"> </w:t>
            </w:r>
            <w:r>
              <w:rPr>
                <w:sz w:val="20"/>
              </w:rPr>
              <w:t>+</w:t>
            </w:r>
            <w:r>
              <w:rPr>
                <w:spacing w:val="-2"/>
                <w:sz w:val="20"/>
              </w:rPr>
              <w:t xml:space="preserve"> </w:t>
            </w:r>
            <w:r>
              <w:rPr>
                <w:sz w:val="20"/>
              </w:rPr>
              <w:t>0,0035</w:t>
            </w:r>
            <w:r>
              <w:rPr>
                <w:spacing w:val="-3"/>
                <w:sz w:val="20"/>
              </w:rPr>
              <w:t xml:space="preserve"> </w:t>
            </w:r>
            <w:r>
              <w:rPr>
                <w:spacing w:val="-5"/>
                <w:sz w:val="20"/>
              </w:rPr>
              <w:t>*Lф</w:t>
            </w:r>
          </w:p>
        </w:tc>
      </w:tr>
      <w:tr w:rsidR="000A4A86">
        <w:trPr>
          <w:trHeight w:val="230"/>
        </w:trPr>
        <w:tc>
          <w:tcPr>
            <w:tcW w:w="730" w:type="dxa"/>
          </w:tcPr>
          <w:p w:rsidR="000A4A86" w:rsidRDefault="00295D42">
            <w:pPr>
              <w:pStyle w:val="TableParagraph"/>
              <w:spacing w:line="210" w:lineRule="exact"/>
              <w:ind w:left="107"/>
              <w:rPr>
                <w:sz w:val="20"/>
              </w:rPr>
            </w:pPr>
            <w:r>
              <w:rPr>
                <w:w w:val="99"/>
                <w:sz w:val="20"/>
              </w:rPr>
              <w:t>2</w:t>
            </w:r>
          </w:p>
        </w:tc>
        <w:tc>
          <w:tcPr>
            <w:tcW w:w="6169" w:type="dxa"/>
          </w:tcPr>
          <w:p w:rsidR="000A4A86" w:rsidRDefault="00295D42">
            <w:pPr>
              <w:pStyle w:val="TableParagraph"/>
              <w:spacing w:line="210" w:lineRule="exact"/>
              <w:ind w:left="107"/>
              <w:rPr>
                <w:sz w:val="20"/>
              </w:rPr>
            </w:pPr>
            <w:r>
              <w:rPr>
                <w:sz w:val="20"/>
              </w:rPr>
              <w:t>Грузовые</w:t>
            </w:r>
            <w:r>
              <w:rPr>
                <w:spacing w:val="-10"/>
                <w:sz w:val="20"/>
              </w:rPr>
              <w:t xml:space="preserve"> </w:t>
            </w:r>
            <w:r>
              <w:rPr>
                <w:sz w:val="20"/>
              </w:rPr>
              <w:t>бортовые</w:t>
            </w:r>
            <w:r>
              <w:rPr>
                <w:spacing w:val="-9"/>
                <w:sz w:val="20"/>
              </w:rPr>
              <w:t xml:space="preserve"> </w:t>
            </w:r>
            <w:r>
              <w:rPr>
                <w:sz w:val="20"/>
              </w:rPr>
              <w:t>автомобили</w:t>
            </w:r>
            <w:r>
              <w:rPr>
                <w:spacing w:val="-11"/>
                <w:sz w:val="20"/>
              </w:rPr>
              <w:t xml:space="preserve"> </w:t>
            </w:r>
            <w:r>
              <w:rPr>
                <w:spacing w:val="-2"/>
                <w:sz w:val="20"/>
              </w:rPr>
              <w:t>отечественные</w:t>
            </w:r>
          </w:p>
        </w:tc>
        <w:tc>
          <w:tcPr>
            <w:tcW w:w="3183" w:type="dxa"/>
          </w:tcPr>
          <w:p w:rsidR="000A4A86" w:rsidRDefault="00295D42">
            <w:pPr>
              <w:pStyle w:val="TableParagraph"/>
              <w:spacing w:line="210" w:lineRule="exact"/>
              <w:ind w:left="110"/>
              <w:rPr>
                <w:sz w:val="20"/>
              </w:rPr>
            </w:pPr>
            <w:r>
              <w:rPr>
                <w:sz w:val="20"/>
              </w:rPr>
              <w:t>Ω</w:t>
            </w:r>
            <w:r>
              <w:rPr>
                <w:spacing w:val="-3"/>
                <w:sz w:val="20"/>
              </w:rPr>
              <w:t xml:space="preserve"> </w:t>
            </w:r>
            <w:r>
              <w:rPr>
                <w:sz w:val="20"/>
              </w:rPr>
              <w:t>=0,1</w:t>
            </w:r>
            <w:r>
              <w:rPr>
                <w:spacing w:val="-1"/>
                <w:sz w:val="20"/>
              </w:rPr>
              <w:t xml:space="preserve"> </w:t>
            </w:r>
            <w:r>
              <w:rPr>
                <w:sz w:val="20"/>
              </w:rPr>
              <w:t>*</w:t>
            </w:r>
            <w:r>
              <w:rPr>
                <w:spacing w:val="-6"/>
                <w:sz w:val="20"/>
              </w:rPr>
              <w:t xml:space="preserve"> </w:t>
            </w:r>
            <w:r>
              <w:rPr>
                <w:sz w:val="20"/>
              </w:rPr>
              <w:t>Тф</w:t>
            </w:r>
            <w:r>
              <w:rPr>
                <w:spacing w:val="-2"/>
                <w:sz w:val="20"/>
              </w:rPr>
              <w:t xml:space="preserve"> </w:t>
            </w:r>
            <w:r>
              <w:rPr>
                <w:sz w:val="20"/>
              </w:rPr>
              <w:t>+</w:t>
            </w:r>
            <w:r>
              <w:rPr>
                <w:spacing w:val="-2"/>
                <w:sz w:val="20"/>
              </w:rPr>
              <w:t xml:space="preserve"> </w:t>
            </w:r>
            <w:r>
              <w:rPr>
                <w:sz w:val="20"/>
              </w:rPr>
              <w:t>0,003</w:t>
            </w:r>
            <w:r>
              <w:rPr>
                <w:spacing w:val="-1"/>
                <w:sz w:val="20"/>
              </w:rPr>
              <w:t xml:space="preserve"> </w:t>
            </w:r>
            <w:r>
              <w:rPr>
                <w:sz w:val="20"/>
              </w:rPr>
              <w:t>*</w:t>
            </w:r>
            <w:r>
              <w:rPr>
                <w:spacing w:val="-3"/>
                <w:sz w:val="20"/>
              </w:rPr>
              <w:t xml:space="preserve"> </w:t>
            </w:r>
            <w:r>
              <w:rPr>
                <w:spacing w:val="-5"/>
                <w:sz w:val="20"/>
              </w:rPr>
              <w:t>Lф</w:t>
            </w:r>
          </w:p>
        </w:tc>
      </w:tr>
      <w:tr w:rsidR="000A4A86">
        <w:trPr>
          <w:trHeight w:val="230"/>
        </w:trPr>
        <w:tc>
          <w:tcPr>
            <w:tcW w:w="730" w:type="dxa"/>
          </w:tcPr>
          <w:p w:rsidR="000A4A86" w:rsidRDefault="00295D42">
            <w:pPr>
              <w:pStyle w:val="TableParagraph"/>
              <w:spacing w:line="210" w:lineRule="exact"/>
              <w:ind w:left="107"/>
              <w:rPr>
                <w:sz w:val="20"/>
              </w:rPr>
            </w:pPr>
            <w:r>
              <w:rPr>
                <w:w w:val="99"/>
                <w:sz w:val="20"/>
              </w:rPr>
              <w:t>3</w:t>
            </w:r>
          </w:p>
        </w:tc>
        <w:tc>
          <w:tcPr>
            <w:tcW w:w="6169" w:type="dxa"/>
          </w:tcPr>
          <w:p w:rsidR="000A4A86" w:rsidRDefault="00295D42">
            <w:pPr>
              <w:pStyle w:val="TableParagraph"/>
              <w:spacing w:line="210" w:lineRule="exact"/>
              <w:ind w:left="107"/>
              <w:rPr>
                <w:sz w:val="20"/>
              </w:rPr>
            </w:pPr>
            <w:r>
              <w:rPr>
                <w:sz w:val="20"/>
              </w:rPr>
              <w:t>Тягачи</w:t>
            </w:r>
            <w:r>
              <w:rPr>
                <w:spacing w:val="-4"/>
                <w:sz w:val="20"/>
              </w:rPr>
              <w:t xml:space="preserve"> </w:t>
            </w:r>
            <w:r>
              <w:rPr>
                <w:spacing w:val="-2"/>
                <w:sz w:val="20"/>
              </w:rPr>
              <w:t>отечественные</w:t>
            </w:r>
          </w:p>
        </w:tc>
        <w:tc>
          <w:tcPr>
            <w:tcW w:w="3183" w:type="dxa"/>
          </w:tcPr>
          <w:p w:rsidR="000A4A86" w:rsidRDefault="00295D42">
            <w:pPr>
              <w:pStyle w:val="TableParagraph"/>
              <w:spacing w:line="210" w:lineRule="exact"/>
              <w:ind w:left="110"/>
              <w:rPr>
                <w:sz w:val="20"/>
              </w:rPr>
            </w:pPr>
            <w:r>
              <w:rPr>
                <w:sz w:val="20"/>
              </w:rPr>
              <w:t>Ω</w:t>
            </w:r>
            <w:r>
              <w:rPr>
                <w:spacing w:val="-2"/>
                <w:sz w:val="20"/>
              </w:rPr>
              <w:t xml:space="preserve"> </w:t>
            </w:r>
            <w:r>
              <w:rPr>
                <w:sz w:val="20"/>
              </w:rPr>
              <w:t>=</w:t>
            </w:r>
            <w:r>
              <w:rPr>
                <w:spacing w:val="-2"/>
                <w:sz w:val="20"/>
              </w:rPr>
              <w:t xml:space="preserve"> </w:t>
            </w:r>
            <w:r>
              <w:rPr>
                <w:sz w:val="20"/>
              </w:rPr>
              <w:t>0,09</w:t>
            </w:r>
            <w:r>
              <w:rPr>
                <w:spacing w:val="-1"/>
                <w:sz w:val="20"/>
              </w:rPr>
              <w:t xml:space="preserve"> </w:t>
            </w:r>
            <w:r>
              <w:rPr>
                <w:sz w:val="20"/>
              </w:rPr>
              <w:t>*</w:t>
            </w:r>
            <w:r>
              <w:rPr>
                <w:spacing w:val="-6"/>
                <w:sz w:val="20"/>
              </w:rPr>
              <w:t xml:space="preserve"> </w:t>
            </w:r>
            <w:r>
              <w:rPr>
                <w:sz w:val="20"/>
              </w:rPr>
              <w:t>Тф</w:t>
            </w:r>
            <w:r>
              <w:rPr>
                <w:spacing w:val="-1"/>
                <w:sz w:val="20"/>
              </w:rPr>
              <w:t xml:space="preserve"> </w:t>
            </w:r>
            <w:r>
              <w:rPr>
                <w:sz w:val="20"/>
              </w:rPr>
              <w:t>+</w:t>
            </w:r>
            <w:r>
              <w:rPr>
                <w:spacing w:val="-2"/>
                <w:sz w:val="20"/>
              </w:rPr>
              <w:t xml:space="preserve"> </w:t>
            </w:r>
            <w:r>
              <w:rPr>
                <w:sz w:val="20"/>
              </w:rPr>
              <w:t>0,002</w:t>
            </w:r>
            <w:r>
              <w:rPr>
                <w:spacing w:val="-1"/>
                <w:sz w:val="20"/>
              </w:rPr>
              <w:t xml:space="preserve"> </w:t>
            </w:r>
            <w:r>
              <w:rPr>
                <w:sz w:val="20"/>
              </w:rPr>
              <w:t>*</w:t>
            </w:r>
            <w:r>
              <w:rPr>
                <w:spacing w:val="-6"/>
                <w:sz w:val="20"/>
              </w:rPr>
              <w:t xml:space="preserve"> </w:t>
            </w:r>
            <w:r>
              <w:rPr>
                <w:spacing w:val="-7"/>
                <w:sz w:val="20"/>
              </w:rPr>
              <w:t>Lф</w:t>
            </w:r>
          </w:p>
        </w:tc>
      </w:tr>
      <w:tr w:rsidR="000A4A86">
        <w:trPr>
          <w:trHeight w:val="230"/>
        </w:trPr>
        <w:tc>
          <w:tcPr>
            <w:tcW w:w="730" w:type="dxa"/>
          </w:tcPr>
          <w:p w:rsidR="000A4A86" w:rsidRDefault="00295D42">
            <w:pPr>
              <w:pStyle w:val="TableParagraph"/>
              <w:spacing w:line="211" w:lineRule="exact"/>
              <w:ind w:left="107"/>
              <w:rPr>
                <w:sz w:val="20"/>
              </w:rPr>
            </w:pPr>
            <w:r>
              <w:rPr>
                <w:w w:val="99"/>
                <w:sz w:val="20"/>
              </w:rPr>
              <w:t>4</w:t>
            </w:r>
          </w:p>
        </w:tc>
        <w:tc>
          <w:tcPr>
            <w:tcW w:w="6169" w:type="dxa"/>
          </w:tcPr>
          <w:p w:rsidR="000A4A86" w:rsidRDefault="00295D42">
            <w:pPr>
              <w:pStyle w:val="TableParagraph"/>
              <w:spacing w:line="211" w:lineRule="exact"/>
              <w:ind w:left="107"/>
              <w:rPr>
                <w:sz w:val="20"/>
              </w:rPr>
            </w:pPr>
            <w:r>
              <w:rPr>
                <w:sz w:val="20"/>
              </w:rPr>
              <w:t>Самосвалы</w:t>
            </w:r>
            <w:r>
              <w:rPr>
                <w:spacing w:val="-10"/>
                <w:sz w:val="20"/>
              </w:rPr>
              <w:t xml:space="preserve"> </w:t>
            </w:r>
            <w:r>
              <w:rPr>
                <w:spacing w:val="-2"/>
                <w:sz w:val="20"/>
              </w:rPr>
              <w:t>отечественные</w:t>
            </w:r>
          </w:p>
        </w:tc>
        <w:tc>
          <w:tcPr>
            <w:tcW w:w="3183" w:type="dxa"/>
          </w:tcPr>
          <w:p w:rsidR="000A4A86" w:rsidRDefault="00295D42">
            <w:pPr>
              <w:pStyle w:val="TableParagraph"/>
              <w:spacing w:line="211" w:lineRule="exact"/>
              <w:ind w:left="110"/>
              <w:rPr>
                <w:sz w:val="20"/>
              </w:rPr>
            </w:pPr>
            <w:r>
              <w:rPr>
                <w:sz w:val="20"/>
              </w:rPr>
              <w:t>Ω</w:t>
            </w:r>
            <w:r>
              <w:rPr>
                <w:spacing w:val="-2"/>
                <w:sz w:val="20"/>
              </w:rPr>
              <w:t xml:space="preserve"> </w:t>
            </w:r>
            <w:r>
              <w:rPr>
                <w:sz w:val="20"/>
              </w:rPr>
              <w:t>=</w:t>
            </w:r>
            <w:r>
              <w:rPr>
                <w:spacing w:val="-2"/>
                <w:sz w:val="20"/>
              </w:rPr>
              <w:t xml:space="preserve"> </w:t>
            </w:r>
            <w:r>
              <w:rPr>
                <w:sz w:val="20"/>
              </w:rPr>
              <w:t>0,15</w:t>
            </w:r>
            <w:r>
              <w:rPr>
                <w:spacing w:val="-1"/>
                <w:sz w:val="20"/>
              </w:rPr>
              <w:t xml:space="preserve"> </w:t>
            </w:r>
            <w:r>
              <w:rPr>
                <w:sz w:val="20"/>
              </w:rPr>
              <w:t>*</w:t>
            </w:r>
            <w:r>
              <w:rPr>
                <w:spacing w:val="-6"/>
                <w:sz w:val="20"/>
              </w:rPr>
              <w:t xml:space="preserve"> </w:t>
            </w:r>
            <w:r>
              <w:rPr>
                <w:sz w:val="20"/>
              </w:rPr>
              <w:t>Тф</w:t>
            </w:r>
            <w:r>
              <w:rPr>
                <w:spacing w:val="-1"/>
                <w:sz w:val="20"/>
              </w:rPr>
              <w:t xml:space="preserve"> </w:t>
            </w:r>
            <w:r>
              <w:rPr>
                <w:sz w:val="20"/>
              </w:rPr>
              <w:t>+</w:t>
            </w:r>
            <w:r>
              <w:rPr>
                <w:spacing w:val="-2"/>
                <w:sz w:val="20"/>
              </w:rPr>
              <w:t xml:space="preserve"> </w:t>
            </w:r>
            <w:r>
              <w:rPr>
                <w:sz w:val="20"/>
              </w:rPr>
              <w:t>0,0025</w:t>
            </w:r>
            <w:r>
              <w:rPr>
                <w:spacing w:val="-3"/>
                <w:sz w:val="20"/>
              </w:rPr>
              <w:t xml:space="preserve"> </w:t>
            </w:r>
            <w:r>
              <w:rPr>
                <w:sz w:val="20"/>
              </w:rPr>
              <w:t>*</w:t>
            </w:r>
            <w:r>
              <w:rPr>
                <w:spacing w:val="-3"/>
                <w:sz w:val="20"/>
              </w:rPr>
              <w:t xml:space="preserve"> </w:t>
            </w:r>
            <w:r>
              <w:rPr>
                <w:spacing w:val="-7"/>
                <w:sz w:val="20"/>
              </w:rPr>
              <w:t>Lф</w:t>
            </w:r>
          </w:p>
        </w:tc>
      </w:tr>
      <w:tr w:rsidR="000A4A86">
        <w:trPr>
          <w:trHeight w:val="230"/>
        </w:trPr>
        <w:tc>
          <w:tcPr>
            <w:tcW w:w="730" w:type="dxa"/>
          </w:tcPr>
          <w:p w:rsidR="000A4A86" w:rsidRDefault="00295D42">
            <w:pPr>
              <w:pStyle w:val="TableParagraph"/>
              <w:spacing w:line="210" w:lineRule="exact"/>
              <w:ind w:left="107"/>
              <w:rPr>
                <w:sz w:val="20"/>
              </w:rPr>
            </w:pPr>
            <w:r>
              <w:rPr>
                <w:w w:val="99"/>
                <w:sz w:val="20"/>
              </w:rPr>
              <w:t>5</w:t>
            </w:r>
          </w:p>
        </w:tc>
        <w:tc>
          <w:tcPr>
            <w:tcW w:w="6169" w:type="dxa"/>
          </w:tcPr>
          <w:p w:rsidR="000A4A86" w:rsidRDefault="00295D42">
            <w:pPr>
              <w:pStyle w:val="TableParagraph"/>
              <w:spacing w:line="210" w:lineRule="exact"/>
              <w:ind w:left="107"/>
              <w:rPr>
                <w:sz w:val="20"/>
              </w:rPr>
            </w:pPr>
            <w:r>
              <w:rPr>
                <w:w w:val="95"/>
                <w:sz w:val="20"/>
              </w:rPr>
              <w:t>Специализированные</w:t>
            </w:r>
            <w:r>
              <w:rPr>
                <w:spacing w:val="67"/>
                <w:sz w:val="20"/>
              </w:rPr>
              <w:t xml:space="preserve"> </w:t>
            </w:r>
            <w:r>
              <w:rPr>
                <w:spacing w:val="-2"/>
                <w:sz w:val="20"/>
              </w:rPr>
              <w:t>отечественные</w:t>
            </w:r>
          </w:p>
        </w:tc>
        <w:tc>
          <w:tcPr>
            <w:tcW w:w="3183" w:type="dxa"/>
          </w:tcPr>
          <w:p w:rsidR="000A4A86" w:rsidRDefault="00295D42">
            <w:pPr>
              <w:pStyle w:val="TableParagraph"/>
              <w:spacing w:line="210" w:lineRule="exact"/>
              <w:ind w:left="110"/>
              <w:rPr>
                <w:sz w:val="20"/>
              </w:rPr>
            </w:pPr>
            <w:r>
              <w:rPr>
                <w:sz w:val="20"/>
              </w:rPr>
              <w:t>Ω</w:t>
            </w:r>
            <w:r>
              <w:rPr>
                <w:spacing w:val="-2"/>
                <w:sz w:val="20"/>
              </w:rPr>
              <w:t xml:space="preserve"> </w:t>
            </w:r>
            <w:r>
              <w:rPr>
                <w:sz w:val="20"/>
              </w:rPr>
              <w:t>=</w:t>
            </w:r>
            <w:r>
              <w:rPr>
                <w:spacing w:val="-2"/>
                <w:sz w:val="20"/>
              </w:rPr>
              <w:t xml:space="preserve"> </w:t>
            </w:r>
            <w:r>
              <w:rPr>
                <w:sz w:val="20"/>
              </w:rPr>
              <w:t>0,14</w:t>
            </w:r>
            <w:r>
              <w:rPr>
                <w:spacing w:val="-1"/>
                <w:sz w:val="20"/>
              </w:rPr>
              <w:t xml:space="preserve"> </w:t>
            </w:r>
            <w:r>
              <w:rPr>
                <w:sz w:val="20"/>
              </w:rPr>
              <w:t>*</w:t>
            </w:r>
            <w:r>
              <w:rPr>
                <w:spacing w:val="-6"/>
                <w:sz w:val="20"/>
              </w:rPr>
              <w:t xml:space="preserve"> </w:t>
            </w:r>
            <w:r>
              <w:rPr>
                <w:sz w:val="20"/>
              </w:rPr>
              <w:t>Тф</w:t>
            </w:r>
            <w:r>
              <w:rPr>
                <w:spacing w:val="-1"/>
                <w:sz w:val="20"/>
              </w:rPr>
              <w:t xml:space="preserve"> </w:t>
            </w:r>
            <w:r>
              <w:rPr>
                <w:sz w:val="20"/>
              </w:rPr>
              <w:t>+</w:t>
            </w:r>
            <w:r>
              <w:rPr>
                <w:spacing w:val="-2"/>
                <w:sz w:val="20"/>
              </w:rPr>
              <w:t xml:space="preserve"> </w:t>
            </w:r>
            <w:r>
              <w:rPr>
                <w:sz w:val="20"/>
              </w:rPr>
              <w:t>0,002</w:t>
            </w:r>
            <w:r>
              <w:rPr>
                <w:spacing w:val="-1"/>
                <w:sz w:val="20"/>
              </w:rPr>
              <w:t xml:space="preserve"> </w:t>
            </w:r>
            <w:r>
              <w:rPr>
                <w:sz w:val="20"/>
              </w:rPr>
              <w:t>*</w:t>
            </w:r>
            <w:r>
              <w:rPr>
                <w:spacing w:val="-6"/>
                <w:sz w:val="20"/>
              </w:rPr>
              <w:t xml:space="preserve"> </w:t>
            </w:r>
            <w:r>
              <w:rPr>
                <w:spacing w:val="-7"/>
                <w:sz w:val="20"/>
              </w:rPr>
              <w:t>Lф</w:t>
            </w:r>
          </w:p>
        </w:tc>
      </w:tr>
      <w:tr w:rsidR="000A4A86">
        <w:trPr>
          <w:trHeight w:val="230"/>
        </w:trPr>
        <w:tc>
          <w:tcPr>
            <w:tcW w:w="730" w:type="dxa"/>
          </w:tcPr>
          <w:p w:rsidR="000A4A86" w:rsidRDefault="00295D42">
            <w:pPr>
              <w:pStyle w:val="TableParagraph"/>
              <w:spacing w:line="210" w:lineRule="exact"/>
              <w:ind w:left="107"/>
              <w:rPr>
                <w:sz w:val="20"/>
              </w:rPr>
            </w:pPr>
            <w:r>
              <w:rPr>
                <w:w w:val="99"/>
                <w:sz w:val="20"/>
              </w:rPr>
              <w:t>6</w:t>
            </w:r>
          </w:p>
        </w:tc>
        <w:tc>
          <w:tcPr>
            <w:tcW w:w="6169" w:type="dxa"/>
          </w:tcPr>
          <w:p w:rsidR="000A4A86" w:rsidRDefault="00295D42">
            <w:pPr>
              <w:pStyle w:val="TableParagraph"/>
              <w:spacing w:line="210" w:lineRule="exact"/>
              <w:ind w:left="107"/>
              <w:rPr>
                <w:sz w:val="20"/>
              </w:rPr>
            </w:pPr>
            <w:r>
              <w:rPr>
                <w:sz w:val="20"/>
              </w:rPr>
              <w:t>Автобусы</w:t>
            </w:r>
            <w:r>
              <w:rPr>
                <w:spacing w:val="-12"/>
                <w:sz w:val="20"/>
              </w:rPr>
              <w:t xml:space="preserve"> </w:t>
            </w:r>
            <w:r>
              <w:rPr>
                <w:spacing w:val="-2"/>
                <w:sz w:val="20"/>
              </w:rPr>
              <w:t>отечественные</w:t>
            </w:r>
          </w:p>
        </w:tc>
        <w:tc>
          <w:tcPr>
            <w:tcW w:w="3183" w:type="dxa"/>
          </w:tcPr>
          <w:p w:rsidR="000A4A86" w:rsidRDefault="00295D42">
            <w:pPr>
              <w:pStyle w:val="TableParagraph"/>
              <w:spacing w:line="210" w:lineRule="exact"/>
              <w:ind w:left="110"/>
              <w:rPr>
                <w:sz w:val="20"/>
              </w:rPr>
            </w:pPr>
            <w:r>
              <w:rPr>
                <w:sz w:val="20"/>
              </w:rPr>
              <w:t>Ω</w:t>
            </w:r>
            <w:r>
              <w:rPr>
                <w:spacing w:val="-2"/>
                <w:sz w:val="20"/>
              </w:rPr>
              <w:t xml:space="preserve"> </w:t>
            </w:r>
            <w:r>
              <w:rPr>
                <w:sz w:val="20"/>
              </w:rPr>
              <w:t>=0,16</w:t>
            </w:r>
            <w:r>
              <w:rPr>
                <w:spacing w:val="-3"/>
                <w:sz w:val="20"/>
              </w:rPr>
              <w:t xml:space="preserve"> </w:t>
            </w:r>
            <w:r>
              <w:rPr>
                <w:sz w:val="20"/>
              </w:rPr>
              <w:t>*</w:t>
            </w:r>
            <w:r>
              <w:rPr>
                <w:spacing w:val="-5"/>
                <w:sz w:val="20"/>
              </w:rPr>
              <w:t xml:space="preserve"> </w:t>
            </w:r>
            <w:r>
              <w:rPr>
                <w:sz w:val="20"/>
              </w:rPr>
              <w:t>Тф</w:t>
            </w:r>
            <w:r>
              <w:rPr>
                <w:spacing w:val="-2"/>
                <w:sz w:val="20"/>
              </w:rPr>
              <w:t xml:space="preserve"> </w:t>
            </w:r>
            <w:r>
              <w:rPr>
                <w:sz w:val="20"/>
              </w:rPr>
              <w:t>+</w:t>
            </w:r>
            <w:r>
              <w:rPr>
                <w:spacing w:val="-2"/>
                <w:sz w:val="20"/>
              </w:rPr>
              <w:t xml:space="preserve"> </w:t>
            </w:r>
            <w:r>
              <w:rPr>
                <w:sz w:val="20"/>
              </w:rPr>
              <w:t>0,001 *</w:t>
            </w:r>
            <w:r>
              <w:rPr>
                <w:spacing w:val="-6"/>
                <w:sz w:val="20"/>
              </w:rPr>
              <w:t xml:space="preserve"> </w:t>
            </w:r>
            <w:r>
              <w:rPr>
                <w:spacing w:val="-5"/>
                <w:sz w:val="20"/>
              </w:rPr>
              <w:t>Lф</w:t>
            </w:r>
          </w:p>
        </w:tc>
      </w:tr>
      <w:tr w:rsidR="000A4A86">
        <w:trPr>
          <w:trHeight w:val="230"/>
        </w:trPr>
        <w:tc>
          <w:tcPr>
            <w:tcW w:w="730" w:type="dxa"/>
          </w:tcPr>
          <w:p w:rsidR="000A4A86" w:rsidRDefault="00295D42">
            <w:pPr>
              <w:pStyle w:val="TableParagraph"/>
              <w:spacing w:line="210" w:lineRule="exact"/>
              <w:ind w:left="107"/>
              <w:rPr>
                <w:b/>
                <w:sz w:val="20"/>
              </w:rPr>
            </w:pPr>
            <w:r>
              <w:rPr>
                <w:b/>
                <w:w w:val="99"/>
                <w:sz w:val="20"/>
              </w:rPr>
              <w:t>7</w:t>
            </w:r>
          </w:p>
        </w:tc>
        <w:tc>
          <w:tcPr>
            <w:tcW w:w="6169" w:type="dxa"/>
          </w:tcPr>
          <w:p w:rsidR="000A4A86" w:rsidRDefault="00295D42">
            <w:pPr>
              <w:pStyle w:val="TableParagraph"/>
              <w:spacing w:line="210" w:lineRule="exact"/>
              <w:ind w:left="107"/>
              <w:rPr>
                <w:sz w:val="20"/>
              </w:rPr>
            </w:pPr>
            <w:r>
              <w:rPr>
                <w:sz w:val="20"/>
              </w:rPr>
              <w:t>Легковые</w:t>
            </w:r>
            <w:r>
              <w:rPr>
                <w:spacing w:val="-10"/>
                <w:sz w:val="20"/>
              </w:rPr>
              <w:t xml:space="preserve"> </w:t>
            </w:r>
            <w:r>
              <w:rPr>
                <w:sz w:val="20"/>
              </w:rPr>
              <w:t>автомобили</w:t>
            </w:r>
            <w:r>
              <w:rPr>
                <w:spacing w:val="-11"/>
                <w:sz w:val="20"/>
              </w:rPr>
              <w:t xml:space="preserve"> </w:t>
            </w:r>
            <w:r>
              <w:rPr>
                <w:sz w:val="20"/>
              </w:rPr>
              <w:t>европейского</w:t>
            </w:r>
            <w:r>
              <w:rPr>
                <w:spacing w:val="-8"/>
                <w:sz w:val="20"/>
              </w:rPr>
              <w:t xml:space="preserve"> </w:t>
            </w:r>
            <w:r>
              <w:rPr>
                <w:spacing w:val="-2"/>
                <w:sz w:val="20"/>
              </w:rPr>
              <w:t>производства</w:t>
            </w:r>
          </w:p>
        </w:tc>
        <w:tc>
          <w:tcPr>
            <w:tcW w:w="3183" w:type="dxa"/>
          </w:tcPr>
          <w:p w:rsidR="000A4A86" w:rsidRDefault="00295D42">
            <w:pPr>
              <w:pStyle w:val="TableParagraph"/>
              <w:spacing w:line="210" w:lineRule="exact"/>
              <w:ind w:left="110"/>
              <w:rPr>
                <w:sz w:val="20"/>
              </w:rPr>
            </w:pPr>
            <w:r>
              <w:rPr>
                <w:sz w:val="20"/>
              </w:rPr>
              <w:t>Ω</w:t>
            </w:r>
            <w:r>
              <w:rPr>
                <w:spacing w:val="-2"/>
                <w:sz w:val="20"/>
              </w:rPr>
              <w:t xml:space="preserve"> </w:t>
            </w:r>
            <w:r>
              <w:rPr>
                <w:sz w:val="20"/>
              </w:rPr>
              <w:t>=</w:t>
            </w:r>
            <w:r>
              <w:rPr>
                <w:spacing w:val="-2"/>
                <w:sz w:val="20"/>
              </w:rPr>
              <w:t xml:space="preserve"> </w:t>
            </w:r>
            <w:r>
              <w:rPr>
                <w:sz w:val="20"/>
              </w:rPr>
              <w:t>0,05</w:t>
            </w:r>
            <w:r>
              <w:rPr>
                <w:spacing w:val="-1"/>
                <w:sz w:val="20"/>
              </w:rPr>
              <w:t xml:space="preserve"> </w:t>
            </w:r>
            <w:r>
              <w:rPr>
                <w:sz w:val="20"/>
              </w:rPr>
              <w:t>*</w:t>
            </w:r>
            <w:r>
              <w:rPr>
                <w:spacing w:val="-6"/>
                <w:sz w:val="20"/>
              </w:rPr>
              <w:t xml:space="preserve"> </w:t>
            </w:r>
            <w:r>
              <w:rPr>
                <w:sz w:val="20"/>
              </w:rPr>
              <w:t>Тф</w:t>
            </w:r>
            <w:r>
              <w:rPr>
                <w:spacing w:val="-1"/>
                <w:sz w:val="20"/>
              </w:rPr>
              <w:t xml:space="preserve"> </w:t>
            </w:r>
            <w:r>
              <w:rPr>
                <w:sz w:val="20"/>
              </w:rPr>
              <w:t>+</w:t>
            </w:r>
            <w:r>
              <w:rPr>
                <w:spacing w:val="-2"/>
                <w:sz w:val="20"/>
              </w:rPr>
              <w:t xml:space="preserve"> </w:t>
            </w:r>
            <w:r>
              <w:rPr>
                <w:sz w:val="20"/>
              </w:rPr>
              <w:t>0,0025</w:t>
            </w:r>
            <w:r>
              <w:rPr>
                <w:spacing w:val="-3"/>
                <w:sz w:val="20"/>
              </w:rPr>
              <w:t xml:space="preserve"> </w:t>
            </w:r>
            <w:r>
              <w:rPr>
                <w:sz w:val="20"/>
              </w:rPr>
              <w:t>*</w:t>
            </w:r>
            <w:r>
              <w:rPr>
                <w:spacing w:val="-3"/>
                <w:sz w:val="20"/>
              </w:rPr>
              <w:t xml:space="preserve"> </w:t>
            </w:r>
            <w:r>
              <w:rPr>
                <w:spacing w:val="-7"/>
                <w:sz w:val="20"/>
              </w:rPr>
              <w:t>Lф</w:t>
            </w:r>
          </w:p>
        </w:tc>
      </w:tr>
      <w:tr w:rsidR="000A4A86">
        <w:trPr>
          <w:trHeight w:val="230"/>
        </w:trPr>
        <w:tc>
          <w:tcPr>
            <w:tcW w:w="730" w:type="dxa"/>
          </w:tcPr>
          <w:p w:rsidR="000A4A86" w:rsidRDefault="00295D42">
            <w:pPr>
              <w:pStyle w:val="TableParagraph"/>
              <w:spacing w:line="210" w:lineRule="exact"/>
              <w:ind w:left="107"/>
              <w:rPr>
                <w:sz w:val="20"/>
              </w:rPr>
            </w:pPr>
            <w:r>
              <w:rPr>
                <w:w w:val="99"/>
                <w:sz w:val="20"/>
              </w:rPr>
              <w:t>8</w:t>
            </w:r>
          </w:p>
        </w:tc>
        <w:tc>
          <w:tcPr>
            <w:tcW w:w="6169" w:type="dxa"/>
          </w:tcPr>
          <w:p w:rsidR="000A4A86" w:rsidRDefault="00295D42">
            <w:pPr>
              <w:pStyle w:val="TableParagraph"/>
              <w:spacing w:line="210" w:lineRule="exact"/>
              <w:ind w:left="107"/>
              <w:rPr>
                <w:sz w:val="20"/>
              </w:rPr>
            </w:pPr>
            <w:r>
              <w:rPr>
                <w:sz w:val="20"/>
              </w:rPr>
              <w:t>Легковые</w:t>
            </w:r>
            <w:r>
              <w:rPr>
                <w:spacing w:val="-10"/>
                <w:sz w:val="20"/>
              </w:rPr>
              <w:t xml:space="preserve"> </w:t>
            </w:r>
            <w:r>
              <w:rPr>
                <w:sz w:val="20"/>
              </w:rPr>
              <w:t>автомобили</w:t>
            </w:r>
            <w:r>
              <w:rPr>
                <w:spacing w:val="-11"/>
                <w:sz w:val="20"/>
              </w:rPr>
              <w:t xml:space="preserve"> </w:t>
            </w:r>
            <w:r>
              <w:rPr>
                <w:sz w:val="20"/>
              </w:rPr>
              <w:t>американского</w:t>
            </w:r>
            <w:r>
              <w:rPr>
                <w:spacing w:val="-9"/>
                <w:sz w:val="20"/>
              </w:rPr>
              <w:t xml:space="preserve"> </w:t>
            </w:r>
            <w:r>
              <w:rPr>
                <w:spacing w:val="-2"/>
                <w:sz w:val="20"/>
              </w:rPr>
              <w:t>производства</w:t>
            </w:r>
          </w:p>
        </w:tc>
        <w:tc>
          <w:tcPr>
            <w:tcW w:w="3183" w:type="dxa"/>
          </w:tcPr>
          <w:p w:rsidR="000A4A86" w:rsidRDefault="00295D42">
            <w:pPr>
              <w:pStyle w:val="TableParagraph"/>
              <w:spacing w:line="210" w:lineRule="exact"/>
              <w:ind w:left="110"/>
              <w:rPr>
                <w:sz w:val="20"/>
              </w:rPr>
            </w:pPr>
            <w:r>
              <w:rPr>
                <w:sz w:val="20"/>
              </w:rPr>
              <w:t>Ω</w:t>
            </w:r>
            <w:r>
              <w:rPr>
                <w:spacing w:val="-2"/>
                <w:sz w:val="20"/>
              </w:rPr>
              <w:t xml:space="preserve"> </w:t>
            </w:r>
            <w:r>
              <w:rPr>
                <w:sz w:val="20"/>
              </w:rPr>
              <w:t>=</w:t>
            </w:r>
            <w:r>
              <w:rPr>
                <w:spacing w:val="-2"/>
                <w:sz w:val="20"/>
              </w:rPr>
              <w:t xml:space="preserve"> </w:t>
            </w:r>
            <w:r>
              <w:rPr>
                <w:sz w:val="20"/>
              </w:rPr>
              <w:t>0,055</w:t>
            </w:r>
            <w:r>
              <w:rPr>
                <w:spacing w:val="-1"/>
                <w:sz w:val="20"/>
              </w:rPr>
              <w:t xml:space="preserve"> </w:t>
            </w:r>
            <w:r>
              <w:rPr>
                <w:sz w:val="20"/>
              </w:rPr>
              <w:t>*</w:t>
            </w:r>
            <w:r>
              <w:rPr>
                <w:spacing w:val="-5"/>
                <w:sz w:val="20"/>
              </w:rPr>
              <w:t xml:space="preserve"> </w:t>
            </w:r>
            <w:r>
              <w:rPr>
                <w:sz w:val="20"/>
              </w:rPr>
              <w:t>Тф</w:t>
            </w:r>
            <w:r>
              <w:rPr>
                <w:spacing w:val="-2"/>
                <w:sz w:val="20"/>
              </w:rPr>
              <w:t xml:space="preserve"> </w:t>
            </w:r>
            <w:r>
              <w:rPr>
                <w:sz w:val="20"/>
              </w:rPr>
              <w:t>+</w:t>
            </w:r>
            <w:r>
              <w:rPr>
                <w:spacing w:val="-1"/>
                <w:sz w:val="20"/>
              </w:rPr>
              <w:t xml:space="preserve"> </w:t>
            </w:r>
            <w:r>
              <w:rPr>
                <w:sz w:val="20"/>
              </w:rPr>
              <w:t>0,003</w:t>
            </w:r>
            <w:r>
              <w:rPr>
                <w:spacing w:val="-3"/>
                <w:sz w:val="20"/>
              </w:rPr>
              <w:t xml:space="preserve"> </w:t>
            </w:r>
            <w:r>
              <w:rPr>
                <w:sz w:val="20"/>
              </w:rPr>
              <w:t>*</w:t>
            </w:r>
            <w:r>
              <w:rPr>
                <w:spacing w:val="-3"/>
                <w:sz w:val="20"/>
              </w:rPr>
              <w:t xml:space="preserve"> </w:t>
            </w:r>
            <w:r>
              <w:rPr>
                <w:spacing w:val="-7"/>
                <w:sz w:val="20"/>
              </w:rPr>
              <w:t>Lф</w:t>
            </w:r>
          </w:p>
        </w:tc>
      </w:tr>
      <w:tr w:rsidR="000A4A86">
        <w:trPr>
          <w:trHeight w:val="230"/>
        </w:trPr>
        <w:tc>
          <w:tcPr>
            <w:tcW w:w="730" w:type="dxa"/>
          </w:tcPr>
          <w:p w:rsidR="000A4A86" w:rsidRDefault="00295D42">
            <w:pPr>
              <w:pStyle w:val="TableParagraph"/>
              <w:spacing w:line="210" w:lineRule="exact"/>
              <w:ind w:left="107"/>
              <w:rPr>
                <w:sz w:val="20"/>
              </w:rPr>
            </w:pPr>
            <w:r>
              <w:rPr>
                <w:w w:val="99"/>
                <w:sz w:val="20"/>
              </w:rPr>
              <w:t>9</w:t>
            </w:r>
          </w:p>
        </w:tc>
        <w:tc>
          <w:tcPr>
            <w:tcW w:w="6169" w:type="dxa"/>
          </w:tcPr>
          <w:p w:rsidR="000A4A86" w:rsidRDefault="00295D42">
            <w:pPr>
              <w:pStyle w:val="TableParagraph"/>
              <w:spacing w:line="210" w:lineRule="exact"/>
              <w:ind w:left="107"/>
              <w:rPr>
                <w:sz w:val="20"/>
              </w:rPr>
            </w:pPr>
            <w:r>
              <w:rPr>
                <w:sz w:val="20"/>
              </w:rPr>
              <w:t>Легковые</w:t>
            </w:r>
            <w:r>
              <w:rPr>
                <w:spacing w:val="-9"/>
                <w:sz w:val="20"/>
              </w:rPr>
              <w:t xml:space="preserve"> </w:t>
            </w:r>
            <w:r>
              <w:rPr>
                <w:sz w:val="20"/>
              </w:rPr>
              <w:t>автомобили</w:t>
            </w:r>
            <w:r>
              <w:rPr>
                <w:spacing w:val="-10"/>
                <w:sz w:val="20"/>
              </w:rPr>
              <w:t xml:space="preserve"> </w:t>
            </w:r>
            <w:r>
              <w:rPr>
                <w:sz w:val="20"/>
              </w:rPr>
              <w:t>азиатского</w:t>
            </w:r>
            <w:r>
              <w:rPr>
                <w:spacing w:val="-7"/>
                <w:sz w:val="20"/>
              </w:rPr>
              <w:t xml:space="preserve"> </w:t>
            </w:r>
            <w:r>
              <w:rPr>
                <w:sz w:val="20"/>
              </w:rPr>
              <w:t>производства</w:t>
            </w:r>
            <w:r>
              <w:rPr>
                <w:spacing w:val="-10"/>
                <w:sz w:val="20"/>
              </w:rPr>
              <w:t xml:space="preserve"> </w:t>
            </w:r>
            <w:r>
              <w:rPr>
                <w:sz w:val="20"/>
              </w:rPr>
              <w:t>(кроме</w:t>
            </w:r>
            <w:r>
              <w:rPr>
                <w:spacing w:val="-10"/>
                <w:sz w:val="20"/>
              </w:rPr>
              <w:t xml:space="preserve"> </w:t>
            </w:r>
            <w:r>
              <w:rPr>
                <w:spacing w:val="-2"/>
                <w:sz w:val="20"/>
              </w:rPr>
              <w:t>Японии)</w:t>
            </w:r>
          </w:p>
        </w:tc>
        <w:tc>
          <w:tcPr>
            <w:tcW w:w="3183" w:type="dxa"/>
          </w:tcPr>
          <w:p w:rsidR="000A4A86" w:rsidRDefault="00295D42">
            <w:pPr>
              <w:pStyle w:val="TableParagraph"/>
              <w:spacing w:line="210" w:lineRule="exact"/>
              <w:ind w:left="110"/>
              <w:rPr>
                <w:sz w:val="20"/>
              </w:rPr>
            </w:pPr>
            <w:r>
              <w:rPr>
                <w:sz w:val="20"/>
              </w:rPr>
              <w:t>Ω</w:t>
            </w:r>
            <w:r>
              <w:rPr>
                <w:spacing w:val="-3"/>
                <w:sz w:val="20"/>
              </w:rPr>
              <w:t xml:space="preserve"> </w:t>
            </w:r>
            <w:r>
              <w:rPr>
                <w:sz w:val="20"/>
              </w:rPr>
              <w:t>=</w:t>
            </w:r>
            <w:r>
              <w:rPr>
                <w:spacing w:val="-2"/>
                <w:sz w:val="20"/>
              </w:rPr>
              <w:t xml:space="preserve"> </w:t>
            </w:r>
            <w:r>
              <w:rPr>
                <w:sz w:val="20"/>
              </w:rPr>
              <w:t>0,065</w:t>
            </w:r>
            <w:r>
              <w:rPr>
                <w:spacing w:val="-1"/>
                <w:sz w:val="20"/>
              </w:rPr>
              <w:t xml:space="preserve"> </w:t>
            </w:r>
            <w:r>
              <w:rPr>
                <w:sz w:val="20"/>
              </w:rPr>
              <w:t>*</w:t>
            </w:r>
            <w:r>
              <w:rPr>
                <w:spacing w:val="-6"/>
                <w:sz w:val="20"/>
              </w:rPr>
              <w:t xml:space="preserve"> </w:t>
            </w:r>
            <w:r>
              <w:rPr>
                <w:sz w:val="20"/>
              </w:rPr>
              <w:t>Тф</w:t>
            </w:r>
            <w:r>
              <w:rPr>
                <w:spacing w:val="-2"/>
                <w:sz w:val="20"/>
              </w:rPr>
              <w:t xml:space="preserve"> </w:t>
            </w:r>
            <w:r>
              <w:rPr>
                <w:sz w:val="20"/>
              </w:rPr>
              <w:t>+</w:t>
            </w:r>
            <w:r>
              <w:rPr>
                <w:spacing w:val="-2"/>
                <w:sz w:val="20"/>
              </w:rPr>
              <w:t xml:space="preserve"> </w:t>
            </w:r>
            <w:r>
              <w:rPr>
                <w:sz w:val="20"/>
              </w:rPr>
              <w:t>0,0032</w:t>
            </w:r>
            <w:r>
              <w:rPr>
                <w:spacing w:val="-1"/>
                <w:sz w:val="20"/>
              </w:rPr>
              <w:t xml:space="preserve"> </w:t>
            </w:r>
            <w:r>
              <w:rPr>
                <w:sz w:val="20"/>
              </w:rPr>
              <w:t>*</w:t>
            </w:r>
            <w:r>
              <w:rPr>
                <w:spacing w:val="-6"/>
                <w:sz w:val="20"/>
              </w:rPr>
              <w:t xml:space="preserve"> </w:t>
            </w:r>
            <w:r>
              <w:rPr>
                <w:spacing w:val="-5"/>
                <w:sz w:val="20"/>
              </w:rPr>
              <w:t>Lф</w:t>
            </w:r>
          </w:p>
        </w:tc>
      </w:tr>
      <w:tr w:rsidR="000A4A86">
        <w:trPr>
          <w:trHeight w:val="230"/>
        </w:trPr>
        <w:tc>
          <w:tcPr>
            <w:tcW w:w="730" w:type="dxa"/>
          </w:tcPr>
          <w:p w:rsidR="000A4A86" w:rsidRDefault="00295D42">
            <w:pPr>
              <w:pStyle w:val="TableParagraph"/>
              <w:spacing w:line="210" w:lineRule="exact"/>
              <w:ind w:left="107"/>
              <w:rPr>
                <w:sz w:val="20"/>
              </w:rPr>
            </w:pPr>
            <w:r>
              <w:rPr>
                <w:spacing w:val="-5"/>
                <w:sz w:val="20"/>
              </w:rPr>
              <w:t>10</w:t>
            </w:r>
          </w:p>
        </w:tc>
        <w:tc>
          <w:tcPr>
            <w:tcW w:w="6169" w:type="dxa"/>
          </w:tcPr>
          <w:p w:rsidR="000A4A86" w:rsidRDefault="00295D42">
            <w:pPr>
              <w:pStyle w:val="TableParagraph"/>
              <w:spacing w:line="210" w:lineRule="exact"/>
              <w:ind w:left="107"/>
              <w:rPr>
                <w:b/>
                <w:sz w:val="20"/>
              </w:rPr>
            </w:pPr>
            <w:r>
              <w:rPr>
                <w:b/>
                <w:sz w:val="20"/>
              </w:rPr>
              <w:t>Легковые</w:t>
            </w:r>
            <w:r>
              <w:rPr>
                <w:b/>
                <w:spacing w:val="-12"/>
                <w:sz w:val="20"/>
              </w:rPr>
              <w:t xml:space="preserve"> </w:t>
            </w:r>
            <w:r>
              <w:rPr>
                <w:b/>
                <w:sz w:val="20"/>
              </w:rPr>
              <w:t>автомобили</w:t>
            </w:r>
            <w:r>
              <w:rPr>
                <w:b/>
                <w:spacing w:val="-11"/>
                <w:sz w:val="20"/>
              </w:rPr>
              <w:t xml:space="preserve"> </w:t>
            </w:r>
            <w:r>
              <w:rPr>
                <w:b/>
                <w:sz w:val="20"/>
              </w:rPr>
              <w:t>производства</w:t>
            </w:r>
            <w:r>
              <w:rPr>
                <w:b/>
                <w:spacing w:val="-11"/>
                <w:sz w:val="20"/>
              </w:rPr>
              <w:t xml:space="preserve"> </w:t>
            </w:r>
            <w:r>
              <w:rPr>
                <w:b/>
                <w:spacing w:val="-2"/>
                <w:sz w:val="20"/>
              </w:rPr>
              <w:t>Японии</w:t>
            </w:r>
          </w:p>
        </w:tc>
        <w:tc>
          <w:tcPr>
            <w:tcW w:w="3183" w:type="dxa"/>
          </w:tcPr>
          <w:p w:rsidR="000A4A86" w:rsidRDefault="00295D42">
            <w:pPr>
              <w:pStyle w:val="TableParagraph"/>
              <w:spacing w:line="210" w:lineRule="exact"/>
              <w:ind w:left="110"/>
              <w:rPr>
                <w:b/>
                <w:sz w:val="20"/>
              </w:rPr>
            </w:pPr>
            <w:r>
              <w:rPr>
                <w:b/>
                <w:sz w:val="20"/>
              </w:rPr>
              <w:t>Ω</w:t>
            </w:r>
            <w:r>
              <w:rPr>
                <w:b/>
                <w:spacing w:val="-3"/>
                <w:sz w:val="20"/>
              </w:rPr>
              <w:t xml:space="preserve"> </w:t>
            </w:r>
            <w:r>
              <w:rPr>
                <w:b/>
                <w:sz w:val="20"/>
              </w:rPr>
              <w:t>=</w:t>
            </w:r>
            <w:r>
              <w:rPr>
                <w:b/>
                <w:spacing w:val="-3"/>
                <w:sz w:val="20"/>
              </w:rPr>
              <w:t xml:space="preserve"> </w:t>
            </w:r>
            <w:r>
              <w:rPr>
                <w:b/>
                <w:sz w:val="20"/>
              </w:rPr>
              <w:t>0,045 *</w:t>
            </w:r>
            <w:r>
              <w:rPr>
                <w:b/>
                <w:spacing w:val="-1"/>
                <w:sz w:val="20"/>
              </w:rPr>
              <w:t xml:space="preserve"> </w:t>
            </w:r>
            <w:r>
              <w:rPr>
                <w:b/>
                <w:sz w:val="20"/>
              </w:rPr>
              <w:t>Тф</w:t>
            </w:r>
            <w:r>
              <w:rPr>
                <w:b/>
                <w:spacing w:val="-2"/>
                <w:sz w:val="20"/>
              </w:rPr>
              <w:t xml:space="preserve"> </w:t>
            </w:r>
            <w:r>
              <w:rPr>
                <w:b/>
                <w:sz w:val="20"/>
              </w:rPr>
              <w:t>+</w:t>
            </w:r>
            <w:r>
              <w:rPr>
                <w:b/>
                <w:spacing w:val="-3"/>
                <w:sz w:val="20"/>
              </w:rPr>
              <w:t xml:space="preserve"> </w:t>
            </w:r>
            <w:r>
              <w:rPr>
                <w:b/>
                <w:sz w:val="20"/>
              </w:rPr>
              <w:t>0,002</w:t>
            </w:r>
            <w:r>
              <w:rPr>
                <w:b/>
                <w:spacing w:val="-2"/>
                <w:sz w:val="20"/>
              </w:rPr>
              <w:t xml:space="preserve"> </w:t>
            </w:r>
            <w:r>
              <w:rPr>
                <w:b/>
                <w:sz w:val="20"/>
              </w:rPr>
              <w:t>*</w:t>
            </w:r>
            <w:r>
              <w:rPr>
                <w:b/>
                <w:spacing w:val="-1"/>
                <w:sz w:val="20"/>
              </w:rPr>
              <w:t xml:space="preserve"> </w:t>
            </w:r>
            <w:r>
              <w:rPr>
                <w:b/>
                <w:spacing w:val="-5"/>
                <w:sz w:val="20"/>
              </w:rPr>
              <w:t>Lф</w:t>
            </w:r>
          </w:p>
        </w:tc>
      </w:tr>
      <w:tr w:rsidR="000A4A86">
        <w:trPr>
          <w:trHeight w:val="230"/>
        </w:trPr>
        <w:tc>
          <w:tcPr>
            <w:tcW w:w="730" w:type="dxa"/>
          </w:tcPr>
          <w:p w:rsidR="000A4A86" w:rsidRDefault="00295D42">
            <w:pPr>
              <w:pStyle w:val="TableParagraph"/>
              <w:spacing w:line="210" w:lineRule="exact"/>
              <w:ind w:left="107"/>
              <w:rPr>
                <w:sz w:val="20"/>
              </w:rPr>
            </w:pPr>
            <w:r>
              <w:rPr>
                <w:spacing w:val="-5"/>
                <w:sz w:val="20"/>
              </w:rPr>
              <w:t>11</w:t>
            </w:r>
          </w:p>
        </w:tc>
        <w:tc>
          <w:tcPr>
            <w:tcW w:w="6169" w:type="dxa"/>
          </w:tcPr>
          <w:p w:rsidR="000A4A86" w:rsidRDefault="00295D42">
            <w:pPr>
              <w:pStyle w:val="TableParagraph"/>
              <w:spacing w:line="210" w:lineRule="exact"/>
              <w:ind w:left="107"/>
              <w:rPr>
                <w:sz w:val="20"/>
              </w:rPr>
            </w:pPr>
            <w:r>
              <w:rPr>
                <w:sz w:val="20"/>
              </w:rPr>
              <w:t>Грузовые</w:t>
            </w:r>
            <w:r>
              <w:rPr>
                <w:spacing w:val="-11"/>
                <w:sz w:val="20"/>
              </w:rPr>
              <w:t xml:space="preserve"> </w:t>
            </w:r>
            <w:r>
              <w:rPr>
                <w:sz w:val="20"/>
              </w:rPr>
              <w:t>автомобили</w:t>
            </w:r>
            <w:r>
              <w:rPr>
                <w:spacing w:val="-11"/>
                <w:sz w:val="20"/>
              </w:rPr>
              <w:t xml:space="preserve"> </w:t>
            </w:r>
            <w:r>
              <w:rPr>
                <w:sz w:val="20"/>
              </w:rPr>
              <w:t>зарубежного</w:t>
            </w:r>
            <w:r>
              <w:rPr>
                <w:spacing w:val="-10"/>
                <w:sz w:val="20"/>
              </w:rPr>
              <w:t xml:space="preserve"> </w:t>
            </w:r>
            <w:r>
              <w:rPr>
                <w:spacing w:val="-2"/>
                <w:sz w:val="20"/>
              </w:rPr>
              <w:t>производств*</w:t>
            </w:r>
          </w:p>
        </w:tc>
        <w:tc>
          <w:tcPr>
            <w:tcW w:w="3183" w:type="dxa"/>
          </w:tcPr>
          <w:p w:rsidR="000A4A86" w:rsidRDefault="00295D42">
            <w:pPr>
              <w:pStyle w:val="TableParagraph"/>
              <w:spacing w:line="210" w:lineRule="exact"/>
              <w:ind w:left="110"/>
              <w:rPr>
                <w:sz w:val="20"/>
              </w:rPr>
            </w:pPr>
            <w:r>
              <w:rPr>
                <w:sz w:val="20"/>
              </w:rPr>
              <w:t>Ω</w:t>
            </w:r>
            <w:r>
              <w:rPr>
                <w:spacing w:val="-2"/>
                <w:sz w:val="20"/>
              </w:rPr>
              <w:t xml:space="preserve"> </w:t>
            </w:r>
            <w:r>
              <w:rPr>
                <w:sz w:val="20"/>
              </w:rPr>
              <w:t>=</w:t>
            </w:r>
            <w:r>
              <w:rPr>
                <w:spacing w:val="-2"/>
                <w:sz w:val="20"/>
              </w:rPr>
              <w:t xml:space="preserve"> </w:t>
            </w:r>
            <w:r>
              <w:rPr>
                <w:sz w:val="20"/>
              </w:rPr>
              <w:t>0,09</w:t>
            </w:r>
            <w:r>
              <w:rPr>
                <w:spacing w:val="-1"/>
                <w:sz w:val="20"/>
              </w:rPr>
              <w:t xml:space="preserve"> </w:t>
            </w:r>
            <w:r>
              <w:rPr>
                <w:sz w:val="20"/>
              </w:rPr>
              <w:t>*</w:t>
            </w:r>
            <w:r>
              <w:rPr>
                <w:spacing w:val="-6"/>
                <w:sz w:val="20"/>
              </w:rPr>
              <w:t xml:space="preserve"> </w:t>
            </w:r>
            <w:r>
              <w:rPr>
                <w:sz w:val="20"/>
              </w:rPr>
              <w:t>Тф</w:t>
            </w:r>
            <w:r>
              <w:rPr>
                <w:spacing w:val="-1"/>
                <w:sz w:val="20"/>
              </w:rPr>
              <w:t xml:space="preserve"> </w:t>
            </w:r>
            <w:r>
              <w:rPr>
                <w:sz w:val="20"/>
              </w:rPr>
              <w:t>+</w:t>
            </w:r>
            <w:r>
              <w:rPr>
                <w:spacing w:val="-2"/>
                <w:sz w:val="20"/>
              </w:rPr>
              <w:t xml:space="preserve"> </w:t>
            </w:r>
            <w:r>
              <w:rPr>
                <w:sz w:val="20"/>
              </w:rPr>
              <w:t>0,002</w:t>
            </w:r>
            <w:r>
              <w:rPr>
                <w:spacing w:val="-1"/>
                <w:sz w:val="20"/>
              </w:rPr>
              <w:t xml:space="preserve"> </w:t>
            </w:r>
            <w:r>
              <w:rPr>
                <w:sz w:val="20"/>
              </w:rPr>
              <w:t>*</w:t>
            </w:r>
            <w:r>
              <w:rPr>
                <w:spacing w:val="-6"/>
                <w:sz w:val="20"/>
              </w:rPr>
              <w:t xml:space="preserve"> </w:t>
            </w:r>
            <w:r>
              <w:rPr>
                <w:spacing w:val="-7"/>
                <w:sz w:val="20"/>
              </w:rPr>
              <w:t>Lф</w:t>
            </w:r>
          </w:p>
        </w:tc>
      </w:tr>
      <w:tr w:rsidR="000A4A86">
        <w:trPr>
          <w:trHeight w:val="230"/>
        </w:trPr>
        <w:tc>
          <w:tcPr>
            <w:tcW w:w="730" w:type="dxa"/>
          </w:tcPr>
          <w:p w:rsidR="000A4A86" w:rsidRDefault="00295D42">
            <w:pPr>
              <w:pStyle w:val="TableParagraph"/>
              <w:spacing w:line="210" w:lineRule="exact"/>
              <w:ind w:left="107"/>
              <w:rPr>
                <w:sz w:val="20"/>
              </w:rPr>
            </w:pPr>
            <w:r>
              <w:rPr>
                <w:spacing w:val="-5"/>
                <w:sz w:val="20"/>
              </w:rPr>
              <w:t>12</w:t>
            </w:r>
          </w:p>
        </w:tc>
        <w:tc>
          <w:tcPr>
            <w:tcW w:w="6169" w:type="dxa"/>
          </w:tcPr>
          <w:p w:rsidR="000A4A86" w:rsidRDefault="00295D42">
            <w:pPr>
              <w:pStyle w:val="TableParagraph"/>
              <w:spacing w:line="210" w:lineRule="exact"/>
              <w:ind w:left="107"/>
              <w:rPr>
                <w:sz w:val="20"/>
              </w:rPr>
            </w:pPr>
            <w:r>
              <w:rPr>
                <w:sz w:val="20"/>
              </w:rPr>
              <w:t>Автобусы</w:t>
            </w:r>
            <w:r>
              <w:rPr>
                <w:spacing w:val="-13"/>
                <w:sz w:val="20"/>
              </w:rPr>
              <w:t xml:space="preserve"> </w:t>
            </w:r>
            <w:r>
              <w:rPr>
                <w:sz w:val="20"/>
              </w:rPr>
              <w:t>зарубежного</w:t>
            </w:r>
            <w:r>
              <w:rPr>
                <w:spacing w:val="-11"/>
                <w:sz w:val="20"/>
              </w:rPr>
              <w:t xml:space="preserve"> </w:t>
            </w:r>
            <w:r>
              <w:rPr>
                <w:spacing w:val="-2"/>
                <w:sz w:val="20"/>
              </w:rPr>
              <w:t>производства</w:t>
            </w:r>
          </w:p>
        </w:tc>
        <w:tc>
          <w:tcPr>
            <w:tcW w:w="3183" w:type="dxa"/>
          </w:tcPr>
          <w:p w:rsidR="000A4A86" w:rsidRDefault="00295D42">
            <w:pPr>
              <w:pStyle w:val="TableParagraph"/>
              <w:spacing w:line="210" w:lineRule="exact"/>
              <w:ind w:left="110"/>
              <w:rPr>
                <w:sz w:val="20"/>
              </w:rPr>
            </w:pPr>
            <w:r>
              <w:rPr>
                <w:sz w:val="20"/>
              </w:rPr>
              <w:t>Ω</w:t>
            </w:r>
            <w:r>
              <w:rPr>
                <w:spacing w:val="-2"/>
                <w:sz w:val="20"/>
              </w:rPr>
              <w:t xml:space="preserve"> </w:t>
            </w:r>
            <w:r>
              <w:rPr>
                <w:sz w:val="20"/>
              </w:rPr>
              <w:t>=0,12</w:t>
            </w:r>
            <w:r>
              <w:rPr>
                <w:spacing w:val="-3"/>
                <w:sz w:val="20"/>
              </w:rPr>
              <w:t xml:space="preserve"> </w:t>
            </w:r>
            <w:r>
              <w:rPr>
                <w:sz w:val="20"/>
              </w:rPr>
              <w:t>*</w:t>
            </w:r>
            <w:r>
              <w:rPr>
                <w:spacing w:val="-5"/>
                <w:sz w:val="20"/>
              </w:rPr>
              <w:t xml:space="preserve"> </w:t>
            </w:r>
            <w:r>
              <w:rPr>
                <w:sz w:val="20"/>
              </w:rPr>
              <w:t>Тф</w:t>
            </w:r>
            <w:r>
              <w:rPr>
                <w:spacing w:val="-2"/>
                <w:sz w:val="20"/>
              </w:rPr>
              <w:t xml:space="preserve"> </w:t>
            </w:r>
            <w:r>
              <w:rPr>
                <w:sz w:val="20"/>
              </w:rPr>
              <w:t>+</w:t>
            </w:r>
            <w:r>
              <w:rPr>
                <w:spacing w:val="-2"/>
                <w:sz w:val="20"/>
              </w:rPr>
              <w:t xml:space="preserve"> </w:t>
            </w:r>
            <w:r>
              <w:rPr>
                <w:sz w:val="20"/>
              </w:rPr>
              <w:t>0,001 *</w:t>
            </w:r>
            <w:r>
              <w:rPr>
                <w:spacing w:val="-6"/>
                <w:sz w:val="20"/>
              </w:rPr>
              <w:t xml:space="preserve"> </w:t>
            </w:r>
            <w:r>
              <w:rPr>
                <w:spacing w:val="-5"/>
                <w:sz w:val="20"/>
              </w:rPr>
              <w:t>Lф</w:t>
            </w:r>
          </w:p>
        </w:tc>
      </w:tr>
    </w:tbl>
    <w:p w:rsidR="000A4A86" w:rsidRDefault="00295D42">
      <w:pPr>
        <w:pStyle w:val="a3"/>
        <w:ind w:left="961"/>
      </w:pPr>
      <w:r>
        <w:t>Источник:</w:t>
      </w:r>
      <w:r>
        <w:rPr>
          <w:spacing w:val="-4"/>
        </w:rPr>
        <w:t xml:space="preserve"> </w:t>
      </w:r>
      <w:r>
        <w:t>«Оценка</w:t>
      </w:r>
      <w:r>
        <w:rPr>
          <w:spacing w:val="-4"/>
        </w:rPr>
        <w:t xml:space="preserve"> </w:t>
      </w:r>
      <w:r>
        <w:t>автотранспортных</w:t>
      </w:r>
      <w:r>
        <w:rPr>
          <w:spacing w:val="-2"/>
        </w:rPr>
        <w:t xml:space="preserve"> </w:t>
      </w:r>
      <w:r>
        <w:t>средств»,</w:t>
      </w:r>
      <w:r>
        <w:rPr>
          <w:spacing w:val="-1"/>
        </w:rPr>
        <w:t xml:space="preserve"> </w:t>
      </w:r>
      <w:r>
        <w:t>Ю.В.</w:t>
      </w:r>
      <w:r>
        <w:rPr>
          <w:spacing w:val="-4"/>
        </w:rPr>
        <w:t xml:space="preserve"> </w:t>
      </w:r>
      <w:r>
        <w:t>Андрианов,</w:t>
      </w:r>
      <w:r>
        <w:rPr>
          <w:spacing w:val="-3"/>
        </w:rPr>
        <w:t xml:space="preserve"> </w:t>
      </w:r>
      <w:r>
        <w:t>Москва</w:t>
      </w:r>
      <w:r>
        <w:rPr>
          <w:spacing w:val="-5"/>
        </w:rPr>
        <w:t xml:space="preserve"> </w:t>
      </w:r>
      <w:r>
        <w:t>2006</w:t>
      </w:r>
      <w:r>
        <w:rPr>
          <w:spacing w:val="-3"/>
        </w:rPr>
        <w:t xml:space="preserve"> </w:t>
      </w:r>
      <w:r>
        <w:rPr>
          <w:spacing w:val="-5"/>
        </w:rPr>
        <w:t>г.</w:t>
      </w:r>
    </w:p>
    <w:p w:rsidR="000A4A86" w:rsidRDefault="000A4A86">
      <w:pPr>
        <w:pStyle w:val="a3"/>
        <w:spacing w:before="11"/>
        <w:rPr>
          <w:sz w:val="23"/>
        </w:rPr>
      </w:pPr>
    </w:p>
    <w:p w:rsidR="000A4A86" w:rsidRDefault="00295D42">
      <w:pPr>
        <w:pStyle w:val="4"/>
        <w:spacing w:line="274" w:lineRule="exact"/>
      </w:pPr>
      <w:r>
        <w:rPr>
          <w:spacing w:val="-2"/>
        </w:rPr>
        <w:t>Местоположение</w:t>
      </w:r>
    </w:p>
    <w:p w:rsidR="000A4A86" w:rsidRDefault="00295D42">
      <w:pPr>
        <w:pStyle w:val="a3"/>
        <w:ind w:left="252" w:right="389" w:firstLine="708"/>
        <w:jc w:val="both"/>
      </w:pPr>
      <w:r>
        <w:t>Стоимость недвижимости, т.е. таких объектов имущества, которые непосредственно связаны с землей, находится под влиянием факторов, вытекающих из этой земельной зависимости</w:t>
      </w:r>
      <w:r>
        <w:rPr>
          <w:spacing w:val="25"/>
        </w:rPr>
        <w:t xml:space="preserve"> </w:t>
      </w:r>
      <w:r>
        <w:t>(география,</w:t>
      </w:r>
      <w:r>
        <w:rPr>
          <w:spacing w:val="26"/>
        </w:rPr>
        <w:t xml:space="preserve"> </w:t>
      </w:r>
      <w:r>
        <w:t>местоположение,</w:t>
      </w:r>
      <w:r>
        <w:rPr>
          <w:spacing w:val="26"/>
        </w:rPr>
        <w:t xml:space="preserve"> </w:t>
      </w:r>
      <w:r>
        <w:t>окружающая</w:t>
      </w:r>
      <w:r>
        <w:rPr>
          <w:spacing w:val="25"/>
        </w:rPr>
        <w:t xml:space="preserve"> </w:t>
      </w:r>
      <w:r>
        <w:t>инфраструктура,</w:t>
      </w:r>
      <w:r>
        <w:rPr>
          <w:spacing w:val="28"/>
        </w:rPr>
        <w:t xml:space="preserve"> </w:t>
      </w:r>
      <w:r>
        <w:t>ценность</w:t>
      </w:r>
      <w:r>
        <w:rPr>
          <w:spacing w:val="28"/>
        </w:rPr>
        <w:t xml:space="preserve"> </w:t>
      </w:r>
      <w:r>
        <w:rPr>
          <w:spacing w:val="-2"/>
        </w:rPr>
        <w:t>земельного</w:t>
      </w:r>
    </w:p>
    <w:p w:rsidR="000A4A86" w:rsidRDefault="000A4A86">
      <w:pPr>
        <w:jc w:val="both"/>
        <w:sectPr w:rsidR="000A4A86">
          <w:type w:val="continuous"/>
          <w:pgSz w:w="11910" w:h="16850"/>
          <w:pgMar w:top="1120" w:right="460" w:bottom="280" w:left="880" w:header="0" w:footer="467" w:gutter="0"/>
          <w:cols w:space="720"/>
        </w:sectPr>
      </w:pPr>
    </w:p>
    <w:p w:rsidR="000A4A86" w:rsidRDefault="00295D42">
      <w:pPr>
        <w:pStyle w:val="a3"/>
        <w:spacing w:before="61"/>
        <w:ind w:left="252" w:right="396"/>
        <w:jc w:val="both"/>
      </w:pPr>
      <w:r>
        <w:t>участка и ближайших угодий и др.). Что касается машин и оборудования, то это имущество движимое, и при оценке земельный или территориальный фактор практически роли не играет.6</w:t>
      </w:r>
    </w:p>
    <w:p w:rsidR="000A4A86" w:rsidRDefault="00295D42">
      <w:pPr>
        <w:pStyle w:val="a3"/>
        <w:ind w:left="252" w:right="391" w:firstLine="708"/>
        <w:jc w:val="both"/>
      </w:pPr>
      <w:r>
        <w:t>Различие в местоположении объекта в региональном разрезе РФ</w:t>
      </w:r>
      <w:r>
        <w:t xml:space="preserve"> не учитывалось. Это связанно с тем, что местоположение движимого имущества, в рамках одного государства, не является существенным фактором стоимости.</w:t>
      </w:r>
    </w:p>
    <w:p w:rsidR="000A4A86" w:rsidRDefault="00295D42">
      <w:pPr>
        <w:pStyle w:val="a3"/>
        <w:spacing w:before="1"/>
        <w:ind w:left="252" w:right="391" w:firstLine="708"/>
        <w:jc w:val="both"/>
      </w:pPr>
      <w:r>
        <w:t>При производстве или поставке объектов движимого имущества в качестве экономических зон рассматривают государство в целом с общим экономическим и правовым полем. Обязательный учёт фактора местоположения для движимого имущества необходим при сравнении объек</w:t>
      </w:r>
      <w:r>
        <w:t>тов, находящихся в разных государствах. Как правило, данное различие учитывается через затраты на таможенное оформление и доставку до места поставки.</w:t>
      </w:r>
    </w:p>
    <w:p w:rsidR="000A4A86" w:rsidRDefault="000A4A86">
      <w:pPr>
        <w:pStyle w:val="a3"/>
        <w:spacing w:before="11"/>
        <w:rPr>
          <w:sz w:val="23"/>
        </w:rPr>
      </w:pPr>
    </w:p>
    <w:p w:rsidR="000A4A86" w:rsidRDefault="00295D42">
      <w:pPr>
        <w:pStyle w:val="4"/>
        <w:ind w:left="2867"/>
        <w:rPr>
          <w:sz w:val="16"/>
        </w:rPr>
      </w:pPr>
      <w:r>
        <w:t>Корректировка</w:t>
      </w:r>
      <w:r>
        <w:rPr>
          <w:spacing w:val="-8"/>
        </w:rPr>
        <w:t xml:space="preserve"> </w:t>
      </w:r>
      <w:r>
        <w:t>на</w:t>
      </w:r>
      <w:r>
        <w:rPr>
          <w:spacing w:val="-3"/>
        </w:rPr>
        <w:t xml:space="preserve"> </w:t>
      </w:r>
      <w:r>
        <w:t>переход</w:t>
      </w:r>
      <w:r>
        <w:rPr>
          <w:spacing w:val="-3"/>
        </w:rPr>
        <w:t xml:space="preserve"> </w:t>
      </w:r>
      <w:r>
        <w:t>на</w:t>
      </w:r>
      <w:r>
        <w:rPr>
          <w:spacing w:val="-3"/>
        </w:rPr>
        <w:t xml:space="preserve"> </w:t>
      </w:r>
      <w:r>
        <w:t>вторичный</w:t>
      </w:r>
      <w:r>
        <w:rPr>
          <w:spacing w:val="-3"/>
        </w:rPr>
        <w:t xml:space="preserve"> </w:t>
      </w:r>
      <w:r>
        <w:rPr>
          <w:spacing w:val="-2"/>
        </w:rPr>
        <w:t>рынок</w:t>
      </w:r>
      <w:r>
        <w:rPr>
          <w:spacing w:val="-2"/>
          <w:position w:val="8"/>
          <w:sz w:val="16"/>
        </w:rPr>
        <w:t>7</w:t>
      </w:r>
    </w:p>
    <w:tbl>
      <w:tblPr>
        <w:tblStyle w:val="TableNormal"/>
        <w:tblW w:w="0" w:type="auto"/>
        <w:tblInd w:w="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6"/>
        <w:gridCol w:w="2751"/>
        <w:gridCol w:w="2168"/>
        <w:gridCol w:w="2167"/>
      </w:tblGrid>
      <w:tr w:rsidR="000A4A86">
        <w:trPr>
          <w:trHeight w:val="230"/>
        </w:trPr>
        <w:tc>
          <w:tcPr>
            <w:tcW w:w="2696" w:type="dxa"/>
            <w:vMerge w:val="restart"/>
            <w:shd w:val="clear" w:color="auto" w:fill="D9D9D9"/>
          </w:tcPr>
          <w:p w:rsidR="000A4A86" w:rsidRDefault="00295D42">
            <w:pPr>
              <w:pStyle w:val="TableParagraph"/>
              <w:spacing w:line="225" w:lineRule="exact"/>
              <w:ind w:left="107"/>
              <w:rPr>
                <w:sz w:val="20"/>
              </w:rPr>
            </w:pPr>
            <w:r>
              <w:rPr>
                <w:spacing w:val="-2"/>
                <w:sz w:val="20"/>
              </w:rPr>
              <w:t>Группа</w:t>
            </w:r>
          </w:p>
        </w:tc>
        <w:tc>
          <w:tcPr>
            <w:tcW w:w="2751" w:type="dxa"/>
            <w:vMerge w:val="restart"/>
            <w:shd w:val="clear" w:color="auto" w:fill="D9D9D9"/>
          </w:tcPr>
          <w:p w:rsidR="000A4A86" w:rsidRDefault="00295D42">
            <w:pPr>
              <w:pStyle w:val="TableParagraph"/>
              <w:spacing w:before="115"/>
              <w:ind w:left="109"/>
              <w:rPr>
                <w:sz w:val="20"/>
              </w:rPr>
            </w:pPr>
            <w:r>
              <w:rPr>
                <w:sz w:val="20"/>
              </w:rPr>
              <w:t>Среднее</w:t>
            </w:r>
            <w:r>
              <w:rPr>
                <w:spacing w:val="-10"/>
                <w:sz w:val="20"/>
              </w:rPr>
              <w:t xml:space="preserve"> </w:t>
            </w:r>
            <w:r>
              <w:rPr>
                <w:spacing w:val="-2"/>
                <w:sz w:val="20"/>
              </w:rPr>
              <w:t>значение</w:t>
            </w:r>
          </w:p>
        </w:tc>
        <w:tc>
          <w:tcPr>
            <w:tcW w:w="4335" w:type="dxa"/>
            <w:gridSpan w:val="2"/>
            <w:shd w:val="clear" w:color="auto" w:fill="D9D9D9"/>
          </w:tcPr>
          <w:p w:rsidR="000A4A86" w:rsidRDefault="00295D42">
            <w:pPr>
              <w:pStyle w:val="TableParagraph"/>
              <w:spacing w:line="210" w:lineRule="exact"/>
              <w:ind w:left="109"/>
              <w:rPr>
                <w:sz w:val="20"/>
              </w:rPr>
            </w:pPr>
            <w:r>
              <w:rPr>
                <w:spacing w:val="-2"/>
                <w:sz w:val="20"/>
              </w:rPr>
              <w:t>Доверительный</w:t>
            </w:r>
            <w:r>
              <w:rPr>
                <w:spacing w:val="9"/>
                <w:sz w:val="20"/>
              </w:rPr>
              <w:t xml:space="preserve"> </w:t>
            </w:r>
            <w:r>
              <w:rPr>
                <w:spacing w:val="-2"/>
                <w:sz w:val="20"/>
              </w:rPr>
              <w:t>интервал</w:t>
            </w:r>
          </w:p>
        </w:tc>
      </w:tr>
      <w:tr w:rsidR="000A4A86">
        <w:trPr>
          <w:trHeight w:val="230"/>
        </w:trPr>
        <w:tc>
          <w:tcPr>
            <w:tcW w:w="2696" w:type="dxa"/>
            <w:vMerge/>
            <w:tcBorders>
              <w:top w:val="nil"/>
            </w:tcBorders>
            <w:shd w:val="clear" w:color="auto" w:fill="D9D9D9"/>
          </w:tcPr>
          <w:p w:rsidR="000A4A86" w:rsidRDefault="000A4A86">
            <w:pPr>
              <w:rPr>
                <w:sz w:val="2"/>
                <w:szCs w:val="2"/>
              </w:rPr>
            </w:pPr>
          </w:p>
        </w:tc>
        <w:tc>
          <w:tcPr>
            <w:tcW w:w="2751" w:type="dxa"/>
            <w:vMerge/>
            <w:tcBorders>
              <w:top w:val="nil"/>
            </w:tcBorders>
            <w:shd w:val="clear" w:color="auto" w:fill="D9D9D9"/>
          </w:tcPr>
          <w:p w:rsidR="000A4A86" w:rsidRDefault="000A4A86">
            <w:pPr>
              <w:rPr>
                <w:sz w:val="2"/>
                <w:szCs w:val="2"/>
              </w:rPr>
            </w:pPr>
          </w:p>
        </w:tc>
        <w:tc>
          <w:tcPr>
            <w:tcW w:w="2168" w:type="dxa"/>
            <w:shd w:val="clear" w:color="auto" w:fill="D9D9D9"/>
          </w:tcPr>
          <w:p w:rsidR="000A4A86" w:rsidRDefault="00295D42">
            <w:pPr>
              <w:pStyle w:val="TableParagraph"/>
              <w:spacing w:line="210" w:lineRule="exact"/>
              <w:ind w:left="109"/>
              <w:rPr>
                <w:sz w:val="20"/>
              </w:rPr>
            </w:pPr>
            <w:r>
              <w:rPr>
                <w:spacing w:val="-4"/>
                <w:sz w:val="20"/>
              </w:rPr>
              <w:t>мин.</w:t>
            </w:r>
          </w:p>
        </w:tc>
        <w:tc>
          <w:tcPr>
            <w:tcW w:w="2167" w:type="dxa"/>
            <w:shd w:val="clear" w:color="auto" w:fill="D9D9D9"/>
          </w:tcPr>
          <w:p w:rsidR="000A4A86" w:rsidRDefault="00295D42">
            <w:pPr>
              <w:pStyle w:val="TableParagraph"/>
              <w:spacing w:line="210" w:lineRule="exact"/>
              <w:ind w:left="107"/>
              <w:rPr>
                <w:sz w:val="20"/>
              </w:rPr>
            </w:pPr>
            <w:r>
              <w:rPr>
                <w:spacing w:val="-2"/>
                <w:sz w:val="20"/>
              </w:rPr>
              <w:t>макс.</w:t>
            </w:r>
          </w:p>
        </w:tc>
      </w:tr>
      <w:tr w:rsidR="000A4A86">
        <w:trPr>
          <w:trHeight w:val="460"/>
        </w:trPr>
        <w:tc>
          <w:tcPr>
            <w:tcW w:w="2696" w:type="dxa"/>
          </w:tcPr>
          <w:p w:rsidR="000A4A86" w:rsidRDefault="00295D42">
            <w:pPr>
              <w:pStyle w:val="TableParagraph"/>
              <w:spacing w:line="225" w:lineRule="exact"/>
              <w:ind w:left="107"/>
              <w:rPr>
                <w:sz w:val="20"/>
              </w:rPr>
            </w:pPr>
            <w:r>
              <w:rPr>
                <w:sz w:val="20"/>
              </w:rPr>
              <w:t>Транспорт</w:t>
            </w:r>
            <w:r>
              <w:rPr>
                <w:spacing w:val="-5"/>
                <w:sz w:val="20"/>
              </w:rPr>
              <w:t xml:space="preserve"> </w:t>
            </w:r>
            <w:r>
              <w:rPr>
                <w:sz w:val="20"/>
              </w:rPr>
              <w:t>и</w:t>
            </w:r>
            <w:r>
              <w:rPr>
                <w:spacing w:val="-4"/>
                <w:sz w:val="20"/>
              </w:rPr>
              <w:t xml:space="preserve"> </w:t>
            </w:r>
            <w:r>
              <w:rPr>
                <w:spacing w:val="-2"/>
                <w:sz w:val="20"/>
              </w:rPr>
              <w:t>спецтехника</w:t>
            </w:r>
          </w:p>
          <w:p w:rsidR="000A4A86" w:rsidRDefault="00295D42">
            <w:pPr>
              <w:pStyle w:val="TableParagraph"/>
              <w:spacing w:line="215" w:lineRule="exact"/>
              <w:ind w:left="107"/>
              <w:rPr>
                <w:sz w:val="20"/>
              </w:rPr>
            </w:pPr>
            <w:r>
              <w:rPr>
                <w:sz w:val="20"/>
              </w:rPr>
              <w:t>общего</w:t>
            </w:r>
            <w:r>
              <w:rPr>
                <w:spacing w:val="45"/>
                <w:sz w:val="20"/>
              </w:rPr>
              <w:t xml:space="preserve"> </w:t>
            </w:r>
            <w:r>
              <w:rPr>
                <w:spacing w:val="-2"/>
                <w:sz w:val="20"/>
              </w:rPr>
              <w:t>применения</w:t>
            </w:r>
          </w:p>
        </w:tc>
        <w:tc>
          <w:tcPr>
            <w:tcW w:w="2751" w:type="dxa"/>
          </w:tcPr>
          <w:p w:rsidR="000A4A86" w:rsidRDefault="00295D42">
            <w:pPr>
              <w:pStyle w:val="TableParagraph"/>
              <w:spacing w:before="110"/>
              <w:ind w:left="109"/>
              <w:rPr>
                <w:sz w:val="20"/>
              </w:rPr>
            </w:pPr>
            <w:r>
              <w:rPr>
                <w:spacing w:val="-5"/>
                <w:sz w:val="20"/>
              </w:rPr>
              <w:t>10</w:t>
            </w:r>
          </w:p>
        </w:tc>
        <w:tc>
          <w:tcPr>
            <w:tcW w:w="2168" w:type="dxa"/>
          </w:tcPr>
          <w:p w:rsidR="000A4A86" w:rsidRDefault="00295D42">
            <w:pPr>
              <w:pStyle w:val="TableParagraph"/>
              <w:spacing w:before="110"/>
              <w:ind w:left="109"/>
              <w:rPr>
                <w:sz w:val="20"/>
              </w:rPr>
            </w:pPr>
            <w:r>
              <w:rPr>
                <w:spacing w:val="-5"/>
                <w:sz w:val="20"/>
              </w:rPr>
              <w:t>9,3</w:t>
            </w:r>
          </w:p>
        </w:tc>
        <w:tc>
          <w:tcPr>
            <w:tcW w:w="2167" w:type="dxa"/>
          </w:tcPr>
          <w:p w:rsidR="000A4A86" w:rsidRDefault="00295D42">
            <w:pPr>
              <w:pStyle w:val="TableParagraph"/>
              <w:spacing w:before="110"/>
              <w:ind w:left="107"/>
              <w:rPr>
                <w:sz w:val="20"/>
              </w:rPr>
            </w:pPr>
            <w:r>
              <w:rPr>
                <w:spacing w:val="-4"/>
                <w:sz w:val="20"/>
              </w:rPr>
              <w:t>10,7</w:t>
            </w:r>
          </w:p>
        </w:tc>
      </w:tr>
      <w:tr w:rsidR="000A4A86">
        <w:trPr>
          <w:trHeight w:val="460"/>
        </w:trPr>
        <w:tc>
          <w:tcPr>
            <w:tcW w:w="2696" w:type="dxa"/>
          </w:tcPr>
          <w:p w:rsidR="000A4A86" w:rsidRDefault="00295D42">
            <w:pPr>
              <w:pStyle w:val="TableParagraph"/>
              <w:spacing w:line="225" w:lineRule="exact"/>
              <w:ind w:left="107"/>
              <w:rPr>
                <w:sz w:val="20"/>
              </w:rPr>
            </w:pPr>
            <w:r>
              <w:rPr>
                <w:sz w:val="20"/>
              </w:rPr>
              <w:t>Спецтехника</w:t>
            </w:r>
            <w:r>
              <w:rPr>
                <w:spacing w:val="-12"/>
                <w:sz w:val="20"/>
              </w:rPr>
              <w:t xml:space="preserve"> </w:t>
            </w:r>
            <w:r>
              <w:rPr>
                <w:spacing w:val="-2"/>
                <w:sz w:val="20"/>
              </w:rPr>
              <w:t>узкого</w:t>
            </w:r>
          </w:p>
          <w:p w:rsidR="000A4A86" w:rsidRDefault="00295D42">
            <w:pPr>
              <w:pStyle w:val="TableParagraph"/>
              <w:spacing w:line="215" w:lineRule="exact"/>
              <w:ind w:left="107"/>
              <w:rPr>
                <w:sz w:val="20"/>
              </w:rPr>
            </w:pPr>
            <w:r>
              <w:rPr>
                <w:spacing w:val="-2"/>
                <w:sz w:val="20"/>
              </w:rPr>
              <w:t>применения</w:t>
            </w:r>
          </w:p>
        </w:tc>
        <w:tc>
          <w:tcPr>
            <w:tcW w:w="2751" w:type="dxa"/>
          </w:tcPr>
          <w:p w:rsidR="000A4A86" w:rsidRDefault="00295D42">
            <w:pPr>
              <w:pStyle w:val="TableParagraph"/>
              <w:spacing w:before="110"/>
              <w:ind w:left="109"/>
              <w:rPr>
                <w:sz w:val="20"/>
              </w:rPr>
            </w:pPr>
            <w:r>
              <w:rPr>
                <w:spacing w:val="-4"/>
                <w:sz w:val="20"/>
              </w:rPr>
              <w:t>12,5</w:t>
            </w:r>
          </w:p>
        </w:tc>
        <w:tc>
          <w:tcPr>
            <w:tcW w:w="2168" w:type="dxa"/>
          </w:tcPr>
          <w:p w:rsidR="000A4A86" w:rsidRDefault="00295D42">
            <w:pPr>
              <w:pStyle w:val="TableParagraph"/>
              <w:spacing w:before="110"/>
              <w:ind w:left="109"/>
              <w:rPr>
                <w:sz w:val="20"/>
              </w:rPr>
            </w:pPr>
            <w:r>
              <w:rPr>
                <w:spacing w:val="-4"/>
                <w:sz w:val="20"/>
              </w:rPr>
              <w:t>11,5</w:t>
            </w:r>
          </w:p>
        </w:tc>
        <w:tc>
          <w:tcPr>
            <w:tcW w:w="2167" w:type="dxa"/>
          </w:tcPr>
          <w:p w:rsidR="000A4A86" w:rsidRDefault="00295D42">
            <w:pPr>
              <w:pStyle w:val="TableParagraph"/>
              <w:spacing w:before="110"/>
              <w:ind w:left="107"/>
              <w:rPr>
                <w:sz w:val="20"/>
              </w:rPr>
            </w:pPr>
            <w:r>
              <w:rPr>
                <w:spacing w:val="-4"/>
                <w:sz w:val="20"/>
              </w:rPr>
              <w:t>13,6</w:t>
            </w:r>
          </w:p>
        </w:tc>
      </w:tr>
      <w:tr w:rsidR="000A4A86">
        <w:trPr>
          <w:trHeight w:val="460"/>
        </w:trPr>
        <w:tc>
          <w:tcPr>
            <w:tcW w:w="2696" w:type="dxa"/>
          </w:tcPr>
          <w:p w:rsidR="000A4A86" w:rsidRDefault="00295D42">
            <w:pPr>
              <w:pStyle w:val="TableParagraph"/>
              <w:spacing w:line="225" w:lineRule="exact"/>
              <w:ind w:left="107"/>
              <w:rPr>
                <w:sz w:val="20"/>
              </w:rPr>
            </w:pPr>
            <w:r>
              <w:rPr>
                <w:w w:val="95"/>
                <w:sz w:val="20"/>
              </w:rPr>
              <w:t>Железнодорожный</w:t>
            </w:r>
            <w:r>
              <w:rPr>
                <w:spacing w:val="65"/>
                <w:sz w:val="20"/>
              </w:rPr>
              <w:t xml:space="preserve"> </w:t>
            </w:r>
            <w:r>
              <w:rPr>
                <w:spacing w:val="-10"/>
                <w:sz w:val="20"/>
              </w:rPr>
              <w:t>и</w:t>
            </w:r>
          </w:p>
          <w:p w:rsidR="000A4A86" w:rsidRDefault="00295D42">
            <w:pPr>
              <w:pStyle w:val="TableParagraph"/>
              <w:spacing w:line="215" w:lineRule="exact"/>
              <w:ind w:left="107"/>
              <w:rPr>
                <w:sz w:val="20"/>
              </w:rPr>
            </w:pPr>
            <w:r>
              <w:rPr>
                <w:sz w:val="20"/>
              </w:rPr>
              <w:t>водный</w:t>
            </w:r>
            <w:r>
              <w:rPr>
                <w:spacing w:val="-9"/>
                <w:sz w:val="20"/>
              </w:rPr>
              <w:t xml:space="preserve"> </w:t>
            </w:r>
            <w:r>
              <w:rPr>
                <w:spacing w:val="-2"/>
                <w:sz w:val="20"/>
              </w:rPr>
              <w:t>транспорт</w:t>
            </w:r>
          </w:p>
        </w:tc>
        <w:tc>
          <w:tcPr>
            <w:tcW w:w="2751" w:type="dxa"/>
          </w:tcPr>
          <w:p w:rsidR="000A4A86" w:rsidRDefault="00295D42">
            <w:pPr>
              <w:pStyle w:val="TableParagraph"/>
              <w:spacing w:before="110"/>
              <w:ind w:left="109"/>
              <w:rPr>
                <w:sz w:val="20"/>
              </w:rPr>
            </w:pPr>
            <w:r>
              <w:rPr>
                <w:spacing w:val="-4"/>
                <w:sz w:val="20"/>
              </w:rPr>
              <w:t>11,4</w:t>
            </w:r>
          </w:p>
        </w:tc>
        <w:tc>
          <w:tcPr>
            <w:tcW w:w="2168" w:type="dxa"/>
          </w:tcPr>
          <w:p w:rsidR="000A4A86" w:rsidRDefault="00295D42">
            <w:pPr>
              <w:pStyle w:val="TableParagraph"/>
              <w:spacing w:before="110"/>
              <w:ind w:left="109"/>
              <w:rPr>
                <w:sz w:val="20"/>
              </w:rPr>
            </w:pPr>
            <w:r>
              <w:rPr>
                <w:spacing w:val="-4"/>
                <w:sz w:val="20"/>
              </w:rPr>
              <w:t>10,3</w:t>
            </w:r>
          </w:p>
        </w:tc>
        <w:tc>
          <w:tcPr>
            <w:tcW w:w="2167" w:type="dxa"/>
          </w:tcPr>
          <w:p w:rsidR="000A4A86" w:rsidRDefault="00295D42">
            <w:pPr>
              <w:pStyle w:val="TableParagraph"/>
              <w:spacing w:before="110"/>
              <w:ind w:left="107"/>
              <w:rPr>
                <w:sz w:val="20"/>
              </w:rPr>
            </w:pPr>
            <w:r>
              <w:rPr>
                <w:spacing w:val="-4"/>
                <w:sz w:val="20"/>
              </w:rPr>
              <w:t>12,5</w:t>
            </w:r>
          </w:p>
        </w:tc>
      </w:tr>
      <w:tr w:rsidR="000A4A86">
        <w:trPr>
          <w:trHeight w:val="460"/>
        </w:trPr>
        <w:tc>
          <w:tcPr>
            <w:tcW w:w="2696" w:type="dxa"/>
          </w:tcPr>
          <w:p w:rsidR="000A4A86" w:rsidRDefault="00295D42">
            <w:pPr>
              <w:pStyle w:val="TableParagraph"/>
              <w:spacing w:line="225" w:lineRule="exact"/>
              <w:ind w:left="107"/>
              <w:rPr>
                <w:sz w:val="20"/>
              </w:rPr>
            </w:pPr>
            <w:r>
              <w:rPr>
                <w:sz w:val="20"/>
              </w:rPr>
              <w:t>Серийное</w:t>
            </w:r>
            <w:r>
              <w:rPr>
                <w:spacing w:val="-11"/>
                <w:sz w:val="20"/>
              </w:rPr>
              <w:t xml:space="preserve"> </w:t>
            </w:r>
            <w:r>
              <w:rPr>
                <w:spacing w:val="-2"/>
                <w:sz w:val="20"/>
              </w:rPr>
              <w:t>оборудование</w:t>
            </w:r>
          </w:p>
          <w:p w:rsidR="000A4A86" w:rsidRDefault="00295D42">
            <w:pPr>
              <w:pStyle w:val="TableParagraph"/>
              <w:spacing w:line="215" w:lineRule="exact"/>
              <w:ind w:left="107"/>
              <w:rPr>
                <w:sz w:val="20"/>
              </w:rPr>
            </w:pPr>
            <w:r>
              <w:rPr>
                <w:sz w:val="20"/>
              </w:rPr>
              <w:t>широкого</w:t>
            </w:r>
            <w:r>
              <w:rPr>
                <w:spacing w:val="-8"/>
                <w:sz w:val="20"/>
              </w:rPr>
              <w:t xml:space="preserve"> </w:t>
            </w:r>
            <w:r>
              <w:rPr>
                <w:spacing w:val="-2"/>
                <w:sz w:val="20"/>
              </w:rPr>
              <w:t>профиля</w:t>
            </w:r>
          </w:p>
        </w:tc>
        <w:tc>
          <w:tcPr>
            <w:tcW w:w="2751" w:type="dxa"/>
          </w:tcPr>
          <w:p w:rsidR="000A4A86" w:rsidRDefault="00295D42">
            <w:pPr>
              <w:pStyle w:val="TableParagraph"/>
              <w:spacing w:before="110"/>
              <w:ind w:left="109"/>
              <w:rPr>
                <w:sz w:val="20"/>
              </w:rPr>
            </w:pPr>
            <w:r>
              <w:rPr>
                <w:spacing w:val="-4"/>
                <w:sz w:val="20"/>
              </w:rPr>
              <w:t>11,3</w:t>
            </w:r>
          </w:p>
        </w:tc>
        <w:tc>
          <w:tcPr>
            <w:tcW w:w="2168" w:type="dxa"/>
          </w:tcPr>
          <w:p w:rsidR="000A4A86" w:rsidRDefault="00295D42">
            <w:pPr>
              <w:pStyle w:val="TableParagraph"/>
              <w:spacing w:before="110"/>
              <w:ind w:left="109"/>
              <w:rPr>
                <w:sz w:val="20"/>
              </w:rPr>
            </w:pPr>
            <w:r>
              <w:rPr>
                <w:spacing w:val="-4"/>
                <w:sz w:val="20"/>
              </w:rPr>
              <w:t>10,4</w:t>
            </w:r>
          </w:p>
        </w:tc>
        <w:tc>
          <w:tcPr>
            <w:tcW w:w="2167" w:type="dxa"/>
          </w:tcPr>
          <w:p w:rsidR="000A4A86" w:rsidRDefault="00295D42">
            <w:pPr>
              <w:pStyle w:val="TableParagraph"/>
              <w:spacing w:before="110"/>
              <w:ind w:left="107"/>
              <w:rPr>
                <w:sz w:val="20"/>
              </w:rPr>
            </w:pPr>
            <w:r>
              <w:rPr>
                <w:spacing w:val="-4"/>
                <w:sz w:val="20"/>
              </w:rPr>
              <w:t>12,2</w:t>
            </w:r>
          </w:p>
        </w:tc>
      </w:tr>
      <w:tr w:rsidR="000A4A86">
        <w:trPr>
          <w:trHeight w:val="458"/>
        </w:trPr>
        <w:tc>
          <w:tcPr>
            <w:tcW w:w="2696" w:type="dxa"/>
          </w:tcPr>
          <w:p w:rsidR="000A4A86" w:rsidRDefault="00295D42">
            <w:pPr>
              <w:pStyle w:val="TableParagraph"/>
              <w:spacing w:line="228" w:lineRule="exact"/>
              <w:ind w:left="107"/>
              <w:rPr>
                <w:sz w:val="20"/>
              </w:rPr>
            </w:pPr>
            <w:r>
              <w:rPr>
                <w:spacing w:val="-2"/>
                <w:sz w:val="20"/>
              </w:rPr>
              <w:t>Узкоспециализированное оборудование</w:t>
            </w:r>
          </w:p>
        </w:tc>
        <w:tc>
          <w:tcPr>
            <w:tcW w:w="2751" w:type="dxa"/>
          </w:tcPr>
          <w:p w:rsidR="000A4A86" w:rsidRDefault="00295D42">
            <w:pPr>
              <w:pStyle w:val="TableParagraph"/>
              <w:spacing w:before="108"/>
              <w:ind w:left="109"/>
              <w:rPr>
                <w:sz w:val="20"/>
              </w:rPr>
            </w:pPr>
            <w:r>
              <w:rPr>
                <w:spacing w:val="-4"/>
                <w:sz w:val="20"/>
              </w:rPr>
              <w:t>13,5</w:t>
            </w:r>
          </w:p>
        </w:tc>
        <w:tc>
          <w:tcPr>
            <w:tcW w:w="2168" w:type="dxa"/>
          </w:tcPr>
          <w:p w:rsidR="000A4A86" w:rsidRDefault="00295D42">
            <w:pPr>
              <w:pStyle w:val="TableParagraph"/>
              <w:spacing w:before="108"/>
              <w:ind w:left="109"/>
              <w:rPr>
                <w:sz w:val="20"/>
              </w:rPr>
            </w:pPr>
            <w:r>
              <w:rPr>
                <w:spacing w:val="-4"/>
                <w:sz w:val="20"/>
              </w:rPr>
              <w:t>12,3</w:t>
            </w:r>
          </w:p>
        </w:tc>
        <w:tc>
          <w:tcPr>
            <w:tcW w:w="2167" w:type="dxa"/>
          </w:tcPr>
          <w:p w:rsidR="000A4A86" w:rsidRDefault="00295D42">
            <w:pPr>
              <w:pStyle w:val="TableParagraph"/>
              <w:spacing w:before="108"/>
              <w:ind w:left="107"/>
              <w:rPr>
                <w:sz w:val="20"/>
              </w:rPr>
            </w:pPr>
            <w:r>
              <w:rPr>
                <w:spacing w:val="-4"/>
                <w:sz w:val="20"/>
              </w:rPr>
              <w:t>14,7</w:t>
            </w:r>
          </w:p>
        </w:tc>
      </w:tr>
      <w:tr w:rsidR="000A4A86">
        <w:trPr>
          <w:trHeight w:val="690"/>
        </w:trPr>
        <w:tc>
          <w:tcPr>
            <w:tcW w:w="2696" w:type="dxa"/>
          </w:tcPr>
          <w:p w:rsidR="000A4A86" w:rsidRDefault="00295D42">
            <w:pPr>
              <w:pStyle w:val="TableParagraph"/>
              <w:ind w:left="107"/>
              <w:rPr>
                <w:sz w:val="20"/>
              </w:rPr>
            </w:pPr>
            <w:r>
              <w:rPr>
                <w:sz w:val="20"/>
              </w:rPr>
              <w:t>Средства хранения и транспортировки</w:t>
            </w:r>
            <w:r>
              <w:rPr>
                <w:spacing w:val="-13"/>
                <w:sz w:val="20"/>
              </w:rPr>
              <w:t xml:space="preserve"> </w:t>
            </w:r>
            <w:r>
              <w:rPr>
                <w:sz w:val="20"/>
              </w:rPr>
              <w:t>жидких</w:t>
            </w:r>
            <w:r>
              <w:rPr>
                <w:spacing w:val="-12"/>
                <w:sz w:val="20"/>
              </w:rPr>
              <w:t xml:space="preserve"> </w:t>
            </w:r>
            <w:r>
              <w:rPr>
                <w:sz w:val="20"/>
              </w:rPr>
              <w:t>и</w:t>
            </w:r>
          </w:p>
          <w:p w:rsidR="000A4A86" w:rsidRDefault="00295D42">
            <w:pPr>
              <w:pStyle w:val="TableParagraph"/>
              <w:spacing w:line="215" w:lineRule="exact"/>
              <w:ind w:left="107"/>
              <w:rPr>
                <w:sz w:val="20"/>
              </w:rPr>
            </w:pPr>
            <w:r>
              <w:rPr>
                <w:w w:val="95"/>
                <w:sz w:val="20"/>
              </w:rPr>
              <w:t>газообразных</w:t>
            </w:r>
            <w:r>
              <w:rPr>
                <w:spacing w:val="43"/>
                <w:sz w:val="20"/>
              </w:rPr>
              <w:t xml:space="preserve"> </w:t>
            </w:r>
            <w:r>
              <w:rPr>
                <w:spacing w:val="-2"/>
                <w:sz w:val="20"/>
              </w:rPr>
              <w:t>веществ</w:t>
            </w:r>
          </w:p>
        </w:tc>
        <w:tc>
          <w:tcPr>
            <w:tcW w:w="2751" w:type="dxa"/>
          </w:tcPr>
          <w:p w:rsidR="000A4A86" w:rsidRDefault="000A4A86">
            <w:pPr>
              <w:pStyle w:val="TableParagraph"/>
              <w:spacing w:before="7"/>
              <w:rPr>
                <w:b/>
                <w:sz w:val="19"/>
              </w:rPr>
            </w:pPr>
          </w:p>
          <w:p w:rsidR="000A4A86" w:rsidRDefault="00295D42">
            <w:pPr>
              <w:pStyle w:val="TableParagraph"/>
              <w:ind w:left="109"/>
              <w:rPr>
                <w:sz w:val="20"/>
              </w:rPr>
            </w:pPr>
            <w:r>
              <w:rPr>
                <w:spacing w:val="-4"/>
                <w:sz w:val="20"/>
              </w:rPr>
              <w:t>12,1</w:t>
            </w:r>
          </w:p>
        </w:tc>
        <w:tc>
          <w:tcPr>
            <w:tcW w:w="2168" w:type="dxa"/>
          </w:tcPr>
          <w:p w:rsidR="000A4A86" w:rsidRDefault="000A4A86">
            <w:pPr>
              <w:pStyle w:val="TableParagraph"/>
              <w:spacing w:before="7"/>
              <w:rPr>
                <w:b/>
                <w:sz w:val="19"/>
              </w:rPr>
            </w:pPr>
          </w:p>
          <w:p w:rsidR="000A4A86" w:rsidRDefault="00295D42">
            <w:pPr>
              <w:pStyle w:val="TableParagraph"/>
              <w:ind w:left="109"/>
              <w:rPr>
                <w:sz w:val="20"/>
              </w:rPr>
            </w:pPr>
            <w:r>
              <w:rPr>
                <w:spacing w:val="-4"/>
                <w:sz w:val="20"/>
              </w:rPr>
              <w:t>11,1</w:t>
            </w:r>
          </w:p>
        </w:tc>
        <w:tc>
          <w:tcPr>
            <w:tcW w:w="2167" w:type="dxa"/>
          </w:tcPr>
          <w:p w:rsidR="000A4A86" w:rsidRDefault="000A4A86">
            <w:pPr>
              <w:pStyle w:val="TableParagraph"/>
              <w:spacing w:before="7"/>
              <w:rPr>
                <w:b/>
                <w:sz w:val="19"/>
              </w:rPr>
            </w:pPr>
          </w:p>
          <w:p w:rsidR="000A4A86" w:rsidRDefault="00295D42">
            <w:pPr>
              <w:pStyle w:val="TableParagraph"/>
              <w:ind w:left="107"/>
              <w:rPr>
                <w:sz w:val="20"/>
              </w:rPr>
            </w:pPr>
            <w:r>
              <w:rPr>
                <w:spacing w:val="-4"/>
                <w:sz w:val="20"/>
              </w:rPr>
              <w:t>13,1</w:t>
            </w:r>
          </w:p>
        </w:tc>
      </w:tr>
      <w:tr w:rsidR="000A4A86">
        <w:trPr>
          <w:trHeight w:val="230"/>
        </w:trPr>
        <w:tc>
          <w:tcPr>
            <w:tcW w:w="2696" w:type="dxa"/>
          </w:tcPr>
          <w:p w:rsidR="000A4A86" w:rsidRDefault="00295D42">
            <w:pPr>
              <w:pStyle w:val="TableParagraph"/>
              <w:spacing w:line="210" w:lineRule="exact"/>
              <w:ind w:left="107"/>
              <w:rPr>
                <w:sz w:val="20"/>
              </w:rPr>
            </w:pPr>
            <w:r>
              <w:rPr>
                <w:spacing w:val="-2"/>
                <w:sz w:val="20"/>
              </w:rPr>
              <w:t>Электронное</w:t>
            </w:r>
            <w:r>
              <w:rPr>
                <w:spacing w:val="6"/>
                <w:sz w:val="20"/>
              </w:rPr>
              <w:t xml:space="preserve"> </w:t>
            </w:r>
            <w:r>
              <w:rPr>
                <w:spacing w:val="-2"/>
                <w:sz w:val="20"/>
              </w:rPr>
              <w:t>оборудование</w:t>
            </w:r>
          </w:p>
        </w:tc>
        <w:tc>
          <w:tcPr>
            <w:tcW w:w="2751" w:type="dxa"/>
          </w:tcPr>
          <w:p w:rsidR="000A4A86" w:rsidRDefault="00295D42">
            <w:pPr>
              <w:pStyle w:val="TableParagraph"/>
              <w:spacing w:line="210" w:lineRule="exact"/>
              <w:ind w:left="109"/>
              <w:rPr>
                <w:sz w:val="20"/>
              </w:rPr>
            </w:pPr>
            <w:r>
              <w:rPr>
                <w:spacing w:val="-4"/>
                <w:sz w:val="20"/>
              </w:rPr>
              <w:t>14,5</w:t>
            </w:r>
          </w:p>
        </w:tc>
        <w:tc>
          <w:tcPr>
            <w:tcW w:w="2168" w:type="dxa"/>
          </w:tcPr>
          <w:p w:rsidR="000A4A86" w:rsidRDefault="00295D42">
            <w:pPr>
              <w:pStyle w:val="TableParagraph"/>
              <w:spacing w:line="210" w:lineRule="exact"/>
              <w:ind w:left="109"/>
              <w:rPr>
                <w:sz w:val="20"/>
              </w:rPr>
            </w:pPr>
            <w:r>
              <w:rPr>
                <w:spacing w:val="-4"/>
                <w:sz w:val="20"/>
              </w:rPr>
              <w:t>13,3</w:t>
            </w:r>
          </w:p>
        </w:tc>
        <w:tc>
          <w:tcPr>
            <w:tcW w:w="2167" w:type="dxa"/>
          </w:tcPr>
          <w:p w:rsidR="000A4A86" w:rsidRDefault="00295D42">
            <w:pPr>
              <w:pStyle w:val="TableParagraph"/>
              <w:spacing w:line="210" w:lineRule="exact"/>
              <w:ind w:left="107"/>
              <w:rPr>
                <w:sz w:val="20"/>
              </w:rPr>
            </w:pPr>
            <w:r>
              <w:rPr>
                <w:spacing w:val="-4"/>
                <w:sz w:val="20"/>
              </w:rPr>
              <w:t>15,7</w:t>
            </w:r>
          </w:p>
        </w:tc>
      </w:tr>
      <w:tr w:rsidR="000A4A86">
        <w:trPr>
          <w:trHeight w:val="460"/>
        </w:trPr>
        <w:tc>
          <w:tcPr>
            <w:tcW w:w="2696" w:type="dxa"/>
          </w:tcPr>
          <w:p w:rsidR="000A4A86" w:rsidRDefault="00295D42">
            <w:pPr>
              <w:pStyle w:val="TableParagraph"/>
              <w:spacing w:line="225" w:lineRule="exact"/>
              <w:ind w:left="107"/>
              <w:rPr>
                <w:sz w:val="20"/>
              </w:rPr>
            </w:pPr>
            <w:r>
              <w:rPr>
                <w:sz w:val="20"/>
              </w:rPr>
              <w:t>Инструменты,</w:t>
            </w:r>
            <w:r>
              <w:rPr>
                <w:spacing w:val="-13"/>
                <w:sz w:val="20"/>
              </w:rPr>
              <w:t xml:space="preserve"> </w:t>
            </w:r>
            <w:r>
              <w:rPr>
                <w:spacing w:val="-2"/>
                <w:sz w:val="20"/>
              </w:rPr>
              <w:t>инвентарь,</w:t>
            </w:r>
          </w:p>
          <w:p w:rsidR="000A4A86" w:rsidRDefault="00295D42">
            <w:pPr>
              <w:pStyle w:val="TableParagraph"/>
              <w:spacing w:line="215" w:lineRule="exact"/>
              <w:ind w:left="107"/>
              <w:rPr>
                <w:sz w:val="20"/>
              </w:rPr>
            </w:pPr>
            <w:r>
              <w:rPr>
                <w:spacing w:val="-2"/>
                <w:sz w:val="20"/>
              </w:rPr>
              <w:t>приборы</w:t>
            </w:r>
          </w:p>
        </w:tc>
        <w:tc>
          <w:tcPr>
            <w:tcW w:w="2751" w:type="dxa"/>
          </w:tcPr>
          <w:p w:rsidR="000A4A86" w:rsidRDefault="00295D42">
            <w:pPr>
              <w:pStyle w:val="TableParagraph"/>
              <w:spacing w:before="110"/>
              <w:ind w:left="109"/>
              <w:rPr>
                <w:sz w:val="20"/>
              </w:rPr>
            </w:pPr>
            <w:r>
              <w:rPr>
                <w:spacing w:val="-4"/>
                <w:sz w:val="20"/>
              </w:rPr>
              <w:t>14,7</w:t>
            </w:r>
          </w:p>
        </w:tc>
        <w:tc>
          <w:tcPr>
            <w:tcW w:w="2168" w:type="dxa"/>
          </w:tcPr>
          <w:p w:rsidR="000A4A86" w:rsidRDefault="00295D42">
            <w:pPr>
              <w:pStyle w:val="TableParagraph"/>
              <w:spacing w:before="110"/>
              <w:ind w:left="109"/>
              <w:rPr>
                <w:sz w:val="20"/>
              </w:rPr>
            </w:pPr>
            <w:r>
              <w:rPr>
                <w:spacing w:val="-4"/>
                <w:sz w:val="20"/>
              </w:rPr>
              <w:t>13,4</w:t>
            </w:r>
          </w:p>
        </w:tc>
        <w:tc>
          <w:tcPr>
            <w:tcW w:w="2167" w:type="dxa"/>
          </w:tcPr>
          <w:p w:rsidR="000A4A86" w:rsidRDefault="00295D42">
            <w:pPr>
              <w:pStyle w:val="TableParagraph"/>
              <w:spacing w:before="110"/>
              <w:ind w:left="107"/>
              <w:rPr>
                <w:sz w:val="20"/>
              </w:rPr>
            </w:pPr>
            <w:r>
              <w:rPr>
                <w:spacing w:val="-5"/>
                <w:sz w:val="20"/>
              </w:rPr>
              <w:t>16</w:t>
            </w:r>
          </w:p>
        </w:tc>
      </w:tr>
    </w:tbl>
    <w:p w:rsidR="000A4A86" w:rsidRDefault="000A4A86">
      <w:pPr>
        <w:pStyle w:val="a3"/>
        <w:rPr>
          <w:b/>
          <w:sz w:val="26"/>
        </w:rPr>
      </w:pPr>
    </w:p>
    <w:p w:rsidR="000A4A86" w:rsidRDefault="000A4A86">
      <w:pPr>
        <w:pStyle w:val="a3"/>
        <w:spacing w:before="2"/>
        <w:rPr>
          <w:b/>
          <w:sz w:val="22"/>
        </w:rPr>
      </w:pPr>
    </w:p>
    <w:p w:rsidR="000A4A86" w:rsidRDefault="00295D42">
      <w:pPr>
        <w:spacing w:line="274" w:lineRule="exact"/>
        <w:ind w:left="961"/>
        <w:jc w:val="both"/>
        <w:rPr>
          <w:b/>
          <w:sz w:val="24"/>
        </w:rPr>
      </w:pPr>
      <w:r>
        <w:rPr>
          <w:b/>
          <w:sz w:val="24"/>
        </w:rPr>
        <w:t>Анализ</w:t>
      </w:r>
      <w:r>
        <w:rPr>
          <w:b/>
          <w:spacing w:val="-6"/>
          <w:sz w:val="24"/>
        </w:rPr>
        <w:t xml:space="preserve"> </w:t>
      </w:r>
      <w:r>
        <w:rPr>
          <w:b/>
          <w:sz w:val="24"/>
        </w:rPr>
        <w:t>внешних</w:t>
      </w:r>
      <w:r>
        <w:rPr>
          <w:b/>
          <w:spacing w:val="-1"/>
          <w:sz w:val="24"/>
        </w:rPr>
        <w:t xml:space="preserve"> </w:t>
      </w:r>
      <w:r>
        <w:rPr>
          <w:b/>
          <w:sz w:val="24"/>
        </w:rPr>
        <w:t>факторов,</w:t>
      </w:r>
      <w:r>
        <w:rPr>
          <w:b/>
          <w:spacing w:val="-4"/>
          <w:sz w:val="24"/>
        </w:rPr>
        <w:t xml:space="preserve"> </w:t>
      </w:r>
      <w:r>
        <w:rPr>
          <w:b/>
          <w:sz w:val="24"/>
        </w:rPr>
        <w:t>влияющих</w:t>
      </w:r>
      <w:r>
        <w:rPr>
          <w:b/>
          <w:spacing w:val="-3"/>
          <w:sz w:val="24"/>
        </w:rPr>
        <w:t xml:space="preserve"> </w:t>
      </w:r>
      <w:r>
        <w:rPr>
          <w:b/>
          <w:sz w:val="24"/>
        </w:rPr>
        <w:t>на</w:t>
      </w:r>
      <w:r>
        <w:rPr>
          <w:b/>
          <w:spacing w:val="-4"/>
          <w:sz w:val="24"/>
        </w:rPr>
        <w:t xml:space="preserve"> </w:t>
      </w:r>
      <w:r>
        <w:rPr>
          <w:b/>
          <w:sz w:val="24"/>
        </w:rPr>
        <w:t>стоимость</w:t>
      </w:r>
      <w:r>
        <w:rPr>
          <w:b/>
          <w:spacing w:val="-3"/>
          <w:sz w:val="24"/>
        </w:rPr>
        <w:t xml:space="preserve"> </w:t>
      </w:r>
      <w:r>
        <w:rPr>
          <w:b/>
          <w:sz w:val="24"/>
        </w:rPr>
        <w:t>объекта</w:t>
      </w:r>
      <w:r>
        <w:rPr>
          <w:b/>
          <w:spacing w:val="-3"/>
          <w:sz w:val="24"/>
        </w:rPr>
        <w:t xml:space="preserve"> </w:t>
      </w:r>
      <w:r>
        <w:rPr>
          <w:b/>
          <w:spacing w:val="-2"/>
          <w:sz w:val="24"/>
        </w:rPr>
        <w:t>оценки</w:t>
      </w:r>
    </w:p>
    <w:p w:rsidR="000A4A86" w:rsidRDefault="00295D42">
      <w:pPr>
        <w:pStyle w:val="a3"/>
        <w:spacing w:line="274" w:lineRule="exact"/>
        <w:ind w:left="961"/>
        <w:jc w:val="both"/>
      </w:pPr>
      <w:r>
        <w:t>Для</w:t>
      </w:r>
      <w:r>
        <w:rPr>
          <w:spacing w:val="-6"/>
        </w:rPr>
        <w:t xml:space="preserve"> </w:t>
      </w:r>
      <w:r>
        <w:t>объекта</w:t>
      </w:r>
      <w:r>
        <w:rPr>
          <w:spacing w:val="-3"/>
        </w:rPr>
        <w:t xml:space="preserve"> </w:t>
      </w:r>
      <w:r>
        <w:t>оцениваемого</w:t>
      </w:r>
      <w:r>
        <w:rPr>
          <w:spacing w:val="-3"/>
        </w:rPr>
        <w:t xml:space="preserve"> </w:t>
      </w:r>
      <w:r>
        <w:t>объекта</w:t>
      </w:r>
      <w:r>
        <w:rPr>
          <w:spacing w:val="-3"/>
        </w:rPr>
        <w:t xml:space="preserve"> </w:t>
      </w:r>
      <w:r>
        <w:t>рассмотрены</w:t>
      </w:r>
      <w:r>
        <w:rPr>
          <w:spacing w:val="-4"/>
        </w:rPr>
        <w:t xml:space="preserve"> </w:t>
      </w:r>
      <w:r>
        <w:t>следующие</w:t>
      </w:r>
      <w:r>
        <w:rPr>
          <w:spacing w:val="-3"/>
        </w:rPr>
        <w:t xml:space="preserve"> </w:t>
      </w:r>
      <w:r>
        <w:t>группы</w:t>
      </w:r>
      <w:r>
        <w:rPr>
          <w:spacing w:val="-3"/>
        </w:rPr>
        <w:t xml:space="preserve"> </w:t>
      </w:r>
      <w:r>
        <w:rPr>
          <w:spacing w:val="-2"/>
        </w:rPr>
        <w:t>факторов:</w:t>
      </w:r>
    </w:p>
    <w:p w:rsidR="000A4A86" w:rsidRDefault="00295D42">
      <w:pPr>
        <w:pStyle w:val="a5"/>
        <w:numPr>
          <w:ilvl w:val="0"/>
          <w:numId w:val="12"/>
        </w:numPr>
        <w:tabs>
          <w:tab w:val="left" w:pos="1530"/>
        </w:tabs>
        <w:ind w:right="384" w:firstLine="708"/>
        <w:jc w:val="both"/>
        <w:rPr>
          <w:sz w:val="24"/>
        </w:rPr>
      </w:pPr>
      <w:r>
        <w:rPr>
          <w:sz w:val="24"/>
        </w:rPr>
        <w:t>Социально-экономические факторы (различные показатели социально- экономического состояния в месте расположения объекта оценки);</w:t>
      </w:r>
    </w:p>
    <w:p w:rsidR="000A4A86" w:rsidRDefault="00295D42">
      <w:pPr>
        <w:pStyle w:val="a5"/>
        <w:numPr>
          <w:ilvl w:val="0"/>
          <w:numId w:val="12"/>
        </w:numPr>
        <w:tabs>
          <w:tab w:val="left" w:pos="1226"/>
        </w:tabs>
        <w:ind w:right="394" w:firstLine="708"/>
        <w:jc w:val="both"/>
        <w:rPr>
          <w:sz w:val="24"/>
        </w:rPr>
      </w:pPr>
      <w:r>
        <w:rPr>
          <w:sz w:val="24"/>
        </w:rPr>
        <w:t>Физические факторы (связанные с физическим изменением окружающей тер</w:t>
      </w:r>
      <w:r>
        <w:rPr>
          <w:sz w:val="24"/>
        </w:rPr>
        <w:t>ритории объекта оценки);</w:t>
      </w:r>
    </w:p>
    <w:p w:rsidR="000A4A86" w:rsidRDefault="00295D42">
      <w:pPr>
        <w:pStyle w:val="a5"/>
        <w:numPr>
          <w:ilvl w:val="0"/>
          <w:numId w:val="12"/>
        </w:numPr>
        <w:tabs>
          <w:tab w:val="left" w:pos="919"/>
        </w:tabs>
        <w:ind w:left="918" w:hanging="241"/>
        <w:jc w:val="both"/>
        <w:rPr>
          <w:sz w:val="24"/>
        </w:rPr>
      </w:pPr>
      <w:r>
        <w:rPr>
          <w:sz w:val="24"/>
        </w:rPr>
        <w:t>Юридические</w:t>
      </w:r>
      <w:r>
        <w:rPr>
          <w:spacing w:val="-6"/>
          <w:sz w:val="24"/>
        </w:rPr>
        <w:t xml:space="preserve"> </w:t>
      </w:r>
      <w:r>
        <w:rPr>
          <w:sz w:val="24"/>
        </w:rPr>
        <w:t>факторы</w:t>
      </w:r>
      <w:r>
        <w:rPr>
          <w:spacing w:val="-2"/>
          <w:sz w:val="24"/>
        </w:rPr>
        <w:t xml:space="preserve"> </w:t>
      </w:r>
      <w:r>
        <w:rPr>
          <w:sz w:val="24"/>
        </w:rPr>
        <w:t>(связанные</w:t>
      </w:r>
      <w:r>
        <w:rPr>
          <w:spacing w:val="-4"/>
          <w:sz w:val="24"/>
        </w:rPr>
        <w:t xml:space="preserve"> </w:t>
      </w:r>
      <w:r>
        <w:rPr>
          <w:sz w:val="24"/>
        </w:rPr>
        <w:t>с</w:t>
      </w:r>
      <w:r>
        <w:rPr>
          <w:spacing w:val="-4"/>
          <w:sz w:val="24"/>
        </w:rPr>
        <w:t xml:space="preserve"> </w:t>
      </w:r>
      <w:r>
        <w:rPr>
          <w:sz w:val="24"/>
        </w:rPr>
        <w:t>изменением</w:t>
      </w:r>
      <w:r>
        <w:rPr>
          <w:spacing w:val="-3"/>
          <w:sz w:val="24"/>
        </w:rPr>
        <w:t xml:space="preserve"> </w:t>
      </w:r>
      <w:r>
        <w:rPr>
          <w:sz w:val="24"/>
        </w:rPr>
        <w:t>в</w:t>
      </w:r>
      <w:r>
        <w:rPr>
          <w:spacing w:val="-3"/>
          <w:sz w:val="24"/>
        </w:rPr>
        <w:t xml:space="preserve"> </w:t>
      </w:r>
      <w:r>
        <w:rPr>
          <w:spacing w:val="-2"/>
          <w:sz w:val="24"/>
        </w:rPr>
        <w:t>законодательстве).</w:t>
      </w:r>
    </w:p>
    <w:p w:rsidR="000A4A86" w:rsidRDefault="00295D42">
      <w:pPr>
        <w:pStyle w:val="a3"/>
        <w:ind w:left="252" w:right="383" w:firstLine="425"/>
        <w:jc w:val="both"/>
      </w:pPr>
      <w:r>
        <w:t>Не выявлено изменения социально-экономических показателей и физического изменения окружающей территории, способных повлиять на стоимость объекта оценки по сравнению с другими аналогичными объектами. Изменения законодательства, накладывающие какие-либо огра</w:t>
      </w:r>
      <w:r>
        <w:t>ничения на использование объекта оценки, также не зафиксированы.</w:t>
      </w:r>
    </w:p>
    <w:p w:rsidR="000A4A86" w:rsidRDefault="00295D42">
      <w:pPr>
        <w:pStyle w:val="4"/>
        <w:spacing w:before="126" w:line="276" w:lineRule="auto"/>
        <w:ind w:left="252" w:right="397" w:firstLine="708"/>
        <w:jc w:val="both"/>
      </w:pPr>
      <w:r>
        <w:t xml:space="preserve">Другие факторы, относящиеся к объекту оценки, существенно влияющие на его </w:t>
      </w:r>
      <w:r>
        <w:rPr>
          <w:spacing w:val="-2"/>
        </w:rPr>
        <w:t>стоимость</w:t>
      </w:r>
    </w:p>
    <w:p w:rsidR="000A4A86" w:rsidRDefault="00295D42">
      <w:pPr>
        <w:pStyle w:val="a3"/>
        <w:spacing w:before="114"/>
        <w:ind w:left="680"/>
        <w:jc w:val="both"/>
      </w:pPr>
      <w:r>
        <w:t>Не</w:t>
      </w:r>
      <w:r>
        <w:rPr>
          <w:spacing w:val="-3"/>
        </w:rPr>
        <w:t xml:space="preserve"> </w:t>
      </w:r>
      <w:r>
        <w:rPr>
          <w:spacing w:val="-2"/>
        </w:rPr>
        <w:t>выявлены.</w:t>
      </w: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295D42">
      <w:pPr>
        <w:pStyle w:val="a3"/>
        <w:spacing w:before="7"/>
        <w:rPr>
          <w:sz w:val="22"/>
        </w:rPr>
      </w:pPr>
      <w:r>
        <w:pict>
          <v:rect id="docshape21" o:spid="_x0000_s1057" style="position:absolute;margin-left:56.65pt;margin-top:14.25pt;width:144.05pt;height:.6pt;z-index:-15718400;mso-wrap-distance-left:0;mso-wrap-distance-right:0;mso-position-horizontal-relative:page" fillcolor="black" stroked="f">
            <w10:wrap type="topAndBottom" anchorx="page"/>
          </v:rect>
        </w:pict>
      </w:r>
    </w:p>
    <w:p w:rsidR="000A4A86" w:rsidRDefault="00295D42">
      <w:pPr>
        <w:spacing w:before="104" w:line="229" w:lineRule="exact"/>
        <w:ind w:left="252"/>
        <w:rPr>
          <w:sz w:val="20"/>
        </w:rPr>
      </w:pPr>
      <w:r>
        <w:rPr>
          <w:rFonts w:ascii="Arial" w:hAnsi="Arial"/>
          <w:position w:val="6"/>
          <w:sz w:val="12"/>
        </w:rPr>
        <w:t>6</w:t>
      </w:r>
      <w:r>
        <w:rPr>
          <w:rFonts w:ascii="Arial" w:hAnsi="Arial"/>
          <w:spacing w:val="5"/>
          <w:position w:val="6"/>
          <w:sz w:val="12"/>
        </w:rPr>
        <w:t xml:space="preserve"> </w:t>
      </w:r>
      <w:r>
        <w:rPr>
          <w:sz w:val="20"/>
        </w:rPr>
        <w:t>Источник</w:t>
      </w:r>
      <w:r>
        <w:rPr>
          <w:spacing w:val="-12"/>
          <w:sz w:val="20"/>
        </w:rPr>
        <w:t xml:space="preserve"> </w:t>
      </w:r>
      <w:r>
        <w:rPr>
          <w:sz w:val="20"/>
        </w:rPr>
        <w:t>информации:</w:t>
      </w:r>
      <w:r>
        <w:rPr>
          <w:spacing w:val="-12"/>
          <w:sz w:val="20"/>
        </w:rPr>
        <w:t xml:space="preserve"> </w:t>
      </w:r>
      <w:hyperlink r:id="rId74">
        <w:r>
          <w:rPr>
            <w:sz w:val="20"/>
          </w:rPr>
          <w:t>http://market-</w:t>
        </w:r>
        <w:r>
          <w:rPr>
            <w:spacing w:val="-2"/>
            <w:sz w:val="20"/>
          </w:rPr>
          <w:t>pages.ru/ocenkamashin/2.html</w:t>
        </w:r>
      </w:hyperlink>
    </w:p>
    <w:p w:rsidR="000A4A86" w:rsidRDefault="00295D42">
      <w:pPr>
        <w:ind w:left="252" w:right="485"/>
        <w:rPr>
          <w:sz w:val="20"/>
        </w:rPr>
      </w:pPr>
      <w:r>
        <w:rPr>
          <w:sz w:val="20"/>
          <w:vertAlign w:val="superscript"/>
        </w:rPr>
        <w:t>7</w:t>
      </w:r>
      <w:r>
        <w:rPr>
          <w:spacing w:val="-4"/>
          <w:sz w:val="20"/>
        </w:rPr>
        <w:t xml:space="preserve"> </w:t>
      </w:r>
      <w:r>
        <w:rPr>
          <w:sz w:val="20"/>
        </w:rPr>
        <w:t>Справочник</w:t>
      </w:r>
      <w:r>
        <w:rPr>
          <w:spacing w:val="-5"/>
          <w:sz w:val="20"/>
        </w:rPr>
        <w:t xml:space="preserve"> </w:t>
      </w:r>
      <w:r>
        <w:rPr>
          <w:sz w:val="20"/>
        </w:rPr>
        <w:t>оценщика</w:t>
      </w:r>
      <w:r>
        <w:rPr>
          <w:spacing w:val="-4"/>
          <w:sz w:val="20"/>
        </w:rPr>
        <w:t xml:space="preserve"> </w:t>
      </w:r>
      <w:r>
        <w:rPr>
          <w:sz w:val="20"/>
        </w:rPr>
        <w:t>машин</w:t>
      </w:r>
      <w:r>
        <w:rPr>
          <w:spacing w:val="-3"/>
          <w:sz w:val="20"/>
        </w:rPr>
        <w:t xml:space="preserve"> </w:t>
      </w:r>
      <w:r>
        <w:rPr>
          <w:sz w:val="20"/>
        </w:rPr>
        <w:t>и</w:t>
      </w:r>
      <w:r>
        <w:rPr>
          <w:spacing w:val="-5"/>
          <w:sz w:val="20"/>
        </w:rPr>
        <w:t xml:space="preserve"> </w:t>
      </w:r>
      <w:r>
        <w:rPr>
          <w:sz w:val="20"/>
        </w:rPr>
        <w:t>оборудования.</w:t>
      </w:r>
      <w:r>
        <w:rPr>
          <w:spacing w:val="-2"/>
          <w:sz w:val="20"/>
        </w:rPr>
        <w:t xml:space="preserve"> </w:t>
      </w:r>
      <w:r>
        <w:rPr>
          <w:sz w:val="20"/>
        </w:rPr>
        <w:t>Корректирующие</w:t>
      </w:r>
      <w:r>
        <w:rPr>
          <w:spacing w:val="-4"/>
          <w:sz w:val="20"/>
        </w:rPr>
        <w:t xml:space="preserve"> </w:t>
      </w:r>
      <w:r>
        <w:rPr>
          <w:sz w:val="20"/>
        </w:rPr>
        <w:t>коэффициенты</w:t>
      </w:r>
      <w:r>
        <w:rPr>
          <w:spacing w:val="-4"/>
          <w:sz w:val="20"/>
        </w:rPr>
        <w:t xml:space="preserve"> </w:t>
      </w:r>
      <w:r>
        <w:rPr>
          <w:sz w:val="20"/>
        </w:rPr>
        <w:t>и</w:t>
      </w:r>
      <w:r>
        <w:rPr>
          <w:spacing w:val="-5"/>
          <w:sz w:val="20"/>
        </w:rPr>
        <w:t xml:space="preserve"> </w:t>
      </w:r>
      <w:r>
        <w:rPr>
          <w:sz w:val="20"/>
        </w:rPr>
        <w:t>характеристики</w:t>
      </w:r>
      <w:r>
        <w:rPr>
          <w:spacing w:val="-5"/>
          <w:sz w:val="20"/>
        </w:rPr>
        <w:t xml:space="preserve"> </w:t>
      </w:r>
      <w:r>
        <w:rPr>
          <w:sz w:val="20"/>
        </w:rPr>
        <w:t>рынка</w:t>
      </w:r>
      <w:r>
        <w:rPr>
          <w:spacing w:val="-4"/>
          <w:sz w:val="20"/>
        </w:rPr>
        <w:t xml:space="preserve"> </w:t>
      </w:r>
      <w:r>
        <w:rPr>
          <w:sz w:val="20"/>
        </w:rPr>
        <w:t>машин и оборудования, под редакцией Лейфера Л.А., г. Нижний Новгород, 2019 г.</w:t>
      </w:r>
    </w:p>
    <w:p w:rsidR="000A4A86" w:rsidRDefault="000A4A86">
      <w:pPr>
        <w:rPr>
          <w:sz w:val="20"/>
        </w:rPr>
        <w:sectPr w:rsidR="000A4A86">
          <w:pgSz w:w="11910" w:h="16850"/>
          <w:pgMar w:top="640" w:right="460" w:bottom="660" w:left="880" w:header="0" w:footer="467" w:gutter="0"/>
          <w:cols w:space="720"/>
        </w:sectPr>
      </w:pPr>
    </w:p>
    <w:p w:rsidR="000A4A86" w:rsidRDefault="00295D42">
      <w:pPr>
        <w:pStyle w:val="1"/>
        <w:numPr>
          <w:ilvl w:val="1"/>
          <w:numId w:val="22"/>
        </w:numPr>
        <w:tabs>
          <w:tab w:val="left" w:pos="1618"/>
          <w:tab w:val="left" w:pos="1619"/>
        </w:tabs>
        <w:spacing w:before="76"/>
        <w:ind w:left="1618"/>
        <w:jc w:val="left"/>
      </w:pPr>
      <w:bookmarkStart w:id="23" w:name="_bookmark22"/>
      <w:bookmarkEnd w:id="23"/>
      <w:r>
        <w:rPr>
          <w:spacing w:val="-2"/>
        </w:rPr>
        <w:t>ОПИСАНИЕ</w:t>
      </w:r>
      <w:r>
        <w:rPr>
          <w:spacing w:val="-8"/>
        </w:rPr>
        <w:t xml:space="preserve"> </w:t>
      </w:r>
      <w:r>
        <w:rPr>
          <w:spacing w:val="-2"/>
        </w:rPr>
        <w:t>ПРОЦЕССА</w:t>
      </w:r>
      <w:r>
        <w:rPr>
          <w:spacing w:val="-13"/>
        </w:rPr>
        <w:t xml:space="preserve"> </w:t>
      </w:r>
      <w:r>
        <w:rPr>
          <w:spacing w:val="-2"/>
        </w:rPr>
        <w:t>ОЦЕНКИ</w:t>
      </w:r>
      <w:r>
        <w:rPr>
          <w:spacing w:val="-9"/>
        </w:rPr>
        <w:t xml:space="preserve"> </w:t>
      </w:r>
      <w:r>
        <w:rPr>
          <w:spacing w:val="-2"/>
        </w:rPr>
        <w:t>ОБЪЕКТОВ</w:t>
      </w:r>
      <w:r>
        <w:rPr>
          <w:spacing w:val="-6"/>
        </w:rPr>
        <w:t xml:space="preserve"> </w:t>
      </w:r>
      <w:r>
        <w:rPr>
          <w:spacing w:val="-2"/>
        </w:rPr>
        <w:t>ОЦЕНКИ</w:t>
      </w:r>
    </w:p>
    <w:p w:rsidR="000A4A86" w:rsidRDefault="00295D42">
      <w:pPr>
        <w:pStyle w:val="a5"/>
        <w:numPr>
          <w:ilvl w:val="2"/>
          <w:numId w:val="22"/>
        </w:numPr>
        <w:tabs>
          <w:tab w:val="left" w:pos="4238"/>
        </w:tabs>
        <w:spacing w:before="246"/>
        <w:jc w:val="left"/>
        <w:rPr>
          <w:b/>
          <w:i/>
          <w:sz w:val="19"/>
        </w:rPr>
      </w:pPr>
      <w:bookmarkStart w:id="24" w:name="_bookmark23"/>
      <w:bookmarkEnd w:id="24"/>
      <w:r>
        <w:rPr>
          <w:b/>
          <w:i/>
          <w:spacing w:val="-2"/>
          <w:sz w:val="24"/>
        </w:rPr>
        <w:t>В</w:t>
      </w:r>
      <w:r>
        <w:rPr>
          <w:b/>
          <w:i/>
          <w:spacing w:val="-2"/>
          <w:sz w:val="19"/>
        </w:rPr>
        <w:t>ЫБОР</w:t>
      </w:r>
      <w:r>
        <w:rPr>
          <w:b/>
          <w:i/>
          <w:spacing w:val="-1"/>
          <w:sz w:val="19"/>
        </w:rPr>
        <w:t xml:space="preserve"> </w:t>
      </w:r>
      <w:r>
        <w:rPr>
          <w:b/>
          <w:i/>
          <w:spacing w:val="-2"/>
          <w:sz w:val="19"/>
        </w:rPr>
        <w:t>ПОДХОДОВ</w:t>
      </w:r>
      <w:r>
        <w:rPr>
          <w:b/>
          <w:i/>
          <w:spacing w:val="2"/>
          <w:sz w:val="19"/>
        </w:rPr>
        <w:t xml:space="preserve"> </w:t>
      </w:r>
      <w:r>
        <w:rPr>
          <w:b/>
          <w:i/>
          <w:spacing w:val="-2"/>
          <w:sz w:val="19"/>
        </w:rPr>
        <w:t>ОЦЕНКИ</w:t>
      </w:r>
    </w:p>
    <w:p w:rsidR="000A4A86" w:rsidRDefault="00295D42">
      <w:pPr>
        <w:pStyle w:val="a3"/>
        <w:spacing w:before="116"/>
        <w:ind w:left="197" w:right="388" w:firstLine="708"/>
        <w:jc w:val="both"/>
      </w:pPr>
      <w:r>
        <w:t>Основными подходами, используемыми при проведении оценки, являются сравнительный, доходный и затратный подходы. При выборе используемых при проведении оценки подходов следует учитывать не только возможность применения каждого из подходов, но и цели и задач</w:t>
      </w:r>
      <w:r>
        <w:t>и оценки, предполагаемое использование результатов оценки, допущения, полноту и достоверность исходной информации. На основе анализа указанных факторов обосновывается выбор подходов, используемых Оценщиком.</w:t>
      </w:r>
    </w:p>
    <w:p w:rsidR="000A4A86" w:rsidRDefault="00295D42">
      <w:pPr>
        <w:pStyle w:val="4"/>
        <w:spacing w:before="105"/>
        <w:ind w:left="906"/>
        <w:jc w:val="both"/>
        <w:rPr>
          <w:b w:val="0"/>
          <w:sz w:val="16"/>
        </w:rPr>
      </w:pPr>
      <w:r>
        <w:rPr>
          <w:smallCaps/>
          <w:w w:val="95"/>
        </w:rPr>
        <w:t>Затратный</w:t>
      </w:r>
      <w:r>
        <w:rPr>
          <w:smallCaps/>
          <w:spacing w:val="45"/>
        </w:rPr>
        <w:t xml:space="preserve"> </w:t>
      </w:r>
      <w:r>
        <w:rPr>
          <w:smallCaps/>
          <w:spacing w:val="-2"/>
        </w:rPr>
        <w:t>подход</w:t>
      </w:r>
      <w:r>
        <w:rPr>
          <w:b w:val="0"/>
          <w:spacing w:val="-2"/>
          <w:position w:val="9"/>
          <w:sz w:val="16"/>
        </w:rPr>
        <w:t>8</w:t>
      </w:r>
    </w:p>
    <w:p w:rsidR="000A4A86" w:rsidRDefault="00295D42">
      <w:pPr>
        <w:pStyle w:val="a3"/>
        <w:spacing w:before="120"/>
        <w:ind w:left="197" w:right="389" w:firstLine="708"/>
        <w:jc w:val="both"/>
      </w:pPr>
      <w:r>
        <w:t>Затратный подход основан на при</w:t>
      </w:r>
      <w:r>
        <w:t>нципе замещения, состоящем в том, что покупатель не будет платить за объект собственности больше той суммы, которая требуется, чтобы заменить его другим объектом, аналогичным по своим полезным характеристикам.</w:t>
      </w:r>
    </w:p>
    <w:p w:rsidR="000A4A86" w:rsidRDefault="00295D42">
      <w:pPr>
        <w:pStyle w:val="a3"/>
        <w:ind w:left="197" w:right="387" w:firstLine="768"/>
        <w:jc w:val="both"/>
      </w:pPr>
      <w:r>
        <w:t>Кроме того, затратный подход успешно используе</w:t>
      </w:r>
      <w:r>
        <w:t xml:space="preserve">тся для корректировки стоимости объектов, имеющих незначительные повреждения (дефекты) или имеющих дополнительное оборудование или при отсутствии некоторых элементов базовой комплектации </w:t>
      </w:r>
      <w:r>
        <w:rPr>
          <w:spacing w:val="-2"/>
        </w:rPr>
        <w:t>(некомплектность).</w:t>
      </w:r>
    </w:p>
    <w:p w:rsidR="000A4A86" w:rsidRDefault="00295D42">
      <w:pPr>
        <w:pStyle w:val="a3"/>
        <w:ind w:left="197" w:right="396" w:firstLine="708"/>
        <w:jc w:val="both"/>
      </w:pPr>
      <w:r>
        <w:t>Стоимость объектов оценки определяется затратным п</w:t>
      </w:r>
      <w:r>
        <w:t xml:space="preserve">одходом с помощью следующих </w:t>
      </w:r>
      <w:r>
        <w:rPr>
          <w:spacing w:val="-2"/>
        </w:rPr>
        <w:t>методов:</w:t>
      </w:r>
    </w:p>
    <w:p w:rsidR="000A4A86" w:rsidRDefault="00295D42">
      <w:pPr>
        <w:pStyle w:val="a5"/>
        <w:numPr>
          <w:ilvl w:val="0"/>
          <w:numId w:val="11"/>
        </w:numPr>
        <w:tabs>
          <w:tab w:val="left" w:pos="1616"/>
          <w:tab w:val="left" w:pos="1617"/>
        </w:tabs>
        <w:ind w:left="1616"/>
        <w:rPr>
          <w:sz w:val="24"/>
        </w:rPr>
      </w:pPr>
      <w:r>
        <w:rPr>
          <w:sz w:val="24"/>
        </w:rPr>
        <w:t>поагрегатный</w:t>
      </w:r>
      <w:r>
        <w:rPr>
          <w:spacing w:val="-5"/>
          <w:sz w:val="24"/>
        </w:rPr>
        <w:t xml:space="preserve"> </w:t>
      </w:r>
      <w:r>
        <w:rPr>
          <w:sz w:val="24"/>
        </w:rPr>
        <w:t>(поэлементный)</w:t>
      </w:r>
      <w:r>
        <w:rPr>
          <w:spacing w:val="-5"/>
          <w:sz w:val="24"/>
        </w:rPr>
        <w:t xml:space="preserve"> </w:t>
      </w:r>
      <w:r>
        <w:rPr>
          <w:spacing w:val="-2"/>
          <w:sz w:val="24"/>
        </w:rPr>
        <w:t>расчет;</w:t>
      </w:r>
    </w:p>
    <w:p w:rsidR="000A4A86" w:rsidRDefault="00295D42">
      <w:pPr>
        <w:pStyle w:val="a5"/>
        <w:numPr>
          <w:ilvl w:val="0"/>
          <w:numId w:val="11"/>
        </w:numPr>
        <w:tabs>
          <w:tab w:val="left" w:pos="1616"/>
          <w:tab w:val="left" w:pos="1617"/>
        </w:tabs>
        <w:ind w:left="1616"/>
        <w:rPr>
          <w:sz w:val="24"/>
        </w:rPr>
      </w:pPr>
      <w:r>
        <w:rPr>
          <w:sz w:val="24"/>
        </w:rPr>
        <w:t>индексации</w:t>
      </w:r>
      <w:r>
        <w:rPr>
          <w:spacing w:val="-7"/>
          <w:sz w:val="24"/>
        </w:rPr>
        <w:t xml:space="preserve"> </w:t>
      </w:r>
      <w:r>
        <w:rPr>
          <w:spacing w:val="-4"/>
          <w:sz w:val="24"/>
        </w:rPr>
        <w:t>цен;</w:t>
      </w:r>
    </w:p>
    <w:p w:rsidR="000A4A86" w:rsidRDefault="00295D42">
      <w:pPr>
        <w:pStyle w:val="a5"/>
        <w:numPr>
          <w:ilvl w:val="0"/>
          <w:numId w:val="11"/>
        </w:numPr>
        <w:tabs>
          <w:tab w:val="left" w:pos="1616"/>
          <w:tab w:val="left" w:pos="1617"/>
        </w:tabs>
        <w:ind w:left="1616"/>
        <w:rPr>
          <w:sz w:val="24"/>
        </w:rPr>
      </w:pPr>
      <w:r>
        <w:rPr>
          <w:sz w:val="24"/>
        </w:rPr>
        <w:t>расчет</w:t>
      </w:r>
      <w:r>
        <w:rPr>
          <w:spacing w:val="-3"/>
          <w:sz w:val="24"/>
        </w:rPr>
        <w:t xml:space="preserve"> </w:t>
      </w:r>
      <w:r>
        <w:rPr>
          <w:sz w:val="24"/>
        </w:rPr>
        <w:t>по цене</w:t>
      </w:r>
      <w:r>
        <w:rPr>
          <w:spacing w:val="-2"/>
          <w:sz w:val="24"/>
        </w:rPr>
        <w:t xml:space="preserve"> </w:t>
      </w:r>
      <w:r>
        <w:rPr>
          <w:sz w:val="24"/>
        </w:rPr>
        <w:t xml:space="preserve">однородного </w:t>
      </w:r>
      <w:r>
        <w:rPr>
          <w:spacing w:val="-2"/>
          <w:sz w:val="24"/>
        </w:rPr>
        <w:t>объекта.</w:t>
      </w:r>
    </w:p>
    <w:p w:rsidR="000A4A86" w:rsidRDefault="00295D42">
      <w:pPr>
        <w:pStyle w:val="a3"/>
        <w:spacing w:before="120"/>
        <w:ind w:left="197" w:right="395" w:firstLine="708"/>
        <w:jc w:val="both"/>
      </w:pPr>
      <w:r>
        <w:t>Поагрегатный (поэлементный) расчет используется в тех случаях, когда оцениваемый объект может быть собран из составных элементов.</w:t>
      </w:r>
    </w:p>
    <w:p w:rsidR="000A4A86" w:rsidRDefault="00295D42">
      <w:pPr>
        <w:pStyle w:val="a3"/>
        <w:ind w:left="197" w:right="392" w:firstLine="708"/>
        <w:jc w:val="both"/>
      </w:pPr>
      <w:r>
        <w:t>Суть определения стоимости машин, оборудования и транспортных средств, их комплектующих с помощью индексации цен заключается в приведении стоимости объектов к действующему уровню цен с помощью корректирующих индексов.</w:t>
      </w:r>
    </w:p>
    <w:p w:rsidR="000A4A86" w:rsidRDefault="00295D42">
      <w:pPr>
        <w:pStyle w:val="a3"/>
        <w:ind w:left="197" w:right="386" w:firstLine="708"/>
        <w:jc w:val="both"/>
      </w:pPr>
      <w:r>
        <w:t>Расчет стоимости по цене однородного о</w:t>
      </w:r>
      <w:r>
        <w:t>бъекта производят с помощью подбора для оцениваемого объекта аналогичного, похожего по конструкции, используемым материалам и технологии изготовления.</w:t>
      </w:r>
    </w:p>
    <w:p w:rsidR="000A4A86" w:rsidRDefault="00295D42">
      <w:pPr>
        <w:pStyle w:val="a3"/>
        <w:ind w:left="197" w:right="390" w:firstLine="708"/>
        <w:jc w:val="both"/>
      </w:pPr>
      <w:r>
        <w:t>Предполагают, что себестоимость изготовления аналогичного объекта близка к себестоимости изготовления оцениваемого и формируется под влиянием общих для данных объектов оценки производственных факторов.</w:t>
      </w:r>
    </w:p>
    <w:p w:rsidR="000A4A86" w:rsidRDefault="00295D42">
      <w:pPr>
        <w:pStyle w:val="a3"/>
        <w:ind w:left="197" w:right="393" w:firstLine="708"/>
        <w:jc w:val="both"/>
      </w:pPr>
      <w:r>
        <w:t>При оценке машин, оборудования и транспортных средств,</w:t>
      </w:r>
      <w:r>
        <w:t xml:space="preserve"> их комплектующих по цене однородного объекта вначале необходимо определить стоимость воспроизводства нового аналогичного объекта, т.е. сумму затрат в рыночных ценах, существующих на дату проведения оценки, на создание нового объекта, идентичного объекту о</w:t>
      </w:r>
      <w:r>
        <w:t>ценки, с применением идентичных материалов и технологий. Затем полученная стоимость корректируется с учетом физического износа, стоимости устранения дефектов, функционального износа и экономического</w:t>
      </w:r>
      <w:r>
        <w:rPr>
          <w:spacing w:val="40"/>
        </w:rPr>
        <w:t xml:space="preserve"> </w:t>
      </w:r>
      <w:r>
        <w:rPr>
          <w:spacing w:val="-2"/>
        </w:rPr>
        <w:t>устаревания</w:t>
      </w:r>
    </w:p>
    <w:p w:rsidR="000A4A86" w:rsidRDefault="00295D42">
      <w:pPr>
        <w:spacing w:before="123"/>
        <w:ind w:left="993"/>
        <w:jc w:val="both"/>
      </w:pPr>
      <w:r>
        <w:rPr>
          <w:i/>
          <w:w w:val="105"/>
        </w:rPr>
        <w:t>C</w:t>
      </w:r>
      <w:r>
        <w:rPr>
          <w:i/>
          <w:w w:val="105"/>
          <w:position w:val="-5"/>
          <w:sz w:val="12"/>
        </w:rPr>
        <w:t>t</w:t>
      </w:r>
      <w:r>
        <w:rPr>
          <w:i/>
          <w:spacing w:val="51"/>
          <w:w w:val="105"/>
          <w:position w:val="-5"/>
          <w:sz w:val="12"/>
        </w:rPr>
        <w:t xml:space="preserve"> </w:t>
      </w:r>
      <w:r>
        <w:rPr>
          <w:rFonts w:ascii="Symbol" w:hAnsi="Symbol"/>
          <w:w w:val="105"/>
        </w:rPr>
        <w:t></w:t>
      </w:r>
      <w:r>
        <w:rPr>
          <w:spacing w:val="-1"/>
          <w:w w:val="105"/>
        </w:rPr>
        <w:t xml:space="preserve"> </w:t>
      </w:r>
      <w:r>
        <w:rPr>
          <w:i/>
          <w:w w:val="105"/>
        </w:rPr>
        <w:t>Ц</w:t>
      </w:r>
      <w:r>
        <w:rPr>
          <w:w w:val="105"/>
          <w:position w:val="-5"/>
          <w:sz w:val="12"/>
        </w:rPr>
        <w:t>0</w:t>
      </w:r>
      <w:r>
        <w:rPr>
          <w:spacing w:val="31"/>
          <w:w w:val="105"/>
          <w:position w:val="-5"/>
          <w:sz w:val="12"/>
        </w:rPr>
        <w:t xml:space="preserve"> </w:t>
      </w:r>
      <w:r>
        <w:rPr>
          <w:rFonts w:ascii="Symbol" w:hAnsi="Symbol"/>
          <w:w w:val="105"/>
        </w:rPr>
        <w:t></w:t>
      </w:r>
      <w:r>
        <w:rPr>
          <w:spacing w:val="-27"/>
          <w:w w:val="105"/>
        </w:rPr>
        <w:t xml:space="preserve"> </w:t>
      </w:r>
      <w:r>
        <w:rPr>
          <w:i/>
          <w:w w:val="105"/>
        </w:rPr>
        <w:t>C</w:t>
      </w:r>
      <w:r>
        <w:rPr>
          <w:i/>
          <w:w w:val="105"/>
          <w:position w:val="-5"/>
          <w:sz w:val="12"/>
        </w:rPr>
        <w:t>физ</w:t>
      </w:r>
      <w:r>
        <w:rPr>
          <w:i/>
          <w:spacing w:val="31"/>
          <w:w w:val="105"/>
          <w:position w:val="-5"/>
          <w:sz w:val="12"/>
        </w:rPr>
        <w:t xml:space="preserve"> </w:t>
      </w:r>
      <w:r>
        <w:rPr>
          <w:rFonts w:ascii="Symbol" w:hAnsi="Symbol"/>
          <w:w w:val="105"/>
        </w:rPr>
        <w:t></w:t>
      </w:r>
      <w:r>
        <w:rPr>
          <w:spacing w:val="-25"/>
          <w:w w:val="105"/>
        </w:rPr>
        <w:t xml:space="preserve"> </w:t>
      </w:r>
      <w:r>
        <w:rPr>
          <w:i/>
          <w:w w:val="105"/>
        </w:rPr>
        <w:t>C</w:t>
      </w:r>
      <w:r>
        <w:rPr>
          <w:i/>
          <w:w w:val="105"/>
          <w:position w:val="-5"/>
          <w:sz w:val="12"/>
        </w:rPr>
        <w:t>деф</w:t>
      </w:r>
      <w:r>
        <w:rPr>
          <w:i/>
          <w:spacing w:val="31"/>
          <w:w w:val="105"/>
          <w:position w:val="-5"/>
          <w:sz w:val="12"/>
        </w:rPr>
        <w:t xml:space="preserve"> </w:t>
      </w:r>
      <w:r>
        <w:rPr>
          <w:rFonts w:ascii="Symbol" w:hAnsi="Symbol"/>
          <w:w w:val="105"/>
        </w:rPr>
        <w:t></w:t>
      </w:r>
      <w:r>
        <w:rPr>
          <w:spacing w:val="-25"/>
          <w:w w:val="105"/>
        </w:rPr>
        <w:t xml:space="preserve"> </w:t>
      </w:r>
      <w:r>
        <w:rPr>
          <w:i/>
          <w:w w:val="105"/>
        </w:rPr>
        <w:t>С</w:t>
      </w:r>
      <w:r>
        <w:rPr>
          <w:i/>
          <w:w w:val="105"/>
          <w:position w:val="-5"/>
          <w:sz w:val="12"/>
        </w:rPr>
        <w:t>ф</w:t>
      </w:r>
      <w:r>
        <w:rPr>
          <w:i/>
          <w:spacing w:val="31"/>
          <w:w w:val="105"/>
          <w:position w:val="-5"/>
          <w:sz w:val="12"/>
        </w:rPr>
        <w:t xml:space="preserve"> </w:t>
      </w:r>
      <w:r>
        <w:rPr>
          <w:rFonts w:ascii="Symbol" w:hAnsi="Symbol"/>
          <w:w w:val="105"/>
        </w:rPr>
        <w:t></w:t>
      </w:r>
      <w:r>
        <w:rPr>
          <w:spacing w:val="-26"/>
          <w:w w:val="105"/>
        </w:rPr>
        <w:t xml:space="preserve"> </w:t>
      </w:r>
      <w:r>
        <w:rPr>
          <w:i/>
          <w:w w:val="105"/>
        </w:rPr>
        <w:t>С</w:t>
      </w:r>
      <w:r>
        <w:rPr>
          <w:i/>
          <w:w w:val="105"/>
          <w:position w:val="-5"/>
          <w:sz w:val="12"/>
        </w:rPr>
        <w:t>э</w:t>
      </w:r>
      <w:r>
        <w:rPr>
          <w:i/>
          <w:spacing w:val="-11"/>
          <w:w w:val="105"/>
          <w:position w:val="-5"/>
          <w:sz w:val="12"/>
        </w:rPr>
        <w:t xml:space="preserve"> </w:t>
      </w:r>
      <w:r>
        <w:rPr>
          <w:w w:val="105"/>
        </w:rPr>
        <w:t>,</w:t>
      </w:r>
      <w:r>
        <w:rPr>
          <w:spacing w:val="39"/>
          <w:w w:val="105"/>
        </w:rPr>
        <w:t xml:space="preserve"> </w:t>
      </w:r>
      <w:r>
        <w:rPr>
          <w:spacing w:val="-4"/>
          <w:w w:val="105"/>
        </w:rPr>
        <w:t>руб.</w:t>
      </w:r>
    </w:p>
    <w:p w:rsidR="000A4A86" w:rsidRDefault="00295D42">
      <w:pPr>
        <w:pStyle w:val="a3"/>
        <w:spacing w:before="155"/>
        <w:ind w:left="906"/>
      </w:pPr>
      <w:r>
        <w:rPr>
          <w:spacing w:val="-4"/>
        </w:rPr>
        <w:t>где:</w:t>
      </w:r>
    </w:p>
    <w:p w:rsidR="000A4A86" w:rsidRDefault="00295D42">
      <w:pPr>
        <w:pStyle w:val="a3"/>
        <w:spacing w:before="19"/>
        <w:ind w:left="937"/>
      </w:pPr>
      <w:r>
        <w:rPr>
          <w:i/>
          <w:position w:val="14"/>
          <w:sz w:val="28"/>
        </w:rPr>
        <w:t>C</w:t>
      </w:r>
      <w:r>
        <w:rPr>
          <w:i/>
          <w:position w:val="7"/>
          <w:sz w:val="16"/>
        </w:rPr>
        <w:t>t</w:t>
      </w:r>
      <w:r>
        <w:rPr>
          <w:i/>
          <w:spacing w:val="63"/>
          <w:position w:val="7"/>
          <w:sz w:val="16"/>
        </w:rPr>
        <w:t xml:space="preserve"> </w:t>
      </w:r>
      <w:r>
        <w:t>–</w:t>
      </w:r>
      <w:r>
        <w:rPr>
          <w:spacing w:val="-3"/>
        </w:rPr>
        <w:t xml:space="preserve"> </w:t>
      </w:r>
      <w:r>
        <w:t>рыночная</w:t>
      </w:r>
      <w:r>
        <w:rPr>
          <w:spacing w:val="-4"/>
        </w:rPr>
        <w:t xml:space="preserve"> </w:t>
      </w:r>
      <w:r>
        <w:t>стоимость</w:t>
      </w:r>
      <w:r>
        <w:rPr>
          <w:spacing w:val="-2"/>
        </w:rPr>
        <w:t xml:space="preserve"> </w:t>
      </w:r>
      <w:r>
        <w:t>объекта</w:t>
      </w:r>
      <w:r>
        <w:rPr>
          <w:spacing w:val="-4"/>
        </w:rPr>
        <w:t xml:space="preserve"> </w:t>
      </w:r>
      <w:r>
        <w:t>оценки,</w:t>
      </w:r>
      <w:r>
        <w:rPr>
          <w:spacing w:val="-3"/>
        </w:rPr>
        <w:t xml:space="preserve"> </w:t>
      </w:r>
      <w:r>
        <w:rPr>
          <w:spacing w:val="-2"/>
        </w:rPr>
        <w:t>руб.;</w:t>
      </w:r>
    </w:p>
    <w:p w:rsidR="000A4A86" w:rsidRDefault="00295D42">
      <w:pPr>
        <w:pStyle w:val="a3"/>
        <w:spacing w:before="12"/>
        <w:ind w:left="945"/>
      </w:pPr>
      <w:r>
        <w:rPr>
          <w:i/>
          <w:position w:val="10"/>
          <w:sz w:val="20"/>
        </w:rPr>
        <w:t>Ц</w:t>
      </w:r>
      <w:r>
        <w:rPr>
          <w:position w:val="5"/>
          <w:sz w:val="11"/>
        </w:rPr>
        <w:t>0</w:t>
      </w:r>
      <w:r>
        <w:rPr>
          <w:spacing w:val="64"/>
          <w:position w:val="5"/>
          <w:sz w:val="11"/>
        </w:rPr>
        <w:t xml:space="preserve"> </w:t>
      </w:r>
      <w:r>
        <w:t>–</w:t>
      </w:r>
      <w:r>
        <w:rPr>
          <w:spacing w:val="2"/>
        </w:rPr>
        <w:t xml:space="preserve"> </w:t>
      </w:r>
      <w:r>
        <w:t>стоимость</w:t>
      </w:r>
      <w:r>
        <w:rPr>
          <w:spacing w:val="3"/>
        </w:rPr>
        <w:t xml:space="preserve"> </w:t>
      </w:r>
      <w:r>
        <w:t>воспроизводства</w:t>
      </w:r>
      <w:r>
        <w:rPr>
          <w:spacing w:val="1"/>
        </w:rPr>
        <w:t xml:space="preserve"> </w:t>
      </w:r>
      <w:r>
        <w:t>нового</w:t>
      </w:r>
      <w:r>
        <w:rPr>
          <w:spacing w:val="2"/>
        </w:rPr>
        <w:t xml:space="preserve"> </w:t>
      </w:r>
      <w:r>
        <w:t>аналогичного</w:t>
      </w:r>
      <w:r>
        <w:rPr>
          <w:spacing w:val="2"/>
        </w:rPr>
        <w:t xml:space="preserve"> </w:t>
      </w:r>
      <w:r>
        <w:t>объекта,</w:t>
      </w:r>
      <w:r>
        <w:rPr>
          <w:spacing w:val="2"/>
        </w:rPr>
        <w:t xml:space="preserve"> </w:t>
      </w:r>
      <w:r>
        <w:rPr>
          <w:spacing w:val="-2"/>
        </w:rPr>
        <w:t>руб.;</w:t>
      </w:r>
    </w:p>
    <w:p w:rsidR="000A4A86" w:rsidRDefault="00295D42">
      <w:pPr>
        <w:pStyle w:val="a3"/>
        <w:spacing w:before="18"/>
        <w:ind w:left="933"/>
      </w:pPr>
      <w:r>
        <w:rPr>
          <w:i/>
          <w:position w:val="13"/>
          <w:sz w:val="21"/>
        </w:rPr>
        <w:t>C</w:t>
      </w:r>
      <w:r>
        <w:rPr>
          <w:i/>
          <w:position w:val="8"/>
          <w:sz w:val="12"/>
        </w:rPr>
        <w:t>физ</w:t>
      </w:r>
      <w:r>
        <w:rPr>
          <w:i/>
          <w:spacing w:val="12"/>
          <w:position w:val="8"/>
          <w:sz w:val="12"/>
        </w:rPr>
        <w:t xml:space="preserve"> </w:t>
      </w:r>
      <w:r>
        <w:t>–</w:t>
      </w:r>
      <w:r>
        <w:rPr>
          <w:spacing w:val="2"/>
        </w:rPr>
        <w:t xml:space="preserve"> </w:t>
      </w:r>
      <w:r>
        <w:t>утрата</w:t>
      </w:r>
      <w:r>
        <w:rPr>
          <w:spacing w:val="1"/>
        </w:rPr>
        <w:t xml:space="preserve"> </w:t>
      </w:r>
      <w:r>
        <w:t>стоимости из-за</w:t>
      </w:r>
      <w:r>
        <w:rPr>
          <w:spacing w:val="-1"/>
        </w:rPr>
        <w:t xml:space="preserve"> </w:t>
      </w:r>
      <w:r>
        <w:t>естественного физического</w:t>
      </w:r>
      <w:r>
        <w:rPr>
          <w:spacing w:val="-1"/>
        </w:rPr>
        <w:t xml:space="preserve"> </w:t>
      </w:r>
      <w:r>
        <w:t xml:space="preserve">износа, </w:t>
      </w:r>
      <w:r>
        <w:rPr>
          <w:spacing w:val="-2"/>
        </w:rPr>
        <w:t>руб.;</w:t>
      </w:r>
    </w:p>
    <w:p w:rsidR="000A4A86" w:rsidRDefault="000A4A86">
      <w:pPr>
        <w:pStyle w:val="a3"/>
        <w:rPr>
          <w:sz w:val="20"/>
        </w:rPr>
      </w:pPr>
    </w:p>
    <w:p w:rsidR="000A4A86" w:rsidRDefault="00295D42">
      <w:pPr>
        <w:pStyle w:val="a3"/>
        <w:spacing w:before="6"/>
        <w:rPr>
          <w:sz w:val="20"/>
        </w:rPr>
      </w:pPr>
      <w:r>
        <w:pict>
          <v:rect id="docshape23" o:spid="_x0000_s1056" style="position:absolute;margin-left:53.9pt;margin-top:13.05pt;width:144.05pt;height:.6pt;z-index:-15717888;mso-wrap-distance-left:0;mso-wrap-distance-right:0;mso-position-horizontal-relative:page" fillcolor="black" stroked="f">
            <w10:wrap type="topAndBottom" anchorx="page"/>
          </v:rect>
        </w:pict>
      </w:r>
    </w:p>
    <w:p w:rsidR="000A4A86" w:rsidRDefault="00295D42">
      <w:pPr>
        <w:spacing w:before="104"/>
        <w:ind w:left="197"/>
        <w:rPr>
          <w:rFonts w:ascii="Arial Narrow" w:hAnsi="Arial Narrow"/>
          <w:sz w:val="16"/>
        </w:rPr>
      </w:pPr>
      <w:r>
        <w:rPr>
          <w:rFonts w:ascii="Arial Narrow" w:hAnsi="Arial Narrow"/>
          <w:position w:val="4"/>
          <w:sz w:val="10"/>
        </w:rPr>
        <w:t>8</w:t>
      </w:r>
      <w:r>
        <w:rPr>
          <w:rFonts w:ascii="Arial Narrow" w:hAnsi="Arial Narrow"/>
          <w:spacing w:val="12"/>
          <w:position w:val="4"/>
          <w:sz w:val="10"/>
        </w:rPr>
        <w:t xml:space="preserve"> </w:t>
      </w:r>
      <w:r>
        <w:rPr>
          <w:rFonts w:ascii="Arial Narrow" w:hAnsi="Arial Narrow"/>
          <w:sz w:val="16"/>
        </w:rPr>
        <w:t>ФСО</w:t>
      </w:r>
      <w:r>
        <w:rPr>
          <w:rFonts w:ascii="Arial Narrow" w:hAnsi="Arial Narrow"/>
          <w:spacing w:val="-1"/>
          <w:sz w:val="16"/>
        </w:rPr>
        <w:t xml:space="preserve"> </w:t>
      </w:r>
      <w:r>
        <w:rPr>
          <w:rFonts w:ascii="Arial Narrow" w:hAnsi="Arial Narrow"/>
          <w:sz w:val="16"/>
        </w:rPr>
        <w:t>№</w:t>
      </w:r>
      <w:r>
        <w:rPr>
          <w:rFonts w:ascii="Arial Narrow" w:hAnsi="Arial Narrow"/>
          <w:spacing w:val="-2"/>
          <w:sz w:val="16"/>
        </w:rPr>
        <w:t xml:space="preserve"> </w:t>
      </w:r>
      <w:r>
        <w:rPr>
          <w:rFonts w:ascii="Arial Narrow" w:hAnsi="Arial Narrow"/>
          <w:sz w:val="16"/>
        </w:rPr>
        <w:t>1,</w:t>
      </w:r>
      <w:r>
        <w:rPr>
          <w:rFonts w:ascii="Arial Narrow" w:hAnsi="Arial Narrow"/>
          <w:spacing w:val="-2"/>
          <w:sz w:val="16"/>
        </w:rPr>
        <w:t xml:space="preserve"> </w:t>
      </w:r>
      <w:r>
        <w:rPr>
          <w:rFonts w:ascii="Arial Narrow" w:hAnsi="Arial Narrow"/>
          <w:sz w:val="16"/>
        </w:rPr>
        <w:t>п.</w:t>
      </w:r>
      <w:r>
        <w:rPr>
          <w:rFonts w:ascii="Arial Narrow" w:hAnsi="Arial Narrow"/>
          <w:spacing w:val="-1"/>
          <w:sz w:val="16"/>
        </w:rPr>
        <w:t xml:space="preserve"> </w:t>
      </w:r>
      <w:r>
        <w:rPr>
          <w:rFonts w:ascii="Arial Narrow" w:hAnsi="Arial Narrow"/>
          <w:spacing w:val="-5"/>
          <w:sz w:val="16"/>
        </w:rPr>
        <w:t>18</w:t>
      </w:r>
    </w:p>
    <w:p w:rsidR="000A4A86" w:rsidRDefault="000A4A86">
      <w:pPr>
        <w:rPr>
          <w:rFonts w:ascii="Arial Narrow" w:hAnsi="Arial Narrow"/>
          <w:sz w:val="16"/>
        </w:rPr>
        <w:sectPr w:rsidR="000A4A86">
          <w:footerReference w:type="default" r:id="rId75"/>
          <w:pgSz w:w="11910" w:h="16840"/>
          <w:pgMar w:top="1160" w:right="460" w:bottom="960" w:left="880" w:header="0" w:footer="779" w:gutter="0"/>
          <w:cols w:space="720"/>
        </w:sectPr>
      </w:pPr>
    </w:p>
    <w:p w:rsidR="000A4A86" w:rsidRDefault="00295D42">
      <w:pPr>
        <w:pStyle w:val="a3"/>
        <w:spacing w:before="78"/>
        <w:ind w:left="933"/>
      </w:pPr>
      <w:r>
        <w:rPr>
          <w:i/>
          <w:position w:val="13"/>
          <w:sz w:val="21"/>
        </w:rPr>
        <w:t>C</w:t>
      </w:r>
      <w:r>
        <w:rPr>
          <w:i/>
          <w:position w:val="7"/>
          <w:sz w:val="12"/>
        </w:rPr>
        <w:t>деф</w:t>
      </w:r>
      <w:r>
        <w:rPr>
          <w:i/>
          <w:spacing w:val="6"/>
          <w:position w:val="7"/>
          <w:sz w:val="12"/>
        </w:rPr>
        <w:t xml:space="preserve"> </w:t>
      </w:r>
      <w:r>
        <w:t>–</w:t>
      </w:r>
      <w:r>
        <w:rPr>
          <w:spacing w:val="1"/>
        </w:rPr>
        <w:t xml:space="preserve"> </w:t>
      </w:r>
      <w:r>
        <w:t>стоимость</w:t>
      </w:r>
      <w:r>
        <w:rPr>
          <w:spacing w:val="4"/>
        </w:rPr>
        <w:t xml:space="preserve"> </w:t>
      </w:r>
      <w:r>
        <w:t>устранения</w:t>
      </w:r>
      <w:r>
        <w:rPr>
          <w:spacing w:val="1"/>
        </w:rPr>
        <w:t xml:space="preserve"> </w:t>
      </w:r>
      <w:r>
        <w:t>дефектов,</w:t>
      </w:r>
      <w:r>
        <w:rPr>
          <w:spacing w:val="1"/>
        </w:rPr>
        <w:t xml:space="preserve"> </w:t>
      </w:r>
      <w:r>
        <w:rPr>
          <w:spacing w:val="-2"/>
        </w:rPr>
        <w:t>руб.;</w:t>
      </w:r>
    </w:p>
    <w:p w:rsidR="000A4A86" w:rsidRDefault="00295D42">
      <w:pPr>
        <w:pStyle w:val="a3"/>
        <w:spacing w:before="18"/>
        <w:ind w:left="937"/>
      </w:pPr>
      <w:r>
        <w:rPr>
          <w:i/>
          <w:position w:val="16"/>
          <w:sz w:val="26"/>
        </w:rPr>
        <w:t>С</w:t>
      </w:r>
      <w:r>
        <w:rPr>
          <w:i/>
          <w:position w:val="9"/>
          <w:sz w:val="15"/>
        </w:rPr>
        <w:t>ф</w:t>
      </w:r>
      <w:r>
        <w:rPr>
          <w:i/>
          <w:spacing w:val="14"/>
          <w:position w:val="9"/>
          <w:sz w:val="15"/>
        </w:rPr>
        <w:t xml:space="preserve"> </w:t>
      </w:r>
      <w:r>
        <w:t>–</w:t>
      </w:r>
      <w:r>
        <w:rPr>
          <w:spacing w:val="-4"/>
        </w:rPr>
        <w:t xml:space="preserve"> </w:t>
      </w:r>
      <w:r>
        <w:t>потеря</w:t>
      </w:r>
      <w:r>
        <w:rPr>
          <w:spacing w:val="-4"/>
        </w:rPr>
        <w:t xml:space="preserve"> </w:t>
      </w:r>
      <w:r>
        <w:t>стоимости</w:t>
      </w:r>
      <w:r>
        <w:rPr>
          <w:spacing w:val="-4"/>
        </w:rPr>
        <w:t xml:space="preserve"> </w:t>
      </w:r>
      <w:r>
        <w:t>из-за</w:t>
      </w:r>
      <w:r>
        <w:rPr>
          <w:spacing w:val="-4"/>
        </w:rPr>
        <w:t xml:space="preserve"> </w:t>
      </w:r>
      <w:r>
        <w:t>функционального</w:t>
      </w:r>
      <w:r>
        <w:rPr>
          <w:spacing w:val="-7"/>
        </w:rPr>
        <w:t xml:space="preserve"> </w:t>
      </w:r>
      <w:r>
        <w:t>износа,</w:t>
      </w:r>
      <w:r>
        <w:rPr>
          <w:spacing w:val="-4"/>
        </w:rPr>
        <w:t xml:space="preserve"> </w:t>
      </w:r>
      <w:r>
        <w:rPr>
          <w:spacing w:val="-2"/>
        </w:rPr>
        <w:t>руб.;</w:t>
      </w:r>
    </w:p>
    <w:p w:rsidR="000A4A86" w:rsidRDefault="00295D42">
      <w:pPr>
        <w:pStyle w:val="a3"/>
        <w:spacing w:before="17"/>
        <w:ind w:left="940"/>
      </w:pPr>
      <w:r>
        <w:rPr>
          <w:i/>
          <w:position w:val="12"/>
        </w:rPr>
        <w:t>С</w:t>
      </w:r>
      <w:r>
        <w:rPr>
          <w:i/>
          <w:position w:val="6"/>
          <w:sz w:val="14"/>
        </w:rPr>
        <w:t>э</w:t>
      </w:r>
      <w:r>
        <w:rPr>
          <w:i/>
          <w:spacing w:val="19"/>
          <w:position w:val="6"/>
          <w:sz w:val="14"/>
        </w:rPr>
        <w:t xml:space="preserve"> </w:t>
      </w:r>
      <w:r>
        <w:t>–</w:t>
      </w:r>
      <w:r>
        <w:rPr>
          <w:spacing w:val="2"/>
        </w:rPr>
        <w:t xml:space="preserve"> </w:t>
      </w:r>
      <w:r>
        <w:t>потеря</w:t>
      </w:r>
      <w:r>
        <w:rPr>
          <w:spacing w:val="2"/>
        </w:rPr>
        <w:t xml:space="preserve"> </w:t>
      </w:r>
      <w:r>
        <w:t>стоимости</w:t>
      </w:r>
      <w:r>
        <w:rPr>
          <w:spacing w:val="4"/>
        </w:rPr>
        <w:t xml:space="preserve"> </w:t>
      </w:r>
      <w:r>
        <w:t>из-за</w:t>
      </w:r>
      <w:r>
        <w:rPr>
          <w:spacing w:val="1"/>
        </w:rPr>
        <w:t xml:space="preserve"> </w:t>
      </w:r>
      <w:r>
        <w:t>экономического</w:t>
      </w:r>
      <w:r>
        <w:rPr>
          <w:spacing w:val="4"/>
        </w:rPr>
        <w:t xml:space="preserve"> </w:t>
      </w:r>
      <w:r>
        <w:t>устаревания,</w:t>
      </w:r>
      <w:r>
        <w:rPr>
          <w:spacing w:val="2"/>
        </w:rPr>
        <w:t xml:space="preserve"> </w:t>
      </w:r>
      <w:r>
        <w:rPr>
          <w:spacing w:val="-4"/>
        </w:rPr>
        <w:t>руб.</w:t>
      </w:r>
    </w:p>
    <w:p w:rsidR="000A4A86" w:rsidRDefault="00295D42">
      <w:pPr>
        <w:spacing w:before="276"/>
        <w:ind w:left="197" w:right="395" w:firstLine="708"/>
        <w:jc w:val="both"/>
        <w:rPr>
          <w:i/>
          <w:sz w:val="24"/>
        </w:rPr>
      </w:pPr>
      <w:r>
        <w:rPr>
          <w:i/>
          <w:sz w:val="24"/>
        </w:rPr>
        <w:t>Методы затратного подхода для оценки машин, оборудования и транспортных средств делятся на 2 группы:</w:t>
      </w:r>
    </w:p>
    <w:p w:rsidR="000A4A86" w:rsidRDefault="00295D42">
      <w:pPr>
        <w:pStyle w:val="a5"/>
        <w:numPr>
          <w:ilvl w:val="0"/>
          <w:numId w:val="10"/>
        </w:numPr>
        <w:tabs>
          <w:tab w:val="left" w:pos="1226"/>
        </w:tabs>
        <w:ind w:right="393" w:firstLine="708"/>
        <w:jc w:val="both"/>
        <w:rPr>
          <w:sz w:val="24"/>
        </w:rPr>
      </w:pPr>
      <w:r>
        <w:rPr>
          <w:sz w:val="24"/>
        </w:rPr>
        <w:t>Методы, основанные на способах прямого определения затрат, применяются для оценки стоимости специальных и специализированных машин, оборудования и транспортных средств. К ним относятся:</w:t>
      </w:r>
    </w:p>
    <w:p w:rsidR="000A4A86" w:rsidRDefault="00295D42">
      <w:pPr>
        <w:pStyle w:val="a5"/>
        <w:numPr>
          <w:ilvl w:val="0"/>
          <w:numId w:val="11"/>
        </w:numPr>
        <w:tabs>
          <w:tab w:val="left" w:pos="1617"/>
        </w:tabs>
        <w:ind w:right="393" w:firstLine="708"/>
        <w:jc w:val="both"/>
        <w:rPr>
          <w:sz w:val="24"/>
        </w:rPr>
      </w:pPr>
      <w:r>
        <w:rPr>
          <w:sz w:val="24"/>
        </w:rPr>
        <w:t>метод поэлементного расчета затрат, который заключается в суммировании</w:t>
      </w:r>
      <w:r>
        <w:rPr>
          <w:sz w:val="24"/>
        </w:rPr>
        <w:t xml:space="preserve"> стоимостей отдельных элементов объекта оценки, затрат на их приобретение, транспортировку</w:t>
      </w:r>
      <w:r>
        <w:rPr>
          <w:spacing w:val="40"/>
          <w:sz w:val="24"/>
        </w:rPr>
        <w:t xml:space="preserve"> </w:t>
      </w:r>
      <w:r>
        <w:rPr>
          <w:sz w:val="24"/>
        </w:rPr>
        <w:t>и сборку с учетом прибыли;</w:t>
      </w:r>
    </w:p>
    <w:p w:rsidR="000A4A86" w:rsidRDefault="00295D42">
      <w:pPr>
        <w:pStyle w:val="a5"/>
        <w:numPr>
          <w:ilvl w:val="0"/>
          <w:numId w:val="11"/>
        </w:numPr>
        <w:tabs>
          <w:tab w:val="left" w:pos="1617"/>
        </w:tabs>
        <w:ind w:right="387" w:firstLine="708"/>
        <w:jc w:val="both"/>
        <w:rPr>
          <w:sz w:val="24"/>
        </w:rPr>
      </w:pPr>
      <w:r>
        <w:rPr>
          <w:sz w:val="24"/>
        </w:rPr>
        <w:t>метод анализа и индексации имеющихся калькуляций, который заключается в определении стоимости путем индексирования статей затрат, входящих</w:t>
      </w:r>
      <w:r>
        <w:rPr>
          <w:sz w:val="24"/>
        </w:rPr>
        <w:t xml:space="preserve"> в калькуляцию, по экономическим элементам (затрат на материалы, комплектующие изделия, зарплату рабочих и косвенные расходы), приводя их тем самым к современному уровню цен;</w:t>
      </w:r>
    </w:p>
    <w:p w:rsidR="000A4A86" w:rsidRDefault="00295D42">
      <w:pPr>
        <w:pStyle w:val="a5"/>
        <w:numPr>
          <w:ilvl w:val="0"/>
          <w:numId w:val="11"/>
        </w:numPr>
        <w:tabs>
          <w:tab w:val="left" w:pos="1617"/>
        </w:tabs>
        <w:spacing w:before="1"/>
        <w:ind w:right="392" w:firstLine="708"/>
        <w:jc w:val="both"/>
        <w:rPr>
          <w:sz w:val="24"/>
        </w:rPr>
      </w:pPr>
      <w:r>
        <w:rPr>
          <w:sz w:val="24"/>
        </w:rPr>
        <w:t>метод укрупненного расчета себестоимости, который заключается в определении стоим</w:t>
      </w:r>
      <w:r>
        <w:rPr>
          <w:sz w:val="24"/>
        </w:rPr>
        <w:t>ости путем расчета полной себестоимости изготовления по укрупненным нормативам производственных затрат с учетом рентабельности производства.</w:t>
      </w:r>
    </w:p>
    <w:p w:rsidR="000A4A86" w:rsidRDefault="00295D42">
      <w:pPr>
        <w:pStyle w:val="a5"/>
        <w:numPr>
          <w:ilvl w:val="0"/>
          <w:numId w:val="10"/>
        </w:numPr>
        <w:tabs>
          <w:tab w:val="left" w:pos="1190"/>
        </w:tabs>
        <w:spacing w:before="120"/>
        <w:ind w:right="394" w:firstLine="708"/>
        <w:jc w:val="both"/>
        <w:rPr>
          <w:sz w:val="24"/>
        </w:rPr>
      </w:pPr>
      <w:r>
        <w:rPr>
          <w:sz w:val="24"/>
        </w:rPr>
        <w:t>Методы, основанные на способах косвенного определения затрат, применяются для оценки стоимости универсальных машин,</w:t>
      </w:r>
      <w:r>
        <w:rPr>
          <w:sz w:val="24"/>
        </w:rPr>
        <w:t xml:space="preserve"> оборудования и транспортных средств, а также специализированного оборудования, изготовленного на базе универсального. К ним относятся:</w:t>
      </w:r>
    </w:p>
    <w:p w:rsidR="000A4A86" w:rsidRDefault="00295D42">
      <w:pPr>
        <w:pStyle w:val="a5"/>
        <w:numPr>
          <w:ilvl w:val="0"/>
          <w:numId w:val="11"/>
        </w:numPr>
        <w:tabs>
          <w:tab w:val="left" w:pos="1617"/>
        </w:tabs>
        <w:ind w:right="388" w:firstLine="708"/>
        <w:jc w:val="both"/>
        <w:rPr>
          <w:sz w:val="24"/>
        </w:rPr>
      </w:pPr>
      <w:r>
        <w:rPr>
          <w:sz w:val="24"/>
        </w:rPr>
        <w:t>метод замещения (воспроизводства) основан на принципе замещения и заключается в подборе объектов идентичных или аналогич</w:t>
      </w:r>
      <w:r>
        <w:rPr>
          <w:sz w:val="24"/>
        </w:rPr>
        <w:t>ных оцениваемому</w:t>
      </w:r>
      <w:r>
        <w:rPr>
          <w:spacing w:val="-4"/>
          <w:sz w:val="24"/>
        </w:rPr>
        <w:t xml:space="preserve"> </w:t>
      </w:r>
      <w:r>
        <w:rPr>
          <w:sz w:val="24"/>
        </w:rPr>
        <w:t>объекту, при этом в качестве сравниваемых объектов используются новые объекты, не бывшие в эксплуатации; поэтому итогом расчёта является полная стоимость замещения (воспроизводства);</w:t>
      </w:r>
    </w:p>
    <w:p w:rsidR="000A4A86" w:rsidRDefault="00295D42">
      <w:pPr>
        <w:pStyle w:val="a5"/>
        <w:numPr>
          <w:ilvl w:val="0"/>
          <w:numId w:val="11"/>
        </w:numPr>
        <w:tabs>
          <w:tab w:val="left" w:pos="1617"/>
        </w:tabs>
        <w:spacing w:before="1"/>
        <w:ind w:left="1616"/>
        <w:jc w:val="both"/>
        <w:rPr>
          <w:sz w:val="24"/>
        </w:rPr>
      </w:pPr>
      <w:r>
        <w:rPr>
          <w:sz w:val="24"/>
        </w:rPr>
        <w:t>индексный</w:t>
      </w:r>
      <w:r>
        <w:rPr>
          <w:spacing w:val="-5"/>
          <w:sz w:val="24"/>
        </w:rPr>
        <w:t xml:space="preserve"> </w:t>
      </w:r>
      <w:r>
        <w:rPr>
          <w:sz w:val="24"/>
        </w:rPr>
        <w:t>метод</w:t>
      </w:r>
      <w:r>
        <w:rPr>
          <w:spacing w:val="-2"/>
          <w:sz w:val="24"/>
        </w:rPr>
        <w:t xml:space="preserve"> </w:t>
      </w:r>
      <w:r>
        <w:rPr>
          <w:sz w:val="24"/>
        </w:rPr>
        <w:t>(по</w:t>
      </w:r>
      <w:r>
        <w:rPr>
          <w:spacing w:val="-4"/>
          <w:sz w:val="24"/>
        </w:rPr>
        <w:t xml:space="preserve"> </w:t>
      </w:r>
      <w:r>
        <w:rPr>
          <w:sz w:val="24"/>
        </w:rPr>
        <w:t>трендам</w:t>
      </w:r>
      <w:r>
        <w:rPr>
          <w:spacing w:val="-3"/>
          <w:sz w:val="24"/>
        </w:rPr>
        <w:t xml:space="preserve"> </w:t>
      </w:r>
      <w:r>
        <w:rPr>
          <w:sz w:val="24"/>
        </w:rPr>
        <w:t>изменения</w:t>
      </w:r>
      <w:r>
        <w:rPr>
          <w:spacing w:val="-2"/>
          <w:sz w:val="24"/>
        </w:rPr>
        <w:t xml:space="preserve"> цен);</w:t>
      </w:r>
    </w:p>
    <w:p w:rsidR="000A4A86" w:rsidRDefault="00295D42">
      <w:pPr>
        <w:pStyle w:val="a5"/>
        <w:numPr>
          <w:ilvl w:val="0"/>
          <w:numId w:val="11"/>
        </w:numPr>
        <w:tabs>
          <w:tab w:val="left" w:pos="1617"/>
        </w:tabs>
        <w:ind w:right="390" w:firstLine="708"/>
        <w:jc w:val="both"/>
        <w:rPr>
          <w:sz w:val="24"/>
        </w:rPr>
      </w:pPr>
      <w:r>
        <w:rPr>
          <w:sz w:val="24"/>
        </w:rPr>
        <w:t>метод удельных ценовых показателей заключается в расчете стоимости на основе удельных ценовых показателей, т.е. цены, приходящейся на единицу главного параметра (производительности, мощности и т.д.), массы или объема;</w:t>
      </w:r>
    </w:p>
    <w:p w:rsidR="000A4A86" w:rsidRDefault="00295D42">
      <w:pPr>
        <w:pStyle w:val="a5"/>
        <w:numPr>
          <w:ilvl w:val="0"/>
          <w:numId w:val="11"/>
        </w:numPr>
        <w:tabs>
          <w:tab w:val="left" w:pos="1617"/>
        </w:tabs>
        <w:ind w:right="387" w:firstLine="708"/>
        <w:jc w:val="both"/>
        <w:rPr>
          <w:sz w:val="24"/>
        </w:rPr>
      </w:pPr>
      <w:r>
        <w:rPr>
          <w:sz w:val="24"/>
        </w:rPr>
        <w:t>метод корреляционных моделей, заключае</w:t>
      </w:r>
      <w:r>
        <w:rPr>
          <w:sz w:val="24"/>
        </w:rPr>
        <w:t>тся в обработке статистических данных по однотипным объектам с построением корреляционной модели зависимости цены от изменения значений ее главного ценообразующего параметра (параметров).</w:t>
      </w:r>
    </w:p>
    <w:p w:rsidR="000A4A86" w:rsidRDefault="000A4A86">
      <w:pPr>
        <w:pStyle w:val="a3"/>
        <w:spacing w:before="3"/>
        <w:rPr>
          <w:sz w:val="21"/>
        </w:rPr>
      </w:pPr>
    </w:p>
    <w:p w:rsidR="000A4A86" w:rsidRDefault="00295D42">
      <w:pPr>
        <w:pStyle w:val="a5"/>
        <w:numPr>
          <w:ilvl w:val="2"/>
          <w:numId w:val="22"/>
        </w:numPr>
        <w:tabs>
          <w:tab w:val="left" w:pos="1077"/>
        </w:tabs>
        <w:ind w:left="1076" w:hanging="467"/>
        <w:jc w:val="left"/>
        <w:rPr>
          <w:b/>
          <w:i/>
          <w:sz w:val="19"/>
        </w:rPr>
      </w:pPr>
      <w:bookmarkStart w:id="25" w:name="_bookmark24"/>
      <w:bookmarkEnd w:id="25"/>
      <w:r>
        <w:rPr>
          <w:b/>
          <w:i/>
          <w:sz w:val="24"/>
        </w:rPr>
        <w:t>О</w:t>
      </w:r>
      <w:r>
        <w:rPr>
          <w:b/>
          <w:i/>
          <w:sz w:val="19"/>
        </w:rPr>
        <w:t>БОСНОВАНИЕ</w:t>
      </w:r>
      <w:r>
        <w:rPr>
          <w:b/>
          <w:i/>
          <w:spacing w:val="-11"/>
          <w:sz w:val="19"/>
        </w:rPr>
        <w:t xml:space="preserve"> </w:t>
      </w:r>
      <w:r>
        <w:rPr>
          <w:b/>
          <w:i/>
          <w:sz w:val="19"/>
        </w:rPr>
        <w:t>ВЫБОРА</w:t>
      </w:r>
      <w:r>
        <w:rPr>
          <w:b/>
          <w:i/>
          <w:spacing w:val="-8"/>
          <w:sz w:val="19"/>
        </w:rPr>
        <w:t xml:space="preserve"> </w:t>
      </w:r>
      <w:r>
        <w:rPr>
          <w:b/>
          <w:i/>
          <w:sz w:val="19"/>
        </w:rPr>
        <w:t>ПОДХОДА</w:t>
      </w:r>
      <w:r>
        <w:rPr>
          <w:b/>
          <w:i/>
          <w:spacing w:val="-10"/>
          <w:sz w:val="19"/>
        </w:rPr>
        <w:t xml:space="preserve"> </w:t>
      </w:r>
      <w:r>
        <w:rPr>
          <w:b/>
          <w:i/>
          <w:sz w:val="19"/>
        </w:rPr>
        <w:t>И</w:t>
      </w:r>
      <w:r>
        <w:rPr>
          <w:b/>
          <w:i/>
          <w:spacing w:val="-11"/>
          <w:sz w:val="19"/>
        </w:rPr>
        <w:t xml:space="preserve"> </w:t>
      </w:r>
      <w:r>
        <w:rPr>
          <w:b/>
          <w:i/>
          <w:sz w:val="19"/>
        </w:rPr>
        <w:t>МЕТОДА</w:t>
      </w:r>
      <w:r>
        <w:rPr>
          <w:b/>
          <w:i/>
          <w:spacing w:val="-10"/>
          <w:sz w:val="19"/>
        </w:rPr>
        <w:t xml:space="preserve"> </w:t>
      </w:r>
      <w:r>
        <w:rPr>
          <w:b/>
          <w:i/>
          <w:sz w:val="19"/>
        </w:rPr>
        <w:t>ОЦЕНКИ</w:t>
      </w:r>
      <w:r>
        <w:rPr>
          <w:b/>
          <w:i/>
          <w:spacing w:val="-11"/>
          <w:sz w:val="19"/>
        </w:rPr>
        <w:t xml:space="preserve"> </w:t>
      </w:r>
      <w:r>
        <w:rPr>
          <w:b/>
          <w:i/>
          <w:sz w:val="19"/>
        </w:rPr>
        <w:t>В</w:t>
      </w:r>
      <w:r>
        <w:rPr>
          <w:b/>
          <w:i/>
          <w:spacing w:val="-10"/>
          <w:sz w:val="19"/>
        </w:rPr>
        <w:t xml:space="preserve"> </w:t>
      </w:r>
      <w:r>
        <w:rPr>
          <w:b/>
          <w:i/>
          <w:sz w:val="19"/>
        </w:rPr>
        <w:t>РАМКАХ</w:t>
      </w:r>
      <w:r>
        <w:rPr>
          <w:b/>
          <w:i/>
          <w:spacing w:val="-11"/>
          <w:sz w:val="19"/>
        </w:rPr>
        <w:t xml:space="preserve"> </w:t>
      </w:r>
      <w:r>
        <w:rPr>
          <w:b/>
          <w:i/>
          <w:sz w:val="19"/>
        </w:rPr>
        <w:t>ПРИМЕНЕНИЯ</w:t>
      </w:r>
      <w:r>
        <w:rPr>
          <w:b/>
          <w:i/>
          <w:spacing w:val="-11"/>
          <w:sz w:val="19"/>
        </w:rPr>
        <w:t xml:space="preserve"> </w:t>
      </w:r>
      <w:r>
        <w:rPr>
          <w:b/>
          <w:i/>
          <w:spacing w:val="-2"/>
          <w:sz w:val="19"/>
        </w:rPr>
        <w:t>ЗАТР</w:t>
      </w:r>
      <w:r>
        <w:rPr>
          <w:b/>
          <w:i/>
          <w:spacing w:val="-2"/>
          <w:sz w:val="19"/>
        </w:rPr>
        <w:t>АТНОГО</w:t>
      </w:r>
    </w:p>
    <w:p w:rsidR="000A4A86" w:rsidRDefault="00295D42">
      <w:pPr>
        <w:spacing w:before="47"/>
        <w:ind w:left="4193" w:right="3566"/>
        <w:jc w:val="center"/>
        <w:rPr>
          <w:b/>
          <w:i/>
          <w:sz w:val="19"/>
        </w:rPr>
      </w:pPr>
      <w:r>
        <w:rPr>
          <w:b/>
          <w:i/>
          <w:spacing w:val="-2"/>
          <w:sz w:val="19"/>
        </w:rPr>
        <w:t>ПОДХОДА</w:t>
      </w:r>
    </w:p>
    <w:p w:rsidR="000A4A86" w:rsidRDefault="00295D42">
      <w:pPr>
        <w:pStyle w:val="a3"/>
        <w:spacing w:before="126"/>
        <w:ind w:left="197" w:right="393" w:firstLine="708"/>
        <w:jc w:val="both"/>
      </w:pPr>
      <w:r>
        <w:t>При затратном подходе оцениваются затраты полного воспроизводства или затраты полного замещения оцениваемого объекта за вычетом сумм накопленного износа.</w:t>
      </w:r>
    </w:p>
    <w:p w:rsidR="000A4A86" w:rsidRDefault="00295D42">
      <w:pPr>
        <w:pStyle w:val="a3"/>
        <w:ind w:left="197" w:right="394" w:firstLine="708"/>
        <w:jc w:val="both"/>
      </w:pPr>
      <w:r>
        <w:t>Затраты на замещение – это текущая стоимость объекта, имеющего эквивалентную полезность</w:t>
      </w:r>
      <w:r>
        <w:t xml:space="preserve"> с объектом оценки, но произведенного из новых материалов и в соответствии с современными стандартами и дизайном.</w:t>
      </w:r>
    </w:p>
    <w:p w:rsidR="000A4A86" w:rsidRDefault="00295D42">
      <w:pPr>
        <w:pStyle w:val="a3"/>
        <w:spacing w:before="1"/>
        <w:ind w:left="197" w:right="385" w:firstLine="708"/>
        <w:jc w:val="both"/>
      </w:pPr>
      <w:r>
        <w:t>Затраты на воспроизводство это стоимость в текущих ценах точной копии оцениваемого объекта с использованием точно таких же материалов, дизайна</w:t>
      </w:r>
      <w:r>
        <w:t xml:space="preserve"> и с тем же количеством работ (которые воплощают в себе недостатки, «несоответствия» и устаревание), что и у объекта </w:t>
      </w:r>
      <w:r>
        <w:rPr>
          <w:spacing w:val="-2"/>
        </w:rPr>
        <w:t>оценки.</w:t>
      </w:r>
    </w:p>
    <w:p w:rsidR="000A4A86" w:rsidRDefault="00295D42">
      <w:pPr>
        <w:pStyle w:val="a3"/>
        <w:ind w:left="197" w:right="393" w:firstLine="708"/>
        <w:jc w:val="both"/>
      </w:pPr>
      <w:r>
        <w:t>Другими словами, замещение предусматривает замену объекта оценки подходящим объектом, тогда как воспроизводство – точной копией.</w:t>
      </w:r>
    </w:p>
    <w:p w:rsidR="000A4A86" w:rsidRDefault="00295D42">
      <w:pPr>
        <w:pStyle w:val="a3"/>
        <w:ind w:left="197" w:right="391" w:firstLine="708"/>
        <w:jc w:val="both"/>
      </w:pPr>
      <w:r>
        <w:t xml:space="preserve">Применение данного подхода целесообразно в случае, если возможно достаточно точно определить затраты на воспроизводство (замещение) объекта оценки и величину накопленного </w:t>
      </w:r>
      <w:r>
        <w:rPr>
          <w:spacing w:val="-2"/>
        </w:rPr>
        <w:t>износа.</w:t>
      </w:r>
    </w:p>
    <w:p w:rsidR="000A4A86" w:rsidRDefault="000A4A86">
      <w:pPr>
        <w:jc w:val="both"/>
        <w:sectPr w:rsidR="000A4A86">
          <w:pgSz w:w="11910" w:h="16840"/>
          <w:pgMar w:top="900" w:right="460" w:bottom="960" w:left="880" w:header="0" w:footer="779" w:gutter="0"/>
          <w:cols w:space="720"/>
        </w:sectPr>
      </w:pPr>
    </w:p>
    <w:p w:rsidR="000A4A86" w:rsidRDefault="00295D42">
      <w:pPr>
        <w:pStyle w:val="a3"/>
        <w:spacing w:before="60"/>
        <w:ind w:left="197" w:right="385" w:firstLine="708"/>
        <w:jc w:val="both"/>
      </w:pPr>
      <w:r>
        <w:t>Согласно п. 13</w:t>
      </w:r>
      <w:r>
        <w:rPr>
          <w:spacing w:val="-1"/>
        </w:rPr>
        <w:t xml:space="preserve"> </w:t>
      </w:r>
      <w:r>
        <w:t>ФСО №10 «При наличии развитого и активного р</w:t>
      </w:r>
      <w:r>
        <w:t>ынка объектов-аналогов, позволяющего получить необходимый для оценки объем данных о ценах и характеристиках объектов-аналогов, может быть сделан вывод о достаточности применения только сравнительного подхода».</w:t>
      </w:r>
    </w:p>
    <w:p w:rsidR="000A4A86" w:rsidRDefault="00295D42">
      <w:pPr>
        <w:ind w:left="197" w:right="388" w:firstLine="708"/>
        <w:jc w:val="both"/>
        <w:rPr>
          <w:i/>
          <w:sz w:val="24"/>
        </w:rPr>
      </w:pPr>
      <w:r>
        <w:rPr>
          <w:i/>
          <w:sz w:val="24"/>
        </w:rPr>
        <w:t>В рамках настоящего Отчета оценщик счел возмож</w:t>
      </w:r>
      <w:r>
        <w:rPr>
          <w:i/>
          <w:sz w:val="24"/>
        </w:rPr>
        <w:t>ным отказаться от применения методов затратного подхода, поскольку вторичный рынок купли-продажи транспортных средств развит достаточно хорошо.</w:t>
      </w:r>
    </w:p>
    <w:p w:rsidR="000A4A86" w:rsidRDefault="00295D42">
      <w:pPr>
        <w:pStyle w:val="4"/>
        <w:spacing w:before="105"/>
        <w:ind w:left="906"/>
        <w:rPr>
          <w:b w:val="0"/>
          <w:sz w:val="16"/>
        </w:rPr>
      </w:pPr>
      <w:r>
        <w:rPr>
          <w:smallCaps/>
          <w:spacing w:val="-2"/>
        </w:rPr>
        <w:t>Доходный</w:t>
      </w:r>
      <w:r>
        <w:rPr>
          <w:smallCaps/>
          <w:spacing w:val="3"/>
        </w:rPr>
        <w:t xml:space="preserve"> </w:t>
      </w:r>
      <w:r>
        <w:rPr>
          <w:smallCaps/>
          <w:spacing w:val="-2"/>
        </w:rPr>
        <w:t>подход</w:t>
      </w:r>
      <w:r>
        <w:rPr>
          <w:b w:val="0"/>
          <w:spacing w:val="-2"/>
          <w:position w:val="9"/>
          <w:sz w:val="16"/>
        </w:rPr>
        <w:t>9</w:t>
      </w:r>
    </w:p>
    <w:p w:rsidR="000A4A86" w:rsidRDefault="00295D42">
      <w:pPr>
        <w:pStyle w:val="a3"/>
        <w:spacing w:before="120"/>
        <w:ind w:left="197" w:right="388" w:firstLine="708"/>
        <w:jc w:val="both"/>
      </w:pPr>
      <w:r>
        <w:t>Согласно п. 15, 16 Федерального стандарта оценки "</w:t>
      </w:r>
      <w:r>
        <w:t>Общие понятия оценки, подходы и требования к проведению оценки" (ФСО № 1), утвержденного Приказом Минэкономразвития России от 20.05.2015 № 297: "Доходный подход - совокупность методов оценки, основанных на определении ожидаемых доходов от использования объ</w:t>
      </w:r>
      <w:r>
        <w:t>екта оценки". "Доходный подход рекомендуется применять,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w:t>
      </w:r>
    </w:p>
    <w:p w:rsidR="000A4A86" w:rsidRDefault="00295D42">
      <w:pPr>
        <w:pStyle w:val="a3"/>
        <w:spacing w:before="1"/>
        <w:ind w:left="197" w:right="388" w:firstLine="708"/>
        <w:jc w:val="both"/>
      </w:pPr>
      <w:r>
        <w:t>Доходный подход представляет</w:t>
      </w:r>
      <w:r>
        <w:t xml:space="preserve"> собой процедуру оценки, исходя из того принципа, что стоимость имущества непосредственно связана с текущей стоимостью всех будущих чистых доходов, которые принесет данное имущество. Расчет всех будущих доходов может быть осуществлен посредством метода пря</w:t>
      </w:r>
      <w:r>
        <w:t>мой капитализации дохода или в результате анализа дисконтированного денежного потока. В зависимости от конкретных обстоятельств, зависящих от характера оцениваемого объекта, может быть применен один из этих методов.</w:t>
      </w:r>
    </w:p>
    <w:p w:rsidR="000A4A86" w:rsidRDefault="000A4A86">
      <w:pPr>
        <w:pStyle w:val="a3"/>
        <w:spacing w:before="3"/>
        <w:rPr>
          <w:sz w:val="21"/>
        </w:rPr>
      </w:pPr>
    </w:p>
    <w:p w:rsidR="000A4A86" w:rsidRDefault="00295D42">
      <w:pPr>
        <w:pStyle w:val="a5"/>
        <w:numPr>
          <w:ilvl w:val="2"/>
          <w:numId w:val="22"/>
        </w:numPr>
        <w:tabs>
          <w:tab w:val="left" w:pos="1096"/>
        </w:tabs>
        <w:ind w:left="1095"/>
        <w:jc w:val="left"/>
        <w:rPr>
          <w:b/>
          <w:i/>
          <w:sz w:val="19"/>
        </w:rPr>
      </w:pPr>
      <w:bookmarkStart w:id="26" w:name="_bookmark25"/>
      <w:bookmarkEnd w:id="26"/>
      <w:r>
        <w:rPr>
          <w:b/>
          <w:i/>
          <w:sz w:val="24"/>
        </w:rPr>
        <w:t>О</w:t>
      </w:r>
      <w:r>
        <w:rPr>
          <w:b/>
          <w:i/>
          <w:sz w:val="19"/>
        </w:rPr>
        <w:t>БОСНОВАНИЕ</w:t>
      </w:r>
      <w:r>
        <w:rPr>
          <w:b/>
          <w:i/>
          <w:spacing w:val="-11"/>
          <w:sz w:val="19"/>
        </w:rPr>
        <w:t xml:space="preserve"> </w:t>
      </w:r>
      <w:r>
        <w:rPr>
          <w:b/>
          <w:i/>
          <w:sz w:val="19"/>
        </w:rPr>
        <w:t>ВЫБОРА</w:t>
      </w:r>
      <w:r>
        <w:rPr>
          <w:b/>
          <w:i/>
          <w:spacing w:val="-8"/>
          <w:sz w:val="19"/>
        </w:rPr>
        <w:t xml:space="preserve"> </w:t>
      </w:r>
      <w:r>
        <w:rPr>
          <w:b/>
          <w:i/>
          <w:sz w:val="19"/>
        </w:rPr>
        <w:t>ПОДХОДА</w:t>
      </w:r>
      <w:r>
        <w:rPr>
          <w:b/>
          <w:i/>
          <w:spacing w:val="-10"/>
          <w:sz w:val="19"/>
        </w:rPr>
        <w:t xml:space="preserve"> </w:t>
      </w:r>
      <w:r>
        <w:rPr>
          <w:b/>
          <w:i/>
          <w:sz w:val="19"/>
        </w:rPr>
        <w:t>И</w:t>
      </w:r>
      <w:r>
        <w:rPr>
          <w:b/>
          <w:i/>
          <w:spacing w:val="-11"/>
          <w:sz w:val="19"/>
        </w:rPr>
        <w:t xml:space="preserve"> </w:t>
      </w:r>
      <w:r>
        <w:rPr>
          <w:b/>
          <w:i/>
          <w:sz w:val="19"/>
        </w:rPr>
        <w:t>МЕТОДА</w:t>
      </w:r>
      <w:r>
        <w:rPr>
          <w:b/>
          <w:i/>
          <w:spacing w:val="-10"/>
          <w:sz w:val="19"/>
        </w:rPr>
        <w:t xml:space="preserve"> </w:t>
      </w:r>
      <w:r>
        <w:rPr>
          <w:b/>
          <w:i/>
          <w:sz w:val="19"/>
        </w:rPr>
        <w:t>ОЦЕ</w:t>
      </w:r>
      <w:r>
        <w:rPr>
          <w:b/>
          <w:i/>
          <w:sz w:val="19"/>
        </w:rPr>
        <w:t>НКИ</w:t>
      </w:r>
      <w:r>
        <w:rPr>
          <w:b/>
          <w:i/>
          <w:spacing w:val="-11"/>
          <w:sz w:val="19"/>
        </w:rPr>
        <w:t xml:space="preserve"> </w:t>
      </w:r>
      <w:r>
        <w:rPr>
          <w:b/>
          <w:i/>
          <w:sz w:val="19"/>
        </w:rPr>
        <w:t>В</w:t>
      </w:r>
      <w:r>
        <w:rPr>
          <w:b/>
          <w:i/>
          <w:spacing w:val="-10"/>
          <w:sz w:val="19"/>
        </w:rPr>
        <w:t xml:space="preserve"> </w:t>
      </w:r>
      <w:r>
        <w:rPr>
          <w:b/>
          <w:i/>
          <w:sz w:val="19"/>
        </w:rPr>
        <w:t>РАМКАХ</w:t>
      </w:r>
      <w:r>
        <w:rPr>
          <w:b/>
          <w:i/>
          <w:spacing w:val="-11"/>
          <w:sz w:val="19"/>
        </w:rPr>
        <w:t xml:space="preserve"> </w:t>
      </w:r>
      <w:r>
        <w:rPr>
          <w:b/>
          <w:i/>
          <w:sz w:val="19"/>
        </w:rPr>
        <w:t>ПРИМЕНЕНИЯ</w:t>
      </w:r>
      <w:r>
        <w:rPr>
          <w:b/>
          <w:i/>
          <w:spacing w:val="-11"/>
          <w:sz w:val="19"/>
        </w:rPr>
        <w:t xml:space="preserve"> </w:t>
      </w:r>
      <w:r>
        <w:rPr>
          <w:b/>
          <w:i/>
          <w:spacing w:val="-2"/>
          <w:sz w:val="19"/>
        </w:rPr>
        <w:t>ДОХОДНОГО</w:t>
      </w:r>
    </w:p>
    <w:p w:rsidR="000A4A86" w:rsidRDefault="00295D42">
      <w:pPr>
        <w:spacing w:before="47"/>
        <w:ind w:left="4193" w:right="3566"/>
        <w:jc w:val="center"/>
        <w:rPr>
          <w:b/>
          <w:i/>
          <w:sz w:val="19"/>
        </w:rPr>
      </w:pPr>
      <w:r>
        <w:rPr>
          <w:b/>
          <w:i/>
          <w:spacing w:val="-2"/>
          <w:sz w:val="19"/>
        </w:rPr>
        <w:t>ПОДХОДА</w:t>
      </w:r>
    </w:p>
    <w:p w:rsidR="000A4A86" w:rsidRDefault="00295D42">
      <w:pPr>
        <w:pStyle w:val="a3"/>
        <w:spacing w:before="126"/>
        <w:ind w:left="197" w:right="384" w:firstLine="708"/>
        <w:jc w:val="both"/>
      </w:pPr>
      <w:r>
        <w:t>В соответствии с п.13 ФСО № 10: "</w:t>
      </w:r>
      <w:r>
        <w:t xml:space="preserve">При наличии развитого и активного рынка объектов- аналогов, позволяющего получить необходимый для оценки объем данных о ценах и характеристиках объектов-аналогов, может быть сделан вывод о достаточности применения только сравнительного подхода…". Учитывая </w:t>
      </w:r>
      <w:r>
        <w:t>наличие развитого и активного рынка транспортных средств, аналогичных оцениваемой, доходный подход к оценке транспортных средств не применялся.</w:t>
      </w:r>
    </w:p>
    <w:p w:rsidR="000A4A86" w:rsidRDefault="00295D42">
      <w:pPr>
        <w:pStyle w:val="4"/>
        <w:spacing w:before="105"/>
        <w:ind w:left="906"/>
        <w:rPr>
          <w:b w:val="0"/>
          <w:sz w:val="16"/>
        </w:rPr>
      </w:pPr>
      <w:r>
        <w:rPr>
          <w:smallCaps/>
          <w:w w:val="95"/>
        </w:rPr>
        <w:t>Сравнительный</w:t>
      </w:r>
      <w:r>
        <w:rPr>
          <w:smallCaps/>
          <w:spacing w:val="69"/>
        </w:rPr>
        <w:t xml:space="preserve"> </w:t>
      </w:r>
      <w:r>
        <w:rPr>
          <w:smallCaps/>
          <w:spacing w:val="-2"/>
        </w:rPr>
        <w:t>подход</w:t>
      </w:r>
      <w:r>
        <w:rPr>
          <w:b w:val="0"/>
          <w:spacing w:val="-2"/>
          <w:position w:val="9"/>
          <w:sz w:val="16"/>
        </w:rPr>
        <w:t>10</w:t>
      </w:r>
    </w:p>
    <w:p w:rsidR="000A4A86" w:rsidRDefault="00295D42">
      <w:pPr>
        <w:pStyle w:val="a3"/>
        <w:spacing w:before="120"/>
        <w:ind w:left="197" w:right="392" w:firstLine="708"/>
        <w:jc w:val="both"/>
      </w:pPr>
      <w:r>
        <w:t>Сравнительный подход наиболее применим для тех видов машин, оборудования и транспортных с</w:t>
      </w:r>
      <w:r>
        <w:t>редств, которые имеют развитый вторичный рынок. Подход основан на определении рыночных цен, адекватно отражающих «ценность» транспортного средства в его текущем состоянии.</w:t>
      </w:r>
    </w:p>
    <w:p w:rsidR="000A4A86" w:rsidRDefault="00295D42">
      <w:pPr>
        <w:pStyle w:val="a3"/>
        <w:ind w:left="197" w:right="392" w:firstLine="708"/>
        <w:jc w:val="both"/>
      </w:pPr>
      <w:r>
        <w:t>Сравнительный</w:t>
      </w:r>
      <w:r>
        <w:rPr>
          <w:spacing w:val="-4"/>
        </w:rPr>
        <w:t xml:space="preserve"> </w:t>
      </w:r>
      <w:r>
        <w:t>подход</w:t>
      </w:r>
      <w:r>
        <w:rPr>
          <w:spacing w:val="-7"/>
        </w:rPr>
        <w:t xml:space="preserve"> </w:t>
      </w:r>
      <w:r>
        <w:t>наиболее</w:t>
      </w:r>
      <w:r>
        <w:rPr>
          <w:spacing w:val="-6"/>
        </w:rPr>
        <w:t xml:space="preserve"> </w:t>
      </w:r>
      <w:r>
        <w:t>эффективен</w:t>
      </w:r>
      <w:r>
        <w:rPr>
          <w:spacing w:val="-4"/>
        </w:rPr>
        <w:t xml:space="preserve"> </w:t>
      </w:r>
      <w:r>
        <w:t>при</w:t>
      </w:r>
      <w:r>
        <w:rPr>
          <w:spacing w:val="-4"/>
        </w:rPr>
        <w:t xml:space="preserve"> </w:t>
      </w:r>
      <w:r>
        <w:t>использовании</w:t>
      </w:r>
      <w:r>
        <w:rPr>
          <w:spacing w:val="-4"/>
        </w:rPr>
        <w:t xml:space="preserve"> </w:t>
      </w:r>
      <w:r>
        <w:t>статистических</w:t>
      </w:r>
      <w:r>
        <w:rPr>
          <w:spacing w:val="-3"/>
        </w:rPr>
        <w:t xml:space="preserve"> </w:t>
      </w:r>
      <w:r>
        <w:t>методов пр</w:t>
      </w:r>
      <w:r>
        <w:t>и сборе и обработке стоимостной информации.</w:t>
      </w:r>
    </w:p>
    <w:p w:rsidR="000A4A86" w:rsidRDefault="00295D42">
      <w:pPr>
        <w:pStyle w:val="a3"/>
        <w:ind w:left="197" w:right="390" w:firstLine="708"/>
        <w:jc w:val="both"/>
      </w:pPr>
      <w:r>
        <w:t xml:space="preserve">При определении рыночной стоимости объекта оценки обычно используется следующая </w:t>
      </w:r>
      <w:r>
        <w:rPr>
          <w:spacing w:val="-2"/>
        </w:rPr>
        <w:t>информация:</w:t>
      </w:r>
    </w:p>
    <w:p w:rsidR="000A4A86" w:rsidRDefault="00295D42">
      <w:pPr>
        <w:pStyle w:val="a5"/>
        <w:numPr>
          <w:ilvl w:val="0"/>
          <w:numId w:val="11"/>
        </w:numPr>
        <w:tabs>
          <w:tab w:val="left" w:pos="1192"/>
        </w:tabs>
        <w:spacing w:before="1"/>
        <w:ind w:left="1191" w:hanging="286"/>
        <w:rPr>
          <w:sz w:val="24"/>
        </w:rPr>
      </w:pPr>
      <w:r>
        <w:rPr>
          <w:sz w:val="24"/>
        </w:rPr>
        <w:t>цены</w:t>
      </w:r>
      <w:r>
        <w:rPr>
          <w:spacing w:val="-4"/>
          <w:sz w:val="24"/>
        </w:rPr>
        <w:t xml:space="preserve"> </w:t>
      </w:r>
      <w:r>
        <w:rPr>
          <w:sz w:val="24"/>
        </w:rPr>
        <w:t>сделок</w:t>
      </w:r>
      <w:r>
        <w:rPr>
          <w:spacing w:val="-3"/>
          <w:sz w:val="24"/>
        </w:rPr>
        <w:t xml:space="preserve"> </w:t>
      </w:r>
      <w:r>
        <w:rPr>
          <w:sz w:val="24"/>
        </w:rPr>
        <w:t>купли-</w:t>
      </w:r>
      <w:r>
        <w:rPr>
          <w:spacing w:val="-2"/>
          <w:sz w:val="24"/>
        </w:rPr>
        <w:t>продажи;</w:t>
      </w:r>
    </w:p>
    <w:p w:rsidR="000A4A86" w:rsidRDefault="00295D42">
      <w:pPr>
        <w:pStyle w:val="a5"/>
        <w:numPr>
          <w:ilvl w:val="0"/>
          <w:numId w:val="11"/>
        </w:numPr>
        <w:tabs>
          <w:tab w:val="left" w:pos="1192"/>
        </w:tabs>
        <w:ind w:left="1191" w:hanging="286"/>
        <w:rPr>
          <w:sz w:val="24"/>
        </w:rPr>
      </w:pPr>
      <w:r>
        <w:rPr>
          <w:sz w:val="24"/>
        </w:rPr>
        <w:t>цены</w:t>
      </w:r>
      <w:r>
        <w:rPr>
          <w:spacing w:val="-3"/>
          <w:sz w:val="24"/>
        </w:rPr>
        <w:t xml:space="preserve"> </w:t>
      </w:r>
      <w:r>
        <w:rPr>
          <w:sz w:val="24"/>
        </w:rPr>
        <w:t>из</w:t>
      </w:r>
      <w:r>
        <w:rPr>
          <w:spacing w:val="-3"/>
          <w:sz w:val="24"/>
        </w:rPr>
        <w:t xml:space="preserve"> </w:t>
      </w:r>
      <w:r>
        <w:rPr>
          <w:sz w:val="24"/>
        </w:rPr>
        <w:t>периодических</w:t>
      </w:r>
      <w:r>
        <w:rPr>
          <w:spacing w:val="-3"/>
          <w:sz w:val="24"/>
        </w:rPr>
        <w:t xml:space="preserve"> </w:t>
      </w:r>
      <w:r>
        <w:rPr>
          <w:sz w:val="24"/>
        </w:rPr>
        <w:t>изданий</w:t>
      </w:r>
      <w:r>
        <w:rPr>
          <w:spacing w:val="-3"/>
          <w:sz w:val="24"/>
        </w:rPr>
        <w:t xml:space="preserve"> </w:t>
      </w:r>
      <w:r>
        <w:rPr>
          <w:sz w:val="24"/>
        </w:rPr>
        <w:t>и</w:t>
      </w:r>
      <w:r>
        <w:rPr>
          <w:spacing w:val="-2"/>
          <w:sz w:val="24"/>
        </w:rPr>
        <w:t xml:space="preserve"> </w:t>
      </w:r>
      <w:r>
        <w:rPr>
          <w:sz w:val="24"/>
        </w:rPr>
        <w:t>прайс-</w:t>
      </w:r>
      <w:r>
        <w:rPr>
          <w:spacing w:val="-2"/>
          <w:sz w:val="24"/>
        </w:rPr>
        <w:t>листов;</w:t>
      </w:r>
    </w:p>
    <w:p w:rsidR="000A4A86" w:rsidRDefault="00295D42">
      <w:pPr>
        <w:pStyle w:val="a5"/>
        <w:numPr>
          <w:ilvl w:val="0"/>
          <w:numId w:val="11"/>
        </w:numPr>
        <w:tabs>
          <w:tab w:val="left" w:pos="1192"/>
        </w:tabs>
        <w:ind w:left="1191" w:hanging="286"/>
        <w:rPr>
          <w:sz w:val="24"/>
        </w:rPr>
      </w:pPr>
      <w:r>
        <w:rPr>
          <w:sz w:val="24"/>
        </w:rPr>
        <w:t>цены</w:t>
      </w:r>
      <w:r>
        <w:rPr>
          <w:spacing w:val="-6"/>
          <w:sz w:val="24"/>
        </w:rPr>
        <w:t xml:space="preserve"> </w:t>
      </w:r>
      <w:r>
        <w:rPr>
          <w:sz w:val="24"/>
        </w:rPr>
        <w:t>из</w:t>
      </w:r>
      <w:r>
        <w:rPr>
          <w:spacing w:val="-4"/>
          <w:sz w:val="24"/>
        </w:rPr>
        <w:t xml:space="preserve"> </w:t>
      </w:r>
      <w:r>
        <w:rPr>
          <w:sz w:val="24"/>
        </w:rPr>
        <w:t>справочно-аналитических</w:t>
      </w:r>
      <w:r>
        <w:rPr>
          <w:spacing w:val="-4"/>
          <w:sz w:val="24"/>
        </w:rPr>
        <w:t xml:space="preserve"> </w:t>
      </w:r>
      <w:r>
        <w:rPr>
          <w:spacing w:val="-2"/>
          <w:sz w:val="24"/>
        </w:rPr>
        <w:t>изданий.</w:t>
      </w:r>
    </w:p>
    <w:p w:rsidR="000A4A86" w:rsidRDefault="00295D42">
      <w:pPr>
        <w:pStyle w:val="a3"/>
        <w:spacing w:before="120"/>
        <w:ind w:left="197" w:right="392" w:firstLine="708"/>
        <w:jc w:val="right"/>
      </w:pPr>
      <w:r>
        <w:t>Полученную информацию обрабатывают с помощью различных статистических методов (корреляционный,</w:t>
      </w:r>
      <w:r>
        <w:rPr>
          <w:spacing w:val="80"/>
        </w:rPr>
        <w:t xml:space="preserve"> </w:t>
      </w:r>
      <w:r>
        <w:t>дисперсионный,</w:t>
      </w:r>
      <w:r>
        <w:rPr>
          <w:spacing w:val="80"/>
        </w:rPr>
        <w:t xml:space="preserve"> </w:t>
      </w:r>
      <w:r>
        <w:t>регрессионный</w:t>
      </w:r>
      <w:r>
        <w:rPr>
          <w:spacing w:val="80"/>
        </w:rPr>
        <w:t xml:space="preserve"> </w:t>
      </w:r>
      <w:r>
        <w:t>анализы</w:t>
      </w:r>
      <w:r>
        <w:rPr>
          <w:spacing w:val="80"/>
        </w:rPr>
        <w:t xml:space="preserve"> </w:t>
      </w:r>
      <w:r>
        <w:t>и</w:t>
      </w:r>
      <w:r>
        <w:rPr>
          <w:spacing w:val="80"/>
        </w:rPr>
        <w:t xml:space="preserve"> </w:t>
      </w:r>
      <w:r>
        <w:t>т.п.)</w:t>
      </w:r>
      <w:r>
        <w:rPr>
          <w:spacing w:val="80"/>
        </w:rPr>
        <w:t xml:space="preserve"> </w:t>
      </w:r>
      <w:r>
        <w:t>с</w:t>
      </w:r>
      <w:r>
        <w:rPr>
          <w:spacing w:val="80"/>
        </w:rPr>
        <w:t xml:space="preserve"> </w:t>
      </w:r>
      <w:r>
        <w:t>целью</w:t>
      </w:r>
      <w:r>
        <w:rPr>
          <w:spacing w:val="80"/>
        </w:rPr>
        <w:t xml:space="preserve"> </w:t>
      </w:r>
      <w:r>
        <w:t>определения</w:t>
      </w:r>
      <w:r>
        <w:rPr>
          <w:spacing w:val="40"/>
        </w:rPr>
        <w:t xml:space="preserve"> </w:t>
      </w:r>
      <w:r>
        <w:t>статистических зависимостей между</w:t>
      </w:r>
      <w:r>
        <w:rPr>
          <w:spacing w:val="-4"/>
        </w:rPr>
        <w:t xml:space="preserve"> </w:t>
      </w:r>
      <w:r>
        <w:t>ценой объекта оценки и</w:t>
      </w:r>
      <w:r>
        <w:rPr>
          <w:spacing w:val="-1"/>
        </w:rPr>
        <w:t xml:space="preserve"> </w:t>
      </w:r>
      <w:r>
        <w:t>параметрами, влияющими</w:t>
      </w:r>
      <w:r>
        <w:rPr>
          <w:spacing w:val="-1"/>
        </w:rPr>
        <w:t xml:space="preserve"> </w:t>
      </w:r>
      <w:r>
        <w:t>на цену. Наиболе</w:t>
      </w:r>
      <w:r>
        <w:t>е предпочтительной информацией, с точки зрения достоверности, являются цены</w:t>
      </w:r>
      <w:r>
        <w:rPr>
          <w:spacing w:val="40"/>
        </w:rPr>
        <w:t xml:space="preserve"> </w:t>
      </w:r>
      <w:r>
        <w:t>сделок</w:t>
      </w:r>
      <w:r>
        <w:rPr>
          <w:spacing w:val="33"/>
        </w:rPr>
        <w:t xml:space="preserve">  </w:t>
      </w:r>
      <w:r>
        <w:t>купли-продажи.</w:t>
      </w:r>
      <w:r>
        <w:rPr>
          <w:spacing w:val="32"/>
        </w:rPr>
        <w:t xml:space="preserve">  </w:t>
      </w:r>
      <w:r>
        <w:t>Однако</w:t>
      </w:r>
      <w:r>
        <w:rPr>
          <w:spacing w:val="31"/>
        </w:rPr>
        <w:t xml:space="preserve">  </w:t>
      </w:r>
      <w:r>
        <w:t>такая</w:t>
      </w:r>
      <w:r>
        <w:rPr>
          <w:spacing w:val="33"/>
        </w:rPr>
        <w:t xml:space="preserve">  </w:t>
      </w:r>
      <w:r>
        <w:t>информация</w:t>
      </w:r>
      <w:r>
        <w:rPr>
          <w:spacing w:val="33"/>
        </w:rPr>
        <w:t xml:space="preserve">  </w:t>
      </w:r>
      <w:r>
        <w:t>является</w:t>
      </w:r>
      <w:r>
        <w:rPr>
          <w:spacing w:val="32"/>
        </w:rPr>
        <w:t xml:space="preserve">  </w:t>
      </w:r>
      <w:r>
        <w:t>малодоступной,</w:t>
      </w:r>
      <w:r>
        <w:rPr>
          <w:spacing w:val="33"/>
        </w:rPr>
        <w:t xml:space="preserve">  </w:t>
      </w:r>
      <w:r>
        <w:t>поэтому,</w:t>
      </w:r>
      <w:r>
        <w:rPr>
          <w:spacing w:val="34"/>
        </w:rPr>
        <w:t xml:space="preserve">  </w:t>
      </w:r>
      <w:r>
        <w:rPr>
          <w:spacing w:val="-10"/>
        </w:rPr>
        <w:t>в</w:t>
      </w:r>
    </w:p>
    <w:p w:rsidR="000A4A86" w:rsidRDefault="000A4A86">
      <w:pPr>
        <w:pStyle w:val="a3"/>
        <w:rPr>
          <w:sz w:val="20"/>
        </w:rPr>
      </w:pPr>
    </w:p>
    <w:p w:rsidR="000A4A86" w:rsidRDefault="00295D42">
      <w:pPr>
        <w:pStyle w:val="a3"/>
        <w:spacing w:before="6"/>
      </w:pPr>
      <w:r>
        <w:pict>
          <v:rect id="docshape24" o:spid="_x0000_s1055" style="position:absolute;margin-left:53.9pt;margin-top:15.3pt;width:144.05pt;height:.6pt;z-index:-15717376;mso-wrap-distance-left:0;mso-wrap-distance-right:0;mso-position-horizontal-relative:page" fillcolor="black" stroked="f">
            <w10:wrap type="topAndBottom" anchorx="page"/>
          </v:rect>
        </w:pict>
      </w:r>
    </w:p>
    <w:p w:rsidR="000A4A86" w:rsidRDefault="00295D42">
      <w:pPr>
        <w:spacing w:before="113"/>
        <w:ind w:left="197"/>
        <w:rPr>
          <w:rFonts w:ascii="Arial Narrow" w:hAnsi="Arial Narrow"/>
          <w:sz w:val="16"/>
        </w:rPr>
      </w:pPr>
      <w:r>
        <w:rPr>
          <w:rFonts w:ascii="Arial Narrow" w:hAnsi="Arial Narrow"/>
          <w:position w:val="5"/>
          <w:sz w:val="12"/>
        </w:rPr>
        <w:t>9</w:t>
      </w:r>
      <w:r>
        <w:rPr>
          <w:rFonts w:ascii="Arial Narrow" w:hAnsi="Arial Narrow"/>
          <w:spacing w:val="13"/>
          <w:position w:val="5"/>
          <w:sz w:val="12"/>
        </w:rPr>
        <w:t xml:space="preserve"> </w:t>
      </w:r>
      <w:r>
        <w:rPr>
          <w:rFonts w:ascii="Arial Narrow" w:hAnsi="Arial Narrow"/>
          <w:sz w:val="16"/>
        </w:rPr>
        <w:t>ФСО</w:t>
      </w:r>
      <w:r>
        <w:rPr>
          <w:rFonts w:ascii="Arial Narrow" w:hAnsi="Arial Narrow"/>
          <w:spacing w:val="-1"/>
          <w:sz w:val="16"/>
        </w:rPr>
        <w:t xml:space="preserve"> </w:t>
      </w:r>
      <w:r>
        <w:rPr>
          <w:rFonts w:ascii="Arial Narrow" w:hAnsi="Arial Narrow"/>
          <w:sz w:val="16"/>
        </w:rPr>
        <w:t>№</w:t>
      </w:r>
      <w:r>
        <w:rPr>
          <w:rFonts w:ascii="Arial Narrow" w:hAnsi="Arial Narrow"/>
          <w:spacing w:val="-2"/>
          <w:sz w:val="16"/>
        </w:rPr>
        <w:t xml:space="preserve"> </w:t>
      </w:r>
      <w:r>
        <w:rPr>
          <w:rFonts w:ascii="Arial Narrow" w:hAnsi="Arial Narrow"/>
          <w:sz w:val="16"/>
        </w:rPr>
        <w:t>1,</w:t>
      </w:r>
      <w:r>
        <w:rPr>
          <w:rFonts w:ascii="Arial Narrow" w:hAnsi="Arial Narrow"/>
          <w:spacing w:val="-2"/>
          <w:sz w:val="16"/>
        </w:rPr>
        <w:t xml:space="preserve"> </w:t>
      </w:r>
      <w:r>
        <w:rPr>
          <w:rFonts w:ascii="Arial Narrow" w:hAnsi="Arial Narrow"/>
          <w:sz w:val="16"/>
        </w:rPr>
        <w:t>п.</w:t>
      </w:r>
      <w:r>
        <w:rPr>
          <w:rFonts w:ascii="Arial Narrow" w:hAnsi="Arial Narrow"/>
          <w:spacing w:val="-1"/>
          <w:sz w:val="16"/>
        </w:rPr>
        <w:t xml:space="preserve"> </w:t>
      </w:r>
      <w:r>
        <w:rPr>
          <w:rFonts w:ascii="Arial Narrow" w:hAnsi="Arial Narrow"/>
          <w:spacing w:val="-5"/>
          <w:sz w:val="16"/>
        </w:rPr>
        <w:t>18</w:t>
      </w:r>
    </w:p>
    <w:p w:rsidR="000A4A86" w:rsidRDefault="00295D42">
      <w:pPr>
        <w:spacing w:before="11"/>
        <w:ind w:left="197"/>
        <w:rPr>
          <w:rFonts w:ascii="Arial Narrow" w:hAnsi="Arial Narrow"/>
          <w:sz w:val="16"/>
        </w:rPr>
      </w:pPr>
      <w:r>
        <w:rPr>
          <w:rFonts w:ascii="Arial Narrow" w:hAnsi="Arial Narrow"/>
          <w:position w:val="5"/>
          <w:sz w:val="12"/>
        </w:rPr>
        <w:t>10</w:t>
      </w:r>
      <w:r>
        <w:rPr>
          <w:rFonts w:ascii="Arial Narrow" w:hAnsi="Arial Narrow"/>
          <w:spacing w:val="14"/>
          <w:position w:val="5"/>
          <w:sz w:val="12"/>
        </w:rPr>
        <w:t xml:space="preserve"> </w:t>
      </w:r>
      <w:r>
        <w:rPr>
          <w:rFonts w:ascii="Arial Narrow" w:hAnsi="Arial Narrow"/>
          <w:sz w:val="16"/>
        </w:rPr>
        <w:t>ФСО</w:t>
      </w:r>
      <w:r>
        <w:rPr>
          <w:rFonts w:ascii="Arial Narrow" w:hAnsi="Arial Narrow"/>
          <w:spacing w:val="-1"/>
          <w:sz w:val="16"/>
        </w:rPr>
        <w:t xml:space="preserve"> </w:t>
      </w:r>
      <w:r>
        <w:rPr>
          <w:rFonts w:ascii="Arial Narrow" w:hAnsi="Arial Narrow"/>
          <w:sz w:val="16"/>
        </w:rPr>
        <w:t>№</w:t>
      </w:r>
      <w:r>
        <w:rPr>
          <w:rFonts w:ascii="Arial Narrow" w:hAnsi="Arial Narrow"/>
          <w:spacing w:val="-3"/>
          <w:sz w:val="16"/>
        </w:rPr>
        <w:t xml:space="preserve"> </w:t>
      </w:r>
      <w:r>
        <w:rPr>
          <w:rFonts w:ascii="Arial Narrow" w:hAnsi="Arial Narrow"/>
          <w:sz w:val="16"/>
        </w:rPr>
        <w:t>1,</w:t>
      </w:r>
      <w:r>
        <w:rPr>
          <w:rFonts w:ascii="Arial Narrow" w:hAnsi="Arial Narrow"/>
          <w:spacing w:val="-2"/>
          <w:sz w:val="16"/>
        </w:rPr>
        <w:t xml:space="preserve"> </w:t>
      </w:r>
      <w:r>
        <w:rPr>
          <w:rFonts w:ascii="Arial Narrow" w:hAnsi="Arial Narrow"/>
          <w:sz w:val="16"/>
        </w:rPr>
        <w:t>п.</w:t>
      </w:r>
      <w:r>
        <w:rPr>
          <w:rFonts w:ascii="Arial Narrow" w:hAnsi="Arial Narrow"/>
          <w:spacing w:val="-2"/>
          <w:sz w:val="16"/>
        </w:rPr>
        <w:t xml:space="preserve"> </w:t>
      </w:r>
      <w:r>
        <w:rPr>
          <w:rFonts w:ascii="Arial Narrow" w:hAnsi="Arial Narrow"/>
          <w:spacing w:val="-5"/>
          <w:sz w:val="16"/>
        </w:rPr>
        <w:t>15.</w:t>
      </w:r>
    </w:p>
    <w:p w:rsidR="000A4A86" w:rsidRDefault="000A4A86">
      <w:pPr>
        <w:rPr>
          <w:rFonts w:ascii="Arial Narrow" w:hAnsi="Arial Narrow"/>
          <w:sz w:val="16"/>
        </w:rPr>
        <w:sectPr w:rsidR="000A4A86">
          <w:pgSz w:w="11910" w:h="16840"/>
          <w:pgMar w:top="900" w:right="460" w:bottom="960" w:left="880" w:header="0" w:footer="779" w:gutter="0"/>
          <w:cols w:space="720"/>
        </w:sectPr>
      </w:pPr>
    </w:p>
    <w:p w:rsidR="000A4A86" w:rsidRDefault="00295D42">
      <w:pPr>
        <w:pStyle w:val="a3"/>
        <w:spacing w:before="60"/>
        <w:ind w:left="197" w:right="384"/>
        <w:jc w:val="both"/>
      </w:pPr>
      <w:r>
        <w:t>основном, используются цены справочно-аналитических и периодических изданий, прайс- листов, скорректированные должным образом при помощи соответствующих методик.</w:t>
      </w:r>
    </w:p>
    <w:p w:rsidR="000A4A86" w:rsidRDefault="00295D42">
      <w:pPr>
        <w:ind w:left="197" w:right="389" w:firstLine="708"/>
        <w:jc w:val="both"/>
        <w:rPr>
          <w:i/>
          <w:sz w:val="24"/>
        </w:rPr>
      </w:pPr>
      <w:r>
        <w:rPr>
          <w:i/>
          <w:sz w:val="24"/>
        </w:rPr>
        <w:t>В составе сравнительного подхода выделяют метод сравнения продаж и метод</w:t>
      </w:r>
      <w:r>
        <w:rPr>
          <w:i/>
          <w:spacing w:val="40"/>
          <w:sz w:val="24"/>
        </w:rPr>
        <w:t xml:space="preserve"> </w:t>
      </w:r>
      <w:r>
        <w:rPr>
          <w:i/>
          <w:sz w:val="24"/>
        </w:rPr>
        <w:t>валового рентного мул</w:t>
      </w:r>
      <w:r>
        <w:rPr>
          <w:i/>
          <w:sz w:val="24"/>
        </w:rPr>
        <w:t>ьтипликатора.</w:t>
      </w:r>
    </w:p>
    <w:p w:rsidR="000A4A86" w:rsidRDefault="00295D42">
      <w:pPr>
        <w:pStyle w:val="a3"/>
        <w:ind w:left="197" w:right="392" w:firstLine="708"/>
        <w:jc w:val="both"/>
      </w:pPr>
      <w:r>
        <w:rPr>
          <w:i/>
        </w:rPr>
        <w:t xml:space="preserve">Метод валового рентного мультипликатора </w:t>
      </w:r>
      <w:r>
        <w:t>можно рассматривать как частный случай общего метода сравнения продаж. Он основывается на объективной предпосылке наличия прямой взаимосвязи между ценой объекта и</w:t>
      </w:r>
      <w:r>
        <w:rPr>
          <w:spacing w:val="-2"/>
        </w:rPr>
        <w:t xml:space="preserve"> </w:t>
      </w:r>
      <w:r>
        <w:t>соответствующим рентным (арендным) дохо</w:t>
      </w:r>
      <w:r>
        <w:t>дом от сдачи</w:t>
      </w:r>
      <w:r>
        <w:rPr>
          <w:spacing w:val="-1"/>
        </w:rPr>
        <w:t xml:space="preserve"> </w:t>
      </w:r>
      <w:r>
        <w:t>его</w:t>
      </w:r>
      <w:r>
        <w:rPr>
          <w:spacing w:val="-1"/>
        </w:rPr>
        <w:t xml:space="preserve"> </w:t>
      </w:r>
      <w:r>
        <w:t>в аренду.</w:t>
      </w:r>
      <w:r>
        <w:rPr>
          <w:spacing w:val="-1"/>
        </w:rPr>
        <w:t xml:space="preserve"> </w:t>
      </w:r>
      <w:r>
        <w:t>Эта</w:t>
      </w:r>
      <w:r>
        <w:rPr>
          <w:spacing w:val="-1"/>
        </w:rPr>
        <w:t xml:space="preserve"> </w:t>
      </w:r>
      <w:r>
        <w:t>взаимосвязь</w:t>
      </w:r>
      <w:r>
        <w:rPr>
          <w:spacing w:val="-1"/>
        </w:rPr>
        <w:t xml:space="preserve"> </w:t>
      </w:r>
      <w:r>
        <w:t>измеряется</w:t>
      </w:r>
      <w:r>
        <w:rPr>
          <w:spacing w:val="-2"/>
        </w:rPr>
        <w:t xml:space="preserve"> </w:t>
      </w:r>
      <w:r>
        <w:t>валовым</w:t>
      </w:r>
      <w:r>
        <w:rPr>
          <w:spacing w:val="-3"/>
        </w:rPr>
        <w:t xml:space="preserve"> </w:t>
      </w:r>
      <w:r>
        <w:t>рентным</w:t>
      </w:r>
      <w:r>
        <w:rPr>
          <w:spacing w:val="-2"/>
        </w:rPr>
        <w:t xml:space="preserve"> </w:t>
      </w:r>
      <w:r>
        <w:t>мультипликатором</w:t>
      </w:r>
      <w:r>
        <w:rPr>
          <w:spacing w:val="-1"/>
        </w:rPr>
        <w:t xml:space="preserve"> </w:t>
      </w:r>
      <w:r>
        <w:t>(ВРМ)</w:t>
      </w:r>
      <w:r>
        <w:rPr>
          <w:spacing w:val="-1"/>
        </w:rPr>
        <w:t xml:space="preserve"> </w:t>
      </w:r>
      <w:r>
        <w:t>как отношение цены продажи к рентному доходу.</w:t>
      </w:r>
    </w:p>
    <w:p w:rsidR="000A4A86" w:rsidRDefault="00295D42">
      <w:pPr>
        <w:pStyle w:val="a3"/>
        <w:ind w:left="197" w:right="384" w:firstLine="708"/>
        <w:jc w:val="both"/>
      </w:pPr>
      <w:r>
        <w:rPr>
          <w:i/>
        </w:rPr>
        <w:t xml:space="preserve">Метод сравнения продаж </w:t>
      </w:r>
      <w:r>
        <w:t>основан на сопоставлении и анализе информации о</w:t>
      </w:r>
      <w:r>
        <w:rPr>
          <w:spacing w:val="-4"/>
        </w:rPr>
        <w:t xml:space="preserve"> </w:t>
      </w:r>
      <w:r>
        <w:t>продаже аренде аналогичных объектов. Основополагающим принципом метода сравнительных продаж является принцип замещения, гласящий, что при наличии на рынке нескольких объектов рациональный инвестор (покупатель, арендатор) не заплатит за данный объект больше</w:t>
      </w:r>
      <w:r>
        <w:t xml:space="preserve"> стоимости аналогичной полезности. Под полезностью понимается совокупность характеристик объекта, определяющих назначение, возможность и способы его использования, а также</w:t>
      </w:r>
      <w:r>
        <w:rPr>
          <w:spacing w:val="40"/>
        </w:rPr>
        <w:t xml:space="preserve"> </w:t>
      </w:r>
      <w:r>
        <w:t>размеры и сроки получаемого в результате такого использования дохода.</w:t>
      </w:r>
    </w:p>
    <w:p w:rsidR="000A4A86" w:rsidRDefault="00295D42">
      <w:pPr>
        <w:pStyle w:val="a3"/>
        <w:spacing w:before="1"/>
        <w:ind w:left="197" w:right="393" w:firstLine="708"/>
        <w:jc w:val="both"/>
      </w:pPr>
      <w:r>
        <w:t>Для тех объект</w:t>
      </w:r>
      <w:r>
        <w:t>ов, которые часто продаются и покупаются, метод сравнения продаж является наиболее прямым и систематическим подходом к определению стоимости.</w:t>
      </w:r>
    </w:p>
    <w:p w:rsidR="000A4A86" w:rsidRDefault="000A4A86">
      <w:pPr>
        <w:pStyle w:val="a3"/>
        <w:spacing w:before="3"/>
        <w:rPr>
          <w:sz w:val="21"/>
        </w:rPr>
      </w:pPr>
    </w:p>
    <w:p w:rsidR="000A4A86" w:rsidRDefault="00295D42">
      <w:pPr>
        <w:pStyle w:val="a5"/>
        <w:numPr>
          <w:ilvl w:val="2"/>
          <w:numId w:val="22"/>
        </w:numPr>
        <w:tabs>
          <w:tab w:val="left" w:pos="1718"/>
        </w:tabs>
        <w:ind w:left="1717" w:hanging="467"/>
        <w:jc w:val="left"/>
        <w:rPr>
          <w:b/>
          <w:i/>
          <w:sz w:val="19"/>
        </w:rPr>
      </w:pPr>
      <w:bookmarkStart w:id="27" w:name="_bookmark26"/>
      <w:bookmarkEnd w:id="27"/>
      <w:r>
        <w:rPr>
          <w:b/>
          <w:i/>
          <w:sz w:val="24"/>
        </w:rPr>
        <w:t>О</w:t>
      </w:r>
      <w:r>
        <w:rPr>
          <w:b/>
          <w:i/>
          <w:sz w:val="19"/>
        </w:rPr>
        <w:t>БОСНОВАНИЕ</w:t>
      </w:r>
      <w:r>
        <w:rPr>
          <w:b/>
          <w:i/>
          <w:spacing w:val="-10"/>
          <w:sz w:val="19"/>
        </w:rPr>
        <w:t xml:space="preserve"> </w:t>
      </w:r>
      <w:r>
        <w:rPr>
          <w:b/>
          <w:i/>
          <w:sz w:val="19"/>
        </w:rPr>
        <w:t>ВЫБОРА</w:t>
      </w:r>
      <w:r>
        <w:rPr>
          <w:b/>
          <w:i/>
          <w:spacing w:val="-7"/>
          <w:sz w:val="19"/>
        </w:rPr>
        <w:t xml:space="preserve"> </w:t>
      </w:r>
      <w:r>
        <w:rPr>
          <w:b/>
          <w:i/>
          <w:sz w:val="19"/>
        </w:rPr>
        <w:t>ПОДХОДА</w:t>
      </w:r>
      <w:r>
        <w:rPr>
          <w:b/>
          <w:i/>
          <w:spacing w:val="-10"/>
          <w:sz w:val="19"/>
        </w:rPr>
        <w:t xml:space="preserve"> </w:t>
      </w:r>
      <w:r>
        <w:rPr>
          <w:b/>
          <w:i/>
          <w:sz w:val="19"/>
        </w:rPr>
        <w:t>И</w:t>
      </w:r>
      <w:r>
        <w:rPr>
          <w:b/>
          <w:i/>
          <w:spacing w:val="-10"/>
          <w:sz w:val="19"/>
        </w:rPr>
        <w:t xml:space="preserve"> </w:t>
      </w:r>
      <w:r>
        <w:rPr>
          <w:b/>
          <w:i/>
          <w:sz w:val="19"/>
        </w:rPr>
        <w:t>МЕТОДА</w:t>
      </w:r>
      <w:r>
        <w:rPr>
          <w:b/>
          <w:i/>
          <w:spacing w:val="-9"/>
          <w:sz w:val="19"/>
        </w:rPr>
        <w:t xml:space="preserve"> </w:t>
      </w:r>
      <w:r>
        <w:rPr>
          <w:b/>
          <w:i/>
          <w:sz w:val="19"/>
        </w:rPr>
        <w:t>ОЦЕНКИ</w:t>
      </w:r>
      <w:r>
        <w:rPr>
          <w:b/>
          <w:i/>
          <w:spacing w:val="-11"/>
          <w:sz w:val="19"/>
        </w:rPr>
        <w:t xml:space="preserve"> </w:t>
      </w:r>
      <w:r>
        <w:rPr>
          <w:b/>
          <w:i/>
          <w:sz w:val="19"/>
        </w:rPr>
        <w:t>В</w:t>
      </w:r>
      <w:r>
        <w:rPr>
          <w:b/>
          <w:i/>
          <w:spacing w:val="-9"/>
          <w:sz w:val="19"/>
        </w:rPr>
        <w:t xml:space="preserve"> </w:t>
      </w:r>
      <w:r>
        <w:rPr>
          <w:b/>
          <w:i/>
          <w:sz w:val="19"/>
        </w:rPr>
        <w:t>РАМКАХ</w:t>
      </w:r>
      <w:r>
        <w:rPr>
          <w:b/>
          <w:i/>
          <w:spacing w:val="-10"/>
          <w:sz w:val="19"/>
        </w:rPr>
        <w:t xml:space="preserve"> </w:t>
      </w:r>
      <w:r>
        <w:rPr>
          <w:b/>
          <w:i/>
          <w:spacing w:val="-2"/>
          <w:sz w:val="19"/>
        </w:rPr>
        <w:t>ПРИМЕНЕНИЯ</w:t>
      </w:r>
    </w:p>
    <w:p w:rsidR="000A4A86" w:rsidRDefault="00295D42">
      <w:pPr>
        <w:spacing w:before="47"/>
        <w:ind w:left="4198" w:right="3566"/>
        <w:jc w:val="center"/>
        <w:rPr>
          <w:b/>
          <w:i/>
          <w:sz w:val="19"/>
        </w:rPr>
      </w:pPr>
      <w:r>
        <w:rPr>
          <w:b/>
          <w:i/>
          <w:w w:val="95"/>
          <w:sz w:val="19"/>
        </w:rPr>
        <w:t>СРАВНИТЕЛЬНОГО</w:t>
      </w:r>
      <w:r>
        <w:rPr>
          <w:b/>
          <w:i/>
          <w:spacing w:val="66"/>
          <w:sz w:val="19"/>
        </w:rPr>
        <w:t xml:space="preserve"> </w:t>
      </w:r>
      <w:r>
        <w:rPr>
          <w:b/>
          <w:i/>
          <w:spacing w:val="-2"/>
          <w:sz w:val="19"/>
        </w:rPr>
        <w:t>ПОДХОДА</w:t>
      </w:r>
    </w:p>
    <w:p w:rsidR="000A4A86" w:rsidRDefault="00295D42">
      <w:pPr>
        <w:pStyle w:val="a3"/>
        <w:spacing w:before="126"/>
        <w:ind w:left="197" w:right="394" w:firstLine="708"/>
        <w:jc w:val="both"/>
      </w:pPr>
      <w:r>
        <w:t>Основным методом, используе</w:t>
      </w:r>
      <w:r>
        <w:t>мым в рамках сравнительного подхода, является метод сравнительных продаж. Метод сравнительных продаж моделирует поведение рынка путем сравнения оцениваемого объекта с аналогичными объектами, которые были недавно проданы или по которым поступили заявки на п</w:t>
      </w:r>
      <w:r>
        <w:t>окупку.</w:t>
      </w:r>
    </w:p>
    <w:p w:rsidR="000A4A86" w:rsidRDefault="00295D42">
      <w:pPr>
        <w:pStyle w:val="a3"/>
        <w:ind w:left="197" w:right="393" w:firstLine="708"/>
        <w:jc w:val="both"/>
      </w:pPr>
      <w:r>
        <w:t xml:space="preserve">Анализируя предложения по продаже объектов можно сказать, что на вторичном рынке представлено достаточное количество информации о продаже объектов, аналогичных </w:t>
      </w:r>
      <w:r>
        <w:rPr>
          <w:spacing w:val="-2"/>
        </w:rPr>
        <w:t>оцениваемым.</w:t>
      </w:r>
    </w:p>
    <w:p w:rsidR="000A4A86" w:rsidRDefault="00295D42">
      <w:pPr>
        <w:pStyle w:val="a3"/>
        <w:spacing w:before="1"/>
        <w:ind w:left="197" w:right="387" w:firstLine="708"/>
        <w:jc w:val="both"/>
      </w:pPr>
      <w:r>
        <w:t>Анализируя вышесказанное, Оценщик принял решение в рамках настоящего отчета применить сравнительный подход для расчета оцениваемого транспортного средства, так как на вторичном рынке купли-продажи представлено большое количество объектов, аналогичных объек</w:t>
      </w:r>
      <w:r>
        <w:t>ту оценки №1,3,4,5 и 6.</w:t>
      </w:r>
    </w:p>
    <w:p w:rsidR="000A4A86" w:rsidRDefault="000A4A86">
      <w:pPr>
        <w:pStyle w:val="a3"/>
      </w:pPr>
    </w:p>
    <w:p w:rsidR="000A4A86" w:rsidRDefault="00295D42">
      <w:pPr>
        <w:pStyle w:val="a3"/>
        <w:ind w:left="197" w:right="388" w:firstLine="708"/>
        <w:jc w:val="both"/>
      </w:pPr>
      <w:r>
        <w:t>Анализируя рынок предложений, оценщик не выявил предложений на вторичном рынке аналогичных объекту оценки № 2,7,8. Таким образом, рыночная стоимость объектов рассчитывается в рамках затратного подхода -</w:t>
      </w:r>
      <w:r>
        <w:rPr>
          <w:spacing w:val="40"/>
        </w:rPr>
        <w:t xml:space="preserve"> </w:t>
      </w:r>
      <w:r>
        <w:t xml:space="preserve">методом стоимости замещения </w:t>
      </w:r>
      <w:r>
        <w:t xml:space="preserve">и индексным </w:t>
      </w:r>
      <w:r>
        <w:rPr>
          <w:spacing w:val="-2"/>
        </w:rPr>
        <w:t>методом.</w:t>
      </w:r>
    </w:p>
    <w:p w:rsidR="000A4A86" w:rsidRDefault="000A4A86">
      <w:pPr>
        <w:jc w:val="both"/>
        <w:sectPr w:rsidR="000A4A86">
          <w:pgSz w:w="11910" w:h="16840"/>
          <w:pgMar w:top="900" w:right="460" w:bottom="960" w:left="880" w:header="0" w:footer="779" w:gutter="0"/>
          <w:cols w:space="720"/>
        </w:sectPr>
      </w:pPr>
    </w:p>
    <w:p w:rsidR="000A4A86" w:rsidRDefault="00295D42">
      <w:pPr>
        <w:pStyle w:val="a5"/>
        <w:numPr>
          <w:ilvl w:val="2"/>
          <w:numId w:val="22"/>
        </w:numPr>
        <w:tabs>
          <w:tab w:val="left" w:pos="1336"/>
        </w:tabs>
        <w:spacing w:before="64"/>
        <w:ind w:left="1335"/>
        <w:jc w:val="left"/>
        <w:rPr>
          <w:b/>
          <w:i/>
          <w:sz w:val="19"/>
        </w:rPr>
      </w:pPr>
      <w:bookmarkStart w:id="28" w:name="_bookmark27"/>
      <w:bookmarkEnd w:id="28"/>
      <w:r>
        <w:rPr>
          <w:b/>
          <w:i/>
          <w:spacing w:val="-2"/>
          <w:sz w:val="24"/>
        </w:rPr>
        <w:t>Р</w:t>
      </w:r>
      <w:r>
        <w:rPr>
          <w:b/>
          <w:i/>
          <w:spacing w:val="-2"/>
          <w:sz w:val="19"/>
        </w:rPr>
        <w:t>АСЧЕТ</w:t>
      </w:r>
      <w:r>
        <w:rPr>
          <w:b/>
          <w:i/>
          <w:spacing w:val="1"/>
          <w:sz w:val="19"/>
        </w:rPr>
        <w:t xml:space="preserve"> </w:t>
      </w:r>
      <w:r>
        <w:rPr>
          <w:b/>
          <w:i/>
          <w:spacing w:val="-2"/>
          <w:sz w:val="19"/>
        </w:rPr>
        <w:t>РЫНОЧНОЙ</w:t>
      </w:r>
      <w:r>
        <w:rPr>
          <w:b/>
          <w:i/>
          <w:spacing w:val="1"/>
          <w:sz w:val="19"/>
        </w:rPr>
        <w:t xml:space="preserve"> </w:t>
      </w:r>
      <w:r>
        <w:rPr>
          <w:b/>
          <w:i/>
          <w:spacing w:val="-2"/>
          <w:sz w:val="19"/>
        </w:rPr>
        <w:t>СТОИМОСТИ</w:t>
      </w:r>
      <w:r>
        <w:rPr>
          <w:b/>
          <w:i/>
          <w:spacing w:val="1"/>
          <w:sz w:val="19"/>
        </w:rPr>
        <w:t xml:space="preserve"> </w:t>
      </w:r>
      <w:r>
        <w:rPr>
          <w:b/>
          <w:i/>
          <w:spacing w:val="-2"/>
          <w:sz w:val="19"/>
        </w:rPr>
        <w:t>ДВИЖИМОГО</w:t>
      </w:r>
      <w:r>
        <w:rPr>
          <w:b/>
          <w:i/>
          <w:spacing w:val="1"/>
          <w:sz w:val="19"/>
        </w:rPr>
        <w:t xml:space="preserve"> </w:t>
      </w:r>
      <w:r>
        <w:rPr>
          <w:b/>
          <w:i/>
          <w:spacing w:val="-2"/>
          <w:sz w:val="19"/>
        </w:rPr>
        <w:t>ИМУЩЕСТВА</w:t>
      </w:r>
      <w:r>
        <w:rPr>
          <w:b/>
          <w:i/>
          <w:spacing w:val="4"/>
          <w:sz w:val="19"/>
        </w:rPr>
        <w:t xml:space="preserve"> </w:t>
      </w:r>
      <w:r>
        <w:rPr>
          <w:b/>
          <w:i/>
          <w:spacing w:val="-2"/>
          <w:sz w:val="19"/>
        </w:rPr>
        <w:t>В</w:t>
      </w:r>
      <w:r>
        <w:rPr>
          <w:b/>
          <w:i/>
          <w:spacing w:val="2"/>
          <w:sz w:val="19"/>
        </w:rPr>
        <w:t xml:space="preserve"> </w:t>
      </w:r>
      <w:r>
        <w:rPr>
          <w:b/>
          <w:i/>
          <w:spacing w:val="-2"/>
          <w:sz w:val="19"/>
        </w:rPr>
        <w:t>РАМКАХ</w:t>
      </w:r>
      <w:r>
        <w:rPr>
          <w:b/>
          <w:i/>
          <w:spacing w:val="2"/>
          <w:sz w:val="19"/>
        </w:rPr>
        <w:t xml:space="preserve"> </w:t>
      </w:r>
      <w:r>
        <w:rPr>
          <w:b/>
          <w:i/>
          <w:spacing w:val="-2"/>
          <w:sz w:val="19"/>
        </w:rPr>
        <w:t>СРАВНИТЕЛЬНОГО</w:t>
      </w:r>
    </w:p>
    <w:p w:rsidR="000A4A86" w:rsidRDefault="00295D42">
      <w:pPr>
        <w:spacing w:before="48"/>
        <w:ind w:left="4198" w:right="3283"/>
        <w:jc w:val="center"/>
        <w:rPr>
          <w:b/>
          <w:i/>
          <w:sz w:val="19"/>
        </w:rPr>
      </w:pPr>
      <w:r>
        <w:rPr>
          <w:b/>
          <w:i/>
          <w:spacing w:val="-2"/>
          <w:sz w:val="19"/>
        </w:rPr>
        <w:t>ПОДХОДА</w:t>
      </w:r>
    </w:p>
    <w:p w:rsidR="000A4A86" w:rsidRDefault="000A4A86">
      <w:pPr>
        <w:pStyle w:val="a3"/>
        <w:rPr>
          <w:b/>
          <w:i/>
          <w:sz w:val="20"/>
        </w:rPr>
      </w:pPr>
    </w:p>
    <w:p w:rsidR="000A4A86" w:rsidRDefault="00295D42">
      <w:pPr>
        <w:pStyle w:val="a3"/>
        <w:spacing w:before="172"/>
        <w:ind w:left="197" w:right="104" w:firstLine="708"/>
        <w:jc w:val="both"/>
      </w:pPr>
      <w:r>
        <w:t>Сравнительный подход – совокупность методов оценки стоимости объекта оценки, основанных на сравнении объекта оценки с объектами-аналогами объекта оценки, в отношении которых имеется информация о ценах. Объектом-аналогом объекта оценки для целей оценки приз</w:t>
      </w:r>
      <w:r>
        <w:t>нается объект, сходный объекту оценки по основным экономическим, материальным, техническим и другим характеристикам, определяющим его стоимость.</w:t>
      </w:r>
    </w:p>
    <w:p w:rsidR="000A4A86" w:rsidRDefault="00295D42">
      <w:pPr>
        <w:pStyle w:val="a3"/>
        <w:ind w:left="197" w:right="102" w:firstLine="708"/>
        <w:jc w:val="both"/>
      </w:pPr>
      <w:r>
        <w:t>В качестве аналогов принимаются объекты, которые, в силу внешнего подобия и сходства</w:t>
      </w:r>
      <w:r>
        <w:rPr>
          <w:spacing w:val="40"/>
        </w:rPr>
        <w:t xml:space="preserve"> </w:t>
      </w:r>
      <w:r>
        <w:t>по основным потребительски</w:t>
      </w:r>
      <w:r>
        <w:t>м характеристикам содержат информацию об оцениваемом объекте. Как правило, такие объекты после соответствующих корректировок могут быть «приведены» к объекту оценки.</w:t>
      </w:r>
    </w:p>
    <w:p w:rsidR="000A4A86" w:rsidRDefault="00295D42">
      <w:pPr>
        <w:pStyle w:val="a3"/>
        <w:ind w:left="197" w:right="103" w:firstLine="708"/>
        <w:jc w:val="both"/>
      </w:pPr>
      <w:r>
        <w:t>В рамках сравнительного подхода могут быть оценены лишь те объекты, которые свободно прода</w:t>
      </w:r>
      <w:r>
        <w:t>ются на рынке и являются достаточно ликвидными. Данный подход основан на принципе замещения - покупатель не купит объект, если его стоимость превышает затраты на приобретение на рынке схожего объекта, обладающего такой же полезностью. Поэтому предполагаетс</w:t>
      </w:r>
      <w:r>
        <w:t>я, что</w:t>
      </w:r>
      <w:r>
        <w:rPr>
          <w:spacing w:val="40"/>
        </w:rPr>
        <w:t xml:space="preserve"> </w:t>
      </w:r>
      <w:r>
        <w:t>цены, по которым на рынке состоялись сделки купли-продажи объекта, схожего или аналогичного оцениваемому объекту, отражают его рыночную стоимость.</w:t>
      </w:r>
    </w:p>
    <w:p w:rsidR="000A4A86" w:rsidRDefault="00295D42">
      <w:pPr>
        <w:pStyle w:val="a3"/>
        <w:spacing w:before="1"/>
        <w:ind w:left="197" w:right="105" w:firstLine="708"/>
        <w:jc w:val="both"/>
      </w:pPr>
      <w:r>
        <w:t>Для</w:t>
      </w:r>
      <w:r>
        <w:rPr>
          <w:spacing w:val="-2"/>
        </w:rPr>
        <w:t xml:space="preserve"> </w:t>
      </w:r>
      <w:r>
        <w:t>оценки</w:t>
      </w:r>
      <w:r>
        <w:rPr>
          <w:spacing w:val="-1"/>
        </w:rPr>
        <w:t xml:space="preserve"> </w:t>
      </w:r>
      <w:r>
        <w:t>объекта</w:t>
      </w:r>
      <w:r>
        <w:rPr>
          <w:spacing w:val="-2"/>
        </w:rPr>
        <w:t xml:space="preserve"> </w:t>
      </w:r>
      <w:r>
        <w:t>оценки</w:t>
      </w:r>
      <w:r>
        <w:rPr>
          <w:spacing w:val="-1"/>
        </w:rPr>
        <w:t xml:space="preserve"> </w:t>
      </w:r>
      <w:r>
        <w:t>в</w:t>
      </w:r>
      <w:r>
        <w:rPr>
          <w:spacing w:val="-2"/>
        </w:rPr>
        <w:t xml:space="preserve"> </w:t>
      </w:r>
      <w:r>
        <w:t>рамках сравнительного</w:t>
      </w:r>
      <w:r>
        <w:rPr>
          <w:spacing w:val="-2"/>
        </w:rPr>
        <w:t xml:space="preserve"> </w:t>
      </w:r>
      <w:r>
        <w:t>подхода</w:t>
      </w:r>
      <w:r>
        <w:rPr>
          <w:spacing w:val="-2"/>
        </w:rPr>
        <w:t xml:space="preserve"> </w:t>
      </w:r>
      <w:r>
        <w:t>(«подход на</w:t>
      </w:r>
      <w:r>
        <w:rPr>
          <w:spacing w:val="-2"/>
        </w:rPr>
        <w:t xml:space="preserve"> </w:t>
      </w:r>
      <w:r>
        <w:t>основе</w:t>
      </w:r>
      <w:r>
        <w:rPr>
          <w:spacing w:val="-3"/>
        </w:rPr>
        <w:t xml:space="preserve"> </w:t>
      </w:r>
      <w:r>
        <w:t>сравнений продаж» – Методические рекомендации по оценке стоимости движимого имущества СНМД РОО 04-102-2015) применялся метод сравнения продаж.</w:t>
      </w:r>
    </w:p>
    <w:p w:rsidR="000A4A86" w:rsidRDefault="000A4A86">
      <w:pPr>
        <w:pStyle w:val="a3"/>
        <w:spacing w:before="11"/>
        <w:rPr>
          <w:sz w:val="32"/>
        </w:rPr>
      </w:pPr>
    </w:p>
    <w:p w:rsidR="000A4A86" w:rsidRDefault="00295D42">
      <w:pPr>
        <w:pStyle w:val="4"/>
        <w:spacing w:line="274" w:lineRule="exact"/>
        <w:ind w:left="3484"/>
        <w:jc w:val="both"/>
      </w:pPr>
      <w:r>
        <w:t>Этапы</w:t>
      </w:r>
      <w:r>
        <w:rPr>
          <w:spacing w:val="-3"/>
        </w:rPr>
        <w:t xml:space="preserve"> </w:t>
      </w:r>
      <w:r>
        <w:t>оценки</w:t>
      </w:r>
      <w:r>
        <w:rPr>
          <w:spacing w:val="-2"/>
        </w:rPr>
        <w:t xml:space="preserve"> </w:t>
      </w:r>
      <w:r>
        <w:t>в</w:t>
      </w:r>
      <w:r>
        <w:rPr>
          <w:spacing w:val="-3"/>
        </w:rPr>
        <w:t xml:space="preserve"> </w:t>
      </w:r>
      <w:r>
        <w:t>сравнительном</w:t>
      </w:r>
      <w:r>
        <w:rPr>
          <w:spacing w:val="-5"/>
        </w:rPr>
        <w:t xml:space="preserve"> </w:t>
      </w:r>
      <w:r>
        <w:rPr>
          <w:spacing w:val="-2"/>
        </w:rPr>
        <w:t>подходе</w:t>
      </w:r>
    </w:p>
    <w:p w:rsidR="000A4A86" w:rsidRDefault="00295D42">
      <w:pPr>
        <w:pStyle w:val="a5"/>
        <w:numPr>
          <w:ilvl w:val="0"/>
          <w:numId w:val="9"/>
        </w:numPr>
        <w:tabs>
          <w:tab w:val="left" w:pos="1107"/>
        </w:tabs>
        <w:ind w:right="99" w:firstLine="708"/>
        <w:jc w:val="both"/>
        <w:rPr>
          <w:sz w:val="24"/>
        </w:rPr>
      </w:pPr>
      <w:r>
        <w:rPr>
          <w:sz w:val="24"/>
        </w:rPr>
        <w:t>й этап. Собирается и проверяется информация по объектам-аналогам, проводитс</w:t>
      </w:r>
      <w:r>
        <w:rPr>
          <w:sz w:val="24"/>
        </w:rPr>
        <w:t>я сравнительный анализ объекта оценки и каждого объекта-аналога по всем элементам сравнения. В соответствии с Международными стандартами оценки</w:t>
      </w:r>
      <w:r>
        <w:rPr>
          <w:sz w:val="24"/>
          <w:vertAlign w:val="superscript"/>
        </w:rPr>
        <w:t>11</w:t>
      </w:r>
      <w:r>
        <w:rPr>
          <w:sz w:val="24"/>
        </w:rPr>
        <w:t xml:space="preserve"> элементы сравнения – конкретные характеристики объектов имущества и сделок, которые приводят к вариациям в цен</w:t>
      </w:r>
      <w:r>
        <w:rPr>
          <w:sz w:val="24"/>
        </w:rPr>
        <w:t>ах. Для этого изучаются</w:t>
      </w:r>
      <w:r>
        <w:rPr>
          <w:spacing w:val="-2"/>
          <w:sz w:val="24"/>
        </w:rPr>
        <w:t xml:space="preserve"> </w:t>
      </w:r>
      <w:r>
        <w:rPr>
          <w:sz w:val="24"/>
        </w:rPr>
        <w:t>состояние</w:t>
      </w:r>
      <w:r>
        <w:rPr>
          <w:spacing w:val="-3"/>
          <w:sz w:val="24"/>
        </w:rPr>
        <w:t xml:space="preserve"> </w:t>
      </w:r>
      <w:r>
        <w:rPr>
          <w:sz w:val="24"/>
        </w:rPr>
        <w:t>и</w:t>
      </w:r>
      <w:r>
        <w:rPr>
          <w:spacing w:val="-2"/>
          <w:sz w:val="24"/>
        </w:rPr>
        <w:t xml:space="preserve"> </w:t>
      </w:r>
      <w:r>
        <w:rPr>
          <w:sz w:val="24"/>
        </w:rPr>
        <w:t>тенденции</w:t>
      </w:r>
      <w:r>
        <w:rPr>
          <w:spacing w:val="-2"/>
          <w:sz w:val="24"/>
        </w:rPr>
        <w:t xml:space="preserve"> </w:t>
      </w:r>
      <w:r>
        <w:rPr>
          <w:sz w:val="24"/>
        </w:rPr>
        <w:t>развития</w:t>
      </w:r>
      <w:r>
        <w:rPr>
          <w:spacing w:val="-2"/>
          <w:sz w:val="24"/>
        </w:rPr>
        <w:t xml:space="preserve"> </w:t>
      </w:r>
      <w:r>
        <w:rPr>
          <w:sz w:val="24"/>
        </w:rPr>
        <w:t>сегмента</w:t>
      </w:r>
      <w:r>
        <w:rPr>
          <w:spacing w:val="-2"/>
          <w:sz w:val="24"/>
        </w:rPr>
        <w:t xml:space="preserve"> </w:t>
      </w:r>
      <w:r>
        <w:rPr>
          <w:sz w:val="24"/>
        </w:rPr>
        <w:t>рынка,</w:t>
      </w:r>
      <w:r>
        <w:rPr>
          <w:spacing w:val="-2"/>
          <w:sz w:val="24"/>
        </w:rPr>
        <w:t xml:space="preserve"> </w:t>
      </w:r>
      <w:r>
        <w:rPr>
          <w:sz w:val="24"/>
        </w:rPr>
        <w:t>к</w:t>
      </w:r>
      <w:r>
        <w:rPr>
          <w:spacing w:val="-2"/>
          <w:sz w:val="24"/>
        </w:rPr>
        <w:t xml:space="preserve"> </w:t>
      </w:r>
      <w:r>
        <w:rPr>
          <w:sz w:val="24"/>
        </w:rPr>
        <w:t>которому</w:t>
      </w:r>
      <w:r>
        <w:rPr>
          <w:spacing w:val="-5"/>
          <w:sz w:val="24"/>
        </w:rPr>
        <w:t xml:space="preserve"> </w:t>
      </w:r>
      <w:r>
        <w:rPr>
          <w:sz w:val="24"/>
        </w:rPr>
        <w:t>принадлежит</w:t>
      </w:r>
      <w:r>
        <w:rPr>
          <w:spacing w:val="-2"/>
          <w:sz w:val="24"/>
        </w:rPr>
        <w:t xml:space="preserve"> </w:t>
      </w:r>
      <w:r>
        <w:rPr>
          <w:sz w:val="24"/>
        </w:rPr>
        <w:t>оцениваемый объект. Аналогичные объекты имущества должны регулярно продаваться на том же рынке, что и рассматриваемый объект, или на рынке, который реагирует на те же экономические переменные.</w:t>
      </w:r>
    </w:p>
    <w:p w:rsidR="000A4A86" w:rsidRDefault="00295D42">
      <w:pPr>
        <w:pStyle w:val="a5"/>
        <w:numPr>
          <w:ilvl w:val="0"/>
          <w:numId w:val="9"/>
        </w:numPr>
        <w:tabs>
          <w:tab w:val="left" w:pos="1107"/>
        </w:tabs>
        <w:ind w:right="98" w:firstLine="708"/>
        <w:jc w:val="both"/>
        <w:rPr>
          <w:sz w:val="24"/>
        </w:rPr>
      </w:pPr>
      <w:r>
        <w:rPr>
          <w:sz w:val="24"/>
        </w:rPr>
        <w:t>й этап. Определяются скорректированные значения единицы сравнен</w:t>
      </w:r>
      <w:r>
        <w:rPr>
          <w:sz w:val="24"/>
        </w:rPr>
        <w:t>ия для объектов- аналогов по каждому элементу сравнения в зависимости от соотношения характеристик объекта оценки и объекта-аналога по данному элементу сравнения.</w:t>
      </w:r>
    </w:p>
    <w:p w:rsidR="000A4A86" w:rsidRDefault="00295D42">
      <w:pPr>
        <w:pStyle w:val="a3"/>
        <w:ind w:left="197" w:right="109" w:firstLine="708"/>
        <w:jc w:val="both"/>
      </w:pPr>
      <w:r>
        <w:t>Классификация вводимых корректировок основана на учете разных способов расчета и внесения кор</w:t>
      </w:r>
      <w:r>
        <w:t xml:space="preserve">ректировок на различия, имеющиеся между оцениваемым объектом и сопоставимым </w:t>
      </w:r>
      <w:r>
        <w:rPr>
          <w:spacing w:val="-2"/>
        </w:rPr>
        <w:t>аналогом.</w:t>
      </w:r>
    </w:p>
    <w:p w:rsidR="000A4A86" w:rsidRDefault="00295D42">
      <w:pPr>
        <w:pStyle w:val="a3"/>
        <w:ind w:left="197" w:right="101" w:firstLine="708"/>
        <w:jc w:val="both"/>
      </w:pPr>
      <w:r>
        <w:t>Процентные (коэффициентные) корректировки вносятся путем умножения цены продажи объекта-аналога или его единицы сравнения на коэффициент, отражающий степень различий в ха</w:t>
      </w:r>
      <w:r>
        <w:t>рактеристиках объекта-аналога и оцениваемого объекта. Если оцениваемый объект лучше сопоставимого аналога, то к цене последнего вносится повышающий коэффициент, если хуже - понижающий коэффициент. К процентным корректировкам можно отнести, например, коррек</w:t>
      </w:r>
      <w:r>
        <w:t>тировки на физическое состояние, дату предложения к продаже.</w:t>
      </w:r>
    </w:p>
    <w:p w:rsidR="000A4A86" w:rsidRDefault="00295D42">
      <w:pPr>
        <w:pStyle w:val="a3"/>
        <w:ind w:left="197" w:right="107" w:firstLine="708"/>
        <w:jc w:val="both"/>
      </w:pPr>
      <w:r>
        <w:t>Стоимостные (денежные) поправки, вносимые к единице сравнения, изменяют цену проданного объекта-аналога на определенную сумму, в которую оценивается различие в характеристиках объекта-аналога и о</w:t>
      </w:r>
      <w:r>
        <w:t>цениваемого объекта.</w:t>
      </w:r>
    </w:p>
    <w:p w:rsidR="000A4A86" w:rsidRDefault="00295D42">
      <w:pPr>
        <w:pStyle w:val="a5"/>
        <w:numPr>
          <w:ilvl w:val="0"/>
          <w:numId w:val="9"/>
        </w:numPr>
        <w:tabs>
          <w:tab w:val="left" w:pos="1107"/>
        </w:tabs>
        <w:ind w:right="103" w:firstLine="708"/>
        <w:jc w:val="both"/>
        <w:rPr>
          <w:sz w:val="24"/>
        </w:rPr>
      </w:pPr>
      <w:r>
        <w:rPr>
          <w:sz w:val="24"/>
        </w:rPr>
        <w:t>й этап. Согласовываются результаты корректирования значений единиц сравнения по выбранным объектам-аналогам, и выводится итоговая величина рыночной стоимости объекта оценки на основе сравнительного подхода. Идеальным результатом коррек</w:t>
      </w:r>
      <w:r>
        <w:rPr>
          <w:sz w:val="24"/>
        </w:rPr>
        <w:t>тировки цен аналогов следует</w:t>
      </w:r>
      <w:r>
        <w:rPr>
          <w:spacing w:val="69"/>
          <w:sz w:val="24"/>
        </w:rPr>
        <w:t xml:space="preserve"> </w:t>
      </w:r>
      <w:r>
        <w:rPr>
          <w:sz w:val="24"/>
        </w:rPr>
        <w:t>считать</w:t>
      </w:r>
      <w:r>
        <w:rPr>
          <w:spacing w:val="69"/>
          <w:sz w:val="24"/>
        </w:rPr>
        <w:t xml:space="preserve"> </w:t>
      </w:r>
      <w:r>
        <w:rPr>
          <w:sz w:val="24"/>
        </w:rPr>
        <w:t>результат,</w:t>
      </w:r>
      <w:r>
        <w:rPr>
          <w:spacing w:val="69"/>
          <w:sz w:val="24"/>
        </w:rPr>
        <w:t xml:space="preserve"> </w:t>
      </w:r>
      <w:r>
        <w:rPr>
          <w:sz w:val="24"/>
        </w:rPr>
        <w:t>когда</w:t>
      </w:r>
      <w:r>
        <w:rPr>
          <w:spacing w:val="68"/>
          <w:sz w:val="24"/>
        </w:rPr>
        <w:t xml:space="preserve"> </w:t>
      </w:r>
      <w:r>
        <w:rPr>
          <w:sz w:val="24"/>
        </w:rPr>
        <w:t>откорректированные</w:t>
      </w:r>
      <w:r>
        <w:rPr>
          <w:spacing w:val="67"/>
          <w:sz w:val="24"/>
        </w:rPr>
        <w:t xml:space="preserve"> </w:t>
      </w:r>
      <w:r>
        <w:rPr>
          <w:sz w:val="24"/>
        </w:rPr>
        <w:t>значения</w:t>
      </w:r>
      <w:r>
        <w:rPr>
          <w:spacing w:val="66"/>
          <w:sz w:val="24"/>
        </w:rPr>
        <w:t xml:space="preserve"> </w:t>
      </w:r>
      <w:r>
        <w:rPr>
          <w:sz w:val="24"/>
        </w:rPr>
        <w:t>цен</w:t>
      </w:r>
      <w:r>
        <w:rPr>
          <w:spacing w:val="69"/>
          <w:sz w:val="24"/>
        </w:rPr>
        <w:t xml:space="preserve"> </w:t>
      </w:r>
      <w:r>
        <w:rPr>
          <w:sz w:val="24"/>
        </w:rPr>
        <w:t>близки</w:t>
      </w:r>
      <w:r>
        <w:rPr>
          <w:spacing w:val="67"/>
          <w:sz w:val="24"/>
        </w:rPr>
        <w:t xml:space="preserve"> </w:t>
      </w:r>
      <w:r>
        <w:rPr>
          <w:sz w:val="24"/>
        </w:rPr>
        <w:t>друг</w:t>
      </w:r>
      <w:r>
        <w:rPr>
          <w:spacing w:val="68"/>
          <w:sz w:val="24"/>
        </w:rPr>
        <w:t xml:space="preserve"> </w:t>
      </w:r>
      <w:r>
        <w:rPr>
          <w:sz w:val="24"/>
        </w:rPr>
        <w:t>к</w:t>
      </w:r>
      <w:r>
        <w:rPr>
          <w:spacing w:val="69"/>
          <w:sz w:val="24"/>
        </w:rPr>
        <w:t xml:space="preserve"> </w:t>
      </w:r>
      <w:r>
        <w:rPr>
          <w:sz w:val="24"/>
        </w:rPr>
        <w:t>другу.</w:t>
      </w:r>
      <w:r>
        <w:rPr>
          <w:spacing w:val="68"/>
          <w:sz w:val="24"/>
        </w:rPr>
        <w:t xml:space="preserve"> </w:t>
      </w:r>
      <w:r>
        <w:rPr>
          <w:sz w:val="24"/>
        </w:rPr>
        <w:t>На</w:t>
      </w:r>
    </w:p>
    <w:p w:rsidR="000A4A86" w:rsidRDefault="00295D42">
      <w:pPr>
        <w:pStyle w:val="a3"/>
        <w:spacing w:before="1"/>
        <w:rPr>
          <w:sz w:val="21"/>
        </w:rPr>
      </w:pPr>
      <w:r>
        <w:pict>
          <v:rect id="docshape26" o:spid="_x0000_s1054" style="position:absolute;margin-left:53.9pt;margin-top:13.35pt;width:144.05pt;height:.6pt;z-index:-15716864;mso-wrap-distance-left:0;mso-wrap-distance-right:0;mso-position-horizontal-relative:page" fillcolor="black" stroked="f">
            <w10:wrap type="topAndBottom" anchorx="page"/>
          </v:rect>
        </w:pict>
      </w:r>
    </w:p>
    <w:p w:rsidR="000A4A86" w:rsidRDefault="00295D42">
      <w:pPr>
        <w:spacing w:before="101"/>
        <w:ind w:left="197"/>
        <w:rPr>
          <w:sz w:val="20"/>
        </w:rPr>
      </w:pPr>
      <w:r>
        <w:rPr>
          <w:sz w:val="20"/>
          <w:vertAlign w:val="superscript"/>
        </w:rPr>
        <w:t>11</w:t>
      </w:r>
      <w:r>
        <w:rPr>
          <w:spacing w:val="-3"/>
          <w:sz w:val="20"/>
        </w:rPr>
        <w:t xml:space="preserve"> </w:t>
      </w:r>
      <w:r>
        <w:rPr>
          <w:sz w:val="20"/>
        </w:rPr>
        <w:t>п.</w:t>
      </w:r>
      <w:r>
        <w:rPr>
          <w:spacing w:val="-3"/>
          <w:sz w:val="20"/>
        </w:rPr>
        <w:t xml:space="preserve"> </w:t>
      </w:r>
      <w:r>
        <w:rPr>
          <w:sz w:val="20"/>
        </w:rPr>
        <w:t>3.3</w:t>
      </w:r>
      <w:r>
        <w:rPr>
          <w:spacing w:val="-2"/>
          <w:sz w:val="20"/>
        </w:rPr>
        <w:t xml:space="preserve"> </w:t>
      </w:r>
      <w:r>
        <w:rPr>
          <w:sz w:val="20"/>
        </w:rPr>
        <w:t>МР</w:t>
      </w:r>
      <w:r>
        <w:rPr>
          <w:spacing w:val="-3"/>
          <w:sz w:val="20"/>
        </w:rPr>
        <w:t xml:space="preserve"> </w:t>
      </w:r>
      <w:r>
        <w:rPr>
          <w:sz w:val="20"/>
        </w:rPr>
        <w:t>1</w:t>
      </w:r>
      <w:r>
        <w:rPr>
          <w:spacing w:val="-2"/>
          <w:sz w:val="20"/>
        </w:rPr>
        <w:t xml:space="preserve"> </w:t>
      </w:r>
      <w:r>
        <w:rPr>
          <w:sz w:val="20"/>
        </w:rPr>
        <w:t>МСО</w:t>
      </w:r>
      <w:r>
        <w:rPr>
          <w:spacing w:val="-1"/>
          <w:sz w:val="20"/>
        </w:rPr>
        <w:t xml:space="preserve"> </w:t>
      </w:r>
      <w:r>
        <w:rPr>
          <w:spacing w:val="-4"/>
          <w:sz w:val="20"/>
        </w:rPr>
        <w:t>2007</w:t>
      </w:r>
    </w:p>
    <w:p w:rsidR="000A4A86" w:rsidRDefault="000A4A86">
      <w:pPr>
        <w:rPr>
          <w:sz w:val="20"/>
        </w:rPr>
        <w:sectPr w:rsidR="000A4A86">
          <w:footerReference w:type="default" r:id="rId76"/>
          <w:pgSz w:w="11910" w:h="16840"/>
          <w:pgMar w:top="1140" w:right="460" w:bottom="1180" w:left="880" w:header="0" w:footer="985" w:gutter="0"/>
          <w:cols w:space="720"/>
        </w:sectPr>
      </w:pPr>
    </w:p>
    <w:p w:rsidR="000A4A86" w:rsidRDefault="00295D42">
      <w:pPr>
        <w:pStyle w:val="a3"/>
        <w:spacing w:before="60"/>
        <w:ind w:left="197" w:right="109"/>
        <w:jc w:val="both"/>
      </w:pPr>
      <w:r>
        <w:t>практике</w:t>
      </w:r>
      <w:r>
        <w:rPr>
          <w:spacing w:val="-2"/>
        </w:rPr>
        <w:t xml:space="preserve"> </w:t>
      </w:r>
      <w:r>
        <w:t>редко</w:t>
      </w:r>
      <w:r>
        <w:rPr>
          <w:spacing w:val="-1"/>
        </w:rPr>
        <w:t xml:space="preserve"> </w:t>
      </w:r>
      <w:r>
        <w:t>получается</w:t>
      </w:r>
      <w:r>
        <w:rPr>
          <w:spacing w:val="-2"/>
        </w:rPr>
        <w:t xml:space="preserve"> </w:t>
      </w:r>
      <w:r>
        <w:t>получить близкие</w:t>
      </w:r>
      <w:r>
        <w:rPr>
          <w:spacing w:val="-4"/>
        </w:rPr>
        <w:t xml:space="preserve"> </w:t>
      </w:r>
      <w:r>
        <w:t>значения</w:t>
      </w:r>
      <w:r>
        <w:rPr>
          <w:spacing w:val="-1"/>
        </w:rPr>
        <w:t xml:space="preserve"> </w:t>
      </w:r>
      <w:r>
        <w:t>скорректированных</w:t>
      </w:r>
      <w:r>
        <w:rPr>
          <w:spacing w:val="-2"/>
        </w:rPr>
        <w:t xml:space="preserve"> </w:t>
      </w:r>
      <w:r>
        <w:t>цен.</w:t>
      </w:r>
      <w:r>
        <w:rPr>
          <w:spacing w:val="-1"/>
        </w:rPr>
        <w:t xml:space="preserve"> </w:t>
      </w:r>
      <w:r>
        <w:t>Поэтому</w:t>
      </w:r>
      <w:r>
        <w:rPr>
          <w:spacing w:val="-9"/>
        </w:rPr>
        <w:t xml:space="preserve"> </w:t>
      </w:r>
      <w:r>
        <w:t>возможен вариант, когда на этапе согласования предпочтение (наибольший вес) отдается тем ценам</w:t>
      </w:r>
      <w:r>
        <w:rPr>
          <w:spacing w:val="40"/>
        </w:rPr>
        <w:t xml:space="preserve"> </w:t>
      </w:r>
      <w:r>
        <w:t>аналогов, которые наиболее близки по своим характеристикам к объекту оценки.</w:t>
      </w:r>
    </w:p>
    <w:p w:rsidR="000A4A86" w:rsidRDefault="000A4A86">
      <w:pPr>
        <w:jc w:val="both"/>
        <w:sectPr w:rsidR="000A4A86">
          <w:pgSz w:w="11910" w:h="16840"/>
          <w:pgMar w:top="900" w:right="460" w:bottom="1240" w:left="880" w:header="0" w:footer="985" w:gutter="0"/>
          <w:cols w:space="720"/>
        </w:sectPr>
      </w:pPr>
    </w:p>
    <w:p w:rsidR="000A4A86" w:rsidRDefault="000A4A86">
      <w:pPr>
        <w:pStyle w:val="a3"/>
        <w:spacing w:before="2"/>
        <w:rPr>
          <w:sz w:val="13"/>
        </w:rPr>
      </w:pPr>
    </w:p>
    <w:p w:rsidR="000A4A86" w:rsidRDefault="00295D42">
      <w:pPr>
        <w:pStyle w:val="a3"/>
        <w:spacing w:before="90" w:after="6"/>
        <w:ind w:left="2846" w:right="1874"/>
        <w:jc w:val="center"/>
      </w:pPr>
      <w:r>
        <w:t>Характеристики</w:t>
      </w:r>
      <w:r>
        <w:rPr>
          <w:spacing w:val="-9"/>
        </w:rPr>
        <w:t xml:space="preserve"> </w:t>
      </w:r>
      <w:r>
        <w:t>объектов-</w:t>
      </w:r>
      <w:r>
        <w:rPr>
          <w:spacing w:val="-2"/>
        </w:rPr>
        <w:t>аналогов</w:t>
      </w: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66"/>
        <w:gridCol w:w="2746"/>
        <w:gridCol w:w="3259"/>
        <w:gridCol w:w="3262"/>
        <w:gridCol w:w="3067"/>
      </w:tblGrid>
      <w:tr w:rsidR="000A4A86">
        <w:trPr>
          <w:trHeight w:val="539"/>
        </w:trPr>
        <w:tc>
          <w:tcPr>
            <w:tcW w:w="2566" w:type="dxa"/>
            <w:shd w:val="clear" w:color="auto" w:fill="D9D9D9"/>
          </w:tcPr>
          <w:p w:rsidR="000A4A86" w:rsidRDefault="00295D42">
            <w:pPr>
              <w:pStyle w:val="TableParagraph"/>
              <w:spacing w:before="59" w:line="230" w:lineRule="atLeast"/>
              <w:ind w:left="775" w:hanging="161"/>
              <w:rPr>
                <w:b/>
                <w:sz w:val="20"/>
              </w:rPr>
            </w:pPr>
            <w:r>
              <w:rPr>
                <w:b/>
                <w:spacing w:val="-2"/>
                <w:sz w:val="20"/>
              </w:rPr>
              <w:t>Наименование показателя</w:t>
            </w:r>
          </w:p>
        </w:tc>
        <w:tc>
          <w:tcPr>
            <w:tcW w:w="2746"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20" w:right="102"/>
              <w:jc w:val="center"/>
              <w:rPr>
                <w:b/>
                <w:sz w:val="20"/>
              </w:rPr>
            </w:pPr>
            <w:r>
              <w:rPr>
                <w:b/>
                <w:w w:val="95"/>
                <w:sz w:val="20"/>
              </w:rPr>
              <w:t>Объект-</w:t>
            </w:r>
            <w:r>
              <w:rPr>
                <w:b/>
                <w:w w:val="95"/>
                <w:sz w:val="20"/>
              </w:rPr>
              <w:t>аналог</w:t>
            </w:r>
            <w:r>
              <w:rPr>
                <w:b/>
                <w:spacing w:val="54"/>
                <w:sz w:val="20"/>
              </w:rPr>
              <w:t xml:space="preserve"> </w:t>
            </w:r>
            <w:r>
              <w:rPr>
                <w:b/>
                <w:spacing w:val="-5"/>
                <w:w w:val="95"/>
                <w:sz w:val="20"/>
              </w:rPr>
              <w:t>№1</w:t>
            </w:r>
          </w:p>
        </w:tc>
        <w:tc>
          <w:tcPr>
            <w:tcW w:w="3259"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451" w:right="436"/>
              <w:jc w:val="center"/>
              <w:rPr>
                <w:b/>
                <w:sz w:val="20"/>
              </w:rPr>
            </w:pPr>
            <w:r>
              <w:rPr>
                <w:b/>
                <w:w w:val="95"/>
                <w:sz w:val="20"/>
              </w:rPr>
              <w:t>Объект-аналог</w:t>
            </w:r>
            <w:r>
              <w:rPr>
                <w:b/>
                <w:spacing w:val="54"/>
                <w:sz w:val="20"/>
              </w:rPr>
              <w:t xml:space="preserve"> </w:t>
            </w:r>
            <w:r>
              <w:rPr>
                <w:b/>
                <w:spacing w:val="-5"/>
                <w:w w:val="95"/>
                <w:sz w:val="20"/>
              </w:rPr>
              <w:t>№2</w:t>
            </w:r>
          </w:p>
        </w:tc>
        <w:tc>
          <w:tcPr>
            <w:tcW w:w="3262"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87" w:right="169"/>
              <w:jc w:val="center"/>
              <w:rPr>
                <w:b/>
                <w:sz w:val="20"/>
              </w:rPr>
            </w:pPr>
            <w:r>
              <w:rPr>
                <w:b/>
                <w:w w:val="95"/>
                <w:sz w:val="20"/>
              </w:rPr>
              <w:t>Объект-аналог</w:t>
            </w:r>
            <w:r>
              <w:rPr>
                <w:b/>
                <w:spacing w:val="54"/>
                <w:sz w:val="20"/>
              </w:rPr>
              <w:t xml:space="preserve"> </w:t>
            </w:r>
            <w:r>
              <w:rPr>
                <w:b/>
                <w:spacing w:val="-5"/>
                <w:w w:val="95"/>
                <w:sz w:val="20"/>
              </w:rPr>
              <w:t>№3</w:t>
            </w:r>
          </w:p>
        </w:tc>
        <w:tc>
          <w:tcPr>
            <w:tcW w:w="3067"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72" w:right="156"/>
              <w:jc w:val="center"/>
              <w:rPr>
                <w:b/>
                <w:sz w:val="20"/>
              </w:rPr>
            </w:pPr>
            <w:r>
              <w:rPr>
                <w:b/>
                <w:w w:val="95"/>
                <w:sz w:val="20"/>
              </w:rPr>
              <w:t>Объект-аналог</w:t>
            </w:r>
            <w:r>
              <w:rPr>
                <w:b/>
                <w:spacing w:val="54"/>
                <w:sz w:val="20"/>
              </w:rPr>
              <w:t xml:space="preserve"> </w:t>
            </w:r>
            <w:r>
              <w:rPr>
                <w:b/>
                <w:spacing w:val="-5"/>
                <w:w w:val="95"/>
                <w:sz w:val="20"/>
              </w:rPr>
              <w:t>№4</w:t>
            </w:r>
          </w:p>
        </w:tc>
      </w:tr>
      <w:tr w:rsidR="000A4A86">
        <w:trPr>
          <w:trHeight w:val="315"/>
        </w:trPr>
        <w:tc>
          <w:tcPr>
            <w:tcW w:w="2566" w:type="dxa"/>
          </w:tcPr>
          <w:p w:rsidR="000A4A86" w:rsidRDefault="00295D42">
            <w:pPr>
              <w:pStyle w:val="TableParagraph"/>
              <w:spacing w:before="81" w:line="214" w:lineRule="exact"/>
              <w:ind w:left="168" w:right="152"/>
              <w:jc w:val="center"/>
              <w:rPr>
                <w:sz w:val="20"/>
              </w:rPr>
            </w:pPr>
            <w:r>
              <w:rPr>
                <w:sz w:val="20"/>
              </w:rPr>
              <w:t>Тип</w:t>
            </w:r>
            <w:r>
              <w:rPr>
                <w:spacing w:val="-4"/>
                <w:sz w:val="20"/>
              </w:rPr>
              <w:t xml:space="preserve"> </w:t>
            </w:r>
            <w:r>
              <w:rPr>
                <w:spacing w:val="-2"/>
                <w:sz w:val="20"/>
              </w:rPr>
              <w:t>объекта</w:t>
            </w:r>
          </w:p>
        </w:tc>
        <w:tc>
          <w:tcPr>
            <w:tcW w:w="2746" w:type="dxa"/>
          </w:tcPr>
          <w:p w:rsidR="000A4A86" w:rsidRDefault="00295D42">
            <w:pPr>
              <w:pStyle w:val="TableParagraph"/>
              <w:spacing w:before="81" w:line="214" w:lineRule="exact"/>
              <w:ind w:left="116" w:right="102"/>
              <w:jc w:val="center"/>
              <w:rPr>
                <w:sz w:val="20"/>
              </w:rPr>
            </w:pPr>
            <w:r>
              <w:rPr>
                <w:sz w:val="20"/>
              </w:rPr>
              <w:t>Легковой</w:t>
            </w:r>
            <w:r>
              <w:rPr>
                <w:spacing w:val="-12"/>
                <w:sz w:val="20"/>
              </w:rPr>
              <w:t xml:space="preserve"> </w:t>
            </w:r>
            <w:r>
              <w:rPr>
                <w:spacing w:val="-2"/>
                <w:sz w:val="20"/>
              </w:rPr>
              <w:t>автомобиль</w:t>
            </w:r>
          </w:p>
        </w:tc>
        <w:tc>
          <w:tcPr>
            <w:tcW w:w="3259" w:type="dxa"/>
          </w:tcPr>
          <w:p w:rsidR="000A4A86" w:rsidRDefault="00295D42">
            <w:pPr>
              <w:pStyle w:val="TableParagraph"/>
              <w:spacing w:before="81" w:line="214" w:lineRule="exact"/>
              <w:ind w:left="451" w:right="436"/>
              <w:jc w:val="center"/>
              <w:rPr>
                <w:sz w:val="20"/>
              </w:rPr>
            </w:pPr>
            <w:r>
              <w:rPr>
                <w:sz w:val="20"/>
              </w:rPr>
              <w:t>Легковой</w:t>
            </w:r>
            <w:r>
              <w:rPr>
                <w:spacing w:val="-12"/>
                <w:sz w:val="20"/>
              </w:rPr>
              <w:t xml:space="preserve"> </w:t>
            </w:r>
            <w:r>
              <w:rPr>
                <w:spacing w:val="-2"/>
                <w:sz w:val="20"/>
              </w:rPr>
              <w:t>автомобиль</w:t>
            </w:r>
          </w:p>
        </w:tc>
        <w:tc>
          <w:tcPr>
            <w:tcW w:w="3262" w:type="dxa"/>
          </w:tcPr>
          <w:p w:rsidR="000A4A86" w:rsidRDefault="00295D42">
            <w:pPr>
              <w:pStyle w:val="TableParagraph"/>
              <w:spacing w:before="81" w:line="214" w:lineRule="exact"/>
              <w:ind w:left="182" w:right="169"/>
              <w:jc w:val="center"/>
              <w:rPr>
                <w:sz w:val="20"/>
              </w:rPr>
            </w:pPr>
            <w:r>
              <w:rPr>
                <w:sz w:val="20"/>
              </w:rPr>
              <w:t>Легковой</w:t>
            </w:r>
            <w:r>
              <w:rPr>
                <w:spacing w:val="-12"/>
                <w:sz w:val="20"/>
              </w:rPr>
              <w:t xml:space="preserve"> </w:t>
            </w:r>
            <w:r>
              <w:rPr>
                <w:spacing w:val="-2"/>
                <w:sz w:val="20"/>
              </w:rPr>
              <w:t>автомобиль</w:t>
            </w:r>
          </w:p>
        </w:tc>
        <w:tc>
          <w:tcPr>
            <w:tcW w:w="3067" w:type="dxa"/>
          </w:tcPr>
          <w:p w:rsidR="000A4A86" w:rsidRDefault="00295D42">
            <w:pPr>
              <w:pStyle w:val="TableParagraph"/>
              <w:spacing w:before="81" w:line="214" w:lineRule="exact"/>
              <w:ind w:left="173" w:right="156"/>
              <w:jc w:val="center"/>
              <w:rPr>
                <w:sz w:val="20"/>
              </w:rPr>
            </w:pPr>
            <w:r>
              <w:rPr>
                <w:sz w:val="20"/>
              </w:rPr>
              <w:t>Легковой</w:t>
            </w:r>
            <w:r>
              <w:rPr>
                <w:spacing w:val="-12"/>
                <w:sz w:val="20"/>
              </w:rPr>
              <w:t xml:space="preserve"> </w:t>
            </w:r>
            <w:r>
              <w:rPr>
                <w:spacing w:val="-2"/>
                <w:sz w:val="20"/>
              </w:rPr>
              <w:t>автомобиль</w:t>
            </w:r>
          </w:p>
        </w:tc>
      </w:tr>
      <w:tr w:rsidR="000A4A86">
        <w:trPr>
          <w:trHeight w:val="313"/>
        </w:trPr>
        <w:tc>
          <w:tcPr>
            <w:tcW w:w="2566" w:type="dxa"/>
          </w:tcPr>
          <w:p w:rsidR="000A4A86" w:rsidRDefault="00295D42">
            <w:pPr>
              <w:pStyle w:val="TableParagraph"/>
              <w:spacing w:before="79" w:line="214" w:lineRule="exact"/>
              <w:ind w:left="168" w:right="150"/>
              <w:jc w:val="center"/>
              <w:rPr>
                <w:sz w:val="20"/>
              </w:rPr>
            </w:pPr>
            <w:r>
              <w:rPr>
                <w:sz w:val="20"/>
              </w:rPr>
              <w:t>Марка,</w:t>
            </w:r>
            <w:r>
              <w:rPr>
                <w:spacing w:val="-7"/>
                <w:sz w:val="20"/>
              </w:rPr>
              <w:t xml:space="preserve"> </w:t>
            </w:r>
            <w:r>
              <w:rPr>
                <w:spacing w:val="-2"/>
                <w:sz w:val="20"/>
              </w:rPr>
              <w:t>модель</w:t>
            </w:r>
          </w:p>
        </w:tc>
        <w:tc>
          <w:tcPr>
            <w:tcW w:w="2746" w:type="dxa"/>
          </w:tcPr>
          <w:p w:rsidR="000A4A86" w:rsidRDefault="00295D42">
            <w:pPr>
              <w:pStyle w:val="TableParagraph"/>
              <w:spacing w:before="79" w:line="214" w:lineRule="exact"/>
              <w:ind w:left="117" w:right="102"/>
              <w:jc w:val="center"/>
              <w:rPr>
                <w:sz w:val="20"/>
              </w:rPr>
            </w:pPr>
            <w:r>
              <w:rPr>
                <w:sz w:val="20"/>
              </w:rPr>
              <w:t>Lexus</w:t>
            </w:r>
            <w:r>
              <w:rPr>
                <w:spacing w:val="-7"/>
                <w:sz w:val="20"/>
              </w:rPr>
              <w:t xml:space="preserve"> </w:t>
            </w:r>
            <w:r>
              <w:rPr>
                <w:spacing w:val="-5"/>
                <w:sz w:val="20"/>
              </w:rPr>
              <w:t>LX</w:t>
            </w:r>
          </w:p>
        </w:tc>
        <w:tc>
          <w:tcPr>
            <w:tcW w:w="3259" w:type="dxa"/>
          </w:tcPr>
          <w:p w:rsidR="000A4A86" w:rsidRDefault="00295D42">
            <w:pPr>
              <w:pStyle w:val="TableParagraph"/>
              <w:spacing w:before="79" w:line="214" w:lineRule="exact"/>
              <w:ind w:left="452" w:right="436"/>
              <w:jc w:val="center"/>
              <w:rPr>
                <w:sz w:val="20"/>
              </w:rPr>
            </w:pPr>
            <w:r>
              <w:rPr>
                <w:sz w:val="20"/>
              </w:rPr>
              <w:t>Lexus</w:t>
            </w:r>
            <w:r>
              <w:rPr>
                <w:spacing w:val="-7"/>
                <w:sz w:val="20"/>
              </w:rPr>
              <w:t xml:space="preserve"> </w:t>
            </w:r>
            <w:r>
              <w:rPr>
                <w:spacing w:val="-5"/>
                <w:sz w:val="20"/>
              </w:rPr>
              <w:t>LX</w:t>
            </w:r>
          </w:p>
        </w:tc>
        <w:tc>
          <w:tcPr>
            <w:tcW w:w="3262" w:type="dxa"/>
          </w:tcPr>
          <w:p w:rsidR="000A4A86" w:rsidRDefault="00295D42">
            <w:pPr>
              <w:pStyle w:val="TableParagraph"/>
              <w:spacing w:before="79" w:line="214" w:lineRule="exact"/>
              <w:ind w:left="183" w:right="169"/>
              <w:jc w:val="center"/>
              <w:rPr>
                <w:sz w:val="20"/>
              </w:rPr>
            </w:pPr>
            <w:r>
              <w:rPr>
                <w:sz w:val="20"/>
              </w:rPr>
              <w:t>Lexus</w:t>
            </w:r>
            <w:r>
              <w:rPr>
                <w:spacing w:val="-7"/>
                <w:sz w:val="20"/>
              </w:rPr>
              <w:t xml:space="preserve"> </w:t>
            </w:r>
            <w:r>
              <w:rPr>
                <w:spacing w:val="-5"/>
                <w:sz w:val="20"/>
              </w:rPr>
              <w:t>LX</w:t>
            </w:r>
          </w:p>
        </w:tc>
        <w:tc>
          <w:tcPr>
            <w:tcW w:w="3067" w:type="dxa"/>
          </w:tcPr>
          <w:p w:rsidR="000A4A86" w:rsidRDefault="00295D42">
            <w:pPr>
              <w:pStyle w:val="TableParagraph"/>
              <w:spacing w:before="79" w:line="214" w:lineRule="exact"/>
              <w:ind w:left="173" w:right="156"/>
              <w:jc w:val="center"/>
              <w:rPr>
                <w:sz w:val="20"/>
              </w:rPr>
            </w:pPr>
            <w:r>
              <w:rPr>
                <w:sz w:val="20"/>
              </w:rPr>
              <w:t>Lexus</w:t>
            </w:r>
            <w:r>
              <w:rPr>
                <w:spacing w:val="-7"/>
                <w:sz w:val="20"/>
              </w:rPr>
              <w:t xml:space="preserve"> </w:t>
            </w:r>
            <w:r>
              <w:rPr>
                <w:spacing w:val="-5"/>
                <w:sz w:val="20"/>
              </w:rPr>
              <w:t>LX</w:t>
            </w:r>
          </w:p>
        </w:tc>
      </w:tr>
      <w:tr w:rsidR="000A4A86">
        <w:trPr>
          <w:trHeight w:val="316"/>
        </w:trPr>
        <w:tc>
          <w:tcPr>
            <w:tcW w:w="2566" w:type="dxa"/>
          </w:tcPr>
          <w:p w:rsidR="000A4A86" w:rsidRDefault="00295D42">
            <w:pPr>
              <w:pStyle w:val="TableParagraph"/>
              <w:spacing w:before="81" w:line="214" w:lineRule="exact"/>
              <w:ind w:left="168" w:right="152"/>
              <w:jc w:val="center"/>
              <w:rPr>
                <w:sz w:val="20"/>
              </w:rPr>
            </w:pPr>
            <w:r>
              <w:rPr>
                <w:sz w:val="20"/>
              </w:rPr>
              <w:t>Год</w:t>
            </w:r>
            <w:r>
              <w:rPr>
                <w:spacing w:val="-6"/>
                <w:sz w:val="20"/>
              </w:rPr>
              <w:t xml:space="preserve"> </w:t>
            </w:r>
            <w:r>
              <w:rPr>
                <w:spacing w:val="-2"/>
                <w:sz w:val="20"/>
              </w:rPr>
              <w:t>выпуска</w:t>
            </w:r>
          </w:p>
        </w:tc>
        <w:tc>
          <w:tcPr>
            <w:tcW w:w="2746" w:type="dxa"/>
          </w:tcPr>
          <w:p w:rsidR="000A4A86" w:rsidRDefault="00295D42">
            <w:pPr>
              <w:pStyle w:val="TableParagraph"/>
              <w:spacing w:before="81" w:line="214" w:lineRule="exact"/>
              <w:ind w:left="122" w:right="99"/>
              <w:jc w:val="center"/>
              <w:rPr>
                <w:sz w:val="20"/>
              </w:rPr>
            </w:pPr>
            <w:r>
              <w:rPr>
                <w:spacing w:val="-4"/>
                <w:sz w:val="20"/>
              </w:rPr>
              <w:t>2016</w:t>
            </w:r>
          </w:p>
        </w:tc>
        <w:tc>
          <w:tcPr>
            <w:tcW w:w="3259" w:type="dxa"/>
          </w:tcPr>
          <w:p w:rsidR="000A4A86" w:rsidRDefault="00295D42">
            <w:pPr>
              <w:pStyle w:val="TableParagraph"/>
              <w:spacing w:before="81" w:line="214" w:lineRule="exact"/>
              <w:ind w:left="455" w:right="436"/>
              <w:jc w:val="center"/>
              <w:rPr>
                <w:sz w:val="20"/>
              </w:rPr>
            </w:pPr>
            <w:r>
              <w:rPr>
                <w:spacing w:val="-4"/>
                <w:sz w:val="20"/>
              </w:rPr>
              <w:t>2016</w:t>
            </w:r>
          </w:p>
        </w:tc>
        <w:tc>
          <w:tcPr>
            <w:tcW w:w="3262" w:type="dxa"/>
          </w:tcPr>
          <w:p w:rsidR="000A4A86" w:rsidRDefault="00295D42">
            <w:pPr>
              <w:pStyle w:val="TableParagraph"/>
              <w:spacing w:before="81" w:line="214" w:lineRule="exact"/>
              <w:ind w:left="187" w:right="165"/>
              <w:jc w:val="center"/>
              <w:rPr>
                <w:sz w:val="20"/>
              </w:rPr>
            </w:pPr>
            <w:r>
              <w:rPr>
                <w:spacing w:val="-4"/>
                <w:sz w:val="20"/>
              </w:rPr>
              <w:t>2016</w:t>
            </w:r>
          </w:p>
        </w:tc>
        <w:tc>
          <w:tcPr>
            <w:tcW w:w="3067" w:type="dxa"/>
          </w:tcPr>
          <w:p w:rsidR="000A4A86" w:rsidRDefault="00295D42">
            <w:pPr>
              <w:pStyle w:val="TableParagraph"/>
              <w:spacing w:before="81" w:line="214" w:lineRule="exact"/>
              <w:ind w:left="177" w:right="156"/>
              <w:jc w:val="center"/>
              <w:rPr>
                <w:sz w:val="20"/>
              </w:rPr>
            </w:pPr>
            <w:r>
              <w:rPr>
                <w:spacing w:val="-4"/>
                <w:sz w:val="20"/>
              </w:rPr>
              <w:t>2016</w:t>
            </w:r>
          </w:p>
        </w:tc>
      </w:tr>
      <w:tr w:rsidR="000A4A86">
        <w:trPr>
          <w:trHeight w:val="539"/>
        </w:trPr>
        <w:tc>
          <w:tcPr>
            <w:tcW w:w="2566" w:type="dxa"/>
          </w:tcPr>
          <w:p w:rsidR="000A4A86" w:rsidRDefault="00295D42">
            <w:pPr>
              <w:pStyle w:val="TableParagraph"/>
              <w:spacing w:before="59" w:line="230" w:lineRule="atLeast"/>
              <w:ind w:left="513" w:hanging="96"/>
              <w:rPr>
                <w:sz w:val="20"/>
              </w:rPr>
            </w:pPr>
            <w:r>
              <w:rPr>
                <w:spacing w:val="-2"/>
                <w:sz w:val="20"/>
              </w:rPr>
              <w:t xml:space="preserve">Продолжительность </w:t>
            </w:r>
            <w:r>
              <w:rPr>
                <w:sz w:val="20"/>
              </w:rPr>
              <w:t>эксплуатации, лет</w:t>
            </w:r>
          </w:p>
        </w:tc>
        <w:tc>
          <w:tcPr>
            <w:tcW w:w="2746" w:type="dxa"/>
          </w:tcPr>
          <w:p w:rsidR="000A4A86" w:rsidRDefault="000A4A86">
            <w:pPr>
              <w:pStyle w:val="TableParagraph"/>
              <w:spacing w:before="6"/>
              <w:rPr>
                <w:sz w:val="26"/>
              </w:rPr>
            </w:pPr>
          </w:p>
          <w:p w:rsidR="000A4A86" w:rsidRDefault="00295D42">
            <w:pPr>
              <w:pStyle w:val="TableParagraph"/>
              <w:spacing w:line="214" w:lineRule="exact"/>
              <w:ind w:left="17"/>
              <w:jc w:val="center"/>
              <w:rPr>
                <w:sz w:val="20"/>
              </w:rPr>
            </w:pPr>
            <w:r>
              <w:rPr>
                <w:w w:val="99"/>
                <w:sz w:val="20"/>
              </w:rPr>
              <w:t>6</w:t>
            </w:r>
          </w:p>
        </w:tc>
        <w:tc>
          <w:tcPr>
            <w:tcW w:w="3259" w:type="dxa"/>
          </w:tcPr>
          <w:p w:rsidR="000A4A86" w:rsidRDefault="000A4A86">
            <w:pPr>
              <w:pStyle w:val="TableParagraph"/>
              <w:spacing w:before="6"/>
              <w:rPr>
                <w:sz w:val="26"/>
              </w:rPr>
            </w:pPr>
          </w:p>
          <w:p w:rsidR="000A4A86" w:rsidRDefault="00295D42">
            <w:pPr>
              <w:pStyle w:val="TableParagraph"/>
              <w:spacing w:line="214" w:lineRule="exact"/>
              <w:ind w:left="18"/>
              <w:jc w:val="center"/>
              <w:rPr>
                <w:sz w:val="20"/>
              </w:rPr>
            </w:pPr>
            <w:r>
              <w:rPr>
                <w:w w:val="99"/>
                <w:sz w:val="20"/>
              </w:rPr>
              <w:t>6</w:t>
            </w:r>
          </w:p>
        </w:tc>
        <w:tc>
          <w:tcPr>
            <w:tcW w:w="3262" w:type="dxa"/>
          </w:tcPr>
          <w:p w:rsidR="000A4A86" w:rsidRDefault="000A4A86">
            <w:pPr>
              <w:pStyle w:val="TableParagraph"/>
              <w:spacing w:before="6"/>
              <w:rPr>
                <w:sz w:val="26"/>
              </w:rPr>
            </w:pPr>
          </w:p>
          <w:p w:rsidR="000A4A86" w:rsidRDefault="00295D42">
            <w:pPr>
              <w:pStyle w:val="TableParagraph"/>
              <w:spacing w:line="214" w:lineRule="exact"/>
              <w:ind w:left="16"/>
              <w:jc w:val="center"/>
              <w:rPr>
                <w:sz w:val="20"/>
              </w:rPr>
            </w:pPr>
            <w:r>
              <w:rPr>
                <w:w w:val="99"/>
                <w:sz w:val="20"/>
              </w:rPr>
              <w:t>6</w:t>
            </w:r>
          </w:p>
        </w:tc>
        <w:tc>
          <w:tcPr>
            <w:tcW w:w="3067" w:type="dxa"/>
          </w:tcPr>
          <w:p w:rsidR="000A4A86" w:rsidRDefault="000A4A86">
            <w:pPr>
              <w:pStyle w:val="TableParagraph"/>
              <w:spacing w:before="6"/>
              <w:rPr>
                <w:sz w:val="26"/>
              </w:rPr>
            </w:pPr>
          </w:p>
          <w:p w:rsidR="000A4A86" w:rsidRDefault="00295D42">
            <w:pPr>
              <w:pStyle w:val="TableParagraph"/>
              <w:spacing w:line="214" w:lineRule="exact"/>
              <w:ind w:left="20"/>
              <w:jc w:val="center"/>
              <w:rPr>
                <w:sz w:val="20"/>
              </w:rPr>
            </w:pPr>
            <w:r>
              <w:rPr>
                <w:w w:val="99"/>
                <w:sz w:val="20"/>
              </w:rPr>
              <w:t>6</w:t>
            </w:r>
          </w:p>
        </w:tc>
      </w:tr>
      <w:tr w:rsidR="000A4A86">
        <w:trPr>
          <w:trHeight w:val="539"/>
        </w:trPr>
        <w:tc>
          <w:tcPr>
            <w:tcW w:w="2566" w:type="dxa"/>
          </w:tcPr>
          <w:p w:rsidR="000A4A86" w:rsidRDefault="000A4A86">
            <w:pPr>
              <w:pStyle w:val="TableParagraph"/>
              <w:spacing w:before="5"/>
              <w:rPr>
                <w:sz w:val="26"/>
              </w:rPr>
            </w:pPr>
          </w:p>
          <w:p w:rsidR="000A4A86" w:rsidRDefault="00295D42">
            <w:pPr>
              <w:pStyle w:val="TableParagraph"/>
              <w:spacing w:before="1" w:line="214" w:lineRule="exact"/>
              <w:ind w:left="168" w:right="152"/>
              <w:jc w:val="center"/>
              <w:rPr>
                <w:sz w:val="20"/>
              </w:rPr>
            </w:pPr>
            <w:r>
              <w:rPr>
                <w:sz w:val="20"/>
              </w:rPr>
              <w:t>Фактический</w:t>
            </w:r>
            <w:r>
              <w:rPr>
                <w:spacing w:val="-11"/>
                <w:sz w:val="20"/>
              </w:rPr>
              <w:t xml:space="preserve"> </w:t>
            </w:r>
            <w:r>
              <w:rPr>
                <w:sz w:val="20"/>
              </w:rPr>
              <w:t>пробег,</w:t>
            </w:r>
            <w:r>
              <w:rPr>
                <w:spacing w:val="-9"/>
                <w:sz w:val="20"/>
              </w:rPr>
              <w:t xml:space="preserve"> </w:t>
            </w:r>
            <w:r>
              <w:rPr>
                <w:spacing w:val="-5"/>
                <w:sz w:val="20"/>
              </w:rPr>
              <w:t>км.</w:t>
            </w:r>
          </w:p>
        </w:tc>
        <w:tc>
          <w:tcPr>
            <w:tcW w:w="2746" w:type="dxa"/>
          </w:tcPr>
          <w:p w:rsidR="000A4A86" w:rsidRDefault="000A4A86">
            <w:pPr>
              <w:pStyle w:val="TableParagraph"/>
              <w:spacing w:before="5"/>
              <w:rPr>
                <w:sz w:val="26"/>
              </w:rPr>
            </w:pPr>
          </w:p>
          <w:p w:rsidR="000A4A86" w:rsidRDefault="00295D42">
            <w:pPr>
              <w:pStyle w:val="TableParagraph"/>
              <w:spacing w:before="1" w:line="214" w:lineRule="exact"/>
              <w:ind w:left="121" w:right="102"/>
              <w:jc w:val="center"/>
              <w:rPr>
                <w:sz w:val="20"/>
              </w:rPr>
            </w:pPr>
            <w:r>
              <w:rPr>
                <w:spacing w:val="-2"/>
                <w:sz w:val="20"/>
              </w:rPr>
              <w:t>113836</w:t>
            </w:r>
          </w:p>
        </w:tc>
        <w:tc>
          <w:tcPr>
            <w:tcW w:w="3259" w:type="dxa"/>
          </w:tcPr>
          <w:p w:rsidR="000A4A86" w:rsidRDefault="000A4A86">
            <w:pPr>
              <w:pStyle w:val="TableParagraph"/>
              <w:spacing w:before="5"/>
              <w:rPr>
                <w:sz w:val="26"/>
              </w:rPr>
            </w:pPr>
          </w:p>
          <w:p w:rsidR="000A4A86" w:rsidRDefault="00295D42">
            <w:pPr>
              <w:pStyle w:val="TableParagraph"/>
              <w:spacing w:before="1" w:line="214" w:lineRule="exact"/>
              <w:ind w:left="456" w:right="436"/>
              <w:jc w:val="center"/>
              <w:rPr>
                <w:sz w:val="20"/>
              </w:rPr>
            </w:pPr>
            <w:r>
              <w:rPr>
                <w:spacing w:val="-2"/>
                <w:sz w:val="20"/>
              </w:rPr>
              <w:t>120621</w:t>
            </w:r>
          </w:p>
        </w:tc>
        <w:tc>
          <w:tcPr>
            <w:tcW w:w="3262" w:type="dxa"/>
          </w:tcPr>
          <w:p w:rsidR="000A4A86" w:rsidRDefault="000A4A86">
            <w:pPr>
              <w:pStyle w:val="TableParagraph"/>
              <w:spacing w:before="5"/>
              <w:rPr>
                <w:sz w:val="26"/>
              </w:rPr>
            </w:pPr>
          </w:p>
          <w:p w:rsidR="000A4A86" w:rsidRDefault="00295D42">
            <w:pPr>
              <w:pStyle w:val="TableParagraph"/>
              <w:spacing w:before="1" w:line="214" w:lineRule="exact"/>
              <w:ind w:left="187" w:right="169"/>
              <w:jc w:val="center"/>
              <w:rPr>
                <w:sz w:val="20"/>
              </w:rPr>
            </w:pPr>
            <w:r>
              <w:rPr>
                <w:spacing w:val="-2"/>
                <w:sz w:val="20"/>
              </w:rPr>
              <w:t>175000</w:t>
            </w:r>
          </w:p>
        </w:tc>
        <w:tc>
          <w:tcPr>
            <w:tcW w:w="3067" w:type="dxa"/>
          </w:tcPr>
          <w:p w:rsidR="000A4A86" w:rsidRDefault="000A4A86">
            <w:pPr>
              <w:pStyle w:val="TableParagraph"/>
              <w:spacing w:before="5"/>
              <w:rPr>
                <w:sz w:val="26"/>
              </w:rPr>
            </w:pPr>
          </w:p>
          <w:p w:rsidR="000A4A86" w:rsidRDefault="00295D42">
            <w:pPr>
              <w:pStyle w:val="TableParagraph"/>
              <w:spacing w:before="1" w:line="214" w:lineRule="exact"/>
              <w:ind w:left="175" w:right="156"/>
              <w:jc w:val="center"/>
              <w:rPr>
                <w:sz w:val="20"/>
              </w:rPr>
            </w:pPr>
            <w:r>
              <w:rPr>
                <w:sz w:val="20"/>
              </w:rPr>
              <w:t xml:space="preserve">139 </w:t>
            </w:r>
            <w:r>
              <w:rPr>
                <w:spacing w:val="-5"/>
                <w:sz w:val="20"/>
              </w:rPr>
              <w:t>409</w:t>
            </w:r>
          </w:p>
        </w:tc>
      </w:tr>
      <w:tr w:rsidR="000A4A86">
        <w:trPr>
          <w:trHeight w:val="315"/>
        </w:trPr>
        <w:tc>
          <w:tcPr>
            <w:tcW w:w="2566" w:type="dxa"/>
          </w:tcPr>
          <w:p w:rsidR="000A4A86" w:rsidRDefault="00295D42">
            <w:pPr>
              <w:pStyle w:val="TableParagraph"/>
              <w:spacing w:before="81" w:line="214" w:lineRule="exact"/>
              <w:ind w:left="168" w:right="149"/>
              <w:jc w:val="center"/>
              <w:rPr>
                <w:sz w:val="20"/>
              </w:rPr>
            </w:pPr>
            <w:r>
              <w:rPr>
                <w:spacing w:val="-2"/>
                <w:sz w:val="20"/>
              </w:rPr>
              <w:t>Привод</w:t>
            </w:r>
          </w:p>
        </w:tc>
        <w:tc>
          <w:tcPr>
            <w:tcW w:w="2746" w:type="dxa"/>
          </w:tcPr>
          <w:p w:rsidR="000A4A86" w:rsidRDefault="00295D42">
            <w:pPr>
              <w:pStyle w:val="TableParagraph"/>
              <w:spacing w:before="81" w:line="214" w:lineRule="exact"/>
              <w:ind w:left="121" w:right="102"/>
              <w:jc w:val="center"/>
              <w:rPr>
                <w:sz w:val="20"/>
              </w:rPr>
            </w:pPr>
            <w:r>
              <w:rPr>
                <w:spacing w:val="-2"/>
                <w:sz w:val="20"/>
              </w:rPr>
              <w:t>Полный</w:t>
            </w:r>
          </w:p>
        </w:tc>
        <w:tc>
          <w:tcPr>
            <w:tcW w:w="3259" w:type="dxa"/>
          </w:tcPr>
          <w:p w:rsidR="000A4A86" w:rsidRDefault="00295D42">
            <w:pPr>
              <w:pStyle w:val="TableParagraph"/>
              <w:spacing w:before="81" w:line="214" w:lineRule="exact"/>
              <w:ind w:left="451" w:right="436"/>
              <w:jc w:val="center"/>
              <w:rPr>
                <w:sz w:val="20"/>
              </w:rPr>
            </w:pPr>
            <w:r>
              <w:rPr>
                <w:spacing w:val="-2"/>
                <w:sz w:val="20"/>
              </w:rPr>
              <w:t>Полный</w:t>
            </w:r>
          </w:p>
        </w:tc>
        <w:tc>
          <w:tcPr>
            <w:tcW w:w="3262" w:type="dxa"/>
          </w:tcPr>
          <w:p w:rsidR="000A4A86" w:rsidRDefault="00295D42">
            <w:pPr>
              <w:pStyle w:val="TableParagraph"/>
              <w:spacing w:before="81" w:line="214" w:lineRule="exact"/>
              <w:ind w:left="187" w:right="169"/>
              <w:jc w:val="center"/>
              <w:rPr>
                <w:sz w:val="20"/>
              </w:rPr>
            </w:pPr>
            <w:r>
              <w:rPr>
                <w:spacing w:val="-2"/>
                <w:sz w:val="20"/>
              </w:rPr>
              <w:t>Полный</w:t>
            </w:r>
          </w:p>
        </w:tc>
        <w:tc>
          <w:tcPr>
            <w:tcW w:w="3067" w:type="dxa"/>
          </w:tcPr>
          <w:p w:rsidR="000A4A86" w:rsidRDefault="00295D42">
            <w:pPr>
              <w:pStyle w:val="TableParagraph"/>
              <w:spacing w:before="81" w:line="214" w:lineRule="exact"/>
              <w:ind w:left="173" w:right="156"/>
              <w:jc w:val="center"/>
              <w:rPr>
                <w:sz w:val="20"/>
              </w:rPr>
            </w:pPr>
            <w:r>
              <w:rPr>
                <w:spacing w:val="-2"/>
                <w:sz w:val="20"/>
              </w:rPr>
              <w:t>Полный</w:t>
            </w:r>
          </w:p>
        </w:tc>
      </w:tr>
      <w:tr w:rsidR="000A4A86">
        <w:trPr>
          <w:trHeight w:val="539"/>
        </w:trPr>
        <w:tc>
          <w:tcPr>
            <w:tcW w:w="2566" w:type="dxa"/>
          </w:tcPr>
          <w:p w:rsidR="000A4A86" w:rsidRDefault="00295D42">
            <w:pPr>
              <w:pStyle w:val="TableParagraph"/>
              <w:spacing w:before="63" w:line="228" w:lineRule="exact"/>
              <w:ind w:left="717" w:hanging="224"/>
              <w:rPr>
                <w:sz w:val="20"/>
              </w:rPr>
            </w:pPr>
            <w:r>
              <w:rPr>
                <w:sz w:val="20"/>
              </w:rPr>
              <w:t>Дата</w:t>
            </w:r>
            <w:r>
              <w:rPr>
                <w:spacing w:val="-13"/>
                <w:sz w:val="20"/>
              </w:rPr>
              <w:t xml:space="preserve"> </w:t>
            </w:r>
            <w:r>
              <w:rPr>
                <w:sz w:val="20"/>
              </w:rPr>
              <w:t>оценки</w:t>
            </w:r>
            <w:r>
              <w:rPr>
                <w:spacing w:val="-12"/>
                <w:sz w:val="20"/>
              </w:rPr>
              <w:t xml:space="preserve"> </w:t>
            </w:r>
            <w:r>
              <w:rPr>
                <w:sz w:val="20"/>
              </w:rPr>
              <w:t>/</w:t>
            </w:r>
            <w:r>
              <w:rPr>
                <w:spacing w:val="-13"/>
                <w:sz w:val="20"/>
              </w:rPr>
              <w:t xml:space="preserve"> </w:t>
            </w:r>
            <w:r>
              <w:rPr>
                <w:sz w:val="20"/>
              </w:rPr>
              <w:t xml:space="preserve">дата </w:t>
            </w:r>
            <w:r>
              <w:rPr>
                <w:spacing w:val="-2"/>
                <w:sz w:val="20"/>
              </w:rPr>
              <w:t>предложения</w:t>
            </w:r>
          </w:p>
        </w:tc>
        <w:tc>
          <w:tcPr>
            <w:tcW w:w="2746" w:type="dxa"/>
          </w:tcPr>
          <w:p w:rsidR="000A4A86" w:rsidRDefault="000A4A86">
            <w:pPr>
              <w:pStyle w:val="TableParagraph"/>
              <w:spacing w:before="5"/>
              <w:rPr>
                <w:sz w:val="26"/>
              </w:rPr>
            </w:pPr>
          </w:p>
          <w:p w:rsidR="000A4A86" w:rsidRDefault="00295D42">
            <w:pPr>
              <w:pStyle w:val="TableParagraph"/>
              <w:spacing w:before="1" w:line="214" w:lineRule="exact"/>
              <w:ind w:left="117" w:right="102"/>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3259" w:type="dxa"/>
          </w:tcPr>
          <w:p w:rsidR="000A4A86" w:rsidRDefault="000A4A86">
            <w:pPr>
              <w:pStyle w:val="TableParagraph"/>
              <w:spacing w:before="5"/>
              <w:rPr>
                <w:sz w:val="26"/>
              </w:rPr>
            </w:pPr>
          </w:p>
          <w:p w:rsidR="000A4A86" w:rsidRDefault="00295D42">
            <w:pPr>
              <w:pStyle w:val="TableParagraph"/>
              <w:spacing w:before="1" w:line="214" w:lineRule="exact"/>
              <w:ind w:left="452" w:right="436"/>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3262" w:type="dxa"/>
          </w:tcPr>
          <w:p w:rsidR="000A4A86" w:rsidRDefault="000A4A86">
            <w:pPr>
              <w:pStyle w:val="TableParagraph"/>
              <w:spacing w:before="5"/>
              <w:rPr>
                <w:sz w:val="26"/>
              </w:rPr>
            </w:pPr>
          </w:p>
          <w:p w:rsidR="000A4A86" w:rsidRDefault="00295D42">
            <w:pPr>
              <w:pStyle w:val="TableParagraph"/>
              <w:spacing w:before="1" w:line="214" w:lineRule="exact"/>
              <w:ind w:left="183" w:right="169"/>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3067" w:type="dxa"/>
          </w:tcPr>
          <w:p w:rsidR="000A4A86" w:rsidRDefault="000A4A86">
            <w:pPr>
              <w:pStyle w:val="TableParagraph"/>
              <w:spacing w:before="5"/>
              <w:rPr>
                <w:sz w:val="26"/>
              </w:rPr>
            </w:pPr>
          </w:p>
          <w:p w:rsidR="000A4A86" w:rsidRDefault="00295D42">
            <w:pPr>
              <w:pStyle w:val="TableParagraph"/>
              <w:spacing w:before="1" w:line="214" w:lineRule="exact"/>
              <w:ind w:left="174" w:right="156"/>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r>
      <w:tr w:rsidR="000A4A86">
        <w:trPr>
          <w:trHeight w:val="1050"/>
        </w:trPr>
        <w:tc>
          <w:tcPr>
            <w:tcW w:w="2566" w:type="dxa"/>
          </w:tcPr>
          <w:p w:rsidR="000A4A86" w:rsidRDefault="000A4A86">
            <w:pPr>
              <w:pStyle w:val="TableParagraph"/>
            </w:pPr>
          </w:p>
          <w:p w:rsidR="000A4A86" w:rsidRDefault="000A4A86">
            <w:pPr>
              <w:pStyle w:val="TableParagraph"/>
            </w:pPr>
          </w:p>
          <w:p w:rsidR="000A4A86" w:rsidRDefault="000A4A86">
            <w:pPr>
              <w:pStyle w:val="TableParagraph"/>
              <w:rPr>
                <w:sz w:val="27"/>
              </w:rPr>
            </w:pPr>
          </w:p>
          <w:p w:rsidR="000A4A86" w:rsidRDefault="00295D42">
            <w:pPr>
              <w:pStyle w:val="TableParagraph"/>
              <w:spacing w:line="214" w:lineRule="exact"/>
              <w:ind w:left="168" w:right="151"/>
              <w:jc w:val="center"/>
              <w:rPr>
                <w:sz w:val="20"/>
              </w:rPr>
            </w:pPr>
            <w:r>
              <w:rPr>
                <w:spacing w:val="-2"/>
                <w:sz w:val="20"/>
              </w:rPr>
              <w:t>Местонахождение</w:t>
            </w:r>
          </w:p>
        </w:tc>
        <w:tc>
          <w:tcPr>
            <w:tcW w:w="2746" w:type="dxa"/>
          </w:tcPr>
          <w:p w:rsidR="000A4A86" w:rsidRDefault="000A4A86">
            <w:pPr>
              <w:pStyle w:val="TableParagraph"/>
              <w:spacing w:before="1"/>
              <w:rPr>
                <w:sz w:val="31"/>
              </w:rPr>
            </w:pPr>
          </w:p>
          <w:p w:rsidR="000A4A86" w:rsidRDefault="00295D42">
            <w:pPr>
              <w:pStyle w:val="TableParagraph"/>
              <w:ind w:left="335" w:hanging="156"/>
              <w:rPr>
                <w:sz w:val="20"/>
              </w:rPr>
            </w:pPr>
            <w:r>
              <w:rPr>
                <w:sz w:val="20"/>
              </w:rPr>
              <w:t>Самарская</w:t>
            </w:r>
            <w:r>
              <w:rPr>
                <w:spacing w:val="-13"/>
                <w:sz w:val="20"/>
              </w:rPr>
              <w:t xml:space="preserve"> </w:t>
            </w:r>
            <w:r>
              <w:rPr>
                <w:sz w:val="20"/>
              </w:rPr>
              <w:t>область,</w:t>
            </w:r>
            <w:r>
              <w:rPr>
                <w:spacing w:val="-12"/>
                <w:sz w:val="20"/>
              </w:rPr>
              <w:t xml:space="preserve"> </w:t>
            </w:r>
            <w:r>
              <w:rPr>
                <w:sz w:val="20"/>
              </w:rPr>
              <w:t>Самара, Московское шоссе, 17-й</w:t>
            </w:r>
          </w:p>
          <w:p w:rsidR="000A4A86" w:rsidRDefault="00295D42">
            <w:pPr>
              <w:pStyle w:val="TableParagraph"/>
              <w:spacing w:line="213" w:lineRule="exact"/>
              <w:ind w:left="138"/>
              <w:rPr>
                <w:sz w:val="20"/>
              </w:rPr>
            </w:pPr>
            <w:r>
              <w:rPr>
                <w:sz w:val="20"/>
              </w:rPr>
              <w:t>километр,</w:t>
            </w:r>
            <w:r>
              <w:rPr>
                <w:spacing w:val="-4"/>
                <w:sz w:val="20"/>
              </w:rPr>
              <w:t xml:space="preserve"> </w:t>
            </w:r>
            <w:r>
              <w:rPr>
                <w:sz w:val="20"/>
              </w:rPr>
              <w:t>15,</w:t>
            </w:r>
            <w:r>
              <w:rPr>
                <w:spacing w:val="-4"/>
                <w:sz w:val="20"/>
              </w:rPr>
              <w:t xml:space="preserve"> </w:t>
            </w:r>
            <w:r>
              <w:rPr>
                <w:sz w:val="20"/>
              </w:rPr>
              <w:t>р-н</w:t>
            </w:r>
            <w:r>
              <w:rPr>
                <w:spacing w:val="-4"/>
                <w:sz w:val="20"/>
              </w:rPr>
              <w:t xml:space="preserve"> </w:t>
            </w:r>
            <w:r>
              <w:rPr>
                <w:spacing w:val="-2"/>
                <w:sz w:val="20"/>
              </w:rPr>
              <w:t>Кировский</w:t>
            </w:r>
          </w:p>
        </w:tc>
        <w:tc>
          <w:tcPr>
            <w:tcW w:w="3259" w:type="dxa"/>
          </w:tcPr>
          <w:p w:rsidR="000A4A86" w:rsidRDefault="000A4A86">
            <w:pPr>
              <w:pStyle w:val="TableParagraph"/>
            </w:pPr>
          </w:p>
          <w:p w:rsidR="000A4A86" w:rsidRDefault="000A4A86">
            <w:pPr>
              <w:pStyle w:val="TableParagraph"/>
              <w:spacing w:before="7"/>
              <w:rPr>
                <w:sz w:val="27"/>
              </w:rPr>
            </w:pPr>
          </w:p>
          <w:p w:rsidR="000A4A86" w:rsidRDefault="00295D42">
            <w:pPr>
              <w:pStyle w:val="TableParagraph"/>
              <w:spacing w:line="230" w:lineRule="atLeast"/>
              <w:ind w:left="1192" w:right="252" w:hanging="912"/>
              <w:rPr>
                <w:sz w:val="20"/>
              </w:rPr>
            </w:pPr>
            <w:r>
              <w:rPr>
                <w:sz w:val="20"/>
              </w:rPr>
              <w:t>Санкт-Петербург,</w:t>
            </w:r>
            <w:r>
              <w:rPr>
                <w:spacing w:val="-13"/>
                <w:sz w:val="20"/>
              </w:rPr>
              <w:t xml:space="preserve"> </w:t>
            </w:r>
            <w:r>
              <w:rPr>
                <w:sz w:val="20"/>
              </w:rPr>
              <w:t>Кушелевская дорога, 14</w:t>
            </w:r>
          </w:p>
        </w:tc>
        <w:tc>
          <w:tcPr>
            <w:tcW w:w="3262" w:type="dxa"/>
          </w:tcPr>
          <w:p w:rsidR="000A4A86" w:rsidRDefault="000A4A86">
            <w:pPr>
              <w:pStyle w:val="TableParagraph"/>
              <w:spacing w:before="1"/>
              <w:rPr>
                <w:sz w:val="31"/>
              </w:rPr>
            </w:pPr>
          </w:p>
          <w:p w:rsidR="000A4A86" w:rsidRDefault="00295D42">
            <w:pPr>
              <w:pStyle w:val="TableParagraph"/>
              <w:ind w:left="194" w:right="170" w:hanging="6"/>
              <w:jc w:val="center"/>
              <w:rPr>
                <w:sz w:val="20"/>
              </w:rPr>
            </w:pPr>
            <w:r>
              <w:rPr>
                <w:sz w:val="20"/>
              </w:rPr>
              <w:t>Мурманская область, Мурманск, ул.</w:t>
            </w:r>
            <w:r>
              <w:rPr>
                <w:spacing w:val="-5"/>
                <w:sz w:val="20"/>
              </w:rPr>
              <w:t xml:space="preserve"> </w:t>
            </w:r>
            <w:r>
              <w:rPr>
                <w:sz w:val="20"/>
              </w:rPr>
              <w:t>Александра</w:t>
            </w:r>
            <w:r>
              <w:rPr>
                <w:spacing w:val="-6"/>
                <w:sz w:val="20"/>
              </w:rPr>
              <w:t xml:space="preserve"> </w:t>
            </w:r>
            <w:r>
              <w:rPr>
                <w:sz w:val="20"/>
              </w:rPr>
              <w:t>Невского,</w:t>
            </w:r>
            <w:r>
              <w:rPr>
                <w:spacing w:val="-6"/>
                <w:sz w:val="20"/>
              </w:rPr>
              <w:t xml:space="preserve"> </w:t>
            </w:r>
            <w:r>
              <w:rPr>
                <w:sz w:val="20"/>
              </w:rPr>
              <w:t>59,</w:t>
            </w:r>
            <w:r>
              <w:rPr>
                <w:spacing w:val="39"/>
                <w:sz w:val="20"/>
              </w:rPr>
              <w:t xml:space="preserve"> </w:t>
            </w:r>
            <w:r>
              <w:rPr>
                <w:sz w:val="20"/>
              </w:rPr>
              <w:t>р-</w:t>
            </w:r>
            <w:r>
              <w:rPr>
                <w:spacing w:val="-10"/>
                <w:sz w:val="20"/>
              </w:rPr>
              <w:t>н</w:t>
            </w:r>
          </w:p>
          <w:p w:rsidR="000A4A86" w:rsidRDefault="00295D42">
            <w:pPr>
              <w:pStyle w:val="TableParagraph"/>
              <w:spacing w:line="213" w:lineRule="exact"/>
              <w:ind w:left="185" w:right="169"/>
              <w:jc w:val="center"/>
              <w:rPr>
                <w:sz w:val="20"/>
              </w:rPr>
            </w:pPr>
            <w:r>
              <w:rPr>
                <w:spacing w:val="-2"/>
                <w:sz w:val="20"/>
              </w:rPr>
              <w:t>Ленинский</w:t>
            </w:r>
          </w:p>
        </w:tc>
        <w:tc>
          <w:tcPr>
            <w:tcW w:w="3067" w:type="dxa"/>
          </w:tcPr>
          <w:p w:rsidR="000A4A86" w:rsidRDefault="000A4A86">
            <w:pPr>
              <w:pStyle w:val="TableParagraph"/>
            </w:pPr>
          </w:p>
          <w:p w:rsidR="000A4A86" w:rsidRDefault="000A4A86">
            <w:pPr>
              <w:pStyle w:val="TableParagraph"/>
              <w:spacing w:before="7"/>
              <w:rPr>
                <w:sz w:val="27"/>
              </w:rPr>
            </w:pPr>
          </w:p>
          <w:p w:rsidR="000A4A86" w:rsidRDefault="00295D42">
            <w:pPr>
              <w:pStyle w:val="TableParagraph"/>
              <w:spacing w:line="230" w:lineRule="atLeast"/>
              <w:ind w:left="1433" w:right="66" w:hanging="1205"/>
              <w:rPr>
                <w:sz w:val="20"/>
              </w:rPr>
            </w:pPr>
            <w:r>
              <w:rPr>
                <w:sz w:val="20"/>
              </w:rPr>
              <w:t>Санкт-Петербург,</w:t>
            </w:r>
            <w:r>
              <w:rPr>
                <w:spacing w:val="-13"/>
                <w:sz w:val="20"/>
              </w:rPr>
              <w:t xml:space="preserve"> </w:t>
            </w:r>
            <w:r>
              <w:rPr>
                <w:sz w:val="20"/>
              </w:rPr>
              <w:t>Главная</w:t>
            </w:r>
            <w:r>
              <w:rPr>
                <w:spacing w:val="-12"/>
                <w:sz w:val="20"/>
              </w:rPr>
              <w:t xml:space="preserve"> </w:t>
            </w:r>
            <w:r>
              <w:rPr>
                <w:sz w:val="20"/>
              </w:rPr>
              <w:t xml:space="preserve">ул., </w:t>
            </w:r>
            <w:r>
              <w:rPr>
                <w:spacing w:val="-6"/>
                <w:sz w:val="20"/>
              </w:rPr>
              <w:t>25</w:t>
            </w:r>
          </w:p>
        </w:tc>
      </w:tr>
      <w:tr w:rsidR="000A4A86">
        <w:trPr>
          <w:trHeight w:val="795"/>
        </w:trPr>
        <w:tc>
          <w:tcPr>
            <w:tcW w:w="2566" w:type="dxa"/>
          </w:tcPr>
          <w:p w:rsidR="000A4A86" w:rsidRDefault="000A4A86">
            <w:pPr>
              <w:pStyle w:val="TableParagraph"/>
            </w:pPr>
          </w:p>
          <w:p w:rsidR="000A4A86" w:rsidRDefault="000A4A86">
            <w:pPr>
              <w:pStyle w:val="TableParagraph"/>
              <w:spacing w:before="9"/>
              <w:rPr>
                <w:sz w:val="26"/>
              </w:rPr>
            </w:pPr>
          </w:p>
          <w:p w:rsidR="000A4A86" w:rsidRDefault="00295D42">
            <w:pPr>
              <w:pStyle w:val="TableParagraph"/>
              <w:spacing w:line="214" w:lineRule="exact"/>
              <w:ind w:left="168" w:right="151"/>
              <w:jc w:val="center"/>
              <w:rPr>
                <w:sz w:val="20"/>
              </w:rPr>
            </w:pPr>
            <w:r>
              <w:rPr>
                <w:spacing w:val="-2"/>
                <w:sz w:val="20"/>
              </w:rPr>
              <w:t>Источник</w:t>
            </w:r>
            <w:r>
              <w:rPr>
                <w:spacing w:val="2"/>
                <w:sz w:val="20"/>
              </w:rPr>
              <w:t xml:space="preserve"> </w:t>
            </w:r>
            <w:r>
              <w:rPr>
                <w:spacing w:val="-2"/>
                <w:sz w:val="20"/>
              </w:rPr>
              <w:t>информации</w:t>
            </w:r>
          </w:p>
        </w:tc>
        <w:tc>
          <w:tcPr>
            <w:tcW w:w="2746" w:type="dxa"/>
          </w:tcPr>
          <w:p w:rsidR="000A4A86" w:rsidRDefault="00295D42">
            <w:pPr>
              <w:pStyle w:val="TableParagraph"/>
              <w:spacing w:before="86" w:line="230" w:lineRule="atLeast"/>
              <w:ind w:left="122" w:right="102"/>
              <w:jc w:val="center"/>
              <w:rPr>
                <w:sz w:val="20"/>
              </w:rPr>
            </w:pPr>
            <w:r>
              <w:rPr>
                <w:spacing w:val="-2"/>
                <w:sz w:val="20"/>
              </w:rPr>
              <w:t>https://</w:t>
            </w:r>
            <w:hyperlink r:id="rId77">
              <w:r>
                <w:rPr>
                  <w:spacing w:val="-2"/>
                  <w:sz w:val="20"/>
                </w:rPr>
                <w:t>www.avito.ru/samara/av</w:t>
              </w:r>
            </w:hyperlink>
            <w:r>
              <w:rPr>
                <w:spacing w:val="-2"/>
                <w:sz w:val="20"/>
              </w:rPr>
              <w:t xml:space="preserve"> tomobili/lexus_lx_2016_22924 12183</w:t>
            </w:r>
          </w:p>
        </w:tc>
        <w:tc>
          <w:tcPr>
            <w:tcW w:w="3259" w:type="dxa"/>
          </w:tcPr>
          <w:p w:rsidR="000A4A86" w:rsidRDefault="00295D42">
            <w:pPr>
              <w:pStyle w:val="TableParagraph"/>
              <w:spacing w:before="86" w:line="230" w:lineRule="atLeast"/>
              <w:ind w:left="117" w:right="100" w:firstLine="1"/>
              <w:jc w:val="center"/>
              <w:rPr>
                <w:sz w:val="20"/>
              </w:rPr>
            </w:pPr>
            <w:r>
              <w:rPr>
                <w:spacing w:val="-2"/>
                <w:sz w:val="20"/>
              </w:rPr>
              <w:t>https://</w:t>
            </w:r>
            <w:hyperlink r:id="rId78">
              <w:r>
                <w:rPr>
                  <w:spacing w:val="-2"/>
                  <w:sz w:val="20"/>
                </w:rPr>
                <w:t>www.avito.ru/sankt-</w:t>
              </w:r>
            </w:hyperlink>
            <w:r>
              <w:rPr>
                <w:spacing w:val="-2"/>
                <w:sz w:val="20"/>
              </w:rPr>
              <w:t xml:space="preserve"> </w:t>
            </w:r>
            <w:r>
              <w:rPr>
                <w:spacing w:val="-2"/>
                <w:w w:val="95"/>
                <w:sz w:val="20"/>
              </w:rPr>
              <w:t>peterburg/avtomobili/lexus_lx_2016_</w:t>
            </w:r>
            <w:r>
              <w:rPr>
                <w:spacing w:val="40"/>
                <w:sz w:val="20"/>
              </w:rPr>
              <w:t xml:space="preserve"> </w:t>
            </w:r>
            <w:r>
              <w:rPr>
                <w:spacing w:val="-2"/>
                <w:sz w:val="20"/>
              </w:rPr>
              <w:t>2275560940</w:t>
            </w:r>
          </w:p>
        </w:tc>
        <w:tc>
          <w:tcPr>
            <w:tcW w:w="3262" w:type="dxa"/>
          </w:tcPr>
          <w:p w:rsidR="000A4A86" w:rsidRDefault="000A4A86">
            <w:pPr>
              <w:pStyle w:val="TableParagraph"/>
              <w:spacing w:before="5"/>
              <w:rPr>
                <w:sz w:val="27"/>
              </w:rPr>
            </w:pPr>
          </w:p>
          <w:p w:rsidR="000A4A86" w:rsidRDefault="00295D42">
            <w:pPr>
              <w:pStyle w:val="TableParagraph"/>
              <w:spacing w:line="230" w:lineRule="atLeast"/>
              <w:ind w:left="201" w:hanging="48"/>
              <w:rPr>
                <w:sz w:val="20"/>
              </w:rPr>
            </w:pPr>
            <w:r>
              <w:rPr>
                <w:spacing w:val="-2"/>
                <w:sz w:val="20"/>
              </w:rPr>
              <w:t>https://</w:t>
            </w:r>
            <w:hyperlink r:id="rId79">
              <w:r>
                <w:rPr>
                  <w:spacing w:val="-2"/>
                  <w:sz w:val="20"/>
                </w:rPr>
                <w:t>www.avito.ru/murmansk/avto</w:t>
              </w:r>
            </w:hyperlink>
            <w:r>
              <w:rPr>
                <w:spacing w:val="-2"/>
                <w:sz w:val="20"/>
              </w:rPr>
              <w:t xml:space="preserve"> mobili/lexus_lx_2016_2295016544</w:t>
            </w:r>
          </w:p>
        </w:tc>
        <w:tc>
          <w:tcPr>
            <w:tcW w:w="3067" w:type="dxa"/>
          </w:tcPr>
          <w:p w:rsidR="000A4A86" w:rsidRDefault="00295D42">
            <w:pPr>
              <w:pStyle w:val="TableParagraph"/>
              <w:spacing w:before="86" w:line="230" w:lineRule="atLeast"/>
              <w:ind w:left="122" w:right="101" w:hanging="2"/>
              <w:jc w:val="center"/>
              <w:rPr>
                <w:sz w:val="20"/>
              </w:rPr>
            </w:pPr>
            <w:r>
              <w:rPr>
                <w:spacing w:val="-2"/>
                <w:sz w:val="20"/>
              </w:rPr>
              <w:t>https://</w:t>
            </w:r>
            <w:hyperlink r:id="rId80">
              <w:r>
                <w:rPr>
                  <w:spacing w:val="-2"/>
                  <w:sz w:val="20"/>
                </w:rPr>
                <w:t>www.avito.ru/sankt-</w:t>
              </w:r>
            </w:hyperlink>
            <w:r>
              <w:rPr>
                <w:spacing w:val="-2"/>
                <w:sz w:val="20"/>
              </w:rPr>
              <w:t xml:space="preserve"> </w:t>
            </w:r>
            <w:r>
              <w:rPr>
                <w:spacing w:val="-2"/>
                <w:w w:val="95"/>
                <w:sz w:val="20"/>
              </w:rPr>
              <w:t>peterburg/avto</w:t>
            </w:r>
            <w:r>
              <w:rPr>
                <w:spacing w:val="-2"/>
                <w:w w:val="95"/>
                <w:sz w:val="20"/>
              </w:rPr>
              <w:t xml:space="preserve">mobili/lexus_lx_201 </w:t>
            </w:r>
            <w:r>
              <w:rPr>
                <w:spacing w:val="-2"/>
                <w:sz w:val="20"/>
              </w:rPr>
              <w:t>6_2295527278</w:t>
            </w:r>
          </w:p>
        </w:tc>
      </w:tr>
      <w:tr w:rsidR="000A4A86">
        <w:trPr>
          <w:trHeight w:val="3450"/>
        </w:trPr>
        <w:tc>
          <w:tcPr>
            <w:tcW w:w="2566"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81" w:line="214" w:lineRule="exact"/>
              <w:ind w:left="168" w:right="150"/>
              <w:jc w:val="center"/>
              <w:rPr>
                <w:sz w:val="20"/>
              </w:rPr>
            </w:pPr>
            <w:r>
              <w:rPr>
                <w:spacing w:val="-2"/>
                <w:sz w:val="20"/>
              </w:rPr>
              <w:t>Описание</w:t>
            </w:r>
          </w:p>
        </w:tc>
        <w:tc>
          <w:tcPr>
            <w:tcW w:w="2746"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33"/>
              <w:ind w:left="181" w:right="163" w:hanging="1"/>
              <w:jc w:val="center"/>
              <w:rPr>
                <w:sz w:val="20"/>
              </w:rPr>
            </w:pPr>
            <w:r>
              <w:rPr>
                <w:sz w:val="20"/>
              </w:rPr>
              <w:t>Автомобиль находится по адресу: г. Самара, Московское</w:t>
            </w:r>
            <w:r>
              <w:rPr>
                <w:spacing w:val="-13"/>
                <w:sz w:val="20"/>
              </w:rPr>
              <w:t xml:space="preserve"> </w:t>
            </w:r>
            <w:r>
              <w:rPr>
                <w:sz w:val="20"/>
              </w:rPr>
              <w:t>шоссе,17</w:t>
            </w:r>
            <w:r>
              <w:rPr>
                <w:spacing w:val="-12"/>
                <w:sz w:val="20"/>
              </w:rPr>
              <w:t xml:space="preserve"> </w:t>
            </w:r>
            <w:r>
              <w:rPr>
                <w:sz w:val="20"/>
              </w:rPr>
              <w:t>км.</w:t>
            </w:r>
            <w:r>
              <w:rPr>
                <w:spacing w:val="-12"/>
                <w:sz w:val="20"/>
              </w:rPr>
              <w:t xml:space="preserve"> </w:t>
            </w:r>
            <w:r>
              <w:rPr>
                <w:sz w:val="20"/>
              </w:rPr>
              <w:t>д.</w:t>
            </w:r>
          </w:p>
          <w:p w:rsidR="000A4A86" w:rsidRDefault="00295D42">
            <w:pPr>
              <w:pStyle w:val="TableParagraph"/>
              <w:spacing w:before="2"/>
              <w:ind w:left="318" w:right="298"/>
              <w:jc w:val="center"/>
              <w:rPr>
                <w:sz w:val="20"/>
              </w:rPr>
            </w:pPr>
            <w:r>
              <w:rPr>
                <w:sz w:val="20"/>
              </w:rPr>
              <w:t>15 официальный дилер Mercedes-Benz</w:t>
            </w:r>
            <w:r>
              <w:rPr>
                <w:spacing w:val="-13"/>
                <w:sz w:val="20"/>
              </w:rPr>
              <w:t xml:space="preserve"> </w:t>
            </w:r>
            <w:r>
              <w:rPr>
                <w:sz w:val="20"/>
              </w:rPr>
              <w:t>Lexus</w:t>
            </w:r>
            <w:r>
              <w:rPr>
                <w:spacing w:val="-12"/>
                <w:sz w:val="20"/>
              </w:rPr>
              <w:t xml:space="preserve"> </w:t>
            </w:r>
            <w:r>
              <w:rPr>
                <w:sz w:val="20"/>
              </w:rPr>
              <w:t>LX '2016 (3 поколение [2-й</w:t>
            </w:r>
          </w:p>
          <w:p w:rsidR="000A4A86" w:rsidRDefault="00295D42">
            <w:pPr>
              <w:pStyle w:val="TableParagraph"/>
              <w:spacing w:line="230" w:lineRule="exact"/>
              <w:ind w:left="167" w:right="149" w:hanging="1"/>
              <w:jc w:val="center"/>
              <w:rPr>
                <w:sz w:val="20"/>
              </w:rPr>
            </w:pPr>
            <w:r>
              <w:rPr>
                <w:sz w:val="20"/>
              </w:rPr>
              <w:t>рестайлинг]) 113 836 км, внедорожник</w:t>
            </w:r>
            <w:r>
              <w:rPr>
                <w:spacing w:val="-13"/>
                <w:sz w:val="20"/>
              </w:rPr>
              <w:t xml:space="preserve"> </w:t>
            </w:r>
            <w:r>
              <w:rPr>
                <w:sz w:val="20"/>
              </w:rPr>
              <w:t>5</w:t>
            </w:r>
            <w:r>
              <w:rPr>
                <w:spacing w:val="-12"/>
                <w:sz w:val="20"/>
              </w:rPr>
              <w:t xml:space="preserve"> </w:t>
            </w:r>
            <w:r>
              <w:rPr>
                <w:sz w:val="20"/>
              </w:rPr>
              <w:t>дв.,</w:t>
            </w:r>
            <w:r>
              <w:rPr>
                <w:spacing w:val="-13"/>
                <w:sz w:val="20"/>
              </w:rPr>
              <w:t xml:space="preserve"> </w:t>
            </w:r>
            <w:r>
              <w:rPr>
                <w:sz w:val="20"/>
              </w:rPr>
              <w:t>автомат, дизель, 4.5 л., 272 л.с., полный привод, 1 владелец</w:t>
            </w:r>
          </w:p>
        </w:tc>
        <w:tc>
          <w:tcPr>
            <w:tcW w:w="3259" w:type="dxa"/>
          </w:tcPr>
          <w:p w:rsidR="000A4A86" w:rsidRDefault="00295D42">
            <w:pPr>
              <w:pStyle w:val="TableParagraph"/>
              <w:ind w:left="143" w:right="125" w:firstLine="2"/>
              <w:jc w:val="center"/>
              <w:rPr>
                <w:sz w:val="20"/>
              </w:rPr>
            </w:pPr>
            <w:r>
              <w:rPr>
                <w:sz w:val="20"/>
              </w:rPr>
              <w:t>В продаже Lexus LX 450, III поколения рестайлинг 2. У автомобиля</w:t>
            </w:r>
            <w:r>
              <w:rPr>
                <w:spacing w:val="-13"/>
                <w:sz w:val="20"/>
              </w:rPr>
              <w:t xml:space="preserve"> </w:t>
            </w:r>
            <w:r>
              <w:rPr>
                <w:sz w:val="20"/>
              </w:rPr>
              <w:t>1</w:t>
            </w:r>
            <w:r>
              <w:rPr>
                <w:spacing w:val="-12"/>
                <w:sz w:val="20"/>
              </w:rPr>
              <w:t xml:space="preserve"> </w:t>
            </w:r>
            <w:r>
              <w:rPr>
                <w:sz w:val="20"/>
              </w:rPr>
              <w:t>собственник,</w:t>
            </w:r>
            <w:r>
              <w:rPr>
                <w:spacing w:val="-11"/>
                <w:sz w:val="20"/>
              </w:rPr>
              <w:t xml:space="preserve"> </w:t>
            </w:r>
            <w:r>
              <w:rPr>
                <w:sz w:val="20"/>
              </w:rPr>
              <w:t>куплен новым</w:t>
            </w:r>
            <w:r>
              <w:rPr>
                <w:spacing w:val="-10"/>
                <w:sz w:val="20"/>
              </w:rPr>
              <w:t xml:space="preserve"> </w:t>
            </w:r>
            <w:r>
              <w:rPr>
                <w:sz w:val="20"/>
              </w:rPr>
              <w:t>05.12.2016.</w:t>
            </w:r>
            <w:r>
              <w:rPr>
                <w:spacing w:val="-11"/>
                <w:sz w:val="20"/>
              </w:rPr>
              <w:t xml:space="preserve"> </w:t>
            </w:r>
            <w:r>
              <w:rPr>
                <w:sz w:val="20"/>
              </w:rPr>
              <w:t>За</w:t>
            </w:r>
            <w:r>
              <w:rPr>
                <w:spacing w:val="-12"/>
                <w:sz w:val="20"/>
              </w:rPr>
              <w:t xml:space="preserve"> </w:t>
            </w:r>
            <w:r>
              <w:rPr>
                <w:sz w:val="20"/>
              </w:rPr>
              <w:t>всю</w:t>
            </w:r>
            <w:r>
              <w:rPr>
                <w:spacing w:val="-12"/>
                <w:sz w:val="20"/>
              </w:rPr>
              <w:t xml:space="preserve"> </w:t>
            </w:r>
            <w:r>
              <w:rPr>
                <w:sz w:val="20"/>
              </w:rPr>
              <w:t xml:space="preserve">историю было 2 ДТП, в автотеке есть расчеты ремонтных работ в автотеке. По первому </w:t>
            </w:r>
            <w:r>
              <w:rPr>
                <w:sz w:val="20"/>
              </w:rPr>
              <w:t>расчету фигурирует замена рамы, при приеме делали запрос на официальный дилер, данную информацию не подтвердили, вин номер на раме проверен. По второму расчету было окрашено</w:t>
            </w:r>
          </w:p>
          <w:p w:rsidR="000A4A86" w:rsidRDefault="00295D42">
            <w:pPr>
              <w:pStyle w:val="TableParagraph"/>
              <w:spacing w:line="230" w:lineRule="atLeast"/>
              <w:ind w:left="162" w:right="146" w:hanging="1"/>
              <w:jc w:val="center"/>
              <w:rPr>
                <w:sz w:val="20"/>
              </w:rPr>
            </w:pPr>
            <w:r>
              <w:rPr>
                <w:sz w:val="20"/>
              </w:rPr>
              <w:t>переднее правое крыло до 300 микрон,</w:t>
            </w:r>
            <w:r>
              <w:rPr>
                <w:spacing w:val="-11"/>
                <w:sz w:val="20"/>
              </w:rPr>
              <w:t xml:space="preserve"> </w:t>
            </w:r>
            <w:r>
              <w:rPr>
                <w:sz w:val="20"/>
              </w:rPr>
              <w:t>заменен</w:t>
            </w:r>
            <w:r>
              <w:rPr>
                <w:spacing w:val="-10"/>
                <w:sz w:val="20"/>
              </w:rPr>
              <w:t xml:space="preserve"> </w:t>
            </w:r>
            <w:r>
              <w:rPr>
                <w:sz w:val="20"/>
              </w:rPr>
              <w:t>капот</w:t>
            </w:r>
            <w:r>
              <w:rPr>
                <w:spacing w:val="-10"/>
                <w:sz w:val="20"/>
              </w:rPr>
              <w:t xml:space="preserve"> </w:t>
            </w:r>
            <w:r>
              <w:rPr>
                <w:sz w:val="20"/>
              </w:rPr>
              <w:t>и</w:t>
            </w:r>
            <w:r>
              <w:rPr>
                <w:spacing w:val="-12"/>
                <w:sz w:val="20"/>
              </w:rPr>
              <w:t xml:space="preserve"> </w:t>
            </w:r>
            <w:r>
              <w:rPr>
                <w:sz w:val="20"/>
              </w:rPr>
              <w:t>переднее</w:t>
            </w:r>
          </w:p>
        </w:tc>
        <w:tc>
          <w:tcPr>
            <w:tcW w:w="3262" w:type="dxa"/>
          </w:tcPr>
          <w:p w:rsidR="000A4A86" w:rsidRDefault="000A4A86">
            <w:pPr>
              <w:pStyle w:val="TableParagraph"/>
              <w:spacing w:before="7"/>
              <w:rPr>
                <w:sz w:val="19"/>
              </w:rPr>
            </w:pPr>
          </w:p>
          <w:p w:rsidR="000A4A86" w:rsidRDefault="00295D42">
            <w:pPr>
              <w:pStyle w:val="TableParagraph"/>
              <w:ind w:left="187" w:right="169"/>
              <w:jc w:val="center"/>
              <w:rPr>
                <w:sz w:val="20"/>
              </w:rPr>
            </w:pPr>
            <w:r>
              <w:rPr>
                <w:sz w:val="20"/>
              </w:rPr>
              <w:t>Lexus LX450d 2017 модельного года.</w:t>
            </w:r>
            <w:r>
              <w:rPr>
                <w:spacing w:val="-8"/>
                <w:sz w:val="20"/>
              </w:rPr>
              <w:t xml:space="preserve"> </w:t>
            </w:r>
            <w:r>
              <w:rPr>
                <w:sz w:val="20"/>
              </w:rPr>
              <w:t>Салон</w:t>
            </w:r>
            <w:r>
              <w:rPr>
                <w:spacing w:val="-6"/>
                <w:sz w:val="20"/>
              </w:rPr>
              <w:t xml:space="preserve"> </w:t>
            </w:r>
            <w:r>
              <w:rPr>
                <w:sz w:val="20"/>
              </w:rPr>
              <w:t>-</w:t>
            </w:r>
            <w:r>
              <w:rPr>
                <w:spacing w:val="-9"/>
                <w:sz w:val="20"/>
              </w:rPr>
              <w:t xml:space="preserve"> </w:t>
            </w:r>
            <w:r>
              <w:rPr>
                <w:sz w:val="20"/>
              </w:rPr>
              <w:t>5</w:t>
            </w:r>
            <w:r>
              <w:rPr>
                <w:spacing w:val="-7"/>
                <w:sz w:val="20"/>
              </w:rPr>
              <w:t xml:space="preserve"> </w:t>
            </w:r>
            <w:r>
              <w:rPr>
                <w:sz w:val="20"/>
              </w:rPr>
              <w:t>мест,</w:t>
            </w:r>
            <w:r>
              <w:rPr>
                <w:spacing w:val="-8"/>
                <w:sz w:val="20"/>
              </w:rPr>
              <w:t xml:space="preserve"> </w:t>
            </w:r>
            <w:r>
              <w:rPr>
                <w:sz w:val="20"/>
              </w:rPr>
              <w:t>Проекция</w:t>
            </w:r>
            <w:r>
              <w:rPr>
                <w:spacing w:val="-8"/>
                <w:sz w:val="20"/>
              </w:rPr>
              <w:t xml:space="preserve"> </w:t>
            </w:r>
            <w:r>
              <w:rPr>
                <w:sz w:val="20"/>
              </w:rPr>
              <w:t>на лобовое стекло, Чёрная кожа, Красивый графитовый цвет, Навигация, Акустика MARK LEVINSON, Шторки на задних окнах, Накладки на пороги с подсветкой. Нет только доводчиков на дверях и люка.</w:t>
            </w:r>
          </w:p>
          <w:p w:rsidR="000A4A86" w:rsidRDefault="00295D42">
            <w:pPr>
              <w:pStyle w:val="TableParagraph"/>
              <w:spacing w:line="230" w:lineRule="exact"/>
              <w:ind w:left="226" w:right="204" w:hanging="4"/>
              <w:jc w:val="center"/>
              <w:rPr>
                <w:sz w:val="20"/>
              </w:rPr>
            </w:pPr>
            <w:r>
              <w:rPr>
                <w:sz w:val="20"/>
              </w:rPr>
              <w:t>Автомо</w:t>
            </w:r>
            <w:r>
              <w:rPr>
                <w:sz w:val="20"/>
              </w:rPr>
              <w:t>биль в отличном состоянии, без ДТП и прочих неприятностей</w:t>
            </w:r>
            <w:r>
              <w:rPr>
                <w:spacing w:val="-13"/>
                <w:sz w:val="20"/>
              </w:rPr>
              <w:t xml:space="preserve"> </w:t>
            </w:r>
            <w:r>
              <w:rPr>
                <w:sz w:val="20"/>
              </w:rPr>
              <w:t>по</w:t>
            </w:r>
            <w:r>
              <w:rPr>
                <w:spacing w:val="-12"/>
                <w:sz w:val="20"/>
              </w:rPr>
              <w:t xml:space="preserve"> </w:t>
            </w:r>
            <w:r>
              <w:rPr>
                <w:sz w:val="20"/>
              </w:rPr>
              <w:t>базам</w:t>
            </w:r>
            <w:r>
              <w:rPr>
                <w:spacing w:val="-13"/>
                <w:sz w:val="20"/>
              </w:rPr>
              <w:t xml:space="preserve"> </w:t>
            </w:r>
            <w:r>
              <w:rPr>
                <w:sz w:val="20"/>
              </w:rPr>
              <w:t>ГИБДД. Возможна</w:t>
            </w:r>
            <w:r>
              <w:rPr>
                <w:spacing w:val="-3"/>
                <w:sz w:val="20"/>
              </w:rPr>
              <w:t xml:space="preserve"> </w:t>
            </w:r>
            <w:r>
              <w:rPr>
                <w:sz w:val="20"/>
              </w:rPr>
              <w:t>продажа</w:t>
            </w:r>
            <w:r>
              <w:rPr>
                <w:spacing w:val="-3"/>
                <w:sz w:val="20"/>
              </w:rPr>
              <w:t xml:space="preserve"> </w:t>
            </w:r>
            <w:r>
              <w:rPr>
                <w:sz w:val="20"/>
              </w:rPr>
              <w:t>с</w:t>
            </w:r>
            <w:r>
              <w:rPr>
                <w:spacing w:val="-3"/>
                <w:sz w:val="20"/>
              </w:rPr>
              <w:t xml:space="preserve"> </w:t>
            </w:r>
            <w:r>
              <w:rPr>
                <w:sz w:val="20"/>
              </w:rPr>
              <w:t xml:space="preserve">красивыми </w:t>
            </w:r>
            <w:r>
              <w:rPr>
                <w:spacing w:val="-2"/>
                <w:sz w:val="20"/>
              </w:rPr>
              <w:t>номерами.</w:t>
            </w:r>
          </w:p>
        </w:tc>
        <w:tc>
          <w:tcPr>
            <w:tcW w:w="3067"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8"/>
              <w:rPr>
                <w:sz w:val="27"/>
              </w:rPr>
            </w:pPr>
          </w:p>
          <w:p w:rsidR="000A4A86" w:rsidRDefault="00295D42">
            <w:pPr>
              <w:pStyle w:val="TableParagraph"/>
              <w:ind w:left="151" w:right="130" w:hanging="3"/>
              <w:jc w:val="center"/>
              <w:rPr>
                <w:sz w:val="20"/>
              </w:rPr>
            </w:pPr>
            <w:r>
              <w:rPr>
                <w:sz w:val="20"/>
              </w:rPr>
              <w:t>Автомобиль с реальным пробегом , в отличном состоянии</w:t>
            </w:r>
            <w:r>
              <w:rPr>
                <w:spacing w:val="-10"/>
                <w:sz w:val="20"/>
              </w:rPr>
              <w:t xml:space="preserve"> </w:t>
            </w:r>
            <w:r>
              <w:rPr>
                <w:sz w:val="20"/>
              </w:rPr>
              <w:t>,</w:t>
            </w:r>
            <w:r>
              <w:rPr>
                <w:spacing w:val="-9"/>
                <w:sz w:val="20"/>
              </w:rPr>
              <w:t xml:space="preserve"> </w:t>
            </w:r>
            <w:r>
              <w:rPr>
                <w:sz w:val="20"/>
              </w:rPr>
              <w:t>в</w:t>
            </w:r>
            <w:r>
              <w:rPr>
                <w:spacing w:val="-10"/>
                <w:sz w:val="20"/>
              </w:rPr>
              <w:t xml:space="preserve"> </w:t>
            </w:r>
            <w:r>
              <w:rPr>
                <w:sz w:val="20"/>
              </w:rPr>
              <w:t>салон</w:t>
            </w:r>
            <w:r>
              <w:rPr>
                <w:spacing w:val="-8"/>
                <w:sz w:val="20"/>
              </w:rPr>
              <w:t xml:space="preserve"> </w:t>
            </w:r>
            <w:r>
              <w:rPr>
                <w:sz w:val="20"/>
              </w:rPr>
              <w:t>не</w:t>
            </w:r>
            <w:r>
              <w:rPr>
                <w:spacing w:val="-9"/>
                <w:sz w:val="20"/>
              </w:rPr>
              <w:t xml:space="preserve"> </w:t>
            </w:r>
            <w:r>
              <w:rPr>
                <w:sz w:val="20"/>
              </w:rPr>
              <w:t>поставлю и на осмотр не приеду !!!</w:t>
            </w:r>
          </w:p>
          <w:p w:rsidR="000A4A86" w:rsidRDefault="00295D42">
            <w:pPr>
              <w:pStyle w:val="TableParagraph"/>
              <w:spacing w:line="230" w:lineRule="exact"/>
              <w:ind w:left="177" w:right="156"/>
              <w:jc w:val="center"/>
              <w:rPr>
                <w:sz w:val="20"/>
              </w:rPr>
            </w:pPr>
            <w:r>
              <w:rPr>
                <w:sz w:val="20"/>
              </w:rPr>
              <w:t>Оригинальные</w:t>
            </w:r>
            <w:r>
              <w:rPr>
                <w:spacing w:val="-13"/>
                <w:sz w:val="20"/>
              </w:rPr>
              <w:t xml:space="preserve"> </w:t>
            </w:r>
            <w:r>
              <w:rPr>
                <w:sz w:val="20"/>
              </w:rPr>
              <w:t>рейлинги. Интересует,</w:t>
            </w:r>
            <w:r>
              <w:rPr>
                <w:sz w:val="20"/>
              </w:rPr>
              <w:t xml:space="preserve"> приезжайте смотрите !</w:t>
            </w:r>
          </w:p>
        </w:tc>
      </w:tr>
    </w:tbl>
    <w:p w:rsidR="000A4A86" w:rsidRDefault="000A4A86">
      <w:pPr>
        <w:spacing w:line="230" w:lineRule="exact"/>
        <w:jc w:val="center"/>
        <w:rPr>
          <w:sz w:val="20"/>
        </w:rPr>
        <w:sectPr w:rsidR="000A4A86">
          <w:footerReference w:type="default" r:id="rId81"/>
          <w:pgSz w:w="16840" w:h="11910" w:orient="landscape"/>
          <w:pgMar w:top="1100" w:right="700" w:bottom="1240" w:left="1000" w:header="0" w:footer="1050"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566"/>
        <w:gridCol w:w="2746"/>
        <w:gridCol w:w="3259"/>
        <w:gridCol w:w="3262"/>
        <w:gridCol w:w="3067"/>
      </w:tblGrid>
      <w:tr w:rsidR="000A4A86">
        <w:trPr>
          <w:trHeight w:val="3910"/>
        </w:trPr>
        <w:tc>
          <w:tcPr>
            <w:tcW w:w="2566" w:type="dxa"/>
            <w:tcBorders>
              <w:top w:val="nil"/>
            </w:tcBorders>
          </w:tcPr>
          <w:p w:rsidR="000A4A86" w:rsidRDefault="000A4A86">
            <w:pPr>
              <w:pStyle w:val="TableParagraph"/>
              <w:rPr>
                <w:sz w:val="18"/>
              </w:rPr>
            </w:pPr>
          </w:p>
        </w:tc>
        <w:tc>
          <w:tcPr>
            <w:tcW w:w="2746" w:type="dxa"/>
            <w:tcBorders>
              <w:top w:val="nil"/>
            </w:tcBorders>
          </w:tcPr>
          <w:p w:rsidR="000A4A86" w:rsidRDefault="000A4A86">
            <w:pPr>
              <w:pStyle w:val="TableParagraph"/>
              <w:rPr>
                <w:sz w:val="18"/>
              </w:rPr>
            </w:pPr>
          </w:p>
        </w:tc>
        <w:tc>
          <w:tcPr>
            <w:tcW w:w="3259" w:type="dxa"/>
            <w:tcBorders>
              <w:top w:val="nil"/>
            </w:tcBorders>
          </w:tcPr>
          <w:p w:rsidR="000A4A86" w:rsidRDefault="00295D42">
            <w:pPr>
              <w:pStyle w:val="TableParagraph"/>
              <w:ind w:left="177" w:right="158" w:hanging="2"/>
              <w:jc w:val="center"/>
              <w:rPr>
                <w:sz w:val="20"/>
              </w:rPr>
            </w:pPr>
            <w:r>
              <w:rPr>
                <w:sz w:val="20"/>
              </w:rPr>
              <w:t>левое крыло, безопасность не сработала. Данный ремонт был произведен на официальном дилере, все элементы оригинальные. На автомобиле установлены</w:t>
            </w:r>
            <w:r>
              <w:rPr>
                <w:spacing w:val="-13"/>
                <w:sz w:val="20"/>
              </w:rPr>
              <w:t xml:space="preserve"> </w:t>
            </w:r>
            <w:r>
              <w:rPr>
                <w:sz w:val="20"/>
              </w:rPr>
              <w:t>несколько</w:t>
            </w:r>
            <w:r>
              <w:rPr>
                <w:spacing w:val="-12"/>
                <w:sz w:val="20"/>
              </w:rPr>
              <w:t xml:space="preserve"> </w:t>
            </w:r>
            <w:r>
              <w:rPr>
                <w:sz w:val="20"/>
              </w:rPr>
              <w:t>охранных комплексов</w:t>
            </w:r>
            <w:r>
              <w:rPr>
                <w:spacing w:val="-4"/>
                <w:sz w:val="20"/>
              </w:rPr>
              <w:t xml:space="preserve"> </w:t>
            </w:r>
            <w:r>
              <w:rPr>
                <w:sz w:val="20"/>
              </w:rPr>
              <w:t>Игла и</w:t>
            </w:r>
            <w:r>
              <w:rPr>
                <w:spacing w:val="-2"/>
                <w:sz w:val="20"/>
              </w:rPr>
              <w:t xml:space="preserve"> </w:t>
            </w:r>
            <w:r>
              <w:rPr>
                <w:sz w:val="20"/>
              </w:rPr>
              <w:t>Аркан:</w:t>
            </w:r>
            <w:r>
              <w:rPr>
                <w:spacing w:val="-4"/>
                <w:sz w:val="20"/>
              </w:rPr>
              <w:t xml:space="preserve"> </w:t>
            </w:r>
            <w:r>
              <w:rPr>
                <w:sz w:val="20"/>
              </w:rPr>
              <w:t>метки, комбинация при запуске, замок капота, а так же автозапуск.</w:t>
            </w:r>
          </w:p>
          <w:p w:rsidR="000A4A86" w:rsidRDefault="00295D42">
            <w:pPr>
              <w:pStyle w:val="TableParagraph"/>
              <w:ind w:left="107" w:right="90" w:firstLine="2"/>
              <w:jc w:val="center"/>
              <w:rPr>
                <w:sz w:val="20"/>
              </w:rPr>
            </w:pPr>
            <w:r>
              <w:rPr>
                <w:sz w:val="20"/>
              </w:rPr>
              <w:t>Автомобиль был сдан в трейд-ин в зачет на новый BMW X7. Будем рады Вас видеть в нашем Дилерском</w:t>
            </w:r>
            <w:r>
              <w:rPr>
                <w:spacing w:val="-8"/>
                <w:sz w:val="20"/>
              </w:rPr>
              <w:t xml:space="preserve"> </w:t>
            </w:r>
            <w:r>
              <w:rPr>
                <w:sz w:val="20"/>
              </w:rPr>
              <w:t>центре</w:t>
            </w:r>
            <w:r>
              <w:rPr>
                <w:spacing w:val="-9"/>
                <w:sz w:val="20"/>
              </w:rPr>
              <w:t xml:space="preserve"> </w:t>
            </w:r>
            <w:r>
              <w:rPr>
                <w:sz w:val="20"/>
              </w:rPr>
              <w:t>BMW</w:t>
            </w:r>
            <w:r>
              <w:rPr>
                <w:spacing w:val="-8"/>
                <w:sz w:val="20"/>
              </w:rPr>
              <w:t xml:space="preserve"> </w:t>
            </w:r>
            <w:r>
              <w:rPr>
                <w:sz w:val="20"/>
              </w:rPr>
              <w:t>и</w:t>
            </w:r>
            <w:r>
              <w:rPr>
                <w:spacing w:val="-10"/>
                <w:sz w:val="20"/>
              </w:rPr>
              <w:t xml:space="preserve"> </w:t>
            </w:r>
            <w:r>
              <w:rPr>
                <w:sz w:val="20"/>
              </w:rPr>
              <w:t>MINI</w:t>
            </w:r>
            <w:r>
              <w:rPr>
                <w:spacing w:val="-9"/>
                <w:sz w:val="20"/>
              </w:rPr>
              <w:t xml:space="preserve"> </w:t>
            </w:r>
            <w:r>
              <w:rPr>
                <w:sz w:val="20"/>
              </w:rPr>
              <w:t>по адресу Кушелевская дорога дом</w:t>
            </w:r>
            <w:r>
              <w:rPr>
                <w:spacing w:val="40"/>
                <w:sz w:val="20"/>
              </w:rPr>
              <w:t xml:space="preserve"> </w:t>
            </w:r>
            <w:r>
              <w:rPr>
                <w:sz w:val="20"/>
              </w:rPr>
              <w:t>14, мы работаем без выходных с 9- 00 до 21-00 (15 мин пешком от</w:t>
            </w:r>
          </w:p>
          <w:p w:rsidR="000A4A86" w:rsidRDefault="00295D42">
            <w:pPr>
              <w:pStyle w:val="TableParagraph"/>
              <w:spacing w:line="214" w:lineRule="exact"/>
              <w:ind w:left="449" w:right="436"/>
              <w:jc w:val="center"/>
              <w:rPr>
                <w:sz w:val="20"/>
              </w:rPr>
            </w:pPr>
            <w:r>
              <w:rPr>
                <w:sz w:val="20"/>
              </w:rPr>
              <w:t>метро</w:t>
            </w:r>
            <w:r>
              <w:rPr>
                <w:spacing w:val="-4"/>
                <w:sz w:val="20"/>
              </w:rPr>
              <w:t xml:space="preserve"> </w:t>
            </w:r>
            <w:r>
              <w:rPr>
                <w:spacing w:val="-2"/>
                <w:sz w:val="20"/>
              </w:rPr>
              <w:t>Лесная)</w:t>
            </w:r>
          </w:p>
        </w:tc>
        <w:tc>
          <w:tcPr>
            <w:tcW w:w="3262" w:type="dxa"/>
            <w:tcBorders>
              <w:top w:val="nil"/>
            </w:tcBorders>
          </w:tcPr>
          <w:p w:rsidR="000A4A86" w:rsidRDefault="000A4A86">
            <w:pPr>
              <w:pStyle w:val="TableParagraph"/>
              <w:rPr>
                <w:sz w:val="18"/>
              </w:rPr>
            </w:pPr>
          </w:p>
        </w:tc>
        <w:tc>
          <w:tcPr>
            <w:tcW w:w="3067" w:type="dxa"/>
            <w:tcBorders>
              <w:top w:val="nil"/>
            </w:tcBorders>
          </w:tcPr>
          <w:p w:rsidR="000A4A86" w:rsidRDefault="000A4A86">
            <w:pPr>
              <w:pStyle w:val="TableParagraph"/>
              <w:rPr>
                <w:sz w:val="18"/>
              </w:rPr>
            </w:pPr>
          </w:p>
        </w:tc>
      </w:tr>
      <w:tr w:rsidR="000A4A86">
        <w:trPr>
          <w:trHeight w:val="539"/>
        </w:trPr>
        <w:tc>
          <w:tcPr>
            <w:tcW w:w="2566" w:type="dxa"/>
          </w:tcPr>
          <w:p w:rsidR="000A4A86" w:rsidRDefault="000A4A86">
            <w:pPr>
              <w:pStyle w:val="TableParagraph"/>
              <w:spacing w:before="5"/>
              <w:rPr>
                <w:sz w:val="26"/>
              </w:rPr>
            </w:pPr>
          </w:p>
          <w:p w:rsidR="000A4A86" w:rsidRDefault="00295D42">
            <w:pPr>
              <w:pStyle w:val="TableParagraph"/>
              <w:spacing w:before="1" w:line="214" w:lineRule="exact"/>
              <w:ind w:left="168" w:right="154"/>
              <w:jc w:val="center"/>
              <w:rPr>
                <w:sz w:val="20"/>
              </w:rPr>
            </w:pPr>
            <w:r>
              <w:rPr>
                <w:sz w:val="20"/>
              </w:rPr>
              <w:t>Рыночная</w:t>
            </w:r>
            <w:r>
              <w:rPr>
                <w:spacing w:val="-11"/>
                <w:sz w:val="20"/>
              </w:rPr>
              <w:t xml:space="preserve"> </w:t>
            </w:r>
            <w:r>
              <w:rPr>
                <w:sz w:val="20"/>
              </w:rPr>
              <w:t>стоимость,</w:t>
            </w:r>
            <w:r>
              <w:rPr>
                <w:spacing w:val="-9"/>
                <w:sz w:val="20"/>
              </w:rPr>
              <w:t xml:space="preserve"> </w:t>
            </w:r>
            <w:r>
              <w:rPr>
                <w:spacing w:val="-4"/>
                <w:sz w:val="20"/>
              </w:rPr>
              <w:t>руб.</w:t>
            </w:r>
          </w:p>
        </w:tc>
        <w:tc>
          <w:tcPr>
            <w:tcW w:w="2746" w:type="dxa"/>
          </w:tcPr>
          <w:p w:rsidR="000A4A86" w:rsidRDefault="000A4A86">
            <w:pPr>
              <w:pStyle w:val="TableParagraph"/>
              <w:spacing w:before="5"/>
              <w:rPr>
                <w:sz w:val="26"/>
              </w:rPr>
            </w:pPr>
          </w:p>
          <w:p w:rsidR="000A4A86" w:rsidRDefault="00295D42">
            <w:pPr>
              <w:pStyle w:val="TableParagraph"/>
              <w:spacing w:before="1" w:line="214" w:lineRule="exact"/>
              <w:ind w:left="122" w:right="101"/>
              <w:jc w:val="center"/>
              <w:rPr>
                <w:sz w:val="20"/>
              </w:rPr>
            </w:pPr>
            <w:r>
              <w:rPr>
                <w:sz w:val="20"/>
              </w:rPr>
              <w:t>5</w:t>
            </w:r>
            <w:r>
              <w:rPr>
                <w:spacing w:val="-1"/>
                <w:sz w:val="20"/>
              </w:rPr>
              <w:t xml:space="preserve"> </w:t>
            </w:r>
            <w:r>
              <w:rPr>
                <w:sz w:val="20"/>
              </w:rPr>
              <w:t>964</w:t>
            </w:r>
            <w:r>
              <w:rPr>
                <w:spacing w:val="-1"/>
                <w:sz w:val="20"/>
              </w:rPr>
              <w:t xml:space="preserve"> </w:t>
            </w:r>
            <w:r>
              <w:rPr>
                <w:spacing w:val="-5"/>
                <w:sz w:val="20"/>
              </w:rPr>
              <w:t>000</w:t>
            </w:r>
          </w:p>
        </w:tc>
        <w:tc>
          <w:tcPr>
            <w:tcW w:w="3259" w:type="dxa"/>
          </w:tcPr>
          <w:p w:rsidR="000A4A86" w:rsidRDefault="000A4A86">
            <w:pPr>
              <w:pStyle w:val="TableParagraph"/>
              <w:spacing w:before="5"/>
              <w:rPr>
                <w:sz w:val="26"/>
              </w:rPr>
            </w:pPr>
          </w:p>
          <w:p w:rsidR="000A4A86" w:rsidRDefault="00295D42">
            <w:pPr>
              <w:pStyle w:val="TableParagraph"/>
              <w:spacing w:before="1" w:line="214" w:lineRule="exact"/>
              <w:ind w:left="453" w:right="436"/>
              <w:jc w:val="center"/>
              <w:rPr>
                <w:sz w:val="20"/>
              </w:rPr>
            </w:pPr>
            <w:r>
              <w:rPr>
                <w:sz w:val="20"/>
              </w:rPr>
              <w:t>5</w:t>
            </w:r>
            <w:r>
              <w:rPr>
                <w:spacing w:val="-1"/>
                <w:sz w:val="20"/>
              </w:rPr>
              <w:t xml:space="preserve"> </w:t>
            </w:r>
            <w:r>
              <w:rPr>
                <w:sz w:val="20"/>
              </w:rPr>
              <w:t>299</w:t>
            </w:r>
            <w:r>
              <w:rPr>
                <w:spacing w:val="-1"/>
                <w:sz w:val="20"/>
              </w:rPr>
              <w:t xml:space="preserve"> </w:t>
            </w:r>
            <w:r>
              <w:rPr>
                <w:spacing w:val="-5"/>
                <w:sz w:val="20"/>
              </w:rPr>
              <w:t>000</w:t>
            </w:r>
          </w:p>
        </w:tc>
        <w:tc>
          <w:tcPr>
            <w:tcW w:w="3262" w:type="dxa"/>
          </w:tcPr>
          <w:p w:rsidR="000A4A86" w:rsidRDefault="000A4A86">
            <w:pPr>
              <w:pStyle w:val="TableParagraph"/>
              <w:spacing w:before="5"/>
              <w:rPr>
                <w:sz w:val="26"/>
              </w:rPr>
            </w:pPr>
          </w:p>
          <w:p w:rsidR="000A4A86" w:rsidRDefault="00295D42">
            <w:pPr>
              <w:pStyle w:val="TableParagraph"/>
              <w:spacing w:before="1" w:line="214" w:lineRule="exact"/>
              <w:ind w:left="187" w:right="167"/>
              <w:jc w:val="center"/>
              <w:rPr>
                <w:sz w:val="20"/>
              </w:rPr>
            </w:pPr>
            <w:r>
              <w:rPr>
                <w:sz w:val="20"/>
              </w:rPr>
              <w:t>5</w:t>
            </w:r>
            <w:r>
              <w:rPr>
                <w:spacing w:val="-1"/>
                <w:sz w:val="20"/>
              </w:rPr>
              <w:t xml:space="preserve"> </w:t>
            </w:r>
            <w:r>
              <w:rPr>
                <w:sz w:val="20"/>
              </w:rPr>
              <w:t>800</w:t>
            </w:r>
            <w:r>
              <w:rPr>
                <w:spacing w:val="-1"/>
                <w:sz w:val="20"/>
              </w:rPr>
              <w:t xml:space="preserve"> </w:t>
            </w:r>
            <w:r>
              <w:rPr>
                <w:spacing w:val="-5"/>
                <w:sz w:val="20"/>
              </w:rPr>
              <w:t>000</w:t>
            </w:r>
          </w:p>
        </w:tc>
        <w:tc>
          <w:tcPr>
            <w:tcW w:w="3067" w:type="dxa"/>
          </w:tcPr>
          <w:p w:rsidR="000A4A86" w:rsidRDefault="000A4A86">
            <w:pPr>
              <w:pStyle w:val="TableParagraph"/>
              <w:spacing w:before="5"/>
              <w:rPr>
                <w:sz w:val="26"/>
              </w:rPr>
            </w:pPr>
          </w:p>
          <w:p w:rsidR="000A4A86" w:rsidRDefault="00295D42">
            <w:pPr>
              <w:pStyle w:val="TableParagraph"/>
              <w:spacing w:before="1" w:line="214" w:lineRule="exact"/>
              <w:ind w:left="174" w:right="156"/>
              <w:jc w:val="center"/>
              <w:rPr>
                <w:sz w:val="20"/>
              </w:rPr>
            </w:pPr>
            <w:r>
              <w:rPr>
                <w:sz w:val="20"/>
              </w:rPr>
              <w:t>5</w:t>
            </w:r>
            <w:r>
              <w:rPr>
                <w:spacing w:val="-1"/>
                <w:sz w:val="20"/>
              </w:rPr>
              <w:t xml:space="preserve"> </w:t>
            </w:r>
            <w:r>
              <w:rPr>
                <w:sz w:val="20"/>
              </w:rPr>
              <w:t>600</w:t>
            </w:r>
            <w:r>
              <w:rPr>
                <w:spacing w:val="-1"/>
                <w:sz w:val="20"/>
              </w:rPr>
              <w:t xml:space="preserve"> </w:t>
            </w:r>
            <w:r>
              <w:rPr>
                <w:spacing w:val="-5"/>
                <w:sz w:val="20"/>
              </w:rPr>
              <w:t>000</w:t>
            </w:r>
          </w:p>
        </w:tc>
      </w:tr>
      <w:tr w:rsidR="000A4A86">
        <w:trPr>
          <w:trHeight w:val="1612"/>
        </w:trPr>
        <w:tc>
          <w:tcPr>
            <w:tcW w:w="2566"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7"/>
              <w:rPr>
                <w:sz w:val="31"/>
              </w:rPr>
            </w:pPr>
          </w:p>
          <w:p w:rsidR="000A4A86" w:rsidRDefault="00295D42">
            <w:pPr>
              <w:pStyle w:val="TableParagraph"/>
              <w:spacing w:line="217" w:lineRule="exact"/>
              <w:ind w:left="168" w:right="151"/>
              <w:jc w:val="center"/>
              <w:rPr>
                <w:sz w:val="20"/>
              </w:rPr>
            </w:pPr>
            <w:r>
              <w:rPr>
                <w:spacing w:val="-2"/>
                <w:sz w:val="20"/>
              </w:rPr>
              <w:t>Комментарий</w:t>
            </w:r>
          </w:p>
        </w:tc>
        <w:tc>
          <w:tcPr>
            <w:tcW w:w="2746" w:type="dxa"/>
          </w:tcPr>
          <w:p w:rsidR="000A4A86" w:rsidRDefault="00295D42">
            <w:pPr>
              <w:pStyle w:val="TableParagraph"/>
              <w:ind w:left="112" w:right="94" w:firstLine="1"/>
              <w:jc w:val="center"/>
              <w:rPr>
                <w:sz w:val="20"/>
              </w:rPr>
            </w:pPr>
            <w:r>
              <w:rPr>
                <w:sz w:val="20"/>
              </w:rPr>
              <w:t xml:space="preserve">В результате телефонных переговоров с </w:t>
            </w:r>
            <w:r>
              <w:rPr>
                <w:spacing w:val="-2"/>
                <w:sz w:val="20"/>
              </w:rPr>
              <w:t>представителем</w:t>
            </w:r>
            <w:r>
              <w:rPr>
                <w:spacing w:val="40"/>
                <w:sz w:val="20"/>
              </w:rPr>
              <w:t xml:space="preserve"> </w:t>
            </w:r>
            <w:r>
              <w:rPr>
                <w:sz w:val="20"/>
              </w:rPr>
              <w:t>собственника Оценщиком была</w:t>
            </w:r>
            <w:r>
              <w:rPr>
                <w:spacing w:val="-13"/>
                <w:sz w:val="20"/>
              </w:rPr>
              <w:t xml:space="preserve"> </w:t>
            </w:r>
            <w:r>
              <w:rPr>
                <w:sz w:val="20"/>
              </w:rPr>
              <w:t>уточнена</w:t>
            </w:r>
            <w:r>
              <w:rPr>
                <w:spacing w:val="-12"/>
                <w:sz w:val="20"/>
              </w:rPr>
              <w:t xml:space="preserve"> </w:t>
            </w:r>
            <w:r>
              <w:rPr>
                <w:sz w:val="20"/>
              </w:rPr>
              <w:t>информация</w:t>
            </w:r>
            <w:r>
              <w:rPr>
                <w:spacing w:val="-13"/>
                <w:sz w:val="20"/>
              </w:rPr>
              <w:t xml:space="preserve"> </w:t>
            </w:r>
            <w:r>
              <w:rPr>
                <w:sz w:val="20"/>
              </w:rPr>
              <w:t>о состоянии транспорта, годе</w:t>
            </w:r>
          </w:p>
          <w:p w:rsidR="000A4A86" w:rsidRDefault="00295D42">
            <w:pPr>
              <w:pStyle w:val="TableParagraph"/>
              <w:spacing w:line="217" w:lineRule="exact"/>
              <w:ind w:left="121" w:right="102"/>
              <w:jc w:val="center"/>
              <w:rPr>
                <w:sz w:val="20"/>
              </w:rPr>
            </w:pPr>
            <w:r>
              <w:rPr>
                <w:sz w:val="20"/>
              </w:rPr>
              <w:t>выпуска</w:t>
            </w:r>
            <w:r>
              <w:rPr>
                <w:spacing w:val="-4"/>
                <w:sz w:val="20"/>
              </w:rPr>
              <w:t xml:space="preserve"> </w:t>
            </w:r>
            <w:r>
              <w:rPr>
                <w:sz w:val="20"/>
              </w:rPr>
              <w:t>и</w:t>
            </w:r>
            <w:r>
              <w:rPr>
                <w:spacing w:val="-7"/>
                <w:sz w:val="20"/>
              </w:rPr>
              <w:t xml:space="preserve"> </w:t>
            </w:r>
            <w:r>
              <w:rPr>
                <w:spacing w:val="-2"/>
                <w:sz w:val="20"/>
              </w:rPr>
              <w:t>наработке.</w:t>
            </w:r>
          </w:p>
        </w:tc>
        <w:tc>
          <w:tcPr>
            <w:tcW w:w="3259" w:type="dxa"/>
          </w:tcPr>
          <w:p w:rsidR="000A4A86" w:rsidRDefault="000A4A86">
            <w:pPr>
              <w:pStyle w:val="TableParagraph"/>
              <w:spacing w:before="7"/>
              <w:rPr>
                <w:sz w:val="19"/>
              </w:rPr>
            </w:pPr>
          </w:p>
          <w:p w:rsidR="000A4A86" w:rsidRDefault="00295D42">
            <w:pPr>
              <w:pStyle w:val="TableParagraph"/>
              <w:ind w:left="143" w:right="125" w:firstLine="2"/>
              <w:jc w:val="center"/>
              <w:rPr>
                <w:sz w:val="20"/>
              </w:rPr>
            </w:pPr>
            <w:r>
              <w:rPr>
                <w:sz w:val="20"/>
              </w:rPr>
              <w:t>В результате телефонных переговоров с представителем собственника Оценщиком была уточнена</w:t>
            </w:r>
            <w:r>
              <w:rPr>
                <w:spacing w:val="-13"/>
                <w:sz w:val="20"/>
              </w:rPr>
              <w:t xml:space="preserve"> </w:t>
            </w:r>
            <w:r>
              <w:rPr>
                <w:sz w:val="20"/>
              </w:rPr>
              <w:t>информация</w:t>
            </w:r>
            <w:r>
              <w:rPr>
                <w:spacing w:val="-12"/>
                <w:sz w:val="20"/>
              </w:rPr>
              <w:t xml:space="preserve"> </w:t>
            </w:r>
            <w:r>
              <w:rPr>
                <w:sz w:val="20"/>
              </w:rPr>
              <w:t>о</w:t>
            </w:r>
            <w:r>
              <w:rPr>
                <w:spacing w:val="-13"/>
                <w:sz w:val="20"/>
              </w:rPr>
              <w:t xml:space="preserve"> </w:t>
            </w:r>
            <w:r>
              <w:rPr>
                <w:sz w:val="20"/>
              </w:rPr>
              <w:t>состоянии</w:t>
            </w:r>
          </w:p>
          <w:p w:rsidR="000A4A86" w:rsidRDefault="00295D42">
            <w:pPr>
              <w:pStyle w:val="TableParagraph"/>
              <w:spacing w:line="230" w:lineRule="exact"/>
              <w:ind w:left="458" w:right="436"/>
              <w:jc w:val="center"/>
              <w:rPr>
                <w:sz w:val="20"/>
              </w:rPr>
            </w:pPr>
            <w:r>
              <w:rPr>
                <w:sz w:val="20"/>
              </w:rPr>
              <w:t>транспорта,</w:t>
            </w:r>
            <w:r>
              <w:rPr>
                <w:spacing w:val="-13"/>
                <w:sz w:val="20"/>
              </w:rPr>
              <w:t xml:space="preserve"> </w:t>
            </w:r>
            <w:r>
              <w:rPr>
                <w:sz w:val="20"/>
              </w:rPr>
              <w:t>годе</w:t>
            </w:r>
            <w:r>
              <w:rPr>
                <w:spacing w:val="-12"/>
                <w:sz w:val="20"/>
              </w:rPr>
              <w:t xml:space="preserve"> </w:t>
            </w:r>
            <w:r>
              <w:rPr>
                <w:sz w:val="20"/>
              </w:rPr>
              <w:t>выпуска</w:t>
            </w:r>
            <w:r>
              <w:rPr>
                <w:spacing w:val="-13"/>
                <w:sz w:val="20"/>
              </w:rPr>
              <w:t xml:space="preserve"> </w:t>
            </w:r>
            <w:r>
              <w:rPr>
                <w:sz w:val="20"/>
              </w:rPr>
              <w:t xml:space="preserve">и </w:t>
            </w:r>
            <w:r>
              <w:rPr>
                <w:spacing w:val="-2"/>
                <w:sz w:val="20"/>
              </w:rPr>
              <w:t>наработке.</w:t>
            </w:r>
          </w:p>
        </w:tc>
        <w:tc>
          <w:tcPr>
            <w:tcW w:w="3262" w:type="dxa"/>
          </w:tcPr>
          <w:p w:rsidR="000A4A86" w:rsidRDefault="000A4A86">
            <w:pPr>
              <w:pStyle w:val="TableParagraph"/>
              <w:spacing w:before="7"/>
              <w:rPr>
                <w:sz w:val="19"/>
              </w:rPr>
            </w:pPr>
          </w:p>
          <w:p w:rsidR="000A4A86" w:rsidRDefault="00295D42">
            <w:pPr>
              <w:pStyle w:val="TableParagraph"/>
              <w:ind w:left="146" w:right="125" w:hanging="3"/>
              <w:jc w:val="center"/>
              <w:rPr>
                <w:sz w:val="20"/>
              </w:rPr>
            </w:pPr>
            <w:r>
              <w:rPr>
                <w:sz w:val="20"/>
              </w:rPr>
              <w:t>В результате телефонных переговоров с представителем собственника Оценщиком была уточнена</w:t>
            </w:r>
            <w:r>
              <w:rPr>
                <w:spacing w:val="-13"/>
                <w:sz w:val="20"/>
              </w:rPr>
              <w:t xml:space="preserve"> </w:t>
            </w:r>
            <w:r>
              <w:rPr>
                <w:sz w:val="20"/>
              </w:rPr>
              <w:t>информация</w:t>
            </w:r>
            <w:r>
              <w:rPr>
                <w:spacing w:val="-12"/>
                <w:sz w:val="20"/>
              </w:rPr>
              <w:t xml:space="preserve"> </w:t>
            </w:r>
            <w:r>
              <w:rPr>
                <w:sz w:val="20"/>
              </w:rPr>
              <w:t>о</w:t>
            </w:r>
            <w:r>
              <w:rPr>
                <w:spacing w:val="-13"/>
                <w:sz w:val="20"/>
              </w:rPr>
              <w:t xml:space="preserve"> </w:t>
            </w:r>
            <w:r>
              <w:rPr>
                <w:sz w:val="20"/>
              </w:rPr>
              <w:t>состоянии</w:t>
            </w:r>
          </w:p>
          <w:p w:rsidR="000A4A86" w:rsidRDefault="00295D42">
            <w:pPr>
              <w:pStyle w:val="TableParagraph"/>
              <w:spacing w:line="230" w:lineRule="exact"/>
              <w:ind w:left="187" w:right="168"/>
              <w:jc w:val="center"/>
              <w:rPr>
                <w:sz w:val="20"/>
              </w:rPr>
            </w:pPr>
            <w:r>
              <w:rPr>
                <w:sz w:val="20"/>
              </w:rPr>
              <w:t>транспорта,</w:t>
            </w:r>
            <w:r>
              <w:rPr>
                <w:spacing w:val="-13"/>
                <w:sz w:val="20"/>
              </w:rPr>
              <w:t xml:space="preserve"> </w:t>
            </w:r>
            <w:r>
              <w:rPr>
                <w:sz w:val="20"/>
              </w:rPr>
              <w:t>годе</w:t>
            </w:r>
            <w:r>
              <w:rPr>
                <w:spacing w:val="-12"/>
                <w:sz w:val="20"/>
              </w:rPr>
              <w:t xml:space="preserve"> </w:t>
            </w:r>
            <w:r>
              <w:rPr>
                <w:sz w:val="20"/>
              </w:rPr>
              <w:t>выпуска</w:t>
            </w:r>
            <w:r>
              <w:rPr>
                <w:spacing w:val="-13"/>
                <w:sz w:val="20"/>
              </w:rPr>
              <w:t xml:space="preserve"> </w:t>
            </w:r>
            <w:r>
              <w:rPr>
                <w:sz w:val="20"/>
              </w:rPr>
              <w:t xml:space="preserve">и </w:t>
            </w:r>
            <w:r>
              <w:rPr>
                <w:spacing w:val="-2"/>
                <w:sz w:val="20"/>
              </w:rPr>
              <w:t>наработке.</w:t>
            </w:r>
          </w:p>
        </w:tc>
        <w:tc>
          <w:tcPr>
            <w:tcW w:w="3067" w:type="dxa"/>
          </w:tcPr>
          <w:p w:rsidR="000A4A86" w:rsidRDefault="000A4A86">
            <w:pPr>
              <w:pStyle w:val="TableParagraph"/>
              <w:spacing w:before="7"/>
              <w:rPr>
                <w:sz w:val="19"/>
              </w:rPr>
            </w:pPr>
          </w:p>
          <w:p w:rsidR="000A4A86" w:rsidRDefault="00295D42">
            <w:pPr>
              <w:pStyle w:val="TableParagraph"/>
              <w:ind w:left="178" w:right="156"/>
              <w:jc w:val="center"/>
              <w:rPr>
                <w:sz w:val="20"/>
              </w:rPr>
            </w:pPr>
            <w:r>
              <w:rPr>
                <w:sz w:val="20"/>
              </w:rPr>
              <w:t>В результате телефонных переговоров с представителем собственника</w:t>
            </w:r>
            <w:r>
              <w:rPr>
                <w:spacing w:val="-13"/>
                <w:sz w:val="20"/>
              </w:rPr>
              <w:t xml:space="preserve"> </w:t>
            </w:r>
            <w:r>
              <w:rPr>
                <w:sz w:val="20"/>
              </w:rPr>
              <w:t>Оценщиком</w:t>
            </w:r>
            <w:r>
              <w:rPr>
                <w:spacing w:val="-12"/>
                <w:sz w:val="20"/>
              </w:rPr>
              <w:t xml:space="preserve"> </w:t>
            </w:r>
            <w:r>
              <w:rPr>
                <w:sz w:val="20"/>
              </w:rPr>
              <w:t>была уточнена информация о</w:t>
            </w:r>
          </w:p>
          <w:p w:rsidR="000A4A86" w:rsidRDefault="00295D42">
            <w:pPr>
              <w:pStyle w:val="TableParagraph"/>
              <w:spacing w:line="230" w:lineRule="exact"/>
              <w:ind w:left="175" w:right="156"/>
              <w:jc w:val="center"/>
              <w:rPr>
                <w:sz w:val="20"/>
              </w:rPr>
            </w:pPr>
            <w:r>
              <w:rPr>
                <w:sz w:val="20"/>
              </w:rPr>
              <w:t>состоянии</w:t>
            </w:r>
            <w:r>
              <w:rPr>
                <w:spacing w:val="-13"/>
                <w:sz w:val="20"/>
              </w:rPr>
              <w:t xml:space="preserve"> </w:t>
            </w:r>
            <w:r>
              <w:rPr>
                <w:sz w:val="20"/>
              </w:rPr>
              <w:t>транспорта,</w:t>
            </w:r>
            <w:r>
              <w:rPr>
                <w:spacing w:val="-12"/>
                <w:sz w:val="20"/>
              </w:rPr>
              <w:t xml:space="preserve"> </w:t>
            </w:r>
            <w:r>
              <w:rPr>
                <w:sz w:val="20"/>
              </w:rPr>
              <w:t>годе выпуска и наработке.</w:t>
            </w:r>
          </w:p>
        </w:tc>
      </w:tr>
    </w:tbl>
    <w:p w:rsidR="000A4A86" w:rsidRDefault="000A4A86">
      <w:pPr>
        <w:spacing w:line="230" w:lineRule="exact"/>
        <w:jc w:val="center"/>
        <w:rPr>
          <w:sz w:val="20"/>
        </w:rPr>
        <w:sectPr w:rsidR="000A4A86">
          <w:type w:val="continuous"/>
          <w:pgSz w:w="16840" w:h="11910" w:orient="landscape"/>
          <w:pgMar w:top="1060" w:right="700" w:bottom="1240" w:left="1000" w:header="0" w:footer="1050" w:gutter="0"/>
          <w:cols w:space="720"/>
        </w:sectPr>
      </w:pPr>
    </w:p>
    <w:p w:rsidR="000A4A86" w:rsidRDefault="000A4A86">
      <w:pPr>
        <w:pStyle w:val="a3"/>
        <w:spacing w:before="2"/>
        <w:rPr>
          <w:sz w:val="13"/>
        </w:rPr>
      </w:pPr>
    </w:p>
    <w:p w:rsidR="000A4A86" w:rsidRDefault="00295D42">
      <w:pPr>
        <w:pStyle w:val="a3"/>
        <w:spacing w:before="90"/>
        <w:ind w:left="2846" w:right="1874"/>
        <w:jc w:val="center"/>
      </w:pPr>
      <w:r>
        <w:t>Характеристики</w:t>
      </w:r>
      <w:r>
        <w:rPr>
          <w:spacing w:val="-9"/>
        </w:rPr>
        <w:t xml:space="preserve"> </w:t>
      </w:r>
      <w:r>
        <w:t>объектов-</w:t>
      </w:r>
      <w:r>
        <w:rPr>
          <w:spacing w:val="-2"/>
        </w:rPr>
        <w:t>аналогов</w:t>
      </w:r>
    </w:p>
    <w:p w:rsidR="000A4A86" w:rsidRDefault="000A4A86">
      <w:pPr>
        <w:pStyle w:val="a3"/>
        <w:spacing w:before="6"/>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2744"/>
        <w:gridCol w:w="3262"/>
        <w:gridCol w:w="3543"/>
        <w:gridCol w:w="3404"/>
      </w:tblGrid>
      <w:tr w:rsidR="000A4A86">
        <w:trPr>
          <w:trHeight w:val="539"/>
        </w:trPr>
        <w:tc>
          <w:tcPr>
            <w:tcW w:w="1949" w:type="dxa"/>
            <w:shd w:val="clear" w:color="auto" w:fill="D9D9D9"/>
          </w:tcPr>
          <w:p w:rsidR="000A4A86" w:rsidRDefault="00295D42">
            <w:pPr>
              <w:pStyle w:val="TableParagraph"/>
              <w:spacing w:before="59" w:line="230" w:lineRule="atLeast"/>
              <w:ind w:left="465" w:hanging="161"/>
              <w:rPr>
                <w:b/>
                <w:sz w:val="20"/>
              </w:rPr>
            </w:pPr>
            <w:r>
              <w:rPr>
                <w:b/>
                <w:spacing w:val="-2"/>
                <w:sz w:val="20"/>
              </w:rPr>
              <w:t>Наименование показателя</w:t>
            </w:r>
          </w:p>
        </w:tc>
        <w:tc>
          <w:tcPr>
            <w:tcW w:w="2744"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24" w:right="108"/>
              <w:jc w:val="center"/>
              <w:rPr>
                <w:b/>
                <w:sz w:val="20"/>
              </w:rPr>
            </w:pPr>
            <w:r>
              <w:rPr>
                <w:b/>
                <w:w w:val="95"/>
                <w:sz w:val="20"/>
              </w:rPr>
              <w:t>Объект-аналог</w:t>
            </w:r>
            <w:r>
              <w:rPr>
                <w:b/>
                <w:spacing w:val="54"/>
                <w:sz w:val="20"/>
              </w:rPr>
              <w:t xml:space="preserve"> </w:t>
            </w:r>
            <w:r>
              <w:rPr>
                <w:b/>
                <w:spacing w:val="-5"/>
                <w:w w:val="95"/>
                <w:sz w:val="20"/>
              </w:rPr>
              <w:t>№1</w:t>
            </w:r>
          </w:p>
        </w:tc>
        <w:tc>
          <w:tcPr>
            <w:tcW w:w="3262"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85" w:right="169"/>
              <w:jc w:val="center"/>
              <w:rPr>
                <w:b/>
                <w:sz w:val="20"/>
              </w:rPr>
            </w:pPr>
            <w:r>
              <w:rPr>
                <w:b/>
                <w:w w:val="95"/>
                <w:sz w:val="20"/>
              </w:rPr>
              <w:t>Объект-аналог</w:t>
            </w:r>
            <w:r>
              <w:rPr>
                <w:b/>
                <w:spacing w:val="54"/>
                <w:sz w:val="20"/>
              </w:rPr>
              <w:t xml:space="preserve"> </w:t>
            </w:r>
            <w:r>
              <w:rPr>
                <w:b/>
                <w:spacing w:val="-5"/>
                <w:w w:val="95"/>
                <w:sz w:val="20"/>
              </w:rPr>
              <w:t>№2</w:t>
            </w:r>
          </w:p>
        </w:tc>
        <w:tc>
          <w:tcPr>
            <w:tcW w:w="3543"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54" w:right="136"/>
              <w:jc w:val="center"/>
              <w:rPr>
                <w:b/>
                <w:sz w:val="20"/>
              </w:rPr>
            </w:pPr>
            <w:r>
              <w:rPr>
                <w:b/>
                <w:w w:val="95"/>
                <w:sz w:val="20"/>
              </w:rPr>
              <w:t>Объект-аналог</w:t>
            </w:r>
            <w:r>
              <w:rPr>
                <w:b/>
                <w:spacing w:val="54"/>
                <w:sz w:val="20"/>
              </w:rPr>
              <w:t xml:space="preserve"> </w:t>
            </w:r>
            <w:r>
              <w:rPr>
                <w:b/>
                <w:spacing w:val="-5"/>
                <w:w w:val="95"/>
                <w:sz w:val="20"/>
              </w:rPr>
              <w:t>№3</w:t>
            </w:r>
          </w:p>
        </w:tc>
        <w:tc>
          <w:tcPr>
            <w:tcW w:w="3404"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22" w:right="104"/>
              <w:jc w:val="center"/>
              <w:rPr>
                <w:b/>
                <w:sz w:val="20"/>
              </w:rPr>
            </w:pPr>
            <w:r>
              <w:rPr>
                <w:b/>
                <w:w w:val="95"/>
                <w:sz w:val="20"/>
              </w:rPr>
              <w:t>Объект-аналог</w:t>
            </w:r>
            <w:r>
              <w:rPr>
                <w:b/>
                <w:spacing w:val="54"/>
                <w:sz w:val="20"/>
              </w:rPr>
              <w:t xml:space="preserve"> </w:t>
            </w:r>
            <w:r>
              <w:rPr>
                <w:b/>
                <w:spacing w:val="-5"/>
                <w:w w:val="95"/>
                <w:sz w:val="20"/>
              </w:rPr>
              <w:t>№4</w:t>
            </w:r>
          </w:p>
        </w:tc>
      </w:tr>
      <w:tr w:rsidR="000A4A86">
        <w:trPr>
          <w:trHeight w:val="315"/>
        </w:trPr>
        <w:tc>
          <w:tcPr>
            <w:tcW w:w="1949" w:type="dxa"/>
          </w:tcPr>
          <w:p w:rsidR="000A4A86" w:rsidRDefault="00295D42">
            <w:pPr>
              <w:pStyle w:val="TableParagraph"/>
              <w:spacing w:before="81" w:line="214" w:lineRule="exact"/>
              <w:ind w:left="120" w:right="107"/>
              <w:jc w:val="center"/>
              <w:rPr>
                <w:sz w:val="20"/>
              </w:rPr>
            </w:pPr>
            <w:r>
              <w:rPr>
                <w:sz w:val="20"/>
              </w:rPr>
              <w:t>Тип</w:t>
            </w:r>
            <w:r>
              <w:rPr>
                <w:spacing w:val="-4"/>
                <w:sz w:val="20"/>
              </w:rPr>
              <w:t xml:space="preserve"> </w:t>
            </w:r>
            <w:r>
              <w:rPr>
                <w:spacing w:val="-2"/>
                <w:sz w:val="20"/>
              </w:rPr>
              <w:t>объекта</w:t>
            </w:r>
          </w:p>
        </w:tc>
        <w:tc>
          <w:tcPr>
            <w:tcW w:w="2744" w:type="dxa"/>
          </w:tcPr>
          <w:p w:rsidR="000A4A86" w:rsidRDefault="00295D42">
            <w:pPr>
              <w:pStyle w:val="TableParagraph"/>
              <w:spacing w:before="81" w:line="214" w:lineRule="exact"/>
              <w:ind w:left="121" w:right="108"/>
              <w:jc w:val="center"/>
              <w:rPr>
                <w:sz w:val="20"/>
              </w:rPr>
            </w:pPr>
            <w:r>
              <w:rPr>
                <w:sz w:val="20"/>
              </w:rPr>
              <w:t>Грузовой</w:t>
            </w:r>
            <w:r>
              <w:rPr>
                <w:spacing w:val="-11"/>
                <w:sz w:val="20"/>
              </w:rPr>
              <w:t xml:space="preserve"> </w:t>
            </w:r>
            <w:r>
              <w:rPr>
                <w:spacing w:val="-2"/>
                <w:sz w:val="20"/>
              </w:rPr>
              <w:t>фургон</w:t>
            </w:r>
          </w:p>
        </w:tc>
        <w:tc>
          <w:tcPr>
            <w:tcW w:w="3262" w:type="dxa"/>
          </w:tcPr>
          <w:p w:rsidR="000A4A86" w:rsidRDefault="00295D42">
            <w:pPr>
              <w:pStyle w:val="TableParagraph"/>
              <w:spacing w:before="81" w:line="214" w:lineRule="exact"/>
              <w:ind w:left="187" w:right="169"/>
              <w:jc w:val="center"/>
              <w:rPr>
                <w:sz w:val="20"/>
              </w:rPr>
            </w:pPr>
            <w:r>
              <w:rPr>
                <w:sz w:val="20"/>
              </w:rPr>
              <w:t>Грузовой</w:t>
            </w:r>
            <w:r>
              <w:rPr>
                <w:spacing w:val="-11"/>
                <w:sz w:val="20"/>
              </w:rPr>
              <w:t xml:space="preserve"> </w:t>
            </w:r>
            <w:r>
              <w:rPr>
                <w:spacing w:val="-2"/>
                <w:sz w:val="20"/>
              </w:rPr>
              <w:t>фургон</w:t>
            </w:r>
          </w:p>
        </w:tc>
        <w:tc>
          <w:tcPr>
            <w:tcW w:w="3543" w:type="dxa"/>
          </w:tcPr>
          <w:p w:rsidR="000A4A86" w:rsidRDefault="00295D42">
            <w:pPr>
              <w:pStyle w:val="TableParagraph"/>
              <w:spacing w:before="81" w:line="214" w:lineRule="exact"/>
              <w:ind w:left="151" w:right="136"/>
              <w:jc w:val="center"/>
              <w:rPr>
                <w:sz w:val="20"/>
              </w:rPr>
            </w:pPr>
            <w:r>
              <w:rPr>
                <w:sz w:val="20"/>
              </w:rPr>
              <w:t>Грузовой</w:t>
            </w:r>
            <w:r>
              <w:rPr>
                <w:spacing w:val="-11"/>
                <w:sz w:val="20"/>
              </w:rPr>
              <w:t xml:space="preserve"> </w:t>
            </w:r>
            <w:r>
              <w:rPr>
                <w:spacing w:val="-2"/>
                <w:sz w:val="20"/>
              </w:rPr>
              <w:t>фургон</w:t>
            </w:r>
          </w:p>
        </w:tc>
        <w:tc>
          <w:tcPr>
            <w:tcW w:w="3404" w:type="dxa"/>
          </w:tcPr>
          <w:p w:rsidR="000A4A86" w:rsidRDefault="00295D42">
            <w:pPr>
              <w:pStyle w:val="TableParagraph"/>
              <w:spacing w:before="81" w:line="214" w:lineRule="exact"/>
              <w:ind w:left="124" w:right="104"/>
              <w:jc w:val="center"/>
              <w:rPr>
                <w:sz w:val="20"/>
              </w:rPr>
            </w:pPr>
            <w:r>
              <w:rPr>
                <w:sz w:val="20"/>
              </w:rPr>
              <w:t>Грузовой</w:t>
            </w:r>
            <w:r>
              <w:rPr>
                <w:spacing w:val="-11"/>
                <w:sz w:val="20"/>
              </w:rPr>
              <w:t xml:space="preserve"> </w:t>
            </w:r>
            <w:r>
              <w:rPr>
                <w:spacing w:val="-2"/>
                <w:sz w:val="20"/>
              </w:rPr>
              <w:t>фургон</w:t>
            </w:r>
          </w:p>
        </w:tc>
      </w:tr>
      <w:tr w:rsidR="000A4A86">
        <w:trPr>
          <w:trHeight w:val="313"/>
        </w:trPr>
        <w:tc>
          <w:tcPr>
            <w:tcW w:w="1949" w:type="dxa"/>
          </w:tcPr>
          <w:p w:rsidR="000A4A86" w:rsidRDefault="00295D42">
            <w:pPr>
              <w:pStyle w:val="TableParagraph"/>
              <w:spacing w:before="79" w:line="214" w:lineRule="exact"/>
              <w:ind w:left="122" w:right="107"/>
              <w:jc w:val="center"/>
              <w:rPr>
                <w:sz w:val="20"/>
              </w:rPr>
            </w:pPr>
            <w:r>
              <w:rPr>
                <w:sz w:val="20"/>
              </w:rPr>
              <w:t>Марка,</w:t>
            </w:r>
            <w:r>
              <w:rPr>
                <w:spacing w:val="-7"/>
                <w:sz w:val="20"/>
              </w:rPr>
              <w:t xml:space="preserve"> </w:t>
            </w:r>
            <w:r>
              <w:rPr>
                <w:spacing w:val="-2"/>
                <w:sz w:val="20"/>
              </w:rPr>
              <w:t>модель</w:t>
            </w:r>
          </w:p>
        </w:tc>
        <w:tc>
          <w:tcPr>
            <w:tcW w:w="2744" w:type="dxa"/>
          </w:tcPr>
          <w:p w:rsidR="000A4A86" w:rsidRDefault="00295D42">
            <w:pPr>
              <w:pStyle w:val="TableParagraph"/>
              <w:spacing w:before="79" w:line="214" w:lineRule="exact"/>
              <w:ind w:left="125" w:right="107"/>
              <w:jc w:val="center"/>
              <w:rPr>
                <w:sz w:val="20"/>
              </w:rPr>
            </w:pPr>
            <w:r>
              <w:rPr>
                <w:sz w:val="20"/>
              </w:rPr>
              <w:t>ГАЗ</w:t>
            </w:r>
            <w:r>
              <w:rPr>
                <w:spacing w:val="-9"/>
                <w:sz w:val="20"/>
              </w:rPr>
              <w:t xml:space="preserve"> </w:t>
            </w:r>
            <w:r>
              <w:rPr>
                <w:sz w:val="20"/>
              </w:rPr>
              <w:t>ГАЗель</w:t>
            </w:r>
            <w:r>
              <w:rPr>
                <w:spacing w:val="-6"/>
                <w:sz w:val="20"/>
              </w:rPr>
              <w:t xml:space="preserve"> </w:t>
            </w:r>
            <w:r>
              <w:rPr>
                <w:spacing w:val="-4"/>
                <w:sz w:val="20"/>
              </w:rPr>
              <w:t>2705</w:t>
            </w:r>
          </w:p>
        </w:tc>
        <w:tc>
          <w:tcPr>
            <w:tcW w:w="3262" w:type="dxa"/>
          </w:tcPr>
          <w:p w:rsidR="000A4A86" w:rsidRDefault="00295D42">
            <w:pPr>
              <w:pStyle w:val="TableParagraph"/>
              <w:spacing w:before="79" w:line="214" w:lineRule="exact"/>
              <w:ind w:left="187" w:right="169"/>
              <w:jc w:val="center"/>
              <w:rPr>
                <w:sz w:val="20"/>
              </w:rPr>
            </w:pPr>
            <w:r>
              <w:rPr>
                <w:sz w:val="20"/>
              </w:rPr>
              <w:t>ГАЗ</w:t>
            </w:r>
            <w:r>
              <w:rPr>
                <w:spacing w:val="-9"/>
                <w:sz w:val="20"/>
              </w:rPr>
              <w:t xml:space="preserve"> </w:t>
            </w:r>
            <w:r>
              <w:rPr>
                <w:sz w:val="20"/>
              </w:rPr>
              <w:t>ГАЗель</w:t>
            </w:r>
            <w:r>
              <w:rPr>
                <w:spacing w:val="-6"/>
                <w:sz w:val="20"/>
              </w:rPr>
              <w:t xml:space="preserve"> </w:t>
            </w:r>
            <w:r>
              <w:rPr>
                <w:spacing w:val="-4"/>
                <w:sz w:val="20"/>
              </w:rPr>
              <w:t>2705</w:t>
            </w:r>
          </w:p>
        </w:tc>
        <w:tc>
          <w:tcPr>
            <w:tcW w:w="3543" w:type="dxa"/>
          </w:tcPr>
          <w:p w:rsidR="000A4A86" w:rsidRDefault="00295D42">
            <w:pPr>
              <w:pStyle w:val="TableParagraph"/>
              <w:spacing w:before="79" w:line="214" w:lineRule="exact"/>
              <w:ind w:left="155" w:right="135"/>
              <w:jc w:val="center"/>
              <w:rPr>
                <w:sz w:val="20"/>
              </w:rPr>
            </w:pPr>
            <w:r>
              <w:rPr>
                <w:sz w:val="20"/>
              </w:rPr>
              <w:t>ГАЗ</w:t>
            </w:r>
            <w:r>
              <w:rPr>
                <w:spacing w:val="-9"/>
                <w:sz w:val="20"/>
              </w:rPr>
              <w:t xml:space="preserve"> </w:t>
            </w:r>
            <w:r>
              <w:rPr>
                <w:sz w:val="20"/>
              </w:rPr>
              <w:t>ГАЗель</w:t>
            </w:r>
            <w:r>
              <w:rPr>
                <w:spacing w:val="-6"/>
                <w:sz w:val="20"/>
              </w:rPr>
              <w:t xml:space="preserve"> </w:t>
            </w:r>
            <w:r>
              <w:rPr>
                <w:spacing w:val="-4"/>
                <w:sz w:val="20"/>
              </w:rPr>
              <w:t>2705</w:t>
            </w:r>
          </w:p>
        </w:tc>
        <w:tc>
          <w:tcPr>
            <w:tcW w:w="3404" w:type="dxa"/>
          </w:tcPr>
          <w:p w:rsidR="000A4A86" w:rsidRDefault="00295D42">
            <w:pPr>
              <w:pStyle w:val="TableParagraph"/>
              <w:spacing w:before="79" w:line="214" w:lineRule="exact"/>
              <w:ind w:left="124" w:right="104"/>
              <w:jc w:val="center"/>
              <w:rPr>
                <w:sz w:val="20"/>
              </w:rPr>
            </w:pPr>
            <w:r>
              <w:rPr>
                <w:sz w:val="20"/>
              </w:rPr>
              <w:t>ГАЗ</w:t>
            </w:r>
            <w:r>
              <w:rPr>
                <w:spacing w:val="-9"/>
                <w:sz w:val="20"/>
              </w:rPr>
              <w:t xml:space="preserve"> </w:t>
            </w:r>
            <w:r>
              <w:rPr>
                <w:sz w:val="20"/>
              </w:rPr>
              <w:t>ГАЗель</w:t>
            </w:r>
            <w:r>
              <w:rPr>
                <w:spacing w:val="-6"/>
                <w:sz w:val="20"/>
              </w:rPr>
              <w:t xml:space="preserve"> </w:t>
            </w:r>
            <w:r>
              <w:rPr>
                <w:spacing w:val="-4"/>
                <w:sz w:val="20"/>
              </w:rPr>
              <w:t>2705</w:t>
            </w:r>
          </w:p>
        </w:tc>
      </w:tr>
      <w:tr w:rsidR="000A4A86">
        <w:trPr>
          <w:trHeight w:val="316"/>
        </w:trPr>
        <w:tc>
          <w:tcPr>
            <w:tcW w:w="1949" w:type="dxa"/>
          </w:tcPr>
          <w:p w:rsidR="000A4A86" w:rsidRDefault="00295D42">
            <w:pPr>
              <w:pStyle w:val="TableParagraph"/>
              <w:spacing w:before="81" w:line="214" w:lineRule="exact"/>
              <w:ind w:left="120" w:right="107"/>
              <w:jc w:val="center"/>
              <w:rPr>
                <w:sz w:val="20"/>
              </w:rPr>
            </w:pPr>
            <w:r>
              <w:rPr>
                <w:sz w:val="20"/>
              </w:rPr>
              <w:t>Год</w:t>
            </w:r>
            <w:r>
              <w:rPr>
                <w:spacing w:val="-6"/>
                <w:sz w:val="20"/>
              </w:rPr>
              <w:t xml:space="preserve"> </w:t>
            </w:r>
            <w:r>
              <w:rPr>
                <w:spacing w:val="-2"/>
                <w:sz w:val="20"/>
              </w:rPr>
              <w:t>выпуска</w:t>
            </w:r>
          </w:p>
        </w:tc>
        <w:tc>
          <w:tcPr>
            <w:tcW w:w="2744" w:type="dxa"/>
          </w:tcPr>
          <w:p w:rsidR="000A4A86" w:rsidRDefault="00295D42">
            <w:pPr>
              <w:pStyle w:val="TableParagraph"/>
              <w:spacing w:before="81" w:line="214" w:lineRule="exact"/>
              <w:ind w:left="125" w:right="104"/>
              <w:jc w:val="center"/>
              <w:rPr>
                <w:sz w:val="20"/>
              </w:rPr>
            </w:pPr>
            <w:r>
              <w:rPr>
                <w:spacing w:val="-4"/>
                <w:sz w:val="20"/>
              </w:rPr>
              <w:t>2012</w:t>
            </w:r>
          </w:p>
        </w:tc>
        <w:tc>
          <w:tcPr>
            <w:tcW w:w="3262" w:type="dxa"/>
          </w:tcPr>
          <w:p w:rsidR="000A4A86" w:rsidRDefault="00295D42">
            <w:pPr>
              <w:pStyle w:val="TableParagraph"/>
              <w:spacing w:before="81" w:line="214" w:lineRule="exact"/>
              <w:ind w:left="187" w:right="166"/>
              <w:jc w:val="center"/>
              <w:rPr>
                <w:sz w:val="20"/>
              </w:rPr>
            </w:pPr>
            <w:r>
              <w:rPr>
                <w:spacing w:val="-4"/>
                <w:sz w:val="20"/>
              </w:rPr>
              <w:t>2012</w:t>
            </w:r>
          </w:p>
        </w:tc>
        <w:tc>
          <w:tcPr>
            <w:tcW w:w="3543" w:type="dxa"/>
          </w:tcPr>
          <w:p w:rsidR="000A4A86" w:rsidRDefault="00295D42">
            <w:pPr>
              <w:pStyle w:val="TableParagraph"/>
              <w:spacing w:before="81" w:line="214" w:lineRule="exact"/>
              <w:ind w:left="155" w:right="132"/>
              <w:jc w:val="center"/>
              <w:rPr>
                <w:sz w:val="20"/>
              </w:rPr>
            </w:pPr>
            <w:r>
              <w:rPr>
                <w:spacing w:val="-4"/>
                <w:sz w:val="20"/>
              </w:rPr>
              <w:t>2012</w:t>
            </w:r>
          </w:p>
        </w:tc>
        <w:tc>
          <w:tcPr>
            <w:tcW w:w="3404" w:type="dxa"/>
          </w:tcPr>
          <w:p w:rsidR="000A4A86" w:rsidRDefault="00295D42">
            <w:pPr>
              <w:pStyle w:val="TableParagraph"/>
              <w:spacing w:before="81" w:line="214" w:lineRule="exact"/>
              <w:ind w:left="127" w:right="104"/>
              <w:jc w:val="center"/>
              <w:rPr>
                <w:sz w:val="20"/>
              </w:rPr>
            </w:pPr>
            <w:r>
              <w:rPr>
                <w:spacing w:val="-4"/>
                <w:sz w:val="20"/>
              </w:rPr>
              <w:t>2012</w:t>
            </w:r>
          </w:p>
        </w:tc>
      </w:tr>
      <w:tr w:rsidR="000A4A86">
        <w:trPr>
          <w:trHeight w:val="539"/>
        </w:trPr>
        <w:tc>
          <w:tcPr>
            <w:tcW w:w="1949" w:type="dxa"/>
          </w:tcPr>
          <w:p w:rsidR="000A4A86" w:rsidRDefault="00295D42">
            <w:pPr>
              <w:pStyle w:val="TableParagraph"/>
              <w:spacing w:before="59" w:line="230" w:lineRule="atLeast"/>
              <w:ind w:left="203" w:hanging="96"/>
              <w:rPr>
                <w:sz w:val="20"/>
              </w:rPr>
            </w:pPr>
            <w:r>
              <w:rPr>
                <w:spacing w:val="-2"/>
                <w:sz w:val="20"/>
              </w:rPr>
              <w:t xml:space="preserve">Продолжительность </w:t>
            </w:r>
            <w:r>
              <w:rPr>
                <w:sz w:val="20"/>
              </w:rPr>
              <w:t>эксплуатации, лет</w:t>
            </w:r>
          </w:p>
        </w:tc>
        <w:tc>
          <w:tcPr>
            <w:tcW w:w="2744" w:type="dxa"/>
          </w:tcPr>
          <w:p w:rsidR="000A4A86" w:rsidRDefault="000A4A86">
            <w:pPr>
              <w:pStyle w:val="TableParagraph"/>
              <w:spacing w:before="6"/>
              <w:rPr>
                <w:sz w:val="26"/>
              </w:rPr>
            </w:pPr>
          </w:p>
          <w:p w:rsidR="000A4A86" w:rsidRDefault="00295D42">
            <w:pPr>
              <w:pStyle w:val="TableParagraph"/>
              <w:spacing w:line="214" w:lineRule="exact"/>
              <w:ind w:left="125" w:right="104"/>
              <w:jc w:val="center"/>
              <w:rPr>
                <w:sz w:val="20"/>
              </w:rPr>
            </w:pPr>
            <w:r>
              <w:rPr>
                <w:spacing w:val="-5"/>
                <w:sz w:val="20"/>
              </w:rPr>
              <w:t>10</w:t>
            </w:r>
          </w:p>
        </w:tc>
        <w:tc>
          <w:tcPr>
            <w:tcW w:w="3262" w:type="dxa"/>
          </w:tcPr>
          <w:p w:rsidR="000A4A86" w:rsidRDefault="000A4A86">
            <w:pPr>
              <w:pStyle w:val="TableParagraph"/>
              <w:spacing w:before="6"/>
              <w:rPr>
                <w:sz w:val="26"/>
              </w:rPr>
            </w:pPr>
          </w:p>
          <w:p w:rsidR="000A4A86" w:rsidRDefault="00295D42">
            <w:pPr>
              <w:pStyle w:val="TableParagraph"/>
              <w:spacing w:line="214" w:lineRule="exact"/>
              <w:ind w:left="187" w:right="166"/>
              <w:jc w:val="center"/>
              <w:rPr>
                <w:sz w:val="20"/>
              </w:rPr>
            </w:pPr>
            <w:r>
              <w:rPr>
                <w:spacing w:val="-5"/>
                <w:sz w:val="20"/>
              </w:rPr>
              <w:t>10</w:t>
            </w:r>
          </w:p>
        </w:tc>
        <w:tc>
          <w:tcPr>
            <w:tcW w:w="3543" w:type="dxa"/>
          </w:tcPr>
          <w:p w:rsidR="000A4A86" w:rsidRDefault="000A4A86">
            <w:pPr>
              <w:pStyle w:val="TableParagraph"/>
              <w:spacing w:before="6"/>
              <w:rPr>
                <w:sz w:val="26"/>
              </w:rPr>
            </w:pPr>
          </w:p>
          <w:p w:rsidR="000A4A86" w:rsidRDefault="00295D42">
            <w:pPr>
              <w:pStyle w:val="TableParagraph"/>
              <w:spacing w:line="214" w:lineRule="exact"/>
              <w:ind w:left="155" w:right="132"/>
              <w:jc w:val="center"/>
              <w:rPr>
                <w:sz w:val="20"/>
              </w:rPr>
            </w:pPr>
            <w:r>
              <w:rPr>
                <w:spacing w:val="-5"/>
                <w:sz w:val="20"/>
              </w:rPr>
              <w:t>10</w:t>
            </w:r>
          </w:p>
        </w:tc>
        <w:tc>
          <w:tcPr>
            <w:tcW w:w="3404" w:type="dxa"/>
          </w:tcPr>
          <w:p w:rsidR="000A4A86" w:rsidRDefault="000A4A86">
            <w:pPr>
              <w:pStyle w:val="TableParagraph"/>
              <w:spacing w:before="6"/>
              <w:rPr>
                <w:sz w:val="26"/>
              </w:rPr>
            </w:pPr>
          </w:p>
          <w:p w:rsidR="000A4A86" w:rsidRDefault="00295D42">
            <w:pPr>
              <w:pStyle w:val="TableParagraph"/>
              <w:spacing w:line="214" w:lineRule="exact"/>
              <w:ind w:left="127" w:right="104"/>
              <w:jc w:val="center"/>
              <w:rPr>
                <w:sz w:val="20"/>
              </w:rPr>
            </w:pPr>
            <w:r>
              <w:rPr>
                <w:spacing w:val="-5"/>
                <w:sz w:val="20"/>
              </w:rPr>
              <w:t>10</w:t>
            </w:r>
          </w:p>
        </w:tc>
      </w:tr>
      <w:tr w:rsidR="000A4A86">
        <w:trPr>
          <w:trHeight w:val="539"/>
        </w:trPr>
        <w:tc>
          <w:tcPr>
            <w:tcW w:w="1949" w:type="dxa"/>
          </w:tcPr>
          <w:p w:rsidR="000A4A86" w:rsidRDefault="00295D42">
            <w:pPr>
              <w:pStyle w:val="TableParagraph"/>
              <w:spacing w:before="63" w:line="228" w:lineRule="exact"/>
              <w:ind w:left="496" w:hanging="87"/>
              <w:rPr>
                <w:sz w:val="20"/>
              </w:rPr>
            </w:pPr>
            <w:r>
              <w:rPr>
                <w:spacing w:val="-2"/>
                <w:sz w:val="20"/>
              </w:rPr>
              <w:t xml:space="preserve">Фактический </w:t>
            </w:r>
            <w:r>
              <w:rPr>
                <w:sz w:val="20"/>
              </w:rPr>
              <w:t>пробег, км.</w:t>
            </w:r>
          </w:p>
        </w:tc>
        <w:tc>
          <w:tcPr>
            <w:tcW w:w="2744" w:type="dxa"/>
          </w:tcPr>
          <w:p w:rsidR="000A4A86" w:rsidRDefault="000A4A86">
            <w:pPr>
              <w:pStyle w:val="TableParagraph"/>
              <w:spacing w:before="5"/>
              <w:rPr>
                <w:sz w:val="26"/>
              </w:rPr>
            </w:pPr>
          </w:p>
          <w:p w:rsidR="000A4A86" w:rsidRDefault="00295D42">
            <w:pPr>
              <w:pStyle w:val="TableParagraph"/>
              <w:spacing w:before="1" w:line="214" w:lineRule="exact"/>
              <w:ind w:left="125" w:right="108"/>
              <w:jc w:val="center"/>
              <w:rPr>
                <w:sz w:val="20"/>
              </w:rPr>
            </w:pPr>
            <w:r>
              <w:rPr>
                <w:spacing w:val="-2"/>
                <w:sz w:val="20"/>
              </w:rPr>
              <w:t>199000</w:t>
            </w:r>
          </w:p>
        </w:tc>
        <w:tc>
          <w:tcPr>
            <w:tcW w:w="3262" w:type="dxa"/>
          </w:tcPr>
          <w:p w:rsidR="000A4A86" w:rsidRDefault="000A4A86">
            <w:pPr>
              <w:pStyle w:val="TableParagraph"/>
              <w:spacing w:before="5"/>
              <w:rPr>
                <w:sz w:val="26"/>
              </w:rPr>
            </w:pPr>
          </w:p>
          <w:p w:rsidR="000A4A86" w:rsidRDefault="00295D42">
            <w:pPr>
              <w:pStyle w:val="TableParagraph"/>
              <w:spacing w:before="1" w:line="214" w:lineRule="exact"/>
              <w:ind w:left="187" w:right="166"/>
              <w:jc w:val="center"/>
              <w:rPr>
                <w:sz w:val="20"/>
              </w:rPr>
            </w:pPr>
            <w:r>
              <w:rPr>
                <w:spacing w:val="-2"/>
                <w:sz w:val="20"/>
              </w:rPr>
              <w:t>150000</w:t>
            </w:r>
          </w:p>
        </w:tc>
        <w:tc>
          <w:tcPr>
            <w:tcW w:w="3543" w:type="dxa"/>
          </w:tcPr>
          <w:p w:rsidR="000A4A86" w:rsidRDefault="000A4A86">
            <w:pPr>
              <w:pStyle w:val="TableParagraph"/>
              <w:spacing w:before="5"/>
              <w:rPr>
                <w:sz w:val="26"/>
              </w:rPr>
            </w:pPr>
          </w:p>
          <w:p w:rsidR="000A4A86" w:rsidRDefault="00295D42">
            <w:pPr>
              <w:pStyle w:val="TableParagraph"/>
              <w:spacing w:before="1" w:line="214" w:lineRule="exact"/>
              <w:ind w:left="154" w:right="136"/>
              <w:jc w:val="center"/>
              <w:rPr>
                <w:sz w:val="20"/>
              </w:rPr>
            </w:pPr>
            <w:r>
              <w:rPr>
                <w:spacing w:val="-2"/>
                <w:sz w:val="20"/>
              </w:rPr>
              <w:t>190000</w:t>
            </w:r>
          </w:p>
        </w:tc>
        <w:tc>
          <w:tcPr>
            <w:tcW w:w="3404" w:type="dxa"/>
          </w:tcPr>
          <w:p w:rsidR="000A4A86" w:rsidRDefault="000A4A86">
            <w:pPr>
              <w:pStyle w:val="TableParagraph"/>
              <w:spacing w:before="5"/>
              <w:rPr>
                <w:sz w:val="26"/>
              </w:rPr>
            </w:pPr>
          </w:p>
          <w:p w:rsidR="000A4A86" w:rsidRDefault="00295D42">
            <w:pPr>
              <w:pStyle w:val="TableParagraph"/>
              <w:spacing w:before="1" w:line="214" w:lineRule="exact"/>
              <w:ind w:left="127" w:right="104"/>
              <w:jc w:val="center"/>
              <w:rPr>
                <w:sz w:val="20"/>
              </w:rPr>
            </w:pPr>
            <w:r>
              <w:rPr>
                <w:spacing w:val="-2"/>
                <w:sz w:val="20"/>
              </w:rPr>
              <w:t>170000</w:t>
            </w:r>
          </w:p>
        </w:tc>
      </w:tr>
      <w:tr w:rsidR="000A4A86">
        <w:trPr>
          <w:trHeight w:val="541"/>
        </w:trPr>
        <w:tc>
          <w:tcPr>
            <w:tcW w:w="1949" w:type="dxa"/>
          </w:tcPr>
          <w:p w:rsidR="000A4A86" w:rsidRDefault="00295D42">
            <w:pPr>
              <w:pStyle w:val="TableParagraph"/>
              <w:spacing w:before="61" w:line="230" w:lineRule="atLeast"/>
              <w:ind w:left="407" w:hanging="224"/>
              <w:rPr>
                <w:sz w:val="20"/>
              </w:rPr>
            </w:pPr>
            <w:r>
              <w:rPr>
                <w:sz w:val="20"/>
              </w:rPr>
              <w:t>Дата</w:t>
            </w:r>
            <w:r>
              <w:rPr>
                <w:spacing w:val="-13"/>
                <w:sz w:val="20"/>
              </w:rPr>
              <w:t xml:space="preserve"> </w:t>
            </w:r>
            <w:r>
              <w:rPr>
                <w:sz w:val="20"/>
              </w:rPr>
              <w:t>оценки</w:t>
            </w:r>
            <w:r>
              <w:rPr>
                <w:spacing w:val="-12"/>
                <w:sz w:val="20"/>
              </w:rPr>
              <w:t xml:space="preserve"> </w:t>
            </w:r>
            <w:r>
              <w:rPr>
                <w:sz w:val="20"/>
              </w:rPr>
              <w:t>/</w:t>
            </w:r>
            <w:r>
              <w:rPr>
                <w:spacing w:val="-13"/>
                <w:sz w:val="20"/>
              </w:rPr>
              <w:t xml:space="preserve"> </w:t>
            </w:r>
            <w:r>
              <w:rPr>
                <w:sz w:val="20"/>
              </w:rPr>
              <w:t xml:space="preserve">дата </w:t>
            </w:r>
            <w:r>
              <w:rPr>
                <w:spacing w:val="-2"/>
                <w:sz w:val="20"/>
              </w:rPr>
              <w:t>предложения</w:t>
            </w:r>
          </w:p>
        </w:tc>
        <w:tc>
          <w:tcPr>
            <w:tcW w:w="2744" w:type="dxa"/>
          </w:tcPr>
          <w:p w:rsidR="000A4A86" w:rsidRDefault="000A4A86">
            <w:pPr>
              <w:pStyle w:val="TableParagraph"/>
              <w:spacing w:before="8"/>
              <w:rPr>
                <w:sz w:val="26"/>
              </w:rPr>
            </w:pPr>
          </w:p>
          <w:p w:rsidR="000A4A86" w:rsidRDefault="00295D42">
            <w:pPr>
              <w:pStyle w:val="TableParagraph"/>
              <w:spacing w:line="214" w:lineRule="exact"/>
              <w:ind w:left="121" w:right="108"/>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3262" w:type="dxa"/>
          </w:tcPr>
          <w:p w:rsidR="000A4A86" w:rsidRDefault="000A4A86">
            <w:pPr>
              <w:pStyle w:val="TableParagraph"/>
              <w:spacing w:before="8"/>
              <w:rPr>
                <w:sz w:val="26"/>
              </w:rPr>
            </w:pPr>
          </w:p>
          <w:p w:rsidR="000A4A86" w:rsidRDefault="00295D42">
            <w:pPr>
              <w:pStyle w:val="TableParagraph"/>
              <w:spacing w:line="214" w:lineRule="exact"/>
              <w:ind w:left="186" w:right="169"/>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3543" w:type="dxa"/>
          </w:tcPr>
          <w:p w:rsidR="000A4A86" w:rsidRDefault="000A4A86">
            <w:pPr>
              <w:pStyle w:val="TableParagraph"/>
              <w:spacing w:before="8"/>
              <w:rPr>
                <w:sz w:val="26"/>
              </w:rPr>
            </w:pPr>
          </w:p>
          <w:p w:rsidR="000A4A86" w:rsidRDefault="00295D42">
            <w:pPr>
              <w:pStyle w:val="TableParagraph"/>
              <w:spacing w:line="214" w:lineRule="exact"/>
              <w:ind w:left="151" w:right="136"/>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3404" w:type="dxa"/>
          </w:tcPr>
          <w:p w:rsidR="000A4A86" w:rsidRDefault="000A4A86">
            <w:pPr>
              <w:pStyle w:val="TableParagraph"/>
              <w:spacing w:before="8"/>
              <w:rPr>
                <w:sz w:val="26"/>
              </w:rPr>
            </w:pPr>
          </w:p>
          <w:p w:rsidR="000A4A86" w:rsidRDefault="00295D42">
            <w:pPr>
              <w:pStyle w:val="TableParagraph"/>
              <w:spacing w:line="214" w:lineRule="exact"/>
              <w:ind w:left="123" w:right="104"/>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r>
      <w:tr w:rsidR="000A4A86">
        <w:trPr>
          <w:trHeight w:val="1305"/>
        </w:trPr>
        <w:tc>
          <w:tcPr>
            <w:tcW w:w="1949"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1"/>
              <w:rPr>
                <w:sz w:val="27"/>
              </w:rPr>
            </w:pPr>
          </w:p>
          <w:p w:rsidR="000A4A86" w:rsidRDefault="00295D42">
            <w:pPr>
              <w:pStyle w:val="TableParagraph"/>
              <w:spacing w:line="214" w:lineRule="exact"/>
              <w:ind w:left="122" w:right="107"/>
              <w:jc w:val="center"/>
              <w:rPr>
                <w:sz w:val="20"/>
              </w:rPr>
            </w:pPr>
            <w:r>
              <w:rPr>
                <w:spacing w:val="-2"/>
                <w:sz w:val="20"/>
              </w:rPr>
              <w:t>Местонахождение</w:t>
            </w:r>
          </w:p>
        </w:tc>
        <w:tc>
          <w:tcPr>
            <w:tcW w:w="2744" w:type="dxa"/>
          </w:tcPr>
          <w:p w:rsidR="000A4A86" w:rsidRDefault="000A4A86">
            <w:pPr>
              <w:pStyle w:val="TableParagraph"/>
            </w:pPr>
          </w:p>
          <w:p w:rsidR="000A4A86" w:rsidRDefault="000A4A86">
            <w:pPr>
              <w:pStyle w:val="TableParagraph"/>
            </w:pPr>
          </w:p>
          <w:p w:rsidR="000A4A86" w:rsidRDefault="000A4A86">
            <w:pPr>
              <w:pStyle w:val="TableParagraph"/>
              <w:spacing w:before="8"/>
              <w:rPr>
                <w:sz w:val="27"/>
              </w:rPr>
            </w:pPr>
          </w:p>
          <w:p w:rsidR="000A4A86" w:rsidRDefault="00295D42">
            <w:pPr>
              <w:pStyle w:val="TableParagraph"/>
              <w:spacing w:line="230" w:lineRule="atLeast"/>
              <w:ind w:left="532" w:hanging="137"/>
              <w:rPr>
                <w:sz w:val="20"/>
              </w:rPr>
            </w:pPr>
            <w:r>
              <w:rPr>
                <w:spacing w:val="-2"/>
                <w:sz w:val="20"/>
              </w:rPr>
              <w:t xml:space="preserve">Кабардино-Балкарская </w:t>
            </w:r>
            <w:r>
              <w:rPr>
                <w:sz w:val="20"/>
              </w:rPr>
              <w:t>Республика, Баксан</w:t>
            </w:r>
          </w:p>
        </w:tc>
        <w:tc>
          <w:tcPr>
            <w:tcW w:w="3262" w:type="dxa"/>
          </w:tcPr>
          <w:p w:rsidR="000A4A86" w:rsidRDefault="000A4A86">
            <w:pPr>
              <w:pStyle w:val="TableParagraph"/>
            </w:pPr>
          </w:p>
          <w:p w:rsidR="000A4A86" w:rsidRDefault="000A4A86">
            <w:pPr>
              <w:pStyle w:val="TableParagraph"/>
            </w:pPr>
          </w:p>
          <w:p w:rsidR="000A4A86" w:rsidRDefault="000A4A86">
            <w:pPr>
              <w:pStyle w:val="TableParagraph"/>
              <w:spacing w:before="8"/>
              <w:rPr>
                <w:sz w:val="27"/>
              </w:rPr>
            </w:pPr>
          </w:p>
          <w:p w:rsidR="000A4A86" w:rsidRDefault="00295D42">
            <w:pPr>
              <w:pStyle w:val="TableParagraph"/>
              <w:spacing w:line="230" w:lineRule="atLeast"/>
              <w:ind w:left="201" w:firstLine="312"/>
              <w:rPr>
                <w:sz w:val="20"/>
              </w:rPr>
            </w:pPr>
            <w:r>
              <w:rPr>
                <w:sz w:val="20"/>
              </w:rPr>
              <w:t>Брянская область, Брянск, Московский</w:t>
            </w:r>
            <w:r>
              <w:rPr>
                <w:spacing w:val="-13"/>
                <w:sz w:val="20"/>
              </w:rPr>
              <w:t xml:space="preserve"> </w:t>
            </w:r>
            <w:r>
              <w:rPr>
                <w:sz w:val="20"/>
              </w:rPr>
              <w:t>пр-т,</w:t>
            </w:r>
            <w:r>
              <w:rPr>
                <w:spacing w:val="-12"/>
                <w:sz w:val="20"/>
              </w:rPr>
              <w:t xml:space="preserve"> </w:t>
            </w:r>
            <w:r>
              <w:rPr>
                <w:sz w:val="20"/>
              </w:rPr>
              <w:t>р-н</w:t>
            </w:r>
            <w:r>
              <w:rPr>
                <w:spacing w:val="-13"/>
                <w:sz w:val="20"/>
              </w:rPr>
              <w:t xml:space="preserve"> </w:t>
            </w:r>
            <w:r>
              <w:rPr>
                <w:sz w:val="20"/>
              </w:rPr>
              <w:t>Фокинский</w:t>
            </w:r>
          </w:p>
        </w:tc>
        <w:tc>
          <w:tcPr>
            <w:tcW w:w="3543" w:type="dxa"/>
          </w:tcPr>
          <w:p w:rsidR="000A4A86" w:rsidRDefault="000A4A86">
            <w:pPr>
              <w:pStyle w:val="TableParagraph"/>
              <w:spacing w:before="11"/>
              <w:rPr>
                <w:sz w:val="32"/>
              </w:rPr>
            </w:pPr>
          </w:p>
          <w:p w:rsidR="000A4A86" w:rsidRDefault="00295D42">
            <w:pPr>
              <w:pStyle w:val="TableParagraph"/>
              <w:ind w:left="155" w:right="136"/>
              <w:jc w:val="center"/>
              <w:rPr>
                <w:sz w:val="20"/>
              </w:rPr>
            </w:pPr>
            <w:r>
              <w:rPr>
                <w:sz w:val="20"/>
              </w:rPr>
              <w:t>Чеченская</w:t>
            </w:r>
            <w:r>
              <w:rPr>
                <w:spacing w:val="-13"/>
                <w:sz w:val="20"/>
              </w:rPr>
              <w:t xml:space="preserve"> </w:t>
            </w:r>
            <w:r>
              <w:rPr>
                <w:sz w:val="20"/>
              </w:rPr>
              <w:t>Республика,</w:t>
            </w:r>
            <w:r>
              <w:rPr>
                <w:spacing w:val="-12"/>
                <w:sz w:val="20"/>
              </w:rPr>
              <w:t xml:space="preserve"> </w:t>
            </w:r>
            <w:r>
              <w:rPr>
                <w:sz w:val="20"/>
              </w:rPr>
              <w:t>Гудермесский р-н, Гудермесское городское поселение, Гудермес, пр-т А.</w:t>
            </w:r>
          </w:p>
          <w:p w:rsidR="000A4A86" w:rsidRDefault="00295D42">
            <w:pPr>
              <w:pStyle w:val="TableParagraph"/>
              <w:spacing w:before="2" w:line="214" w:lineRule="exact"/>
              <w:ind w:left="152" w:right="136"/>
              <w:jc w:val="center"/>
              <w:rPr>
                <w:sz w:val="20"/>
              </w:rPr>
            </w:pPr>
            <w:r>
              <w:rPr>
                <w:sz w:val="20"/>
              </w:rPr>
              <w:t>Кадырова,</w:t>
            </w:r>
            <w:r>
              <w:rPr>
                <w:spacing w:val="-10"/>
                <w:sz w:val="20"/>
              </w:rPr>
              <w:t xml:space="preserve"> </w:t>
            </w:r>
            <w:r>
              <w:rPr>
                <w:spacing w:val="-5"/>
                <w:sz w:val="20"/>
              </w:rPr>
              <w:t>38</w:t>
            </w:r>
          </w:p>
        </w:tc>
        <w:tc>
          <w:tcPr>
            <w:tcW w:w="3404"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1"/>
              <w:rPr>
                <w:sz w:val="27"/>
              </w:rPr>
            </w:pPr>
          </w:p>
          <w:p w:rsidR="000A4A86" w:rsidRDefault="00295D42">
            <w:pPr>
              <w:pStyle w:val="TableParagraph"/>
              <w:spacing w:line="214" w:lineRule="exact"/>
              <w:ind w:left="124" w:right="104"/>
              <w:jc w:val="center"/>
              <w:rPr>
                <w:sz w:val="20"/>
              </w:rPr>
            </w:pPr>
            <w:r>
              <w:rPr>
                <w:sz w:val="20"/>
              </w:rPr>
              <w:t>Москва,</w:t>
            </w:r>
            <w:r>
              <w:rPr>
                <w:spacing w:val="-6"/>
                <w:sz w:val="20"/>
              </w:rPr>
              <w:t xml:space="preserve"> </w:t>
            </w:r>
            <w:r>
              <w:rPr>
                <w:sz w:val="20"/>
              </w:rPr>
              <w:t>ул.</w:t>
            </w:r>
            <w:r>
              <w:rPr>
                <w:spacing w:val="-9"/>
                <w:sz w:val="20"/>
              </w:rPr>
              <w:t xml:space="preserve"> </w:t>
            </w:r>
            <w:r>
              <w:rPr>
                <w:sz w:val="20"/>
              </w:rPr>
              <w:t>Декабристов,</w:t>
            </w:r>
            <w:r>
              <w:rPr>
                <w:spacing w:val="-8"/>
                <w:sz w:val="20"/>
              </w:rPr>
              <w:t xml:space="preserve"> </w:t>
            </w:r>
            <w:r>
              <w:rPr>
                <w:spacing w:val="-10"/>
                <w:sz w:val="20"/>
              </w:rPr>
              <w:t>8</w:t>
            </w:r>
          </w:p>
        </w:tc>
      </w:tr>
      <w:tr w:rsidR="000A4A86">
        <w:trPr>
          <w:trHeight w:val="795"/>
        </w:trPr>
        <w:tc>
          <w:tcPr>
            <w:tcW w:w="1949" w:type="dxa"/>
          </w:tcPr>
          <w:p w:rsidR="000A4A86" w:rsidRDefault="000A4A86">
            <w:pPr>
              <w:pStyle w:val="TableParagraph"/>
              <w:spacing w:before="9"/>
              <w:rPr>
                <w:sz w:val="27"/>
              </w:rPr>
            </w:pPr>
          </w:p>
          <w:p w:rsidR="000A4A86" w:rsidRDefault="00295D42">
            <w:pPr>
              <w:pStyle w:val="TableParagraph"/>
              <w:spacing w:line="228" w:lineRule="exact"/>
              <w:ind w:left="434" w:right="414" w:firstLine="125"/>
              <w:rPr>
                <w:sz w:val="20"/>
              </w:rPr>
            </w:pPr>
            <w:r>
              <w:rPr>
                <w:spacing w:val="-2"/>
                <w:sz w:val="20"/>
              </w:rPr>
              <w:t>Источник информации</w:t>
            </w:r>
          </w:p>
        </w:tc>
        <w:tc>
          <w:tcPr>
            <w:tcW w:w="2744" w:type="dxa"/>
          </w:tcPr>
          <w:p w:rsidR="000A4A86" w:rsidRDefault="00295D42">
            <w:pPr>
              <w:pStyle w:val="TableParagraph"/>
              <w:spacing w:before="101"/>
              <w:ind w:left="153" w:hanging="39"/>
              <w:rPr>
                <w:sz w:val="20"/>
              </w:rPr>
            </w:pPr>
            <w:r>
              <w:rPr>
                <w:spacing w:val="-2"/>
                <w:sz w:val="20"/>
              </w:rPr>
              <w:t>https://</w:t>
            </w:r>
            <w:hyperlink r:id="rId82">
              <w:r>
                <w:rPr>
                  <w:spacing w:val="-2"/>
                  <w:sz w:val="20"/>
                </w:rPr>
                <w:t>www.avito.ru/baksan/av</w:t>
              </w:r>
            </w:hyperlink>
          </w:p>
          <w:p w:rsidR="000A4A86" w:rsidRDefault="00295D42">
            <w:pPr>
              <w:pStyle w:val="TableParagraph"/>
              <w:spacing w:line="228" w:lineRule="exact"/>
              <w:ind w:left="770" w:hanging="617"/>
              <w:rPr>
                <w:sz w:val="20"/>
              </w:rPr>
            </w:pPr>
            <w:r>
              <w:rPr>
                <w:spacing w:val="-2"/>
                <w:w w:val="95"/>
                <w:sz w:val="20"/>
              </w:rPr>
              <w:t xml:space="preserve">tomobili/gaz_gazel_2705_201 </w:t>
            </w:r>
            <w:r>
              <w:rPr>
                <w:spacing w:val="-2"/>
                <w:sz w:val="20"/>
              </w:rPr>
              <w:t>2_2307212466</w:t>
            </w:r>
          </w:p>
        </w:tc>
        <w:tc>
          <w:tcPr>
            <w:tcW w:w="3262" w:type="dxa"/>
          </w:tcPr>
          <w:p w:rsidR="000A4A86" w:rsidRDefault="00295D42">
            <w:pPr>
              <w:pStyle w:val="TableParagraph"/>
              <w:spacing w:before="101"/>
              <w:ind w:left="119" w:firstLine="12"/>
              <w:rPr>
                <w:sz w:val="20"/>
              </w:rPr>
            </w:pPr>
            <w:r>
              <w:rPr>
                <w:spacing w:val="-2"/>
                <w:sz w:val="20"/>
              </w:rPr>
              <w:t>https://</w:t>
            </w:r>
            <w:hyperlink r:id="rId83">
              <w:r>
                <w:rPr>
                  <w:spacing w:val="-2"/>
                  <w:sz w:val="20"/>
                </w:rPr>
                <w:t>www.avito.ru/bryansk/avtomo</w:t>
              </w:r>
            </w:hyperlink>
          </w:p>
          <w:p w:rsidR="000A4A86" w:rsidRDefault="00295D42">
            <w:pPr>
              <w:pStyle w:val="TableParagraph"/>
              <w:spacing w:line="228" w:lineRule="exact"/>
              <w:ind w:left="1530" w:right="131" w:hanging="1412"/>
              <w:rPr>
                <w:sz w:val="20"/>
              </w:rPr>
            </w:pPr>
            <w:r>
              <w:rPr>
                <w:spacing w:val="-2"/>
                <w:w w:val="95"/>
                <w:sz w:val="20"/>
              </w:rPr>
              <w:t>bili/gaz_gazel_2705_2012_22532182</w:t>
            </w:r>
            <w:r>
              <w:rPr>
                <w:spacing w:val="40"/>
                <w:sz w:val="20"/>
              </w:rPr>
              <w:t xml:space="preserve"> </w:t>
            </w:r>
            <w:r>
              <w:rPr>
                <w:spacing w:val="-6"/>
                <w:sz w:val="20"/>
              </w:rPr>
              <w:t>60</w:t>
            </w:r>
          </w:p>
        </w:tc>
        <w:tc>
          <w:tcPr>
            <w:tcW w:w="3543" w:type="dxa"/>
          </w:tcPr>
          <w:p w:rsidR="000A4A86" w:rsidRDefault="000A4A86">
            <w:pPr>
              <w:pStyle w:val="TableParagraph"/>
              <w:spacing w:before="9"/>
              <w:rPr>
                <w:sz w:val="27"/>
              </w:rPr>
            </w:pPr>
          </w:p>
          <w:p w:rsidR="000A4A86" w:rsidRDefault="00295D42">
            <w:pPr>
              <w:pStyle w:val="TableParagraph"/>
              <w:spacing w:line="228" w:lineRule="exact"/>
              <w:ind w:left="237" w:hanging="116"/>
              <w:rPr>
                <w:sz w:val="20"/>
              </w:rPr>
            </w:pPr>
            <w:r>
              <w:rPr>
                <w:spacing w:val="-2"/>
                <w:sz w:val="20"/>
              </w:rPr>
              <w:t>https://</w:t>
            </w:r>
            <w:hyperlink r:id="rId84">
              <w:r>
                <w:rPr>
                  <w:spacing w:val="-2"/>
                  <w:sz w:val="20"/>
                </w:rPr>
                <w:t>www.avito.ru/gudermes/avtomobi</w:t>
              </w:r>
            </w:hyperlink>
            <w:r>
              <w:rPr>
                <w:spacing w:val="-2"/>
                <w:sz w:val="20"/>
              </w:rPr>
              <w:t xml:space="preserve"> li/gaz_gazel_2705_2012_2292483145</w:t>
            </w:r>
          </w:p>
        </w:tc>
        <w:tc>
          <w:tcPr>
            <w:tcW w:w="3404" w:type="dxa"/>
          </w:tcPr>
          <w:p w:rsidR="000A4A86" w:rsidRDefault="000A4A86">
            <w:pPr>
              <w:pStyle w:val="TableParagraph"/>
              <w:spacing w:before="9"/>
              <w:rPr>
                <w:sz w:val="27"/>
              </w:rPr>
            </w:pPr>
          </w:p>
          <w:p w:rsidR="000A4A86" w:rsidRDefault="00295D42">
            <w:pPr>
              <w:pStyle w:val="TableParagraph"/>
              <w:spacing w:line="228" w:lineRule="exact"/>
              <w:ind w:left="170" w:right="99" w:hanging="39"/>
              <w:rPr>
                <w:sz w:val="20"/>
              </w:rPr>
            </w:pPr>
            <w:r>
              <w:rPr>
                <w:spacing w:val="-2"/>
                <w:sz w:val="20"/>
              </w:rPr>
              <w:t>https://</w:t>
            </w:r>
            <w:hyperlink r:id="rId85">
              <w:r>
                <w:rPr>
                  <w:spacing w:val="-2"/>
                  <w:sz w:val="20"/>
                </w:rPr>
                <w:t>www.avito.ru/moskva/avtomobi</w:t>
              </w:r>
            </w:hyperlink>
            <w:r>
              <w:rPr>
                <w:spacing w:val="-2"/>
                <w:sz w:val="20"/>
              </w:rPr>
              <w:t xml:space="preserve"> li/gaz_gazel_2705_2012_2244550559</w:t>
            </w:r>
          </w:p>
        </w:tc>
      </w:tr>
    </w:tbl>
    <w:p w:rsidR="000A4A86" w:rsidRDefault="000A4A86">
      <w:pPr>
        <w:spacing w:line="228" w:lineRule="exact"/>
        <w:rPr>
          <w:sz w:val="20"/>
        </w:rPr>
        <w:sectPr w:rsidR="000A4A86">
          <w:pgSz w:w="16840" w:h="11910" w:orient="landscape"/>
          <w:pgMar w:top="1100" w:right="700" w:bottom="1240" w:left="1000" w:header="0" w:footer="1050"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2744"/>
        <w:gridCol w:w="3262"/>
        <w:gridCol w:w="3543"/>
        <w:gridCol w:w="3404"/>
      </w:tblGrid>
      <w:tr w:rsidR="000A4A86">
        <w:trPr>
          <w:trHeight w:val="3854"/>
        </w:trPr>
        <w:tc>
          <w:tcPr>
            <w:tcW w:w="1949"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9"/>
              <w:rPr>
                <w:sz w:val="28"/>
              </w:rPr>
            </w:pPr>
          </w:p>
          <w:p w:rsidR="000A4A86" w:rsidRDefault="00295D42">
            <w:pPr>
              <w:pStyle w:val="TableParagraph"/>
              <w:spacing w:before="1" w:line="214" w:lineRule="exact"/>
              <w:ind w:left="123" w:right="107"/>
              <w:jc w:val="center"/>
              <w:rPr>
                <w:sz w:val="20"/>
              </w:rPr>
            </w:pPr>
            <w:r>
              <w:rPr>
                <w:spacing w:val="-2"/>
                <w:sz w:val="20"/>
              </w:rPr>
              <w:t>Описание</w:t>
            </w:r>
          </w:p>
        </w:tc>
        <w:tc>
          <w:tcPr>
            <w:tcW w:w="2744"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5"/>
              <w:rPr>
                <w:sz w:val="29"/>
              </w:rPr>
            </w:pPr>
          </w:p>
          <w:p w:rsidR="000A4A86" w:rsidRDefault="00295D42">
            <w:pPr>
              <w:pStyle w:val="TableParagraph"/>
              <w:spacing w:line="230" w:lineRule="atLeast"/>
              <w:ind w:left="931" w:hanging="404"/>
              <w:rPr>
                <w:sz w:val="20"/>
              </w:rPr>
            </w:pPr>
            <w:r>
              <w:rPr>
                <w:sz w:val="20"/>
              </w:rPr>
              <w:t>Машина</w:t>
            </w:r>
            <w:r>
              <w:rPr>
                <w:spacing w:val="-13"/>
                <w:sz w:val="20"/>
              </w:rPr>
              <w:t xml:space="preserve"> </w:t>
            </w:r>
            <w:r>
              <w:rPr>
                <w:sz w:val="20"/>
              </w:rPr>
              <w:t>в</w:t>
            </w:r>
            <w:r>
              <w:rPr>
                <w:spacing w:val="-12"/>
                <w:sz w:val="20"/>
              </w:rPr>
              <w:t xml:space="preserve"> </w:t>
            </w:r>
            <w:r>
              <w:rPr>
                <w:sz w:val="20"/>
              </w:rPr>
              <w:t xml:space="preserve">хорошем </w:t>
            </w:r>
            <w:r>
              <w:rPr>
                <w:spacing w:val="-2"/>
                <w:sz w:val="20"/>
              </w:rPr>
              <w:t>состоянии</w:t>
            </w:r>
          </w:p>
        </w:tc>
        <w:tc>
          <w:tcPr>
            <w:tcW w:w="3262"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49"/>
              <w:ind w:left="110" w:right="89"/>
              <w:jc w:val="center"/>
              <w:rPr>
                <w:sz w:val="20"/>
              </w:rPr>
            </w:pPr>
            <w:r>
              <w:rPr>
                <w:sz w:val="20"/>
              </w:rPr>
              <w:t>Дорожный</w:t>
            </w:r>
            <w:r>
              <w:rPr>
                <w:spacing w:val="-13"/>
                <w:sz w:val="20"/>
              </w:rPr>
              <w:t xml:space="preserve"> </w:t>
            </w:r>
            <w:r>
              <w:rPr>
                <w:sz w:val="20"/>
              </w:rPr>
              <w:t>мастер</w:t>
            </w:r>
            <w:r>
              <w:rPr>
                <w:spacing w:val="-12"/>
                <w:sz w:val="20"/>
              </w:rPr>
              <w:t xml:space="preserve"> </w:t>
            </w:r>
            <w:r>
              <w:rPr>
                <w:sz w:val="20"/>
              </w:rPr>
              <w:t>спец</w:t>
            </w:r>
            <w:r>
              <w:rPr>
                <w:spacing w:val="-13"/>
                <w:sz w:val="20"/>
              </w:rPr>
              <w:t xml:space="preserve"> </w:t>
            </w:r>
            <w:r>
              <w:rPr>
                <w:sz w:val="20"/>
              </w:rPr>
              <w:t>автомобиль с</w:t>
            </w:r>
            <w:r>
              <w:rPr>
                <w:spacing w:val="-7"/>
                <w:sz w:val="20"/>
              </w:rPr>
              <w:t xml:space="preserve"> </w:t>
            </w:r>
            <w:r>
              <w:rPr>
                <w:sz w:val="20"/>
              </w:rPr>
              <w:t>завода</w:t>
            </w:r>
            <w:r>
              <w:rPr>
                <w:spacing w:val="-7"/>
                <w:sz w:val="20"/>
              </w:rPr>
              <w:t xml:space="preserve"> </w:t>
            </w:r>
            <w:r>
              <w:rPr>
                <w:sz w:val="20"/>
              </w:rPr>
              <w:t>по</w:t>
            </w:r>
            <w:r>
              <w:rPr>
                <w:spacing w:val="-6"/>
                <w:sz w:val="20"/>
              </w:rPr>
              <w:t xml:space="preserve"> </w:t>
            </w:r>
            <w:r>
              <w:rPr>
                <w:sz w:val="20"/>
              </w:rPr>
              <w:t>документам.</w:t>
            </w:r>
            <w:r>
              <w:rPr>
                <w:spacing w:val="-7"/>
                <w:sz w:val="20"/>
              </w:rPr>
              <w:t xml:space="preserve"> </w:t>
            </w:r>
            <w:r>
              <w:rPr>
                <w:sz w:val="20"/>
              </w:rPr>
              <w:t>Состояние отличное. Не эксплуатируется 3</w:t>
            </w:r>
          </w:p>
          <w:p w:rsidR="000A4A86" w:rsidRDefault="00295D42">
            <w:pPr>
              <w:pStyle w:val="TableParagraph"/>
              <w:spacing w:line="213" w:lineRule="exact"/>
              <w:ind w:left="187" w:right="169"/>
              <w:jc w:val="center"/>
              <w:rPr>
                <w:sz w:val="20"/>
              </w:rPr>
            </w:pPr>
            <w:r>
              <w:rPr>
                <w:spacing w:val="-4"/>
                <w:sz w:val="20"/>
              </w:rPr>
              <w:t>года</w:t>
            </w:r>
          </w:p>
        </w:tc>
        <w:tc>
          <w:tcPr>
            <w:tcW w:w="3543"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9"/>
              <w:rPr>
                <w:sz w:val="28"/>
              </w:rPr>
            </w:pPr>
          </w:p>
          <w:p w:rsidR="000A4A86" w:rsidRDefault="00295D42">
            <w:pPr>
              <w:pStyle w:val="TableParagraph"/>
              <w:spacing w:before="1" w:line="214" w:lineRule="exact"/>
              <w:ind w:left="155" w:right="136"/>
              <w:jc w:val="center"/>
              <w:rPr>
                <w:sz w:val="20"/>
              </w:rPr>
            </w:pPr>
            <w:r>
              <w:rPr>
                <w:sz w:val="20"/>
              </w:rPr>
              <w:t>ТОРГ</w:t>
            </w:r>
            <w:r>
              <w:rPr>
                <w:spacing w:val="-5"/>
                <w:sz w:val="20"/>
              </w:rPr>
              <w:t xml:space="preserve"> </w:t>
            </w:r>
            <w:r>
              <w:rPr>
                <w:sz w:val="20"/>
              </w:rPr>
              <w:t>Все</w:t>
            </w:r>
            <w:r>
              <w:rPr>
                <w:spacing w:val="-5"/>
                <w:sz w:val="20"/>
              </w:rPr>
              <w:t xml:space="preserve"> </w:t>
            </w:r>
            <w:r>
              <w:rPr>
                <w:sz w:val="20"/>
              </w:rPr>
              <w:t>вопросы</w:t>
            </w:r>
            <w:r>
              <w:rPr>
                <w:spacing w:val="-4"/>
                <w:sz w:val="20"/>
              </w:rPr>
              <w:t xml:space="preserve"> </w:t>
            </w:r>
            <w:r>
              <w:rPr>
                <w:sz w:val="20"/>
              </w:rPr>
              <w:t>по</w:t>
            </w:r>
            <w:r>
              <w:rPr>
                <w:spacing w:val="-4"/>
                <w:sz w:val="20"/>
              </w:rPr>
              <w:t xml:space="preserve"> </w:t>
            </w:r>
            <w:r>
              <w:rPr>
                <w:spacing w:val="-2"/>
                <w:sz w:val="20"/>
              </w:rPr>
              <w:t>телефону</w:t>
            </w:r>
          </w:p>
        </w:tc>
        <w:tc>
          <w:tcPr>
            <w:tcW w:w="3404" w:type="dxa"/>
            <w:tcBorders>
              <w:top w:val="nil"/>
            </w:tcBorders>
          </w:tcPr>
          <w:p w:rsidR="000A4A86" w:rsidRDefault="000A4A86">
            <w:pPr>
              <w:pStyle w:val="TableParagraph"/>
            </w:pPr>
          </w:p>
          <w:p w:rsidR="000A4A86" w:rsidRDefault="00295D42">
            <w:pPr>
              <w:pStyle w:val="TableParagraph"/>
              <w:spacing w:before="146"/>
              <w:ind w:left="127" w:right="103"/>
              <w:jc w:val="center"/>
              <w:rPr>
                <w:sz w:val="20"/>
              </w:rPr>
            </w:pPr>
            <w:r>
              <w:rPr>
                <w:sz w:val="20"/>
              </w:rPr>
              <w:t>Продам</w:t>
            </w:r>
            <w:r>
              <w:rPr>
                <w:spacing w:val="-13"/>
                <w:sz w:val="20"/>
              </w:rPr>
              <w:t xml:space="preserve"> </w:t>
            </w:r>
            <w:r>
              <w:rPr>
                <w:sz w:val="20"/>
              </w:rPr>
              <w:t>газель</w:t>
            </w:r>
            <w:r>
              <w:rPr>
                <w:spacing w:val="-12"/>
                <w:sz w:val="20"/>
              </w:rPr>
              <w:t xml:space="preserve"> </w:t>
            </w:r>
            <w:r>
              <w:rPr>
                <w:sz w:val="20"/>
              </w:rPr>
              <w:t>бывшая</w:t>
            </w:r>
            <w:r>
              <w:rPr>
                <w:spacing w:val="-13"/>
                <w:sz w:val="20"/>
              </w:rPr>
              <w:t xml:space="preserve"> </w:t>
            </w:r>
            <w:r>
              <w:rPr>
                <w:sz w:val="20"/>
              </w:rPr>
              <w:t xml:space="preserve">скорая </w:t>
            </w:r>
            <w:r>
              <w:rPr>
                <w:spacing w:val="-2"/>
                <w:sz w:val="20"/>
              </w:rPr>
              <w:t>помощь.</w:t>
            </w:r>
          </w:p>
          <w:p w:rsidR="000A4A86" w:rsidRDefault="00295D42">
            <w:pPr>
              <w:pStyle w:val="TableParagraph"/>
              <w:spacing w:before="1"/>
              <w:ind w:left="160" w:right="136" w:hanging="1"/>
              <w:jc w:val="center"/>
              <w:rPr>
                <w:sz w:val="20"/>
              </w:rPr>
            </w:pPr>
            <w:r>
              <w:rPr>
                <w:sz w:val="20"/>
              </w:rPr>
              <w:t>Проходная в центр грузоподъёмность</w:t>
            </w:r>
            <w:r>
              <w:rPr>
                <w:spacing w:val="-13"/>
                <w:sz w:val="20"/>
              </w:rPr>
              <w:t xml:space="preserve"> </w:t>
            </w:r>
            <w:r>
              <w:rPr>
                <w:sz w:val="20"/>
              </w:rPr>
              <w:t>по</w:t>
            </w:r>
            <w:r>
              <w:rPr>
                <w:spacing w:val="-12"/>
                <w:sz w:val="20"/>
              </w:rPr>
              <w:t xml:space="preserve"> </w:t>
            </w:r>
            <w:r>
              <w:rPr>
                <w:sz w:val="20"/>
              </w:rPr>
              <w:t>документации 660 кг. Тит тс специализированный прочее.</w:t>
            </w:r>
            <w:r>
              <w:rPr>
                <w:spacing w:val="-8"/>
                <w:sz w:val="20"/>
              </w:rPr>
              <w:t xml:space="preserve"> </w:t>
            </w:r>
            <w:r>
              <w:rPr>
                <w:sz w:val="20"/>
              </w:rPr>
              <w:t>Можно</w:t>
            </w:r>
            <w:r>
              <w:rPr>
                <w:spacing w:val="-7"/>
                <w:sz w:val="20"/>
              </w:rPr>
              <w:t xml:space="preserve"> </w:t>
            </w:r>
            <w:r>
              <w:rPr>
                <w:sz w:val="20"/>
              </w:rPr>
              <w:t>ехать</w:t>
            </w:r>
            <w:r>
              <w:rPr>
                <w:spacing w:val="-8"/>
                <w:sz w:val="20"/>
              </w:rPr>
              <w:t xml:space="preserve"> </w:t>
            </w:r>
            <w:r>
              <w:rPr>
                <w:sz w:val="20"/>
              </w:rPr>
              <w:t>в</w:t>
            </w:r>
            <w:r>
              <w:rPr>
                <w:spacing w:val="-6"/>
                <w:sz w:val="20"/>
              </w:rPr>
              <w:t xml:space="preserve"> </w:t>
            </w:r>
            <w:r>
              <w:rPr>
                <w:sz w:val="20"/>
              </w:rPr>
              <w:t>любом</w:t>
            </w:r>
            <w:r>
              <w:rPr>
                <w:spacing w:val="-5"/>
                <w:sz w:val="20"/>
              </w:rPr>
              <w:t xml:space="preserve"> </w:t>
            </w:r>
            <w:r>
              <w:rPr>
                <w:sz w:val="20"/>
              </w:rPr>
              <w:t>ряду. Проходная под грузовой каркас.</w:t>
            </w:r>
          </w:p>
          <w:p w:rsidR="000A4A86" w:rsidRDefault="00295D42">
            <w:pPr>
              <w:pStyle w:val="TableParagraph"/>
              <w:spacing w:line="230" w:lineRule="exact"/>
              <w:ind w:left="120" w:right="104"/>
              <w:jc w:val="center"/>
              <w:rPr>
                <w:sz w:val="20"/>
              </w:rPr>
            </w:pPr>
            <w:r>
              <w:rPr>
                <w:sz w:val="20"/>
              </w:rPr>
              <w:t>Внутри</w:t>
            </w:r>
            <w:r>
              <w:rPr>
                <w:spacing w:val="-8"/>
                <w:sz w:val="20"/>
              </w:rPr>
              <w:t xml:space="preserve"> </w:t>
            </w:r>
            <w:r>
              <w:rPr>
                <w:spacing w:val="-2"/>
                <w:sz w:val="20"/>
              </w:rPr>
              <w:t>шиномонтаж.</w:t>
            </w:r>
          </w:p>
          <w:p w:rsidR="000A4A86" w:rsidRDefault="00295D42">
            <w:pPr>
              <w:pStyle w:val="TableParagraph"/>
              <w:ind w:left="127" w:right="104"/>
              <w:jc w:val="center"/>
              <w:rPr>
                <w:sz w:val="20"/>
              </w:rPr>
            </w:pPr>
            <w:r>
              <w:rPr>
                <w:sz w:val="20"/>
              </w:rPr>
              <w:t>Установлен</w:t>
            </w:r>
            <w:r>
              <w:rPr>
                <w:spacing w:val="-8"/>
                <w:sz w:val="20"/>
              </w:rPr>
              <w:t xml:space="preserve"> </w:t>
            </w:r>
            <w:r>
              <w:rPr>
                <w:sz w:val="20"/>
              </w:rPr>
              <w:t>кондиционер</w:t>
            </w:r>
            <w:r>
              <w:rPr>
                <w:spacing w:val="-9"/>
                <w:sz w:val="20"/>
              </w:rPr>
              <w:t xml:space="preserve"> </w:t>
            </w:r>
            <w:r>
              <w:rPr>
                <w:sz w:val="20"/>
              </w:rPr>
              <w:t>в</w:t>
            </w:r>
            <w:r>
              <w:rPr>
                <w:spacing w:val="-8"/>
                <w:sz w:val="20"/>
              </w:rPr>
              <w:t xml:space="preserve"> </w:t>
            </w:r>
            <w:r>
              <w:rPr>
                <w:sz w:val="20"/>
              </w:rPr>
              <w:t>салон</w:t>
            </w:r>
            <w:r>
              <w:rPr>
                <w:spacing w:val="-10"/>
                <w:sz w:val="20"/>
              </w:rPr>
              <w:t xml:space="preserve"> </w:t>
            </w:r>
            <w:r>
              <w:rPr>
                <w:sz w:val="20"/>
              </w:rPr>
              <w:t>и</w:t>
            </w:r>
            <w:r>
              <w:rPr>
                <w:spacing w:val="-10"/>
                <w:sz w:val="20"/>
              </w:rPr>
              <w:t xml:space="preserve"> </w:t>
            </w:r>
            <w:r>
              <w:rPr>
                <w:sz w:val="20"/>
              </w:rPr>
              <w:t xml:space="preserve">в </w:t>
            </w:r>
            <w:r>
              <w:rPr>
                <w:spacing w:val="-2"/>
                <w:sz w:val="20"/>
              </w:rPr>
              <w:t>будку.</w:t>
            </w:r>
          </w:p>
          <w:p w:rsidR="000A4A86" w:rsidRDefault="00295D42">
            <w:pPr>
              <w:pStyle w:val="TableParagraph"/>
              <w:spacing w:before="2"/>
              <w:ind w:left="120" w:right="104"/>
              <w:jc w:val="center"/>
              <w:rPr>
                <w:sz w:val="20"/>
              </w:rPr>
            </w:pPr>
            <w:r>
              <w:rPr>
                <w:w w:val="95"/>
                <w:sz w:val="20"/>
              </w:rPr>
              <w:t>Сигнализация</w:t>
            </w:r>
            <w:r>
              <w:rPr>
                <w:spacing w:val="43"/>
                <w:sz w:val="20"/>
              </w:rPr>
              <w:t xml:space="preserve"> </w:t>
            </w:r>
            <w:r>
              <w:rPr>
                <w:spacing w:val="-2"/>
                <w:sz w:val="20"/>
              </w:rPr>
              <w:t>старлайн.</w:t>
            </w:r>
          </w:p>
          <w:p w:rsidR="000A4A86" w:rsidRDefault="00295D42">
            <w:pPr>
              <w:pStyle w:val="TableParagraph"/>
              <w:ind w:left="258" w:right="191" w:hanging="46"/>
              <w:jc w:val="both"/>
              <w:rPr>
                <w:sz w:val="20"/>
              </w:rPr>
            </w:pPr>
            <w:r>
              <w:rPr>
                <w:sz w:val="20"/>
              </w:rPr>
              <w:t>Машина</w:t>
            </w:r>
            <w:r>
              <w:rPr>
                <w:spacing w:val="-13"/>
                <w:sz w:val="20"/>
              </w:rPr>
              <w:t xml:space="preserve"> </w:t>
            </w:r>
            <w:r>
              <w:rPr>
                <w:sz w:val="20"/>
              </w:rPr>
              <w:t>полностью</w:t>
            </w:r>
            <w:r>
              <w:rPr>
                <w:spacing w:val="-12"/>
                <w:sz w:val="20"/>
              </w:rPr>
              <w:t xml:space="preserve"> </w:t>
            </w:r>
            <w:r>
              <w:rPr>
                <w:sz w:val="20"/>
              </w:rPr>
              <w:t>сделана</w:t>
            </w:r>
            <w:r>
              <w:rPr>
                <w:spacing w:val="-13"/>
                <w:sz w:val="20"/>
              </w:rPr>
              <w:t xml:space="preserve"> </w:t>
            </w:r>
            <w:r>
              <w:rPr>
                <w:sz w:val="20"/>
              </w:rPr>
              <w:t>лично мной. Мотор и кпп сделаны. Брал для себя под работу но не пошло.</w:t>
            </w:r>
          </w:p>
          <w:p w:rsidR="000A4A86" w:rsidRDefault="00295D42">
            <w:pPr>
              <w:pStyle w:val="TableParagraph"/>
              <w:spacing w:line="213" w:lineRule="exact"/>
              <w:ind w:left="218"/>
              <w:jc w:val="both"/>
              <w:rPr>
                <w:sz w:val="20"/>
              </w:rPr>
            </w:pPr>
            <w:r>
              <w:rPr>
                <w:sz w:val="20"/>
              </w:rPr>
              <w:t>Торг.</w:t>
            </w:r>
            <w:r>
              <w:rPr>
                <w:spacing w:val="-6"/>
                <w:sz w:val="20"/>
              </w:rPr>
              <w:t xml:space="preserve"> </w:t>
            </w:r>
            <w:r>
              <w:rPr>
                <w:sz w:val="20"/>
              </w:rPr>
              <w:t>Предлагайте</w:t>
            </w:r>
            <w:r>
              <w:rPr>
                <w:spacing w:val="-6"/>
                <w:sz w:val="20"/>
              </w:rPr>
              <w:t xml:space="preserve"> </w:t>
            </w:r>
            <w:r>
              <w:rPr>
                <w:sz w:val="20"/>
              </w:rPr>
              <w:t>вашу</w:t>
            </w:r>
            <w:r>
              <w:rPr>
                <w:spacing w:val="-5"/>
                <w:sz w:val="20"/>
              </w:rPr>
              <w:t xml:space="preserve"> </w:t>
            </w:r>
            <w:r>
              <w:rPr>
                <w:sz w:val="20"/>
              </w:rPr>
              <w:t>цену</w:t>
            </w:r>
            <w:r>
              <w:rPr>
                <w:spacing w:val="-7"/>
                <w:sz w:val="20"/>
              </w:rPr>
              <w:t xml:space="preserve"> </w:t>
            </w:r>
            <w:r>
              <w:rPr>
                <w:sz w:val="20"/>
              </w:rPr>
              <w:t>в</w:t>
            </w:r>
            <w:r>
              <w:rPr>
                <w:spacing w:val="-7"/>
                <w:sz w:val="20"/>
              </w:rPr>
              <w:t xml:space="preserve"> </w:t>
            </w:r>
            <w:r>
              <w:rPr>
                <w:spacing w:val="-5"/>
                <w:sz w:val="20"/>
              </w:rPr>
              <w:t>лс!</w:t>
            </w:r>
          </w:p>
        </w:tc>
      </w:tr>
      <w:tr w:rsidR="000A4A86">
        <w:trPr>
          <w:trHeight w:val="539"/>
        </w:trPr>
        <w:tc>
          <w:tcPr>
            <w:tcW w:w="1949" w:type="dxa"/>
          </w:tcPr>
          <w:p w:rsidR="000A4A86" w:rsidRDefault="00295D42">
            <w:pPr>
              <w:pStyle w:val="TableParagraph"/>
              <w:spacing w:before="63" w:line="228" w:lineRule="exact"/>
              <w:ind w:left="309" w:right="284" w:firstLine="245"/>
              <w:rPr>
                <w:sz w:val="20"/>
              </w:rPr>
            </w:pPr>
            <w:r>
              <w:rPr>
                <w:spacing w:val="-2"/>
                <w:sz w:val="20"/>
              </w:rPr>
              <w:t xml:space="preserve">Рыночная </w:t>
            </w:r>
            <w:r>
              <w:rPr>
                <w:sz w:val="20"/>
              </w:rPr>
              <w:t>стоимость,</w:t>
            </w:r>
            <w:r>
              <w:rPr>
                <w:spacing w:val="-13"/>
                <w:sz w:val="20"/>
              </w:rPr>
              <w:t xml:space="preserve"> </w:t>
            </w:r>
            <w:r>
              <w:rPr>
                <w:sz w:val="20"/>
              </w:rPr>
              <w:t>руб.</w:t>
            </w:r>
          </w:p>
        </w:tc>
        <w:tc>
          <w:tcPr>
            <w:tcW w:w="2744" w:type="dxa"/>
          </w:tcPr>
          <w:p w:rsidR="000A4A86" w:rsidRDefault="000A4A86">
            <w:pPr>
              <w:pStyle w:val="TableParagraph"/>
              <w:spacing w:before="5"/>
              <w:rPr>
                <w:sz w:val="26"/>
              </w:rPr>
            </w:pPr>
          </w:p>
          <w:p w:rsidR="000A4A86" w:rsidRDefault="00295D42">
            <w:pPr>
              <w:pStyle w:val="TableParagraph"/>
              <w:spacing w:before="1" w:line="214" w:lineRule="exact"/>
              <w:ind w:left="125" w:right="107"/>
              <w:jc w:val="center"/>
              <w:rPr>
                <w:sz w:val="20"/>
              </w:rPr>
            </w:pPr>
            <w:r>
              <w:rPr>
                <w:sz w:val="20"/>
              </w:rPr>
              <w:t xml:space="preserve">450 </w:t>
            </w:r>
            <w:r>
              <w:rPr>
                <w:spacing w:val="-5"/>
                <w:sz w:val="20"/>
              </w:rPr>
              <w:t>000</w:t>
            </w:r>
          </w:p>
        </w:tc>
        <w:tc>
          <w:tcPr>
            <w:tcW w:w="3262" w:type="dxa"/>
          </w:tcPr>
          <w:p w:rsidR="000A4A86" w:rsidRDefault="000A4A86">
            <w:pPr>
              <w:pStyle w:val="TableParagraph"/>
              <w:spacing w:before="5"/>
              <w:rPr>
                <w:sz w:val="26"/>
              </w:rPr>
            </w:pPr>
          </w:p>
          <w:p w:rsidR="000A4A86" w:rsidRDefault="00295D42">
            <w:pPr>
              <w:pStyle w:val="TableParagraph"/>
              <w:spacing w:before="1" w:line="214" w:lineRule="exact"/>
              <w:ind w:left="187" w:right="169"/>
              <w:jc w:val="center"/>
              <w:rPr>
                <w:sz w:val="20"/>
              </w:rPr>
            </w:pPr>
            <w:r>
              <w:rPr>
                <w:sz w:val="20"/>
              </w:rPr>
              <w:t xml:space="preserve">450 </w:t>
            </w:r>
            <w:r>
              <w:rPr>
                <w:spacing w:val="-5"/>
                <w:sz w:val="20"/>
              </w:rPr>
              <w:t>000</w:t>
            </w:r>
          </w:p>
        </w:tc>
        <w:tc>
          <w:tcPr>
            <w:tcW w:w="3543" w:type="dxa"/>
          </w:tcPr>
          <w:p w:rsidR="000A4A86" w:rsidRDefault="000A4A86">
            <w:pPr>
              <w:pStyle w:val="TableParagraph"/>
              <w:spacing w:before="5"/>
              <w:rPr>
                <w:sz w:val="26"/>
              </w:rPr>
            </w:pPr>
          </w:p>
          <w:p w:rsidR="000A4A86" w:rsidRDefault="00295D42">
            <w:pPr>
              <w:pStyle w:val="TableParagraph"/>
              <w:spacing w:before="1" w:line="214" w:lineRule="exact"/>
              <w:ind w:left="155" w:right="134"/>
              <w:jc w:val="center"/>
              <w:rPr>
                <w:sz w:val="20"/>
              </w:rPr>
            </w:pPr>
            <w:r>
              <w:rPr>
                <w:sz w:val="20"/>
              </w:rPr>
              <w:t xml:space="preserve">400 </w:t>
            </w:r>
            <w:r>
              <w:rPr>
                <w:spacing w:val="-5"/>
                <w:sz w:val="20"/>
              </w:rPr>
              <w:t>000</w:t>
            </w:r>
          </w:p>
        </w:tc>
        <w:tc>
          <w:tcPr>
            <w:tcW w:w="3404" w:type="dxa"/>
          </w:tcPr>
          <w:p w:rsidR="000A4A86" w:rsidRDefault="000A4A86">
            <w:pPr>
              <w:pStyle w:val="TableParagraph"/>
              <w:spacing w:before="5"/>
              <w:rPr>
                <w:sz w:val="26"/>
              </w:rPr>
            </w:pPr>
          </w:p>
          <w:p w:rsidR="000A4A86" w:rsidRDefault="00295D42">
            <w:pPr>
              <w:pStyle w:val="TableParagraph"/>
              <w:spacing w:before="1" w:line="214" w:lineRule="exact"/>
              <w:ind w:left="124" w:right="104"/>
              <w:jc w:val="center"/>
              <w:rPr>
                <w:sz w:val="20"/>
              </w:rPr>
            </w:pPr>
            <w:r>
              <w:rPr>
                <w:sz w:val="20"/>
              </w:rPr>
              <w:t xml:space="preserve">500 </w:t>
            </w:r>
            <w:r>
              <w:rPr>
                <w:spacing w:val="-5"/>
                <w:sz w:val="20"/>
              </w:rPr>
              <w:t>000</w:t>
            </w:r>
          </w:p>
        </w:tc>
      </w:tr>
      <w:tr w:rsidR="000A4A86">
        <w:trPr>
          <w:trHeight w:val="1612"/>
        </w:trPr>
        <w:tc>
          <w:tcPr>
            <w:tcW w:w="1949"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7"/>
              <w:rPr>
                <w:sz w:val="31"/>
              </w:rPr>
            </w:pPr>
          </w:p>
          <w:p w:rsidR="000A4A86" w:rsidRDefault="00295D42">
            <w:pPr>
              <w:pStyle w:val="TableParagraph"/>
              <w:spacing w:line="217" w:lineRule="exact"/>
              <w:ind w:left="121" w:right="107"/>
              <w:jc w:val="center"/>
              <w:rPr>
                <w:sz w:val="20"/>
              </w:rPr>
            </w:pPr>
            <w:r>
              <w:rPr>
                <w:spacing w:val="-2"/>
                <w:sz w:val="20"/>
              </w:rPr>
              <w:t>Комментарий</w:t>
            </w:r>
          </w:p>
        </w:tc>
        <w:tc>
          <w:tcPr>
            <w:tcW w:w="2744" w:type="dxa"/>
          </w:tcPr>
          <w:p w:rsidR="000A4A86" w:rsidRDefault="00295D42">
            <w:pPr>
              <w:pStyle w:val="TableParagraph"/>
              <w:ind w:left="110" w:right="94" w:firstLine="1"/>
              <w:jc w:val="center"/>
              <w:rPr>
                <w:sz w:val="20"/>
              </w:rPr>
            </w:pPr>
            <w:r>
              <w:rPr>
                <w:sz w:val="20"/>
              </w:rPr>
              <w:t xml:space="preserve">В результате телефонных переговоров с </w:t>
            </w:r>
            <w:r>
              <w:rPr>
                <w:spacing w:val="-2"/>
                <w:sz w:val="20"/>
              </w:rPr>
              <w:t>представителем</w:t>
            </w:r>
            <w:r>
              <w:rPr>
                <w:spacing w:val="40"/>
                <w:sz w:val="20"/>
              </w:rPr>
              <w:t xml:space="preserve"> </w:t>
            </w:r>
            <w:r>
              <w:rPr>
                <w:sz w:val="20"/>
              </w:rPr>
              <w:t>собственника Оценщиком была</w:t>
            </w:r>
            <w:r>
              <w:rPr>
                <w:spacing w:val="-13"/>
                <w:sz w:val="20"/>
              </w:rPr>
              <w:t xml:space="preserve"> </w:t>
            </w:r>
            <w:r>
              <w:rPr>
                <w:sz w:val="20"/>
              </w:rPr>
              <w:t>уточнена</w:t>
            </w:r>
            <w:r>
              <w:rPr>
                <w:spacing w:val="-12"/>
                <w:sz w:val="20"/>
              </w:rPr>
              <w:t xml:space="preserve"> </w:t>
            </w:r>
            <w:r>
              <w:rPr>
                <w:sz w:val="20"/>
              </w:rPr>
              <w:t>информация</w:t>
            </w:r>
            <w:r>
              <w:rPr>
                <w:spacing w:val="-13"/>
                <w:sz w:val="20"/>
              </w:rPr>
              <w:t xml:space="preserve"> </w:t>
            </w:r>
            <w:r>
              <w:rPr>
                <w:sz w:val="20"/>
              </w:rPr>
              <w:t>о</w:t>
            </w:r>
          </w:p>
          <w:p w:rsidR="000A4A86" w:rsidRDefault="00295D42">
            <w:pPr>
              <w:pStyle w:val="TableParagraph"/>
              <w:spacing w:line="228" w:lineRule="exact"/>
              <w:ind w:left="125" w:right="105"/>
              <w:jc w:val="center"/>
              <w:rPr>
                <w:sz w:val="20"/>
              </w:rPr>
            </w:pPr>
            <w:r>
              <w:rPr>
                <w:sz w:val="20"/>
              </w:rPr>
              <w:t>состоянии</w:t>
            </w:r>
            <w:r>
              <w:rPr>
                <w:spacing w:val="-13"/>
                <w:sz w:val="20"/>
              </w:rPr>
              <w:t xml:space="preserve"> </w:t>
            </w:r>
            <w:r>
              <w:rPr>
                <w:sz w:val="20"/>
              </w:rPr>
              <w:t>транспорта,</w:t>
            </w:r>
            <w:r>
              <w:rPr>
                <w:spacing w:val="-12"/>
                <w:sz w:val="20"/>
              </w:rPr>
              <w:t xml:space="preserve"> </w:t>
            </w:r>
            <w:r>
              <w:rPr>
                <w:sz w:val="20"/>
              </w:rPr>
              <w:t>годе выпуска и наработке.</w:t>
            </w:r>
          </w:p>
        </w:tc>
        <w:tc>
          <w:tcPr>
            <w:tcW w:w="3262" w:type="dxa"/>
          </w:tcPr>
          <w:p w:rsidR="000A4A86" w:rsidRDefault="000A4A86">
            <w:pPr>
              <w:pStyle w:val="TableParagraph"/>
              <w:spacing w:before="7"/>
              <w:rPr>
                <w:sz w:val="19"/>
              </w:rPr>
            </w:pPr>
          </w:p>
          <w:p w:rsidR="000A4A86" w:rsidRDefault="00295D42">
            <w:pPr>
              <w:pStyle w:val="TableParagraph"/>
              <w:ind w:left="145" w:right="126" w:firstLine="2"/>
              <w:jc w:val="center"/>
              <w:rPr>
                <w:sz w:val="20"/>
              </w:rPr>
            </w:pPr>
            <w:r>
              <w:rPr>
                <w:sz w:val="20"/>
              </w:rPr>
              <w:t>В результате телефонных переговоров с представителем собственника Оценщиком была уточнена</w:t>
            </w:r>
            <w:r>
              <w:rPr>
                <w:spacing w:val="-13"/>
                <w:sz w:val="20"/>
              </w:rPr>
              <w:t xml:space="preserve"> </w:t>
            </w:r>
            <w:r>
              <w:rPr>
                <w:sz w:val="20"/>
              </w:rPr>
              <w:t>информация</w:t>
            </w:r>
            <w:r>
              <w:rPr>
                <w:spacing w:val="-12"/>
                <w:sz w:val="20"/>
              </w:rPr>
              <w:t xml:space="preserve"> </w:t>
            </w:r>
            <w:r>
              <w:rPr>
                <w:sz w:val="20"/>
              </w:rPr>
              <w:t>о</w:t>
            </w:r>
            <w:r>
              <w:rPr>
                <w:spacing w:val="-13"/>
                <w:sz w:val="20"/>
              </w:rPr>
              <w:t xml:space="preserve"> </w:t>
            </w:r>
            <w:r>
              <w:rPr>
                <w:sz w:val="20"/>
              </w:rPr>
              <w:t>состоянии</w:t>
            </w:r>
          </w:p>
          <w:p w:rsidR="000A4A86" w:rsidRDefault="00295D42">
            <w:pPr>
              <w:pStyle w:val="TableParagraph"/>
              <w:spacing w:line="228" w:lineRule="exact"/>
              <w:ind w:left="187" w:right="164"/>
              <w:jc w:val="center"/>
              <w:rPr>
                <w:sz w:val="20"/>
              </w:rPr>
            </w:pPr>
            <w:r>
              <w:rPr>
                <w:sz w:val="20"/>
              </w:rPr>
              <w:t>транспорта,</w:t>
            </w:r>
            <w:r>
              <w:rPr>
                <w:spacing w:val="-13"/>
                <w:sz w:val="20"/>
              </w:rPr>
              <w:t xml:space="preserve"> </w:t>
            </w:r>
            <w:r>
              <w:rPr>
                <w:sz w:val="20"/>
              </w:rPr>
              <w:t>годе</w:t>
            </w:r>
            <w:r>
              <w:rPr>
                <w:spacing w:val="-12"/>
                <w:sz w:val="20"/>
              </w:rPr>
              <w:t xml:space="preserve"> </w:t>
            </w:r>
            <w:r>
              <w:rPr>
                <w:sz w:val="20"/>
              </w:rPr>
              <w:t>выпуска</w:t>
            </w:r>
            <w:r>
              <w:rPr>
                <w:spacing w:val="-13"/>
                <w:sz w:val="20"/>
              </w:rPr>
              <w:t xml:space="preserve"> </w:t>
            </w:r>
            <w:r>
              <w:rPr>
                <w:sz w:val="20"/>
              </w:rPr>
              <w:t xml:space="preserve">и </w:t>
            </w:r>
            <w:r>
              <w:rPr>
                <w:spacing w:val="-2"/>
                <w:sz w:val="20"/>
              </w:rPr>
              <w:t>наработке.</w:t>
            </w:r>
          </w:p>
        </w:tc>
        <w:tc>
          <w:tcPr>
            <w:tcW w:w="3543" w:type="dxa"/>
          </w:tcPr>
          <w:p w:rsidR="000A4A86" w:rsidRDefault="000A4A86">
            <w:pPr>
              <w:pStyle w:val="TableParagraph"/>
            </w:pPr>
          </w:p>
          <w:p w:rsidR="000A4A86" w:rsidRDefault="000A4A86">
            <w:pPr>
              <w:pStyle w:val="TableParagraph"/>
              <w:spacing w:before="7"/>
              <w:rPr>
                <w:sz w:val="17"/>
              </w:rPr>
            </w:pPr>
          </w:p>
          <w:p w:rsidR="000A4A86" w:rsidRDefault="00295D42">
            <w:pPr>
              <w:pStyle w:val="TableParagraph"/>
              <w:ind w:left="122" w:right="102"/>
              <w:jc w:val="center"/>
              <w:rPr>
                <w:sz w:val="20"/>
              </w:rPr>
            </w:pPr>
            <w:r>
              <w:rPr>
                <w:sz w:val="20"/>
              </w:rPr>
              <w:t>В</w:t>
            </w:r>
            <w:r>
              <w:rPr>
                <w:spacing w:val="-13"/>
                <w:sz w:val="20"/>
              </w:rPr>
              <w:t xml:space="preserve"> </w:t>
            </w:r>
            <w:r>
              <w:rPr>
                <w:sz w:val="20"/>
              </w:rPr>
              <w:t>результате</w:t>
            </w:r>
            <w:r>
              <w:rPr>
                <w:spacing w:val="-12"/>
                <w:sz w:val="20"/>
              </w:rPr>
              <w:t xml:space="preserve"> </w:t>
            </w:r>
            <w:r>
              <w:rPr>
                <w:sz w:val="20"/>
              </w:rPr>
              <w:t>телефонных</w:t>
            </w:r>
            <w:r>
              <w:rPr>
                <w:spacing w:val="-13"/>
                <w:sz w:val="20"/>
              </w:rPr>
              <w:t xml:space="preserve"> </w:t>
            </w:r>
            <w:r>
              <w:rPr>
                <w:sz w:val="20"/>
              </w:rPr>
              <w:t>переговоров с представителем собственника Оценщиком была уточнена</w:t>
            </w:r>
          </w:p>
          <w:p w:rsidR="000A4A86" w:rsidRDefault="00295D42">
            <w:pPr>
              <w:pStyle w:val="TableParagraph"/>
              <w:spacing w:line="228" w:lineRule="exact"/>
              <w:ind w:left="154" w:right="136"/>
              <w:jc w:val="center"/>
              <w:rPr>
                <w:sz w:val="20"/>
              </w:rPr>
            </w:pPr>
            <w:r>
              <w:rPr>
                <w:sz w:val="20"/>
              </w:rPr>
              <w:t>информация</w:t>
            </w:r>
            <w:r>
              <w:rPr>
                <w:spacing w:val="-13"/>
                <w:sz w:val="20"/>
              </w:rPr>
              <w:t xml:space="preserve"> </w:t>
            </w:r>
            <w:r>
              <w:rPr>
                <w:sz w:val="20"/>
              </w:rPr>
              <w:t>о</w:t>
            </w:r>
            <w:r>
              <w:rPr>
                <w:spacing w:val="-12"/>
                <w:sz w:val="20"/>
              </w:rPr>
              <w:t xml:space="preserve"> </w:t>
            </w:r>
            <w:r>
              <w:rPr>
                <w:sz w:val="20"/>
              </w:rPr>
              <w:t>состоянии</w:t>
            </w:r>
            <w:r>
              <w:rPr>
                <w:spacing w:val="-13"/>
                <w:sz w:val="20"/>
              </w:rPr>
              <w:t xml:space="preserve"> </w:t>
            </w:r>
            <w:r>
              <w:rPr>
                <w:sz w:val="20"/>
              </w:rPr>
              <w:t>транспорта, годе выпуска и наработке.</w:t>
            </w:r>
          </w:p>
        </w:tc>
        <w:tc>
          <w:tcPr>
            <w:tcW w:w="3404" w:type="dxa"/>
          </w:tcPr>
          <w:p w:rsidR="000A4A86" w:rsidRDefault="000A4A86">
            <w:pPr>
              <w:pStyle w:val="TableParagraph"/>
              <w:spacing w:before="7"/>
              <w:rPr>
                <w:sz w:val="19"/>
              </w:rPr>
            </w:pPr>
          </w:p>
          <w:p w:rsidR="000A4A86" w:rsidRDefault="00295D42">
            <w:pPr>
              <w:pStyle w:val="TableParagraph"/>
              <w:ind w:left="218" w:right="196" w:firstLine="2"/>
              <w:jc w:val="center"/>
              <w:rPr>
                <w:sz w:val="20"/>
              </w:rPr>
            </w:pPr>
            <w:r>
              <w:rPr>
                <w:sz w:val="20"/>
              </w:rPr>
              <w:t>В результате телефонных переговоров с представителем собственника Оценщиком была уточнена</w:t>
            </w:r>
            <w:r>
              <w:rPr>
                <w:spacing w:val="-13"/>
                <w:sz w:val="20"/>
              </w:rPr>
              <w:t xml:space="preserve"> </w:t>
            </w:r>
            <w:r>
              <w:rPr>
                <w:sz w:val="20"/>
              </w:rPr>
              <w:t>информация</w:t>
            </w:r>
            <w:r>
              <w:rPr>
                <w:spacing w:val="-12"/>
                <w:sz w:val="20"/>
              </w:rPr>
              <w:t xml:space="preserve"> </w:t>
            </w:r>
            <w:r>
              <w:rPr>
                <w:sz w:val="20"/>
              </w:rPr>
              <w:t>о</w:t>
            </w:r>
            <w:r>
              <w:rPr>
                <w:spacing w:val="-13"/>
                <w:sz w:val="20"/>
              </w:rPr>
              <w:t xml:space="preserve"> </w:t>
            </w:r>
            <w:r>
              <w:rPr>
                <w:sz w:val="20"/>
              </w:rPr>
              <w:t>состоянии</w:t>
            </w:r>
          </w:p>
          <w:p w:rsidR="000A4A86" w:rsidRDefault="00295D42">
            <w:pPr>
              <w:pStyle w:val="TableParagraph"/>
              <w:spacing w:line="228" w:lineRule="exact"/>
              <w:ind w:left="127" w:right="102"/>
              <w:jc w:val="center"/>
              <w:rPr>
                <w:sz w:val="20"/>
              </w:rPr>
            </w:pPr>
            <w:r>
              <w:rPr>
                <w:sz w:val="20"/>
              </w:rPr>
              <w:t>транспорта,</w:t>
            </w:r>
            <w:r>
              <w:rPr>
                <w:spacing w:val="-13"/>
                <w:sz w:val="20"/>
              </w:rPr>
              <w:t xml:space="preserve"> </w:t>
            </w:r>
            <w:r>
              <w:rPr>
                <w:sz w:val="20"/>
              </w:rPr>
              <w:t>годе</w:t>
            </w:r>
            <w:r>
              <w:rPr>
                <w:spacing w:val="-12"/>
                <w:sz w:val="20"/>
              </w:rPr>
              <w:t xml:space="preserve"> </w:t>
            </w:r>
            <w:r>
              <w:rPr>
                <w:sz w:val="20"/>
              </w:rPr>
              <w:t>выпуска</w:t>
            </w:r>
            <w:r>
              <w:rPr>
                <w:spacing w:val="-13"/>
                <w:sz w:val="20"/>
              </w:rPr>
              <w:t xml:space="preserve"> </w:t>
            </w:r>
            <w:r>
              <w:rPr>
                <w:sz w:val="20"/>
              </w:rPr>
              <w:t xml:space="preserve">и </w:t>
            </w:r>
            <w:r>
              <w:rPr>
                <w:spacing w:val="-2"/>
                <w:sz w:val="20"/>
              </w:rPr>
              <w:t>наработке.</w:t>
            </w:r>
          </w:p>
        </w:tc>
      </w:tr>
    </w:tbl>
    <w:p w:rsidR="000A4A86" w:rsidRDefault="000A4A86">
      <w:pPr>
        <w:spacing w:line="228" w:lineRule="exact"/>
        <w:jc w:val="center"/>
        <w:rPr>
          <w:sz w:val="20"/>
        </w:rPr>
        <w:sectPr w:rsidR="000A4A86">
          <w:pgSz w:w="16840" w:h="11910" w:orient="landscape"/>
          <w:pgMar w:top="1060" w:right="700" w:bottom="1240" w:left="1000" w:header="0" w:footer="1050" w:gutter="0"/>
          <w:cols w:space="720"/>
        </w:sectPr>
      </w:pPr>
    </w:p>
    <w:p w:rsidR="000A4A86" w:rsidRDefault="000A4A86">
      <w:pPr>
        <w:pStyle w:val="a3"/>
        <w:spacing w:before="2"/>
        <w:rPr>
          <w:sz w:val="13"/>
        </w:rPr>
      </w:pPr>
    </w:p>
    <w:p w:rsidR="000A4A86" w:rsidRDefault="00295D42">
      <w:pPr>
        <w:pStyle w:val="a3"/>
        <w:spacing w:before="90"/>
        <w:ind w:left="2846" w:right="1874"/>
        <w:jc w:val="center"/>
      </w:pPr>
      <w:r>
        <w:t>Характеристики</w:t>
      </w:r>
      <w:r>
        <w:rPr>
          <w:spacing w:val="-9"/>
        </w:rPr>
        <w:t xml:space="preserve"> </w:t>
      </w:r>
      <w:r>
        <w:t>объектов-</w:t>
      </w:r>
      <w:r>
        <w:rPr>
          <w:spacing w:val="-2"/>
        </w:rPr>
        <w:t>аналогов</w:t>
      </w:r>
    </w:p>
    <w:p w:rsidR="000A4A86" w:rsidRDefault="000A4A86">
      <w:pPr>
        <w:pStyle w:val="a3"/>
        <w:spacing w:before="6"/>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2744"/>
        <w:gridCol w:w="3262"/>
        <w:gridCol w:w="3543"/>
        <w:gridCol w:w="3404"/>
      </w:tblGrid>
      <w:tr w:rsidR="000A4A86">
        <w:trPr>
          <w:trHeight w:val="539"/>
        </w:trPr>
        <w:tc>
          <w:tcPr>
            <w:tcW w:w="1949" w:type="dxa"/>
            <w:shd w:val="clear" w:color="auto" w:fill="D9D9D9"/>
          </w:tcPr>
          <w:p w:rsidR="000A4A86" w:rsidRDefault="00295D42">
            <w:pPr>
              <w:pStyle w:val="TableParagraph"/>
              <w:spacing w:before="59" w:line="230" w:lineRule="atLeast"/>
              <w:ind w:left="465" w:hanging="161"/>
              <w:rPr>
                <w:b/>
                <w:sz w:val="20"/>
              </w:rPr>
            </w:pPr>
            <w:r>
              <w:rPr>
                <w:b/>
                <w:spacing w:val="-2"/>
                <w:sz w:val="20"/>
              </w:rPr>
              <w:t>Наименование показателя</w:t>
            </w:r>
          </w:p>
        </w:tc>
        <w:tc>
          <w:tcPr>
            <w:tcW w:w="2744"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24" w:right="108"/>
              <w:jc w:val="center"/>
              <w:rPr>
                <w:b/>
                <w:sz w:val="20"/>
              </w:rPr>
            </w:pPr>
            <w:r>
              <w:rPr>
                <w:b/>
                <w:w w:val="95"/>
                <w:sz w:val="20"/>
              </w:rPr>
              <w:t>Объект-аналог</w:t>
            </w:r>
            <w:r>
              <w:rPr>
                <w:b/>
                <w:spacing w:val="54"/>
                <w:sz w:val="20"/>
              </w:rPr>
              <w:t xml:space="preserve"> </w:t>
            </w:r>
            <w:r>
              <w:rPr>
                <w:b/>
                <w:spacing w:val="-5"/>
                <w:w w:val="95"/>
                <w:sz w:val="20"/>
              </w:rPr>
              <w:t>№1</w:t>
            </w:r>
          </w:p>
        </w:tc>
        <w:tc>
          <w:tcPr>
            <w:tcW w:w="3262"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85" w:right="169"/>
              <w:jc w:val="center"/>
              <w:rPr>
                <w:b/>
                <w:sz w:val="20"/>
              </w:rPr>
            </w:pPr>
            <w:r>
              <w:rPr>
                <w:b/>
                <w:w w:val="95"/>
                <w:sz w:val="20"/>
              </w:rPr>
              <w:t>Объект-аналог</w:t>
            </w:r>
            <w:r>
              <w:rPr>
                <w:b/>
                <w:spacing w:val="54"/>
                <w:sz w:val="20"/>
              </w:rPr>
              <w:t xml:space="preserve"> </w:t>
            </w:r>
            <w:r>
              <w:rPr>
                <w:b/>
                <w:spacing w:val="-5"/>
                <w:w w:val="95"/>
                <w:sz w:val="20"/>
              </w:rPr>
              <w:t>№2</w:t>
            </w:r>
          </w:p>
        </w:tc>
        <w:tc>
          <w:tcPr>
            <w:tcW w:w="3543"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54" w:right="136"/>
              <w:jc w:val="center"/>
              <w:rPr>
                <w:b/>
                <w:sz w:val="20"/>
              </w:rPr>
            </w:pPr>
            <w:r>
              <w:rPr>
                <w:b/>
                <w:w w:val="95"/>
                <w:sz w:val="20"/>
              </w:rPr>
              <w:t>Объект-аналог</w:t>
            </w:r>
            <w:r>
              <w:rPr>
                <w:b/>
                <w:spacing w:val="54"/>
                <w:sz w:val="20"/>
              </w:rPr>
              <w:t xml:space="preserve"> </w:t>
            </w:r>
            <w:r>
              <w:rPr>
                <w:b/>
                <w:spacing w:val="-5"/>
                <w:w w:val="95"/>
                <w:sz w:val="20"/>
              </w:rPr>
              <w:t>№3</w:t>
            </w:r>
          </w:p>
        </w:tc>
        <w:tc>
          <w:tcPr>
            <w:tcW w:w="3404"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22" w:right="104"/>
              <w:jc w:val="center"/>
              <w:rPr>
                <w:b/>
                <w:sz w:val="20"/>
              </w:rPr>
            </w:pPr>
            <w:r>
              <w:rPr>
                <w:b/>
                <w:w w:val="95"/>
                <w:sz w:val="20"/>
              </w:rPr>
              <w:t>Объект-аналог</w:t>
            </w:r>
            <w:r>
              <w:rPr>
                <w:b/>
                <w:spacing w:val="54"/>
                <w:sz w:val="20"/>
              </w:rPr>
              <w:t xml:space="preserve"> </w:t>
            </w:r>
            <w:r>
              <w:rPr>
                <w:b/>
                <w:spacing w:val="-5"/>
                <w:w w:val="95"/>
                <w:sz w:val="20"/>
              </w:rPr>
              <w:t>№4</w:t>
            </w:r>
          </w:p>
        </w:tc>
      </w:tr>
      <w:tr w:rsidR="000A4A86">
        <w:trPr>
          <w:trHeight w:val="315"/>
        </w:trPr>
        <w:tc>
          <w:tcPr>
            <w:tcW w:w="1949" w:type="dxa"/>
          </w:tcPr>
          <w:p w:rsidR="000A4A86" w:rsidRDefault="00295D42">
            <w:pPr>
              <w:pStyle w:val="TableParagraph"/>
              <w:spacing w:before="81" w:line="214" w:lineRule="exact"/>
              <w:ind w:left="120" w:right="107"/>
              <w:jc w:val="center"/>
              <w:rPr>
                <w:sz w:val="20"/>
              </w:rPr>
            </w:pPr>
            <w:r>
              <w:rPr>
                <w:sz w:val="20"/>
              </w:rPr>
              <w:t>Тип</w:t>
            </w:r>
            <w:r>
              <w:rPr>
                <w:spacing w:val="-4"/>
                <w:sz w:val="20"/>
              </w:rPr>
              <w:t xml:space="preserve"> </w:t>
            </w:r>
            <w:r>
              <w:rPr>
                <w:spacing w:val="-2"/>
                <w:sz w:val="20"/>
              </w:rPr>
              <w:t>объекта</w:t>
            </w:r>
          </w:p>
        </w:tc>
        <w:tc>
          <w:tcPr>
            <w:tcW w:w="2744" w:type="dxa"/>
          </w:tcPr>
          <w:p w:rsidR="000A4A86" w:rsidRDefault="00295D42">
            <w:pPr>
              <w:pStyle w:val="TableParagraph"/>
              <w:spacing w:before="81" w:line="214" w:lineRule="exact"/>
              <w:ind w:left="125" w:right="108"/>
              <w:jc w:val="center"/>
              <w:rPr>
                <w:sz w:val="20"/>
              </w:rPr>
            </w:pPr>
            <w:r>
              <w:rPr>
                <w:spacing w:val="-2"/>
                <w:sz w:val="20"/>
              </w:rPr>
              <w:t>Легковой</w:t>
            </w:r>
          </w:p>
        </w:tc>
        <w:tc>
          <w:tcPr>
            <w:tcW w:w="3262" w:type="dxa"/>
          </w:tcPr>
          <w:p w:rsidR="000A4A86" w:rsidRDefault="00295D42">
            <w:pPr>
              <w:pStyle w:val="TableParagraph"/>
              <w:spacing w:before="81" w:line="214" w:lineRule="exact"/>
              <w:ind w:left="186" w:right="169"/>
              <w:jc w:val="center"/>
              <w:rPr>
                <w:sz w:val="20"/>
              </w:rPr>
            </w:pPr>
            <w:r>
              <w:rPr>
                <w:spacing w:val="-2"/>
                <w:sz w:val="20"/>
              </w:rPr>
              <w:t>Легковой</w:t>
            </w:r>
          </w:p>
        </w:tc>
        <w:tc>
          <w:tcPr>
            <w:tcW w:w="3543" w:type="dxa"/>
          </w:tcPr>
          <w:p w:rsidR="000A4A86" w:rsidRDefault="00295D42">
            <w:pPr>
              <w:pStyle w:val="TableParagraph"/>
              <w:spacing w:before="81" w:line="214" w:lineRule="exact"/>
              <w:ind w:left="155" w:right="136"/>
              <w:jc w:val="center"/>
              <w:rPr>
                <w:sz w:val="20"/>
              </w:rPr>
            </w:pPr>
            <w:r>
              <w:rPr>
                <w:spacing w:val="-2"/>
                <w:sz w:val="20"/>
              </w:rPr>
              <w:t>Легковой</w:t>
            </w:r>
          </w:p>
        </w:tc>
        <w:tc>
          <w:tcPr>
            <w:tcW w:w="3404" w:type="dxa"/>
          </w:tcPr>
          <w:p w:rsidR="000A4A86" w:rsidRDefault="00295D42">
            <w:pPr>
              <w:pStyle w:val="TableParagraph"/>
              <w:spacing w:before="81" w:line="214" w:lineRule="exact"/>
              <w:ind w:left="123" w:right="104"/>
              <w:jc w:val="center"/>
              <w:rPr>
                <w:sz w:val="20"/>
              </w:rPr>
            </w:pPr>
            <w:r>
              <w:rPr>
                <w:spacing w:val="-2"/>
                <w:sz w:val="20"/>
              </w:rPr>
              <w:t>Легковой</w:t>
            </w:r>
          </w:p>
        </w:tc>
      </w:tr>
      <w:tr w:rsidR="000A4A86">
        <w:trPr>
          <w:trHeight w:val="313"/>
        </w:trPr>
        <w:tc>
          <w:tcPr>
            <w:tcW w:w="1949" w:type="dxa"/>
          </w:tcPr>
          <w:p w:rsidR="000A4A86" w:rsidRDefault="00295D42">
            <w:pPr>
              <w:pStyle w:val="TableParagraph"/>
              <w:spacing w:before="79" w:line="214" w:lineRule="exact"/>
              <w:ind w:left="122" w:right="107"/>
              <w:jc w:val="center"/>
              <w:rPr>
                <w:sz w:val="20"/>
              </w:rPr>
            </w:pPr>
            <w:r>
              <w:rPr>
                <w:sz w:val="20"/>
              </w:rPr>
              <w:t>Марка,</w:t>
            </w:r>
            <w:r>
              <w:rPr>
                <w:spacing w:val="-7"/>
                <w:sz w:val="20"/>
              </w:rPr>
              <w:t xml:space="preserve"> </w:t>
            </w:r>
            <w:r>
              <w:rPr>
                <w:spacing w:val="-2"/>
                <w:sz w:val="20"/>
              </w:rPr>
              <w:t>модель</w:t>
            </w:r>
          </w:p>
        </w:tc>
        <w:tc>
          <w:tcPr>
            <w:tcW w:w="2744" w:type="dxa"/>
          </w:tcPr>
          <w:p w:rsidR="000A4A86" w:rsidRDefault="00295D42">
            <w:pPr>
              <w:pStyle w:val="TableParagraph"/>
              <w:spacing w:before="79" w:line="214" w:lineRule="exact"/>
              <w:ind w:left="122" w:right="108"/>
              <w:jc w:val="center"/>
              <w:rPr>
                <w:sz w:val="20"/>
              </w:rPr>
            </w:pPr>
            <w:r>
              <w:rPr>
                <w:sz w:val="20"/>
              </w:rPr>
              <w:t>LADA</w:t>
            </w:r>
            <w:r>
              <w:rPr>
                <w:spacing w:val="-8"/>
                <w:sz w:val="20"/>
              </w:rPr>
              <w:t xml:space="preserve"> </w:t>
            </w:r>
            <w:r>
              <w:rPr>
                <w:sz w:val="20"/>
              </w:rPr>
              <w:t>4x4</w:t>
            </w:r>
            <w:r>
              <w:rPr>
                <w:spacing w:val="-3"/>
                <w:sz w:val="20"/>
              </w:rPr>
              <w:t xml:space="preserve"> </w:t>
            </w:r>
            <w:r>
              <w:rPr>
                <w:spacing w:val="-2"/>
                <w:sz w:val="20"/>
              </w:rPr>
              <w:t>(Нива)</w:t>
            </w:r>
          </w:p>
        </w:tc>
        <w:tc>
          <w:tcPr>
            <w:tcW w:w="3262" w:type="dxa"/>
          </w:tcPr>
          <w:p w:rsidR="000A4A86" w:rsidRDefault="00295D42">
            <w:pPr>
              <w:pStyle w:val="TableParagraph"/>
              <w:spacing w:before="79" w:line="214" w:lineRule="exact"/>
              <w:ind w:left="183" w:right="169"/>
              <w:jc w:val="center"/>
              <w:rPr>
                <w:sz w:val="20"/>
              </w:rPr>
            </w:pPr>
            <w:r>
              <w:rPr>
                <w:sz w:val="20"/>
              </w:rPr>
              <w:t>LADA</w:t>
            </w:r>
            <w:r>
              <w:rPr>
                <w:spacing w:val="-8"/>
                <w:sz w:val="20"/>
              </w:rPr>
              <w:t xml:space="preserve"> </w:t>
            </w:r>
            <w:r>
              <w:rPr>
                <w:sz w:val="20"/>
              </w:rPr>
              <w:t>4x4</w:t>
            </w:r>
            <w:r>
              <w:rPr>
                <w:spacing w:val="-3"/>
                <w:sz w:val="20"/>
              </w:rPr>
              <w:t xml:space="preserve"> </w:t>
            </w:r>
            <w:r>
              <w:rPr>
                <w:spacing w:val="-2"/>
                <w:sz w:val="20"/>
              </w:rPr>
              <w:t>(Нива)</w:t>
            </w:r>
          </w:p>
        </w:tc>
        <w:tc>
          <w:tcPr>
            <w:tcW w:w="3543" w:type="dxa"/>
          </w:tcPr>
          <w:p w:rsidR="000A4A86" w:rsidRDefault="00295D42">
            <w:pPr>
              <w:pStyle w:val="TableParagraph"/>
              <w:spacing w:before="79" w:line="214" w:lineRule="exact"/>
              <w:ind w:left="152" w:right="136"/>
              <w:jc w:val="center"/>
              <w:rPr>
                <w:sz w:val="20"/>
              </w:rPr>
            </w:pPr>
            <w:r>
              <w:rPr>
                <w:sz w:val="20"/>
              </w:rPr>
              <w:t>LADA</w:t>
            </w:r>
            <w:r>
              <w:rPr>
                <w:spacing w:val="-8"/>
                <w:sz w:val="20"/>
              </w:rPr>
              <w:t xml:space="preserve"> </w:t>
            </w:r>
            <w:r>
              <w:rPr>
                <w:sz w:val="20"/>
              </w:rPr>
              <w:t>4x4</w:t>
            </w:r>
            <w:r>
              <w:rPr>
                <w:spacing w:val="-3"/>
                <w:sz w:val="20"/>
              </w:rPr>
              <w:t xml:space="preserve"> </w:t>
            </w:r>
            <w:r>
              <w:rPr>
                <w:spacing w:val="-2"/>
                <w:sz w:val="20"/>
              </w:rPr>
              <w:t>(Нива)</w:t>
            </w:r>
          </w:p>
        </w:tc>
        <w:tc>
          <w:tcPr>
            <w:tcW w:w="3404" w:type="dxa"/>
          </w:tcPr>
          <w:p w:rsidR="000A4A86" w:rsidRDefault="00295D42">
            <w:pPr>
              <w:pStyle w:val="TableParagraph"/>
              <w:spacing w:before="79" w:line="214" w:lineRule="exact"/>
              <w:ind w:left="120" w:right="104"/>
              <w:jc w:val="center"/>
              <w:rPr>
                <w:sz w:val="20"/>
              </w:rPr>
            </w:pPr>
            <w:r>
              <w:rPr>
                <w:sz w:val="20"/>
              </w:rPr>
              <w:t>LADA</w:t>
            </w:r>
            <w:r>
              <w:rPr>
                <w:spacing w:val="-8"/>
                <w:sz w:val="20"/>
              </w:rPr>
              <w:t xml:space="preserve"> </w:t>
            </w:r>
            <w:r>
              <w:rPr>
                <w:sz w:val="20"/>
              </w:rPr>
              <w:t>4x4</w:t>
            </w:r>
            <w:r>
              <w:rPr>
                <w:spacing w:val="-3"/>
                <w:sz w:val="20"/>
              </w:rPr>
              <w:t xml:space="preserve"> </w:t>
            </w:r>
            <w:r>
              <w:rPr>
                <w:spacing w:val="-2"/>
                <w:sz w:val="20"/>
              </w:rPr>
              <w:t>(Нива)</w:t>
            </w:r>
          </w:p>
        </w:tc>
      </w:tr>
      <w:tr w:rsidR="000A4A86">
        <w:trPr>
          <w:trHeight w:val="316"/>
        </w:trPr>
        <w:tc>
          <w:tcPr>
            <w:tcW w:w="1949" w:type="dxa"/>
          </w:tcPr>
          <w:p w:rsidR="000A4A86" w:rsidRDefault="00295D42">
            <w:pPr>
              <w:pStyle w:val="TableParagraph"/>
              <w:spacing w:before="81" w:line="214" w:lineRule="exact"/>
              <w:ind w:left="120" w:right="107"/>
              <w:jc w:val="center"/>
              <w:rPr>
                <w:sz w:val="20"/>
              </w:rPr>
            </w:pPr>
            <w:r>
              <w:rPr>
                <w:sz w:val="20"/>
              </w:rPr>
              <w:t>Год</w:t>
            </w:r>
            <w:r>
              <w:rPr>
                <w:spacing w:val="-6"/>
                <w:sz w:val="20"/>
              </w:rPr>
              <w:t xml:space="preserve"> </w:t>
            </w:r>
            <w:r>
              <w:rPr>
                <w:spacing w:val="-2"/>
                <w:sz w:val="20"/>
              </w:rPr>
              <w:t>выпуска</w:t>
            </w:r>
          </w:p>
        </w:tc>
        <w:tc>
          <w:tcPr>
            <w:tcW w:w="2744" w:type="dxa"/>
          </w:tcPr>
          <w:p w:rsidR="000A4A86" w:rsidRDefault="00295D42">
            <w:pPr>
              <w:pStyle w:val="TableParagraph"/>
              <w:spacing w:before="81" w:line="214" w:lineRule="exact"/>
              <w:ind w:left="125" w:right="104"/>
              <w:jc w:val="center"/>
              <w:rPr>
                <w:sz w:val="20"/>
              </w:rPr>
            </w:pPr>
            <w:r>
              <w:rPr>
                <w:spacing w:val="-4"/>
                <w:sz w:val="20"/>
              </w:rPr>
              <w:t>2002</w:t>
            </w:r>
          </w:p>
        </w:tc>
        <w:tc>
          <w:tcPr>
            <w:tcW w:w="3262" w:type="dxa"/>
          </w:tcPr>
          <w:p w:rsidR="000A4A86" w:rsidRDefault="00295D42">
            <w:pPr>
              <w:pStyle w:val="TableParagraph"/>
              <w:spacing w:before="81" w:line="214" w:lineRule="exact"/>
              <w:ind w:left="187" w:right="166"/>
              <w:jc w:val="center"/>
              <w:rPr>
                <w:sz w:val="20"/>
              </w:rPr>
            </w:pPr>
            <w:r>
              <w:rPr>
                <w:spacing w:val="-4"/>
                <w:sz w:val="20"/>
              </w:rPr>
              <w:t>2002</w:t>
            </w:r>
          </w:p>
        </w:tc>
        <w:tc>
          <w:tcPr>
            <w:tcW w:w="3543" w:type="dxa"/>
          </w:tcPr>
          <w:p w:rsidR="000A4A86" w:rsidRDefault="00295D42">
            <w:pPr>
              <w:pStyle w:val="TableParagraph"/>
              <w:spacing w:before="81" w:line="214" w:lineRule="exact"/>
              <w:ind w:left="155" w:right="132"/>
              <w:jc w:val="center"/>
              <w:rPr>
                <w:sz w:val="20"/>
              </w:rPr>
            </w:pPr>
            <w:r>
              <w:rPr>
                <w:spacing w:val="-4"/>
                <w:sz w:val="20"/>
              </w:rPr>
              <w:t>2002</w:t>
            </w:r>
          </w:p>
        </w:tc>
        <w:tc>
          <w:tcPr>
            <w:tcW w:w="3404" w:type="dxa"/>
          </w:tcPr>
          <w:p w:rsidR="000A4A86" w:rsidRDefault="00295D42">
            <w:pPr>
              <w:pStyle w:val="TableParagraph"/>
              <w:spacing w:before="81" w:line="214" w:lineRule="exact"/>
              <w:ind w:left="127" w:right="104"/>
              <w:jc w:val="center"/>
              <w:rPr>
                <w:sz w:val="20"/>
              </w:rPr>
            </w:pPr>
            <w:r>
              <w:rPr>
                <w:spacing w:val="-4"/>
                <w:sz w:val="20"/>
              </w:rPr>
              <w:t>2002</w:t>
            </w:r>
          </w:p>
        </w:tc>
      </w:tr>
      <w:tr w:rsidR="000A4A86">
        <w:trPr>
          <w:trHeight w:val="539"/>
        </w:trPr>
        <w:tc>
          <w:tcPr>
            <w:tcW w:w="1949" w:type="dxa"/>
          </w:tcPr>
          <w:p w:rsidR="000A4A86" w:rsidRDefault="00295D42">
            <w:pPr>
              <w:pStyle w:val="TableParagraph"/>
              <w:spacing w:before="59" w:line="230" w:lineRule="atLeast"/>
              <w:ind w:left="203" w:hanging="96"/>
              <w:rPr>
                <w:sz w:val="20"/>
              </w:rPr>
            </w:pPr>
            <w:r>
              <w:rPr>
                <w:spacing w:val="-2"/>
                <w:sz w:val="20"/>
              </w:rPr>
              <w:t xml:space="preserve">Продолжительность </w:t>
            </w:r>
            <w:r>
              <w:rPr>
                <w:sz w:val="20"/>
              </w:rPr>
              <w:t>эксплуатации, лет</w:t>
            </w:r>
          </w:p>
        </w:tc>
        <w:tc>
          <w:tcPr>
            <w:tcW w:w="2744" w:type="dxa"/>
          </w:tcPr>
          <w:p w:rsidR="000A4A86" w:rsidRDefault="000A4A86">
            <w:pPr>
              <w:pStyle w:val="TableParagraph"/>
              <w:spacing w:before="6"/>
              <w:rPr>
                <w:sz w:val="26"/>
              </w:rPr>
            </w:pPr>
          </w:p>
          <w:p w:rsidR="000A4A86" w:rsidRDefault="00295D42">
            <w:pPr>
              <w:pStyle w:val="TableParagraph"/>
              <w:spacing w:line="214" w:lineRule="exact"/>
              <w:ind w:left="125" w:right="104"/>
              <w:jc w:val="center"/>
              <w:rPr>
                <w:sz w:val="20"/>
              </w:rPr>
            </w:pPr>
            <w:r>
              <w:rPr>
                <w:spacing w:val="-5"/>
                <w:sz w:val="20"/>
              </w:rPr>
              <w:t>20</w:t>
            </w:r>
          </w:p>
        </w:tc>
        <w:tc>
          <w:tcPr>
            <w:tcW w:w="3262" w:type="dxa"/>
          </w:tcPr>
          <w:p w:rsidR="000A4A86" w:rsidRDefault="000A4A86">
            <w:pPr>
              <w:pStyle w:val="TableParagraph"/>
              <w:spacing w:before="6"/>
              <w:rPr>
                <w:sz w:val="26"/>
              </w:rPr>
            </w:pPr>
          </w:p>
          <w:p w:rsidR="000A4A86" w:rsidRDefault="00295D42">
            <w:pPr>
              <w:pStyle w:val="TableParagraph"/>
              <w:spacing w:line="214" w:lineRule="exact"/>
              <w:ind w:left="187" w:right="166"/>
              <w:jc w:val="center"/>
              <w:rPr>
                <w:sz w:val="20"/>
              </w:rPr>
            </w:pPr>
            <w:r>
              <w:rPr>
                <w:spacing w:val="-5"/>
                <w:sz w:val="20"/>
              </w:rPr>
              <w:t>20</w:t>
            </w:r>
          </w:p>
        </w:tc>
        <w:tc>
          <w:tcPr>
            <w:tcW w:w="3543" w:type="dxa"/>
          </w:tcPr>
          <w:p w:rsidR="000A4A86" w:rsidRDefault="000A4A86">
            <w:pPr>
              <w:pStyle w:val="TableParagraph"/>
              <w:spacing w:before="6"/>
              <w:rPr>
                <w:sz w:val="26"/>
              </w:rPr>
            </w:pPr>
          </w:p>
          <w:p w:rsidR="000A4A86" w:rsidRDefault="00295D42">
            <w:pPr>
              <w:pStyle w:val="TableParagraph"/>
              <w:spacing w:line="214" w:lineRule="exact"/>
              <w:ind w:left="155" w:right="132"/>
              <w:jc w:val="center"/>
              <w:rPr>
                <w:sz w:val="20"/>
              </w:rPr>
            </w:pPr>
            <w:r>
              <w:rPr>
                <w:spacing w:val="-5"/>
                <w:sz w:val="20"/>
              </w:rPr>
              <w:t>20</w:t>
            </w:r>
          </w:p>
        </w:tc>
        <w:tc>
          <w:tcPr>
            <w:tcW w:w="3404" w:type="dxa"/>
          </w:tcPr>
          <w:p w:rsidR="000A4A86" w:rsidRDefault="000A4A86">
            <w:pPr>
              <w:pStyle w:val="TableParagraph"/>
              <w:spacing w:before="6"/>
              <w:rPr>
                <w:sz w:val="26"/>
              </w:rPr>
            </w:pPr>
          </w:p>
          <w:p w:rsidR="000A4A86" w:rsidRDefault="00295D42">
            <w:pPr>
              <w:pStyle w:val="TableParagraph"/>
              <w:spacing w:line="214" w:lineRule="exact"/>
              <w:ind w:left="127" w:right="104"/>
              <w:jc w:val="center"/>
              <w:rPr>
                <w:sz w:val="20"/>
              </w:rPr>
            </w:pPr>
            <w:r>
              <w:rPr>
                <w:spacing w:val="-5"/>
                <w:sz w:val="20"/>
              </w:rPr>
              <w:t>20</w:t>
            </w:r>
          </w:p>
        </w:tc>
      </w:tr>
      <w:tr w:rsidR="000A4A86">
        <w:trPr>
          <w:trHeight w:val="539"/>
        </w:trPr>
        <w:tc>
          <w:tcPr>
            <w:tcW w:w="1949" w:type="dxa"/>
          </w:tcPr>
          <w:p w:rsidR="000A4A86" w:rsidRDefault="00295D42">
            <w:pPr>
              <w:pStyle w:val="TableParagraph"/>
              <w:spacing w:before="63" w:line="228" w:lineRule="exact"/>
              <w:ind w:left="496" w:hanging="87"/>
              <w:rPr>
                <w:sz w:val="20"/>
              </w:rPr>
            </w:pPr>
            <w:r>
              <w:rPr>
                <w:spacing w:val="-2"/>
                <w:sz w:val="20"/>
              </w:rPr>
              <w:t xml:space="preserve">Фактический </w:t>
            </w:r>
            <w:r>
              <w:rPr>
                <w:sz w:val="20"/>
              </w:rPr>
              <w:t>пробег, км.</w:t>
            </w:r>
          </w:p>
        </w:tc>
        <w:tc>
          <w:tcPr>
            <w:tcW w:w="2744" w:type="dxa"/>
          </w:tcPr>
          <w:p w:rsidR="000A4A86" w:rsidRDefault="000A4A86">
            <w:pPr>
              <w:pStyle w:val="TableParagraph"/>
              <w:spacing w:before="5"/>
              <w:rPr>
                <w:sz w:val="26"/>
              </w:rPr>
            </w:pPr>
          </w:p>
          <w:p w:rsidR="000A4A86" w:rsidRDefault="00295D42">
            <w:pPr>
              <w:pStyle w:val="TableParagraph"/>
              <w:spacing w:before="1" w:line="214" w:lineRule="exact"/>
              <w:ind w:left="124" w:right="108"/>
              <w:jc w:val="center"/>
              <w:rPr>
                <w:sz w:val="20"/>
              </w:rPr>
            </w:pPr>
            <w:r>
              <w:rPr>
                <w:spacing w:val="-2"/>
                <w:sz w:val="20"/>
              </w:rPr>
              <w:t>147600</w:t>
            </w:r>
          </w:p>
        </w:tc>
        <w:tc>
          <w:tcPr>
            <w:tcW w:w="3262" w:type="dxa"/>
          </w:tcPr>
          <w:p w:rsidR="000A4A86" w:rsidRDefault="000A4A86">
            <w:pPr>
              <w:pStyle w:val="TableParagraph"/>
              <w:spacing w:before="5"/>
              <w:rPr>
                <w:sz w:val="26"/>
              </w:rPr>
            </w:pPr>
          </w:p>
          <w:p w:rsidR="000A4A86" w:rsidRDefault="00295D42">
            <w:pPr>
              <w:pStyle w:val="TableParagraph"/>
              <w:spacing w:before="1" w:line="214" w:lineRule="exact"/>
              <w:ind w:left="187" w:right="166"/>
              <w:jc w:val="center"/>
              <w:rPr>
                <w:sz w:val="20"/>
              </w:rPr>
            </w:pPr>
            <w:r>
              <w:rPr>
                <w:spacing w:val="-2"/>
                <w:sz w:val="20"/>
              </w:rPr>
              <w:t>130000</w:t>
            </w:r>
          </w:p>
        </w:tc>
        <w:tc>
          <w:tcPr>
            <w:tcW w:w="3543" w:type="dxa"/>
          </w:tcPr>
          <w:p w:rsidR="000A4A86" w:rsidRDefault="000A4A86">
            <w:pPr>
              <w:pStyle w:val="TableParagraph"/>
              <w:spacing w:before="5"/>
              <w:rPr>
                <w:sz w:val="26"/>
              </w:rPr>
            </w:pPr>
          </w:p>
          <w:p w:rsidR="000A4A86" w:rsidRDefault="00295D42">
            <w:pPr>
              <w:pStyle w:val="TableParagraph"/>
              <w:spacing w:before="1" w:line="214" w:lineRule="exact"/>
              <w:ind w:left="154" w:right="136"/>
              <w:jc w:val="center"/>
              <w:rPr>
                <w:sz w:val="20"/>
              </w:rPr>
            </w:pPr>
            <w:r>
              <w:rPr>
                <w:spacing w:val="-2"/>
                <w:sz w:val="20"/>
              </w:rPr>
              <w:t>135000</w:t>
            </w:r>
          </w:p>
        </w:tc>
        <w:tc>
          <w:tcPr>
            <w:tcW w:w="3404" w:type="dxa"/>
          </w:tcPr>
          <w:p w:rsidR="000A4A86" w:rsidRDefault="000A4A86">
            <w:pPr>
              <w:pStyle w:val="TableParagraph"/>
              <w:spacing w:before="5"/>
              <w:rPr>
                <w:sz w:val="26"/>
              </w:rPr>
            </w:pPr>
          </w:p>
          <w:p w:rsidR="000A4A86" w:rsidRDefault="00295D42">
            <w:pPr>
              <w:pStyle w:val="TableParagraph"/>
              <w:spacing w:before="1" w:line="214" w:lineRule="exact"/>
              <w:ind w:left="127" w:right="104"/>
              <w:jc w:val="center"/>
              <w:rPr>
                <w:sz w:val="20"/>
              </w:rPr>
            </w:pPr>
            <w:r>
              <w:rPr>
                <w:spacing w:val="-2"/>
                <w:sz w:val="20"/>
              </w:rPr>
              <w:t>146354</w:t>
            </w:r>
          </w:p>
        </w:tc>
      </w:tr>
      <w:tr w:rsidR="000A4A86">
        <w:trPr>
          <w:trHeight w:val="541"/>
        </w:trPr>
        <w:tc>
          <w:tcPr>
            <w:tcW w:w="1949" w:type="dxa"/>
          </w:tcPr>
          <w:p w:rsidR="000A4A86" w:rsidRDefault="00295D42">
            <w:pPr>
              <w:pStyle w:val="TableParagraph"/>
              <w:spacing w:before="61" w:line="230" w:lineRule="atLeast"/>
              <w:ind w:left="407" w:hanging="224"/>
              <w:rPr>
                <w:sz w:val="20"/>
              </w:rPr>
            </w:pPr>
            <w:r>
              <w:rPr>
                <w:sz w:val="20"/>
              </w:rPr>
              <w:t>Дата</w:t>
            </w:r>
            <w:r>
              <w:rPr>
                <w:spacing w:val="-13"/>
                <w:sz w:val="20"/>
              </w:rPr>
              <w:t xml:space="preserve"> </w:t>
            </w:r>
            <w:r>
              <w:rPr>
                <w:sz w:val="20"/>
              </w:rPr>
              <w:t>оценки</w:t>
            </w:r>
            <w:r>
              <w:rPr>
                <w:spacing w:val="-12"/>
                <w:sz w:val="20"/>
              </w:rPr>
              <w:t xml:space="preserve"> </w:t>
            </w:r>
            <w:r>
              <w:rPr>
                <w:sz w:val="20"/>
              </w:rPr>
              <w:t>/</w:t>
            </w:r>
            <w:r>
              <w:rPr>
                <w:spacing w:val="-13"/>
                <w:sz w:val="20"/>
              </w:rPr>
              <w:t xml:space="preserve"> </w:t>
            </w:r>
            <w:r>
              <w:rPr>
                <w:sz w:val="20"/>
              </w:rPr>
              <w:t xml:space="preserve">дата </w:t>
            </w:r>
            <w:r>
              <w:rPr>
                <w:spacing w:val="-2"/>
                <w:sz w:val="20"/>
              </w:rPr>
              <w:t>предложения</w:t>
            </w:r>
          </w:p>
        </w:tc>
        <w:tc>
          <w:tcPr>
            <w:tcW w:w="2744" w:type="dxa"/>
          </w:tcPr>
          <w:p w:rsidR="000A4A86" w:rsidRDefault="000A4A86">
            <w:pPr>
              <w:pStyle w:val="TableParagraph"/>
              <w:spacing w:before="8"/>
              <w:rPr>
                <w:sz w:val="26"/>
              </w:rPr>
            </w:pPr>
          </w:p>
          <w:p w:rsidR="000A4A86" w:rsidRDefault="00295D42">
            <w:pPr>
              <w:pStyle w:val="TableParagraph"/>
              <w:spacing w:line="214" w:lineRule="exact"/>
              <w:ind w:left="121" w:right="108"/>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3262" w:type="dxa"/>
          </w:tcPr>
          <w:p w:rsidR="000A4A86" w:rsidRDefault="000A4A86">
            <w:pPr>
              <w:pStyle w:val="TableParagraph"/>
              <w:spacing w:before="8"/>
              <w:rPr>
                <w:sz w:val="26"/>
              </w:rPr>
            </w:pPr>
          </w:p>
          <w:p w:rsidR="000A4A86" w:rsidRDefault="00295D42">
            <w:pPr>
              <w:pStyle w:val="TableParagraph"/>
              <w:spacing w:line="214" w:lineRule="exact"/>
              <w:ind w:left="186" w:right="169"/>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3543" w:type="dxa"/>
          </w:tcPr>
          <w:p w:rsidR="000A4A86" w:rsidRDefault="000A4A86">
            <w:pPr>
              <w:pStyle w:val="TableParagraph"/>
              <w:spacing w:before="8"/>
              <w:rPr>
                <w:sz w:val="26"/>
              </w:rPr>
            </w:pPr>
          </w:p>
          <w:p w:rsidR="000A4A86" w:rsidRDefault="00295D42">
            <w:pPr>
              <w:pStyle w:val="TableParagraph"/>
              <w:spacing w:line="214" w:lineRule="exact"/>
              <w:ind w:left="151" w:right="136"/>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3404" w:type="dxa"/>
          </w:tcPr>
          <w:p w:rsidR="000A4A86" w:rsidRDefault="000A4A86">
            <w:pPr>
              <w:pStyle w:val="TableParagraph"/>
              <w:spacing w:before="8"/>
              <w:rPr>
                <w:sz w:val="26"/>
              </w:rPr>
            </w:pPr>
          </w:p>
          <w:p w:rsidR="000A4A86" w:rsidRDefault="00295D42">
            <w:pPr>
              <w:pStyle w:val="TableParagraph"/>
              <w:spacing w:line="214" w:lineRule="exact"/>
              <w:ind w:left="123" w:right="104"/>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r>
      <w:tr w:rsidR="000A4A86">
        <w:trPr>
          <w:trHeight w:val="793"/>
        </w:trPr>
        <w:tc>
          <w:tcPr>
            <w:tcW w:w="1949" w:type="dxa"/>
          </w:tcPr>
          <w:p w:rsidR="000A4A86" w:rsidRDefault="000A4A86">
            <w:pPr>
              <w:pStyle w:val="TableParagraph"/>
            </w:pPr>
          </w:p>
          <w:p w:rsidR="000A4A86" w:rsidRDefault="000A4A86">
            <w:pPr>
              <w:pStyle w:val="TableParagraph"/>
              <w:spacing w:before="7"/>
              <w:rPr>
                <w:sz w:val="26"/>
              </w:rPr>
            </w:pPr>
          </w:p>
          <w:p w:rsidR="000A4A86" w:rsidRDefault="00295D42">
            <w:pPr>
              <w:pStyle w:val="TableParagraph"/>
              <w:spacing w:line="214" w:lineRule="exact"/>
              <w:ind w:left="122" w:right="107"/>
              <w:jc w:val="center"/>
              <w:rPr>
                <w:sz w:val="20"/>
              </w:rPr>
            </w:pPr>
            <w:r>
              <w:rPr>
                <w:spacing w:val="-2"/>
                <w:sz w:val="20"/>
              </w:rPr>
              <w:t>Местонахождение</w:t>
            </w:r>
          </w:p>
        </w:tc>
        <w:tc>
          <w:tcPr>
            <w:tcW w:w="2744" w:type="dxa"/>
          </w:tcPr>
          <w:p w:rsidR="000A4A86" w:rsidRDefault="00295D42">
            <w:pPr>
              <w:pStyle w:val="TableParagraph"/>
              <w:spacing w:before="101"/>
              <w:ind w:left="125" w:right="108"/>
              <w:jc w:val="center"/>
              <w:rPr>
                <w:sz w:val="20"/>
              </w:rPr>
            </w:pPr>
            <w:r>
              <w:rPr>
                <w:w w:val="95"/>
                <w:sz w:val="20"/>
              </w:rPr>
              <w:t>Нижегородская</w:t>
            </w:r>
            <w:r>
              <w:rPr>
                <w:spacing w:val="51"/>
                <w:sz w:val="20"/>
              </w:rPr>
              <w:t xml:space="preserve"> </w:t>
            </w:r>
            <w:r>
              <w:rPr>
                <w:spacing w:val="-2"/>
                <w:sz w:val="20"/>
              </w:rPr>
              <w:t>область,</w:t>
            </w:r>
          </w:p>
          <w:p w:rsidR="000A4A86" w:rsidRDefault="00295D42">
            <w:pPr>
              <w:pStyle w:val="TableParagraph"/>
              <w:spacing w:line="228" w:lineRule="exact"/>
              <w:ind w:left="125" w:right="108"/>
              <w:jc w:val="center"/>
              <w:rPr>
                <w:sz w:val="20"/>
              </w:rPr>
            </w:pPr>
            <w:r>
              <w:rPr>
                <w:sz w:val="20"/>
              </w:rPr>
              <w:t>Нижний</w:t>
            </w:r>
            <w:r>
              <w:rPr>
                <w:spacing w:val="-13"/>
                <w:sz w:val="20"/>
              </w:rPr>
              <w:t xml:space="preserve"> </w:t>
            </w:r>
            <w:r>
              <w:rPr>
                <w:sz w:val="20"/>
              </w:rPr>
              <w:t>Новгород, Молодёжный пр-т</w:t>
            </w:r>
          </w:p>
        </w:tc>
        <w:tc>
          <w:tcPr>
            <w:tcW w:w="3262" w:type="dxa"/>
          </w:tcPr>
          <w:p w:rsidR="000A4A86" w:rsidRDefault="000A4A86">
            <w:pPr>
              <w:pStyle w:val="TableParagraph"/>
              <w:spacing w:before="7"/>
              <w:rPr>
                <w:sz w:val="27"/>
              </w:rPr>
            </w:pPr>
          </w:p>
          <w:p w:rsidR="000A4A86" w:rsidRDefault="00295D42">
            <w:pPr>
              <w:pStyle w:val="TableParagraph"/>
              <w:spacing w:line="228" w:lineRule="exact"/>
              <w:ind w:left="539" w:hanging="118"/>
              <w:rPr>
                <w:sz w:val="20"/>
              </w:rPr>
            </w:pPr>
            <w:r>
              <w:rPr>
                <w:sz w:val="20"/>
              </w:rPr>
              <w:t>Нижегородская</w:t>
            </w:r>
            <w:r>
              <w:rPr>
                <w:spacing w:val="-13"/>
                <w:sz w:val="20"/>
              </w:rPr>
              <w:t xml:space="preserve"> </w:t>
            </w:r>
            <w:r>
              <w:rPr>
                <w:sz w:val="20"/>
              </w:rPr>
              <w:t>область,</w:t>
            </w:r>
            <w:r>
              <w:rPr>
                <w:spacing w:val="-12"/>
                <w:sz w:val="20"/>
              </w:rPr>
              <w:t xml:space="preserve"> </w:t>
            </w:r>
            <w:r>
              <w:rPr>
                <w:sz w:val="20"/>
              </w:rPr>
              <w:t>г.о. Воротынский, с. Каменка</w:t>
            </w:r>
          </w:p>
        </w:tc>
        <w:tc>
          <w:tcPr>
            <w:tcW w:w="3543" w:type="dxa"/>
          </w:tcPr>
          <w:p w:rsidR="000A4A86" w:rsidRDefault="000A4A86">
            <w:pPr>
              <w:pStyle w:val="TableParagraph"/>
            </w:pPr>
          </w:p>
          <w:p w:rsidR="000A4A86" w:rsidRDefault="000A4A86">
            <w:pPr>
              <w:pStyle w:val="TableParagraph"/>
              <w:spacing w:before="7"/>
              <w:rPr>
                <w:sz w:val="26"/>
              </w:rPr>
            </w:pPr>
          </w:p>
          <w:p w:rsidR="000A4A86" w:rsidRDefault="00295D42">
            <w:pPr>
              <w:pStyle w:val="TableParagraph"/>
              <w:spacing w:line="214" w:lineRule="exact"/>
              <w:ind w:left="155" w:right="134"/>
              <w:jc w:val="center"/>
              <w:rPr>
                <w:sz w:val="20"/>
              </w:rPr>
            </w:pPr>
            <w:r>
              <w:rPr>
                <w:w w:val="95"/>
                <w:sz w:val="20"/>
              </w:rPr>
              <w:t>Нижегородская</w:t>
            </w:r>
            <w:r>
              <w:rPr>
                <w:spacing w:val="47"/>
                <w:sz w:val="20"/>
              </w:rPr>
              <w:t xml:space="preserve"> </w:t>
            </w:r>
            <w:r>
              <w:rPr>
                <w:w w:val="95"/>
                <w:sz w:val="20"/>
              </w:rPr>
              <w:t>область,</w:t>
            </w:r>
            <w:r>
              <w:rPr>
                <w:spacing w:val="49"/>
                <w:sz w:val="20"/>
              </w:rPr>
              <w:t xml:space="preserve"> </w:t>
            </w:r>
            <w:r>
              <w:rPr>
                <w:w w:val="95"/>
                <w:sz w:val="20"/>
              </w:rPr>
              <w:t>22Н-</w:t>
            </w:r>
            <w:r>
              <w:rPr>
                <w:spacing w:val="-4"/>
                <w:w w:val="95"/>
                <w:sz w:val="20"/>
              </w:rPr>
              <w:t>0463</w:t>
            </w:r>
          </w:p>
        </w:tc>
        <w:tc>
          <w:tcPr>
            <w:tcW w:w="3404" w:type="dxa"/>
          </w:tcPr>
          <w:p w:rsidR="000A4A86" w:rsidRDefault="000A4A86">
            <w:pPr>
              <w:pStyle w:val="TableParagraph"/>
              <w:spacing w:before="7"/>
              <w:rPr>
                <w:sz w:val="27"/>
              </w:rPr>
            </w:pPr>
          </w:p>
          <w:p w:rsidR="000A4A86" w:rsidRDefault="00295D42">
            <w:pPr>
              <w:pStyle w:val="TableParagraph"/>
              <w:spacing w:line="228" w:lineRule="exact"/>
              <w:ind w:left="441" w:right="99" w:hanging="317"/>
              <w:rPr>
                <w:sz w:val="20"/>
              </w:rPr>
            </w:pPr>
            <w:r>
              <w:rPr>
                <w:sz w:val="20"/>
              </w:rPr>
              <w:t>Нижегородская</w:t>
            </w:r>
            <w:r>
              <w:rPr>
                <w:spacing w:val="-13"/>
                <w:sz w:val="20"/>
              </w:rPr>
              <w:t xml:space="preserve"> </w:t>
            </w:r>
            <w:r>
              <w:rPr>
                <w:sz w:val="20"/>
              </w:rPr>
              <w:t>область,</w:t>
            </w:r>
            <w:r>
              <w:rPr>
                <w:spacing w:val="-12"/>
                <w:sz w:val="20"/>
              </w:rPr>
              <w:t xml:space="preserve"> </w:t>
            </w:r>
            <w:r>
              <w:rPr>
                <w:sz w:val="20"/>
              </w:rPr>
              <w:t>Сосновский р-н, рабочий пос. Сосновское</w:t>
            </w:r>
          </w:p>
        </w:tc>
      </w:tr>
      <w:tr w:rsidR="000A4A86">
        <w:trPr>
          <w:trHeight w:val="796"/>
        </w:trPr>
        <w:tc>
          <w:tcPr>
            <w:tcW w:w="1949" w:type="dxa"/>
          </w:tcPr>
          <w:p w:rsidR="000A4A86" w:rsidRDefault="000A4A86">
            <w:pPr>
              <w:pStyle w:val="TableParagraph"/>
              <w:spacing w:before="5"/>
              <w:rPr>
                <w:sz w:val="27"/>
              </w:rPr>
            </w:pPr>
          </w:p>
          <w:p w:rsidR="000A4A86" w:rsidRDefault="00295D42">
            <w:pPr>
              <w:pStyle w:val="TableParagraph"/>
              <w:spacing w:before="1" w:line="230" w:lineRule="atLeast"/>
              <w:ind w:left="434" w:right="414" w:firstLine="125"/>
              <w:rPr>
                <w:sz w:val="20"/>
              </w:rPr>
            </w:pPr>
            <w:r>
              <w:rPr>
                <w:spacing w:val="-2"/>
                <w:sz w:val="20"/>
              </w:rPr>
              <w:t>Источник информации</w:t>
            </w:r>
          </w:p>
        </w:tc>
        <w:tc>
          <w:tcPr>
            <w:tcW w:w="2744" w:type="dxa"/>
          </w:tcPr>
          <w:p w:rsidR="000A4A86" w:rsidRDefault="00295D42">
            <w:pPr>
              <w:pStyle w:val="TableParagraph"/>
              <w:spacing w:before="86" w:line="230" w:lineRule="atLeast"/>
              <w:ind w:left="125" w:right="108"/>
              <w:jc w:val="center"/>
              <w:rPr>
                <w:sz w:val="20"/>
              </w:rPr>
            </w:pPr>
            <w:r>
              <w:rPr>
                <w:spacing w:val="-2"/>
                <w:sz w:val="20"/>
              </w:rPr>
              <w:t>https://</w:t>
            </w:r>
            <w:hyperlink r:id="rId86">
              <w:r>
                <w:rPr>
                  <w:spacing w:val="-2"/>
                  <w:sz w:val="20"/>
                </w:rPr>
                <w:t>www.avito.ru/nizhniy_n</w:t>
              </w:r>
            </w:hyperlink>
            <w:r>
              <w:rPr>
                <w:spacing w:val="-2"/>
                <w:sz w:val="20"/>
              </w:rPr>
              <w:t xml:space="preserve"> ovgorod/avtomobili/lada_4x4_ niva_2002_2269047935</w:t>
            </w:r>
          </w:p>
        </w:tc>
        <w:tc>
          <w:tcPr>
            <w:tcW w:w="3262" w:type="dxa"/>
          </w:tcPr>
          <w:p w:rsidR="000A4A86" w:rsidRDefault="00295D42">
            <w:pPr>
              <w:pStyle w:val="TableParagraph"/>
              <w:spacing w:before="86" w:line="230" w:lineRule="atLeast"/>
              <w:ind w:left="153" w:right="134" w:hanging="2"/>
              <w:jc w:val="center"/>
              <w:rPr>
                <w:sz w:val="20"/>
              </w:rPr>
            </w:pPr>
            <w:r>
              <w:rPr>
                <w:spacing w:val="-2"/>
                <w:sz w:val="20"/>
              </w:rPr>
              <w:t>https://</w:t>
            </w:r>
            <w:hyperlink r:id="rId87">
              <w:r>
                <w:rPr>
                  <w:spacing w:val="-2"/>
                  <w:sz w:val="20"/>
                </w:rPr>
                <w:t>www.avito.ru/vorotynets/avto</w:t>
              </w:r>
            </w:hyperlink>
            <w:r>
              <w:rPr>
                <w:spacing w:val="-2"/>
                <w:sz w:val="20"/>
              </w:rPr>
              <w:t xml:space="preserve"> </w:t>
            </w:r>
            <w:r>
              <w:rPr>
                <w:spacing w:val="-2"/>
                <w:w w:val="95"/>
                <w:sz w:val="20"/>
              </w:rPr>
              <w:t xml:space="preserve">mobili/lada_4x4_niva_2002_228544 </w:t>
            </w:r>
            <w:r>
              <w:rPr>
                <w:spacing w:val="-4"/>
                <w:sz w:val="20"/>
              </w:rPr>
              <w:t>6928</w:t>
            </w:r>
          </w:p>
        </w:tc>
        <w:tc>
          <w:tcPr>
            <w:tcW w:w="3543" w:type="dxa"/>
          </w:tcPr>
          <w:p w:rsidR="000A4A86" w:rsidRDefault="000A4A86">
            <w:pPr>
              <w:pStyle w:val="TableParagraph"/>
              <w:spacing w:before="5"/>
              <w:rPr>
                <w:sz w:val="27"/>
              </w:rPr>
            </w:pPr>
          </w:p>
          <w:p w:rsidR="000A4A86" w:rsidRDefault="00295D42">
            <w:pPr>
              <w:pStyle w:val="TableParagraph"/>
              <w:spacing w:before="1" w:line="230" w:lineRule="atLeast"/>
              <w:ind w:left="270" w:hanging="154"/>
              <w:rPr>
                <w:sz w:val="20"/>
              </w:rPr>
            </w:pPr>
            <w:r>
              <w:rPr>
                <w:spacing w:val="-2"/>
                <w:sz w:val="20"/>
              </w:rPr>
              <w:t>https://</w:t>
            </w:r>
            <w:hyperlink r:id="rId88">
              <w:r>
                <w:rPr>
                  <w:spacing w:val="-2"/>
                  <w:sz w:val="20"/>
                </w:rPr>
                <w:t>www.avito.ru/bogorodsk/avtomob</w:t>
              </w:r>
            </w:hyperlink>
            <w:r>
              <w:rPr>
                <w:spacing w:val="-2"/>
                <w:sz w:val="20"/>
              </w:rPr>
              <w:t xml:space="preserve"> ili/lada_4x4_niva_2002_2238524084</w:t>
            </w:r>
          </w:p>
        </w:tc>
        <w:tc>
          <w:tcPr>
            <w:tcW w:w="3404" w:type="dxa"/>
          </w:tcPr>
          <w:p w:rsidR="000A4A86" w:rsidRDefault="00295D42">
            <w:pPr>
              <w:pStyle w:val="TableParagraph"/>
              <w:spacing w:before="86" w:line="230" w:lineRule="atLeast"/>
              <w:ind w:left="122" w:right="104"/>
              <w:jc w:val="center"/>
              <w:rPr>
                <w:sz w:val="20"/>
              </w:rPr>
            </w:pPr>
            <w:r>
              <w:rPr>
                <w:spacing w:val="-2"/>
                <w:sz w:val="20"/>
              </w:rPr>
              <w:t>https</w:t>
            </w:r>
            <w:r>
              <w:rPr>
                <w:spacing w:val="-2"/>
                <w:sz w:val="20"/>
              </w:rPr>
              <w:t>://</w:t>
            </w:r>
            <w:hyperlink r:id="rId89">
              <w:r>
                <w:rPr>
                  <w:spacing w:val="-2"/>
                  <w:sz w:val="20"/>
                </w:rPr>
                <w:t>www.avito.ru/nizhegorodskaya_</w:t>
              </w:r>
            </w:hyperlink>
            <w:r>
              <w:rPr>
                <w:spacing w:val="-2"/>
                <w:sz w:val="20"/>
              </w:rPr>
              <w:t xml:space="preserve"> oblast_sosnovskoe/avtomobili/lada_4x 4_niva_2002_2174831476</w:t>
            </w:r>
          </w:p>
        </w:tc>
      </w:tr>
    </w:tbl>
    <w:p w:rsidR="000A4A86" w:rsidRDefault="000A4A86">
      <w:pPr>
        <w:spacing w:line="230" w:lineRule="atLeast"/>
        <w:jc w:val="center"/>
        <w:rPr>
          <w:sz w:val="20"/>
        </w:rPr>
        <w:sectPr w:rsidR="000A4A86">
          <w:pgSz w:w="16840" w:h="11910" w:orient="landscape"/>
          <w:pgMar w:top="1100" w:right="700" w:bottom="1240" w:left="1000" w:header="0" w:footer="1050"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2744"/>
        <w:gridCol w:w="3262"/>
        <w:gridCol w:w="3543"/>
        <w:gridCol w:w="3404"/>
      </w:tblGrid>
      <w:tr w:rsidR="000A4A86">
        <w:trPr>
          <w:trHeight w:val="4620"/>
        </w:trPr>
        <w:tc>
          <w:tcPr>
            <w:tcW w:w="1949"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5"/>
              <w:rPr>
                <w:sz w:val="29"/>
              </w:rPr>
            </w:pPr>
          </w:p>
          <w:p w:rsidR="000A4A86" w:rsidRDefault="00295D42">
            <w:pPr>
              <w:pStyle w:val="TableParagraph"/>
              <w:spacing w:line="214" w:lineRule="exact"/>
              <w:ind w:left="123" w:right="107"/>
              <w:jc w:val="center"/>
              <w:rPr>
                <w:sz w:val="20"/>
              </w:rPr>
            </w:pPr>
            <w:r>
              <w:rPr>
                <w:spacing w:val="-2"/>
                <w:sz w:val="20"/>
              </w:rPr>
              <w:t>Описание</w:t>
            </w:r>
          </w:p>
        </w:tc>
        <w:tc>
          <w:tcPr>
            <w:tcW w:w="2744" w:type="dxa"/>
            <w:tcBorders>
              <w:top w:val="nil"/>
            </w:tcBorders>
          </w:tcPr>
          <w:p w:rsidR="000A4A86" w:rsidRDefault="000A4A86">
            <w:pPr>
              <w:pStyle w:val="TableParagraph"/>
            </w:pPr>
          </w:p>
          <w:p w:rsidR="000A4A86" w:rsidRDefault="000A4A86">
            <w:pPr>
              <w:pStyle w:val="TableParagraph"/>
              <w:spacing w:before="4"/>
              <w:rPr>
                <w:sz w:val="19"/>
              </w:rPr>
            </w:pPr>
          </w:p>
          <w:p w:rsidR="000A4A86" w:rsidRDefault="00295D42">
            <w:pPr>
              <w:pStyle w:val="TableParagraph"/>
              <w:ind w:left="124" w:right="108"/>
              <w:jc w:val="center"/>
              <w:rPr>
                <w:sz w:val="20"/>
              </w:rPr>
            </w:pPr>
            <w:r>
              <w:rPr>
                <w:sz w:val="20"/>
              </w:rPr>
              <w:t>Продаю</w:t>
            </w:r>
            <w:r>
              <w:rPr>
                <w:spacing w:val="-6"/>
                <w:sz w:val="20"/>
              </w:rPr>
              <w:t xml:space="preserve"> </w:t>
            </w:r>
            <w:r>
              <w:rPr>
                <w:sz w:val="20"/>
              </w:rPr>
              <w:t>нива-</w:t>
            </w:r>
            <w:r>
              <w:rPr>
                <w:spacing w:val="-6"/>
                <w:sz w:val="20"/>
              </w:rPr>
              <w:t xml:space="preserve"> </w:t>
            </w:r>
            <w:r>
              <w:rPr>
                <w:sz w:val="20"/>
              </w:rPr>
              <w:t>21213</w:t>
            </w:r>
            <w:r>
              <w:rPr>
                <w:spacing w:val="-3"/>
                <w:sz w:val="20"/>
              </w:rPr>
              <w:t xml:space="preserve"> </w:t>
            </w:r>
            <w:r>
              <w:rPr>
                <w:sz w:val="20"/>
              </w:rPr>
              <w:t>2002</w:t>
            </w:r>
            <w:r>
              <w:rPr>
                <w:spacing w:val="-3"/>
                <w:sz w:val="20"/>
              </w:rPr>
              <w:t xml:space="preserve"> </w:t>
            </w:r>
            <w:r>
              <w:rPr>
                <w:spacing w:val="-7"/>
                <w:sz w:val="20"/>
              </w:rPr>
              <w:t>г.</w:t>
            </w:r>
          </w:p>
          <w:p w:rsidR="000A4A86" w:rsidRDefault="00295D42">
            <w:pPr>
              <w:pStyle w:val="TableParagraph"/>
              <w:spacing w:before="1"/>
              <w:ind w:left="115" w:right="99" w:firstLine="3"/>
              <w:jc w:val="center"/>
              <w:rPr>
                <w:sz w:val="20"/>
              </w:rPr>
            </w:pPr>
            <w:r>
              <w:rPr>
                <w:sz w:val="20"/>
              </w:rPr>
              <w:t xml:space="preserve">Цвет синий, пробег 147600км., состояние хорошее, гидроусилитель руля, подогрев двигателя220 в,одеяло, карбюратор, кобка новая 5 - и ступка,блокировки на 5., пороги, днище 5., по кузову есть косяки ( возраст), диски новые, резина камафлайм, в моторе манол, </w:t>
            </w:r>
            <w:r>
              <w:rPr>
                <w:sz w:val="20"/>
              </w:rPr>
              <w:t>колодки</w:t>
            </w:r>
            <w:r>
              <w:rPr>
                <w:spacing w:val="40"/>
                <w:sz w:val="20"/>
              </w:rPr>
              <w:t xml:space="preserve"> </w:t>
            </w:r>
            <w:r>
              <w:rPr>
                <w:sz w:val="20"/>
              </w:rPr>
              <w:t>менял</w:t>
            </w:r>
            <w:r>
              <w:rPr>
                <w:spacing w:val="-13"/>
                <w:sz w:val="20"/>
              </w:rPr>
              <w:t xml:space="preserve"> </w:t>
            </w:r>
            <w:r>
              <w:rPr>
                <w:sz w:val="20"/>
              </w:rPr>
              <w:t>недавно.</w:t>
            </w:r>
            <w:r>
              <w:rPr>
                <w:spacing w:val="-12"/>
                <w:sz w:val="20"/>
              </w:rPr>
              <w:t xml:space="preserve"> </w:t>
            </w:r>
            <w:r>
              <w:rPr>
                <w:sz w:val="20"/>
              </w:rPr>
              <w:t>Багажника</w:t>
            </w:r>
            <w:r>
              <w:rPr>
                <w:spacing w:val="-13"/>
                <w:sz w:val="20"/>
              </w:rPr>
              <w:t xml:space="preserve"> </w:t>
            </w:r>
            <w:r>
              <w:rPr>
                <w:sz w:val="20"/>
              </w:rPr>
              <w:t>на крыше нет, номер не продаётся.запретов штрафов нет. Цена 160.000 р. Торг небольшой, ( совсем),</w:t>
            </w:r>
          </w:p>
          <w:p w:rsidR="000A4A86" w:rsidRDefault="00295D42">
            <w:pPr>
              <w:pStyle w:val="TableParagraph"/>
              <w:spacing w:line="214" w:lineRule="exact"/>
              <w:ind w:left="124" w:right="108"/>
              <w:jc w:val="center"/>
              <w:rPr>
                <w:sz w:val="20"/>
              </w:rPr>
            </w:pPr>
            <w:r>
              <w:rPr>
                <w:sz w:val="20"/>
              </w:rPr>
              <w:t>перекупам</w:t>
            </w:r>
            <w:r>
              <w:rPr>
                <w:spacing w:val="-8"/>
                <w:sz w:val="20"/>
              </w:rPr>
              <w:t xml:space="preserve"> </w:t>
            </w:r>
            <w:r>
              <w:rPr>
                <w:sz w:val="20"/>
              </w:rPr>
              <w:t>мимо.</w:t>
            </w:r>
            <w:r>
              <w:rPr>
                <w:spacing w:val="-7"/>
                <w:sz w:val="20"/>
              </w:rPr>
              <w:t xml:space="preserve"> </w:t>
            </w:r>
            <w:r>
              <w:rPr>
                <w:spacing w:val="-2"/>
                <w:sz w:val="20"/>
              </w:rPr>
              <w:t>Сергей</w:t>
            </w:r>
          </w:p>
        </w:tc>
        <w:tc>
          <w:tcPr>
            <w:tcW w:w="3262"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4"/>
              <w:rPr>
                <w:sz w:val="21"/>
              </w:rPr>
            </w:pPr>
          </w:p>
          <w:p w:rsidR="000A4A86" w:rsidRDefault="00295D42">
            <w:pPr>
              <w:pStyle w:val="TableParagraph"/>
              <w:ind w:left="134" w:right="112" w:hanging="7"/>
              <w:jc w:val="center"/>
              <w:rPr>
                <w:sz w:val="20"/>
              </w:rPr>
            </w:pPr>
            <w:r>
              <w:rPr>
                <w:sz w:val="20"/>
              </w:rPr>
              <w:t>Нива как Нива! Хочу купить посвежее поэтому продаю! Все работает,ничего не вылетает! Как на</w:t>
            </w:r>
            <w:r>
              <w:rPr>
                <w:spacing w:val="-9"/>
                <w:sz w:val="20"/>
              </w:rPr>
              <w:t xml:space="preserve"> </w:t>
            </w:r>
            <w:r>
              <w:rPr>
                <w:sz w:val="20"/>
              </w:rPr>
              <w:t>любой</w:t>
            </w:r>
            <w:r>
              <w:rPr>
                <w:spacing w:val="-10"/>
                <w:sz w:val="20"/>
              </w:rPr>
              <w:t xml:space="preserve"> </w:t>
            </w:r>
            <w:r>
              <w:rPr>
                <w:sz w:val="20"/>
              </w:rPr>
              <w:t>Ниве</w:t>
            </w:r>
            <w:r>
              <w:rPr>
                <w:spacing w:val="-10"/>
                <w:sz w:val="20"/>
              </w:rPr>
              <w:t xml:space="preserve"> </w:t>
            </w:r>
            <w:r>
              <w:rPr>
                <w:sz w:val="20"/>
              </w:rPr>
              <w:t>руки</w:t>
            </w:r>
            <w:r>
              <w:rPr>
                <w:spacing w:val="-8"/>
                <w:sz w:val="20"/>
              </w:rPr>
              <w:t xml:space="preserve"> </w:t>
            </w:r>
            <w:r>
              <w:rPr>
                <w:sz w:val="20"/>
              </w:rPr>
              <w:t>прикладывать надо постоянно! Новый стартер, масло</w:t>
            </w:r>
            <w:r>
              <w:rPr>
                <w:spacing w:val="-10"/>
                <w:sz w:val="20"/>
              </w:rPr>
              <w:t xml:space="preserve"> </w:t>
            </w:r>
            <w:r>
              <w:rPr>
                <w:sz w:val="20"/>
              </w:rPr>
              <w:t>не</w:t>
            </w:r>
            <w:r>
              <w:rPr>
                <w:spacing w:val="-11"/>
                <w:sz w:val="20"/>
              </w:rPr>
              <w:t xml:space="preserve"> </w:t>
            </w:r>
            <w:r>
              <w:rPr>
                <w:sz w:val="20"/>
              </w:rPr>
              <w:t>жрет,состояние</w:t>
            </w:r>
            <w:r>
              <w:rPr>
                <w:spacing w:val="-11"/>
                <w:sz w:val="20"/>
              </w:rPr>
              <w:t xml:space="preserve"> </w:t>
            </w:r>
            <w:r>
              <w:rPr>
                <w:sz w:val="20"/>
              </w:rPr>
              <w:t>для</w:t>
            </w:r>
            <w:r>
              <w:rPr>
                <w:spacing w:val="-12"/>
                <w:sz w:val="20"/>
              </w:rPr>
              <w:t xml:space="preserve"> </w:t>
            </w:r>
            <w:r>
              <w:rPr>
                <w:sz w:val="20"/>
              </w:rPr>
              <w:t>таких лет</w:t>
            </w:r>
            <w:r>
              <w:rPr>
                <w:spacing w:val="-10"/>
                <w:sz w:val="20"/>
              </w:rPr>
              <w:t xml:space="preserve"> </w:t>
            </w:r>
            <w:r>
              <w:rPr>
                <w:sz w:val="20"/>
              </w:rPr>
              <w:t>нормальное!</w:t>
            </w:r>
            <w:r>
              <w:rPr>
                <w:spacing w:val="-10"/>
                <w:sz w:val="20"/>
              </w:rPr>
              <w:t xml:space="preserve"> </w:t>
            </w:r>
            <w:r>
              <w:rPr>
                <w:sz w:val="20"/>
              </w:rPr>
              <w:t>Использовалась</w:t>
            </w:r>
            <w:r>
              <w:rPr>
                <w:spacing w:val="-10"/>
                <w:sz w:val="20"/>
              </w:rPr>
              <w:t xml:space="preserve"> в</w:t>
            </w:r>
          </w:p>
          <w:p w:rsidR="000A4A86" w:rsidRDefault="00295D42">
            <w:pPr>
              <w:pStyle w:val="TableParagraph"/>
              <w:spacing w:before="1" w:line="214" w:lineRule="exact"/>
              <w:ind w:left="186" w:right="169"/>
              <w:jc w:val="center"/>
              <w:rPr>
                <w:sz w:val="20"/>
              </w:rPr>
            </w:pPr>
            <w:r>
              <w:rPr>
                <w:spacing w:val="-2"/>
                <w:sz w:val="20"/>
              </w:rPr>
              <w:t>деревне,грибы,рыбалка!</w:t>
            </w:r>
          </w:p>
        </w:tc>
        <w:tc>
          <w:tcPr>
            <w:tcW w:w="3543"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2"/>
              <w:rPr>
                <w:sz w:val="27"/>
              </w:rPr>
            </w:pPr>
          </w:p>
          <w:p w:rsidR="000A4A86" w:rsidRDefault="00295D42">
            <w:pPr>
              <w:pStyle w:val="TableParagraph"/>
              <w:ind w:left="126" w:right="105" w:hanging="5"/>
              <w:jc w:val="center"/>
              <w:rPr>
                <w:sz w:val="20"/>
              </w:rPr>
            </w:pPr>
            <w:r>
              <w:rPr>
                <w:sz w:val="20"/>
              </w:rPr>
              <w:t>Продам или обменяю на рабочий, не сильно гнилой ВАЗ. Сделка без доплаты.</w:t>
            </w:r>
            <w:r>
              <w:rPr>
                <w:spacing w:val="-10"/>
                <w:sz w:val="20"/>
              </w:rPr>
              <w:t xml:space="preserve"> </w:t>
            </w:r>
            <w:r>
              <w:rPr>
                <w:sz w:val="20"/>
              </w:rPr>
              <w:t>Грязевой</w:t>
            </w:r>
            <w:r>
              <w:rPr>
                <w:spacing w:val="-12"/>
                <w:sz w:val="20"/>
              </w:rPr>
              <w:t xml:space="preserve"> </w:t>
            </w:r>
            <w:r>
              <w:rPr>
                <w:sz w:val="20"/>
              </w:rPr>
              <w:t>резины</w:t>
            </w:r>
            <w:r>
              <w:rPr>
                <w:spacing w:val="-11"/>
                <w:sz w:val="20"/>
              </w:rPr>
              <w:t xml:space="preserve"> </w:t>
            </w:r>
            <w:r>
              <w:rPr>
                <w:sz w:val="20"/>
              </w:rPr>
              <w:t>нет,</w:t>
            </w:r>
            <w:r>
              <w:rPr>
                <w:spacing w:val="-11"/>
                <w:sz w:val="20"/>
              </w:rPr>
              <w:t xml:space="preserve"> </w:t>
            </w:r>
            <w:r>
              <w:rPr>
                <w:sz w:val="20"/>
              </w:rPr>
              <w:t>продал отдельно. Нива на ходу, месяц назад поменяли тормоза по кругу. Из косяков, вылетает пятая передача и требуют внимания передние лонжероны. Зимней резины нет, машина стоит без дела. Если снять багажник и шноркель, то на учёт</w:t>
            </w:r>
          </w:p>
          <w:p w:rsidR="000A4A86" w:rsidRDefault="00295D42">
            <w:pPr>
              <w:pStyle w:val="TableParagraph"/>
              <w:spacing w:before="3" w:line="214" w:lineRule="exact"/>
              <w:ind w:left="152" w:right="136"/>
              <w:jc w:val="center"/>
              <w:rPr>
                <w:sz w:val="20"/>
              </w:rPr>
            </w:pPr>
            <w:r>
              <w:rPr>
                <w:sz w:val="20"/>
              </w:rPr>
              <w:t>встанет</w:t>
            </w:r>
            <w:r>
              <w:rPr>
                <w:spacing w:val="-7"/>
                <w:sz w:val="20"/>
              </w:rPr>
              <w:t xml:space="preserve"> </w:t>
            </w:r>
            <w:r>
              <w:rPr>
                <w:sz w:val="20"/>
              </w:rPr>
              <w:t>без</w:t>
            </w:r>
            <w:r>
              <w:rPr>
                <w:spacing w:val="-6"/>
                <w:sz w:val="20"/>
              </w:rPr>
              <w:t xml:space="preserve"> </w:t>
            </w:r>
            <w:r>
              <w:rPr>
                <w:spacing w:val="-2"/>
                <w:sz w:val="20"/>
              </w:rPr>
              <w:t>проблем.</w:t>
            </w:r>
          </w:p>
        </w:tc>
        <w:tc>
          <w:tcPr>
            <w:tcW w:w="3404"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76"/>
              <w:ind w:left="153" w:right="132" w:firstLine="103"/>
              <w:jc w:val="both"/>
              <w:rPr>
                <w:sz w:val="20"/>
              </w:rPr>
            </w:pPr>
            <w:r>
              <w:rPr>
                <w:sz w:val="20"/>
              </w:rPr>
              <w:t>Продам Ниву 4х4 на полном ходу вложений не требует. Стоит новая летняя</w:t>
            </w:r>
            <w:r>
              <w:rPr>
                <w:spacing w:val="-10"/>
                <w:sz w:val="20"/>
              </w:rPr>
              <w:t xml:space="preserve"> </w:t>
            </w:r>
            <w:r>
              <w:rPr>
                <w:sz w:val="20"/>
              </w:rPr>
              <w:t>резина,зимния</w:t>
            </w:r>
            <w:r>
              <w:rPr>
                <w:spacing w:val="-7"/>
                <w:sz w:val="20"/>
              </w:rPr>
              <w:t xml:space="preserve"> </w:t>
            </w:r>
            <w:r>
              <w:rPr>
                <w:sz w:val="20"/>
              </w:rPr>
              <w:t>тоже</w:t>
            </w:r>
            <w:r>
              <w:rPr>
                <w:spacing w:val="-6"/>
                <w:sz w:val="20"/>
              </w:rPr>
              <w:t xml:space="preserve"> </w:t>
            </w:r>
            <w:r>
              <w:rPr>
                <w:spacing w:val="-2"/>
                <w:sz w:val="20"/>
              </w:rPr>
              <w:t>имеется.</w:t>
            </w:r>
          </w:p>
          <w:p w:rsidR="000A4A86" w:rsidRDefault="00295D42">
            <w:pPr>
              <w:pStyle w:val="TableParagraph"/>
              <w:spacing w:line="230" w:lineRule="atLeast"/>
              <w:ind w:left="1050" w:right="719" w:hanging="312"/>
              <w:jc w:val="both"/>
              <w:rPr>
                <w:sz w:val="20"/>
              </w:rPr>
            </w:pPr>
            <w:r>
              <w:rPr>
                <w:sz w:val="20"/>
              </w:rPr>
              <w:t>Остальное</w:t>
            </w:r>
            <w:r>
              <w:rPr>
                <w:spacing w:val="-13"/>
                <w:sz w:val="20"/>
              </w:rPr>
              <w:t xml:space="preserve"> </w:t>
            </w:r>
            <w:r>
              <w:rPr>
                <w:sz w:val="20"/>
              </w:rPr>
              <w:t>вопросы</w:t>
            </w:r>
            <w:r>
              <w:rPr>
                <w:spacing w:val="-12"/>
                <w:sz w:val="20"/>
              </w:rPr>
              <w:t xml:space="preserve"> </w:t>
            </w:r>
            <w:r>
              <w:rPr>
                <w:sz w:val="20"/>
              </w:rPr>
              <w:t xml:space="preserve">по </w:t>
            </w:r>
            <w:r>
              <w:rPr>
                <w:spacing w:val="-2"/>
                <w:sz w:val="20"/>
              </w:rPr>
              <w:t>телефону.Торг.</w:t>
            </w:r>
          </w:p>
        </w:tc>
      </w:tr>
      <w:tr w:rsidR="000A4A86">
        <w:trPr>
          <w:trHeight w:val="539"/>
        </w:trPr>
        <w:tc>
          <w:tcPr>
            <w:tcW w:w="1949" w:type="dxa"/>
          </w:tcPr>
          <w:p w:rsidR="000A4A86" w:rsidRDefault="00295D42">
            <w:pPr>
              <w:pStyle w:val="TableParagraph"/>
              <w:spacing w:before="59" w:line="230" w:lineRule="atLeast"/>
              <w:ind w:left="309" w:right="284" w:firstLine="245"/>
              <w:rPr>
                <w:sz w:val="20"/>
              </w:rPr>
            </w:pPr>
            <w:r>
              <w:rPr>
                <w:spacing w:val="-2"/>
                <w:sz w:val="20"/>
              </w:rPr>
              <w:t xml:space="preserve">Рыночная </w:t>
            </w:r>
            <w:r>
              <w:rPr>
                <w:sz w:val="20"/>
              </w:rPr>
              <w:t>стоимость,</w:t>
            </w:r>
            <w:r>
              <w:rPr>
                <w:spacing w:val="-13"/>
                <w:sz w:val="20"/>
              </w:rPr>
              <w:t xml:space="preserve"> </w:t>
            </w:r>
            <w:r>
              <w:rPr>
                <w:sz w:val="20"/>
              </w:rPr>
              <w:t>руб.</w:t>
            </w:r>
          </w:p>
        </w:tc>
        <w:tc>
          <w:tcPr>
            <w:tcW w:w="2744" w:type="dxa"/>
          </w:tcPr>
          <w:p w:rsidR="000A4A86" w:rsidRDefault="000A4A86">
            <w:pPr>
              <w:pStyle w:val="TableParagraph"/>
              <w:spacing w:before="5"/>
              <w:rPr>
                <w:sz w:val="26"/>
              </w:rPr>
            </w:pPr>
          </w:p>
          <w:p w:rsidR="000A4A86" w:rsidRDefault="00295D42">
            <w:pPr>
              <w:pStyle w:val="TableParagraph"/>
              <w:spacing w:before="1" w:line="215" w:lineRule="exact"/>
              <w:ind w:left="125" w:right="107"/>
              <w:jc w:val="center"/>
              <w:rPr>
                <w:sz w:val="20"/>
              </w:rPr>
            </w:pPr>
            <w:r>
              <w:rPr>
                <w:sz w:val="20"/>
              </w:rPr>
              <w:t xml:space="preserve">150 </w:t>
            </w:r>
            <w:r>
              <w:rPr>
                <w:spacing w:val="-5"/>
                <w:sz w:val="20"/>
              </w:rPr>
              <w:t>000</w:t>
            </w:r>
          </w:p>
        </w:tc>
        <w:tc>
          <w:tcPr>
            <w:tcW w:w="3262" w:type="dxa"/>
          </w:tcPr>
          <w:p w:rsidR="000A4A86" w:rsidRDefault="000A4A86">
            <w:pPr>
              <w:pStyle w:val="TableParagraph"/>
              <w:spacing w:before="5"/>
              <w:rPr>
                <w:sz w:val="26"/>
              </w:rPr>
            </w:pPr>
          </w:p>
          <w:p w:rsidR="000A4A86" w:rsidRDefault="00295D42">
            <w:pPr>
              <w:pStyle w:val="TableParagraph"/>
              <w:spacing w:before="1" w:line="215" w:lineRule="exact"/>
              <w:ind w:left="187" w:right="168"/>
              <w:jc w:val="center"/>
              <w:rPr>
                <w:sz w:val="20"/>
              </w:rPr>
            </w:pPr>
            <w:r>
              <w:rPr>
                <w:sz w:val="20"/>
              </w:rPr>
              <w:t xml:space="preserve">129 </w:t>
            </w:r>
            <w:r>
              <w:rPr>
                <w:spacing w:val="-5"/>
                <w:sz w:val="20"/>
              </w:rPr>
              <w:t>000</w:t>
            </w:r>
          </w:p>
        </w:tc>
        <w:tc>
          <w:tcPr>
            <w:tcW w:w="3543" w:type="dxa"/>
          </w:tcPr>
          <w:p w:rsidR="000A4A86" w:rsidRDefault="000A4A86">
            <w:pPr>
              <w:pStyle w:val="TableParagraph"/>
              <w:spacing w:before="5"/>
              <w:rPr>
                <w:sz w:val="26"/>
              </w:rPr>
            </w:pPr>
          </w:p>
          <w:p w:rsidR="000A4A86" w:rsidRDefault="00295D42">
            <w:pPr>
              <w:pStyle w:val="TableParagraph"/>
              <w:spacing w:before="1" w:line="215" w:lineRule="exact"/>
              <w:ind w:left="155" w:right="134"/>
              <w:jc w:val="center"/>
              <w:rPr>
                <w:sz w:val="20"/>
              </w:rPr>
            </w:pPr>
            <w:r>
              <w:rPr>
                <w:sz w:val="20"/>
              </w:rPr>
              <w:t xml:space="preserve">130 </w:t>
            </w:r>
            <w:r>
              <w:rPr>
                <w:spacing w:val="-5"/>
                <w:sz w:val="20"/>
              </w:rPr>
              <w:t>000</w:t>
            </w:r>
          </w:p>
        </w:tc>
        <w:tc>
          <w:tcPr>
            <w:tcW w:w="3404" w:type="dxa"/>
          </w:tcPr>
          <w:p w:rsidR="000A4A86" w:rsidRDefault="000A4A86">
            <w:pPr>
              <w:pStyle w:val="TableParagraph"/>
              <w:spacing w:before="5"/>
              <w:rPr>
                <w:sz w:val="26"/>
              </w:rPr>
            </w:pPr>
          </w:p>
          <w:p w:rsidR="000A4A86" w:rsidRDefault="00295D42">
            <w:pPr>
              <w:pStyle w:val="TableParagraph"/>
              <w:spacing w:before="1" w:line="215" w:lineRule="exact"/>
              <w:ind w:left="124" w:right="104"/>
              <w:jc w:val="center"/>
              <w:rPr>
                <w:sz w:val="20"/>
              </w:rPr>
            </w:pPr>
            <w:r>
              <w:rPr>
                <w:sz w:val="20"/>
              </w:rPr>
              <w:t xml:space="preserve">160 </w:t>
            </w:r>
            <w:r>
              <w:rPr>
                <w:spacing w:val="-5"/>
                <w:sz w:val="20"/>
              </w:rPr>
              <w:t>000</w:t>
            </w:r>
          </w:p>
        </w:tc>
      </w:tr>
      <w:tr w:rsidR="000A4A86">
        <w:trPr>
          <w:trHeight w:val="1611"/>
        </w:trPr>
        <w:tc>
          <w:tcPr>
            <w:tcW w:w="1949"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31"/>
              </w:rPr>
            </w:pPr>
          </w:p>
          <w:p w:rsidR="000A4A86" w:rsidRDefault="00295D42">
            <w:pPr>
              <w:pStyle w:val="TableParagraph"/>
              <w:spacing w:before="1" w:line="217" w:lineRule="exact"/>
              <w:ind w:left="121" w:right="107"/>
              <w:jc w:val="center"/>
              <w:rPr>
                <w:sz w:val="20"/>
              </w:rPr>
            </w:pPr>
            <w:r>
              <w:rPr>
                <w:spacing w:val="-2"/>
                <w:sz w:val="20"/>
              </w:rPr>
              <w:t>Комментарий</w:t>
            </w:r>
          </w:p>
        </w:tc>
        <w:tc>
          <w:tcPr>
            <w:tcW w:w="2744" w:type="dxa"/>
          </w:tcPr>
          <w:p w:rsidR="000A4A86" w:rsidRDefault="00295D42">
            <w:pPr>
              <w:pStyle w:val="TableParagraph"/>
              <w:ind w:left="110" w:right="94" w:firstLine="1"/>
              <w:jc w:val="center"/>
              <w:rPr>
                <w:sz w:val="20"/>
              </w:rPr>
            </w:pPr>
            <w:r>
              <w:rPr>
                <w:sz w:val="20"/>
              </w:rPr>
              <w:t xml:space="preserve">В результате телефонных переговоров с </w:t>
            </w:r>
            <w:r>
              <w:rPr>
                <w:spacing w:val="-2"/>
                <w:sz w:val="20"/>
              </w:rPr>
              <w:t>представителем</w:t>
            </w:r>
            <w:r>
              <w:rPr>
                <w:spacing w:val="40"/>
                <w:sz w:val="20"/>
              </w:rPr>
              <w:t xml:space="preserve"> </w:t>
            </w:r>
            <w:r>
              <w:rPr>
                <w:sz w:val="20"/>
              </w:rPr>
              <w:t>собственника Оценщиком была</w:t>
            </w:r>
            <w:r>
              <w:rPr>
                <w:spacing w:val="-13"/>
                <w:sz w:val="20"/>
              </w:rPr>
              <w:t xml:space="preserve"> </w:t>
            </w:r>
            <w:r>
              <w:rPr>
                <w:sz w:val="20"/>
              </w:rPr>
              <w:t>уточнена</w:t>
            </w:r>
            <w:r>
              <w:rPr>
                <w:spacing w:val="-12"/>
                <w:sz w:val="20"/>
              </w:rPr>
              <w:t xml:space="preserve"> </w:t>
            </w:r>
            <w:r>
              <w:rPr>
                <w:sz w:val="20"/>
              </w:rPr>
              <w:t>информация</w:t>
            </w:r>
            <w:r>
              <w:rPr>
                <w:spacing w:val="-13"/>
                <w:sz w:val="20"/>
              </w:rPr>
              <w:t xml:space="preserve"> </w:t>
            </w:r>
            <w:r>
              <w:rPr>
                <w:sz w:val="20"/>
              </w:rPr>
              <w:t>о состоянии транспорта, годе</w:t>
            </w:r>
          </w:p>
          <w:p w:rsidR="000A4A86" w:rsidRDefault="00295D42">
            <w:pPr>
              <w:pStyle w:val="TableParagraph"/>
              <w:spacing w:line="217" w:lineRule="exact"/>
              <w:ind w:left="124" w:right="108"/>
              <w:jc w:val="center"/>
              <w:rPr>
                <w:sz w:val="20"/>
              </w:rPr>
            </w:pPr>
            <w:r>
              <w:rPr>
                <w:sz w:val="20"/>
              </w:rPr>
              <w:t>выпуска</w:t>
            </w:r>
            <w:r>
              <w:rPr>
                <w:spacing w:val="-4"/>
                <w:sz w:val="20"/>
              </w:rPr>
              <w:t xml:space="preserve"> </w:t>
            </w:r>
            <w:r>
              <w:rPr>
                <w:sz w:val="20"/>
              </w:rPr>
              <w:t>и</w:t>
            </w:r>
            <w:r>
              <w:rPr>
                <w:spacing w:val="-7"/>
                <w:sz w:val="20"/>
              </w:rPr>
              <w:t xml:space="preserve"> </w:t>
            </w:r>
            <w:r>
              <w:rPr>
                <w:spacing w:val="-2"/>
                <w:sz w:val="20"/>
              </w:rPr>
              <w:t>наработке.</w:t>
            </w:r>
          </w:p>
        </w:tc>
        <w:tc>
          <w:tcPr>
            <w:tcW w:w="3262" w:type="dxa"/>
          </w:tcPr>
          <w:p w:rsidR="000A4A86" w:rsidRDefault="000A4A86">
            <w:pPr>
              <w:pStyle w:val="TableParagraph"/>
              <w:spacing w:before="7"/>
              <w:rPr>
                <w:sz w:val="19"/>
              </w:rPr>
            </w:pPr>
          </w:p>
          <w:p w:rsidR="000A4A86" w:rsidRDefault="00295D42">
            <w:pPr>
              <w:pStyle w:val="TableParagraph"/>
              <w:ind w:left="145" w:right="126" w:firstLine="2"/>
              <w:jc w:val="center"/>
              <w:rPr>
                <w:sz w:val="20"/>
              </w:rPr>
            </w:pPr>
            <w:r>
              <w:rPr>
                <w:sz w:val="20"/>
              </w:rPr>
              <w:t>В результате телефонных переговоров с представителем собственника Оценщиком была уточнена</w:t>
            </w:r>
            <w:r>
              <w:rPr>
                <w:spacing w:val="-13"/>
                <w:sz w:val="20"/>
              </w:rPr>
              <w:t xml:space="preserve"> </w:t>
            </w:r>
            <w:r>
              <w:rPr>
                <w:sz w:val="20"/>
              </w:rPr>
              <w:t>информация</w:t>
            </w:r>
            <w:r>
              <w:rPr>
                <w:spacing w:val="-12"/>
                <w:sz w:val="20"/>
              </w:rPr>
              <w:t xml:space="preserve"> </w:t>
            </w:r>
            <w:r>
              <w:rPr>
                <w:sz w:val="20"/>
              </w:rPr>
              <w:t>о</w:t>
            </w:r>
            <w:r>
              <w:rPr>
                <w:spacing w:val="-13"/>
                <w:sz w:val="20"/>
              </w:rPr>
              <w:t xml:space="preserve"> </w:t>
            </w:r>
            <w:r>
              <w:rPr>
                <w:sz w:val="20"/>
              </w:rPr>
              <w:t>с</w:t>
            </w:r>
            <w:r>
              <w:rPr>
                <w:sz w:val="20"/>
              </w:rPr>
              <w:t>остоянии транспорта, годе выпуска и</w:t>
            </w:r>
          </w:p>
          <w:p w:rsidR="000A4A86" w:rsidRDefault="00295D42">
            <w:pPr>
              <w:pStyle w:val="TableParagraph"/>
              <w:spacing w:line="216" w:lineRule="exact"/>
              <w:ind w:left="184" w:right="169"/>
              <w:jc w:val="center"/>
              <w:rPr>
                <w:sz w:val="20"/>
              </w:rPr>
            </w:pPr>
            <w:r>
              <w:rPr>
                <w:spacing w:val="-2"/>
                <w:sz w:val="20"/>
              </w:rPr>
              <w:t>наработке.</w:t>
            </w:r>
          </w:p>
        </w:tc>
        <w:tc>
          <w:tcPr>
            <w:tcW w:w="3543" w:type="dxa"/>
          </w:tcPr>
          <w:p w:rsidR="000A4A86" w:rsidRDefault="000A4A86">
            <w:pPr>
              <w:pStyle w:val="TableParagraph"/>
            </w:pPr>
          </w:p>
          <w:p w:rsidR="000A4A86" w:rsidRDefault="000A4A86">
            <w:pPr>
              <w:pStyle w:val="TableParagraph"/>
              <w:spacing w:before="7"/>
              <w:rPr>
                <w:sz w:val="17"/>
              </w:rPr>
            </w:pPr>
          </w:p>
          <w:p w:rsidR="000A4A86" w:rsidRDefault="00295D42">
            <w:pPr>
              <w:pStyle w:val="TableParagraph"/>
              <w:ind w:left="124" w:right="102"/>
              <w:jc w:val="center"/>
              <w:rPr>
                <w:sz w:val="20"/>
              </w:rPr>
            </w:pPr>
            <w:r>
              <w:rPr>
                <w:sz w:val="20"/>
              </w:rPr>
              <w:t>В</w:t>
            </w:r>
            <w:r>
              <w:rPr>
                <w:spacing w:val="-13"/>
                <w:sz w:val="20"/>
              </w:rPr>
              <w:t xml:space="preserve"> </w:t>
            </w:r>
            <w:r>
              <w:rPr>
                <w:sz w:val="20"/>
              </w:rPr>
              <w:t>результате</w:t>
            </w:r>
            <w:r>
              <w:rPr>
                <w:spacing w:val="-12"/>
                <w:sz w:val="20"/>
              </w:rPr>
              <w:t xml:space="preserve"> </w:t>
            </w:r>
            <w:r>
              <w:rPr>
                <w:sz w:val="20"/>
              </w:rPr>
              <w:t>телефонных</w:t>
            </w:r>
            <w:r>
              <w:rPr>
                <w:spacing w:val="-12"/>
                <w:sz w:val="20"/>
              </w:rPr>
              <w:t xml:space="preserve"> </w:t>
            </w:r>
            <w:r>
              <w:rPr>
                <w:sz w:val="20"/>
              </w:rPr>
              <w:t>переговоров с представителем собственника Оценщиком была уточнена информация о состоянии транспорта,</w:t>
            </w:r>
          </w:p>
          <w:p w:rsidR="000A4A86" w:rsidRDefault="00295D42">
            <w:pPr>
              <w:pStyle w:val="TableParagraph"/>
              <w:spacing w:line="216" w:lineRule="exact"/>
              <w:ind w:left="155" w:right="136"/>
              <w:jc w:val="center"/>
              <w:rPr>
                <w:sz w:val="20"/>
              </w:rPr>
            </w:pPr>
            <w:r>
              <w:rPr>
                <w:sz w:val="20"/>
              </w:rPr>
              <w:t>годе</w:t>
            </w:r>
            <w:r>
              <w:rPr>
                <w:spacing w:val="-7"/>
                <w:sz w:val="20"/>
              </w:rPr>
              <w:t xml:space="preserve"> </w:t>
            </w:r>
            <w:r>
              <w:rPr>
                <w:sz w:val="20"/>
              </w:rPr>
              <w:t>выпуска</w:t>
            </w:r>
            <w:r>
              <w:rPr>
                <w:spacing w:val="-3"/>
                <w:sz w:val="20"/>
              </w:rPr>
              <w:t xml:space="preserve"> </w:t>
            </w:r>
            <w:r>
              <w:rPr>
                <w:sz w:val="20"/>
              </w:rPr>
              <w:t>и</w:t>
            </w:r>
            <w:r>
              <w:rPr>
                <w:spacing w:val="-6"/>
                <w:sz w:val="20"/>
              </w:rPr>
              <w:t xml:space="preserve"> </w:t>
            </w:r>
            <w:r>
              <w:rPr>
                <w:spacing w:val="-2"/>
                <w:sz w:val="20"/>
              </w:rPr>
              <w:t>наработке.</w:t>
            </w:r>
          </w:p>
        </w:tc>
        <w:tc>
          <w:tcPr>
            <w:tcW w:w="3404" w:type="dxa"/>
          </w:tcPr>
          <w:p w:rsidR="000A4A86" w:rsidRDefault="000A4A86">
            <w:pPr>
              <w:pStyle w:val="TableParagraph"/>
              <w:spacing w:before="7"/>
              <w:rPr>
                <w:sz w:val="19"/>
              </w:rPr>
            </w:pPr>
          </w:p>
          <w:p w:rsidR="000A4A86" w:rsidRDefault="00295D42">
            <w:pPr>
              <w:pStyle w:val="TableParagraph"/>
              <w:ind w:left="218" w:right="196" w:firstLine="2"/>
              <w:jc w:val="center"/>
              <w:rPr>
                <w:sz w:val="20"/>
              </w:rPr>
            </w:pPr>
            <w:r>
              <w:rPr>
                <w:sz w:val="20"/>
              </w:rPr>
              <w:t>В результате телефонных переговоров с представителем собственника Оценщиком была уточнена</w:t>
            </w:r>
            <w:r>
              <w:rPr>
                <w:spacing w:val="-13"/>
                <w:sz w:val="20"/>
              </w:rPr>
              <w:t xml:space="preserve"> </w:t>
            </w:r>
            <w:r>
              <w:rPr>
                <w:sz w:val="20"/>
              </w:rPr>
              <w:t>информация</w:t>
            </w:r>
            <w:r>
              <w:rPr>
                <w:spacing w:val="-12"/>
                <w:sz w:val="20"/>
              </w:rPr>
              <w:t xml:space="preserve"> </w:t>
            </w:r>
            <w:r>
              <w:rPr>
                <w:sz w:val="20"/>
              </w:rPr>
              <w:t>о</w:t>
            </w:r>
            <w:r>
              <w:rPr>
                <w:spacing w:val="-13"/>
                <w:sz w:val="20"/>
              </w:rPr>
              <w:t xml:space="preserve"> </w:t>
            </w:r>
            <w:r>
              <w:rPr>
                <w:sz w:val="20"/>
              </w:rPr>
              <w:t>состоянии транспорта, годе выпуска и</w:t>
            </w:r>
          </w:p>
          <w:p w:rsidR="000A4A86" w:rsidRDefault="00295D42">
            <w:pPr>
              <w:pStyle w:val="TableParagraph"/>
              <w:spacing w:line="216" w:lineRule="exact"/>
              <w:ind w:left="121" w:right="104"/>
              <w:jc w:val="center"/>
              <w:rPr>
                <w:sz w:val="20"/>
              </w:rPr>
            </w:pPr>
            <w:r>
              <w:rPr>
                <w:spacing w:val="-2"/>
                <w:sz w:val="20"/>
              </w:rPr>
              <w:t>наработке.</w:t>
            </w:r>
          </w:p>
        </w:tc>
      </w:tr>
    </w:tbl>
    <w:p w:rsidR="000A4A86" w:rsidRDefault="000A4A86">
      <w:pPr>
        <w:spacing w:line="216" w:lineRule="exact"/>
        <w:jc w:val="center"/>
        <w:rPr>
          <w:sz w:val="20"/>
        </w:rPr>
        <w:sectPr w:rsidR="000A4A86">
          <w:pgSz w:w="16840" w:h="11910" w:orient="landscape"/>
          <w:pgMar w:top="1060" w:right="700" w:bottom="1240" w:left="1000" w:header="0" w:footer="1050" w:gutter="0"/>
          <w:cols w:space="720"/>
        </w:sectPr>
      </w:pPr>
    </w:p>
    <w:p w:rsidR="000A4A86" w:rsidRDefault="00295D42">
      <w:pPr>
        <w:pStyle w:val="a3"/>
        <w:spacing w:before="66"/>
        <w:ind w:left="2846" w:right="1874"/>
        <w:jc w:val="center"/>
      </w:pPr>
      <w:r>
        <w:t>Характеристики</w:t>
      </w:r>
      <w:r>
        <w:rPr>
          <w:spacing w:val="-9"/>
        </w:rPr>
        <w:t xml:space="preserve"> </w:t>
      </w:r>
      <w:r>
        <w:t>объектов-</w:t>
      </w:r>
      <w:r>
        <w:rPr>
          <w:spacing w:val="-2"/>
        </w:rPr>
        <w:t>аналогов</w:t>
      </w:r>
    </w:p>
    <w:p w:rsidR="000A4A86" w:rsidRDefault="000A4A86">
      <w:pPr>
        <w:pStyle w:val="a3"/>
        <w:spacing w:before="5"/>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35"/>
        <w:gridCol w:w="3402"/>
        <w:gridCol w:w="4028"/>
        <w:gridCol w:w="4257"/>
      </w:tblGrid>
      <w:tr w:rsidR="000A4A86">
        <w:trPr>
          <w:trHeight w:val="539"/>
        </w:trPr>
        <w:tc>
          <w:tcPr>
            <w:tcW w:w="3135"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82" w:right="167"/>
              <w:jc w:val="center"/>
              <w:rPr>
                <w:b/>
                <w:sz w:val="20"/>
              </w:rPr>
            </w:pPr>
            <w:r>
              <w:rPr>
                <w:b/>
                <w:w w:val="95"/>
                <w:sz w:val="20"/>
              </w:rPr>
              <w:t>Наименование</w:t>
            </w:r>
            <w:r>
              <w:rPr>
                <w:b/>
                <w:spacing w:val="53"/>
                <w:sz w:val="20"/>
              </w:rPr>
              <w:t xml:space="preserve"> </w:t>
            </w:r>
            <w:r>
              <w:rPr>
                <w:b/>
                <w:spacing w:val="-2"/>
                <w:sz w:val="20"/>
              </w:rPr>
              <w:t>показателя</w:t>
            </w:r>
          </w:p>
        </w:tc>
        <w:tc>
          <w:tcPr>
            <w:tcW w:w="3402"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523" w:right="508"/>
              <w:jc w:val="center"/>
              <w:rPr>
                <w:b/>
                <w:sz w:val="20"/>
              </w:rPr>
            </w:pPr>
            <w:r>
              <w:rPr>
                <w:b/>
                <w:w w:val="95"/>
                <w:sz w:val="20"/>
              </w:rPr>
              <w:t>Объект-аналог</w:t>
            </w:r>
            <w:r>
              <w:rPr>
                <w:b/>
                <w:spacing w:val="55"/>
                <w:sz w:val="20"/>
              </w:rPr>
              <w:t xml:space="preserve"> </w:t>
            </w:r>
            <w:r>
              <w:rPr>
                <w:b/>
                <w:spacing w:val="-5"/>
                <w:w w:val="95"/>
                <w:sz w:val="20"/>
              </w:rPr>
              <w:t>№1</w:t>
            </w:r>
          </w:p>
        </w:tc>
        <w:tc>
          <w:tcPr>
            <w:tcW w:w="4028"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58" w:right="141"/>
              <w:jc w:val="center"/>
              <w:rPr>
                <w:b/>
                <w:sz w:val="20"/>
              </w:rPr>
            </w:pPr>
            <w:r>
              <w:rPr>
                <w:b/>
                <w:w w:val="95"/>
                <w:sz w:val="20"/>
              </w:rPr>
              <w:t>Объект-аналог</w:t>
            </w:r>
            <w:r>
              <w:rPr>
                <w:b/>
                <w:spacing w:val="54"/>
                <w:sz w:val="20"/>
              </w:rPr>
              <w:t xml:space="preserve"> </w:t>
            </w:r>
            <w:r>
              <w:rPr>
                <w:b/>
                <w:spacing w:val="-5"/>
                <w:w w:val="95"/>
                <w:sz w:val="20"/>
              </w:rPr>
              <w:t>№2</w:t>
            </w:r>
          </w:p>
        </w:tc>
        <w:tc>
          <w:tcPr>
            <w:tcW w:w="4257" w:type="dxa"/>
            <w:shd w:val="clear" w:color="auto" w:fill="D9D9D9"/>
          </w:tcPr>
          <w:p w:rsidR="000A4A86" w:rsidRDefault="000A4A86">
            <w:pPr>
              <w:pStyle w:val="TableParagraph"/>
              <w:spacing w:before="10"/>
              <w:rPr>
                <w:sz w:val="26"/>
              </w:rPr>
            </w:pPr>
          </w:p>
          <w:p w:rsidR="000A4A86" w:rsidRDefault="00295D42">
            <w:pPr>
              <w:pStyle w:val="TableParagraph"/>
              <w:spacing w:line="210" w:lineRule="exact"/>
              <w:ind w:left="114" w:right="101"/>
              <w:jc w:val="center"/>
              <w:rPr>
                <w:b/>
                <w:sz w:val="20"/>
              </w:rPr>
            </w:pPr>
            <w:r>
              <w:rPr>
                <w:b/>
                <w:w w:val="95"/>
                <w:sz w:val="20"/>
              </w:rPr>
              <w:t>Объект-аналог</w:t>
            </w:r>
            <w:r>
              <w:rPr>
                <w:b/>
                <w:spacing w:val="54"/>
                <w:sz w:val="20"/>
              </w:rPr>
              <w:t xml:space="preserve"> </w:t>
            </w:r>
            <w:r>
              <w:rPr>
                <w:b/>
                <w:spacing w:val="-5"/>
                <w:w w:val="95"/>
                <w:sz w:val="20"/>
              </w:rPr>
              <w:t>№3</w:t>
            </w:r>
          </w:p>
        </w:tc>
      </w:tr>
      <w:tr w:rsidR="000A4A86">
        <w:trPr>
          <w:trHeight w:val="315"/>
        </w:trPr>
        <w:tc>
          <w:tcPr>
            <w:tcW w:w="3135" w:type="dxa"/>
          </w:tcPr>
          <w:p w:rsidR="000A4A86" w:rsidRDefault="00295D42">
            <w:pPr>
              <w:pStyle w:val="TableParagraph"/>
              <w:spacing w:before="81" w:line="214" w:lineRule="exact"/>
              <w:ind w:left="182" w:right="169"/>
              <w:jc w:val="center"/>
              <w:rPr>
                <w:sz w:val="20"/>
              </w:rPr>
            </w:pPr>
            <w:r>
              <w:rPr>
                <w:sz w:val="20"/>
              </w:rPr>
              <w:t>Тип</w:t>
            </w:r>
            <w:r>
              <w:rPr>
                <w:spacing w:val="-4"/>
                <w:sz w:val="20"/>
              </w:rPr>
              <w:t xml:space="preserve"> </w:t>
            </w:r>
            <w:r>
              <w:rPr>
                <w:spacing w:val="-2"/>
                <w:sz w:val="20"/>
              </w:rPr>
              <w:t>объекта</w:t>
            </w:r>
          </w:p>
        </w:tc>
        <w:tc>
          <w:tcPr>
            <w:tcW w:w="3402" w:type="dxa"/>
          </w:tcPr>
          <w:p w:rsidR="000A4A86" w:rsidRDefault="00295D42">
            <w:pPr>
              <w:pStyle w:val="TableParagraph"/>
              <w:spacing w:before="81" w:line="214" w:lineRule="exact"/>
              <w:ind w:left="527" w:right="508"/>
              <w:jc w:val="center"/>
              <w:rPr>
                <w:sz w:val="20"/>
              </w:rPr>
            </w:pPr>
            <w:r>
              <w:rPr>
                <w:sz w:val="20"/>
              </w:rPr>
              <w:t>Грузовой</w:t>
            </w:r>
            <w:r>
              <w:rPr>
                <w:spacing w:val="-11"/>
                <w:sz w:val="20"/>
              </w:rPr>
              <w:t xml:space="preserve"> </w:t>
            </w:r>
            <w:r>
              <w:rPr>
                <w:spacing w:val="-2"/>
                <w:sz w:val="20"/>
              </w:rPr>
              <w:t>тягач</w:t>
            </w:r>
          </w:p>
        </w:tc>
        <w:tc>
          <w:tcPr>
            <w:tcW w:w="4028" w:type="dxa"/>
          </w:tcPr>
          <w:p w:rsidR="000A4A86" w:rsidRDefault="00295D42">
            <w:pPr>
              <w:pStyle w:val="TableParagraph"/>
              <w:spacing w:before="81" w:line="214" w:lineRule="exact"/>
              <w:ind w:left="158" w:right="138"/>
              <w:jc w:val="center"/>
              <w:rPr>
                <w:sz w:val="20"/>
              </w:rPr>
            </w:pPr>
            <w:r>
              <w:rPr>
                <w:sz w:val="20"/>
              </w:rPr>
              <w:t>Грузовой</w:t>
            </w:r>
            <w:r>
              <w:rPr>
                <w:spacing w:val="-11"/>
                <w:sz w:val="20"/>
              </w:rPr>
              <w:t xml:space="preserve"> </w:t>
            </w:r>
            <w:r>
              <w:rPr>
                <w:spacing w:val="-2"/>
                <w:sz w:val="20"/>
              </w:rPr>
              <w:t>тягач</w:t>
            </w:r>
          </w:p>
        </w:tc>
        <w:tc>
          <w:tcPr>
            <w:tcW w:w="4257" w:type="dxa"/>
          </w:tcPr>
          <w:p w:rsidR="000A4A86" w:rsidRDefault="00295D42">
            <w:pPr>
              <w:pStyle w:val="TableParagraph"/>
              <w:spacing w:before="81" w:line="214" w:lineRule="exact"/>
              <w:ind w:left="115" w:right="99"/>
              <w:jc w:val="center"/>
              <w:rPr>
                <w:sz w:val="20"/>
              </w:rPr>
            </w:pPr>
            <w:r>
              <w:rPr>
                <w:sz w:val="20"/>
              </w:rPr>
              <w:t>Грузовой</w:t>
            </w:r>
            <w:r>
              <w:rPr>
                <w:spacing w:val="-11"/>
                <w:sz w:val="20"/>
              </w:rPr>
              <w:t xml:space="preserve"> </w:t>
            </w:r>
            <w:r>
              <w:rPr>
                <w:spacing w:val="-2"/>
                <w:sz w:val="20"/>
              </w:rPr>
              <w:t>тягач</w:t>
            </w:r>
          </w:p>
        </w:tc>
      </w:tr>
      <w:tr w:rsidR="000A4A86">
        <w:trPr>
          <w:trHeight w:val="313"/>
        </w:trPr>
        <w:tc>
          <w:tcPr>
            <w:tcW w:w="3135" w:type="dxa"/>
          </w:tcPr>
          <w:p w:rsidR="000A4A86" w:rsidRDefault="00295D42">
            <w:pPr>
              <w:pStyle w:val="TableParagraph"/>
              <w:spacing w:before="79" w:line="214" w:lineRule="exact"/>
              <w:ind w:left="182" w:right="167"/>
              <w:jc w:val="center"/>
              <w:rPr>
                <w:sz w:val="20"/>
              </w:rPr>
            </w:pPr>
            <w:r>
              <w:rPr>
                <w:sz w:val="20"/>
              </w:rPr>
              <w:t>Марка,</w:t>
            </w:r>
            <w:r>
              <w:rPr>
                <w:spacing w:val="-7"/>
                <w:sz w:val="20"/>
              </w:rPr>
              <w:t xml:space="preserve"> </w:t>
            </w:r>
            <w:r>
              <w:rPr>
                <w:spacing w:val="-2"/>
                <w:sz w:val="20"/>
              </w:rPr>
              <w:t>модель</w:t>
            </w:r>
          </w:p>
        </w:tc>
        <w:tc>
          <w:tcPr>
            <w:tcW w:w="3402" w:type="dxa"/>
          </w:tcPr>
          <w:p w:rsidR="000A4A86" w:rsidRDefault="00295D42">
            <w:pPr>
              <w:pStyle w:val="TableParagraph"/>
              <w:spacing w:before="79" w:line="214" w:lineRule="exact"/>
              <w:ind w:left="526" w:right="508"/>
              <w:jc w:val="center"/>
              <w:rPr>
                <w:sz w:val="20"/>
              </w:rPr>
            </w:pPr>
            <w:r>
              <w:rPr>
                <w:sz w:val="20"/>
              </w:rPr>
              <w:t>Ford</w:t>
            </w:r>
            <w:r>
              <w:rPr>
                <w:spacing w:val="-3"/>
                <w:sz w:val="20"/>
              </w:rPr>
              <w:t xml:space="preserve"> </w:t>
            </w:r>
            <w:r>
              <w:rPr>
                <w:spacing w:val="-2"/>
                <w:sz w:val="20"/>
              </w:rPr>
              <w:t>Cargo</w:t>
            </w:r>
          </w:p>
        </w:tc>
        <w:tc>
          <w:tcPr>
            <w:tcW w:w="4028" w:type="dxa"/>
          </w:tcPr>
          <w:p w:rsidR="000A4A86" w:rsidRDefault="00295D42">
            <w:pPr>
              <w:pStyle w:val="TableParagraph"/>
              <w:spacing w:before="79" w:line="214" w:lineRule="exact"/>
              <w:ind w:left="158" w:right="138"/>
              <w:jc w:val="center"/>
              <w:rPr>
                <w:sz w:val="20"/>
              </w:rPr>
            </w:pPr>
            <w:r>
              <w:rPr>
                <w:sz w:val="20"/>
              </w:rPr>
              <w:t>Ford</w:t>
            </w:r>
            <w:r>
              <w:rPr>
                <w:spacing w:val="-3"/>
                <w:sz w:val="20"/>
              </w:rPr>
              <w:t xml:space="preserve"> </w:t>
            </w:r>
            <w:r>
              <w:rPr>
                <w:spacing w:val="-2"/>
                <w:sz w:val="20"/>
              </w:rPr>
              <w:t>Cargo</w:t>
            </w:r>
          </w:p>
        </w:tc>
        <w:tc>
          <w:tcPr>
            <w:tcW w:w="4257" w:type="dxa"/>
          </w:tcPr>
          <w:p w:rsidR="000A4A86" w:rsidRDefault="00295D42">
            <w:pPr>
              <w:pStyle w:val="TableParagraph"/>
              <w:spacing w:before="79" w:line="214" w:lineRule="exact"/>
              <w:ind w:left="115" w:right="99"/>
              <w:jc w:val="center"/>
              <w:rPr>
                <w:sz w:val="20"/>
              </w:rPr>
            </w:pPr>
            <w:r>
              <w:rPr>
                <w:sz w:val="20"/>
              </w:rPr>
              <w:t>Ford</w:t>
            </w:r>
            <w:r>
              <w:rPr>
                <w:spacing w:val="-3"/>
                <w:sz w:val="20"/>
              </w:rPr>
              <w:t xml:space="preserve"> </w:t>
            </w:r>
            <w:r>
              <w:rPr>
                <w:spacing w:val="-2"/>
                <w:sz w:val="20"/>
              </w:rPr>
              <w:t>Cargo</w:t>
            </w:r>
          </w:p>
        </w:tc>
      </w:tr>
      <w:tr w:rsidR="000A4A86">
        <w:trPr>
          <w:trHeight w:val="316"/>
        </w:trPr>
        <w:tc>
          <w:tcPr>
            <w:tcW w:w="3135" w:type="dxa"/>
          </w:tcPr>
          <w:p w:rsidR="000A4A86" w:rsidRDefault="00295D42">
            <w:pPr>
              <w:pStyle w:val="TableParagraph"/>
              <w:spacing w:before="81" w:line="214" w:lineRule="exact"/>
              <w:ind w:left="182" w:right="168"/>
              <w:jc w:val="center"/>
              <w:rPr>
                <w:sz w:val="20"/>
              </w:rPr>
            </w:pPr>
            <w:r>
              <w:rPr>
                <w:sz w:val="20"/>
              </w:rPr>
              <w:t>Год</w:t>
            </w:r>
            <w:r>
              <w:rPr>
                <w:spacing w:val="-5"/>
                <w:sz w:val="20"/>
              </w:rPr>
              <w:t xml:space="preserve"> </w:t>
            </w:r>
            <w:r>
              <w:rPr>
                <w:spacing w:val="-2"/>
                <w:sz w:val="20"/>
              </w:rPr>
              <w:t>выпуска</w:t>
            </w:r>
          </w:p>
        </w:tc>
        <w:tc>
          <w:tcPr>
            <w:tcW w:w="3402" w:type="dxa"/>
          </w:tcPr>
          <w:p w:rsidR="000A4A86" w:rsidRDefault="00295D42">
            <w:pPr>
              <w:pStyle w:val="TableParagraph"/>
              <w:spacing w:before="81" w:line="214" w:lineRule="exact"/>
              <w:ind w:left="529" w:right="508"/>
              <w:jc w:val="center"/>
              <w:rPr>
                <w:sz w:val="20"/>
              </w:rPr>
            </w:pPr>
            <w:r>
              <w:rPr>
                <w:spacing w:val="-4"/>
                <w:sz w:val="20"/>
              </w:rPr>
              <w:t>2013</w:t>
            </w:r>
          </w:p>
        </w:tc>
        <w:tc>
          <w:tcPr>
            <w:tcW w:w="4028" w:type="dxa"/>
          </w:tcPr>
          <w:p w:rsidR="000A4A86" w:rsidRDefault="00295D42">
            <w:pPr>
              <w:pStyle w:val="TableParagraph"/>
              <w:spacing w:before="81" w:line="214" w:lineRule="exact"/>
              <w:ind w:left="158" w:right="136"/>
              <w:jc w:val="center"/>
              <w:rPr>
                <w:sz w:val="20"/>
              </w:rPr>
            </w:pPr>
            <w:r>
              <w:rPr>
                <w:spacing w:val="-4"/>
                <w:sz w:val="20"/>
              </w:rPr>
              <w:t>2013</w:t>
            </w:r>
          </w:p>
        </w:tc>
        <w:tc>
          <w:tcPr>
            <w:tcW w:w="4257" w:type="dxa"/>
          </w:tcPr>
          <w:p w:rsidR="000A4A86" w:rsidRDefault="00295D42">
            <w:pPr>
              <w:pStyle w:val="TableParagraph"/>
              <w:spacing w:before="81" w:line="214" w:lineRule="exact"/>
              <w:ind w:left="115" w:right="97"/>
              <w:jc w:val="center"/>
              <w:rPr>
                <w:sz w:val="20"/>
              </w:rPr>
            </w:pPr>
            <w:r>
              <w:rPr>
                <w:spacing w:val="-4"/>
                <w:sz w:val="20"/>
              </w:rPr>
              <w:t>2013</w:t>
            </w:r>
          </w:p>
        </w:tc>
      </w:tr>
      <w:tr w:rsidR="000A4A86">
        <w:trPr>
          <w:trHeight w:val="539"/>
        </w:trPr>
        <w:tc>
          <w:tcPr>
            <w:tcW w:w="3135" w:type="dxa"/>
          </w:tcPr>
          <w:p w:rsidR="000A4A86" w:rsidRDefault="00295D42">
            <w:pPr>
              <w:pStyle w:val="TableParagraph"/>
              <w:spacing w:before="59" w:line="230" w:lineRule="atLeast"/>
              <w:ind w:left="796" w:hanging="96"/>
              <w:rPr>
                <w:sz w:val="20"/>
              </w:rPr>
            </w:pPr>
            <w:r>
              <w:rPr>
                <w:spacing w:val="-2"/>
                <w:sz w:val="20"/>
              </w:rPr>
              <w:t xml:space="preserve">Продолжительность </w:t>
            </w:r>
            <w:r>
              <w:rPr>
                <w:sz w:val="20"/>
              </w:rPr>
              <w:t>эксплуатации, лет</w:t>
            </w:r>
          </w:p>
        </w:tc>
        <w:tc>
          <w:tcPr>
            <w:tcW w:w="3402" w:type="dxa"/>
          </w:tcPr>
          <w:p w:rsidR="000A4A86" w:rsidRDefault="000A4A86">
            <w:pPr>
              <w:pStyle w:val="TableParagraph"/>
              <w:spacing w:before="6"/>
              <w:rPr>
                <w:sz w:val="26"/>
              </w:rPr>
            </w:pPr>
          </w:p>
          <w:p w:rsidR="000A4A86" w:rsidRDefault="00295D42">
            <w:pPr>
              <w:pStyle w:val="TableParagraph"/>
              <w:spacing w:line="214" w:lineRule="exact"/>
              <w:ind w:left="20"/>
              <w:jc w:val="center"/>
              <w:rPr>
                <w:sz w:val="20"/>
              </w:rPr>
            </w:pPr>
            <w:r>
              <w:rPr>
                <w:w w:val="99"/>
                <w:sz w:val="20"/>
              </w:rPr>
              <w:t>9</w:t>
            </w:r>
          </w:p>
        </w:tc>
        <w:tc>
          <w:tcPr>
            <w:tcW w:w="4028" w:type="dxa"/>
          </w:tcPr>
          <w:p w:rsidR="000A4A86" w:rsidRDefault="000A4A86">
            <w:pPr>
              <w:pStyle w:val="TableParagraph"/>
              <w:spacing w:before="6"/>
              <w:rPr>
                <w:sz w:val="26"/>
              </w:rPr>
            </w:pPr>
          </w:p>
          <w:p w:rsidR="000A4A86" w:rsidRDefault="00295D42">
            <w:pPr>
              <w:pStyle w:val="TableParagraph"/>
              <w:spacing w:line="214" w:lineRule="exact"/>
              <w:ind w:left="21"/>
              <w:jc w:val="center"/>
              <w:rPr>
                <w:sz w:val="20"/>
              </w:rPr>
            </w:pPr>
            <w:r>
              <w:rPr>
                <w:w w:val="99"/>
                <w:sz w:val="20"/>
              </w:rPr>
              <w:t>9</w:t>
            </w:r>
          </w:p>
        </w:tc>
        <w:tc>
          <w:tcPr>
            <w:tcW w:w="4257" w:type="dxa"/>
          </w:tcPr>
          <w:p w:rsidR="000A4A86" w:rsidRDefault="000A4A86">
            <w:pPr>
              <w:pStyle w:val="TableParagraph"/>
              <w:spacing w:before="6"/>
              <w:rPr>
                <w:sz w:val="26"/>
              </w:rPr>
            </w:pPr>
          </w:p>
          <w:p w:rsidR="000A4A86" w:rsidRDefault="00295D42">
            <w:pPr>
              <w:pStyle w:val="TableParagraph"/>
              <w:spacing w:line="214" w:lineRule="exact"/>
              <w:ind w:left="17"/>
              <w:jc w:val="center"/>
              <w:rPr>
                <w:sz w:val="20"/>
              </w:rPr>
            </w:pPr>
            <w:r>
              <w:rPr>
                <w:w w:val="99"/>
                <w:sz w:val="20"/>
              </w:rPr>
              <w:t>9</w:t>
            </w:r>
          </w:p>
        </w:tc>
      </w:tr>
      <w:tr w:rsidR="000A4A86">
        <w:trPr>
          <w:trHeight w:val="539"/>
        </w:trPr>
        <w:tc>
          <w:tcPr>
            <w:tcW w:w="3135" w:type="dxa"/>
          </w:tcPr>
          <w:p w:rsidR="000A4A86" w:rsidRDefault="000A4A86">
            <w:pPr>
              <w:pStyle w:val="TableParagraph"/>
              <w:spacing w:before="5"/>
              <w:rPr>
                <w:sz w:val="26"/>
              </w:rPr>
            </w:pPr>
          </w:p>
          <w:p w:rsidR="000A4A86" w:rsidRDefault="00295D42">
            <w:pPr>
              <w:pStyle w:val="TableParagraph"/>
              <w:spacing w:before="1" w:line="214" w:lineRule="exact"/>
              <w:ind w:left="182" w:right="169"/>
              <w:jc w:val="center"/>
              <w:rPr>
                <w:sz w:val="20"/>
              </w:rPr>
            </w:pPr>
            <w:r>
              <w:rPr>
                <w:sz w:val="20"/>
              </w:rPr>
              <w:t>Фактический</w:t>
            </w:r>
            <w:r>
              <w:rPr>
                <w:spacing w:val="-11"/>
                <w:sz w:val="20"/>
              </w:rPr>
              <w:t xml:space="preserve"> </w:t>
            </w:r>
            <w:r>
              <w:rPr>
                <w:sz w:val="20"/>
              </w:rPr>
              <w:t>пробег,</w:t>
            </w:r>
            <w:r>
              <w:rPr>
                <w:spacing w:val="-9"/>
                <w:sz w:val="20"/>
              </w:rPr>
              <w:t xml:space="preserve"> </w:t>
            </w:r>
            <w:r>
              <w:rPr>
                <w:spacing w:val="-5"/>
                <w:sz w:val="20"/>
              </w:rPr>
              <w:t>км.</w:t>
            </w:r>
          </w:p>
        </w:tc>
        <w:tc>
          <w:tcPr>
            <w:tcW w:w="3402" w:type="dxa"/>
          </w:tcPr>
          <w:p w:rsidR="000A4A86" w:rsidRDefault="000A4A86">
            <w:pPr>
              <w:pStyle w:val="TableParagraph"/>
              <w:spacing w:before="5"/>
              <w:rPr>
                <w:sz w:val="26"/>
              </w:rPr>
            </w:pPr>
          </w:p>
          <w:p w:rsidR="000A4A86" w:rsidRDefault="00295D42">
            <w:pPr>
              <w:pStyle w:val="TableParagraph"/>
              <w:spacing w:before="1" w:line="214" w:lineRule="exact"/>
              <w:ind w:left="529" w:right="508"/>
              <w:jc w:val="center"/>
              <w:rPr>
                <w:sz w:val="20"/>
              </w:rPr>
            </w:pPr>
            <w:r>
              <w:rPr>
                <w:spacing w:val="-2"/>
                <w:sz w:val="20"/>
              </w:rPr>
              <w:t>493842</w:t>
            </w:r>
          </w:p>
        </w:tc>
        <w:tc>
          <w:tcPr>
            <w:tcW w:w="4028" w:type="dxa"/>
          </w:tcPr>
          <w:p w:rsidR="000A4A86" w:rsidRDefault="000A4A86">
            <w:pPr>
              <w:pStyle w:val="TableParagraph"/>
              <w:spacing w:before="5"/>
              <w:rPr>
                <w:sz w:val="26"/>
              </w:rPr>
            </w:pPr>
          </w:p>
          <w:p w:rsidR="000A4A86" w:rsidRDefault="00295D42">
            <w:pPr>
              <w:pStyle w:val="TableParagraph"/>
              <w:spacing w:before="1" w:line="214" w:lineRule="exact"/>
              <w:ind w:left="158" w:right="136"/>
              <w:jc w:val="center"/>
              <w:rPr>
                <w:sz w:val="20"/>
              </w:rPr>
            </w:pPr>
            <w:r>
              <w:rPr>
                <w:spacing w:val="-2"/>
                <w:sz w:val="20"/>
              </w:rPr>
              <w:t>511000</w:t>
            </w:r>
          </w:p>
        </w:tc>
        <w:tc>
          <w:tcPr>
            <w:tcW w:w="4257" w:type="dxa"/>
          </w:tcPr>
          <w:p w:rsidR="000A4A86" w:rsidRDefault="000A4A86">
            <w:pPr>
              <w:pStyle w:val="TableParagraph"/>
              <w:spacing w:before="5"/>
              <w:rPr>
                <w:sz w:val="26"/>
              </w:rPr>
            </w:pPr>
          </w:p>
          <w:p w:rsidR="000A4A86" w:rsidRDefault="00295D42">
            <w:pPr>
              <w:pStyle w:val="TableParagraph"/>
              <w:spacing w:before="1" w:line="214" w:lineRule="exact"/>
              <w:ind w:left="115" w:right="97"/>
              <w:jc w:val="center"/>
              <w:rPr>
                <w:sz w:val="20"/>
              </w:rPr>
            </w:pPr>
            <w:r>
              <w:rPr>
                <w:spacing w:val="-2"/>
                <w:sz w:val="20"/>
              </w:rPr>
              <w:t>460000</w:t>
            </w:r>
          </w:p>
        </w:tc>
      </w:tr>
      <w:tr w:rsidR="000A4A86">
        <w:trPr>
          <w:trHeight w:val="541"/>
        </w:trPr>
        <w:tc>
          <w:tcPr>
            <w:tcW w:w="3135" w:type="dxa"/>
          </w:tcPr>
          <w:p w:rsidR="000A4A86" w:rsidRDefault="000A4A86">
            <w:pPr>
              <w:pStyle w:val="TableParagraph"/>
              <w:spacing w:before="8"/>
              <w:rPr>
                <w:sz w:val="26"/>
              </w:rPr>
            </w:pPr>
          </w:p>
          <w:p w:rsidR="000A4A86" w:rsidRDefault="00295D42">
            <w:pPr>
              <w:pStyle w:val="TableParagraph"/>
              <w:spacing w:line="214" w:lineRule="exact"/>
              <w:ind w:left="182" w:right="170"/>
              <w:jc w:val="center"/>
              <w:rPr>
                <w:sz w:val="20"/>
              </w:rPr>
            </w:pPr>
            <w:r>
              <w:rPr>
                <w:sz w:val="20"/>
              </w:rPr>
              <w:t>Дата</w:t>
            </w:r>
            <w:r>
              <w:rPr>
                <w:spacing w:val="-4"/>
                <w:sz w:val="20"/>
              </w:rPr>
              <w:t xml:space="preserve"> </w:t>
            </w:r>
            <w:r>
              <w:rPr>
                <w:sz w:val="20"/>
              </w:rPr>
              <w:t>оценки</w:t>
            </w:r>
            <w:r>
              <w:rPr>
                <w:spacing w:val="-5"/>
                <w:sz w:val="20"/>
              </w:rPr>
              <w:t xml:space="preserve"> </w:t>
            </w:r>
            <w:r>
              <w:rPr>
                <w:sz w:val="20"/>
              </w:rPr>
              <w:t>/</w:t>
            </w:r>
            <w:r>
              <w:rPr>
                <w:spacing w:val="-4"/>
                <w:sz w:val="20"/>
              </w:rPr>
              <w:t xml:space="preserve"> </w:t>
            </w:r>
            <w:r>
              <w:rPr>
                <w:sz w:val="20"/>
              </w:rPr>
              <w:t>дата</w:t>
            </w:r>
            <w:r>
              <w:rPr>
                <w:spacing w:val="-4"/>
                <w:sz w:val="20"/>
              </w:rPr>
              <w:t xml:space="preserve"> </w:t>
            </w:r>
            <w:r>
              <w:rPr>
                <w:spacing w:val="-2"/>
                <w:sz w:val="20"/>
              </w:rPr>
              <w:t>предложения</w:t>
            </w:r>
          </w:p>
        </w:tc>
        <w:tc>
          <w:tcPr>
            <w:tcW w:w="3402" w:type="dxa"/>
          </w:tcPr>
          <w:p w:rsidR="000A4A86" w:rsidRDefault="000A4A86">
            <w:pPr>
              <w:pStyle w:val="TableParagraph"/>
              <w:spacing w:before="8"/>
              <w:rPr>
                <w:sz w:val="26"/>
              </w:rPr>
            </w:pPr>
          </w:p>
          <w:p w:rsidR="000A4A86" w:rsidRDefault="00295D42">
            <w:pPr>
              <w:pStyle w:val="TableParagraph"/>
              <w:spacing w:line="214" w:lineRule="exact"/>
              <w:ind w:left="524" w:right="508"/>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4028" w:type="dxa"/>
          </w:tcPr>
          <w:p w:rsidR="000A4A86" w:rsidRDefault="000A4A86">
            <w:pPr>
              <w:pStyle w:val="TableParagraph"/>
              <w:spacing w:before="8"/>
              <w:rPr>
                <w:sz w:val="26"/>
              </w:rPr>
            </w:pPr>
          </w:p>
          <w:p w:rsidR="000A4A86" w:rsidRDefault="00295D42">
            <w:pPr>
              <w:pStyle w:val="TableParagraph"/>
              <w:spacing w:line="214" w:lineRule="exact"/>
              <w:ind w:left="158" w:right="140"/>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4257" w:type="dxa"/>
          </w:tcPr>
          <w:p w:rsidR="000A4A86" w:rsidRDefault="000A4A86">
            <w:pPr>
              <w:pStyle w:val="TableParagraph"/>
              <w:spacing w:before="8"/>
              <w:rPr>
                <w:sz w:val="26"/>
              </w:rPr>
            </w:pPr>
          </w:p>
          <w:p w:rsidR="000A4A86" w:rsidRDefault="00295D42">
            <w:pPr>
              <w:pStyle w:val="TableParagraph"/>
              <w:spacing w:line="214" w:lineRule="exact"/>
              <w:ind w:left="115" w:right="100"/>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r>
      <w:tr w:rsidR="000A4A86">
        <w:trPr>
          <w:trHeight w:val="539"/>
        </w:trPr>
        <w:tc>
          <w:tcPr>
            <w:tcW w:w="3135" w:type="dxa"/>
          </w:tcPr>
          <w:p w:rsidR="000A4A86" w:rsidRDefault="000A4A86">
            <w:pPr>
              <w:pStyle w:val="TableParagraph"/>
              <w:spacing w:before="5"/>
              <w:rPr>
                <w:sz w:val="26"/>
              </w:rPr>
            </w:pPr>
          </w:p>
          <w:p w:rsidR="000A4A86" w:rsidRDefault="00295D42">
            <w:pPr>
              <w:pStyle w:val="TableParagraph"/>
              <w:spacing w:before="1" w:line="214" w:lineRule="exact"/>
              <w:ind w:left="182" w:right="166"/>
              <w:jc w:val="center"/>
              <w:rPr>
                <w:sz w:val="20"/>
              </w:rPr>
            </w:pPr>
            <w:r>
              <w:rPr>
                <w:spacing w:val="-2"/>
                <w:sz w:val="20"/>
              </w:rPr>
              <w:t>Местонахождение</w:t>
            </w:r>
          </w:p>
        </w:tc>
        <w:tc>
          <w:tcPr>
            <w:tcW w:w="3402" w:type="dxa"/>
          </w:tcPr>
          <w:p w:rsidR="000A4A86" w:rsidRDefault="000A4A86">
            <w:pPr>
              <w:pStyle w:val="TableParagraph"/>
              <w:spacing w:before="5"/>
              <w:rPr>
                <w:sz w:val="26"/>
              </w:rPr>
            </w:pPr>
          </w:p>
          <w:p w:rsidR="000A4A86" w:rsidRDefault="00295D42">
            <w:pPr>
              <w:pStyle w:val="TableParagraph"/>
              <w:spacing w:before="1" w:line="214" w:lineRule="exact"/>
              <w:ind w:left="526" w:right="508"/>
              <w:jc w:val="center"/>
              <w:rPr>
                <w:sz w:val="20"/>
              </w:rPr>
            </w:pPr>
            <w:r>
              <w:rPr>
                <w:spacing w:val="-2"/>
                <w:sz w:val="20"/>
              </w:rPr>
              <w:t>Москва</w:t>
            </w:r>
          </w:p>
        </w:tc>
        <w:tc>
          <w:tcPr>
            <w:tcW w:w="4028" w:type="dxa"/>
          </w:tcPr>
          <w:p w:rsidR="000A4A86" w:rsidRDefault="000A4A86">
            <w:pPr>
              <w:pStyle w:val="TableParagraph"/>
              <w:spacing w:before="5"/>
              <w:rPr>
                <w:sz w:val="26"/>
              </w:rPr>
            </w:pPr>
          </w:p>
          <w:p w:rsidR="000A4A86" w:rsidRDefault="00295D42">
            <w:pPr>
              <w:pStyle w:val="TableParagraph"/>
              <w:spacing w:before="1" w:line="214" w:lineRule="exact"/>
              <w:ind w:left="158" w:right="136"/>
              <w:jc w:val="center"/>
              <w:rPr>
                <w:sz w:val="20"/>
              </w:rPr>
            </w:pPr>
            <w:r>
              <w:rPr>
                <w:spacing w:val="-2"/>
                <w:sz w:val="20"/>
              </w:rPr>
              <w:t>Вольск</w:t>
            </w:r>
          </w:p>
        </w:tc>
        <w:tc>
          <w:tcPr>
            <w:tcW w:w="4257" w:type="dxa"/>
          </w:tcPr>
          <w:p w:rsidR="000A4A86" w:rsidRDefault="000A4A86">
            <w:pPr>
              <w:pStyle w:val="TableParagraph"/>
              <w:spacing w:before="5"/>
              <w:rPr>
                <w:sz w:val="26"/>
              </w:rPr>
            </w:pPr>
          </w:p>
          <w:p w:rsidR="000A4A86" w:rsidRDefault="00295D42">
            <w:pPr>
              <w:pStyle w:val="TableParagraph"/>
              <w:spacing w:before="1" w:line="214" w:lineRule="exact"/>
              <w:ind w:left="115" w:right="99"/>
              <w:jc w:val="center"/>
              <w:rPr>
                <w:sz w:val="20"/>
              </w:rPr>
            </w:pPr>
            <w:r>
              <w:rPr>
                <w:sz w:val="20"/>
              </w:rPr>
              <w:t>Вольск,</w:t>
            </w:r>
            <w:r>
              <w:rPr>
                <w:spacing w:val="-7"/>
                <w:sz w:val="20"/>
              </w:rPr>
              <w:t xml:space="preserve"> </w:t>
            </w:r>
            <w:r>
              <w:rPr>
                <w:sz w:val="20"/>
              </w:rPr>
              <w:t>пл.</w:t>
            </w:r>
            <w:r>
              <w:rPr>
                <w:spacing w:val="-7"/>
                <w:sz w:val="20"/>
              </w:rPr>
              <w:t xml:space="preserve"> </w:t>
            </w:r>
            <w:r>
              <w:rPr>
                <w:sz w:val="20"/>
              </w:rPr>
              <w:t>Свободы,</w:t>
            </w:r>
            <w:r>
              <w:rPr>
                <w:spacing w:val="-7"/>
                <w:sz w:val="20"/>
              </w:rPr>
              <w:t xml:space="preserve"> </w:t>
            </w:r>
            <w:r>
              <w:rPr>
                <w:spacing w:val="-10"/>
                <w:sz w:val="20"/>
              </w:rPr>
              <w:t>2</w:t>
            </w:r>
          </w:p>
        </w:tc>
      </w:tr>
      <w:tr w:rsidR="000A4A86">
        <w:trPr>
          <w:trHeight w:val="796"/>
        </w:trPr>
        <w:tc>
          <w:tcPr>
            <w:tcW w:w="3135" w:type="dxa"/>
          </w:tcPr>
          <w:p w:rsidR="000A4A86" w:rsidRDefault="000A4A86">
            <w:pPr>
              <w:pStyle w:val="TableParagraph"/>
            </w:pPr>
          </w:p>
          <w:p w:rsidR="000A4A86" w:rsidRDefault="000A4A86">
            <w:pPr>
              <w:pStyle w:val="TableParagraph"/>
              <w:spacing w:before="9"/>
              <w:rPr>
                <w:sz w:val="26"/>
              </w:rPr>
            </w:pPr>
          </w:p>
          <w:p w:rsidR="000A4A86" w:rsidRDefault="00295D42">
            <w:pPr>
              <w:pStyle w:val="TableParagraph"/>
              <w:spacing w:line="215" w:lineRule="exact"/>
              <w:ind w:left="182" w:right="166"/>
              <w:jc w:val="center"/>
              <w:rPr>
                <w:sz w:val="20"/>
              </w:rPr>
            </w:pPr>
            <w:r>
              <w:rPr>
                <w:spacing w:val="-2"/>
                <w:sz w:val="20"/>
              </w:rPr>
              <w:t>Источник</w:t>
            </w:r>
            <w:r>
              <w:rPr>
                <w:spacing w:val="2"/>
                <w:sz w:val="20"/>
              </w:rPr>
              <w:t xml:space="preserve"> </w:t>
            </w:r>
            <w:r>
              <w:rPr>
                <w:spacing w:val="-2"/>
                <w:sz w:val="20"/>
              </w:rPr>
              <w:t>информации</w:t>
            </w:r>
          </w:p>
        </w:tc>
        <w:tc>
          <w:tcPr>
            <w:tcW w:w="3402" w:type="dxa"/>
          </w:tcPr>
          <w:p w:rsidR="000A4A86" w:rsidRDefault="000A4A86">
            <w:pPr>
              <w:pStyle w:val="TableParagraph"/>
              <w:spacing w:before="5"/>
              <w:rPr>
                <w:sz w:val="27"/>
              </w:rPr>
            </w:pPr>
          </w:p>
          <w:p w:rsidR="000A4A86" w:rsidRDefault="00295D42">
            <w:pPr>
              <w:pStyle w:val="TableParagraph"/>
              <w:spacing w:before="1" w:line="230" w:lineRule="atLeast"/>
              <w:ind w:left="601" w:right="232" w:hanging="348"/>
              <w:rPr>
                <w:sz w:val="20"/>
              </w:rPr>
            </w:pPr>
            <w:r>
              <w:rPr>
                <w:spacing w:val="-2"/>
                <w:sz w:val="20"/>
              </w:rPr>
              <w:t>https://m7truck.ru/catalog/sedelnye- tyagachi/ford-cargo-96075/</w:t>
            </w:r>
          </w:p>
        </w:tc>
        <w:tc>
          <w:tcPr>
            <w:tcW w:w="4028" w:type="dxa"/>
          </w:tcPr>
          <w:p w:rsidR="000A4A86" w:rsidRDefault="000A4A86">
            <w:pPr>
              <w:pStyle w:val="TableParagraph"/>
              <w:spacing w:before="9"/>
              <w:rPr>
                <w:sz w:val="28"/>
              </w:rPr>
            </w:pPr>
          </w:p>
          <w:p w:rsidR="000A4A86" w:rsidRDefault="00295D42">
            <w:pPr>
              <w:pStyle w:val="TableParagraph"/>
              <w:ind w:left="158" w:right="145"/>
              <w:jc w:val="center"/>
              <w:rPr>
                <w:sz w:val="20"/>
              </w:rPr>
            </w:pPr>
            <w:r>
              <w:rPr>
                <w:spacing w:val="-2"/>
                <w:sz w:val="20"/>
              </w:rPr>
              <w:t>https://auto.ru/artic/used/sale/ford/cargo_18xxt</w:t>
            </w:r>
          </w:p>
          <w:p w:rsidR="000A4A86" w:rsidRDefault="00295D42">
            <w:pPr>
              <w:pStyle w:val="TableParagraph"/>
              <w:spacing w:line="215" w:lineRule="exact"/>
              <w:ind w:left="158" w:right="137"/>
              <w:jc w:val="center"/>
              <w:rPr>
                <w:sz w:val="20"/>
              </w:rPr>
            </w:pPr>
            <w:r>
              <w:rPr>
                <w:w w:val="95"/>
                <w:sz w:val="20"/>
              </w:rPr>
              <w:t>/16456384-</w:t>
            </w:r>
            <w:r>
              <w:rPr>
                <w:spacing w:val="-2"/>
                <w:sz w:val="20"/>
              </w:rPr>
              <w:t>50e2b3a8/</w:t>
            </w:r>
          </w:p>
        </w:tc>
        <w:tc>
          <w:tcPr>
            <w:tcW w:w="4257" w:type="dxa"/>
          </w:tcPr>
          <w:p w:rsidR="000A4A86" w:rsidRDefault="000A4A86">
            <w:pPr>
              <w:pStyle w:val="TableParagraph"/>
              <w:spacing w:before="5"/>
              <w:rPr>
                <w:sz w:val="27"/>
              </w:rPr>
            </w:pPr>
          </w:p>
          <w:p w:rsidR="000A4A86" w:rsidRDefault="00295D42">
            <w:pPr>
              <w:pStyle w:val="TableParagraph"/>
              <w:spacing w:before="1" w:line="230" w:lineRule="atLeast"/>
              <w:ind w:left="382" w:hanging="267"/>
              <w:rPr>
                <w:sz w:val="20"/>
              </w:rPr>
            </w:pPr>
            <w:r>
              <w:rPr>
                <w:spacing w:val="-2"/>
                <w:sz w:val="20"/>
              </w:rPr>
              <w:t>https://</w:t>
            </w:r>
            <w:hyperlink r:id="rId90">
              <w:r>
                <w:rPr>
                  <w:spacing w:val="-2"/>
                  <w:sz w:val="20"/>
                </w:rPr>
                <w:t>www.avito.ru/volsk/gruzoviki_i_spetstehni</w:t>
              </w:r>
            </w:hyperlink>
            <w:r>
              <w:rPr>
                <w:spacing w:val="-2"/>
                <w:sz w:val="20"/>
              </w:rPr>
              <w:t xml:space="preserve"> ka/ford_cargo_1838_hr_2013_2297750941</w:t>
            </w:r>
          </w:p>
        </w:tc>
      </w:tr>
      <w:tr w:rsidR="000A4A86">
        <w:trPr>
          <w:trHeight w:val="1304"/>
        </w:trPr>
        <w:tc>
          <w:tcPr>
            <w:tcW w:w="3135"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1"/>
              <w:rPr>
                <w:sz w:val="27"/>
              </w:rPr>
            </w:pPr>
          </w:p>
          <w:p w:rsidR="000A4A86" w:rsidRDefault="00295D42">
            <w:pPr>
              <w:pStyle w:val="TableParagraph"/>
              <w:spacing w:line="214" w:lineRule="exact"/>
              <w:ind w:left="182" w:right="166"/>
              <w:jc w:val="center"/>
              <w:rPr>
                <w:sz w:val="20"/>
              </w:rPr>
            </w:pPr>
            <w:r>
              <w:rPr>
                <w:spacing w:val="-2"/>
                <w:sz w:val="20"/>
              </w:rPr>
              <w:t>Описание</w:t>
            </w:r>
          </w:p>
        </w:tc>
        <w:tc>
          <w:tcPr>
            <w:tcW w:w="3402"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1"/>
              <w:rPr>
                <w:sz w:val="27"/>
              </w:rPr>
            </w:pPr>
          </w:p>
          <w:p w:rsidR="000A4A86" w:rsidRDefault="00295D42">
            <w:pPr>
              <w:pStyle w:val="TableParagraph"/>
              <w:spacing w:line="214" w:lineRule="exact"/>
              <w:ind w:left="20"/>
              <w:jc w:val="center"/>
              <w:rPr>
                <w:sz w:val="20"/>
              </w:rPr>
            </w:pPr>
            <w:r>
              <w:rPr>
                <w:w w:val="99"/>
                <w:sz w:val="20"/>
              </w:rPr>
              <w:t>-</w:t>
            </w:r>
          </w:p>
        </w:tc>
        <w:tc>
          <w:tcPr>
            <w:tcW w:w="4028" w:type="dxa"/>
          </w:tcPr>
          <w:p w:rsidR="000A4A86" w:rsidRDefault="000A4A86">
            <w:pPr>
              <w:pStyle w:val="TableParagraph"/>
              <w:spacing w:before="8"/>
              <w:rPr>
                <w:sz w:val="31"/>
              </w:rPr>
            </w:pPr>
          </w:p>
          <w:p w:rsidR="000A4A86" w:rsidRDefault="00295D42">
            <w:pPr>
              <w:pStyle w:val="TableParagraph"/>
              <w:spacing w:line="230" w:lineRule="atLeast"/>
              <w:ind w:left="126" w:right="103" w:hanging="2"/>
              <w:jc w:val="center"/>
              <w:rPr>
                <w:sz w:val="20"/>
              </w:rPr>
            </w:pPr>
            <w:r>
              <w:rPr>
                <w:sz w:val="20"/>
              </w:rPr>
              <w:t>Форд карго .машина на линии полностью рабочее</w:t>
            </w:r>
            <w:r>
              <w:rPr>
                <w:spacing w:val="-9"/>
                <w:sz w:val="20"/>
              </w:rPr>
              <w:t xml:space="preserve"> </w:t>
            </w:r>
            <w:r>
              <w:rPr>
                <w:sz w:val="20"/>
              </w:rPr>
              <w:t>состояние</w:t>
            </w:r>
            <w:r>
              <w:rPr>
                <w:spacing w:val="-9"/>
                <w:sz w:val="20"/>
              </w:rPr>
              <w:t xml:space="preserve"> </w:t>
            </w:r>
            <w:r>
              <w:rPr>
                <w:sz w:val="20"/>
              </w:rPr>
              <w:t>машина</w:t>
            </w:r>
            <w:r>
              <w:rPr>
                <w:spacing w:val="-9"/>
                <w:sz w:val="20"/>
              </w:rPr>
              <w:t xml:space="preserve"> </w:t>
            </w:r>
            <w:r>
              <w:rPr>
                <w:sz w:val="20"/>
              </w:rPr>
              <w:t>в</w:t>
            </w:r>
            <w:r>
              <w:rPr>
                <w:spacing w:val="-8"/>
                <w:sz w:val="20"/>
              </w:rPr>
              <w:t xml:space="preserve"> </w:t>
            </w:r>
            <w:r>
              <w:rPr>
                <w:sz w:val="20"/>
              </w:rPr>
              <w:t>работе</w:t>
            </w:r>
            <w:r>
              <w:rPr>
                <w:spacing w:val="-9"/>
                <w:sz w:val="20"/>
              </w:rPr>
              <w:t xml:space="preserve"> </w:t>
            </w:r>
            <w:r>
              <w:rPr>
                <w:sz w:val="20"/>
              </w:rPr>
              <w:t xml:space="preserve">каждый день ,возможна продажа с прицепом шмит </w:t>
            </w:r>
            <w:r>
              <w:rPr>
                <w:spacing w:val="-2"/>
                <w:sz w:val="20"/>
              </w:rPr>
              <w:t>04года</w:t>
            </w:r>
          </w:p>
        </w:tc>
        <w:tc>
          <w:tcPr>
            <w:tcW w:w="4257" w:type="dxa"/>
          </w:tcPr>
          <w:p w:rsidR="000A4A86" w:rsidRDefault="000A4A86">
            <w:pPr>
              <w:pStyle w:val="TableParagraph"/>
              <w:spacing w:before="8"/>
              <w:rPr>
                <w:sz w:val="31"/>
              </w:rPr>
            </w:pPr>
          </w:p>
          <w:p w:rsidR="000A4A86" w:rsidRDefault="00295D42">
            <w:pPr>
              <w:pStyle w:val="TableParagraph"/>
              <w:spacing w:line="230" w:lineRule="atLeast"/>
              <w:ind w:left="115" w:right="101"/>
              <w:jc w:val="center"/>
              <w:rPr>
                <w:sz w:val="20"/>
              </w:rPr>
            </w:pPr>
            <w:r>
              <w:rPr>
                <w:sz w:val="20"/>
              </w:rPr>
              <w:t>Продам</w:t>
            </w:r>
            <w:r>
              <w:rPr>
                <w:spacing w:val="-6"/>
                <w:sz w:val="20"/>
              </w:rPr>
              <w:t xml:space="preserve"> </w:t>
            </w:r>
            <w:r>
              <w:rPr>
                <w:sz w:val="20"/>
              </w:rPr>
              <w:t>Форд</w:t>
            </w:r>
            <w:r>
              <w:rPr>
                <w:spacing w:val="-7"/>
                <w:sz w:val="20"/>
              </w:rPr>
              <w:t xml:space="preserve"> </w:t>
            </w:r>
            <w:r>
              <w:rPr>
                <w:sz w:val="20"/>
              </w:rPr>
              <w:t>карго</w:t>
            </w:r>
            <w:r>
              <w:rPr>
                <w:spacing w:val="-5"/>
                <w:sz w:val="20"/>
              </w:rPr>
              <w:t xml:space="preserve"> </w:t>
            </w:r>
            <w:r>
              <w:rPr>
                <w:sz w:val="20"/>
              </w:rPr>
              <w:t>(тягач)в</w:t>
            </w:r>
            <w:r>
              <w:rPr>
                <w:spacing w:val="-8"/>
                <w:sz w:val="20"/>
              </w:rPr>
              <w:t xml:space="preserve"> </w:t>
            </w:r>
            <w:r>
              <w:rPr>
                <w:sz w:val="20"/>
              </w:rPr>
              <w:t>наличии</w:t>
            </w:r>
            <w:r>
              <w:rPr>
                <w:spacing w:val="-7"/>
                <w:sz w:val="20"/>
              </w:rPr>
              <w:t xml:space="preserve"> </w:t>
            </w:r>
            <w:r>
              <w:rPr>
                <w:sz w:val="20"/>
              </w:rPr>
              <w:t>3</w:t>
            </w:r>
            <w:r>
              <w:rPr>
                <w:spacing w:val="-5"/>
                <w:sz w:val="20"/>
              </w:rPr>
              <w:t xml:space="preserve"> </w:t>
            </w:r>
            <w:r>
              <w:rPr>
                <w:sz w:val="20"/>
              </w:rPr>
              <w:t>ед</w:t>
            </w:r>
            <w:r>
              <w:rPr>
                <w:spacing w:val="-7"/>
                <w:sz w:val="20"/>
              </w:rPr>
              <w:t xml:space="preserve"> </w:t>
            </w:r>
            <w:r>
              <w:rPr>
                <w:sz w:val="20"/>
              </w:rPr>
              <w:t>2013 года в рабочем состоянии в данный момент на линии,+есть прицепы шмитц 2004 год сцепка 1.6млн без торга</w:t>
            </w:r>
          </w:p>
        </w:tc>
      </w:tr>
      <w:tr w:rsidR="000A4A86">
        <w:trPr>
          <w:trHeight w:val="539"/>
        </w:trPr>
        <w:tc>
          <w:tcPr>
            <w:tcW w:w="3135" w:type="dxa"/>
          </w:tcPr>
          <w:p w:rsidR="000A4A86" w:rsidRDefault="000A4A86">
            <w:pPr>
              <w:pStyle w:val="TableParagraph"/>
              <w:spacing w:before="5"/>
              <w:rPr>
                <w:sz w:val="26"/>
              </w:rPr>
            </w:pPr>
          </w:p>
          <w:p w:rsidR="000A4A86" w:rsidRDefault="00295D42">
            <w:pPr>
              <w:pStyle w:val="TableParagraph"/>
              <w:spacing w:before="1" w:line="214" w:lineRule="exact"/>
              <w:ind w:left="182" w:right="170"/>
              <w:jc w:val="center"/>
              <w:rPr>
                <w:sz w:val="20"/>
              </w:rPr>
            </w:pPr>
            <w:r>
              <w:rPr>
                <w:sz w:val="20"/>
              </w:rPr>
              <w:t>Рыночная</w:t>
            </w:r>
            <w:r>
              <w:rPr>
                <w:spacing w:val="-11"/>
                <w:sz w:val="20"/>
              </w:rPr>
              <w:t xml:space="preserve"> </w:t>
            </w:r>
            <w:r>
              <w:rPr>
                <w:sz w:val="20"/>
              </w:rPr>
              <w:t>стоимость,</w:t>
            </w:r>
            <w:r>
              <w:rPr>
                <w:spacing w:val="-9"/>
                <w:sz w:val="20"/>
              </w:rPr>
              <w:t xml:space="preserve"> </w:t>
            </w:r>
            <w:r>
              <w:rPr>
                <w:spacing w:val="-4"/>
                <w:sz w:val="20"/>
              </w:rPr>
              <w:t>руб.</w:t>
            </w:r>
          </w:p>
        </w:tc>
        <w:tc>
          <w:tcPr>
            <w:tcW w:w="3402" w:type="dxa"/>
          </w:tcPr>
          <w:p w:rsidR="000A4A86" w:rsidRDefault="000A4A86">
            <w:pPr>
              <w:pStyle w:val="TableParagraph"/>
              <w:spacing w:before="5"/>
              <w:rPr>
                <w:sz w:val="26"/>
              </w:rPr>
            </w:pPr>
          </w:p>
          <w:p w:rsidR="000A4A86" w:rsidRDefault="00295D42">
            <w:pPr>
              <w:pStyle w:val="TableParagraph"/>
              <w:spacing w:before="1" w:line="214" w:lineRule="exact"/>
              <w:ind w:left="526" w:right="508"/>
              <w:jc w:val="center"/>
              <w:rPr>
                <w:sz w:val="20"/>
              </w:rPr>
            </w:pPr>
            <w:r>
              <w:rPr>
                <w:sz w:val="20"/>
              </w:rPr>
              <w:t>1</w:t>
            </w:r>
            <w:r>
              <w:rPr>
                <w:spacing w:val="-1"/>
                <w:sz w:val="20"/>
              </w:rPr>
              <w:t xml:space="preserve"> </w:t>
            </w:r>
            <w:r>
              <w:rPr>
                <w:sz w:val="20"/>
              </w:rPr>
              <w:t>390</w:t>
            </w:r>
            <w:r>
              <w:rPr>
                <w:spacing w:val="-1"/>
                <w:sz w:val="20"/>
              </w:rPr>
              <w:t xml:space="preserve"> </w:t>
            </w:r>
            <w:r>
              <w:rPr>
                <w:spacing w:val="-5"/>
                <w:sz w:val="20"/>
              </w:rPr>
              <w:t>000</w:t>
            </w:r>
          </w:p>
        </w:tc>
        <w:tc>
          <w:tcPr>
            <w:tcW w:w="4028" w:type="dxa"/>
          </w:tcPr>
          <w:p w:rsidR="000A4A86" w:rsidRDefault="000A4A86">
            <w:pPr>
              <w:pStyle w:val="TableParagraph"/>
              <w:spacing w:before="5"/>
              <w:rPr>
                <w:sz w:val="26"/>
              </w:rPr>
            </w:pPr>
          </w:p>
          <w:p w:rsidR="000A4A86" w:rsidRDefault="00295D42">
            <w:pPr>
              <w:pStyle w:val="TableParagraph"/>
              <w:spacing w:before="1" w:line="214" w:lineRule="exact"/>
              <w:ind w:left="158" w:right="139"/>
              <w:jc w:val="center"/>
              <w:rPr>
                <w:sz w:val="20"/>
              </w:rPr>
            </w:pPr>
            <w:r>
              <w:rPr>
                <w:sz w:val="20"/>
              </w:rPr>
              <w:t>1</w:t>
            </w:r>
            <w:r>
              <w:rPr>
                <w:spacing w:val="-1"/>
                <w:sz w:val="20"/>
              </w:rPr>
              <w:t xml:space="preserve"> </w:t>
            </w:r>
            <w:r>
              <w:rPr>
                <w:sz w:val="20"/>
              </w:rPr>
              <w:t>350</w:t>
            </w:r>
            <w:r>
              <w:rPr>
                <w:spacing w:val="-1"/>
                <w:sz w:val="20"/>
              </w:rPr>
              <w:t xml:space="preserve"> </w:t>
            </w:r>
            <w:r>
              <w:rPr>
                <w:spacing w:val="-5"/>
                <w:sz w:val="20"/>
              </w:rPr>
              <w:t>000</w:t>
            </w:r>
          </w:p>
        </w:tc>
        <w:tc>
          <w:tcPr>
            <w:tcW w:w="4257" w:type="dxa"/>
          </w:tcPr>
          <w:p w:rsidR="000A4A86" w:rsidRDefault="000A4A86">
            <w:pPr>
              <w:pStyle w:val="TableParagraph"/>
              <w:spacing w:before="5"/>
              <w:rPr>
                <w:sz w:val="26"/>
              </w:rPr>
            </w:pPr>
          </w:p>
          <w:p w:rsidR="000A4A86" w:rsidRDefault="00295D42">
            <w:pPr>
              <w:pStyle w:val="TableParagraph"/>
              <w:spacing w:before="1" w:line="214" w:lineRule="exact"/>
              <w:ind w:left="115" w:right="99"/>
              <w:jc w:val="center"/>
              <w:rPr>
                <w:sz w:val="20"/>
              </w:rPr>
            </w:pPr>
            <w:r>
              <w:rPr>
                <w:sz w:val="20"/>
              </w:rPr>
              <w:t>1</w:t>
            </w:r>
            <w:r>
              <w:rPr>
                <w:spacing w:val="-1"/>
                <w:sz w:val="20"/>
              </w:rPr>
              <w:t xml:space="preserve"> </w:t>
            </w:r>
            <w:r>
              <w:rPr>
                <w:sz w:val="20"/>
              </w:rPr>
              <w:t>400</w:t>
            </w:r>
            <w:r>
              <w:rPr>
                <w:spacing w:val="-1"/>
                <w:sz w:val="20"/>
              </w:rPr>
              <w:t xml:space="preserve"> </w:t>
            </w:r>
            <w:r>
              <w:rPr>
                <w:spacing w:val="-5"/>
                <w:sz w:val="20"/>
              </w:rPr>
              <w:t>000</w:t>
            </w:r>
          </w:p>
        </w:tc>
      </w:tr>
      <w:tr w:rsidR="000A4A86">
        <w:trPr>
          <w:trHeight w:val="1562"/>
        </w:trPr>
        <w:tc>
          <w:tcPr>
            <w:tcW w:w="3135"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3"/>
              <w:rPr>
                <w:sz w:val="27"/>
              </w:rPr>
            </w:pPr>
          </w:p>
          <w:p w:rsidR="000A4A86" w:rsidRDefault="00295D42">
            <w:pPr>
              <w:pStyle w:val="TableParagraph"/>
              <w:spacing w:line="217" w:lineRule="exact"/>
              <w:ind w:left="182" w:right="167"/>
              <w:jc w:val="center"/>
              <w:rPr>
                <w:sz w:val="20"/>
              </w:rPr>
            </w:pPr>
            <w:r>
              <w:rPr>
                <w:spacing w:val="-2"/>
                <w:sz w:val="20"/>
              </w:rPr>
              <w:t>Комментарий</w:t>
            </w:r>
          </w:p>
        </w:tc>
        <w:tc>
          <w:tcPr>
            <w:tcW w:w="3402" w:type="dxa"/>
          </w:tcPr>
          <w:p w:rsidR="000A4A86" w:rsidRDefault="00295D42">
            <w:pPr>
              <w:pStyle w:val="TableParagraph"/>
              <w:spacing w:before="175"/>
              <w:ind w:left="215" w:right="196" w:firstLine="2"/>
              <w:jc w:val="center"/>
              <w:rPr>
                <w:sz w:val="20"/>
              </w:rPr>
            </w:pPr>
            <w:r>
              <w:rPr>
                <w:sz w:val="20"/>
              </w:rPr>
              <w:t>В результате телефонных переговоров с представителем собственника Оценщиком была уточнена</w:t>
            </w:r>
            <w:r>
              <w:rPr>
                <w:spacing w:val="-13"/>
                <w:sz w:val="20"/>
              </w:rPr>
              <w:t xml:space="preserve"> </w:t>
            </w:r>
            <w:r>
              <w:rPr>
                <w:sz w:val="20"/>
              </w:rPr>
              <w:t>информация</w:t>
            </w:r>
            <w:r>
              <w:rPr>
                <w:spacing w:val="-12"/>
                <w:sz w:val="20"/>
              </w:rPr>
              <w:t xml:space="preserve"> </w:t>
            </w:r>
            <w:r>
              <w:rPr>
                <w:sz w:val="20"/>
              </w:rPr>
              <w:t>о</w:t>
            </w:r>
            <w:r>
              <w:rPr>
                <w:spacing w:val="-13"/>
                <w:sz w:val="20"/>
              </w:rPr>
              <w:t xml:space="preserve"> </w:t>
            </w:r>
            <w:r>
              <w:rPr>
                <w:sz w:val="20"/>
              </w:rPr>
              <w:t>состоянии</w:t>
            </w:r>
          </w:p>
          <w:p w:rsidR="000A4A86" w:rsidRDefault="00295D42">
            <w:pPr>
              <w:pStyle w:val="TableParagraph"/>
              <w:spacing w:line="228" w:lineRule="exact"/>
              <w:ind w:left="529" w:right="508"/>
              <w:jc w:val="center"/>
              <w:rPr>
                <w:sz w:val="20"/>
              </w:rPr>
            </w:pPr>
            <w:r>
              <w:rPr>
                <w:sz w:val="20"/>
              </w:rPr>
              <w:t>транспорта,</w:t>
            </w:r>
            <w:r>
              <w:rPr>
                <w:spacing w:val="-13"/>
                <w:sz w:val="20"/>
              </w:rPr>
              <w:t xml:space="preserve"> </w:t>
            </w:r>
            <w:r>
              <w:rPr>
                <w:sz w:val="20"/>
              </w:rPr>
              <w:t>годе</w:t>
            </w:r>
            <w:r>
              <w:rPr>
                <w:spacing w:val="-12"/>
                <w:sz w:val="20"/>
              </w:rPr>
              <w:t xml:space="preserve"> </w:t>
            </w:r>
            <w:r>
              <w:rPr>
                <w:sz w:val="20"/>
              </w:rPr>
              <w:t>выпуска</w:t>
            </w:r>
            <w:r>
              <w:rPr>
                <w:spacing w:val="-13"/>
                <w:sz w:val="20"/>
              </w:rPr>
              <w:t xml:space="preserve"> </w:t>
            </w:r>
            <w:r>
              <w:rPr>
                <w:sz w:val="20"/>
              </w:rPr>
              <w:t xml:space="preserve">и </w:t>
            </w:r>
            <w:r>
              <w:rPr>
                <w:spacing w:val="-2"/>
                <w:sz w:val="20"/>
              </w:rPr>
              <w:t>наработке.</w:t>
            </w:r>
          </w:p>
        </w:tc>
        <w:tc>
          <w:tcPr>
            <w:tcW w:w="4028" w:type="dxa"/>
          </w:tcPr>
          <w:p w:rsidR="000A4A86" w:rsidRDefault="000A4A86">
            <w:pPr>
              <w:pStyle w:val="TableParagraph"/>
            </w:pPr>
          </w:p>
          <w:p w:rsidR="000A4A86" w:rsidRDefault="000A4A86">
            <w:pPr>
              <w:pStyle w:val="TableParagraph"/>
            </w:pPr>
          </w:p>
          <w:p w:rsidR="000A4A86" w:rsidRDefault="00295D42">
            <w:pPr>
              <w:pStyle w:val="TableParagraph"/>
              <w:spacing w:before="130"/>
              <w:ind w:left="193" w:right="173" w:hanging="2"/>
              <w:jc w:val="center"/>
              <w:rPr>
                <w:sz w:val="20"/>
              </w:rPr>
            </w:pPr>
            <w:r>
              <w:rPr>
                <w:sz w:val="20"/>
              </w:rPr>
              <w:t>В результате телефонных переговоров с представителем</w:t>
            </w:r>
            <w:r>
              <w:rPr>
                <w:spacing w:val="-13"/>
                <w:sz w:val="20"/>
              </w:rPr>
              <w:t xml:space="preserve"> </w:t>
            </w:r>
            <w:r>
              <w:rPr>
                <w:sz w:val="20"/>
              </w:rPr>
              <w:t>собственника</w:t>
            </w:r>
            <w:r>
              <w:rPr>
                <w:spacing w:val="-12"/>
                <w:sz w:val="20"/>
              </w:rPr>
              <w:t xml:space="preserve"> </w:t>
            </w:r>
            <w:r>
              <w:rPr>
                <w:sz w:val="20"/>
              </w:rPr>
              <w:t>Оценщиком</w:t>
            </w:r>
          </w:p>
          <w:p w:rsidR="000A4A86" w:rsidRDefault="00295D42">
            <w:pPr>
              <w:pStyle w:val="TableParagraph"/>
              <w:spacing w:line="228" w:lineRule="exact"/>
              <w:ind w:left="158" w:right="138"/>
              <w:jc w:val="center"/>
              <w:rPr>
                <w:sz w:val="20"/>
              </w:rPr>
            </w:pPr>
            <w:r>
              <w:rPr>
                <w:sz w:val="20"/>
              </w:rPr>
              <w:t>была</w:t>
            </w:r>
            <w:r>
              <w:rPr>
                <w:spacing w:val="-10"/>
                <w:sz w:val="20"/>
              </w:rPr>
              <w:t xml:space="preserve"> </w:t>
            </w:r>
            <w:r>
              <w:rPr>
                <w:sz w:val="20"/>
              </w:rPr>
              <w:t>уточнена</w:t>
            </w:r>
            <w:r>
              <w:rPr>
                <w:spacing w:val="-12"/>
                <w:sz w:val="20"/>
              </w:rPr>
              <w:t xml:space="preserve"> </w:t>
            </w:r>
            <w:r>
              <w:rPr>
                <w:sz w:val="20"/>
              </w:rPr>
              <w:t>информация</w:t>
            </w:r>
            <w:r>
              <w:rPr>
                <w:spacing w:val="-10"/>
                <w:sz w:val="20"/>
              </w:rPr>
              <w:t xml:space="preserve"> </w:t>
            </w:r>
            <w:r>
              <w:rPr>
                <w:sz w:val="20"/>
              </w:rPr>
              <w:t>о</w:t>
            </w:r>
            <w:r>
              <w:rPr>
                <w:spacing w:val="-11"/>
                <w:sz w:val="20"/>
              </w:rPr>
              <w:t xml:space="preserve"> </w:t>
            </w:r>
            <w:r>
              <w:rPr>
                <w:sz w:val="20"/>
              </w:rPr>
              <w:t>состоянии транспорта, годе выпуска и наработке.</w:t>
            </w:r>
          </w:p>
        </w:tc>
        <w:tc>
          <w:tcPr>
            <w:tcW w:w="4257" w:type="dxa"/>
          </w:tcPr>
          <w:p w:rsidR="000A4A86" w:rsidRDefault="000A4A86">
            <w:pPr>
              <w:pStyle w:val="TableParagraph"/>
            </w:pPr>
          </w:p>
          <w:p w:rsidR="000A4A86" w:rsidRDefault="000A4A86">
            <w:pPr>
              <w:pStyle w:val="TableParagraph"/>
            </w:pPr>
          </w:p>
          <w:p w:rsidR="000A4A86" w:rsidRDefault="00295D42">
            <w:pPr>
              <w:pStyle w:val="TableParagraph"/>
              <w:spacing w:before="130"/>
              <w:ind w:left="305" w:right="289" w:hanging="3"/>
              <w:jc w:val="center"/>
              <w:rPr>
                <w:sz w:val="20"/>
              </w:rPr>
            </w:pPr>
            <w:r>
              <w:rPr>
                <w:sz w:val="20"/>
              </w:rPr>
              <w:t>В результате телефонных переговоров с представителем</w:t>
            </w:r>
            <w:r>
              <w:rPr>
                <w:spacing w:val="-13"/>
                <w:sz w:val="20"/>
              </w:rPr>
              <w:t xml:space="preserve"> </w:t>
            </w:r>
            <w:r>
              <w:rPr>
                <w:sz w:val="20"/>
              </w:rPr>
              <w:t>собственника</w:t>
            </w:r>
            <w:r>
              <w:rPr>
                <w:spacing w:val="-12"/>
                <w:sz w:val="20"/>
              </w:rPr>
              <w:t xml:space="preserve"> </w:t>
            </w:r>
            <w:r>
              <w:rPr>
                <w:sz w:val="20"/>
              </w:rPr>
              <w:t>Оценщиком</w:t>
            </w:r>
          </w:p>
          <w:p w:rsidR="000A4A86" w:rsidRDefault="00295D42">
            <w:pPr>
              <w:pStyle w:val="TableParagraph"/>
              <w:spacing w:line="228" w:lineRule="exact"/>
              <w:ind w:left="115" w:right="96"/>
              <w:jc w:val="center"/>
              <w:rPr>
                <w:sz w:val="20"/>
              </w:rPr>
            </w:pPr>
            <w:r>
              <w:rPr>
                <w:sz w:val="20"/>
              </w:rPr>
              <w:t>была</w:t>
            </w:r>
            <w:r>
              <w:rPr>
                <w:spacing w:val="-9"/>
                <w:sz w:val="20"/>
              </w:rPr>
              <w:t xml:space="preserve"> </w:t>
            </w:r>
            <w:r>
              <w:rPr>
                <w:sz w:val="20"/>
              </w:rPr>
              <w:t>уточнена</w:t>
            </w:r>
            <w:r>
              <w:rPr>
                <w:spacing w:val="-12"/>
                <w:sz w:val="20"/>
              </w:rPr>
              <w:t xml:space="preserve"> </w:t>
            </w:r>
            <w:r>
              <w:rPr>
                <w:sz w:val="20"/>
              </w:rPr>
              <w:t>информация</w:t>
            </w:r>
            <w:r>
              <w:rPr>
                <w:spacing w:val="-10"/>
                <w:sz w:val="20"/>
              </w:rPr>
              <w:t xml:space="preserve"> </w:t>
            </w:r>
            <w:r>
              <w:rPr>
                <w:sz w:val="20"/>
              </w:rPr>
              <w:t>о</w:t>
            </w:r>
            <w:r>
              <w:rPr>
                <w:spacing w:val="-11"/>
                <w:sz w:val="20"/>
              </w:rPr>
              <w:t xml:space="preserve"> </w:t>
            </w:r>
            <w:r>
              <w:rPr>
                <w:sz w:val="20"/>
              </w:rPr>
              <w:t>состоянии транспорта, годе выпуска и наработке.</w:t>
            </w:r>
          </w:p>
        </w:tc>
      </w:tr>
    </w:tbl>
    <w:p w:rsidR="000A4A86" w:rsidRDefault="000A4A86">
      <w:pPr>
        <w:spacing w:line="228" w:lineRule="exact"/>
        <w:jc w:val="center"/>
        <w:rPr>
          <w:sz w:val="20"/>
        </w:rPr>
        <w:sectPr w:rsidR="000A4A86">
          <w:pgSz w:w="16840" w:h="11910" w:orient="landscape"/>
          <w:pgMar w:top="1000" w:right="700" w:bottom="1240" w:left="1000" w:header="0" w:footer="1050" w:gutter="0"/>
          <w:cols w:space="720"/>
        </w:sectPr>
      </w:pPr>
    </w:p>
    <w:p w:rsidR="000A4A86" w:rsidRDefault="00295D42">
      <w:pPr>
        <w:pStyle w:val="a3"/>
        <w:spacing w:before="60"/>
        <w:ind w:left="257"/>
      </w:pPr>
      <w:r>
        <w:t>Процесс</w:t>
      </w:r>
      <w:r>
        <w:rPr>
          <w:spacing w:val="-5"/>
        </w:rPr>
        <w:t xml:space="preserve"> </w:t>
      </w:r>
      <w:r>
        <w:t>сравнения</w:t>
      </w:r>
      <w:r>
        <w:rPr>
          <w:spacing w:val="-4"/>
        </w:rPr>
        <w:t xml:space="preserve"> </w:t>
      </w:r>
      <w:r>
        <w:t>объектов-аналогов</w:t>
      </w:r>
      <w:r>
        <w:rPr>
          <w:spacing w:val="-5"/>
        </w:rPr>
        <w:t xml:space="preserve"> </w:t>
      </w:r>
      <w:r>
        <w:t>с</w:t>
      </w:r>
      <w:r>
        <w:rPr>
          <w:spacing w:val="-6"/>
        </w:rPr>
        <w:t xml:space="preserve"> </w:t>
      </w:r>
      <w:r>
        <w:t>оцениваемым</w:t>
      </w:r>
      <w:r>
        <w:rPr>
          <w:spacing w:val="-5"/>
        </w:rPr>
        <w:t xml:space="preserve"> </w:t>
      </w:r>
      <w:r>
        <w:t>объектом</w:t>
      </w:r>
      <w:r>
        <w:rPr>
          <w:spacing w:val="-4"/>
        </w:rPr>
        <w:t xml:space="preserve"> </w:t>
      </w:r>
      <w:r>
        <w:t>происходил</w:t>
      </w:r>
      <w:r>
        <w:rPr>
          <w:spacing w:val="-7"/>
        </w:rPr>
        <w:t xml:space="preserve"> </w:t>
      </w:r>
      <w:r>
        <w:t>по</w:t>
      </w:r>
      <w:r>
        <w:rPr>
          <w:spacing w:val="-4"/>
        </w:rPr>
        <w:t xml:space="preserve"> </w:t>
      </w:r>
      <w:r>
        <w:t xml:space="preserve">следующим </w:t>
      </w:r>
      <w:r>
        <w:rPr>
          <w:spacing w:val="-2"/>
        </w:rPr>
        <w:t>параметрам:</w:t>
      </w:r>
    </w:p>
    <w:p w:rsidR="000A4A86" w:rsidRDefault="00295D42">
      <w:pPr>
        <w:pStyle w:val="a5"/>
        <w:numPr>
          <w:ilvl w:val="0"/>
          <w:numId w:val="8"/>
        </w:numPr>
        <w:tabs>
          <w:tab w:val="left" w:pos="965"/>
          <w:tab w:val="left" w:pos="967"/>
        </w:tabs>
        <w:ind w:hanging="349"/>
        <w:rPr>
          <w:sz w:val="24"/>
        </w:rPr>
      </w:pPr>
      <w:r>
        <w:rPr>
          <w:sz w:val="24"/>
        </w:rPr>
        <w:t>дата</w:t>
      </w:r>
      <w:r>
        <w:rPr>
          <w:spacing w:val="-1"/>
          <w:sz w:val="24"/>
        </w:rPr>
        <w:t xml:space="preserve"> </w:t>
      </w:r>
      <w:r>
        <w:rPr>
          <w:spacing w:val="-2"/>
          <w:sz w:val="24"/>
        </w:rPr>
        <w:t>предложения;</w:t>
      </w:r>
    </w:p>
    <w:p w:rsidR="000A4A86" w:rsidRDefault="00295D42">
      <w:pPr>
        <w:pStyle w:val="a5"/>
        <w:numPr>
          <w:ilvl w:val="0"/>
          <w:numId w:val="8"/>
        </w:numPr>
        <w:tabs>
          <w:tab w:val="left" w:pos="965"/>
          <w:tab w:val="left" w:pos="967"/>
        </w:tabs>
        <w:spacing w:before="1" w:line="293" w:lineRule="exact"/>
        <w:ind w:hanging="349"/>
        <w:rPr>
          <w:sz w:val="24"/>
        </w:rPr>
      </w:pPr>
      <w:r>
        <w:rPr>
          <w:sz w:val="24"/>
        </w:rPr>
        <w:t>условие</w:t>
      </w:r>
      <w:r>
        <w:rPr>
          <w:spacing w:val="-4"/>
          <w:sz w:val="24"/>
        </w:rPr>
        <w:t xml:space="preserve"> </w:t>
      </w:r>
      <w:r>
        <w:rPr>
          <w:spacing w:val="-2"/>
          <w:sz w:val="24"/>
        </w:rPr>
        <w:t>торга;</w:t>
      </w:r>
    </w:p>
    <w:p w:rsidR="000A4A86" w:rsidRDefault="00295D42">
      <w:pPr>
        <w:pStyle w:val="a5"/>
        <w:numPr>
          <w:ilvl w:val="0"/>
          <w:numId w:val="8"/>
        </w:numPr>
        <w:tabs>
          <w:tab w:val="left" w:pos="965"/>
          <w:tab w:val="left" w:pos="967"/>
        </w:tabs>
        <w:spacing w:line="293" w:lineRule="exact"/>
        <w:ind w:hanging="349"/>
        <w:rPr>
          <w:sz w:val="24"/>
        </w:rPr>
      </w:pPr>
      <w:r>
        <w:rPr>
          <w:sz w:val="24"/>
        </w:rPr>
        <w:t>условия</w:t>
      </w:r>
      <w:r>
        <w:rPr>
          <w:spacing w:val="-5"/>
          <w:sz w:val="24"/>
        </w:rPr>
        <w:t xml:space="preserve"> </w:t>
      </w:r>
      <w:r>
        <w:rPr>
          <w:spacing w:val="-2"/>
          <w:sz w:val="24"/>
        </w:rPr>
        <w:t>продажи;</w:t>
      </w:r>
    </w:p>
    <w:p w:rsidR="000A4A86" w:rsidRDefault="00295D42">
      <w:pPr>
        <w:pStyle w:val="a5"/>
        <w:numPr>
          <w:ilvl w:val="0"/>
          <w:numId w:val="8"/>
        </w:numPr>
        <w:tabs>
          <w:tab w:val="left" w:pos="965"/>
          <w:tab w:val="left" w:pos="967"/>
        </w:tabs>
        <w:spacing w:line="293" w:lineRule="exact"/>
        <w:ind w:hanging="349"/>
        <w:rPr>
          <w:sz w:val="24"/>
        </w:rPr>
      </w:pPr>
      <w:r>
        <w:rPr>
          <w:sz w:val="24"/>
        </w:rPr>
        <w:t>физическое</w:t>
      </w:r>
      <w:r>
        <w:rPr>
          <w:spacing w:val="-5"/>
          <w:sz w:val="24"/>
        </w:rPr>
        <w:t xml:space="preserve"> </w:t>
      </w:r>
      <w:r>
        <w:rPr>
          <w:spacing w:val="-2"/>
          <w:sz w:val="24"/>
        </w:rPr>
        <w:t>состояние.</w:t>
      </w:r>
    </w:p>
    <w:p w:rsidR="000A4A86" w:rsidRDefault="00295D42">
      <w:pPr>
        <w:pStyle w:val="a3"/>
        <w:spacing w:before="119"/>
        <w:ind w:left="257" w:firstLine="708"/>
      </w:pPr>
      <w:r>
        <w:t>Далее</w:t>
      </w:r>
      <w:r>
        <w:rPr>
          <w:spacing w:val="-4"/>
        </w:rPr>
        <w:t xml:space="preserve"> </w:t>
      </w:r>
      <w:r>
        <w:t>оценщик</w:t>
      </w:r>
      <w:r>
        <w:rPr>
          <w:spacing w:val="-3"/>
        </w:rPr>
        <w:t xml:space="preserve"> </w:t>
      </w:r>
      <w:r>
        <w:t>рассмотрит</w:t>
      </w:r>
      <w:r>
        <w:rPr>
          <w:spacing w:val="-3"/>
        </w:rPr>
        <w:t xml:space="preserve"> </w:t>
      </w:r>
      <w:r>
        <w:t>каждый</w:t>
      </w:r>
      <w:r>
        <w:rPr>
          <w:spacing w:val="-5"/>
        </w:rPr>
        <w:t xml:space="preserve"> </w:t>
      </w:r>
      <w:r>
        <w:t>параметр</w:t>
      </w:r>
      <w:r>
        <w:rPr>
          <w:spacing w:val="-3"/>
        </w:rPr>
        <w:t xml:space="preserve"> </w:t>
      </w:r>
      <w:r>
        <w:t>отдельно</w:t>
      </w:r>
      <w:r>
        <w:rPr>
          <w:spacing w:val="-3"/>
        </w:rPr>
        <w:t xml:space="preserve"> </w:t>
      </w:r>
      <w:r>
        <w:t>и</w:t>
      </w:r>
      <w:r>
        <w:rPr>
          <w:spacing w:val="-3"/>
        </w:rPr>
        <w:t xml:space="preserve"> </w:t>
      </w:r>
      <w:r>
        <w:t>сделает</w:t>
      </w:r>
      <w:r>
        <w:rPr>
          <w:spacing w:val="-3"/>
        </w:rPr>
        <w:t xml:space="preserve"> </w:t>
      </w:r>
      <w:r>
        <w:t>вывод</w:t>
      </w:r>
      <w:r>
        <w:rPr>
          <w:spacing w:val="-3"/>
        </w:rPr>
        <w:t xml:space="preserve"> </w:t>
      </w:r>
      <w:r>
        <w:t>о</w:t>
      </w:r>
      <w:r>
        <w:rPr>
          <w:spacing w:val="-3"/>
        </w:rPr>
        <w:t xml:space="preserve"> </w:t>
      </w:r>
      <w:r>
        <w:t>необходимости корректировки на тот или иной параметр.</w:t>
      </w:r>
    </w:p>
    <w:p w:rsidR="000A4A86" w:rsidRDefault="000A4A86">
      <w:pPr>
        <w:pStyle w:val="a3"/>
        <w:spacing w:before="5"/>
      </w:pPr>
    </w:p>
    <w:p w:rsidR="000A4A86" w:rsidRDefault="00295D42">
      <w:pPr>
        <w:pStyle w:val="4"/>
        <w:spacing w:line="274" w:lineRule="exact"/>
        <w:ind w:left="966"/>
      </w:pPr>
      <w:r>
        <w:t>Поправка</w:t>
      </w:r>
      <w:r>
        <w:rPr>
          <w:spacing w:val="-4"/>
        </w:rPr>
        <w:t xml:space="preserve"> </w:t>
      </w:r>
      <w:r>
        <w:t xml:space="preserve">на дату </w:t>
      </w:r>
      <w:r>
        <w:rPr>
          <w:spacing w:val="-2"/>
        </w:rPr>
        <w:t>предложения</w:t>
      </w:r>
    </w:p>
    <w:p w:rsidR="000A4A86" w:rsidRDefault="00295D42">
      <w:pPr>
        <w:pStyle w:val="a3"/>
        <w:ind w:left="257" w:firstLine="708"/>
      </w:pPr>
      <w:r>
        <w:t>Все</w:t>
      </w:r>
      <w:r>
        <w:rPr>
          <w:spacing w:val="-5"/>
        </w:rPr>
        <w:t xml:space="preserve"> </w:t>
      </w:r>
      <w:r>
        <w:t>объявления</w:t>
      </w:r>
      <w:r>
        <w:rPr>
          <w:spacing w:val="-4"/>
        </w:rPr>
        <w:t xml:space="preserve"> </w:t>
      </w:r>
      <w:r>
        <w:t>о</w:t>
      </w:r>
      <w:r>
        <w:rPr>
          <w:spacing w:val="-4"/>
        </w:rPr>
        <w:t xml:space="preserve"> </w:t>
      </w:r>
      <w:r>
        <w:t>продаже</w:t>
      </w:r>
      <w:r>
        <w:rPr>
          <w:spacing w:val="-6"/>
        </w:rPr>
        <w:t xml:space="preserve"> </w:t>
      </w:r>
      <w:r>
        <w:t>подобранных</w:t>
      </w:r>
      <w:r>
        <w:rPr>
          <w:spacing w:val="-2"/>
        </w:rPr>
        <w:t xml:space="preserve"> </w:t>
      </w:r>
      <w:r>
        <w:t>объектов-аналогов</w:t>
      </w:r>
      <w:r>
        <w:rPr>
          <w:spacing w:val="-5"/>
        </w:rPr>
        <w:t xml:space="preserve"> </w:t>
      </w:r>
      <w:r>
        <w:t>являются</w:t>
      </w:r>
      <w:r>
        <w:rPr>
          <w:spacing w:val="-3"/>
        </w:rPr>
        <w:t xml:space="preserve"> </w:t>
      </w:r>
      <w:r>
        <w:t>актуальными</w:t>
      </w:r>
      <w:r>
        <w:rPr>
          <w:spacing w:val="-4"/>
        </w:rPr>
        <w:t xml:space="preserve"> </w:t>
      </w:r>
      <w:r>
        <w:t>на</w:t>
      </w:r>
      <w:r>
        <w:rPr>
          <w:spacing w:val="-5"/>
        </w:rPr>
        <w:t xml:space="preserve"> </w:t>
      </w:r>
      <w:r>
        <w:t xml:space="preserve">дату </w:t>
      </w:r>
      <w:r>
        <w:rPr>
          <w:spacing w:val="-2"/>
        </w:rPr>
        <w:t>оценки.</w:t>
      </w:r>
    </w:p>
    <w:p w:rsidR="000A4A86" w:rsidRDefault="000A4A86">
      <w:pPr>
        <w:pStyle w:val="a3"/>
        <w:spacing w:before="2"/>
      </w:pPr>
    </w:p>
    <w:p w:rsidR="000A4A86" w:rsidRDefault="00295D42">
      <w:pPr>
        <w:pStyle w:val="4"/>
        <w:spacing w:line="274" w:lineRule="exact"/>
        <w:ind w:left="966"/>
      </w:pPr>
      <w:r>
        <w:t>Поправка</w:t>
      </w:r>
      <w:r>
        <w:rPr>
          <w:spacing w:val="-5"/>
        </w:rPr>
        <w:t xml:space="preserve"> </w:t>
      </w:r>
      <w:r>
        <w:t>на</w:t>
      </w:r>
      <w:r>
        <w:rPr>
          <w:spacing w:val="-2"/>
        </w:rPr>
        <w:t xml:space="preserve"> </w:t>
      </w:r>
      <w:r>
        <w:rPr>
          <w:spacing w:val="-4"/>
        </w:rPr>
        <w:t>торг</w:t>
      </w:r>
    </w:p>
    <w:p w:rsidR="000A4A86" w:rsidRDefault="00295D42">
      <w:pPr>
        <w:pStyle w:val="a3"/>
        <w:ind w:left="257" w:firstLine="708"/>
      </w:pPr>
      <w:r>
        <w:t>С</w:t>
      </w:r>
      <w:r>
        <w:rPr>
          <w:spacing w:val="-2"/>
        </w:rPr>
        <w:t xml:space="preserve"> </w:t>
      </w:r>
      <w:r>
        <w:t>учетом</w:t>
      </w:r>
      <w:r>
        <w:rPr>
          <w:spacing w:val="-2"/>
        </w:rPr>
        <w:t xml:space="preserve"> </w:t>
      </w:r>
      <w:r>
        <w:t>сложившейся</w:t>
      </w:r>
      <w:r>
        <w:rPr>
          <w:spacing w:val="-2"/>
        </w:rPr>
        <w:t xml:space="preserve"> </w:t>
      </w:r>
      <w:r>
        <w:t>практики</w:t>
      </w:r>
      <w:r>
        <w:rPr>
          <w:spacing w:val="-3"/>
        </w:rPr>
        <w:t xml:space="preserve"> </w:t>
      </w:r>
      <w:r>
        <w:t>в</w:t>
      </w:r>
      <w:r>
        <w:rPr>
          <w:spacing w:val="-5"/>
        </w:rPr>
        <w:t xml:space="preserve"> </w:t>
      </w:r>
      <w:r>
        <w:t>оценке</w:t>
      </w:r>
      <w:r>
        <w:rPr>
          <w:spacing w:val="-2"/>
        </w:rPr>
        <w:t xml:space="preserve"> </w:t>
      </w:r>
      <w:r>
        <w:t>в</w:t>
      </w:r>
      <w:r>
        <w:rPr>
          <w:spacing w:val="-5"/>
        </w:rPr>
        <w:t xml:space="preserve"> </w:t>
      </w:r>
      <w:r>
        <w:t>РФ</w:t>
      </w:r>
      <w:r>
        <w:rPr>
          <w:spacing w:val="-6"/>
        </w:rPr>
        <w:t xml:space="preserve"> </w:t>
      </w:r>
      <w:r>
        <w:t>применение</w:t>
      </w:r>
      <w:r>
        <w:rPr>
          <w:spacing w:val="-5"/>
        </w:rPr>
        <w:t xml:space="preserve"> </w:t>
      </w:r>
      <w:r>
        <w:t>цен</w:t>
      </w:r>
      <w:r>
        <w:rPr>
          <w:spacing w:val="-4"/>
        </w:rPr>
        <w:t xml:space="preserve"> </w:t>
      </w:r>
      <w:r>
        <w:t>предложения</w:t>
      </w:r>
      <w:r>
        <w:rPr>
          <w:spacing w:val="-4"/>
        </w:rPr>
        <w:t xml:space="preserve"> </w:t>
      </w:r>
      <w:r>
        <w:t>является неизбежным. Для использования таких цен требуется включать в расчеты дополнительную корректировку: «скидку на торг».</w:t>
      </w:r>
    </w:p>
    <w:p w:rsidR="000A4A86" w:rsidRDefault="00295D42">
      <w:pPr>
        <w:pStyle w:val="a3"/>
        <w:ind w:left="257" w:right="217" w:firstLine="708"/>
        <w:jc w:val="both"/>
      </w:pPr>
      <w:r>
        <w:t>В настоящем Отчете для определения значения корректировки на уторгование оценщик использовал «Справочник Оценщика маши</w:t>
      </w:r>
      <w:r>
        <w:t>н и оборудования. Корректирующие коэффициенты и характеристики рынка машин и оборудования. Издание первое. г. Нижний Новгород, 2019 г.» Корректировка на торг для транспорта и спецтехники общего применения лежит в диапазоне от 8,9% до 10,3%.</w:t>
      </w:r>
    </w:p>
    <w:p w:rsidR="000A4A86" w:rsidRDefault="00295D42">
      <w:pPr>
        <w:pStyle w:val="a3"/>
        <w:ind w:left="966"/>
        <w:jc w:val="both"/>
      </w:pPr>
      <w:r>
        <w:t>Коэффициент</w:t>
      </w:r>
      <w:r>
        <w:rPr>
          <w:spacing w:val="-4"/>
        </w:rPr>
        <w:t xml:space="preserve"> </w:t>
      </w:r>
      <w:r>
        <w:t>кор</w:t>
      </w:r>
      <w:r>
        <w:t>ректировки</w:t>
      </w:r>
      <w:r>
        <w:rPr>
          <w:spacing w:val="-3"/>
        </w:rPr>
        <w:t xml:space="preserve"> </w:t>
      </w:r>
      <w:r>
        <w:t>составил</w:t>
      </w:r>
      <w:r>
        <w:rPr>
          <w:spacing w:val="-2"/>
        </w:rPr>
        <w:t xml:space="preserve"> </w:t>
      </w:r>
      <w:r>
        <w:rPr>
          <w:spacing w:val="-4"/>
        </w:rPr>
        <w:t>10%.</w:t>
      </w:r>
    </w:p>
    <w:p w:rsidR="000A4A86" w:rsidRDefault="000A4A86">
      <w:pPr>
        <w:pStyle w:val="a3"/>
        <w:rPr>
          <w:sz w:val="26"/>
        </w:rPr>
      </w:pPr>
    </w:p>
    <w:p w:rsidR="000A4A86" w:rsidRDefault="000A4A86">
      <w:pPr>
        <w:pStyle w:val="a3"/>
        <w:spacing w:before="3"/>
        <w:rPr>
          <w:sz w:val="22"/>
        </w:rPr>
      </w:pPr>
    </w:p>
    <w:p w:rsidR="000A4A86" w:rsidRDefault="00295D42">
      <w:pPr>
        <w:pStyle w:val="4"/>
        <w:spacing w:line="274" w:lineRule="exact"/>
        <w:ind w:left="966"/>
      </w:pPr>
      <w:r>
        <w:t>Поправка</w:t>
      </w:r>
      <w:r>
        <w:rPr>
          <w:spacing w:val="-4"/>
        </w:rPr>
        <w:t xml:space="preserve"> </w:t>
      </w:r>
      <w:r>
        <w:t>на</w:t>
      </w:r>
      <w:r>
        <w:rPr>
          <w:spacing w:val="-1"/>
        </w:rPr>
        <w:t xml:space="preserve"> </w:t>
      </w:r>
      <w:r>
        <w:t>физическое</w:t>
      </w:r>
      <w:r>
        <w:rPr>
          <w:spacing w:val="-2"/>
        </w:rPr>
        <w:t xml:space="preserve"> состояние</w:t>
      </w:r>
    </w:p>
    <w:p w:rsidR="000A4A86" w:rsidRDefault="00295D42">
      <w:pPr>
        <w:pStyle w:val="a3"/>
        <w:ind w:left="257" w:right="258" w:firstLine="708"/>
      </w:pPr>
      <w:r>
        <w:t>Объекты-аналоги и объект оценки имеют разные пробеги, а соответственно и разный уровень</w:t>
      </w:r>
      <w:r>
        <w:rPr>
          <w:spacing w:val="-4"/>
        </w:rPr>
        <w:t xml:space="preserve"> </w:t>
      </w:r>
      <w:r>
        <w:t>физического</w:t>
      </w:r>
      <w:r>
        <w:rPr>
          <w:spacing w:val="-4"/>
        </w:rPr>
        <w:t xml:space="preserve"> </w:t>
      </w:r>
      <w:r>
        <w:t>износа,</w:t>
      </w:r>
      <w:r>
        <w:rPr>
          <w:spacing w:val="-4"/>
        </w:rPr>
        <w:t xml:space="preserve"> </w:t>
      </w:r>
      <w:r>
        <w:t>вследствие</w:t>
      </w:r>
      <w:r>
        <w:rPr>
          <w:spacing w:val="-5"/>
        </w:rPr>
        <w:t xml:space="preserve"> </w:t>
      </w:r>
      <w:r>
        <w:t>чего,</w:t>
      </w:r>
      <w:r>
        <w:rPr>
          <w:spacing w:val="-2"/>
        </w:rPr>
        <w:t xml:space="preserve"> </w:t>
      </w:r>
      <w:r>
        <w:t>к</w:t>
      </w:r>
      <w:r>
        <w:rPr>
          <w:spacing w:val="-4"/>
        </w:rPr>
        <w:t xml:space="preserve"> </w:t>
      </w:r>
      <w:r>
        <w:t>ценам</w:t>
      </w:r>
      <w:r>
        <w:rPr>
          <w:spacing w:val="-5"/>
        </w:rPr>
        <w:t xml:space="preserve"> </w:t>
      </w:r>
      <w:r>
        <w:t>предложения</w:t>
      </w:r>
      <w:r>
        <w:rPr>
          <w:spacing w:val="40"/>
        </w:rPr>
        <w:t xml:space="preserve"> </w:t>
      </w:r>
      <w:r>
        <w:t>данных</w:t>
      </w:r>
      <w:r>
        <w:rPr>
          <w:spacing w:val="-3"/>
        </w:rPr>
        <w:t xml:space="preserve"> </w:t>
      </w:r>
      <w:r>
        <w:t>объектов</w:t>
      </w:r>
      <w:r>
        <w:rPr>
          <w:spacing w:val="-4"/>
        </w:rPr>
        <w:t xml:space="preserve"> </w:t>
      </w:r>
      <w:r>
        <w:t>необходимо применить корректирующий коэффициент, учитывающий данное различие.</w:t>
      </w:r>
    </w:p>
    <w:p w:rsidR="000A4A86" w:rsidRDefault="00295D42">
      <w:pPr>
        <w:pStyle w:val="a3"/>
        <w:ind w:left="966"/>
      </w:pPr>
      <w:r>
        <w:t>Коэффициент</w:t>
      </w:r>
      <w:r>
        <w:rPr>
          <w:spacing w:val="-6"/>
        </w:rPr>
        <w:t xml:space="preserve"> </w:t>
      </w:r>
      <w:r>
        <w:t>корректировки</w:t>
      </w:r>
      <w:r>
        <w:rPr>
          <w:spacing w:val="-4"/>
        </w:rPr>
        <w:t xml:space="preserve"> </w:t>
      </w:r>
      <w:r>
        <w:t>высчитывается</w:t>
      </w:r>
      <w:r>
        <w:rPr>
          <w:spacing w:val="-4"/>
        </w:rPr>
        <w:t xml:space="preserve"> </w:t>
      </w:r>
      <w:r>
        <w:t>по</w:t>
      </w:r>
      <w:r>
        <w:rPr>
          <w:spacing w:val="-3"/>
        </w:rPr>
        <w:t xml:space="preserve"> </w:t>
      </w:r>
      <w:r>
        <w:rPr>
          <w:spacing w:val="-2"/>
        </w:rPr>
        <w:t>формуле:</w:t>
      </w:r>
    </w:p>
    <w:p w:rsidR="000A4A86" w:rsidRDefault="00295D42">
      <w:pPr>
        <w:spacing w:before="221" w:line="141" w:lineRule="exact"/>
        <w:ind w:left="4396" w:right="3155"/>
        <w:jc w:val="center"/>
        <w:rPr>
          <w:rFonts w:ascii="Symbol" w:hAnsi="Symbol"/>
          <w:sz w:val="23"/>
        </w:rPr>
      </w:pPr>
      <w:r>
        <w:rPr>
          <w:rFonts w:ascii="Symbol" w:hAnsi="Symbol"/>
          <w:position w:val="1"/>
          <w:sz w:val="23"/>
        </w:rPr>
        <w:t></w:t>
      </w:r>
      <w:r>
        <w:rPr>
          <w:spacing w:val="-37"/>
          <w:position w:val="1"/>
          <w:sz w:val="23"/>
        </w:rPr>
        <w:t xml:space="preserve"> </w:t>
      </w:r>
      <w:r>
        <w:rPr>
          <w:sz w:val="23"/>
        </w:rPr>
        <w:t>1</w:t>
      </w:r>
      <w:r>
        <w:rPr>
          <w:spacing w:val="-30"/>
          <w:sz w:val="23"/>
        </w:rPr>
        <w:t xml:space="preserve"> </w:t>
      </w:r>
      <w:r>
        <w:rPr>
          <w:rFonts w:ascii="Symbol" w:hAnsi="Symbol"/>
          <w:sz w:val="23"/>
        </w:rPr>
        <w:t></w:t>
      </w:r>
      <w:r>
        <w:rPr>
          <w:sz w:val="23"/>
        </w:rPr>
        <w:t xml:space="preserve"> </w:t>
      </w:r>
      <w:r>
        <w:rPr>
          <w:i/>
          <w:sz w:val="23"/>
        </w:rPr>
        <w:t>К</w:t>
      </w:r>
      <w:r>
        <w:rPr>
          <w:i/>
          <w:spacing w:val="-16"/>
          <w:sz w:val="23"/>
        </w:rPr>
        <w:t xml:space="preserve"> </w:t>
      </w:r>
      <w:r>
        <w:rPr>
          <w:i/>
          <w:sz w:val="23"/>
          <w:vertAlign w:val="superscript"/>
        </w:rPr>
        <w:t>ОО</w:t>
      </w:r>
      <w:r>
        <w:rPr>
          <w:i/>
          <w:spacing w:val="19"/>
          <w:sz w:val="23"/>
        </w:rPr>
        <w:t xml:space="preserve"> </w:t>
      </w:r>
      <w:r>
        <w:rPr>
          <w:rFonts w:ascii="Symbol" w:hAnsi="Symbol"/>
          <w:spacing w:val="-10"/>
          <w:position w:val="1"/>
          <w:sz w:val="23"/>
        </w:rPr>
        <w:t></w:t>
      </w:r>
    </w:p>
    <w:p w:rsidR="000A4A86" w:rsidRDefault="000A4A86">
      <w:pPr>
        <w:spacing w:line="141" w:lineRule="exact"/>
        <w:jc w:val="center"/>
        <w:rPr>
          <w:rFonts w:ascii="Symbol" w:hAnsi="Symbol"/>
          <w:sz w:val="23"/>
        </w:rPr>
        <w:sectPr w:rsidR="000A4A86">
          <w:footerReference w:type="default" r:id="rId91"/>
          <w:pgSz w:w="11910" w:h="16840"/>
          <w:pgMar w:top="1020" w:right="340" w:bottom="1180" w:left="820" w:header="0" w:footer="986" w:gutter="0"/>
          <w:cols w:space="720"/>
        </w:sectPr>
      </w:pPr>
    </w:p>
    <w:p w:rsidR="000A4A86" w:rsidRDefault="00295D42">
      <w:pPr>
        <w:spacing w:before="41" w:line="229" w:lineRule="exact"/>
        <w:jc w:val="right"/>
        <w:rPr>
          <w:i/>
          <w:sz w:val="13"/>
        </w:rPr>
      </w:pPr>
      <w:r>
        <w:rPr>
          <w:i/>
          <w:spacing w:val="-5"/>
          <w:w w:val="105"/>
          <w:position w:val="6"/>
          <w:sz w:val="23"/>
        </w:rPr>
        <w:t>К</w:t>
      </w:r>
      <w:r>
        <w:rPr>
          <w:i/>
          <w:spacing w:val="-5"/>
          <w:w w:val="105"/>
          <w:sz w:val="13"/>
        </w:rPr>
        <w:t>ФС</w:t>
      </w:r>
    </w:p>
    <w:p w:rsidR="000A4A86" w:rsidRDefault="00295D42">
      <w:pPr>
        <w:tabs>
          <w:tab w:val="left" w:pos="801"/>
        </w:tabs>
        <w:spacing w:before="5" w:line="257" w:lineRule="exact"/>
        <w:ind w:right="4021"/>
        <w:jc w:val="center"/>
        <w:rPr>
          <w:sz w:val="23"/>
        </w:rPr>
      </w:pPr>
      <w:r>
        <w:br w:type="column"/>
      </w:r>
      <w:r>
        <w:rPr>
          <w:rFonts w:ascii="Symbol" w:hAnsi="Symbol"/>
          <w:sz w:val="23"/>
        </w:rPr>
        <w:t></w:t>
      </w:r>
      <w:r>
        <w:rPr>
          <w:sz w:val="23"/>
        </w:rPr>
        <w:t xml:space="preserve"> </w:t>
      </w:r>
      <w:r>
        <w:rPr>
          <w:rFonts w:ascii="Symbol" w:hAnsi="Symbol"/>
          <w:position w:val="2"/>
          <w:sz w:val="23"/>
        </w:rPr>
        <w:t></w:t>
      </w:r>
      <w:r>
        <w:rPr>
          <w:spacing w:val="-26"/>
          <w:position w:val="2"/>
          <w:sz w:val="23"/>
        </w:rPr>
        <w:t xml:space="preserve"> </w:t>
      </w:r>
      <w:r>
        <w:rPr>
          <w:position w:val="2"/>
          <w:sz w:val="23"/>
          <w:u w:val="single"/>
        </w:rPr>
        <w:tab/>
      </w:r>
      <w:r>
        <w:rPr>
          <w:i/>
          <w:position w:val="2"/>
          <w:sz w:val="23"/>
          <w:u w:val="single"/>
          <w:vertAlign w:val="superscript"/>
        </w:rPr>
        <w:t>ФИ</w:t>
      </w:r>
      <w:r>
        <w:rPr>
          <w:i/>
          <w:spacing w:val="-3"/>
          <w:position w:val="2"/>
          <w:sz w:val="23"/>
          <w:u w:val="single"/>
        </w:rPr>
        <w:t xml:space="preserve"> </w:t>
      </w:r>
      <w:r>
        <w:rPr>
          <w:i/>
          <w:spacing w:val="-29"/>
          <w:position w:val="2"/>
          <w:sz w:val="23"/>
        </w:rPr>
        <w:t xml:space="preserve"> </w:t>
      </w:r>
      <w:r>
        <w:rPr>
          <w:rFonts w:ascii="Symbol" w:hAnsi="Symbol"/>
          <w:position w:val="2"/>
          <w:sz w:val="23"/>
        </w:rPr>
        <w:t></w:t>
      </w:r>
      <w:r>
        <w:rPr>
          <w:spacing w:val="52"/>
          <w:position w:val="2"/>
          <w:sz w:val="23"/>
        </w:rPr>
        <w:t xml:space="preserve"> </w:t>
      </w:r>
      <w:r>
        <w:rPr>
          <w:spacing w:val="-10"/>
          <w:sz w:val="23"/>
        </w:rPr>
        <w:t>,</w:t>
      </w:r>
    </w:p>
    <w:p w:rsidR="000A4A86" w:rsidRDefault="00295D42">
      <w:pPr>
        <w:spacing w:line="8" w:lineRule="exact"/>
        <w:ind w:right="4074"/>
        <w:jc w:val="center"/>
        <w:rPr>
          <w:i/>
          <w:sz w:val="23"/>
        </w:rPr>
      </w:pPr>
      <w:r>
        <w:rPr>
          <w:sz w:val="23"/>
        </w:rPr>
        <w:t>1</w:t>
      </w:r>
      <w:r>
        <w:rPr>
          <w:spacing w:val="-29"/>
          <w:sz w:val="23"/>
        </w:rPr>
        <w:t xml:space="preserve"> </w:t>
      </w:r>
      <w:r>
        <w:rPr>
          <w:rFonts w:ascii="Symbol" w:hAnsi="Symbol"/>
          <w:sz w:val="23"/>
        </w:rPr>
        <w:t></w:t>
      </w:r>
      <w:r>
        <w:rPr>
          <w:spacing w:val="2"/>
          <w:sz w:val="23"/>
        </w:rPr>
        <w:t xml:space="preserve"> </w:t>
      </w:r>
      <w:r>
        <w:rPr>
          <w:i/>
          <w:sz w:val="23"/>
        </w:rPr>
        <w:t>К</w:t>
      </w:r>
      <w:r>
        <w:rPr>
          <w:i/>
          <w:spacing w:val="-15"/>
          <w:sz w:val="23"/>
        </w:rPr>
        <w:t xml:space="preserve"> </w:t>
      </w:r>
      <w:r>
        <w:rPr>
          <w:i/>
          <w:spacing w:val="-5"/>
          <w:sz w:val="23"/>
          <w:vertAlign w:val="superscript"/>
        </w:rPr>
        <w:t>ОА</w:t>
      </w:r>
    </w:p>
    <w:p w:rsidR="000A4A86" w:rsidRDefault="000A4A86">
      <w:pPr>
        <w:spacing w:line="8" w:lineRule="exact"/>
        <w:jc w:val="center"/>
        <w:rPr>
          <w:sz w:val="23"/>
        </w:rPr>
        <w:sectPr w:rsidR="000A4A86">
          <w:type w:val="continuous"/>
          <w:pgSz w:w="11910" w:h="16840"/>
          <w:pgMar w:top="1120" w:right="340" w:bottom="280" w:left="820" w:header="0" w:footer="986" w:gutter="0"/>
          <w:cols w:num="2" w:space="720" w:equalWidth="0">
            <w:col w:w="5210" w:space="40"/>
            <w:col w:w="5500"/>
          </w:cols>
        </w:sectPr>
      </w:pPr>
    </w:p>
    <w:p w:rsidR="000A4A86" w:rsidRDefault="00295D42">
      <w:pPr>
        <w:spacing w:before="7"/>
        <w:jc w:val="right"/>
        <w:rPr>
          <w:rFonts w:ascii="Symbol" w:hAnsi="Symbol"/>
          <w:sz w:val="23"/>
        </w:rPr>
      </w:pPr>
      <w:r>
        <w:rPr>
          <w:rFonts w:ascii="Symbol" w:hAnsi="Symbol"/>
          <w:w w:val="102"/>
          <w:sz w:val="23"/>
        </w:rPr>
        <w:t></w:t>
      </w:r>
    </w:p>
    <w:p w:rsidR="000A4A86" w:rsidRDefault="00295D42">
      <w:pPr>
        <w:pStyle w:val="a3"/>
        <w:spacing w:before="126"/>
        <w:ind w:left="966"/>
      </w:pPr>
      <w:r>
        <w:rPr>
          <w:spacing w:val="-4"/>
        </w:rPr>
        <w:t>где:</w:t>
      </w:r>
    </w:p>
    <w:p w:rsidR="000A4A86" w:rsidRDefault="00295D42">
      <w:pPr>
        <w:pStyle w:val="a3"/>
        <w:spacing w:before="22"/>
        <w:ind w:left="1016"/>
      </w:pPr>
      <w:r>
        <w:rPr>
          <w:i/>
          <w:position w:val="12"/>
          <w:sz w:val="25"/>
        </w:rPr>
        <w:t>К</w:t>
      </w:r>
      <w:r>
        <w:rPr>
          <w:i/>
          <w:position w:val="6"/>
          <w:sz w:val="14"/>
        </w:rPr>
        <w:t>ФС</w:t>
      </w:r>
      <w:r>
        <w:rPr>
          <w:i/>
          <w:spacing w:val="76"/>
          <w:position w:val="6"/>
          <w:sz w:val="14"/>
        </w:rPr>
        <w:t xml:space="preserve"> </w:t>
      </w:r>
      <w:r>
        <w:t>-</w:t>
      </w:r>
      <w:r>
        <w:rPr>
          <w:spacing w:val="6"/>
        </w:rPr>
        <w:t xml:space="preserve"> </w:t>
      </w:r>
      <w:r>
        <w:t>поправка</w:t>
      </w:r>
      <w:r>
        <w:rPr>
          <w:spacing w:val="5"/>
        </w:rPr>
        <w:t xml:space="preserve"> </w:t>
      </w:r>
      <w:r>
        <w:t>на</w:t>
      </w:r>
      <w:r>
        <w:rPr>
          <w:spacing w:val="6"/>
        </w:rPr>
        <w:t xml:space="preserve"> </w:t>
      </w:r>
      <w:r>
        <w:t>физическое</w:t>
      </w:r>
      <w:r>
        <w:rPr>
          <w:spacing w:val="6"/>
        </w:rPr>
        <w:t xml:space="preserve"> </w:t>
      </w:r>
      <w:r>
        <w:rPr>
          <w:spacing w:val="-2"/>
        </w:rPr>
        <w:t>состояние;</w:t>
      </w:r>
    </w:p>
    <w:p w:rsidR="000A4A86" w:rsidRDefault="00295D42">
      <w:pPr>
        <w:spacing w:before="7"/>
        <w:ind w:left="485"/>
        <w:rPr>
          <w:rFonts w:ascii="Symbol" w:hAnsi="Symbol"/>
          <w:sz w:val="23"/>
        </w:rPr>
      </w:pPr>
      <w:r>
        <w:br w:type="column"/>
      </w:r>
      <w:r>
        <w:rPr>
          <w:i/>
          <w:w w:val="105"/>
          <w:sz w:val="13"/>
        </w:rPr>
        <w:t>ФИ</w:t>
      </w:r>
      <w:r>
        <w:rPr>
          <w:i/>
          <w:spacing w:val="54"/>
          <w:w w:val="105"/>
          <w:sz w:val="13"/>
        </w:rPr>
        <w:t xml:space="preserve"> </w:t>
      </w:r>
      <w:r>
        <w:rPr>
          <w:rFonts w:ascii="Symbol" w:hAnsi="Symbol"/>
          <w:spacing w:val="-10"/>
          <w:w w:val="105"/>
          <w:sz w:val="23"/>
        </w:rPr>
        <w:t></w:t>
      </w:r>
    </w:p>
    <w:p w:rsidR="000A4A86" w:rsidRDefault="000A4A86">
      <w:pPr>
        <w:rPr>
          <w:rFonts w:ascii="Symbol" w:hAnsi="Symbol"/>
          <w:sz w:val="23"/>
        </w:rPr>
        <w:sectPr w:rsidR="000A4A86">
          <w:type w:val="continuous"/>
          <w:pgSz w:w="11910" w:h="16840"/>
          <w:pgMar w:top="1120" w:right="340" w:bottom="280" w:left="820" w:header="0" w:footer="986" w:gutter="0"/>
          <w:cols w:num="2" w:space="720" w:equalWidth="0">
            <w:col w:w="5583" w:space="40"/>
            <w:col w:w="5127"/>
          </w:cols>
        </w:sectPr>
      </w:pPr>
    </w:p>
    <w:p w:rsidR="000A4A86" w:rsidRDefault="00295D42">
      <w:pPr>
        <w:spacing w:before="29" w:line="141" w:lineRule="exact"/>
        <w:ind w:left="1202"/>
        <w:rPr>
          <w:i/>
          <w:sz w:val="14"/>
        </w:rPr>
      </w:pPr>
      <w:r>
        <w:pict>
          <v:shape id="docshape29" o:spid="_x0000_s1053" type="#_x0000_t202" style="position:absolute;left:0;text-align:left;margin-left:91.55pt;margin-top:2.45pt;width:8.1pt;height:13.85pt;z-index:15740928;mso-position-horizontal-relative:page" filled="f" stroked="f">
            <v:textbox inset="0,0,0,0">
              <w:txbxContent>
                <w:p w:rsidR="000A4A86" w:rsidRDefault="00295D42">
                  <w:pPr>
                    <w:spacing w:line="277" w:lineRule="exact"/>
                    <w:rPr>
                      <w:i/>
                      <w:sz w:val="25"/>
                    </w:rPr>
                  </w:pPr>
                  <w:r>
                    <w:rPr>
                      <w:i/>
                      <w:w w:val="97"/>
                      <w:sz w:val="25"/>
                    </w:rPr>
                    <w:t>К</w:t>
                  </w:r>
                </w:p>
              </w:txbxContent>
            </v:textbox>
            <w10:wrap anchorx="page"/>
          </v:shape>
        </w:pict>
      </w:r>
      <w:r>
        <w:rPr>
          <w:i/>
          <w:spacing w:val="-5"/>
          <w:sz w:val="14"/>
        </w:rPr>
        <w:t>ОО</w:t>
      </w:r>
    </w:p>
    <w:p w:rsidR="000A4A86" w:rsidRDefault="00295D42">
      <w:pPr>
        <w:pStyle w:val="a3"/>
        <w:spacing w:line="256" w:lineRule="exact"/>
        <w:ind w:left="1177"/>
      </w:pPr>
      <w:r>
        <w:rPr>
          <w:i/>
          <w:position w:val="4"/>
          <w:sz w:val="14"/>
        </w:rPr>
        <w:t>ФИ</w:t>
      </w:r>
      <w:r>
        <w:rPr>
          <w:i/>
          <w:spacing w:val="69"/>
          <w:position w:val="4"/>
          <w:sz w:val="14"/>
        </w:rPr>
        <w:t xml:space="preserve"> </w:t>
      </w:r>
      <w:r>
        <w:t>-</w:t>
      </w:r>
      <w:r>
        <w:rPr>
          <w:spacing w:val="-2"/>
        </w:rPr>
        <w:t xml:space="preserve"> </w:t>
      </w:r>
      <w:r>
        <w:t>коэффициент</w:t>
      </w:r>
      <w:r>
        <w:rPr>
          <w:spacing w:val="-4"/>
        </w:rPr>
        <w:t xml:space="preserve"> </w:t>
      </w:r>
      <w:r>
        <w:t>физического износа</w:t>
      </w:r>
      <w:r>
        <w:rPr>
          <w:spacing w:val="-3"/>
        </w:rPr>
        <w:t xml:space="preserve"> </w:t>
      </w:r>
      <w:r>
        <w:t>оцениваемого</w:t>
      </w:r>
      <w:r>
        <w:rPr>
          <w:spacing w:val="-1"/>
        </w:rPr>
        <w:t xml:space="preserve"> </w:t>
      </w:r>
      <w:r>
        <w:rPr>
          <w:spacing w:val="-2"/>
        </w:rPr>
        <w:t>объекта;</w:t>
      </w:r>
    </w:p>
    <w:p w:rsidR="000A4A86" w:rsidRDefault="00295D42">
      <w:pPr>
        <w:spacing w:before="29" w:line="142" w:lineRule="exact"/>
        <w:ind w:left="1202"/>
        <w:rPr>
          <w:i/>
          <w:sz w:val="14"/>
        </w:rPr>
      </w:pPr>
      <w:r>
        <w:pict>
          <v:shape id="docshape30" o:spid="_x0000_s1052" type="#_x0000_t202" style="position:absolute;left:0;text-align:left;margin-left:91.55pt;margin-top:2.45pt;width:8.1pt;height:13.85pt;z-index:15741440;mso-position-horizontal-relative:page" filled="f" stroked="f">
            <v:textbox inset="0,0,0,0">
              <w:txbxContent>
                <w:p w:rsidR="000A4A86" w:rsidRDefault="00295D42">
                  <w:pPr>
                    <w:spacing w:line="277" w:lineRule="exact"/>
                    <w:rPr>
                      <w:i/>
                      <w:sz w:val="25"/>
                    </w:rPr>
                  </w:pPr>
                  <w:r>
                    <w:rPr>
                      <w:i/>
                      <w:w w:val="97"/>
                      <w:sz w:val="25"/>
                    </w:rPr>
                    <w:t>К</w:t>
                  </w:r>
                </w:p>
              </w:txbxContent>
            </v:textbox>
            <w10:wrap anchorx="page"/>
          </v:shape>
        </w:pict>
      </w:r>
      <w:r>
        <w:rPr>
          <w:i/>
          <w:spacing w:val="-5"/>
          <w:sz w:val="14"/>
        </w:rPr>
        <w:t>ОА</w:t>
      </w:r>
    </w:p>
    <w:p w:rsidR="000A4A86" w:rsidRDefault="00295D42">
      <w:pPr>
        <w:pStyle w:val="a3"/>
        <w:spacing w:line="257" w:lineRule="exact"/>
        <w:ind w:left="1177"/>
      </w:pPr>
      <w:r>
        <w:rPr>
          <w:i/>
          <w:position w:val="4"/>
          <w:sz w:val="14"/>
        </w:rPr>
        <w:t>ФИ</w:t>
      </w:r>
      <w:r>
        <w:rPr>
          <w:i/>
          <w:spacing w:val="72"/>
          <w:position w:val="4"/>
          <w:sz w:val="14"/>
        </w:rPr>
        <w:t xml:space="preserve"> </w:t>
      </w:r>
      <w:r>
        <w:t>-</w:t>
      </w:r>
      <w:r>
        <w:rPr>
          <w:spacing w:val="-2"/>
        </w:rPr>
        <w:t xml:space="preserve"> </w:t>
      </w:r>
      <w:r>
        <w:t>коэффициент</w:t>
      </w:r>
      <w:r>
        <w:rPr>
          <w:spacing w:val="-2"/>
        </w:rPr>
        <w:t xml:space="preserve"> </w:t>
      </w:r>
      <w:r>
        <w:t>физического</w:t>
      </w:r>
      <w:r>
        <w:rPr>
          <w:spacing w:val="-1"/>
        </w:rPr>
        <w:t xml:space="preserve"> </w:t>
      </w:r>
      <w:r>
        <w:t>износа</w:t>
      </w:r>
      <w:r>
        <w:rPr>
          <w:spacing w:val="-1"/>
        </w:rPr>
        <w:t xml:space="preserve"> </w:t>
      </w:r>
      <w:r>
        <w:t>объекта-</w:t>
      </w:r>
      <w:r>
        <w:rPr>
          <w:spacing w:val="-2"/>
        </w:rPr>
        <w:t>аналога.</w:t>
      </w:r>
    </w:p>
    <w:p w:rsidR="000A4A86" w:rsidRDefault="00295D42">
      <w:pPr>
        <w:pStyle w:val="a3"/>
        <w:spacing w:before="1"/>
        <w:ind w:left="257" w:right="462" w:firstLine="708"/>
      </w:pPr>
      <w:r>
        <w:t>Физический износ для транспортных средств определяется с использованием метода расчета износа с учетом возраста и пробега транспортного средства с начала эксплуатации, изложенного</w:t>
      </w:r>
      <w:r>
        <w:rPr>
          <w:spacing w:val="-4"/>
        </w:rPr>
        <w:t xml:space="preserve"> </w:t>
      </w:r>
      <w:r>
        <w:t>в</w:t>
      </w:r>
      <w:r>
        <w:rPr>
          <w:spacing w:val="-5"/>
        </w:rPr>
        <w:t xml:space="preserve"> </w:t>
      </w:r>
      <w:r>
        <w:t>книге</w:t>
      </w:r>
      <w:r>
        <w:rPr>
          <w:spacing w:val="-1"/>
        </w:rPr>
        <w:t xml:space="preserve"> </w:t>
      </w:r>
      <w:r>
        <w:t>«Оценка</w:t>
      </w:r>
      <w:r>
        <w:rPr>
          <w:spacing w:val="-5"/>
        </w:rPr>
        <w:t xml:space="preserve"> </w:t>
      </w:r>
      <w:r>
        <w:t>автотранспортных</w:t>
      </w:r>
      <w:r>
        <w:rPr>
          <w:spacing w:val="-2"/>
        </w:rPr>
        <w:t xml:space="preserve"> </w:t>
      </w:r>
      <w:r>
        <w:t>средств»,</w:t>
      </w:r>
      <w:r>
        <w:rPr>
          <w:spacing w:val="-4"/>
        </w:rPr>
        <w:t xml:space="preserve"> </w:t>
      </w:r>
      <w:r>
        <w:t>Ю.В.</w:t>
      </w:r>
      <w:r>
        <w:rPr>
          <w:spacing w:val="-4"/>
        </w:rPr>
        <w:t xml:space="preserve"> </w:t>
      </w:r>
      <w:r>
        <w:t>Андрианов,</w:t>
      </w:r>
      <w:r>
        <w:rPr>
          <w:spacing w:val="-4"/>
        </w:rPr>
        <w:t xml:space="preserve"> </w:t>
      </w:r>
      <w:r>
        <w:t>Москва</w:t>
      </w:r>
      <w:r>
        <w:rPr>
          <w:spacing w:val="-6"/>
        </w:rPr>
        <w:t xml:space="preserve"> </w:t>
      </w:r>
      <w:r>
        <w:t>2006</w:t>
      </w:r>
      <w:r>
        <w:rPr>
          <w:spacing w:val="-4"/>
        </w:rPr>
        <w:t xml:space="preserve"> </w:t>
      </w:r>
      <w:r>
        <w:t>г.</w:t>
      </w:r>
      <w:r>
        <w:rPr>
          <w:spacing w:val="-5"/>
        </w:rPr>
        <w:t xml:space="preserve"> </w:t>
      </w:r>
      <w:r>
        <w:t xml:space="preserve">(стр. </w:t>
      </w:r>
      <w:r>
        <w:rPr>
          <w:spacing w:val="-2"/>
        </w:rPr>
        <w:t>112-114).</w:t>
      </w:r>
    </w:p>
    <w:p w:rsidR="000A4A86" w:rsidRDefault="00295D42">
      <w:pPr>
        <w:pStyle w:val="a3"/>
        <w:ind w:left="257" w:firstLine="708"/>
      </w:pPr>
      <w:r>
        <w:pict>
          <v:shape id="docshape31" o:spid="_x0000_s1051" type="#_x0000_t202" style="position:absolute;left:0;text-align:left;margin-left:284.25pt;margin-top:37.5pt;width:14.5pt;height:7.7pt;z-index:-24412672;mso-position-horizontal-relative:page" filled="f" stroked="f">
            <v:textbox inset="0,0,0,0">
              <w:txbxContent>
                <w:p w:rsidR="000A4A86" w:rsidRDefault="00295D42">
                  <w:pPr>
                    <w:spacing w:line="153" w:lineRule="exact"/>
                    <w:rPr>
                      <w:i/>
                      <w:sz w:val="14"/>
                    </w:rPr>
                  </w:pPr>
                  <w:r>
                    <w:rPr>
                      <w:i/>
                      <w:spacing w:val="-5"/>
                      <w:sz w:val="14"/>
                    </w:rPr>
                    <w:t>ФИЗ</w:t>
                  </w:r>
                </w:p>
              </w:txbxContent>
            </v:textbox>
            <w10:wrap anchorx="page"/>
          </v:shape>
        </w:pict>
      </w:r>
      <w:r>
        <w:t>Значение</w:t>
      </w:r>
      <w:r>
        <w:rPr>
          <w:spacing w:val="-7"/>
        </w:rPr>
        <w:t xml:space="preserve"> </w:t>
      </w:r>
      <w:r>
        <w:t>физического</w:t>
      </w:r>
      <w:r>
        <w:rPr>
          <w:spacing w:val="-6"/>
        </w:rPr>
        <w:t xml:space="preserve"> </w:t>
      </w:r>
      <w:r>
        <w:t>износа</w:t>
      </w:r>
      <w:r>
        <w:rPr>
          <w:spacing w:val="-7"/>
        </w:rPr>
        <w:t xml:space="preserve"> </w:t>
      </w:r>
      <w:r>
        <w:t>при</w:t>
      </w:r>
      <w:r>
        <w:rPr>
          <w:spacing w:val="-6"/>
        </w:rPr>
        <w:t xml:space="preserve"> </w:t>
      </w:r>
      <w:r>
        <w:t>использовании</w:t>
      </w:r>
      <w:r>
        <w:rPr>
          <w:spacing w:val="-3"/>
        </w:rPr>
        <w:t xml:space="preserve"> </w:t>
      </w:r>
      <w:r>
        <w:t>указанной</w:t>
      </w:r>
      <w:r>
        <w:rPr>
          <w:spacing w:val="-6"/>
        </w:rPr>
        <w:t xml:space="preserve"> </w:t>
      </w:r>
      <w:r>
        <w:t>методики</w:t>
      </w:r>
      <w:r>
        <w:rPr>
          <w:spacing w:val="-6"/>
        </w:rPr>
        <w:t xml:space="preserve"> </w:t>
      </w:r>
      <w:r>
        <w:t>определяется</w:t>
      </w:r>
      <w:r>
        <w:rPr>
          <w:spacing w:val="-6"/>
        </w:rPr>
        <w:t xml:space="preserve"> </w:t>
      </w:r>
      <w:r>
        <w:t>по следующей формуле:</w:t>
      </w:r>
    </w:p>
    <w:p w:rsidR="000A4A86" w:rsidRDefault="000A4A86">
      <w:pPr>
        <w:sectPr w:rsidR="000A4A86">
          <w:type w:val="continuous"/>
          <w:pgSz w:w="11910" w:h="16840"/>
          <w:pgMar w:top="1120" w:right="340" w:bottom="280" w:left="820" w:header="0" w:footer="986" w:gutter="0"/>
          <w:cols w:space="720"/>
        </w:sectPr>
      </w:pPr>
    </w:p>
    <w:p w:rsidR="000A4A86" w:rsidRDefault="000A4A86">
      <w:pPr>
        <w:pStyle w:val="a3"/>
        <w:spacing w:before="6"/>
        <w:rPr>
          <w:sz w:val="32"/>
        </w:rPr>
      </w:pPr>
    </w:p>
    <w:p w:rsidR="000A4A86" w:rsidRDefault="00295D42">
      <w:pPr>
        <w:pStyle w:val="a3"/>
        <w:ind w:right="38"/>
        <w:jc w:val="right"/>
      </w:pPr>
      <w:r>
        <w:rPr>
          <w:spacing w:val="-4"/>
        </w:rPr>
        <w:t>где:</w:t>
      </w:r>
    </w:p>
    <w:p w:rsidR="000A4A86" w:rsidRDefault="00295D42">
      <w:pPr>
        <w:tabs>
          <w:tab w:val="left" w:pos="1526"/>
        </w:tabs>
        <w:spacing w:before="31"/>
        <w:ind w:left="966"/>
        <w:rPr>
          <w:sz w:val="24"/>
        </w:rPr>
      </w:pPr>
      <w:r>
        <w:br w:type="column"/>
      </w:r>
      <w:r>
        <w:rPr>
          <w:i/>
          <w:spacing w:val="-10"/>
          <w:w w:val="105"/>
          <w:sz w:val="23"/>
        </w:rPr>
        <w:t>И</w:t>
      </w:r>
      <w:r>
        <w:rPr>
          <w:i/>
          <w:sz w:val="23"/>
        </w:rPr>
        <w:tab/>
      </w:r>
      <w:r>
        <w:rPr>
          <w:rFonts w:ascii="Symbol" w:hAnsi="Symbol"/>
          <w:sz w:val="23"/>
        </w:rPr>
        <w:t></w:t>
      </w:r>
      <w:r>
        <w:rPr>
          <w:spacing w:val="-16"/>
          <w:sz w:val="23"/>
        </w:rPr>
        <w:t xml:space="preserve"> </w:t>
      </w:r>
      <w:r>
        <w:rPr>
          <w:sz w:val="23"/>
        </w:rPr>
        <w:t>100</w:t>
      </w:r>
      <w:r>
        <w:rPr>
          <w:rFonts w:ascii="Symbol" w:hAnsi="Symbol"/>
          <w:sz w:val="23"/>
        </w:rPr>
        <w:t></w:t>
      </w:r>
      <w:r>
        <w:rPr>
          <w:spacing w:val="-14"/>
          <w:sz w:val="23"/>
        </w:rPr>
        <w:t xml:space="preserve"> </w:t>
      </w:r>
      <w:r>
        <w:rPr>
          <w:sz w:val="23"/>
        </w:rPr>
        <w:t>(1</w:t>
      </w:r>
      <w:r>
        <w:rPr>
          <w:rFonts w:ascii="Symbol" w:hAnsi="Symbol"/>
          <w:sz w:val="23"/>
        </w:rPr>
        <w:t></w:t>
      </w:r>
      <w:r>
        <w:rPr>
          <w:spacing w:val="-1"/>
          <w:sz w:val="23"/>
        </w:rPr>
        <w:t xml:space="preserve"> </w:t>
      </w:r>
      <w:r>
        <w:rPr>
          <w:i/>
          <w:sz w:val="23"/>
        </w:rPr>
        <w:t>е</w:t>
      </w:r>
      <w:r>
        <w:rPr>
          <w:rFonts w:ascii="Symbol" w:hAnsi="Symbol"/>
          <w:sz w:val="23"/>
          <w:vertAlign w:val="superscript"/>
        </w:rPr>
        <w:t></w:t>
      </w:r>
      <w:r>
        <w:rPr>
          <w:rFonts w:ascii="Symbol" w:hAnsi="Symbol"/>
          <w:sz w:val="23"/>
          <w:vertAlign w:val="superscript"/>
        </w:rPr>
        <w:t></w:t>
      </w:r>
      <w:r>
        <w:rPr>
          <w:spacing w:val="-11"/>
          <w:sz w:val="23"/>
        </w:rPr>
        <w:t xml:space="preserve"> </w:t>
      </w:r>
      <w:r>
        <w:rPr>
          <w:sz w:val="23"/>
        </w:rPr>
        <w:t>)</w:t>
      </w:r>
      <w:r>
        <w:rPr>
          <w:spacing w:val="4"/>
          <w:sz w:val="23"/>
        </w:rPr>
        <w:t xml:space="preserve"> </w:t>
      </w:r>
      <w:r>
        <w:rPr>
          <w:spacing w:val="-10"/>
          <w:sz w:val="24"/>
        </w:rPr>
        <w:t>,</w:t>
      </w:r>
    </w:p>
    <w:p w:rsidR="000A4A86" w:rsidRDefault="000A4A86">
      <w:pPr>
        <w:rPr>
          <w:sz w:val="24"/>
        </w:rPr>
        <w:sectPr w:rsidR="000A4A86">
          <w:type w:val="continuous"/>
          <w:pgSz w:w="11910" w:h="16840"/>
          <w:pgMar w:top="1120" w:right="340" w:bottom="280" w:left="820" w:header="0" w:footer="986" w:gutter="0"/>
          <w:cols w:num="2" w:space="720" w:equalWidth="0">
            <w:col w:w="1399" w:space="2312"/>
            <w:col w:w="7039"/>
          </w:cols>
        </w:sectPr>
      </w:pPr>
    </w:p>
    <w:p w:rsidR="000A4A86" w:rsidRDefault="00295D42">
      <w:pPr>
        <w:pStyle w:val="a3"/>
        <w:spacing w:line="277" w:lineRule="exact"/>
        <w:ind w:left="966"/>
      </w:pPr>
      <w:r>
        <w:rPr>
          <w:position w:val="2"/>
        </w:rPr>
        <w:t>И</w:t>
      </w:r>
      <w:r>
        <w:rPr>
          <w:i/>
          <w:sz w:val="16"/>
        </w:rPr>
        <w:t>ФИЗ</w:t>
      </w:r>
      <w:r>
        <w:rPr>
          <w:i/>
          <w:spacing w:val="14"/>
          <w:sz w:val="16"/>
        </w:rPr>
        <w:t xml:space="preserve"> </w:t>
      </w:r>
      <w:r>
        <w:rPr>
          <w:position w:val="2"/>
        </w:rPr>
        <w:t>–</w:t>
      </w:r>
      <w:r>
        <w:rPr>
          <w:spacing w:val="-2"/>
          <w:position w:val="2"/>
        </w:rPr>
        <w:t xml:space="preserve"> </w:t>
      </w:r>
      <w:r>
        <w:rPr>
          <w:position w:val="2"/>
        </w:rPr>
        <w:t>физический</w:t>
      </w:r>
      <w:r>
        <w:rPr>
          <w:spacing w:val="-2"/>
          <w:position w:val="2"/>
        </w:rPr>
        <w:t xml:space="preserve"> </w:t>
      </w:r>
      <w:r>
        <w:rPr>
          <w:position w:val="2"/>
        </w:rPr>
        <w:t>износ</w:t>
      </w:r>
      <w:r>
        <w:rPr>
          <w:spacing w:val="-3"/>
          <w:position w:val="2"/>
        </w:rPr>
        <w:t xml:space="preserve"> </w:t>
      </w:r>
      <w:r>
        <w:rPr>
          <w:position w:val="2"/>
        </w:rPr>
        <w:t>объекта</w:t>
      </w:r>
      <w:r>
        <w:rPr>
          <w:spacing w:val="-2"/>
          <w:position w:val="2"/>
        </w:rPr>
        <w:t xml:space="preserve"> </w:t>
      </w:r>
      <w:r>
        <w:rPr>
          <w:position w:val="2"/>
        </w:rPr>
        <w:t>оценки,</w:t>
      </w:r>
      <w:r>
        <w:rPr>
          <w:spacing w:val="-2"/>
          <w:position w:val="2"/>
        </w:rPr>
        <w:t xml:space="preserve"> </w:t>
      </w:r>
      <w:r>
        <w:rPr>
          <w:spacing w:val="-5"/>
          <w:position w:val="2"/>
        </w:rPr>
        <w:t>%;</w:t>
      </w:r>
    </w:p>
    <w:p w:rsidR="000A4A86" w:rsidRDefault="00295D42">
      <w:pPr>
        <w:pStyle w:val="a3"/>
        <w:spacing w:line="275" w:lineRule="exact"/>
        <w:ind w:left="966"/>
      </w:pPr>
      <w:r>
        <w:t>е</w:t>
      </w:r>
      <w:r>
        <w:rPr>
          <w:spacing w:val="-3"/>
        </w:rPr>
        <w:t xml:space="preserve"> </w:t>
      </w:r>
      <w:r>
        <w:t>–</w:t>
      </w:r>
      <w:r>
        <w:rPr>
          <w:spacing w:val="-2"/>
        </w:rPr>
        <w:t xml:space="preserve"> </w:t>
      </w:r>
      <w:r>
        <w:t>основание</w:t>
      </w:r>
      <w:r>
        <w:rPr>
          <w:spacing w:val="-2"/>
        </w:rPr>
        <w:t xml:space="preserve"> </w:t>
      </w:r>
      <w:r>
        <w:t>натурального</w:t>
      </w:r>
      <w:r>
        <w:rPr>
          <w:spacing w:val="-1"/>
        </w:rPr>
        <w:t xml:space="preserve"> </w:t>
      </w:r>
      <w:r>
        <w:t>логарифма,</w:t>
      </w:r>
      <w:r>
        <w:rPr>
          <w:spacing w:val="-1"/>
        </w:rPr>
        <w:t xml:space="preserve"> </w:t>
      </w:r>
      <w:r>
        <w:t>е</w:t>
      </w:r>
      <w:r>
        <w:rPr>
          <w:spacing w:val="-2"/>
        </w:rPr>
        <w:t xml:space="preserve"> </w:t>
      </w:r>
      <w:r>
        <w:t>=</w:t>
      </w:r>
      <w:r>
        <w:rPr>
          <w:spacing w:val="-2"/>
        </w:rPr>
        <w:t xml:space="preserve"> 2,7218;</w:t>
      </w:r>
    </w:p>
    <w:p w:rsidR="000A4A86" w:rsidRDefault="000A4A86">
      <w:pPr>
        <w:spacing w:line="275" w:lineRule="exact"/>
        <w:sectPr w:rsidR="000A4A86">
          <w:type w:val="continuous"/>
          <w:pgSz w:w="11910" w:h="16840"/>
          <w:pgMar w:top="1120" w:right="340" w:bottom="280" w:left="820" w:header="0" w:footer="986" w:gutter="0"/>
          <w:cols w:space="720"/>
        </w:sectPr>
      </w:pPr>
    </w:p>
    <w:p w:rsidR="000A4A86" w:rsidRDefault="00295D42">
      <w:pPr>
        <w:pStyle w:val="a3"/>
        <w:spacing w:before="82"/>
        <w:ind w:left="257" w:right="258" w:firstLine="708"/>
      </w:pPr>
      <w:r>
        <w:rPr>
          <w:rFonts w:ascii="Symbol" w:hAnsi="Symbol"/>
        </w:rPr>
        <w:t></w:t>
      </w:r>
      <w:r>
        <w:rPr>
          <w:spacing w:val="-2"/>
        </w:rPr>
        <w:t xml:space="preserve"> </w:t>
      </w:r>
      <w:r>
        <w:t>–</w:t>
      </w:r>
      <w:r>
        <w:rPr>
          <w:spacing w:val="-4"/>
        </w:rPr>
        <w:t xml:space="preserve"> </w:t>
      </w:r>
      <w:r>
        <w:t>функция,</w:t>
      </w:r>
      <w:r>
        <w:rPr>
          <w:spacing w:val="-6"/>
        </w:rPr>
        <w:t xml:space="preserve"> </w:t>
      </w:r>
      <w:r>
        <w:t>зависящая</w:t>
      </w:r>
      <w:r>
        <w:rPr>
          <w:spacing w:val="-4"/>
        </w:rPr>
        <w:t xml:space="preserve"> </w:t>
      </w:r>
      <w:r>
        <w:t>от</w:t>
      </w:r>
      <w:r>
        <w:rPr>
          <w:spacing w:val="-4"/>
        </w:rPr>
        <w:t xml:space="preserve"> </w:t>
      </w:r>
      <w:r>
        <w:t>возраста</w:t>
      </w:r>
      <w:r>
        <w:rPr>
          <w:spacing w:val="-4"/>
        </w:rPr>
        <w:t xml:space="preserve"> </w:t>
      </w:r>
      <w:r>
        <w:t>и</w:t>
      </w:r>
      <w:r>
        <w:rPr>
          <w:spacing w:val="-4"/>
        </w:rPr>
        <w:t xml:space="preserve"> </w:t>
      </w:r>
      <w:r>
        <w:t>фактического</w:t>
      </w:r>
      <w:r>
        <w:rPr>
          <w:spacing w:val="-4"/>
        </w:rPr>
        <w:t xml:space="preserve"> </w:t>
      </w:r>
      <w:r>
        <w:t>пробега</w:t>
      </w:r>
      <w:r>
        <w:rPr>
          <w:spacing w:val="-4"/>
        </w:rPr>
        <w:t xml:space="preserve"> </w:t>
      </w:r>
      <w:r>
        <w:t>транспортного</w:t>
      </w:r>
      <w:r>
        <w:rPr>
          <w:spacing w:val="-4"/>
        </w:rPr>
        <w:t xml:space="preserve"> </w:t>
      </w:r>
      <w:r>
        <w:t>средства</w:t>
      </w:r>
      <w:r>
        <w:rPr>
          <w:spacing w:val="-4"/>
        </w:rPr>
        <w:t xml:space="preserve"> </w:t>
      </w:r>
      <w:r>
        <w:t>с начала эксплуатации.</w:t>
      </w:r>
    </w:p>
    <w:p w:rsidR="000A4A86" w:rsidRDefault="000A4A86">
      <w:pPr>
        <w:pStyle w:val="a3"/>
        <w:spacing w:before="10"/>
        <w:rPr>
          <w:sz w:val="23"/>
        </w:rPr>
      </w:pPr>
    </w:p>
    <w:p w:rsidR="000A4A86" w:rsidRDefault="00295D42">
      <w:pPr>
        <w:pStyle w:val="a3"/>
        <w:ind w:left="257" w:right="324" w:firstLine="708"/>
        <w:jc w:val="both"/>
      </w:pPr>
      <w:r>
        <w:t xml:space="preserve">Вид функции </w:t>
      </w:r>
      <w:r>
        <w:rPr>
          <w:rFonts w:ascii="Symbol" w:hAnsi="Symbol"/>
        </w:rPr>
        <w:t></w:t>
      </w:r>
      <w:r>
        <w:t xml:space="preserve"> для различных видов транспортных средств определяется в соответствии с </w:t>
      </w:r>
      <w:r>
        <w:t>Таблицей</w:t>
      </w:r>
      <w:r>
        <w:rPr>
          <w:spacing w:val="-1"/>
        </w:rPr>
        <w:t xml:space="preserve"> </w:t>
      </w:r>
      <w:r>
        <w:t>«Параметрическое</w:t>
      </w:r>
      <w:r>
        <w:rPr>
          <w:spacing w:val="-5"/>
        </w:rPr>
        <w:t xml:space="preserve"> </w:t>
      </w:r>
      <w:r>
        <w:t>описание</w:t>
      </w:r>
      <w:r>
        <w:rPr>
          <w:spacing w:val="-5"/>
        </w:rPr>
        <w:t xml:space="preserve"> </w:t>
      </w:r>
      <w:r>
        <w:t>функции</w:t>
      </w:r>
      <w:r>
        <w:rPr>
          <w:spacing w:val="-1"/>
        </w:rPr>
        <w:t xml:space="preserve"> </w:t>
      </w:r>
      <w:r>
        <w:rPr>
          <w:rFonts w:ascii="Symbol" w:hAnsi="Symbol"/>
        </w:rPr>
        <w:t></w:t>
      </w:r>
      <w:r>
        <w:t>,</w:t>
      </w:r>
      <w:r>
        <w:rPr>
          <w:spacing w:val="-4"/>
        </w:rPr>
        <w:t xml:space="preserve"> </w:t>
      </w:r>
      <w:r>
        <w:t>зависящей</w:t>
      </w:r>
      <w:r>
        <w:rPr>
          <w:spacing w:val="-4"/>
        </w:rPr>
        <w:t xml:space="preserve"> </w:t>
      </w:r>
      <w:r>
        <w:t>от</w:t>
      </w:r>
      <w:r>
        <w:rPr>
          <w:spacing w:val="-4"/>
        </w:rPr>
        <w:t xml:space="preserve"> </w:t>
      </w:r>
      <w:r>
        <w:t>фактического</w:t>
      </w:r>
      <w:r>
        <w:rPr>
          <w:spacing w:val="-4"/>
        </w:rPr>
        <w:t xml:space="preserve"> </w:t>
      </w:r>
      <w:r>
        <w:t>возраста</w:t>
      </w:r>
      <w:r>
        <w:rPr>
          <w:spacing w:val="-4"/>
        </w:rPr>
        <w:t xml:space="preserve"> </w:t>
      </w:r>
      <w:r>
        <w:t>Тф</w:t>
      </w:r>
      <w:r>
        <w:rPr>
          <w:spacing w:val="-4"/>
        </w:rPr>
        <w:t xml:space="preserve"> </w:t>
      </w:r>
      <w:r>
        <w:t>(лет)</w:t>
      </w:r>
      <w:r>
        <w:rPr>
          <w:spacing w:val="-4"/>
        </w:rPr>
        <w:t xml:space="preserve"> </w:t>
      </w:r>
      <w:r>
        <w:t>и фактического пробега с начала эксплуатации Lф (тыс. км), представленной в таблице ниже.</w:t>
      </w:r>
    </w:p>
    <w:p w:rsidR="000A4A86" w:rsidRDefault="000A4A86">
      <w:pPr>
        <w:pStyle w:val="a3"/>
        <w:spacing w:before="5"/>
      </w:pPr>
    </w:p>
    <w:p w:rsidR="000A4A86" w:rsidRDefault="00295D42">
      <w:pPr>
        <w:pStyle w:val="4"/>
        <w:spacing w:before="1"/>
        <w:ind w:left="966"/>
      </w:pPr>
      <w:r>
        <w:t>Параметрическое</w:t>
      </w:r>
      <w:r>
        <w:rPr>
          <w:spacing w:val="-5"/>
        </w:rPr>
        <w:t xml:space="preserve"> </w:t>
      </w:r>
      <w:r>
        <w:t>описание</w:t>
      </w:r>
      <w:r>
        <w:rPr>
          <w:spacing w:val="-2"/>
        </w:rPr>
        <w:t xml:space="preserve"> </w:t>
      </w:r>
      <w:r>
        <w:t>функции</w:t>
      </w:r>
      <w:r>
        <w:rPr>
          <w:spacing w:val="-1"/>
        </w:rPr>
        <w:t xml:space="preserve"> </w:t>
      </w:r>
      <w:r>
        <w:t>Ω</w:t>
      </w:r>
      <w:r>
        <w:rPr>
          <w:spacing w:val="-1"/>
        </w:rPr>
        <w:t xml:space="preserve"> </w:t>
      </w:r>
      <w:r>
        <w:t>для</w:t>
      </w:r>
      <w:r>
        <w:rPr>
          <w:spacing w:val="-4"/>
        </w:rPr>
        <w:t xml:space="preserve"> </w:t>
      </w:r>
      <w:r>
        <w:t>различных</w:t>
      </w:r>
      <w:r>
        <w:rPr>
          <w:spacing w:val="-1"/>
        </w:rPr>
        <w:t xml:space="preserve"> </w:t>
      </w:r>
      <w:r>
        <w:t>видов</w:t>
      </w:r>
      <w:r>
        <w:rPr>
          <w:spacing w:val="-4"/>
        </w:rPr>
        <w:t xml:space="preserve"> </w:t>
      </w:r>
      <w:r>
        <w:t>транспортных</w:t>
      </w:r>
      <w:r>
        <w:rPr>
          <w:spacing w:val="-1"/>
        </w:rPr>
        <w:t xml:space="preserve"> </w:t>
      </w:r>
      <w:r>
        <w:rPr>
          <w:spacing w:val="-2"/>
        </w:rPr>
        <w:t>средств</w:t>
      </w:r>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4"/>
        <w:gridCol w:w="6375"/>
        <w:gridCol w:w="3289"/>
      </w:tblGrid>
      <w:tr w:rsidR="000A4A86">
        <w:trPr>
          <w:trHeight w:val="230"/>
        </w:trPr>
        <w:tc>
          <w:tcPr>
            <w:tcW w:w="754" w:type="dxa"/>
            <w:shd w:val="clear" w:color="auto" w:fill="D9D9D9"/>
          </w:tcPr>
          <w:p w:rsidR="000A4A86" w:rsidRDefault="00295D42">
            <w:pPr>
              <w:pStyle w:val="TableParagraph"/>
              <w:spacing w:line="210" w:lineRule="exact"/>
              <w:ind w:left="96" w:right="91"/>
              <w:jc w:val="center"/>
              <w:rPr>
                <w:b/>
                <w:sz w:val="20"/>
              </w:rPr>
            </w:pPr>
            <w:r>
              <w:rPr>
                <w:b/>
                <w:sz w:val="20"/>
              </w:rPr>
              <w:t>№</w:t>
            </w:r>
            <w:r>
              <w:rPr>
                <w:b/>
                <w:spacing w:val="-5"/>
                <w:sz w:val="20"/>
              </w:rPr>
              <w:t xml:space="preserve"> п/п</w:t>
            </w:r>
          </w:p>
        </w:tc>
        <w:tc>
          <w:tcPr>
            <w:tcW w:w="6375" w:type="dxa"/>
            <w:shd w:val="clear" w:color="auto" w:fill="D9D9D9"/>
          </w:tcPr>
          <w:p w:rsidR="000A4A86" w:rsidRDefault="00295D42">
            <w:pPr>
              <w:pStyle w:val="TableParagraph"/>
              <w:spacing w:line="210" w:lineRule="exact"/>
              <w:ind w:left="1895"/>
              <w:rPr>
                <w:b/>
                <w:sz w:val="20"/>
              </w:rPr>
            </w:pPr>
            <w:r>
              <w:rPr>
                <w:b/>
                <w:sz w:val="20"/>
              </w:rPr>
              <w:t>Вид</w:t>
            </w:r>
            <w:r>
              <w:rPr>
                <w:b/>
                <w:spacing w:val="-10"/>
                <w:sz w:val="20"/>
              </w:rPr>
              <w:t xml:space="preserve"> </w:t>
            </w:r>
            <w:r>
              <w:rPr>
                <w:b/>
                <w:sz w:val="20"/>
              </w:rPr>
              <w:t>транспортного</w:t>
            </w:r>
            <w:r>
              <w:rPr>
                <w:b/>
                <w:spacing w:val="-7"/>
                <w:sz w:val="20"/>
              </w:rPr>
              <w:t xml:space="preserve"> </w:t>
            </w:r>
            <w:r>
              <w:rPr>
                <w:b/>
                <w:spacing w:val="-2"/>
                <w:sz w:val="20"/>
              </w:rPr>
              <w:t>средства</w:t>
            </w:r>
          </w:p>
        </w:tc>
        <w:tc>
          <w:tcPr>
            <w:tcW w:w="3289" w:type="dxa"/>
            <w:shd w:val="clear" w:color="auto" w:fill="D9D9D9"/>
          </w:tcPr>
          <w:p w:rsidR="000A4A86" w:rsidRDefault="00295D42">
            <w:pPr>
              <w:pStyle w:val="TableParagraph"/>
              <w:spacing w:line="210" w:lineRule="exact"/>
              <w:ind w:left="766"/>
              <w:rPr>
                <w:b/>
                <w:sz w:val="20"/>
              </w:rPr>
            </w:pPr>
            <w:r>
              <w:rPr>
                <w:b/>
                <w:sz w:val="20"/>
              </w:rPr>
              <w:t>Вид</w:t>
            </w:r>
            <w:r>
              <w:rPr>
                <w:b/>
                <w:spacing w:val="-7"/>
                <w:sz w:val="20"/>
              </w:rPr>
              <w:t xml:space="preserve"> </w:t>
            </w:r>
            <w:r>
              <w:rPr>
                <w:b/>
                <w:sz w:val="20"/>
              </w:rPr>
              <w:t>зависимости</w:t>
            </w:r>
            <w:r>
              <w:rPr>
                <w:b/>
                <w:spacing w:val="-7"/>
                <w:sz w:val="20"/>
              </w:rPr>
              <w:t xml:space="preserve"> </w:t>
            </w:r>
            <w:r>
              <w:rPr>
                <w:b/>
                <w:spacing w:val="-10"/>
                <w:sz w:val="20"/>
              </w:rPr>
              <w:t>Ω</w:t>
            </w:r>
          </w:p>
        </w:tc>
      </w:tr>
      <w:tr w:rsidR="000A4A86">
        <w:trPr>
          <w:trHeight w:val="230"/>
        </w:trPr>
        <w:tc>
          <w:tcPr>
            <w:tcW w:w="754" w:type="dxa"/>
          </w:tcPr>
          <w:p w:rsidR="000A4A86" w:rsidRDefault="00295D42">
            <w:pPr>
              <w:pStyle w:val="TableParagraph"/>
              <w:spacing w:line="210" w:lineRule="exact"/>
              <w:ind w:left="8"/>
              <w:jc w:val="center"/>
              <w:rPr>
                <w:sz w:val="20"/>
              </w:rPr>
            </w:pPr>
            <w:r>
              <w:rPr>
                <w:w w:val="99"/>
                <w:sz w:val="20"/>
              </w:rPr>
              <w:t>1</w:t>
            </w:r>
          </w:p>
        </w:tc>
        <w:tc>
          <w:tcPr>
            <w:tcW w:w="6375" w:type="dxa"/>
          </w:tcPr>
          <w:p w:rsidR="000A4A86" w:rsidRDefault="00295D42">
            <w:pPr>
              <w:pStyle w:val="TableParagraph"/>
              <w:spacing w:line="210" w:lineRule="exact"/>
              <w:ind w:left="107"/>
              <w:rPr>
                <w:sz w:val="20"/>
              </w:rPr>
            </w:pPr>
            <w:r>
              <w:rPr>
                <w:sz w:val="20"/>
              </w:rPr>
              <w:t>Легковые</w:t>
            </w:r>
            <w:r>
              <w:rPr>
                <w:spacing w:val="-10"/>
                <w:sz w:val="20"/>
              </w:rPr>
              <w:t xml:space="preserve"> </w:t>
            </w:r>
            <w:r>
              <w:rPr>
                <w:sz w:val="20"/>
              </w:rPr>
              <w:t>автомобили</w:t>
            </w:r>
            <w:r>
              <w:rPr>
                <w:spacing w:val="-10"/>
                <w:sz w:val="20"/>
              </w:rPr>
              <w:t xml:space="preserve"> </w:t>
            </w:r>
            <w:r>
              <w:rPr>
                <w:spacing w:val="-2"/>
                <w:sz w:val="20"/>
              </w:rPr>
              <w:t>отечественные</w:t>
            </w:r>
          </w:p>
        </w:tc>
        <w:tc>
          <w:tcPr>
            <w:tcW w:w="3289" w:type="dxa"/>
          </w:tcPr>
          <w:p w:rsidR="000A4A86" w:rsidRDefault="00295D42">
            <w:pPr>
              <w:pStyle w:val="TableParagraph"/>
              <w:spacing w:line="210" w:lineRule="exact"/>
              <w:ind w:right="474"/>
              <w:jc w:val="right"/>
              <w:rPr>
                <w:sz w:val="20"/>
              </w:rPr>
            </w:pPr>
            <w:r>
              <w:rPr>
                <w:sz w:val="20"/>
              </w:rPr>
              <w:t>Ω</w:t>
            </w:r>
            <w:r>
              <w:rPr>
                <w:spacing w:val="-2"/>
                <w:sz w:val="20"/>
              </w:rPr>
              <w:t xml:space="preserve"> </w:t>
            </w:r>
            <w:r>
              <w:rPr>
                <w:sz w:val="20"/>
              </w:rPr>
              <w:t>=</w:t>
            </w:r>
            <w:r>
              <w:rPr>
                <w:spacing w:val="-2"/>
                <w:sz w:val="20"/>
              </w:rPr>
              <w:t xml:space="preserve"> </w:t>
            </w:r>
            <w:r>
              <w:rPr>
                <w:sz w:val="20"/>
              </w:rPr>
              <w:t>0,07</w:t>
            </w:r>
            <w:r>
              <w:rPr>
                <w:spacing w:val="-1"/>
                <w:sz w:val="20"/>
              </w:rPr>
              <w:t xml:space="preserve"> </w:t>
            </w:r>
            <w:r>
              <w:rPr>
                <w:sz w:val="20"/>
              </w:rPr>
              <w:t>*</w:t>
            </w:r>
            <w:r>
              <w:rPr>
                <w:spacing w:val="-6"/>
                <w:sz w:val="20"/>
              </w:rPr>
              <w:t xml:space="preserve"> </w:t>
            </w:r>
            <w:r>
              <w:rPr>
                <w:sz w:val="20"/>
              </w:rPr>
              <w:t>Тф</w:t>
            </w:r>
            <w:r>
              <w:rPr>
                <w:spacing w:val="-2"/>
                <w:sz w:val="20"/>
              </w:rPr>
              <w:t xml:space="preserve"> </w:t>
            </w:r>
            <w:r>
              <w:rPr>
                <w:sz w:val="20"/>
              </w:rPr>
              <w:t>+</w:t>
            </w:r>
            <w:r>
              <w:rPr>
                <w:spacing w:val="-2"/>
                <w:sz w:val="20"/>
              </w:rPr>
              <w:t xml:space="preserve"> </w:t>
            </w:r>
            <w:r>
              <w:rPr>
                <w:sz w:val="20"/>
              </w:rPr>
              <w:t>0,0035</w:t>
            </w:r>
            <w:r>
              <w:rPr>
                <w:spacing w:val="-3"/>
                <w:sz w:val="20"/>
              </w:rPr>
              <w:t xml:space="preserve"> </w:t>
            </w:r>
            <w:r>
              <w:rPr>
                <w:spacing w:val="-5"/>
                <w:sz w:val="20"/>
              </w:rPr>
              <w:t>*Lф</w:t>
            </w:r>
          </w:p>
        </w:tc>
      </w:tr>
      <w:tr w:rsidR="000A4A86">
        <w:trPr>
          <w:trHeight w:val="230"/>
        </w:trPr>
        <w:tc>
          <w:tcPr>
            <w:tcW w:w="754" w:type="dxa"/>
          </w:tcPr>
          <w:p w:rsidR="000A4A86" w:rsidRDefault="00295D42">
            <w:pPr>
              <w:pStyle w:val="TableParagraph"/>
              <w:spacing w:line="210" w:lineRule="exact"/>
              <w:ind w:left="8"/>
              <w:jc w:val="center"/>
              <w:rPr>
                <w:sz w:val="20"/>
              </w:rPr>
            </w:pPr>
            <w:r>
              <w:rPr>
                <w:w w:val="99"/>
                <w:sz w:val="20"/>
              </w:rPr>
              <w:t>2</w:t>
            </w:r>
          </w:p>
        </w:tc>
        <w:tc>
          <w:tcPr>
            <w:tcW w:w="6375" w:type="dxa"/>
          </w:tcPr>
          <w:p w:rsidR="000A4A86" w:rsidRDefault="00295D42">
            <w:pPr>
              <w:pStyle w:val="TableParagraph"/>
              <w:spacing w:line="210" w:lineRule="exact"/>
              <w:ind w:left="107"/>
              <w:rPr>
                <w:sz w:val="20"/>
              </w:rPr>
            </w:pPr>
            <w:r>
              <w:rPr>
                <w:sz w:val="20"/>
              </w:rPr>
              <w:t>Грузовые</w:t>
            </w:r>
            <w:r>
              <w:rPr>
                <w:spacing w:val="-10"/>
                <w:sz w:val="20"/>
              </w:rPr>
              <w:t xml:space="preserve"> </w:t>
            </w:r>
            <w:r>
              <w:rPr>
                <w:sz w:val="20"/>
              </w:rPr>
              <w:t>бортовые</w:t>
            </w:r>
            <w:r>
              <w:rPr>
                <w:spacing w:val="-9"/>
                <w:sz w:val="20"/>
              </w:rPr>
              <w:t xml:space="preserve"> </w:t>
            </w:r>
            <w:r>
              <w:rPr>
                <w:sz w:val="20"/>
              </w:rPr>
              <w:t>автомобили</w:t>
            </w:r>
            <w:r>
              <w:rPr>
                <w:spacing w:val="-11"/>
                <w:sz w:val="20"/>
              </w:rPr>
              <w:t xml:space="preserve"> </w:t>
            </w:r>
            <w:r>
              <w:rPr>
                <w:spacing w:val="-2"/>
                <w:sz w:val="20"/>
              </w:rPr>
              <w:t>отечественные</w:t>
            </w:r>
          </w:p>
        </w:tc>
        <w:tc>
          <w:tcPr>
            <w:tcW w:w="3289" w:type="dxa"/>
          </w:tcPr>
          <w:p w:rsidR="000A4A86" w:rsidRDefault="00295D42">
            <w:pPr>
              <w:pStyle w:val="TableParagraph"/>
              <w:spacing w:line="210" w:lineRule="exact"/>
              <w:ind w:left="578"/>
              <w:rPr>
                <w:sz w:val="20"/>
              </w:rPr>
            </w:pPr>
            <w:r>
              <w:rPr>
                <w:sz w:val="20"/>
              </w:rPr>
              <w:t>Ω</w:t>
            </w:r>
            <w:r>
              <w:rPr>
                <w:spacing w:val="-3"/>
                <w:sz w:val="20"/>
              </w:rPr>
              <w:t xml:space="preserve"> </w:t>
            </w:r>
            <w:r>
              <w:rPr>
                <w:sz w:val="20"/>
              </w:rPr>
              <w:t>=0,1</w:t>
            </w:r>
            <w:r>
              <w:rPr>
                <w:spacing w:val="-1"/>
                <w:sz w:val="20"/>
              </w:rPr>
              <w:t xml:space="preserve"> </w:t>
            </w:r>
            <w:r>
              <w:rPr>
                <w:sz w:val="20"/>
              </w:rPr>
              <w:t>*</w:t>
            </w:r>
            <w:r>
              <w:rPr>
                <w:spacing w:val="-6"/>
                <w:sz w:val="20"/>
              </w:rPr>
              <w:t xml:space="preserve"> </w:t>
            </w:r>
            <w:r>
              <w:rPr>
                <w:sz w:val="20"/>
              </w:rPr>
              <w:t>Тф</w:t>
            </w:r>
            <w:r>
              <w:rPr>
                <w:spacing w:val="-2"/>
                <w:sz w:val="20"/>
              </w:rPr>
              <w:t xml:space="preserve"> </w:t>
            </w:r>
            <w:r>
              <w:rPr>
                <w:sz w:val="20"/>
              </w:rPr>
              <w:t>+</w:t>
            </w:r>
            <w:r>
              <w:rPr>
                <w:spacing w:val="-2"/>
                <w:sz w:val="20"/>
              </w:rPr>
              <w:t xml:space="preserve"> </w:t>
            </w:r>
            <w:r>
              <w:rPr>
                <w:sz w:val="20"/>
              </w:rPr>
              <w:t>0,003</w:t>
            </w:r>
            <w:r>
              <w:rPr>
                <w:spacing w:val="-1"/>
                <w:sz w:val="20"/>
              </w:rPr>
              <w:t xml:space="preserve"> </w:t>
            </w:r>
            <w:r>
              <w:rPr>
                <w:sz w:val="20"/>
              </w:rPr>
              <w:t>*</w:t>
            </w:r>
            <w:r>
              <w:rPr>
                <w:spacing w:val="-3"/>
                <w:sz w:val="20"/>
              </w:rPr>
              <w:t xml:space="preserve"> </w:t>
            </w:r>
            <w:r>
              <w:rPr>
                <w:spacing w:val="-5"/>
                <w:sz w:val="20"/>
              </w:rPr>
              <w:t>Lф</w:t>
            </w:r>
          </w:p>
        </w:tc>
      </w:tr>
      <w:tr w:rsidR="000A4A86">
        <w:trPr>
          <w:trHeight w:val="230"/>
        </w:trPr>
        <w:tc>
          <w:tcPr>
            <w:tcW w:w="754" w:type="dxa"/>
          </w:tcPr>
          <w:p w:rsidR="000A4A86" w:rsidRDefault="00295D42">
            <w:pPr>
              <w:pStyle w:val="TableParagraph"/>
              <w:spacing w:line="210" w:lineRule="exact"/>
              <w:ind w:left="8"/>
              <w:jc w:val="center"/>
              <w:rPr>
                <w:sz w:val="20"/>
              </w:rPr>
            </w:pPr>
            <w:r>
              <w:rPr>
                <w:w w:val="99"/>
                <w:sz w:val="20"/>
              </w:rPr>
              <w:t>3</w:t>
            </w:r>
          </w:p>
        </w:tc>
        <w:tc>
          <w:tcPr>
            <w:tcW w:w="6375" w:type="dxa"/>
          </w:tcPr>
          <w:p w:rsidR="000A4A86" w:rsidRDefault="00295D42">
            <w:pPr>
              <w:pStyle w:val="TableParagraph"/>
              <w:spacing w:line="210" w:lineRule="exact"/>
              <w:ind w:left="107"/>
              <w:rPr>
                <w:sz w:val="20"/>
              </w:rPr>
            </w:pPr>
            <w:r>
              <w:rPr>
                <w:sz w:val="20"/>
              </w:rPr>
              <w:t>Тягачи</w:t>
            </w:r>
            <w:r>
              <w:rPr>
                <w:spacing w:val="-4"/>
                <w:sz w:val="20"/>
              </w:rPr>
              <w:t xml:space="preserve"> </w:t>
            </w:r>
            <w:r>
              <w:rPr>
                <w:spacing w:val="-2"/>
                <w:sz w:val="20"/>
              </w:rPr>
              <w:t>отечественные</w:t>
            </w:r>
          </w:p>
        </w:tc>
        <w:tc>
          <w:tcPr>
            <w:tcW w:w="3289" w:type="dxa"/>
          </w:tcPr>
          <w:p w:rsidR="000A4A86" w:rsidRDefault="00295D42">
            <w:pPr>
              <w:pStyle w:val="TableParagraph"/>
              <w:spacing w:line="210" w:lineRule="exact"/>
              <w:ind w:right="501"/>
              <w:jc w:val="right"/>
              <w:rPr>
                <w:sz w:val="20"/>
              </w:rPr>
            </w:pPr>
            <w:r>
              <w:rPr>
                <w:sz w:val="20"/>
              </w:rPr>
              <w:t>Ω</w:t>
            </w:r>
            <w:r>
              <w:rPr>
                <w:spacing w:val="-2"/>
                <w:sz w:val="20"/>
              </w:rPr>
              <w:t xml:space="preserve"> </w:t>
            </w:r>
            <w:r>
              <w:rPr>
                <w:sz w:val="20"/>
              </w:rPr>
              <w:t>=</w:t>
            </w:r>
            <w:r>
              <w:rPr>
                <w:spacing w:val="-2"/>
                <w:sz w:val="20"/>
              </w:rPr>
              <w:t xml:space="preserve"> </w:t>
            </w:r>
            <w:r>
              <w:rPr>
                <w:sz w:val="20"/>
              </w:rPr>
              <w:t>0,09</w:t>
            </w:r>
            <w:r>
              <w:rPr>
                <w:spacing w:val="-1"/>
                <w:sz w:val="20"/>
              </w:rPr>
              <w:t xml:space="preserve"> </w:t>
            </w:r>
            <w:r>
              <w:rPr>
                <w:sz w:val="20"/>
              </w:rPr>
              <w:t>*</w:t>
            </w:r>
            <w:r>
              <w:rPr>
                <w:spacing w:val="-6"/>
                <w:sz w:val="20"/>
              </w:rPr>
              <w:t xml:space="preserve"> </w:t>
            </w:r>
            <w:r>
              <w:rPr>
                <w:sz w:val="20"/>
              </w:rPr>
              <w:t>Тф</w:t>
            </w:r>
            <w:r>
              <w:rPr>
                <w:spacing w:val="-1"/>
                <w:sz w:val="20"/>
              </w:rPr>
              <w:t xml:space="preserve"> </w:t>
            </w:r>
            <w:r>
              <w:rPr>
                <w:sz w:val="20"/>
              </w:rPr>
              <w:t>+</w:t>
            </w:r>
            <w:r>
              <w:rPr>
                <w:spacing w:val="-2"/>
                <w:sz w:val="20"/>
              </w:rPr>
              <w:t xml:space="preserve"> </w:t>
            </w:r>
            <w:r>
              <w:rPr>
                <w:sz w:val="20"/>
              </w:rPr>
              <w:t>0,002</w:t>
            </w:r>
            <w:r>
              <w:rPr>
                <w:spacing w:val="-1"/>
                <w:sz w:val="20"/>
              </w:rPr>
              <w:t xml:space="preserve"> </w:t>
            </w:r>
            <w:r>
              <w:rPr>
                <w:sz w:val="20"/>
              </w:rPr>
              <w:t>*</w:t>
            </w:r>
            <w:r>
              <w:rPr>
                <w:spacing w:val="-6"/>
                <w:sz w:val="20"/>
              </w:rPr>
              <w:t xml:space="preserve"> </w:t>
            </w:r>
            <w:r>
              <w:rPr>
                <w:spacing w:val="-7"/>
                <w:sz w:val="20"/>
              </w:rPr>
              <w:t>Lф</w:t>
            </w:r>
          </w:p>
        </w:tc>
      </w:tr>
      <w:tr w:rsidR="000A4A86">
        <w:trPr>
          <w:trHeight w:val="230"/>
        </w:trPr>
        <w:tc>
          <w:tcPr>
            <w:tcW w:w="754" w:type="dxa"/>
          </w:tcPr>
          <w:p w:rsidR="000A4A86" w:rsidRDefault="00295D42">
            <w:pPr>
              <w:pStyle w:val="TableParagraph"/>
              <w:spacing w:line="210" w:lineRule="exact"/>
              <w:ind w:left="8"/>
              <w:jc w:val="center"/>
              <w:rPr>
                <w:sz w:val="20"/>
              </w:rPr>
            </w:pPr>
            <w:r>
              <w:rPr>
                <w:w w:val="99"/>
                <w:sz w:val="20"/>
              </w:rPr>
              <w:t>4</w:t>
            </w:r>
          </w:p>
        </w:tc>
        <w:tc>
          <w:tcPr>
            <w:tcW w:w="6375" w:type="dxa"/>
          </w:tcPr>
          <w:p w:rsidR="000A4A86" w:rsidRDefault="00295D42">
            <w:pPr>
              <w:pStyle w:val="TableParagraph"/>
              <w:spacing w:line="210" w:lineRule="exact"/>
              <w:ind w:left="107"/>
              <w:rPr>
                <w:sz w:val="20"/>
              </w:rPr>
            </w:pPr>
            <w:r>
              <w:rPr>
                <w:sz w:val="20"/>
              </w:rPr>
              <w:t>Самосвалы</w:t>
            </w:r>
            <w:r>
              <w:rPr>
                <w:spacing w:val="-10"/>
                <w:sz w:val="20"/>
              </w:rPr>
              <w:t xml:space="preserve"> </w:t>
            </w:r>
            <w:r>
              <w:rPr>
                <w:spacing w:val="-2"/>
                <w:sz w:val="20"/>
              </w:rPr>
              <w:t>отечественные</w:t>
            </w:r>
          </w:p>
        </w:tc>
        <w:tc>
          <w:tcPr>
            <w:tcW w:w="3289" w:type="dxa"/>
          </w:tcPr>
          <w:p w:rsidR="000A4A86" w:rsidRDefault="00295D42">
            <w:pPr>
              <w:pStyle w:val="TableParagraph"/>
              <w:spacing w:line="210" w:lineRule="exact"/>
              <w:ind w:right="451"/>
              <w:jc w:val="right"/>
              <w:rPr>
                <w:sz w:val="20"/>
              </w:rPr>
            </w:pPr>
            <w:r>
              <w:rPr>
                <w:sz w:val="20"/>
              </w:rPr>
              <w:t>Ω</w:t>
            </w:r>
            <w:r>
              <w:rPr>
                <w:spacing w:val="-2"/>
                <w:sz w:val="20"/>
              </w:rPr>
              <w:t xml:space="preserve"> </w:t>
            </w:r>
            <w:r>
              <w:rPr>
                <w:sz w:val="20"/>
              </w:rPr>
              <w:t>=</w:t>
            </w:r>
            <w:r>
              <w:rPr>
                <w:spacing w:val="-2"/>
                <w:sz w:val="20"/>
              </w:rPr>
              <w:t xml:space="preserve"> </w:t>
            </w:r>
            <w:r>
              <w:rPr>
                <w:sz w:val="20"/>
              </w:rPr>
              <w:t>0,15</w:t>
            </w:r>
            <w:r>
              <w:rPr>
                <w:spacing w:val="-1"/>
                <w:sz w:val="20"/>
              </w:rPr>
              <w:t xml:space="preserve"> </w:t>
            </w:r>
            <w:r>
              <w:rPr>
                <w:sz w:val="20"/>
              </w:rPr>
              <w:t>*</w:t>
            </w:r>
            <w:r>
              <w:rPr>
                <w:spacing w:val="-6"/>
                <w:sz w:val="20"/>
              </w:rPr>
              <w:t xml:space="preserve"> </w:t>
            </w:r>
            <w:r>
              <w:rPr>
                <w:sz w:val="20"/>
              </w:rPr>
              <w:t>Тф</w:t>
            </w:r>
            <w:r>
              <w:rPr>
                <w:spacing w:val="-1"/>
                <w:sz w:val="20"/>
              </w:rPr>
              <w:t xml:space="preserve"> </w:t>
            </w:r>
            <w:r>
              <w:rPr>
                <w:sz w:val="20"/>
              </w:rPr>
              <w:t>+</w:t>
            </w:r>
            <w:r>
              <w:rPr>
                <w:spacing w:val="-2"/>
                <w:sz w:val="20"/>
              </w:rPr>
              <w:t xml:space="preserve"> </w:t>
            </w:r>
            <w:r>
              <w:rPr>
                <w:sz w:val="20"/>
              </w:rPr>
              <w:t>0,0025</w:t>
            </w:r>
            <w:r>
              <w:rPr>
                <w:spacing w:val="-3"/>
                <w:sz w:val="20"/>
              </w:rPr>
              <w:t xml:space="preserve"> </w:t>
            </w:r>
            <w:r>
              <w:rPr>
                <w:sz w:val="20"/>
              </w:rPr>
              <w:t>*</w:t>
            </w:r>
            <w:r>
              <w:rPr>
                <w:spacing w:val="-3"/>
                <w:sz w:val="20"/>
              </w:rPr>
              <w:t xml:space="preserve"> </w:t>
            </w:r>
            <w:r>
              <w:rPr>
                <w:spacing w:val="-7"/>
                <w:sz w:val="20"/>
              </w:rPr>
              <w:t>Lф</w:t>
            </w:r>
          </w:p>
        </w:tc>
      </w:tr>
      <w:tr w:rsidR="000A4A86">
        <w:trPr>
          <w:trHeight w:val="230"/>
        </w:trPr>
        <w:tc>
          <w:tcPr>
            <w:tcW w:w="754" w:type="dxa"/>
          </w:tcPr>
          <w:p w:rsidR="000A4A86" w:rsidRDefault="00295D42">
            <w:pPr>
              <w:pStyle w:val="TableParagraph"/>
              <w:spacing w:line="210" w:lineRule="exact"/>
              <w:ind w:left="8"/>
              <w:jc w:val="center"/>
              <w:rPr>
                <w:sz w:val="20"/>
              </w:rPr>
            </w:pPr>
            <w:r>
              <w:rPr>
                <w:w w:val="99"/>
                <w:sz w:val="20"/>
              </w:rPr>
              <w:t>5</w:t>
            </w:r>
          </w:p>
        </w:tc>
        <w:tc>
          <w:tcPr>
            <w:tcW w:w="6375" w:type="dxa"/>
          </w:tcPr>
          <w:p w:rsidR="000A4A86" w:rsidRDefault="00295D42">
            <w:pPr>
              <w:pStyle w:val="TableParagraph"/>
              <w:spacing w:line="210" w:lineRule="exact"/>
              <w:ind w:left="107"/>
              <w:rPr>
                <w:sz w:val="20"/>
              </w:rPr>
            </w:pPr>
            <w:r>
              <w:rPr>
                <w:w w:val="95"/>
                <w:sz w:val="20"/>
              </w:rPr>
              <w:t>Специализированные</w:t>
            </w:r>
            <w:r>
              <w:rPr>
                <w:spacing w:val="67"/>
                <w:sz w:val="20"/>
              </w:rPr>
              <w:t xml:space="preserve"> </w:t>
            </w:r>
            <w:r>
              <w:rPr>
                <w:spacing w:val="-2"/>
                <w:sz w:val="20"/>
              </w:rPr>
              <w:t>отечественные</w:t>
            </w:r>
          </w:p>
        </w:tc>
        <w:tc>
          <w:tcPr>
            <w:tcW w:w="3289" w:type="dxa"/>
          </w:tcPr>
          <w:p w:rsidR="000A4A86" w:rsidRDefault="00295D42">
            <w:pPr>
              <w:pStyle w:val="TableParagraph"/>
              <w:spacing w:line="210" w:lineRule="exact"/>
              <w:ind w:right="501"/>
              <w:jc w:val="right"/>
              <w:rPr>
                <w:sz w:val="20"/>
              </w:rPr>
            </w:pPr>
            <w:r>
              <w:rPr>
                <w:sz w:val="20"/>
              </w:rPr>
              <w:t>Ω</w:t>
            </w:r>
            <w:r>
              <w:rPr>
                <w:spacing w:val="-2"/>
                <w:sz w:val="20"/>
              </w:rPr>
              <w:t xml:space="preserve"> </w:t>
            </w:r>
            <w:r>
              <w:rPr>
                <w:sz w:val="20"/>
              </w:rPr>
              <w:t>=</w:t>
            </w:r>
            <w:r>
              <w:rPr>
                <w:spacing w:val="-2"/>
                <w:sz w:val="20"/>
              </w:rPr>
              <w:t xml:space="preserve"> </w:t>
            </w:r>
            <w:r>
              <w:rPr>
                <w:sz w:val="20"/>
              </w:rPr>
              <w:t>0,14</w:t>
            </w:r>
            <w:r>
              <w:rPr>
                <w:spacing w:val="-1"/>
                <w:sz w:val="20"/>
              </w:rPr>
              <w:t xml:space="preserve"> </w:t>
            </w:r>
            <w:r>
              <w:rPr>
                <w:sz w:val="20"/>
              </w:rPr>
              <w:t>*</w:t>
            </w:r>
            <w:r>
              <w:rPr>
                <w:spacing w:val="-6"/>
                <w:sz w:val="20"/>
              </w:rPr>
              <w:t xml:space="preserve"> </w:t>
            </w:r>
            <w:r>
              <w:rPr>
                <w:sz w:val="20"/>
              </w:rPr>
              <w:t>Тф</w:t>
            </w:r>
            <w:r>
              <w:rPr>
                <w:spacing w:val="-1"/>
                <w:sz w:val="20"/>
              </w:rPr>
              <w:t xml:space="preserve"> </w:t>
            </w:r>
            <w:r>
              <w:rPr>
                <w:sz w:val="20"/>
              </w:rPr>
              <w:t>+</w:t>
            </w:r>
            <w:r>
              <w:rPr>
                <w:spacing w:val="-2"/>
                <w:sz w:val="20"/>
              </w:rPr>
              <w:t xml:space="preserve"> </w:t>
            </w:r>
            <w:r>
              <w:rPr>
                <w:sz w:val="20"/>
              </w:rPr>
              <w:t>0,002</w:t>
            </w:r>
            <w:r>
              <w:rPr>
                <w:spacing w:val="-1"/>
                <w:sz w:val="20"/>
              </w:rPr>
              <w:t xml:space="preserve"> </w:t>
            </w:r>
            <w:r>
              <w:rPr>
                <w:sz w:val="20"/>
              </w:rPr>
              <w:t>*</w:t>
            </w:r>
            <w:r>
              <w:rPr>
                <w:spacing w:val="-6"/>
                <w:sz w:val="20"/>
              </w:rPr>
              <w:t xml:space="preserve"> </w:t>
            </w:r>
            <w:r>
              <w:rPr>
                <w:spacing w:val="-7"/>
                <w:sz w:val="20"/>
              </w:rPr>
              <w:t>Lф</w:t>
            </w:r>
          </w:p>
        </w:tc>
      </w:tr>
      <w:tr w:rsidR="000A4A86">
        <w:trPr>
          <w:trHeight w:val="230"/>
        </w:trPr>
        <w:tc>
          <w:tcPr>
            <w:tcW w:w="754" w:type="dxa"/>
          </w:tcPr>
          <w:p w:rsidR="000A4A86" w:rsidRDefault="00295D42">
            <w:pPr>
              <w:pStyle w:val="TableParagraph"/>
              <w:spacing w:line="210" w:lineRule="exact"/>
              <w:ind w:left="8"/>
              <w:jc w:val="center"/>
              <w:rPr>
                <w:sz w:val="20"/>
              </w:rPr>
            </w:pPr>
            <w:r>
              <w:rPr>
                <w:w w:val="99"/>
                <w:sz w:val="20"/>
              </w:rPr>
              <w:t>6</w:t>
            </w:r>
          </w:p>
        </w:tc>
        <w:tc>
          <w:tcPr>
            <w:tcW w:w="6375" w:type="dxa"/>
          </w:tcPr>
          <w:p w:rsidR="000A4A86" w:rsidRDefault="00295D42">
            <w:pPr>
              <w:pStyle w:val="TableParagraph"/>
              <w:spacing w:line="210" w:lineRule="exact"/>
              <w:ind w:left="107"/>
              <w:rPr>
                <w:sz w:val="20"/>
              </w:rPr>
            </w:pPr>
            <w:r>
              <w:rPr>
                <w:sz w:val="20"/>
              </w:rPr>
              <w:t>Автобусы</w:t>
            </w:r>
            <w:r>
              <w:rPr>
                <w:spacing w:val="-12"/>
                <w:sz w:val="20"/>
              </w:rPr>
              <w:t xml:space="preserve"> </w:t>
            </w:r>
            <w:r>
              <w:rPr>
                <w:spacing w:val="-2"/>
                <w:sz w:val="20"/>
              </w:rPr>
              <w:t>отечественные</w:t>
            </w:r>
          </w:p>
        </w:tc>
        <w:tc>
          <w:tcPr>
            <w:tcW w:w="3289" w:type="dxa"/>
          </w:tcPr>
          <w:p w:rsidR="000A4A86" w:rsidRDefault="00295D42">
            <w:pPr>
              <w:pStyle w:val="TableParagraph"/>
              <w:spacing w:line="210" w:lineRule="exact"/>
              <w:ind w:left="530"/>
              <w:rPr>
                <w:sz w:val="20"/>
              </w:rPr>
            </w:pPr>
            <w:r>
              <w:rPr>
                <w:sz w:val="20"/>
              </w:rPr>
              <w:t>Ω</w:t>
            </w:r>
            <w:r>
              <w:rPr>
                <w:spacing w:val="-2"/>
                <w:sz w:val="20"/>
              </w:rPr>
              <w:t xml:space="preserve"> </w:t>
            </w:r>
            <w:r>
              <w:rPr>
                <w:sz w:val="20"/>
              </w:rPr>
              <w:t>=0,16</w:t>
            </w:r>
            <w:r>
              <w:rPr>
                <w:spacing w:val="-3"/>
                <w:sz w:val="20"/>
              </w:rPr>
              <w:t xml:space="preserve"> </w:t>
            </w:r>
            <w:r>
              <w:rPr>
                <w:sz w:val="20"/>
              </w:rPr>
              <w:t>*</w:t>
            </w:r>
            <w:r>
              <w:rPr>
                <w:spacing w:val="-5"/>
                <w:sz w:val="20"/>
              </w:rPr>
              <w:t xml:space="preserve"> </w:t>
            </w:r>
            <w:r>
              <w:rPr>
                <w:sz w:val="20"/>
              </w:rPr>
              <w:t>Тф</w:t>
            </w:r>
            <w:r>
              <w:rPr>
                <w:spacing w:val="-2"/>
                <w:sz w:val="20"/>
              </w:rPr>
              <w:t xml:space="preserve"> </w:t>
            </w:r>
            <w:r>
              <w:rPr>
                <w:sz w:val="20"/>
              </w:rPr>
              <w:t>+</w:t>
            </w:r>
            <w:r>
              <w:rPr>
                <w:spacing w:val="-2"/>
                <w:sz w:val="20"/>
              </w:rPr>
              <w:t xml:space="preserve"> </w:t>
            </w:r>
            <w:r>
              <w:rPr>
                <w:sz w:val="20"/>
              </w:rPr>
              <w:t>0,001 *</w:t>
            </w:r>
            <w:r>
              <w:rPr>
                <w:spacing w:val="-6"/>
                <w:sz w:val="20"/>
              </w:rPr>
              <w:t xml:space="preserve"> </w:t>
            </w:r>
            <w:r>
              <w:rPr>
                <w:spacing w:val="-5"/>
                <w:sz w:val="20"/>
              </w:rPr>
              <w:t>Lф</w:t>
            </w:r>
          </w:p>
        </w:tc>
      </w:tr>
      <w:tr w:rsidR="000A4A86">
        <w:trPr>
          <w:trHeight w:val="229"/>
        </w:trPr>
        <w:tc>
          <w:tcPr>
            <w:tcW w:w="754" w:type="dxa"/>
          </w:tcPr>
          <w:p w:rsidR="000A4A86" w:rsidRDefault="00295D42">
            <w:pPr>
              <w:pStyle w:val="TableParagraph"/>
              <w:spacing w:line="210" w:lineRule="exact"/>
              <w:ind w:left="8"/>
              <w:jc w:val="center"/>
              <w:rPr>
                <w:b/>
                <w:sz w:val="20"/>
              </w:rPr>
            </w:pPr>
            <w:r>
              <w:rPr>
                <w:b/>
                <w:w w:val="99"/>
                <w:sz w:val="20"/>
              </w:rPr>
              <w:t>7</w:t>
            </w:r>
          </w:p>
        </w:tc>
        <w:tc>
          <w:tcPr>
            <w:tcW w:w="6375" w:type="dxa"/>
          </w:tcPr>
          <w:p w:rsidR="000A4A86" w:rsidRDefault="00295D42">
            <w:pPr>
              <w:pStyle w:val="TableParagraph"/>
              <w:spacing w:line="210" w:lineRule="exact"/>
              <w:ind w:left="107"/>
              <w:rPr>
                <w:sz w:val="20"/>
              </w:rPr>
            </w:pPr>
            <w:r>
              <w:rPr>
                <w:sz w:val="20"/>
              </w:rPr>
              <w:t>Легковые</w:t>
            </w:r>
            <w:r>
              <w:rPr>
                <w:spacing w:val="-10"/>
                <w:sz w:val="20"/>
              </w:rPr>
              <w:t xml:space="preserve"> </w:t>
            </w:r>
            <w:r>
              <w:rPr>
                <w:sz w:val="20"/>
              </w:rPr>
              <w:t>автомобили</w:t>
            </w:r>
            <w:r>
              <w:rPr>
                <w:spacing w:val="-11"/>
                <w:sz w:val="20"/>
              </w:rPr>
              <w:t xml:space="preserve"> </w:t>
            </w:r>
            <w:r>
              <w:rPr>
                <w:sz w:val="20"/>
              </w:rPr>
              <w:t>европейского</w:t>
            </w:r>
            <w:r>
              <w:rPr>
                <w:spacing w:val="-8"/>
                <w:sz w:val="20"/>
              </w:rPr>
              <w:t xml:space="preserve"> </w:t>
            </w:r>
            <w:r>
              <w:rPr>
                <w:spacing w:val="-2"/>
                <w:sz w:val="20"/>
              </w:rPr>
              <w:t>производства</w:t>
            </w:r>
          </w:p>
        </w:tc>
        <w:tc>
          <w:tcPr>
            <w:tcW w:w="3289" w:type="dxa"/>
          </w:tcPr>
          <w:p w:rsidR="000A4A86" w:rsidRDefault="00295D42">
            <w:pPr>
              <w:pStyle w:val="TableParagraph"/>
              <w:spacing w:line="210" w:lineRule="exact"/>
              <w:ind w:right="451"/>
              <w:jc w:val="right"/>
              <w:rPr>
                <w:sz w:val="20"/>
              </w:rPr>
            </w:pPr>
            <w:r>
              <w:rPr>
                <w:sz w:val="20"/>
              </w:rPr>
              <w:t>Ω</w:t>
            </w:r>
            <w:r>
              <w:rPr>
                <w:spacing w:val="-2"/>
                <w:sz w:val="20"/>
              </w:rPr>
              <w:t xml:space="preserve"> </w:t>
            </w:r>
            <w:r>
              <w:rPr>
                <w:sz w:val="20"/>
              </w:rPr>
              <w:t>=</w:t>
            </w:r>
            <w:r>
              <w:rPr>
                <w:spacing w:val="-2"/>
                <w:sz w:val="20"/>
              </w:rPr>
              <w:t xml:space="preserve"> </w:t>
            </w:r>
            <w:r>
              <w:rPr>
                <w:sz w:val="20"/>
              </w:rPr>
              <w:t>0,05</w:t>
            </w:r>
            <w:r>
              <w:rPr>
                <w:spacing w:val="-1"/>
                <w:sz w:val="20"/>
              </w:rPr>
              <w:t xml:space="preserve"> </w:t>
            </w:r>
            <w:r>
              <w:rPr>
                <w:sz w:val="20"/>
              </w:rPr>
              <w:t>*</w:t>
            </w:r>
            <w:r>
              <w:rPr>
                <w:spacing w:val="-6"/>
                <w:sz w:val="20"/>
              </w:rPr>
              <w:t xml:space="preserve"> </w:t>
            </w:r>
            <w:r>
              <w:rPr>
                <w:sz w:val="20"/>
              </w:rPr>
              <w:t>Тф</w:t>
            </w:r>
            <w:r>
              <w:rPr>
                <w:spacing w:val="-1"/>
                <w:sz w:val="20"/>
              </w:rPr>
              <w:t xml:space="preserve"> </w:t>
            </w:r>
            <w:r>
              <w:rPr>
                <w:sz w:val="20"/>
              </w:rPr>
              <w:t>+</w:t>
            </w:r>
            <w:r>
              <w:rPr>
                <w:spacing w:val="-2"/>
                <w:sz w:val="20"/>
              </w:rPr>
              <w:t xml:space="preserve"> </w:t>
            </w:r>
            <w:r>
              <w:rPr>
                <w:sz w:val="20"/>
              </w:rPr>
              <w:t>0,0025</w:t>
            </w:r>
            <w:r>
              <w:rPr>
                <w:spacing w:val="-3"/>
                <w:sz w:val="20"/>
              </w:rPr>
              <w:t xml:space="preserve"> </w:t>
            </w:r>
            <w:r>
              <w:rPr>
                <w:sz w:val="20"/>
              </w:rPr>
              <w:t>*</w:t>
            </w:r>
            <w:r>
              <w:rPr>
                <w:spacing w:val="-3"/>
                <w:sz w:val="20"/>
              </w:rPr>
              <w:t xml:space="preserve"> </w:t>
            </w:r>
            <w:r>
              <w:rPr>
                <w:spacing w:val="-7"/>
                <w:sz w:val="20"/>
              </w:rPr>
              <w:t>Lф</w:t>
            </w:r>
          </w:p>
        </w:tc>
      </w:tr>
      <w:tr w:rsidR="000A4A86">
        <w:trPr>
          <w:trHeight w:val="230"/>
        </w:trPr>
        <w:tc>
          <w:tcPr>
            <w:tcW w:w="754" w:type="dxa"/>
          </w:tcPr>
          <w:p w:rsidR="000A4A86" w:rsidRDefault="00295D42">
            <w:pPr>
              <w:pStyle w:val="TableParagraph"/>
              <w:spacing w:line="211" w:lineRule="exact"/>
              <w:ind w:left="8"/>
              <w:jc w:val="center"/>
              <w:rPr>
                <w:sz w:val="20"/>
              </w:rPr>
            </w:pPr>
            <w:r>
              <w:rPr>
                <w:w w:val="99"/>
                <w:sz w:val="20"/>
              </w:rPr>
              <w:t>8</w:t>
            </w:r>
          </w:p>
        </w:tc>
        <w:tc>
          <w:tcPr>
            <w:tcW w:w="6375" w:type="dxa"/>
          </w:tcPr>
          <w:p w:rsidR="000A4A86" w:rsidRDefault="00295D42">
            <w:pPr>
              <w:pStyle w:val="TableParagraph"/>
              <w:spacing w:line="211" w:lineRule="exact"/>
              <w:ind w:left="107"/>
              <w:rPr>
                <w:sz w:val="20"/>
              </w:rPr>
            </w:pPr>
            <w:r>
              <w:rPr>
                <w:sz w:val="20"/>
              </w:rPr>
              <w:t>Легковые</w:t>
            </w:r>
            <w:r>
              <w:rPr>
                <w:spacing w:val="-10"/>
                <w:sz w:val="20"/>
              </w:rPr>
              <w:t xml:space="preserve"> </w:t>
            </w:r>
            <w:r>
              <w:rPr>
                <w:sz w:val="20"/>
              </w:rPr>
              <w:t>автомобили</w:t>
            </w:r>
            <w:r>
              <w:rPr>
                <w:spacing w:val="-10"/>
                <w:sz w:val="20"/>
              </w:rPr>
              <w:t xml:space="preserve"> </w:t>
            </w:r>
            <w:r>
              <w:rPr>
                <w:sz w:val="20"/>
              </w:rPr>
              <w:t>американского</w:t>
            </w:r>
            <w:r>
              <w:rPr>
                <w:spacing w:val="-9"/>
                <w:sz w:val="20"/>
              </w:rPr>
              <w:t xml:space="preserve"> </w:t>
            </w:r>
            <w:r>
              <w:rPr>
                <w:spacing w:val="-2"/>
                <w:sz w:val="20"/>
              </w:rPr>
              <w:t>производства</w:t>
            </w:r>
          </w:p>
        </w:tc>
        <w:tc>
          <w:tcPr>
            <w:tcW w:w="3289" w:type="dxa"/>
          </w:tcPr>
          <w:p w:rsidR="000A4A86" w:rsidRDefault="00295D42">
            <w:pPr>
              <w:pStyle w:val="TableParagraph"/>
              <w:spacing w:line="211" w:lineRule="exact"/>
              <w:ind w:right="451"/>
              <w:jc w:val="right"/>
              <w:rPr>
                <w:sz w:val="20"/>
              </w:rPr>
            </w:pPr>
            <w:r>
              <w:rPr>
                <w:sz w:val="20"/>
              </w:rPr>
              <w:t>Ω</w:t>
            </w:r>
            <w:r>
              <w:rPr>
                <w:spacing w:val="-2"/>
                <w:sz w:val="20"/>
              </w:rPr>
              <w:t xml:space="preserve"> </w:t>
            </w:r>
            <w:r>
              <w:rPr>
                <w:sz w:val="20"/>
              </w:rPr>
              <w:t>=</w:t>
            </w:r>
            <w:r>
              <w:rPr>
                <w:spacing w:val="-2"/>
                <w:sz w:val="20"/>
              </w:rPr>
              <w:t xml:space="preserve"> </w:t>
            </w:r>
            <w:r>
              <w:rPr>
                <w:sz w:val="20"/>
              </w:rPr>
              <w:t>0,055</w:t>
            </w:r>
            <w:r>
              <w:rPr>
                <w:spacing w:val="-1"/>
                <w:sz w:val="20"/>
              </w:rPr>
              <w:t xml:space="preserve"> </w:t>
            </w:r>
            <w:r>
              <w:rPr>
                <w:sz w:val="20"/>
              </w:rPr>
              <w:t>*</w:t>
            </w:r>
            <w:r>
              <w:rPr>
                <w:spacing w:val="-5"/>
                <w:sz w:val="20"/>
              </w:rPr>
              <w:t xml:space="preserve"> </w:t>
            </w:r>
            <w:r>
              <w:rPr>
                <w:sz w:val="20"/>
              </w:rPr>
              <w:t>Тф</w:t>
            </w:r>
            <w:r>
              <w:rPr>
                <w:spacing w:val="-2"/>
                <w:sz w:val="20"/>
              </w:rPr>
              <w:t xml:space="preserve"> </w:t>
            </w:r>
            <w:r>
              <w:rPr>
                <w:sz w:val="20"/>
              </w:rPr>
              <w:t>+</w:t>
            </w:r>
            <w:r>
              <w:rPr>
                <w:spacing w:val="-1"/>
                <w:sz w:val="20"/>
              </w:rPr>
              <w:t xml:space="preserve"> </w:t>
            </w:r>
            <w:r>
              <w:rPr>
                <w:sz w:val="20"/>
              </w:rPr>
              <w:t>0,003</w:t>
            </w:r>
            <w:r>
              <w:rPr>
                <w:spacing w:val="-3"/>
                <w:sz w:val="20"/>
              </w:rPr>
              <w:t xml:space="preserve"> </w:t>
            </w:r>
            <w:r>
              <w:rPr>
                <w:sz w:val="20"/>
              </w:rPr>
              <w:t>*</w:t>
            </w:r>
            <w:r>
              <w:rPr>
                <w:spacing w:val="-3"/>
                <w:sz w:val="20"/>
              </w:rPr>
              <w:t xml:space="preserve"> </w:t>
            </w:r>
            <w:r>
              <w:rPr>
                <w:spacing w:val="-7"/>
                <w:sz w:val="20"/>
              </w:rPr>
              <w:t>Lф</w:t>
            </w:r>
          </w:p>
        </w:tc>
      </w:tr>
      <w:tr w:rsidR="000A4A86">
        <w:trPr>
          <w:trHeight w:val="230"/>
        </w:trPr>
        <w:tc>
          <w:tcPr>
            <w:tcW w:w="754" w:type="dxa"/>
          </w:tcPr>
          <w:p w:rsidR="000A4A86" w:rsidRDefault="00295D42">
            <w:pPr>
              <w:pStyle w:val="TableParagraph"/>
              <w:spacing w:line="210" w:lineRule="exact"/>
              <w:ind w:left="8"/>
              <w:jc w:val="center"/>
              <w:rPr>
                <w:sz w:val="20"/>
              </w:rPr>
            </w:pPr>
            <w:r>
              <w:rPr>
                <w:w w:val="99"/>
                <w:sz w:val="20"/>
              </w:rPr>
              <w:t>9</w:t>
            </w:r>
          </w:p>
        </w:tc>
        <w:tc>
          <w:tcPr>
            <w:tcW w:w="6375" w:type="dxa"/>
          </w:tcPr>
          <w:p w:rsidR="000A4A86" w:rsidRDefault="00295D42">
            <w:pPr>
              <w:pStyle w:val="TableParagraph"/>
              <w:spacing w:line="210" w:lineRule="exact"/>
              <w:ind w:left="107"/>
              <w:rPr>
                <w:sz w:val="20"/>
              </w:rPr>
            </w:pPr>
            <w:r>
              <w:rPr>
                <w:sz w:val="20"/>
              </w:rPr>
              <w:t>Легковые</w:t>
            </w:r>
            <w:r>
              <w:rPr>
                <w:spacing w:val="-9"/>
                <w:sz w:val="20"/>
              </w:rPr>
              <w:t xml:space="preserve"> </w:t>
            </w:r>
            <w:r>
              <w:rPr>
                <w:sz w:val="20"/>
              </w:rPr>
              <w:t>автомобили</w:t>
            </w:r>
            <w:r>
              <w:rPr>
                <w:spacing w:val="-10"/>
                <w:sz w:val="20"/>
              </w:rPr>
              <w:t xml:space="preserve"> </w:t>
            </w:r>
            <w:r>
              <w:rPr>
                <w:sz w:val="20"/>
              </w:rPr>
              <w:t>азиатского</w:t>
            </w:r>
            <w:r>
              <w:rPr>
                <w:spacing w:val="-7"/>
                <w:sz w:val="20"/>
              </w:rPr>
              <w:t xml:space="preserve"> </w:t>
            </w:r>
            <w:r>
              <w:rPr>
                <w:sz w:val="20"/>
              </w:rPr>
              <w:t>производства</w:t>
            </w:r>
            <w:r>
              <w:rPr>
                <w:spacing w:val="-10"/>
                <w:sz w:val="20"/>
              </w:rPr>
              <w:t xml:space="preserve"> </w:t>
            </w:r>
            <w:r>
              <w:rPr>
                <w:sz w:val="20"/>
              </w:rPr>
              <w:t>(кроме</w:t>
            </w:r>
            <w:r>
              <w:rPr>
                <w:spacing w:val="-10"/>
                <w:sz w:val="20"/>
              </w:rPr>
              <w:t xml:space="preserve"> </w:t>
            </w:r>
            <w:r>
              <w:rPr>
                <w:spacing w:val="-2"/>
                <w:sz w:val="20"/>
              </w:rPr>
              <w:t>Японии)</w:t>
            </w:r>
          </w:p>
        </w:tc>
        <w:tc>
          <w:tcPr>
            <w:tcW w:w="3289" w:type="dxa"/>
          </w:tcPr>
          <w:p w:rsidR="000A4A86" w:rsidRDefault="00295D42">
            <w:pPr>
              <w:pStyle w:val="TableParagraph"/>
              <w:spacing w:line="210" w:lineRule="exact"/>
              <w:ind w:right="398"/>
              <w:jc w:val="right"/>
              <w:rPr>
                <w:sz w:val="20"/>
              </w:rPr>
            </w:pPr>
            <w:r>
              <w:rPr>
                <w:sz w:val="20"/>
              </w:rPr>
              <w:t>Ω</w:t>
            </w:r>
            <w:r>
              <w:rPr>
                <w:spacing w:val="-3"/>
                <w:sz w:val="20"/>
              </w:rPr>
              <w:t xml:space="preserve"> </w:t>
            </w:r>
            <w:r>
              <w:rPr>
                <w:sz w:val="20"/>
              </w:rPr>
              <w:t>=</w:t>
            </w:r>
            <w:r>
              <w:rPr>
                <w:spacing w:val="-2"/>
                <w:sz w:val="20"/>
              </w:rPr>
              <w:t xml:space="preserve"> </w:t>
            </w:r>
            <w:r>
              <w:rPr>
                <w:sz w:val="20"/>
              </w:rPr>
              <w:t>0,065</w:t>
            </w:r>
            <w:r>
              <w:rPr>
                <w:spacing w:val="-1"/>
                <w:sz w:val="20"/>
              </w:rPr>
              <w:t xml:space="preserve"> </w:t>
            </w:r>
            <w:r>
              <w:rPr>
                <w:sz w:val="20"/>
              </w:rPr>
              <w:t>*</w:t>
            </w:r>
            <w:r>
              <w:rPr>
                <w:spacing w:val="-6"/>
                <w:sz w:val="20"/>
              </w:rPr>
              <w:t xml:space="preserve"> </w:t>
            </w:r>
            <w:r>
              <w:rPr>
                <w:sz w:val="20"/>
              </w:rPr>
              <w:t>Тф</w:t>
            </w:r>
            <w:r>
              <w:rPr>
                <w:spacing w:val="-2"/>
                <w:sz w:val="20"/>
              </w:rPr>
              <w:t xml:space="preserve"> </w:t>
            </w:r>
            <w:r>
              <w:rPr>
                <w:sz w:val="20"/>
              </w:rPr>
              <w:t>+</w:t>
            </w:r>
            <w:r>
              <w:rPr>
                <w:spacing w:val="-2"/>
                <w:sz w:val="20"/>
              </w:rPr>
              <w:t xml:space="preserve"> </w:t>
            </w:r>
            <w:r>
              <w:rPr>
                <w:sz w:val="20"/>
              </w:rPr>
              <w:t>0,0032</w:t>
            </w:r>
            <w:r>
              <w:rPr>
                <w:spacing w:val="-1"/>
                <w:sz w:val="20"/>
              </w:rPr>
              <w:t xml:space="preserve"> </w:t>
            </w:r>
            <w:r>
              <w:rPr>
                <w:sz w:val="20"/>
              </w:rPr>
              <w:t>*</w:t>
            </w:r>
            <w:r>
              <w:rPr>
                <w:spacing w:val="-6"/>
                <w:sz w:val="20"/>
              </w:rPr>
              <w:t xml:space="preserve"> </w:t>
            </w:r>
            <w:r>
              <w:rPr>
                <w:spacing w:val="-5"/>
                <w:sz w:val="20"/>
              </w:rPr>
              <w:t>Lф</w:t>
            </w:r>
          </w:p>
        </w:tc>
      </w:tr>
      <w:tr w:rsidR="000A4A86">
        <w:trPr>
          <w:trHeight w:val="230"/>
        </w:trPr>
        <w:tc>
          <w:tcPr>
            <w:tcW w:w="754" w:type="dxa"/>
          </w:tcPr>
          <w:p w:rsidR="000A4A86" w:rsidRDefault="00295D42">
            <w:pPr>
              <w:pStyle w:val="TableParagraph"/>
              <w:spacing w:line="210" w:lineRule="exact"/>
              <w:ind w:left="96" w:right="86"/>
              <w:jc w:val="center"/>
              <w:rPr>
                <w:sz w:val="20"/>
              </w:rPr>
            </w:pPr>
            <w:r>
              <w:rPr>
                <w:spacing w:val="-5"/>
                <w:sz w:val="20"/>
              </w:rPr>
              <w:t>10</w:t>
            </w:r>
          </w:p>
        </w:tc>
        <w:tc>
          <w:tcPr>
            <w:tcW w:w="6375" w:type="dxa"/>
          </w:tcPr>
          <w:p w:rsidR="000A4A86" w:rsidRDefault="00295D42">
            <w:pPr>
              <w:pStyle w:val="TableParagraph"/>
              <w:spacing w:line="210" w:lineRule="exact"/>
              <w:ind w:left="107"/>
              <w:rPr>
                <w:sz w:val="20"/>
              </w:rPr>
            </w:pPr>
            <w:r>
              <w:rPr>
                <w:sz w:val="20"/>
              </w:rPr>
              <w:t>Легковые</w:t>
            </w:r>
            <w:r>
              <w:rPr>
                <w:spacing w:val="-11"/>
                <w:sz w:val="20"/>
              </w:rPr>
              <w:t xml:space="preserve"> </w:t>
            </w:r>
            <w:r>
              <w:rPr>
                <w:sz w:val="20"/>
              </w:rPr>
              <w:t>автомобили</w:t>
            </w:r>
            <w:r>
              <w:rPr>
                <w:spacing w:val="-12"/>
                <w:sz w:val="20"/>
              </w:rPr>
              <w:t xml:space="preserve"> </w:t>
            </w:r>
            <w:r>
              <w:rPr>
                <w:sz w:val="20"/>
              </w:rPr>
              <w:t>производства</w:t>
            </w:r>
            <w:r>
              <w:rPr>
                <w:spacing w:val="-9"/>
                <w:sz w:val="20"/>
              </w:rPr>
              <w:t xml:space="preserve"> </w:t>
            </w:r>
            <w:r>
              <w:rPr>
                <w:spacing w:val="-2"/>
                <w:sz w:val="20"/>
              </w:rPr>
              <w:t>Японии</w:t>
            </w:r>
          </w:p>
        </w:tc>
        <w:tc>
          <w:tcPr>
            <w:tcW w:w="3289" w:type="dxa"/>
          </w:tcPr>
          <w:p w:rsidR="000A4A86" w:rsidRDefault="00295D42">
            <w:pPr>
              <w:pStyle w:val="TableParagraph"/>
              <w:spacing w:line="210" w:lineRule="exact"/>
              <w:ind w:right="451"/>
              <w:jc w:val="right"/>
              <w:rPr>
                <w:sz w:val="20"/>
              </w:rPr>
            </w:pPr>
            <w:r>
              <w:rPr>
                <w:sz w:val="20"/>
              </w:rPr>
              <w:t>Ω</w:t>
            </w:r>
            <w:r>
              <w:rPr>
                <w:spacing w:val="-2"/>
                <w:sz w:val="20"/>
              </w:rPr>
              <w:t xml:space="preserve"> </w:t>
            </w:r>
            <w:r>
              <w:rPr>
                <w:sz w:val="20"/>
              </w:rPr>
              <w:t>=</w:t>
            </w:r>
            <w:r>
              <w:rPr>
                <w:spacing w:val="-2"/>
                <w:sz w:val="20"/>
              </w:rPr>
              <w:t xml:space="preserve"> </w:t>
            </w:r>
            <w:r>
              <w:rPr>
                <w:sz w:val="20"/>
              </w:rPr>
              <w:t>0,045</w:t>
            </w:r>
            <w:r>
              <w:rPr>
                <w:spacing w:val="-1"/>
                <w:sz w:val="20"/>
              </w:rPr>
              <w:t xml:space="preserve"> </w:t>
            </w:r>
            <w:r>
              <w:rPr>
                <w:sz w:val="20"/>
              </w:rPr>
              <w:t>*</w:t>
            </w:r>
            <w:r>
              <w:rPr>
                <w:spacing w:val="-5"/>
                <w:sz w:val="20"/>
              </w:rPr>
              <w:t xml:space="preserve"> </w:t>
            </w:r>
            <w:r>
              <w:rPr>
                <w:sz w:val="20"/>
              </w:rPr>
              <w:t>Тф</w:t>
            </w:r>
            <w:r>
              <w:rPr>
                <w:spacing w:val="-2"/>
                <w:sz w:val="20"/>
              </w:rPr>
              <w:t xml:space="preserve"> </w:t>
            </w:r>
            <w:r>
              <w:rPr>
                <w:sz w:val="20"/>
              </w:rPr>
              <w:t>+</w:t>
            </w:r>
            <w:r>
              <w:rPr>
                <w:spacing w:val="-1"/>
                <w:sz w:val="20"/>
              </w:rPr>
              <w:t xml:space="preserve"> </w:t>
            </w:r>
            <w:r>
              <w:rPr>
                <w:sz w:val="20"/>
              </w:rPr>
              <w:t>0,002</w:t>
            </w:r>
            <w:r>
              <w:rPr>
                <w:spacing w:val="-3"/>
                <w:sz w:val="20"/>
              </w:rPr>
              <w:t xml:space="preserve"> </w:t>
            </w:r>
            <w:r>
              <w:rPr>
                <w:sz w:val="20"/>
              </w:rPr>
              <w:t>*</w:t>
            </w:r>
            <w:r>
              <w:rPr>
                <w:spacing w:val="-3"/>
                <w:sz w:val="20"/>
              </w:rPr>
              <w:t xml:space="preserve"> </w:t>
            </w:r>
            <w:r>
              <w:rPr>
                <w:spacing w:val="-7"/>
                <w:sz w:val="20"/>
              </w:rPr>
              <w:t>Lф</w:t>
            </w:r>
          </w:p>
        </w:tc>
      </w:tr>
      <w:tr w:rsidR="000A4A86">
        <w:trPr>
          <w:trHeight w:val="230"/>
        </w:trPr>
        <w:tc>
          <w:tcPr>
            <w:tcW w:w="754" w:type="dxa"/>
          </w:tcPr>
          <w:p w:rsidR="000A4A86" w:rsidRDefault="00295D42">
            <w:pPr>
              <w:pStyle w:val="TableParagraph"/>
              <w:spacing w:line="210" w:lineRule="exact"/>
              <w:ind w:left="96" w:right="86"/>
              <w:jc w:val="center"/>
              <w:rPr>
                <w:sz w:val="20"/>
              </w:rPr>
            </w:pPr>
            <w:r>
              <w:rPr>
                <w:spacing w:val="-5"/>
                <w:sz w:val="20"/>
              </w:rPr>
              <w:t>11</w:t>
            </w:r>
          </w:p>
        </w:tc>
        <w:tc>
          <w:tcPr>
            <w:tcW w:w="6375" w:type="dxa"/>
          </w:tcPr>
          <w:p w:rsidR="000A4A86" w:rsidRDefault="00295D42">
            <w:pPr>
              <w:pStyle w:val="TableParagraph"/>
              <w:spacing w:line="210" w:lineRule="exact"/>
              <w:ind w:left="107"/>
              <w:rPr>
                <w:sz w:val="20"/>
              </w:rPr>
            </w:pPr>
            <w:r>
              <w:rPr>
                <w:sz w:val="20"/>
              </w:rPr>
              <w:t>Грузовые</w:t>
            </w:r>
            <w:r>
              <w:rPr>
                <w:spacing w:val="-11"/>
                <w:sz w:val="20"/>
              </w:rPr>
              <w:t xml:space="preserve"> </w:t>
            </w:r>
            <w:r>
              <w:rPr>
                <w:sz w:val="20"/>
              </w:rPr>
              <w:t>автомобили</w:t>
            </w:r>
            <w:r>
              <w:rPr>
                <w:spacing w:val="-9"/>
                <w:sz w:val="20"/>
              </w:rPr>
              <w:t xml:space="preserve"> </w:t>
            </w:r>
            <w:r>
              <w:rPr>
                <w:sz w:val="20"/>
              </w:rPr>
              <w:t>зарубежного</w:t>
            </w:r>
            <w:r>
              <w:rPr>
                <w:spacing w:val="-10"/>
                <w:sz w:val="20"/>
              </w:rPr>
              <w:t xml:space="preserve"> </w:t>
            </w:r>
            <w:r>
              <w:rPr>
                <w:spacing w:val="-2"/>
                <w:sz w:val="20"/>
              </w:rPr>
              <w:t>производств*</w:t>
            </w:r>
          </w:p>
        </w:tc>
        <w:tc>
          <w:tcPr>
            <w:tcW w:w="3289" w:type="dxa"/>
          </w:tcPr>
          <w:p w:rsidR="000A4A86" w:rsidRDefault="00295D42">
            <w:pPr>
              <w:pStyle w:val="TableParagraph"/>
              <w:spacing w:line="210" w:lineRule="exact"/>
              <w:ind w:right="501"/>
              <w:jc w:val="right"/>
              <w:rPr>
                <w:sz w:val="20"/>
              </w:rPr>
            </w:pPr>
            <w:r>
              <w:rPr>
                <w:sz w:val="20"/>
              </w:rPr>
              <w:t>Ω</w:t>
            </w:r>
            <w:r>
              <w:rPr>
                <w:spacing w:val="-2"/>
                <w:sz w:val="20"/>
              </w:rPr>
              <w:t xml:space="preserve"> </w:t>
            </w:r>
            <w:r>
              <w:rPr>
                <w:sz w:val="20"/>
              </w:rPr>
              <w:t>=</w:t>
            </w:r>
            <w:r>
              <w:rPr>
                <w:spacing w:val="-2"/>
                <w:sz w:val="20"/>
              </w:rPr>
              <w:t xml:space="preserve"> </w:t>
            </w:r>
            <w:r>
              <w:rPr>
                <w:sz w:val="20"/>
              </w:rPr>
              <w:t>0,09</w:t>
            </w:r>
            <w:r>
              <w:rPr>
                <w:spacing w:val="-1"/>
                <w:sz w:val="20"/>
              </w:rPr>
              <w:t xml:space="preserve"> </w:t>
            </w:r>
            <w:r>
              <w:rPr>
                <w:sz w:val="20"/>
              </w:rPr>
              <w:t>*</w:t>
            </w:r>
            <w:r>
              <w:rPr>
                <w:spacing w:val="-6"/>
                <w:sz w:val="20"/>
              </w:rPr>
              <w:t xml:space="preserve"> </w:t>
            </w:r>
            <w:r>
              <w:rPr>
                <w:sz w:val="20"/>
              </w:rPr>
              <w:t>Тф</w:t>
            </w:r>
            <w:r>
              <w:rPr>
                <w:spacing w:val="-1"/>
                <w:sz w:val="20"/>
              </w:rPr>
              <w:t xml:space="preserve"> </w:t>
            </w:r>
            <w:r>
              <w:rPr>
                <w:sz w:val="20"/>
              </w:rPr>
              <w:t>+</w:t>
            </w:r>
            <w:r>
              <w:rPr>
                <w:spacing w:val="-2"/>
                <w:sz w:val="20"/>
              </w:rPr>
              <w:t xml:space="preserve"> </w:t>
            </w:r>
            <w:r>
              <w:rPr>
                <w:sz w:val="20"/>
              </w:rPr>
              <w:t>0,002</w:t>
            </w:r>
            <w:r>
              <w:rPr>
                <w:spacing w:val="-1"/>
                <w:sz w:val="20"/>
              </w:rPr>
              <w:t xml:space="preserve"> </w:t>
            </w:r>
            <w:r>
              <w:rPr>
                <w:sz w:val="20"/>
              </w:rPr>
              <w:t>*</w:t>
            </w:r>
            <w:r>
              <w:rPr>
                <w:spacing w:val="-6"/>
                <w:sz w:val="20"/>
              </w:rPr>
              <w:t xml:space="preserve"> </w:t>
            </w:r>
            <w:r>
              <w:rPr>
                <w:spacing w:val="-7"/>
                <w:sz w:val="20"/>
              </w:rPr>
              <w:t>Lф</w:t>
            </w:r>
          </w:p>
        </w:tc>
      </w:tr>
      <w:tr w:rsidR="000A4A86">
        <w:trPr>
          <w:trHeight w:val="230"/>
        </w:trPr>
        <w:tc>
          <w:tcPr>
            <w:tcW w:w="754" w:type="dxa"/>
          </w:tcPr>
          <w:p w:rsidR="000A4A86" w:rsidRDefault="00295D42">
            <w:pPr>
              <w:pStyle w:val="TableParagraph"/>
              <w:spacing w:line="210" w:lineRule="exact"/>
              <w:ind w:left="96" w:right="86"/>
              <w:jc w:val="center"/>
              <w:rPr>
                <w:sz w:val="20"/>
              </w:rPr>
            </w:pPr>
            <w:r>
              <w:rPr>
                <w:spacing w:val="-5"/>
                <w:sz w:val="20"/>
              </w:rPr>
              <w:t>12</w:t>
            </w:r>
          </w:p>
        </w:tc>
        <w:tc>
          <w:tcPr>
            <w:tcW w:w="6375" w:type="dxa"/>
          </w:tcPr>
          <w:p w:rsidR="000A4A86" w:rsidRDefault="00295D42">
            <w:pPr>
              <w:pStyle w:val="TableParagraph"/>
              <w:spacing w:line="210" w:lineRule="exact"/>
              <w:ind w:left="107"/>
              <w:rPr>
                <w:sz w:val="20"/>
              </w:rPr>
            </w:pPr>
            <w:r>
              <w:rPr>
                <w:sz w:val="20"/>
              </w:rPr>
              <w:t>Автобусы</w:t>
            </w:r>
            <w:r>
              <w:rPr>
                <w:spacing w:val="-13"/>
                <w:sz w:val="20"/>
              </w:rPr>
              <w:t xml:space="preserve"> </w:t>
            </w:r>
            <w:r>
              <w:rPr>
                <w:sz w:val="20"/>
              </w:rPr>
              <w:t>зарубежного</w:t>
            </w:r>
            <w:r>
              <w:rPr>
                <w:spacing w:val="-11"/>
                <w:sz w:val="20"/>
              </w:rPr>
              <w:t xml:space="preserve"> </w:t>
            </w:r>
            <w:r>
              <w:rPr>
                <w:spacing w:val="-2"/>
                <w:sz w:val="20"/>
              </w:rPr>
              <w:t>производства</w:t>
            </w:r>
          </w:p>
        </w:tc>
        <w:tc>
          <w:tcPr>
            <w:tcW w:w="3289" w:type="dxa"/>
          </w:tcPr>
          <w:p w:rsidR="000A4A86" w:rsidRDefault="00295D42">
            <w:pPr>
              <w:pStyle w:val="TableParagraph"/>
              <w:spacing w:line="210" w:lineRule="exact"/>
              <w:ind w:left="530"/>
              <w:rPr>
                <w:sz w:val="20"/>
              </w:rPr>
            </w:pPr>
            <w:r>
              <w:rPr>
                <w:sz w:val="20"/>
              </w:rPr>
              <w:t>Ω</w:t>
            </w:r>
            <w:r>
              <w:rPr>
                <w:spacing w:val="-2"/>
                <w:sz w:val="20"/>
              </w:rPr>
              <w:t xml:space="preserve"> </w:t>
            </w:r>
            <w:r>
              <w:rPr>
                <w:sz w:val="20"/>
              </w:rPr>
              <w:t>=0,12</w:t>
            </w:r>
            <w:r>
              <w:rPr>
                <w:spacing w:val="-3"/>
                <w:sz w:val="20"/>
              </w:rPr>
              <w:t xml:space="preserve"> </w:t>
            </w:r>
            <w:r>
              <w:rPr>
                <w:sz w:val="20"/>
              </w:rPr>
              <w:t>*</w:t>
            </w:r>
            <w:r>
              <w:rPr>
                <w:spacing w:val="-5"/>
                <w:sz w:val="20"/>
              </w:rPr>
              <w:t xml:space="preserve"> </w:t>
            </w:r>
            <w:r>
              <w:rPr>
                <w:sz w:val="20"/>
              </w:rPr>
              <w:t>Тф</w:t>
            </w:r>
            <w:r>
              <w:rPr>
                <w:spacing w:val="-2"/>
                <w:sz w:val="20"/>
              </w:rPr>
              <w:t xml:space="preserve"> </w:t>
            </w:r>
            <w:r>
              <w:rPr>
                <w:sz w:val="20"/>
              </w:rPr>
              <w:t>+</w:t>
            </w:r>
            <w:r>
              <w:rPr>
                <w:spacing w:val="-2"/>
                <w:sz w:val="20"/>
              </w:rPr>
              <w:t xml:space="preserve"> </w:t>
            </w:r>
            <w:r>
              <w:rPr>
                <w:sz w:val="20"/>
              </w:rPr>
              <w:t>0,001 *</w:t>
            </w:r>
            <w:r>
              <w:rPr>
                <w:spacing w:val="-6"/>
                <w:sz w:val="20"/>
              </w:rPr>
              <w:t xml:space="preserve"> </w:t>
            </w:r>
            <w:r>
              <w:rPr>
                <w:spacing w:val="-5"/>
                <w:sz w:val="20"/>
              </w:rPr>
              <w:t>Lф</w:t>
            </w:r>
          </w:p>
        </w:tc>
      </w:tr>
    </w:tbl>
    <w:p w:rsidR="000A4A86" w:rsidRDefault="00295D42">
      <w:pPr>
        <w:pStyle w:val="a3"/>
        <w:ind w:left="966"/>
      </w:pPr>
      <w:r>
        <w:t>Источник:</w:t>
      </w:r>
      <w:r>
        <w:rPr>
          <w:spacing w:val="-4"/>
        </w:rPr>
        <w:t xml:space="preserve"> </w:t>
      </w:r>
      <w:r>
        <w:t>«Оценка</w:t>
      </w:r>
      <w:r>
        <w:rPr>
          <w:spacing w:val="-5"/>
        </w:rPr>
        <w:t xml:space="preserve"> </w:t>
      </w:r>
      <w:r>
        <w:t>автотранспортных</w:t>
      </w:r>
      <w:r>
        <w:rPr>
          <w:spacing w:val="-2"/>
        </w:rPr>
        <w:t xml:space="preserve"> </w:t>
      </w:r>
      <w:r>
        <w:t>средств»,</w:t>
      </w:r>
      <w:r>
        <w:rPr>
          <w:spacing w:val="-2"/>
        </w:rPr>
        <w:t xml:space="preserve"> </w:t>
      </w:r>
      <w:r>
        <w:t>Ю.В.</w:t>
      </w:r>
      <w:r>
        <w:rPr>
          <w:spacing w:val="-3"/>
        </w:rPr>
        <w:t xml:space="preserve"> </w:t>
      </w:r>
      <w:r>
        <w:t>Андрианов,</w:t>
      </w:r>
      <w:r>
        <w:rPr>
          <w:spacing w:val="-4"/>
        </w:rPr>
        <w:t xml:space="preserve"> </w:t>
      </w:r>
      <w:r>
        <w:t>Москва</w:t>
      </w:r>
      <w:r>
        <w:rPr>
          <w:spacing w:val="-6"/>
        </w:rPr>
        <w:t xml:space="preserve"> </w:t>
      </w:r>
      <w:r>
        <w:t>2006</w:t>
      </w:r>
      <w:r>
        <w:rPr>
          <w:spacing w:val="-3"/>
        </w:rPr>
        <w:t xml:space="preserve"> </w:t>
      </w:r>
      <w:r>
        <w:rPr>
          <w:spacing w:val="-5"/>
        </w:rPr>
        <w:t>г.</w:t>
      </w:r>
    </w:p>
    <w:p w:rsidR="000A4A86" w:rsidRDefault="000A4A86">
      <w:pPr>
        <w:pStyle w:val="a3"/>
        <w:spacing w:before="7"/>
        <w:rPr>
          <w:sz w:val="23"/>
        </w:rPr>
      </w:pPr>
    </w:p>
    <w:p w:rsidR="000A4A86" w:rsidRDefault="00295D42">
      <w:pPr>
        <w:pStyle w:val="a3"/>
        <w:ind w:left="257" w:right="227" w:firstLine="708"/>
        <w:jc w:val="both"/>
      </w:pPr>
      <w:r>
        <w:t>Оцениваемый объект и все объекты-аналоги относятся к категории «Легковые автомобили европейского производства».</w:t>
      </w:r>
    </w:p>
    <w:p w:rsidR="000A4A86" w:rsidRDefault="00295D42">
      <w:pPr>
        <w:pStyle w:val="a3"/>
        <w:ind w:left="257" w:right="233" w:firstLine="708"/>
        <w:jc w:val="both"/>
      </w:pPr>
      <w:r>
        <w:t>Расчет величины физического износа и поправки на физическое состояние представлен в следующей таблице:</w:t>
      </w:r>
    </w:p>
    <w:p w:rsidR="000A4A86" w:rsidRDefault="000A4A86">
      <w:pPr>
        <w:pStyle w:val="a3"/>
        <w:spacing w:before="5"/>
      </w:pPr>
    </w:p>
    <w:p w:rsidR="000A4A86" w:rsidRDefault="00295D42">
      <w:pPr>
        <w:ind w:left="966"/>
        <w:rPr>
          <w:b/>
          <w:sz w:val="24"/>
        </w:rPr>
      </w:pPr>
      <w:r>
        <w:rPr>
          <w:b/>
          <w:sz w:val="24"/>
        </w:rPr>
        <w:t>Расчет</w:t>
      </w:r>
      <w:r>
        <w:rPr>
          <w:b/>
          <w:spacing w:val="1"/>
          <w:sz w:val="24"/>
        </w:rPr>
        <w:t xml:space="preserve"> </w:t>
      </w:r>
      <w:r>
        <w:rPr>
          <w:b/>
          <w:sz w:val="24"/>
        </w:rPr>
        <w:t>физического</w:t>
      </w:r>
      <w:r>
        <w:rPr>
          <w:b/>
          <w:spacing w:val="-3"/>
          <w:sz w:val="24"/>
        </w:rPr>
        <w:t xml:space="preserve"> </w:t>
      </w:r>
      <w:r>
        <w:rPr>
          <w:b/>
          <w:sz w:val="24"/>
        </w:rPr>
        <w:t>износа</w:t>
      </w:r>
      <w:r>
        <w:rPr>
          <w:b/>
          <w:spacing w:val="-2"/>
          <w:sz w:val="24"/>
        </w:rPr>
        <w:t xml:space="preserve"> </w:t>
      </w:r>
      <w:r>
        <w:rPr>
          <w:b/>
          <w:sz w:val="24"/>
        </w:rPr>
        <w:t>оцениваемого</w:t>
      </w:r>
      <w:r>
        <w:rPr>
          <w:b/>
          <w:spacing w:val="-3"/>
          <w:sz w:val="24"/>
        </w:rPr>
        <w:t xml:space="preserve"> </w:t>
      </w:r>
      <w:r>
        <w:rPr>
          <w:b/>
          <w:sz w:val="24"/>
        </w:rPr>
        <w:t>о</w:t>
      </w:r>
      <w:r>
        <w:rPr>
          <w:b/>
          <w:sz w:val="24"/>
        </w:rPr>
        <w:t>бъекта</w:t>
      </w:r>
      <w:r>
        <w:rPr>
          <w:b/>
          <w:spacing w:val="-2"/>
          <w:sz w:val="24"/>
        </w:rPr>
        <w:t xml:space="preserve"> </w:t>
      </w:r>
      <w:r>
        <w:rPr>
          <w:b/>
          <w:sz w:val="24"/>
        </w:rPr>
        <w:t>и</w:t>
      </w:r>
      <w:r>
        <w:rPr>
          <w:b/>
          <w:spacing w:val="-3"/>
          <w:sz w:val="24"/>
        </w:rPr>
        <w:t xml:space="preserve"> </w:t>
      </w:r>
      <w:r>
        <w:rPr>
          <w:b/>
          <w:sz w:val="24"/>
        </w:rPr>
        <w:t>объектов-аналогов</w:t>
      </w:r>
      <w:r>
        <w:rPr>
          <w:b/>
          <w:spacing w:val="-2"/>
          <w:sz w:val="24"/>
        </w:rPr>
        <w:t xml:space="preserve"> </w:t>
      </w:r>
      <w:r>
        <w:rPr>
          <w:b/>
          <w:sz w:val="24"/>
        </w:rPr>
        <w:t>-</w:t>
      </w:r>
      <w:r>
        <w:rPr>
          <w:b/>
          <w:spacing w:val="54"/>
          <w:sz w:val="24"/>
        </w:rPr>
        <w:t xml:space="preserve"> </w:t>
      </w:r>
      <w:r>
        <w:rPr>
          <w:b/>
          <w:sz w:val="24"/>
        </w:rPr>
        <w:t>Lexus</w:t>
      </w:r>
      <w:r>
        <w:rPr>
          <w:b/>
          <w:spacing w:val="-3"/>
          <w:sz w:val="24"/>
        </w:rPr>
        <w:t xml:space="preserve"> </w:t>
      </w:r>
      <w:r>
        <w:rPr>
          <w:b/>
          <w:spacing w:val="-5"/>
          <w:sz w:val="24"/>
        </w:rPr>
        <w:t>LX</w:t>
      </w:r>
    </w:p>
    <w:p w:rsidR="000A4A86" w:rsidRDefault="000A4A86">
      <w:pPr>
        <w:pStyle w:val="a3"/>
        <w:spacing w:before="1"/>
        <w:rPr>
          <w:b/>
        </w:rPr>
      </w:pPr>
    </w:p>
    <w:tbl>
      <w:tblPr>
        <w:tblStyle w:val="TableNormal"/>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28"/>
        <w:gridCol w:w="1538"/>
        <w:gridCol w:w="1529"/>
        <w:gridCol w:w="1529"/>
        <w:gridCol w:w="1527"/>
        <w:gridCol w:w="1529"/>
      </w:tblGrid>
      <w:tr w:rsidR="000A4A86">
        <w:trPr>
          <w:trHeight w:val="460"/>
        </w:trPr>
        <w:tc>
          <w:tcPr>
            <w:tcW w:w="2828" w:type="dxa"/>
            <w:shd w:val="clear" w:color="auto" w:fill="DFDFDF"/>
          </w:tcPr>
          <w:p w:rsidR="000A4A86" w:rsidRDefault="000A4A86">
            <w:pPr>
              <w:pStyle w:val="TableParagraph"/>
              <w:rPr>
                <w:b/>
                <w:sz w:val="20"/>
              </w:rPr>
            </w:pPr>
          </w:p>
          <w:p w:rsidR="000A4A86" w:rsidRDefault="00295D42">
            <w:pPr>
              <w:pStyle w:val="TableParagraph"/>
              <w:spacing w:line="210" w:lineRule="exact"/>
              <w:ind w:left="107"/>
              <w:rPr>
                <w:b/>
                <w:sz w:val="20"/>
              </w:rPr>
            </w:pPr>
            <w:r>
              <w:rPr>
                <w:b/>
                <w:spacing w:val="-2"/>
                <w:sz w:val="20"/>
              </w:rPr>
              <w:t>Наименование</w:t>
            </w:r>
          </w:p>
        </w:tc>
        <w:tc>
          <w:tcPr>
            <w:tcW w:w="1538" w:type="dxa"/>
            <w:shd w:val="clear" w:color="auto" w:fill="DFDFDF"/>
          </w:tcPr>
          <w:p w:rsidR="000A4A86" w:rsidRDefault="00295D42">
            <w:pPr>
              <w:pStyle w:val="TableParagraph"/>
              <w:spacing w:line="230" w:lineRule="atLeast"/>
              <w:ind w:left="107"/>
              <w:rPr>
                <w:b/>
                <w:sz w:val="20"/>
              </w:rPr>
            </w:pPr>
            <w:r>
              <w:rPr>
                <w:b/>
                <w:spacing w:val="-2"/>
                <w:sz w:val="20"/>
              </w:rPr>
              <w:t>Оцениваемый объект</w:t>
            </w:r>
          </w:p>
        </w:tc>
        <w:tc>
          <w:tcPr>
            <w:tcW w:w="1529" w:type="dxa"/>
            <w:shd w:val="clear" w:color="auto" w:fill="DFDFDF"/>
          </w:tcPr>
          <w:p w:rsidR="000A4A86" w:rsidRDefault="00295D42">
            <w:pPr>
              <w:pStyle w:val="TableParagraph"/>
              <w:spacing w:line="230" w:lineRule="atLeast"/>
              <w:ind w:left="108" w:right="434"/>
              <w:rPr>
                <w:b/>
                <w:sz w:val="20"/>
              </w:rPr>
            </w:pPr>
            <w:r>
              <w:rPr>
                <w:b/>
                <w:spacing w:val="-2"/>
                <w:sz w:val="20"/>
              </w:rPr>
              <w:t xml:space="preserve">Объект- </w:t>
            </w:r>
            <w:r>
              <w:rPr>
                <w:b/>
                <w:sz w:val="20"/>
              </w:rPr>
              <w:t>аналог</w:t>
            </w:r>
            <w:r>
              <w:rPr>
                <w:b/>
                <w:spacing w:val="-13"/>
                <w:sz w:val="20"/>
              </w:rPr>
              <w:t xml:space="preserve"> </w:t>
            </w:r>
            <w:r>
              <w:rPr>
                <w:b/>
                <w:sz w:val="20"/>
              </w:rPr>
              <w:t>№1</w:t>
            </w:r>
          </w:p>
        </w:tc>
        <w:tc>
          <w:tcPr>
            <w:tcW w:w="1529" w:type="dxa"/>
            <w:shd w:val="clear" w:color="auto" w:fill="DFDFDF"/>
          </w:tcPr>
          <w:p w:rsidR="000A4A86" w:rsidRDefault="00295D42">
            <w:pPr>
              <w:pStyle w:val="TableParagraph"/>
              <w:spacing w:line="230" w:lineRule="atLeast"/>
              <w:ind w:left="108" w:right="434"/>
              <w:rPr>
                <w:b/>
                <w:sz w:val="20"/>
              </w:rPr>
            </w:pPr>
            <w:r>
              <w:rPr>
                <w:b/>
                <w:spacing w:val="-2"/>
                <w:sz w:val="20"/>
              </w:rPr>
              <w:t xml:space="preserve">Объект- </w:t>
            </w:r>
            <w:r>
              <w:rPr>
                <w:b/>
                <w:sz w:val="20"/>
              </w:rPr>
              <w:t>аналог</w:t>
            </w:r>
            <w:r>
              <w:rPr>
                <w:b/>
                <w:spacing w:val="-13"/>
                <w:sz w:val="20"/>
              </w:rPr>
              <w:t xml:space="preserve"> </w:t>
            </w:r>
            <w:r>
              <w:rPr>
                <w:b/>
                <w:sz w:val="20"/>
              </w:rPr>
              <w:t>№2</w:t>
            </w:r>
          </w:p>
        </w:tc>
        <w:tc>
          <w:tcPr>
            <w:tcW w:w="1527" w:type="dxa"/>
            <w:shd w:val="clear" w:color="auto" w:fill="DFDFDF"/>
          </w:tcPr>
          <w:p w:rsidR="000A4A86" w:rsidRDefault="00295D42">
            <w:pPr>
              <w:pStyle w:val="TableParagraph"/>
              <w:spacing w:line="230" w:lineRule="atLeast"/>
              <w:ind w:left="106" w:right="434"/>
              <w:rPr>
                <w:b/>
                <w:sz w:val="20"/>
              </w:rPr>
            </w:pPr>
            <w:r>
              <w:rPr>
                <w:b/>
                <w:spacing w:val="-2"/>
                <w:sz w:val="20"/>
              </w:rPr>
              <w:t xml:space="preserve">Объект- </w:t>
            </w:r>
            <w:r>
              <w:rPr>
                <w:b/>
                <w:sz w:val="20"/>
              </w:rPr>
              <w:t>аналог</w:t>
            </w:r>
            <w:r>
              <w:rPr>
                <w:b/>
                <w:spacing w:val="-13"/>
                <w:sz w:val="20"/>
              </w:rPr>
              <w:t xml:space="preserve"> </w:t>
            </w:r>
            <w:r>
              <w:rPr>
                <w:b/>
                <w:sz w:val="20"/>
              </w:rPr>
              <w:t>№3</w:t>
            </w:r>
          </w:p>
        </w:tc>
        <w:tc>
          <w:tcPr>
            <w:tcW w:w="1529" w:type="dxa"/>
            <w:shd w:val="clear" w:color="auto" w:fill="DFDFDF"/>
          </w:tcPr>
          <w:p w:rsidR="000A4A86" w:rsidRDefault="00295D42">
            <w:pPr>
              <w:pStyle w:val="TableParagraph"/>
              <w:spacing w:line="230" w:lineRule="atLeast"/>
              <w:ind w:left="108" w:right="434"/>
              <w:rPr>
                <w:b/>
                <w:sz w:val="20"/>
              </w:rPr>
            </w:pPr>
            <w:r>
              <w:rPr>
                <w:b/>
                <w:spacing w:val="-2"/>
                <w:sz w:val="20"/>
              </w:rPr>
              <w:t xml:space="preserve">Объект- </w:t>
            </w:r>
            <w:r>
              <w:rPr>
                <w:b/>
                <w:sz w:val="20"/>
              </w:rPr>
              <w:t>аналог</w:t>
            </w:r>
            <w:r>
              <w:rPr>
                <w:b/>
                <w:spacing w:val="-13"/>
                <w:sz w:val="20"/>
              </w:rPr>
              <w:t xml:space="preserve"> </w:t>
            </w:r>
            <w:r>
              <w:rPr>
                <w:b/>
                <w:sz w:val="20"/>
              </w:rPr>
              <w:t>№4</w:t>
            </w:r>
          </w:p>
        </w:tc>
      </w:tr>
      <w:tr w:rsidR="000A4A86">
        <w:trPr>
          <w:trHeight w:val="457"/>
        </w:trPr>
        <w:tc>
          <w:tcPr>
            <w:tcW w:w="2828" w:type="dxa"/>
          </w:tcPr>
          <w:p w:rsidR="000A4A86" w:rsidRDefault="000A4A86">
            <w:pPr>
              <w:pStyle w:val="TableParagraph"/>
              <w:spacing w:before="5"/>
              <w:rPr>
                <w:b/>
                <w:sz w:val="19"/>
              </w:rPr>
            </w:pPr>
          </w:p>
          <w:p w:rsidR="000A4A86" w:rsidRDefault="00295D42">
            <w:pPr>
              <w:pStyle w:val="TableParagraph"/>
              <w:spacing w:line="215" w:lineRule="exact"/>
              <w:ind w:left="107"/>
              <w:rPr>
                <w:sz w:val="20"/>
              </w:rPr>
            </w:pPr>
            <w:r>
              <w:rPr>
                <w:sz w:val="20"/>
              </w:rPr>
              <w:t>Тип</w:t>
            </w:r>
            <w:r>
              <w:rPr>
                <w:spacing w:val="-4"/>
                <w:sz w:val="20"/>
              </w:rPr>
              <w:t xml:space="preserve"> </w:t>
            </w:r>
            <w:r>
              <w:rPr>
                <w:spacing w:val="-2"/>
                <w:sz w:val="20"/>
              </w:rPr>
              <w:t>объекта</w:t>
            </w:r>
          </w:p>
        </w:tc>
        <w:tc>
          <w:tcPr>
            <w:tcW w:w="1538" w:type="dxa"/>
          </w:tcPr>
          <w:p w:rsidR="000A4A86" w:rsidRDefault="00295D42">
            <w:pPr>
              <w:pStyle w:val="TableParagraph"/>
              <w:spacing w:line="224" w:lineRule="exact"/>
              <w:ind w:left="107"/>
              <w:rPr>
                <w:sz w:val="20"/>
              </w:rPr>
            </w:pPr>
            <w:r>
              <w:rPr>
                <w:spacing w:val="-2"/>
                <w:sz w:val="20"/>
              </w:rPr>
              <w:t>Легковой</w:t>
            </w:r>
          </w:p>
          <w:p w:rsidR="000A4A86" w:rsidRDefault="00295D42">
            <w:pPr>
              <w:pStyle w:val="TableParagraph"/>
              <w:spacing w:line="214" w:lineRule="exact"/>
              <w:ind w:left="107"/>
              <w:rPr>
                <w:sz w:val="20"/>
              </w:rPr>
            </w:pPr>
            <w:r>
              <w:rPr>
                <w:spacing w:val="-2"/>
                <w:sz w:val="20"/>
              </w:rPr>
              <w:t>автомобиль</w:t>
            </w:r>
          </w:p>
        </w:tc>
        <w:tc>
          <w:tcPr>
            <w:tcW w:w="1529" w:type="dxa"/>
          </w:tcPr>
          <w:p w:rsidR="000A4A86" w:rsidRDefault="00295D42">
            <w:pPr>
              <w:pStyle w:val="TableParagraph"/>
              <w:spacing w:line="224" w:lineRule="exact"/>
              <w:ind w:left="108"/>
              <w:rPr>
                <w:sz w:val="20"/>
              </w:rPr>
            </w:pPr>
            <w:r>
              <w:rPr>
                <w:spacing w:val="-2"/>
                <w:sz w:val="20"/>
              </w:rPr>
              <w:t>Легковой</w:t>
            </w:r>
          </w:p>
          <w:p w:rsidR="000A4A86" w:rsidRDefault="00295D42">
            <w:pPr>
              <w:pStyle w:val="TableParagraph"/>
              <w:spacing w:line="214" w:lineRule="exact"/>
              <w:ind w:left="108"/>
              <w:rPr>
                <w:sz w:val="20"/>
              </w:rPr>
            </w:pPr>
            <w:r>
              <w:rPr>
                <w:spacing w:val="-2"/>
                <w:sz w:val="20"/>
              </w:rPr>
              <w:t>автомобиль</w:t>
            </w:r>
          </w:p>
        </w:tc>
        <w:tc>
          <w:tcPr>
            <w:tcW w:w="1529" w:type="dxa"/>
          </w:tcPr>
          <w:p w:rsidR="000A4A86" w:rsidRDefault="00295D42">
            <w:pPr>
              <w:pStyle w:val="TableParagraph"/>
              <w:spacing w:line="224" w:lineRule="exact"/>
              <w:ind w:left="108"/>
              <w:rPr>
                <w:sz w:val="20"/>
              </w:rPr>
            </w:pPr>
            <w:r>
              <w:rPr>
                <w:spacing w:val="-2"/>
                <w:sz w:val="20"/>
              </w:rPr>
              <w:t>Легковой</w:t>
            </w:r>
          </w:p>
          <w:p w:rsidR="000A4A86" w:rsidRDefault="00295D42">
            <w:pPr>
              <w:pStyle w:val="TableParagraph"/>
              <w:spacing w:line="214" w:lineRule="exact"/>
              <w:ind w:left="108"/>
              <w:rPr>
                <w:sz w:val="20"/>
              </w:rPr>
            </w:pPr>
            <w:r>
              <w:rPr>
                <w:spacing w:val="-2"/>
                <w:sz w:val="20"/>
              </w:rPr>
              <w:t>автомобиль</w:t>
            </w:r>
          </w:p>
        </w:tc>
        <w:tc>
          <w:tcPr>
            <w:tcW w:w="1527" w:type="dxa"/>
          </w:tcPr>
          <w:p w:rsidR="000A4A86" w:rsidRDefault="00295D42">
            <w:pPr>
              <w:pStyle w:val="TableParagraph"/>
              <w:spacing w:line="224" w:lineRule="exact"/>
              <w:ind w:left="106"/>
              <w:rPr>
                <w:sz w:val="20"/>
              </w:rPr>
            </w:pPr>
            <w:r>
              <w:rPr>
                <w:spacing w:val="-2"/>
                <w:sz w:val="20"/>
              </w:rPr>
              <w:t>Легковой</w:t>
            </w:r>
          </w:p>
          <w:p w:rsidR="000A4A86" w:rsidRDefault="00295D42">
            <w:pPr>
              <w:pStyle w:val="TableParagraph"/>
              <w:spacing w:line="214" w:lineRule="exact"/>
              <w:ind w:left="106"/>
              <w:rPr>
                <w:sz w:val="20"/>
              </w:rPr>
            </w:pPr>
            <w:r>
              <w:rPr>
                <w:spacing w:val="-2"/>
                <w:sz w:val="20"/>
              </w:rPr>
              <w:t>автомобиль</w:t>
            </w:r>
          </w:p>
        </w:tc>
        <w:tc>
          <w:tcPr>
            <w:tcW w:w="1529" w:type="dxa"/>
          </w:tcPr>
          <w:p w:rsidR="000A4A86" w:rsidRDefault="00295D42">
            <w:pPr>
              <w:pStyle w:val="TableParagraph"/>
              <w:spacing w:line="224" w:lineRule="exact"/>
              <w:ind w:left="108"/>
              <w:rPr>
                <w:sz w:val="20"/>
              </w:rPr>
            </w:pPr>
            <w:r>
              <w:rPr>
                <w:spacing w:val="-2"/>
                <w:sz w:val="20"/>
              </w:rPr>
              <w:t>Легковой</w:t>
            </w:r>
          </w:p>
          <w:p w:rsidR="000A4A86" w:rsidRDefault="00295D42">
            <w:pPr>
              <w:pStyle w:val="TableParagraph"/>
              <w:spacing w:line="214" w:lineRule="exact"/>
              <w:ind w:left="108"/>
              <w:rPr>
                <w:sz w:val="20"/>
              </w:rPr>
            </w:pPr>
            <w:r>
              <w:rPr>
                <w:spacing w:val="-2"/>
                <w:sz w:val="20"/>
              </w:rPr>
              <w:t>автомобиль</w:t>
            </w:r>
          </w:p>
        </w:tc>
      </w:tr>
      <w:tr w:rsidR="000A4A86">
        <w:trPr>
          <w:trHeight w:val="230"/>
        </w:trPr>
        <w:tc>
          <w:tcPr>
            <w:tcW w:w="2828" w:type="dxa"/>
          </w:tcPr>
          <w:p w:rsidR="000A4A86" w:rsidRDefault="00295D42">
            <w:pPr>
              <w:pStyle w:val="TableParagraph"/>
              <w:spacing w:line="210" w:lineRule="exact"/>
              <w:ind w:left="107"/>
              <w:rPr>
                <w:sz w:val="20"/>
              </w:rPr>
            </w:pPr>
            <w:r>
              <w:rPr>
                <w:sz w:val="20"/>
              </w:rPr>
              <w:t>Марка,</w:t>
            </w:r>
            <w:r>
              <w:rPr>
                <w:spacing w:val="-7"/>
                <w:sz w:val="20"/>
              </w:rPr>
              <w:t xml:space="preserve"> </w:t>
            </w:r>
            <w:r>
              <w:rPr>
                <w:spacing w:val="-2"/>
                <w:sz w:val="20"/>
              </w:rPr>
              <w:t>модель</w:t>
            </w:r>
          </w:p>
        </w:tc>
        <w:tc>
          <w:tcPr>
            <w:tcW w:w="1538" w:type="dxa"/>
          </w:tcPr>
          <w:p w:rsidR="000A4A86" w:rsidRDefault="00295D42">
            <w:pPr>
              <w:pStyle w:val="TableParagraph"/>
              <w:spacing w:line="210" w:lineRule="exact"/>
              <w:ind w:left="107"/>
              <w:rPr>
                <w:sz w:val="20"/>
              </w:rPr>
            </w:pPr>
            <w:r>
              <w:rPr>
                <w:sz w:val="20"/>
              </w:rPr>
              <w:t>Lexus</w:t>
            </w:r>
            <w:r>
              <w:rPr>
                <w:spacing w:val="-7"/>
                <w:sz w:val="20"/>
              </w:rPr>
              <w:t xml:space="preserve"> </w:t>
            </w:r>
            <w:r>
              <w:rPr>
                <w:spacing w:val="-2"/>
                <w:sz w:val="20"/>
              </w:rPr>
              <w:t>Lx450D</w:t>
            </w:r>
          </w:p>
        </w:tc>
        <w:tc>
          <w:tcPr>
            <w:tcW w:w="1529" w:type="dxa"/>
          </w:tcPr>
          <w:p w:rsidR="000A4A86" w:rsidRDefault="00295D42">
            <w:pPr>
              <w:pStyle w:val="TableParagraph"/>
              <w:spacing w:line="210" w:lineRule="exact"/>
              <w:ind w:left="108"/>
              <w:rPr>
                <w:sz w:val="20"/>
              </w:rPr>
            </w:pPr>
            <w:r>
              <w:rPr>
                <w:sz w:val="20"/>
              </w:rPr>
              <w:t>Lexus</w:t>
            </w:r>
            <w:r>
              <w:rPr>
                <w:spacing w:val="-7"/>
                <w:sz w:val="20"/>
              </w:rPr>
              <w:t xml:space="preserve"> </w:t>
            </w:r>
            <w:r>
              <w:rPr>
                <w:spacing w:val="-5"/>
                <w:sz w:val="20"/>
              </w:rPr>
              <w:t>LX</w:t>
            </w:r>
          </w:p>
        </w:tc>
        <w:tc>
          <w:tcPr>
            <w:tcW w:w="1529" w:type="dxa"/>
          </w:tcPr>
          <w:p w:rsidR="000A4A86" w:rsidRDefault="00295D42">
            <w:pPr>
              <w:pStyle w:val="TableParagraph"/>
              <w:spacing w:line="210" w:lineRule="exact"/>
              <w:ind w:left="108"/>
              <w:rPr>
                <w:sz w:val="20"/>
              </w:rPr>
            </w:pPr>
            <w:r>
              <w:rPr>
                <w:sz w:val="20"/>
              </w:rPr>
              <w:t>Lexus</w:t>
            </w:r>
            <w:r>
              <w:rPr>
                <w:spacing w:val="-7"/>
                <w:sz w:val="20"/>
              </w:rPr>
              <w:t xml:space="preserve"> </w:t>
            </w:r>
            <w:r>
              <w:rPr>
                <w:spacing w:val="-5"/>
                <w:sz w:val="20"/>
              </w:rPr>
              <w:t>LX</w:t>
            </w:r>
          </w:p>
        </w:tc>
        <w:tc>
          <w:tcPr>
            <w:tcW w:w="1527" w:type="dxa"/>
          </w:tcPr>
          <w:p w:rsidR="000A4A86" w:rsidRDefault="00295D42">
            <w:pPr>
              <w:pStyle w:val="TableParagraph"/>
              <w:spacing w:line="210" w:lineRule="exact"/>
              <w:ind w:left="106"/>
              <w:rPr>
                <w:sz w:val="20"/>
              </w:rPr>
            </w:pPr>
            <w:r>
              <w:rPr>
                <w:sz w:val="20"/>
              </w:rPr>
              <w:t>Lexus</w:t>
            </w:r>
            <w:r>
              <w:rPr>
                <w:spacing w:val="-7"/>
                <w:sz w:val="20"/>
              </w:rPr>
              <w:t xml:space="preserve"> </w:t>
            </w:r>
            <w:r>
              <w:rPr>
                <w:spacing w:val="-5"/>
                <w:sz w:val="20"/>
              </w:rPr>
              <w:t>LX</w:t>
            </w:r>
          </w:p>
        </w:tc>
        <w:tc>
          <w:tcPr>
            <w:tcW w:w="1529" w:type="dxa"/>
          </w:tcPr>
          <w:p w:rsidR="000A4A86" w:rsidRDefault="00295D42">
            <w:pPr>
              <w:pStyle w:val="TableParagraph"/>
              <w:spacing w:line="210" w:lineRule="exact"/>
              <w:ind w:left="108"/>
              <w:rPr>
                <w:sz w:val="20"/>
              </w:rPr>
            </w:pPr>
            <w:r>
              <w:rPr>
                <w:sz w:val="20"/>
              </w:rPr>
              <w:t>Lexus</w:t>
            </w:r>
            <w:r>
              <w:rPr>
                <w:spacing w:val="-7"/>
                <w:sz w:val="20"/>
              </w:rPr>
              <w:t xml:space="preserve"> </w:t>
            </w:r>
            <w:r>
              <w:rPr>
                <w:spacing w:val="-5"/>
                <w:sz w:val="20"/>
              </w:rPr>
              <w:t>LX</w:t>
            </w:r>
          </w:p>
        </w:tc>
      </w:tr>
      <w:tr w:rsidR="000A4A86">
        <w:trPr>
          <w:trHeight w:val="229"/>
        </w:trPr>
        <w:tc>
          <w:tcPr>
            <w:tcW w:w="2828" w:type="dxa"/>
          </w:tcPr>
          <w:p w:rsidR="000A4A86" w:rsidRDefault="00295D42">
            <w:pPr>
              <w:pStyle w:val="TableParagraph"/>
              <w:spacing w:line="210" w:lineRule="exact"/>
              <w:ind w:left="107"/>
              <w:rPr>
                <w:sz w:val="20"/>
              </w:rPr>
            </w:pPr>
            <w:r>
              <w:rPr>
                <w:sz w:val="20"/>
              </w:rPr>
              <w:t>Год</w:t>
            </w:r>
            <w:r>
              <w:rPr>
                <w:spacing w:val="-6"/>
                <w:sz w:val="20"/>
              </w:rPr>
              <w:t xml:space="preserve"> </w:t>
            </w:r>
            <w:r>
              <w:rPr>
                <w:spacing w:val="-2"/>
                <w:sz w:val="20"/>
              </w:rPr>
              <w:t>выпуска</w:t>
            </w:r>
          </w:p>
        </w:tc>
        <w:tc>
          <w:tcPr>
            <w:tcW w:w="1538" w:type="dxa"/>
          </w:tcPr>
          <w:p w:rsidR="000A4A86" w:rsidRDefault="00295D42">
            <w:pPr>
              <w:pStyle w:val="TableParagraph"/>
              <w:spacing w:line="210" w:lineRule="exact"/>
              <w:ind w:right="93"/>
              <w:jc w:val="right"/>
              <w:rPr>
                <w:sz w:val="20"/>
              </w:rPr>
            </w:pPr>
            <w:r>
              <w:rPr>
                <w:spacing w:val="-4"/>
                <w:sz w:val="20"/>
              </w:rPr>
              <w:t>2016</w:t>
            </w:r>
          </w:p>
        </w:tc>
        <w:tc>
          <w:tcPr>
            <w:tcW w:w="1529" w:type="dxa"/>
          </w:tcPr>
          <w:p w:rsidR="000A4A86" w:rsidRDefault="00295D42">
            <w:pPr>
              <w:pStyle w:val="TableParagraph"/>
              <w:spacing w:line="210" w:lineRule="exact"/>
              <w:ind w:right="94"/>
              <w:jc w:val="right"/>
              <w:rPr>
                <w:sz w:val="20"/>
              </w:rPr>
            </w:pPr>
            <w:r>
              <w:rPr>
                <w:spacing w:val="-4"/>
                <w:sz w:val="20"/>
              </w:rPr>
              <w:t>2016</w:t>
            </w:r>
          </w:p>
        </w:tc>
        <w:tc>
          <w:tcPr>
            <w:tcW w:w="1529" w:type="dxa"/>
          </w:tcPr>
          <w:p w:rsidR="000A4A86" w:rsidRDefault="00295D42">
            <w:pPr>
              <w:pStyle w:val="TableParagraph"/>
              <w:spacing w:line="210" w:lineRule="exact"/>
              <w:ind w:right="93"/>
              <w:jc w:val="right"/>
              <w:rPr>
                <w:sz w:val="20"/>
              </w:rPr>
            </w:pPr>
            <w:r>
              <w:rPr>
                <w:spacing w:val="-4"/>
                <w:sz w:val="20"/>
              </w:rPr>
              <w:t>2016</w:t>
            </w:r>
          </w:p>
        </w:tc>
        <w:tc>
          <w:tcPr>
            <w:tcW w:w="1527" w:type="dxa"/>
          </w:tcPr>
          <w:p w:rsidR="000A4A86" w:rsidRDefault="00295D42">
            <w:pPr>
              <w:pStyle w:val="TableParagraph"/>
              <w:spacing w:line="210" w:lineRule="exact"/>
              <w:ind w:right="93"/>
              <w:jc w:val="right"/>
              <w:rPr>
                <w:sz w:val="20"/>
              </w:rPr>
            </w:pPr>
            <w:r>
              <w:rPr>
                <w:spacing w:val="-4"/>
                <w:sz w:val="20"/>
              </w:rPr>
              <w:t>2016</w:t>
            </w:r>
          </w:p>
        </w:tc>
        <w:tc>
          <w:tcPr>
            <w:tcW w:w="1529" w:type="dxa"/>
          </w:tcPr>
          <w:p w:rsidR="000A4A86" w:rsidRDefault="00295D42">
            <w:pPr>
              <w:pStyle w:val="TableParagraph"/>
              <w:spacing w:line="210" w:lineRule="exact"/>
              <w:ind w:right="93"/>
              <w:jc w:val="right"/>
              <w:rPr>
                <w:sz w:val="20"/>
              </w:rPr>
            </w:pPr>
            <w:r>
              <w:rPr>
                <w:spacing w:val="-4"/>
                <w:sz w:val="20"/>
              </w:rPr>
              <w:t>2016</w:t>
            </w:r>
          </w:p>
        </w:tc>
      </w:tr>
      <w:tr w:rsidR="000A4A86">
        <w:trPr>
          <w:trHeight w:val="460"/>
        </w:trPr>
        <w:tc>
          <w:tcPr>
            <w:tcW w:w="2828" w:type="dxa"/>
          </w:tcPr>
          <w:p w:rsidR="000A4A86" w:rsidRDefault="00295D42">
            <w:pPr>
              <w:pStyle w:val="TableParagraph"/>
              <w:spacing w:line="225" w:lineRule="exact"/>
              <w:ind w:left="107"/>
              <w:rPr>
                <w:sz w:val="20"/>
              </w:rPr>
            </w:pPr>
            <w:r>
              <w:rPr>
                <w:spacing w:val="-2"/>
                <w:sz w:val="20"/>
              </w:rPr>
              <w:t>Продолжительность</w:t>
            </w:r>
          </w:p>
          <w:p w:rsidR="000A4A86" w:rsidRDefault="00295D42">
            <w:pPr>
              <w:pStyle w:val="TableParagraph"/>
              <w:spacing w:line="215" w:lineRule="exact"/>
              <w:ind w:left="107"/>
              <w:rPr>
                <w:sz w:val="20"/>
              </w:rPr>
            </w:pPr>
            <w:r>
              <w:rPr>
                <w:spacing w:val="-2"/>
                <w:sz w:val="20"/>
              </w:rPr>
              <w:t>эксплуатации,</w:t>
            </w:r>
            <w:r>
              <w:rPr>
                <w:spacing w:val="10"/>
                <w:sz w:val="20"/>
              </w:rPr>
              <w:t xml:space="preserve"> </w:t>
            </w:r>
            <w:r>
              <w:rPr>
                <w:spacing w:val="-5"/>
                <w:sz w:val="20"/>
              </w:rPr>
              <w:t>лет</w:t>
            </w:r>
          </w:p>
        </w:tc>
        <w:tc>
          <w:tcPr>
            <w:tcW w:w="1538" w:type="dxa"/>
          </w:tcPr>
          <w:p w:rsidR="000A4A86" w:rsidRDefault="000A4A86">
            <w:pPr>
              <w:pStyle w:val="TableParagraph"/>
              <w:spacing w:before="7"/>
              <w:rPr>
                <w:b/>
                <w:sz w:val="19"/>
              </w:rPr>
            </w:pPr>
          </w:p>
          <w:p w:rsidR="000A4A86" w:rsidRDefault="00295D42">
            <w:pPr>
              <w:pStyle w:val="TableParagraph"/>
              <w:spacing w:line="215" w:lineRule="exact"/>
              <w:ind w:right="96"/>
              <w:jc w:val="right"/>
              <w:rPr>
                <w:sz w:val="20"/>
              </w:rPr>
            </w:pPr>
            <w:r>
              <w:rPr>
                <w:w w:val="99"/>
                <w:sz w:val="20"/>
              </w:rPr>
              <w:t>6</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6"/>
              <w:jc w:val="right"/>
              <w:rPr>
                <w:sz w:val="20"/>
              </w:rPr>
            </w:pPr>
            <w:r>
              <w:rPr>
                <w:w w:val="99"/>
                <w:sz w:val="20"/>
              </w:rPr>
              <w:t>6</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6"/>
              <w:jc w:val="right"/>
              <w:rPr>
                <w:sz w:val="20"/>
              </w:rPr>
            </w:pPr>
            <w:r>
              <w:rPr>
                <w:w w:val="99"/>
                <w:sz w:val="20"/>
              </w:rPr>
              <w:t>6</w:t>
            </w:r>
          </w:p>
        </w:tc>
        <w:tc>
          <w:tcPr>
            <w:tcW w:w="1527" w:type="dxa"/>
          </w:tcPr>
          <w:p w:rsidR="000A4A86" w:rsidRDefault="000A4A86">
            <w:pPr>
              <w:pStyle w:val="TableParagraph"/>
              <w:spacing w:before="7"/>
              <w:rPr>
                <w:b/>
                <w:sz w:val="19"/>
              </w:rPr>
            </w:pPr>
          </w:p>
          <w:p w:rsidR="000A4A86" w:rsidRDefault="00295D42">
            <w:pPr>
              <w:pStyle w:val="TableParagraph"/>
              <w:spacing w:line="215" w:lineRule="exact"/>
              <w:ind w:right="96"/>
              <w:jc w:val="right"/>
              <w:rPr>
                <w:sz w:val="20"/>
              </w:rPr>
            </w:pPr>
            <w:r>
              <w:rPr>
                <w:w w:val="99"/>
                <w:sz w:val="20"/>
              </w:rPr>
              <w:t>6</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8"/>
              <w:jc w:val="right"/>
              <w:rPr>
                <w:sz w:val="20"/>
              </w:rPr>
            </w:pPr>
            <w:r>
              <w:rPr>
                <w:w w:val="99"/>
                <w:sz w:val="20"/>
              </w:rPr>
              <w:t>6</w:t>
            </w:r>
          </w:p>
        </w:tc>
      </w:tr>
      <w:tr w:rsidR="000A4A86">
        <w:trPr>
          <w:trHeight w:val="230"/>
        </w:trPr>
        <w:tc>
          <w:tcPr>
            <w:tcW w:w="2828" w:type="dxa"/>
          </w:tcPr>
          <w:p w:rsidR="000A4A86" w:rsidRDefault="00295D42">
            <w:pPr>
              <w:pStyle w:val="TableParagraph"/>
              <w:spacing w:line="210" w:lineRule="exact"/>
              <w:ind w:left="107"/>
              <w:rPr>
                <w:sz w:val="20"/>
              </w:rPr>
            </w:pPr>
            <w:r>
              <w:rPr>
                <w:sz w:val="20"/>
              </w:rPr>
              <w:t>Фактический</w:t>
            </w:r>
            <w:r>
              <w:rPr>
                <w:spacing w:val="-11"/>
                <w:sz w:val="20"/>
              </w:rPr>
              <w:t xml:space="preserve"> </w:t>
            </w:r>
            <w:r>
              <w:rPr>
                <w:sz w:val="20"/>
              </w:rPr>
              <w:t>пробег,</w:t>
            </w:r>
            <w:r>
              <w:rPr>
                <w:spacing w:val="-9"/>
                <w:sz w:val="20"/>
              </w:rPr>
              <w:t xml:space="preserve"> </w:t>
            </w:r>
            <w:r>
              <w:rPr>
                <w:spacing w:val="-5"/>
                <w:sz w:val="20"/>
              </w:rPr>
              <w:t>км.</w:t>
            </w:r>
          </w:p>
        </w:tc>
        <w:tc>
          <w:tcPr>
            <w:tcW w:w="1538" w:type="dxa"/>
          </w:tcPr>
          <w:p w:rsidR="000A4A86" w:rsidRDefault="00295D42">
            <w:pPr>
              <w:pStyle w:val="TableParagraph"/>
              <w:spacing w:line="210" w:lineRule="exact"/>
              <w:ind w:right="95"/>
              <w:jc w:val="right"/>
              <w:rPr>
                <w:sz w:val="20"/>
              </w:rPr>
            </w:pPr>
            <w:r>
              <w:rPr>
                <w:spacing w:val="-2"/>
                <w:sz w:val="20"/>
              </w:rPr>
              <w:t>313765</w:t>
            </w:r>
          </w:p>
        </w:tc>
        <w:tc>
          <w:tcPr>
            <w:tcW w:w="1529" w:type="dxa"/>
          </w:tcPr>
          <w:p w:rsidR="000A4A86" w:rsidRDefault="00295D42">
            <w:pPr>
              <w:pStyle w:val="TableParagraph"/>
              <w:spacing w:line="210" w:lineRule="exact"/>
              <w:ind w:right="95"/>
              <w:jc w:val="right"/>
              <w:rPr>
                <w:sz w:val="20"/>
              </w:rPr>
            </w:pPr>
            <w:r>
              <w:rPr>
                <w:spacing w:val="-2"/>
                <w:sz w:val="20"/>
              </w:rPr>
              <w:t>113836</w:t>
            </w:r>
          </w:p>
        </w:tc>
        <w:tc>
          <w:tcPr>
            <w:tcW w:w="1529" w:type="dxa"/>
          </w:tcPr>
          <w:p w:rsidR="000A4A86" w:rsidRDefault="00295D42">
            <w:pPr>
              <w:pStyle w:val="TableParagraph"/>
              <w:spacing w:line="210" w:lineRule="exact"/>
              <w:ind w:right="95"/>
              <w:jc w:val="right"/>
              <w:rPr>
                <w:sz w:val="20"/>
              </w:rPr>
            </w:pPr>
            <w:r>
              <w:rPr>
                <w:spacing w:val="-2"/>
                <w:sz w:val="20"/>
              </w:rPr>
              <w:t>120621</w:t>
            </w:r>
          </w:p>
        </w:tc>
        <w:tc>
          <w:tcPr>
            <w:tcW w:w="1527" w:type="dxa"/>
          </w:tcPr>
          <w:p w:rsidR="000A4A86" w:rsidRDefault="00295D42">
            <w:pPr>
              <w:pStyle w:val="TableParagraph"/>
              <w:spacing w:line="210" w:lineRule="exact"/>
              <w:ind w:right="95"/>
              <w:jc w:val="right"/>
              <w:rPr>
                <w:sz w:val="20"/>
              </w:rPr>
            </w:pPr>
            <w:r>
              <w:rPr>
                <w:spacing w:val="-2"/>
                <w:sz w:val="20"/>
              </w:rPr>
              <w:t>175000</w:t>
            </w:r>
          </w:p>
        </w:tc>
        <w:tc>
          <w:tcPr>
            <w:tcW w:w="1529" w:type="dxa"/>
          </w:tcPr>
          <w:p w:rsidR="000A4A86" w:rsidRDefault="00295D42">
            <w:pPr>
              <w:pStyle w:val="TableParagraph"/>
              <w:spacing w:line="210" w:lineRule="exact"/>
              <w:ind w:right="95"/>
              <w:jc w:val="right"/>
              <w:rPr>
                <w:sz w:val="20"/>
              </w:rPr>
            </w:pPr>
            <w:r>
              <w:rPr>
                <w:spacing w:val="-2"/>
                <w:sz w:val="20"/>
              </w:rPr>
              <w:t>139409</w:t>
            </w:r>
          </w:p>
        </w:tc>
      </w:tr>
      <w:tr w:rsidR="000A4A86">
        <w:trPr>
          <w:trHeight w:val="230"/>
        </w:trPr>
        <w:tc>
          <w:tcPr>
            <w:tcW w:w="2828" w:type="dxa"/>
          </w:tcPr>
          <w:p w:rsidR="000A4A86" w:rsidRDefault="00295D42">
            <w:pPr>
              <w:pStyle w:val="TableParagraph"/>
              <w:spacing w:line="210" w:lineRule="exact"/>
              <w:ind w:left="107"/>
              <w:rPr>
                <w:sz w:val="20"/>
              </w:rPr>
            </w:pPr>
            <w:r>
              <w:rPr>
                <w:w w:val="99"/>
                <w:sz w:val="20"/>
              </w:rPr>
              <w:t>W</w:t>
            </w:r>
          </w:p>
        </w:tc>
        <w:tc>
          <w:tcPr>
            <w:tcW w:w="1538" w:type="dxa"/>
          </w:tcPr>
          <w:p w:rsidR="000A4A86" w:rsidRDefault="00295D42">
            <w:pPr>
              <w:pStyle w:val="TableParagraph"/>
              <w:spacing w:line="210" w:lineRule="exact"/>
              <w:ind w:right="95"/>
              <w:jc w:val="right"/>
              <w:rPr>
                <w:sz w:val="20"/>
              </w:rPr>
            </w:pPr>
            <w:r>
              <w:rPr>
                <w:spacing w:val="-4"/>
                <w:sz w:val="20"/>
              </w:rPr>
              <w:t>8,14</w:t>
            </w:r>
          </w:p>
        </w:tc>
        <w:tc>
          <w:tcPr>
            <w:tcW w:w="1529" w:type="dxa"/>
          </w:tcPr>
          <w:p w:rsidR="000A4A86" w:rsidRDefault="00295D42">
            <w:pPr>
              <w:pStyle w:val="TableParagraph"/>
              <w:spacing w:line="210" w:lineRule="exact"/>
              <w:ind w:right="94"/>
              <w:jc w:val="right"/>
              <w:rPr>
                <w:sz w:val="20"/>
              </w:rPr>
            </w:pPr>
            <w:r>
              <w:rPr>
                <w:spacing w:val="-4"/>
                <w:sz w:val="20"/>
              </w:rPr>
              <w:t>3,15</w:t>
            </w:r>
          </w:p>
        </w:tc>
        <w:tc>
          <w:tcPr>
            <w:tcW w:w="1529" w:type="dxa"/>
          </w:tcPr>
          <w:p w:rsidR="000A4A86" w:rsidRDefault="00295D42">
            <w:pPr>
              <w:pStyle w:val="TableParagraph"/>
              <w:spacing w:line="210" w:lineRule="exact"/>
              <w:ind w:right="95"/>
              <w:jc w:val="right"/>
              <w:rPr>
                <w:sz w:val="20"/>
              </w:rPr>
            </w:pPr>
            <w:r>
              <w:rPr>
                <w:spacing w:val="-4"/>
                <w:sz w:val="20"/>
              </w:rPr>
              <w:t>3,32</w:t>
            </w:r>
          </w:p>
        </w:tc>
        <w:tc>
          <w:tcPr>
            <w:tcW w:w="1527" w:type="dxa"/>
          </w:tcPr>
          <w:p w:rsidR="000A4A86" w:rsidRDefault="00295D42">
            <w:pPr>
              <w:pStyle w:val="TableParagraph"/>
              <w:spacing w:line="210" w:lineRule="exact"/>
              <w:ind w:right="95"/>
              <w:jc w:val="right"/>
              <w:rPr>
                <w:sz w:val="20"/>
              </w:rPr>
            </w:pPr>
            <w:r>
              <w:rPr>
                <w:spacing w:val="-4"/>
                <w:sz w:val="20"/>
              </w:rPr>
              <w:t>4,68</w:t>
            </w:r>
          </w:p>
        </w:tc>
        <w:tc>
          <w:tcPr>
            <w:tcW w:w="1529" w:type="dxa"/>
          </w:tcPr>
          <w:p w:rsidR="000A4A86" w:rsidRDefault="00295D42">
            <w:pPr>
              <w:pStyle w:val="TableParagraph"/>
              <w:spacing w:line="210" w:lineRule="exact"/>
              <w:ind w:right="95"/>
              <w:jc w:val="right"/>
              <w:rPr>
                <w:sz w:val="20"/>
              </w:rPr>
            </w:pPr>
            <w:r>
              <w:rPr>
                <w:spacing w:val="-4"/>
                <w:sz w:val="20"/>
              </w:rPr>
              <w:t>3,79</w:t>
            </w:r>
          </w:p>
        </w:tc>
      </w:tr>
      <w:tr w:rsidR="000A4A86">
        <w:trPr>
          <w:trHeight w:val="460"/>
        </w:trPr>
        <w:tc>
          <w:tcPr>
            <w:tcW w:w="2828" w:type="dxa"/>
          </w:tcPr>
          <w:p w:rsidR="000A4A86" w:rsidRDefault="00295D42">
            <w:pPr>
              <w:pStyle w:val="TableParagraph"/>
              <w:spacing w:line="225" w:lineRule="exact"/>
              <w:ind w:left="107"/>
              <w:rPr>
                <w:sz w:val="20"/>
              </w:rPr>
            </w:pPr>
            <w:r>
              <w:rPr>
                <w:sz w:val="20"/>
              </w:rPr>
              <w:t>Расчетный</w:t>
            </w:r>
            <w:r>
              <w:rPr>
                <w:spacing w:val="-13"/>
                <w:sz w:val="20"/>
              </w:rPr>
              <w:t xml:space="preserve"> </w:t>
            </w:r>
            <w:r>
              <w:rPr>
                <w:sz w:val="20"/>
              </w:rPr>
              <w:t>физический</w:t>
            </w:r>
            <w:r>
              <w:rPr>
                <w:spacing w:val="-11"/>
                <w:sz w:val="20"/>
              </w:rPr>
              <w:t xml:space="preserve"> </w:t>
            </w:r>
            <w:r>
              <w:rPr>
                <w:spacing w:val="-2"/>
                <w:sz w:val="20"/>
              </w:rPr>
              <w:t>износ,</w:t>
            </w:r>
          </w:p>
          <w:p w:rsidR="000A4A86" w:rsidRDefault="00295D42">
            <w:pPr>
              <w:pStyle w:val="TableParagraph"/>
              <w:spacing w:line="215" w:lineRule="exact"/>
              <w:ind w:left="107"/>
              <w:rPr>
                <w:sz w:val="20"/>
              </w:rPr>
            </w:pPr>
            <w:r>
              <w:rPr>
                <w:w w:val="99"/>
                <w:sz w:val="20"/>
              </w:rPr>
              <w:t>%</w:t>
            </w:r>
          </w:p>
        </w:tc>
        <w:tc>
          <w:tcPr>
            <w:tcW w:w="1538"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2"/>
                <w:sz w:val="20"/>
              </w:rPr>
              <w:t>99,97</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2"/>
                <w:sz w:val="20"/>
              </w:rPr>
              <w:t>95,71</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2"/>
                <w:sz w:val="20"/>
              </w:rPr>
              <w:t>96,38</w:t>
            </w:r>
          </w:p>
        </w:tc>
        <w:tc>
          <w:tcPr>
            <w:tcW w:w="1527"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2"/>
                <w:sz w:val="20"/>
              </w:rPr>
              <w:t>99,07</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2"/>
                <w:sz w:val="20"/>
              </w:rPr>
              <w:t>97,74</w:t>
            </w:r>
          </w:p>
        </w:tc>
      </w:tr>
      <w:tr w:rsidR="000A4A86">
        <w:trPr>
          <w:trHeight w:val="460"/>
        </w:trPr>
        <w:tc>
          <w:tcPr>
            <w:tcW w:w="2828" w:type="dxa"/>
          </w:tcPr>
          <w:p w:rsidR="000A4A86" w:rsidRDefault="00295D42">
            <w:pPr>
              <w:pStyle w:val="TableParagraph"/>
              <w:spacing w:line="225" w:lineRule="exact"/>
              <w:ind w:left="107"/>
              <w:rPr>
                <w:sz w:val="20"/>
              </w:rPr>
            </w:pPr>
            <w:r>
              <w:rPr>
                <w:sz w:val="20"/>
              </w:rPr>
              <w:t>Корректировка</w:t>
            </w:r>
            <w:r>
              <w:rPr>
                <w:spacing w:val="-8"/>
                <w:sz w:val="20"/>
              </w:rPr>
              <w:t xml:space="preserve"> </w:t>
            </w:r>
            <w:r>
              <w:rPr>
                <w:sz w:val="20"/>
              </w:rPr>
              <w:t>на</w:t>
            </w:r>
            <w:r>
              <w:rPr>
                <w:spacing w:val="-9"/>
                <w:sz w:val="20"/>
              </w:rPr>
              <w:t xml:space="preserve"> </w:t>
            </w:r>
            <w:r>
              <w:rPr>
                <w:spacing w:val="-2"/>
                <w:sz w:val="20"/>
              </w:rPr>
              <w:t>физическое</w:t>
            </w:r>
          </w:p>
          <w:p w:rsidR="000A4A86" w:rsidRDefault="00295D42">
            <w:pPr>
              <w:pStyle w:val="TableParagraph"/>
              <w:spacing w:line="215" w:lineRule="exact"/>
              <w:ind w:left="107"/>
              <w:rPr>
                <w:sz w:val="20"/>
              </w:rPr>
            </w:pPr>
            <w:r>
              <w:rPr>
                <w:spacing w:val="-2"/>
                <w:sz w:val="20"/>
              </w:rPr>
              <w:t>состояние</w:t>
            </w:r>
          </w:p>
        </w:tc>
        <w:tc>
          <w:tcPr>
            <w:tcW w:w="1538" w:type="dxa"/>
          </w:tcPr>
          <w:p w:rsidR="000A4A86" w:rsidRDefault="000A4A86">
            <w:pPr>
              <w:pStyle w:val="TableParagraph"/>
              <w:rPr>
                <w:sz w:val="20"/>
              </w:rPr>
            </w:pP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4"/>
              <w:jc w:val="right"/>
              <w:rPr>
                <w:sz w:val="20"/>
              </w:rPr>
            </w:pPr>
            <w:r>
              <w:rPr>
                <w:spacing w:val="-4"/>
                <w:sz w:val="20"/>
              </w:rPr>
              <w:t>0,96</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4"/>
                <w:sz w:val="20"/>
              </w:rPr>
              <w:t>0,96</w:t>
            </w:r>
          </w:p>
        </w:tc>
        <w:tc>
          <w:tcPr>
            <w:tcW w:w="1527"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4"/>
                <w:sz w:val="20"/>
              </w:rPr>
              <w:t>0,99</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4"/>
                <w:sz w:val="20"/>
              </w:rPr>
              <w:t>0,98</w:t>
            </w:r>
          </w:p>
        </w:tc>
      </w:tr>
    </w:tbl>
    <w:p w:rsidR="000A4A86" w:rsidRDefault="000A4A86">
      <w:pPr>
        <w:pStyle w:val="a3"/>
        <w:spacing w:before="5"/>
        <w:rPr>
          <w:b/>
          <w:sz w:val="16"/>
        </w:rPr>
      </w:pPr>
    </w:p>
    <w:p w:rsidR="000A4A86" w:rsidRDefault="00295D42">
      <w:pPr>
        <w:spacing w:before="90"/>
        <w:ind w:left="966"/>
        <w:rPr>
          <w:b/>
          <w:sz w:val="24"/>
        </w:rPr>
      </w:pPr>
      <w:r>
        <w:rPr>
          <w:b/>
          <w:sz w:val="24"/>
        </w:rPr>
        <w:t>Расчет</w:t>
      </w:r>
      <w:r>
        <w:rPr>
          <w:b/>
          <w:spacing w:val="1"/>
          <w:sz w:val="24"/>
        </w:rPr>
        <w:t xml:space="preserve"> </w:t>
      </w:r>
      <w:r>
        <w:rPr>
          <w:b/>
          <w:sz w:val="24"/>
        </w:rPr>
        <w:t>физического</w:t>
      </w:r>
      <w:r>
        <w:rPr>
          <w:b/>
          <w:spacing w:val="-2"/>
          <w:sz w:val="24"/>
        </w:rPr>
        <w:t xml:space="preserve"> </w:t>
      </w:r>
      <w:r>
        <w:rPr>
          <w:b/>
          <w:sz w:val="24"/>
        </w:rPr>
        <w:t>износа</w:t>
      </w:r>
      <w:r>
        <w:rPr>
          <w:b/>
          <w:spacing w:val="-2"/>
          <w:sz w:val="24"/>
        </w:rPr>
        <w:t xml:space="preserve"> </w:t>
      </w:r>
      <w:r>
        <w:rPr>
          <w:b/>
          <w:sz w:val="24"/>
        </w:rPr>
        <w:t>оцениваемого</w:t>
      </w:r>
      <w:r>
        <w:rPr>
          <w:b/>
          <w:spacing w:val="-2"/>
          <w:sz w:val="24"/>
        </w:rPr>
        <w:t xml:space="preserve"> </w:t>
      </w:r>
      <w:r>
        <w:rPr>
          <w:b/>
          <w:sz w:val="24"/>
        </w:rPr>
        <w:t>объекта</w:t>
      </w:r>
      <w:r>
        <w:rPr>
          <w:b/>
          <w:spacing w:val="-2"/>
          <w:sz w:val="24"/>
        </w:rPr>
        <w:t xml:space="preserve"> </w:t>
      </w:r>
      <w:r>
        <w:rPr>
          <w:b/>
          <w:sz w:val="24"/>
        </w:rPr>
        <w:t>и</w:t>
      </w:r>
      <w:r>
        <w:rPr>
          <w:b/>
          <w:spacing w:val="-2"/>
          <w:sz w:val="24"/>
        </w:rPr>
        <w:t xml:space="preserve"> </w:t>
      </w:r>
      <w:r>
        <w:rPr>
          <w:b/>
          <w:sz w:val="24"/>
        </w:rPr>
        <w:t>объектов-аналогов</w:t>
      </w:r>
      <w:r>
        <w:rPr>
          <w:b/>
          <w:spacing w:val="-2"/>
          <w:sz w:val="24"/>
        </w:rPr>
        <w:t xml:space="preserve"> </w:t>
      </w:r>
      <w:r>
        <w:rPr>
          <w:b/>
          <w:sz w:val="24"/>
        </w:rPr>
        <w:t>-</w:t>
      </w:r>
      <w:r>
        <w:rPr>
          <w:b/>
          <w:spacing w:val="26"/>
          <w:sz w:val="24"/>
        </w:rPr>
        <w:t xml:space="preserve">  </w:t>
      </w:r>
      <w:r>
        <w:rPr>
          <w:b/>
          <w:sz w:val="24"/>
        </w:rPr>
        <w:t>ГАЗ</w:t>
      </w:r>
      <w:r>
        <w:rPr>
          <w:b/>
          <w:spacing w:val="-2"/>
          <w:sz w:val="24"/>
        </w:rPr>
        <w:t xml:space="preserve"> ГАЗель</w:t>
      </w:r>
    </w:p>
    <w:p w:rsidR="000A4A86" w:rsidRDefault="00295D42">
      <w:pPr>
        <w:ind w:left="257"/>
        <w:rPr>
          <w:b/>
          <w:sz w:val="24"/>
        </w:rPr>
      </w:pPr>
      <w:r>
        <w:rPr>
          <w:b/>
          <w:spacing w:val="-4"/>
          <w:sz w:val="24"/>
        </w:rPr>
        <w:t>2705</w:t>
      </w:r>
    </w:p>
    <w:p w:rsidR="000A4A86" w:rsidRDefault="000A4A86">
      <w:pPr>
        <w:pStyle w:val="a3"/>
        <w:spacing w:after="1"/>
        <w:rPr>
          <w:b/>
        </w:rPr>
      </w:pPr>
    </w:p>
    <w:tbl>
      <w:tblPr>
        <w:tblStyle w:val="TableNormal"/>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59"/>
        <w:gridCol w:w="1894"/>
        <w:gridCol w:w="1458"/>
        <w:gridCol w:w="1460"/>
        <w:gridCol w:w="1456"/>
        <w:gridCol w:w="1458"/>
      </w:tblGrid>
      <w:tr w:rsidR="000A4A86">
        <w:trPr>
          <w:trHeight w:val="460"/>
        </w:trPr>
        <w:tc>
          <w:tcPr>
            <w:tcW w:w="2759" w:type="dxa"/>
            <w:shd w:val="clear" w:color="auto" w:fill="DFDFDF"/>
          </w:tcPr>
          <w:p w:rsidR="000A4A86" w:rsidRDefault="000A4A86">
            <w:pPr>
              <w:pStyle w:val="TableParagraph"/>
              <w:rPr>
                <w:b/>
                <w:sz w:val="20"/>
              </w:rPr>
            </w:pPr>
          </w:p>
          <w:p w:rsidR="000A4A86" w:rsidRDefault="00295D42">
            <w:pPr>
              <w:pStyle w:val="TableParagraph"/>
              <w:spacing w:line="210" w:lineRule="exact"/>
              <w:ind w:left="107"/>
              <w:rPr>
                <w:b/>
                <w:sz w:val="20"/>
              </w:rPr>
            </w:pPr>
            <w:r>
              <w:rPr>
                <w:b/>
                <w:spacing w:val="-2"/>
                <w:sz w:val="20"/>
              </w:rPr>
              <w:t>Наименование</w:t>
            </w:r>
          </w:p>
        </w:tc>
        <w:tc>
          <w:tcPr>
            <w:tcW w:w="1894" w:type="dxa"/>
            <w:shd w:val="clear" w:color="auto" w:fill="DFDFDF"/>
          </w:tcPr>
          <w:p w:rsidR="000A4A86" w:rsidRDefault="00295D42">
            <w:pPr>
              <w:pStyle w:val="TableParagraph"/>
              <w:spacing w:line="230" w:lineRule="atLeast"/>
              <w:ind w:left="105"/>
              <w:rPr>
                <w:b/>
                <w:sz w:val="20"/>
              </w:rPr>
            </w:pPr>
            <w:r>
              <w:rPr>
                <w:b/>
                <w:spacing w:val="-2"/>
                <w:sz w:val="20"/>
              </w:rPr>
              <w:t>Оцениваемый объект</w:t>
            </w:r>
          </w:p>
        </w:tc>
        <w:tc>
          <w:tcPr>
            <w:tcW w:w="1458" w:type="dxa"/>
            <w:shd w:val="clear" w:color="auto" w:fill="DFDFDF"/>
          </w:tcPr>
          <w:p w:rsidR="000A4A86" w:rsidRDefault="00295D42">
            <w:pPr>
              <w:pStyle w:val="TableParagraph"/>
              <w:spacing w:line="230" w:lineRule="atLeast"/>
              <w:ind w:left="107" w:right="364"/>
              <w:rPr>
                <w:b/>
                <w:sz w:val="20"/>
              </w:rPr>
            </w:pPr>
            <w:r>
              <w:rPr>
                <w:b/>
                <w:spacing w:val="-2"/>
                <w:sz w:val="20"/>
              </w:rPr>
              <w:t xml:space="preserve">Объект- </w:t>
            </w:r>
            <w:r>
              <w:rPr>
                <w:b/>
                <w:sz w:val="20"/>
              </w:rPr>
              <w:t>аналог</w:t>
            </w:r>
            <w:r>
              <w:rPr>
                <w:b/>
                <w:spacing w:val="-13"/>
                <w:sz w:val="20"/>
              </w:rPr>
              <w:t xml:space="preserve"> </w:t>
            </w:r>
            <w:r>
              <w:rPr>
                <w:b/>
                <w:sz w:val="20"/>
              </w:rPr>
              <w:t>№1</w:t>
            </w:r>
          </w:p>
        </w:tc>
        <w:tc>
          <w:tcPr>
            <w:tcW w:w="1460" w:type="dxa"/>
            <w:shd w:val="clear" w:color="auto" w:fill="DFDFDF"/>
          </w:tcPr>
          <w:p w:rsidR="000A4A86" w:rsidRDefault="00295D42">
            <w:pPr>
              <w:pStyle w:val="TableParagraph"/>
              <w:spacing w:line="230" w:lineRule="atLeast"/>
              <w:ind w:left="106" w:right="367"/>
              <w:rPr>
                <w:b/>
                <w:sz w:val="20"/>
              </w:rPr>
            </w:pPr>
            <w:r>
              <w:rPr>
                <w:b/>
                <w:spacing w:val="-2"/>
                <w:sz w:val="20"/>
              </w:rPr>
              <w:t xml:space="preserve">Объект- </w:t>
            </w:r>
            <w:r>
              <w:rPr>
                <w:b/>
                <w:sz w:val="20"/>
              </w:rPr>
              <w:t>аналог</w:t>
            </w:r>
            <w:r>
              <w:rPr>
                <w:b/>
                <w:spacing w:val="-13"/>
                <w:sz w:val="20"/>
              </w:rPr>
              <w:t xml:space="preserve"> </w:t>
            </w:r>
            <w:r>
              <w:rPr>
                <w:b/>
                <w:sz w:val="20"/>
              </w:rPr>
              <w:t>№2</w:t>
            </w:r>
          </w:p>
        </w:tc>
        <w:tc>
          <w:tcPr>
            <w:tcW w:w="1456" w:type="dxa"/>
            <w:shd w:val="clear" w:color="auto" w:fill="DFDFDF"/>
          </w:tcPr>
          <w:p w:rsidR="000A4A86" w:rsidRDefault="00295D42">
            <w:pPr>
              <w:pStyle w:val="TableParagraph"/>
              <w:spacing w:line="230" w:lineRule="atLeast"/>
              <w:ind w:left="103" w:right="366"/>
              <w:rPr>
                <w:b/>
                <w:sz w:val="20"/>
              </w:rPr>
            </w:pPr>
            <w:r>
              <w:rPr>
                <w:b/>
                <w:spacing w:val="-2"/>
                <w:sz w:val="20"/>
              </w:rPr>
              <w:t xml:space="preserve">Объект- </w:t>
            </w:r>
            <w:r>
              <w:rPr>
                <w:b/>
                <w:sz w:val="20"/>
              </w:rPr>
              <w:t>аналог</w:t>
            </w:r>
            <w:r>
              <w:rPr>
                <w:b/>
                <w:spacing w:val="-13"/>
                <w:sz w:val="20"/>
              </w:rPr>
              <w:t xml:space="preserve"> </w:t>
            </w:r>
            <w:r>
              <w:rPr>
                <w:b/>
                <w:sz w:val="20"/>
              </w:rPr>
              <w:t>№3</w:t>
            </w:r>
          </w:p>
        </w:tc>
        <w:tc>
          <w:tcPr>
            <w:tcW w:w="1458" w:type="dxa"/>
            <w:shd w:val="clear" w:color="auto" w:fill="DFDFDF"/>
          </w:tcPr>
          <w:p w:rsidR="000A4A86" w:rsidRDefault="00295D42">
            <w:pPr>
              <w:pStyle w:val="TableParagraph"/>
              <w:spacing w:line="230" w:lineRule="atLeast"/>
              <w:ind w:left="104" w:right="367"/>
              <w:rPr>
                <w:b/>
                <w:sz w:val="20"/>
              </w:rPr>
            </w:pPr>
            <w:r>
              <w:rPr>
                <w:b/>
                <w:spacing w:val="-2"/>
                <w:sz w:val="20"/>
              </w:rPr>
              <w:t xml:space="preserve">Объект- </w:t>
            </w:r>
            <w:r>
              <w:rPr>
                <w:b/>
                <w:sz w:val="20"/>
              </w:rPr>
              <w:t>аналог</w:t>
            </w:r>
            <w:r>
              <w:rPr>
                <w:b/>
                <w:spacing w:val="-13"/>
                <w:sz w:val="20"/>
              </w:rPr>
              <w:t xml:space="preserve"> </w:t>
            </w:r>
            <w:r>
              <w:rPr>
                <w:b/>
                <w:sz w:val="20"/>
              </w:rPr>
              <w:t>№4</w:t>
            </w:r>
          </w:p>
        </w:tc>
      </w:tr>
      <w:tr w:rsidR="000A4A86">
        <w:trPr>
          <w:trHeight w:val="460"/>
        </w:trPr>
        <w:tc>
          <w:tcPr>
            <w:tcW w:w="2759" w:type="dxa"/>
          </w:tcPr>
          <w:p w:rsidR="000A4A86" w:rsidRDefault="000A4A86">
            <w:pPr>
              <w:pStyle w:val="TableParagraph"/>
              <w:spacing w:before="7"/>
              <w:rPr>
                <w:b/>
                <w:sz w:val="19"/>
              </w:rPr>
            </w:pPr>
          </w:p>
          <w:p w:rsidR="000A4A86" w:rsidRDefault="00295D42">
            <w:pPr>
              <w:pStyle w:val="TableParagraph"/>
              <w:spacing w:line="215" w:lineRule="exact"/>
              <w:ind w:left="107"/>
              <w:rPr>
                <w:sz w:val="20"/>
              </w:rPr>
            </w:pPr>
            <w:r>
              <w:rPr>
                <w:sz w:val="20"/>
              </w:rPr>
              <w:t>Тип</w:t>
            </w:r>
            <w:r>
              <w:rPr>
                <w:spacing w:val="-4"/>
                <w:sz w:val="20"/>
              </w:rPr>
              <w:t xml:space="preserve"> </w:t>
            </w:r>
            <w:r>
              <w:rPr>
                <w:spacing w:val="-2"/>
                <w:sz w:val="20"/>
              </w:rPr>
              <w:t>объекта</w:t>
            </w:r>
          </w:p>
        </w:tc>
        <w:tc>
          <w:tcPr>
            <w:tcW w:w="1894" w:type="dxa"/>
          </w:tcPr>
          <w:p w:rsidR="000A4A86" w:rsidRDefault="000A4A86">
            <w:pPr>
              <w:pStyle w:val="TableParagraph"/>
              <w:spacing w:before="7"/>
              <w:rPr>
                <w:b/>
                <w:sz w:val="19"/>
              </w:rPr>
            </w:pPr>
          </w:p>
          <w:p w:rsidR="000A4A86" w:rsidRDefault="00295D42">
            <w:pPr>
              <w:pStyle w:val="TableParagraph"/>
              <w:spacing w:line="215" w:lineRule="exact"/>
              <w:ind w:left="105"/>
              <w:rPr>
                <w:sz w:val="20"/>
              </w:rPr>
            </w:pPr>
            <w:r>
              <w:rPr>
                <w:sz w:val="20"/>
              </w:rPr>
              <w:t>Грузовой</w:t>
            </w:r>
            <w:r>
              <w:rPr>
                <w:spacing w:val="-11"/>
                <w:sz w:val="20"/>
              </w:rPr>
              <w:t xml:space="preserve"> </w:t>
            </w:r>
            <w:r>
              <w:rPr>
                <w:spacing w:val="-2"/>
                <w:sz w:val="20"/>
              </w:rPr>
              <w:t>фургон</w:t>
            </w:r>
          </w:p>
        </w:tc>
        <w:tc>
          <w:tcPr>
            <w:tcW w:w="1458" w:type="dxa"/>
          </w:tcPr>
          <w:p w:rsidR="000A4A86" w:rsidRDefault="00295D42">
            <w:pPr>
              <w:pStyle w:val="TableParagraph"/>
              <w:spacing w:line="225" w:lineRule="exact"/>
              <w:ind w:left="107"/>
              <w:rPr>
                <w:sz w:val="20"/>
              </w:rPr>
            </w:pPr>
            <w:r>
              <w:rPr>
                <w:spacing w:val="-2"/>
                <w:sz w:val="20"/>
              </w:rPr>
              <w:t>Грузовой</w:t>
            </w:r>
          </w:p>
          <w:p w:rsidR="000A4A86" w:rsidRDefault="00295D42">
            <w:pPr>
              <w:pStyle w:val="TableParagraph"/>
              <w:spacing w:line="215" w:lineRule="exact"/>
              <w:ind w:left="107"/>
              <w:rPr>
                <w:sz w:val="20"/>
              </w:rPr>
            </w:pPr>
            <w:r>
              <w:rPr>
                <w:spacing w:val="-2"/>
                <w:sz w:val="20"/>
              </w:rPr>
              <w:t>фургон</w:t>
            </w:r>
          </w:p>
        </w:tc>
        <w:tc>
          <w:tcPr>
            <w:tcW w:w="1460" w:type="dxa"/>
          </w:tcPr>
          <w:p w:rsidR="000A4A86" w:rsidRDefault="00295D42">
            <w:pPr>
              <w:pStyle w:val="TableParagraph"/>
              <w:spacing w:line="225" w:lineRule="exact"/>
              <w:ind w:left="106"/>
              <w:rPr>
                <w:sz w:val="20"/>
              </w:rPr>
            </w:pPr>
            <w:r>
              <w:rPr>
                <w:spacing w:val="-2"/>
                <w:sz w:val="20"/>
              </w:rPr>
              <w:t>Грузовой</w:t>
            </w:r>
          </w:p>
          <w:p w:rsidR="000A4A86" w:rsidRDefault="00295D42">
            <w:pPr>
              <w:pStyle w:val="TableParagraph"/>
              <w:spacing w:line="215" w:lineRule="exact"/>
              <w:ind w:left="106"/>
              <w:rPr>
                <w:sz w:val="20"/>
              </w:rPr>
            </w:pPr>
            <w:r>
              <w:rPr>
                <w:spacing w:val="-2"/>
                <w:sz w:val="20"/>
              </w:rPr>
              <w:t>фургон</w:t>
            </w:r>
          </w:p>
        </w:tc>
        <w:tc>
          <w:tcPr>
            <w:tcW w:w="1456" w:type="dxa"/>
          </w:tcPr>
          <w:p w:rsidR="000A4A86" w:rsidRDefault="00295D42">
            <w:pPr>
              <w:pStyle w:val="TableParagraph"/>
              <w:spacing w:line="225" w:lineRule="exact"/>
              <w:ind w:left="103"/>
              <w:rPr>
                <w:sz w:val="20"/>
              </w:rPr>
            </w:pPr>
            <w:r>
              <w:rPr>
                <w:spacing w:val="-2"/>
                <w:sz w:val="20"/>
              </w:rPr>
              <w:t>Грузовой</w:t>
            </w:r>
          </w:p>
          <w:p w:rsidR="000A4A86" w:rsidRDefault="00295D42">
            <w:pPr>
              <w:pStyle w:val="TableParagraph"/>
              <w:spacing w:line="215" w:lineRule="exact"/>
              <w:ind w:left="103"/>
              <w:rPr>
                <w:sz w:val="20"/>
              </w:rPr>
            </w:pPr>
            <w:r>
              <w:rPr>
                <w:spacing w:val="-2"/>
                <w:sz w:val="20"/>
              </w:rPr>
              <w:t>фургон</w:t>
            </w:r>
          </w:p>
        </w:tc>
        <w:tc>
          <w:tcPr>
            <w:tcW w:w="1458" w:type="dxa"/>
          </w:tcPr>
          <w:p w:rsidR="000A4A86" w:rsidRDefault="00295D42">
            <w:pPr>
              <w:pStyle w:val="TableParagraph"/>
              <w:spacing w:line="225" w:lineRule="exact"/>
              <w:ind w:left="104"/>
              <w:rPr>
                <w:sz w:val="20"/>
              </w:rPr>
            </w:pPr>
            <w:r>
              <w:rPr>
                <w:spacing w:val="-2"/>
                <w:sz w:val="20"/>
              </w:rPr>
              <w:t>Грузовой</w:t>
            </w:r>
          </w:p>
          <w:p w:rsidR="000A4A86" w:rsidRDefault="00295D42">
            <w:pPr>
              <w:pStyle w:val="TableParagraph"/>
              <w:spacing w:line="215" w:lineRule="exact"/>
              <w:ind w:left="104"/>
              <w:rPr>
                <w:sz w:val="20"/>
              </w:rPr>
            </w:pPr>
            <w:r>
              <w:rPr>
                <w:spacing w:val="-2"/>
                <w:sz w:val="20"/>
              </w:rPr>
              <w:t>фургон</w:t>
            </w:r>
          </w:p>
        </w:tc>
      </w:tr>
      <w:tr w:rsidR="000A4A86">
        <w:trPr>
          <w:trHeight w:val="458"/>
        </w:trPr>
        <w:tc>
          <w:tcPr>
            <w:tcW w:w="2759" w:type="dxa"/>
          </w:tcPr>
          <w:p w:rsidR="000A4A86" w:rsidRDefault="000A4A86">
            <w:pPr>
              <w:pStyle w:val="TableParagraph"/>
              <w:spacing w:before="5"/>
              <w:rPr>
                <w:b/>
                <w:sz w:val="19"/>
              </w:rPr>
            </w:pPr>
          </w:p>
          <w:p w:rsidR="000A4A86" w:rsidRDefault="00295D42">
            <w:pPr>
              <w:pStyle w:val="TableParagraph"/>
              <w:spacing w:line="215" w:lineRule="exact"/>
              <w:ind w:left="107"/>
              <w:rPr>
                <w:sz w:val="20"/>
              </w:rPr>
            </w:pPr>
            <w:r>
              <w:rPr>
                <w:sz w:val="20"/>
              </w:rPr>
              <w:t>Марка,</w:t>
            </w:r>
            <w:r>
              <w:rPr>
                <w:spacing w:val="-7"/>
                <w:sz w:val="20"/>
              </w:rPr>
              <w:t xml:space="preserve"> </w:t>
            </w:r>
            <w:r>
              <w:rPr>
                <w:spacing w:val="-2"/>
                <w:sz w:val="20"/>
              </w:rPr>
              <w:t>модель</w:t>
            </w:r>
          </w:p>
        </w:tc>
        <w:tc>
          <w:tcPr>
            <w:tcW w:w="1894" w:type="dxa"/>
          </w:tcPr>
          <w:p w:rsidR="000A4A86" w:rsidRDefault="00295D42">
            <w:pPr>
              <w:pStyle w:val="TableParagraph"/>
              <w:spacing w:line="224" w:lineRule="exact"/>
              <w:ind w:left="105"/>
              <w:rPr>
                <w:sz w:val="20"/>
              </w:rPr>
            </w:pPr>
            <w:r>
              <w:rPr>
                <w:sz w:val="20"/>
              </w:rPr>
              <w:t>ГАЗ</w:t>
            </w:r>
            <w:r>
              <w:rPr>
                <w:spacing w:val="-7"/>
                <w:sz w:val="20"/>
              </w:rPr>
              <w:t xml:space="preserve"> </w:t>
            </w:r>
            <w:r>
              <w:rPr>
                <w:spacing w:val="-2"/>
                <w:sz w:val="20"/>
              </w:rPr>
              <w:t>27055</w:t>
            </w:r>
          </w:p>
          <w:p w:rsidR="000A4A86" w:rsidRDefault="00295D42">
            <w:pPr>
              <w:pStyle w:val="TableParagraph"/>
              <w:spacing w:line="214" w:lineRule="exact"/>
              <w:ind w:left="105"/>
              <w:rPr>
                <w:sz w:val="20"/>
              </w:rPr>
            </w:pPr>
            <w:r>
              <w:rPr>
                <w:spacing w:val="-2"/>
                <w:sz w:val="20"/>
              </w:rPr>
              <w:t>X96270550C733493</w:t>
            </w:r>
          </w:p>
        </w:tc>
        <w:tc>
          <w:tcPr>
            <w:tcW w:w="1458" w:type="dxa"/>
          </w:tcPr>
          <w:p w:rsidR="000A4A86" w:rsidRDefault="00295D42">
            <w:pPr>
              <w:pStyle w:val="TableParagraph"/>
              <w:spacing w:line="224" w:lineRule="exact"/>
              <w:ind w:left="107"/>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07"/>
              <w:rPr>
                <w:sz w:val="20"/>
              </w:rPr>
            </w:pPr>
            <w:r>
              <w:rPr>
                <w:spacing w:val="-4"/>
                <w:sz w:val="20"/>
              </w:rPr>
              <w:t>2705</w:t>
            </w:r>
          </w:p>
        </w:tc>
        <w:tc>
          <w:tcPr>
            <w:tcW w:w="1460" w:type="dxa"/>
          </w:tcPr>
          <w:p w:rsidR="000A4A86" w:rsidRDefault="00295D42">
            <w:pPr>
              <w:pStyle w:val="TableParagraph"/>
              <w:spacing w:line="224" w:lineRule="exact"/>
              <w:ind w:left="106"/>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06"/>
              <w:rPr>
                <w:sz w:val="20"/>
              </w:rPr>
            </w:pPr>
            <w:r>
              <w:rPr>
                <w:spacing w:val="-4"/>
                <w:sz w:val="20"/>
              </w:rPr>
              <w:t>2705</w:t>
            </w:r>
          </w:p>
        </w:tc>
        <w:tc>
          <w:tcPr>
            <w:tcW w:w="1456" w:type="dxa"/>
          </w:tcPr>
          <w:p w:rsidR="000A4A86" w:rsidRDefault="00295D42">
            <w:pPr>
              <w:pStyle w:val="TableParagraph"/>
              <w:spacing w:line="224" w:lineRule="exact"/>
              <w:ind w:left="103"/>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03"/>
              <w:rPr>
                <w:sz w:val="20"/>
              </w:rPr>
            </w:pPr>
            <w:r>
              <w:rPr>
                <w:spacing w:val="-4"/>
                <w:sz w:val="20"/>
              </w:rPr>
              <w:t>2705</w:t>
            </w:r>
          </w:p>
        </w:tc>
        <w:tc>
          <w:tcPr>
            <w:tcW w:w="1458" w:type="dxa"/>
          </w:tcPr>
          <w:p w:rsidR="000A4A86" w:rsidRDefault="00295D42">
            <w:pPr>
              <w:pStyle w:val="TableParagraph"/>
              <w:spacing w:line="224" w:lineRule="exact"/>
              <w:ind w:left="104"/>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04"/>
              <w:rPr>
                <w:sz w:val="20"/>
              </w:rPr>
            </w:pPr>
            <w:r>
              <w:rPr>
                <w:spacing w:val="-4"/>
                <w:sz w:val="20"/>
              </w:rPr>
              <w:t>2705</w:t>
            </w:r>
          </w:p>
        </w:tc>
      </w:tr>
      <w:tr w:rsidR="000A4A86">
        <w:trPr>
          <w:trHeight w:val="229"/>
        </w:trPr>
        <w:tc>
          <w:tcPr>
            <w:tcW w:w="2759" w:type="dxa"/>
          </w:tcPr>
          <w:p w:rsidR="000A4A86" w:rsidRDefault="00295D42">
            <w:pPr>
              <w:pStyle w:val="TableParagraph"/>
              <w:spacing w:line="210" w:lineRule="exact"/>
              <w:ind w:left="107"/>
              <w:rPr>
                <w:sz w:val="20"/>
              </w:rPr>
            </w:pPr>
            <w:r>
              <w:rPr>
                <w:sz w:val="20"/>
              </w:rPr>
              <w:t>Год</w:t>
            </w:r>
            <w:r>
              <w:rPr>
                <w:spacing w:val="-6"/>
                <w:sz w:val="20"/>
              </w:rPr>
              <w:t xml:space="preserve"> </w:t>
            </w:r>
            <w:r>
              <w:rPr>
                <w:spacing w:val="-2"/>
                <w:sz w:val="20"/>
              </w:rPr>
              <w:t>выпуска</w:t>
            </w:r>
          </w:p>
        </w:tc>
        <w:tc>
          <w:tcPr>
            <w:tcW w:w="1894" w:type="dxa"/>
          </w:tcPr>
          <w:p w:rsidR="000A4A86" w:rsidRDefault="00295D42">
            <w:pPr>
              <w:pStyle w:val="TableParagraph"/>
              <w:spacing w:line="210" w:lineRule="exact"/>
              <w:ind w:right="94"/>
              <w:jc w:val="right"/>
              <w:rPr>
                <w:sz w:val="20"/>
              </w:rPr>
            </w:pPr>
            <w:r>
              <w:rPr>
                <w:spacing w:val="-4"/>
                <w:sz w:val="20"/>
              </w:rPr>
              <w:t>2012</w:t>
            </w:r>
          </w:p>
        </w:tc>
        <w:tc>
          <w:tcPr>
            <w:tcW w:w="1458" w:type="dxa"/>
          </w:tcPr>
          <w:p w:rsidR="000A4A86" w:rsidRDefault="00295D42">
            <w:pPr>
              <w:pStyle w:val="TableParagraph"/>
              <w:spacing w:line="210" w:lineRule="exact"/>
              <w:ind w:right="95"/>
              <w:jc w:val="right"/>
              <w:rPr>
                <w:sz w:val="20"/>
              </w:rPr>
            </w:pPr>
            <w:r>
              <w:rPr>
                <w:spacing w:val="-4"/>
                <w:sz w:val="20"/>
              </w:rPr>
              <w:t>2012</w:t>
            </w:r>
          </w:p>
        </w:tc>
        <w:tc>
          <w:tcPr>
            <w:tcW w:w="1460" w:type="dxa"/>
          </w:tcPr>
          <w:p w:rsidR="000A4A86" w:rsidRDefault="00295D42">
            <w:pPr>
              <w:pStyle w:val="TableParagraph"/>
              <w:spacing w:line="210" w:lineRule="exact"/>
              <w:ind w:right="98"/>
              <w:jc w:val="right"/>
              <w:rPr>
                <w:sz w:val="20"/>
              </w:rPr>
            </w:pPr>
            <w:r>
              <w:rPr>
                <w:spacing w:val="-4"/>
                <w:sz w:val="20"/>
              </w:rPr>
              <w:t>2012</w:t>
            </w:r>
          </w:p>
        </w:tc>
        <w:tc>
          <w:tcPr>
            <w:tcW w:w="1456" w:type="dxa"/>
          </w:tcPr>
          <w:p w:rsidR="000A4A86" w:rsidRDefault="00295D42">
            <w:pPr>
              <w:pStyle w:val="TableParagraph"/>
              <w:spacing w:line="210" w:lineRule="exact"/>
              <w:ind w:right="97"/>
              <w:jc w:val="right"/>
              <w:rPr>
                <w:sz w:val="20"/>
              </w:rPr>
            </w:pPr>
            <w:r>
              <w:rPr>
                <w:spacing w:val="-4"/>
                <w:sz w:val="20"/>
              </w:rPr>
              <w:t>2012</w:t>
            </w:r>
          </w:p>
        </w:tc>
        <w:tc>
          <w:tcPr>
            <w:tcW w:w="1458" w:type="dxa"/>
          </w:tcPr>
          <w:p w:rsidR="000A4A86" w:rsidRDefault="00295D42">
            <w:pPr>
              <w:pStyle w:val="TableParagraph"/>
              <w:spacing w:line="210" w:lineRule="exact"/>
              <w:ind w:right="98"/>
              <w:jc w:val="right"/>
              <w:rPr>
                <w:sz w:val="20"/>
              </w:rPr>
            </w:pPr>
            <w:r>
              <w:rPr>
                <w:spacing w:val="-4"/>
                <w:sz w:val="20"/>
              </w:rPr>
              <w:t>2012</w:t>
            </w:r>
          </w:p>
        </w:tc>
      </w:tr>
      <w:tr w:rsidR="000A4A86">
        <w:trPr>
          <w:trHeight w:val="460"/>
        </w:trPr>
        <w:tc>
          <w:tcPr>
            <w:tcW w:w="2759" w:type="dxa"/>
          </w:tcPr>
          <w:p w:rsidR="000A4A86" w:rsidRDefault="00295D42">
            <w:pPr>
              <w:pStyle w:val="TableParagraph"/>
              <w:spacing w:line="225" w:lineRule="exact"/>
              <w:ind w:left="107"/>
              <w:rPr>
                <w:sz w:val="20"/>
              </w:rPr>
            </w:pPr>
            <w:r>
              <w:rPr>
                <w:spacing w:val="-2"/>
                <w:sz w:val="20"/>
              </w:rPr>
              <w:t>Продолжительность</w:t>
            </w:r>
          </w:p>
          <w:p w:rsidR="000A4A86" w:rsidRDefault="00295D42">
            <w:pPr>
              <w:pStyle w:val="TableParagraph"/>
              <w:spacing w:line="215" w:lineRule="exact"/>
              <w:ind w:left="107"/>
              <w:rPr>
                <w:sz w:val="20"/>
              </w:rPr>
            </w:pPr>
            <w:r>
              <w:rPr>
                <w:spacing w:val="-2"/>
                <w:sz w:val="20"/>
              </w:rPr>
              <w:t>эксплуатации,</w:t>
            </w:r>
            <w:r>
              <w:rPr>
                <w:spacing w:val="10"/>
                <w:sz w:val="20"/>
              </w:rPr>
              <w:t xml:space="preserve"> </w:t>
            </w:r>
            <w:r>
              <w:rPr>
                <w:spacing w:val="-5"/>
                <w:sz w:val="20"/>
              </w:rPr>
              <w:t>лет</w:t>
            </w:r>
          </w:p>
        </w:tc>
        <w:tc>
          <w:tcPr>
            <w:tcW w:w="1894" w:type="dxa"/>
          </w:tcPr>
          <w:p w:rsidR="000A4A86" w:rsidRDefault="000A4A86">
            <w:pPr>
              <w:pStyle w:val="TableParagraph"/>
              <w:spacing w:before="7"/>
              <w:rPr>
                <w:b/>
                <w:sz w:val="19"/>
              </w:rPr>
            </w:pPr>
          </w:p>
          <w:p w:rsidR="000A4A86" w:rsidRDefault="00295D42">
            <w:pPr>
              <w:pStyle w:val="TableParagraph"/>
              <w:spacing w:line="215" w:lineRule="exact"/>
              <w:ind w:right="94"/>
              <w:jc w:val="right"/>
              <w:rPr>
                <w:sz w:val="20"/>
              </w:rPr>
            </w:pPr>
            <w:r>
              <w:rPr>
                <w:spacing w:val="-5"/>
                <w:sz w:val="20"/>
              </w:rPr>
              <w:t>10</w:t>
            </w:r>
          </w:p>
        </w:tc>
        <w:tc>
          <w:tcPr>
            <w:tcW w:w="1458"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5"/>
                <w:sz w:val="20"/>
              </w:rPr>
              <w:t>10</w:t>
            </w:r>
          </w:p>
        </w:tc>
        <w:tc>
          <w:tcPr>
            <w:tcW w:w="1460" w:type="dxa"/>
          </w:tcPr>
          <w:p w:rsidR="000A4A86" w:rsidRDefault="000A4A86">
            <w:pPr>
              <w:pStyle w:val="TableParagraph"/>
              <w:spacing w:before="7"/>
              <w:rPr>
                <w:b/>
                <w:sz w:val="19"/>
              </w:rPr>
            </w:pPr>
          </w:p>
          <w:p w:rsidR="000A4A86" w:rsidRDefault="00295D42">
            <w:pPr>
              <w:pStyle w:val="TableParagraph"/>
              <w:spacing w:line="215" w:lineRule="exact"/>
              <w:ind w:right="99"/>
              <w:jc w:val="right"/>
              <w:rPr>
                <w:sz w:val="20"/>
              </w:rPr>
            </w:pPr>
            <w:r>
              <w:rPr>
                <w:spacing w:val="-5"/>
                <w:sz w:val="20"/>
              </w:rPr>
              <w:t>10</w:t>
            </w:r>
          </w:p>
        </w:tc>
        <w:tc>
          <w:tcPr>
            <w:tcW w:w="1456" w:type="dxa"/>
          </w:tcPr>
          <w:p w:rsidR="000A4A86" w:rsidRDefault="000A4A86">
            <w:pPr>
              <w:pStyle w:val="TableParagraph"/>
              <w:spacing w:before="7"/>
              <w:rPr>
                <w:b/>
                <w:sz w:val="19"/>
              </w:rPr>
            </w:pPr>
          </w:p>
          <w:p w:rsidR="000A4A86" w:rsidRDefault="00295D42">
            <w:pPr>
              <w:pStyle w:val="TableParagraph"/>
              <w:spacing w:line="215" w:lineRule="exact"/>
              <w:ind w:right="97"/>
              <w:jc w:val="right"/>
              <w:rPr>
                <w:sz w:val="20"/>
              </w:rPr>
            </w:pPr>
            <w:r>
              <w:rPr>
                <w:spacing w:val="-5"/>
                <w:sz w:val="20"/>
              </w:rPr>
              <w:t>10</w:t>
            </w:r>
          </w:p>
        </w:tc>
        <w:tc>
          <w:tcPr>
            <w:tcW w:w="1458" w:type="dxa"/>
          </w:tcPr>
          <w:p w:rsidR="000A4A86" w:rsidRDefault="000A4A86">
            <w:pPr>
              <w:pStyle w:val="TableParagraph"/>
              <w:spacing w:before="7"/>
              <w:rPr>
                <w:b/>
                <w:sz w:val="19"/>
              </w:rPr>
            </w:pPr>
          </w:p>
          <w:p w:rsidR="000A4A86" w:rsidRDefault="00295D42">
            <w:pPr>
              <w:pStyle w:val="TableParagraph"/>
              <w:spacing w:line="215" w:lineRule="exact"/>
              <w:ind w:right="98"/>
              <w:jc w:val="right"/>
              <w:rPr>
                <w:sz w:val="20"/>
              </w:rPr>
            </w:pPr>
            <w:r>
              <w:rPr>
                <w:spacing w:val="-5"/>
                <w:sz w:val="20"/>
              </w:rPr>
              <w:t>10</w:t>
            </w:r>
          </w:p>
        </w:tc>
      </w:tr>
    </w:tbl>
    <w:p w:rsidR="000A4A86" w:rsidRDefault="000A4A86">
      <w:pPr>
        <w:spacing w:line="215" w:lineRule="exact"/>
        <w:jc w:val="right"/>
        <w:rPr>
          <w:sz w:val="20"/>
        </w:rPr>
        <w:sectPr w:rsidR="000A4A86">
          <w:pgSz w:w="11910" w:h="16840"/>
          <w:pgMar w:top="880" w:right="340" w:bottom="1240" w:left="820" w:header="0" w:footer="986" w:gutter="0"/>
          <w:cols w:space="720"/>
        </w:sectPr>
      </w:pPr>
    </w:p>
    <w:tbl>
      <w:tblPr>
        <w:tblStyle w:val="TableNormal"/>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59"/>
        <w:gridCol w:w="1894"/>
        <w:gridCol w:w="1458"/>
        <w:gridCol w:w="1460"/>
        <w:gridCol w:w="1456"/>
        <w:gridCol w:w="1458"/>
      </w:tblGrid>
      <w:tr w:rsidR="000A4A86">
        <w:trPr>
          <w:trHeight w:val="460"/>
        </w:trPr>
        <w:tc>
          <w:tcPr>
            <w:tcW w:w="2759" w:type="dxa"/>
            <w:shd w:val="clear" w:color="auto" w:fill="DFDFDF"/>
          </w:tcPr>
          <w:p w:rsidR="000A4A86" w:rsidRDefault="000A4A86">
            <w:pPr>
              <w:pStyle w:val="TableParagraph"/>
              <w:rPr>
                <w:b/>
                <w:sz w:val="20"/>
              </w:rPr>
            </w:pPr>
          </w:p>
          <w:p w:rsidR="000A4A86" w:rsidRDefault="00295D42">
            <w:pPr>
              <w:pStyle w:val="TableParagraph"/>
              <w:spacing w:line="210" w:lineRule="exact"/>
              <w:ind w:left="107"/>
              <w:rPr>
                <w:b/>
                <w:sz w:val="20"/>
              </w:rPr>
            </w:pPr>
            <w:r>
              <w:rPr>
                <w:b/>
                <w:spacing w:val="-2"/>
                <w:sz w:val="20"/>
              </w:rPr>
              <w:t>Наименование</w:t>
            </w:r>
          </w:p>
        </w:tc>
        <w:tc>
          <w:tcPr>
            <w:tcW w:w="1894" w:type="dxa"/>
            <w:shd w:val="clear" w:color="auto" w:fill="DFDFDF"/>
          </w:tcPr>
          <w:p w:rsidR="000A4A86" w:rsidRDefault="00295D42">
            <w:pPr>
              <w:pStyle w:val="TableParagraph"/>
              <w:spacing w:line="230" w:lineRule="atLeast"/>
              <w:ind w:left="105"/>
              <w:rPr>
                <w:b/>
                <w:sz w:val="20"/>
              </w:rPr>
            </w:pPr>
            <w:r>
              <w:rPr>
                <w:b/>
                <w:spacing w:val="-2"/>
                <w:sz w:val="20"/>
              </w:rPr>
              <w:t>Оцениваемый объект</w:t>
            </w:r>
          </w:p>
        </w:tc>
        <w:tc>
          <w:tcPr>
            <w:tcW w:w="1458" w:type="dxa"/>
            <w:shd w:val="clear" w:color="auto" w:fill="DFDFDF"/>
          </w:tcPr>
          <w:p w:rsidR="000A4A86" w:rsidRDefault="00295D42">
            <w:pPr>
              <w:pStyle w:val="TableParagraph"/>
              <w:spacing w:line="230" w:lineRule="atLeast"/>
              <w:ind w:left="107" w:right="364"/>
              <w:rPr>
                <w:b/>
                <w:sz w:val="20"/>
              </w:rPr>
            </w:pPr>
            <w:r>
              <w:rPr>
                <w:b/>
                <w:spacing w:val="-2"/>
                <w:sz w:val="20"/>
              </w:rPr>
              <w:t xml:space="preserve">Объект- </w:t>
            </w:r>
            <w:r>
              <w:rPr>
                <w:b/>
                <w:sz w:val="20"/>
              </w:rPr>
              <w:t>аналог</w:t>
            </w:r>
            <w:r>
              <w:rPr>
                <w:b/>
                <w:spacing w:val="-13"/>
                <w:sz w:val="20"/>
              </w:rPr>
              <w:t xml:space="preserve"> </w:t>
            </w:r>
            <w:r>
              <w:rPr>
                <w:b/>
                <w:sz w:val="20"/>
              </w:rPr>
              <w:t>№1</w:t>
            </w:r>
          </w:p>
        </w:tc>
        <w:tc>
          <w:tcPr>
            <w:tcW w:w="1460" w:type="dxa"/>
            <w:shd w:val="clear" w:color="auto" w:fill="DFDFDF"/>
          </w:tcPr>
          <w:p w:rsidR="000A4A86" w:rsidRDefault="00295D42">
            <w:pPr>
              <w:pStyle w:val="TableParagraph"/>
              <w:spacing w:line="230" w:lineRule="atLeast"/>
              <w:ind w:left="106" w:right="367"/>
              <w:rPr>
                <w:b/>
                <w:sz w:val="20"/>
              </w:rPr>
            </w:pPr>
            <w:r>
              <w:rPr>
                <w:b/>
                <w:spacing w:val="-2"/>
                <w:sz w:val="20"/>
              </w:rPr>
              <w:t xml:space="preserve">Объект- </w:t>
            </w:r>
            <w:r>
              <w:rPr>
                <w:b/>
                <w:sz w:val="20"/>
              </w:rPr>
              <w:t>аналог</w:t>
            </w:r>
            <w:r>
              <w:rPr>
                <w:b/>
                <w:spacing w:val="-13"/>
                <w:sz w:val="20"/>
              </w:rPr>
              <w:t xml:space="preserve"> </w:t>
            </w:r>
            <w:r>
              <w:rPr>
                <w:b/>
                <w:sz w:val="20"/>
              </w:rPr>
              <w:t>№2</w:t>
            </w:r>
          </w:p>
        </w:tc>
        <w:tc>
          <w:tcPr>
            <w:tcW w:w="1456" w:type="dxa"/>
            <w:shd w:val="clear" w:color="auto" w:fill="DFDFDF"/>
          </w:tcPr>
          <w:p w:rsidR="000A4A86" w:rsidRDefault="00295D42">
            <w:pPr>
              <w:pStyle w:val="TableParagraph"/>
              <w:spacing w:line="230" w:lineRule="atLeast"/>
              <w:ind w:left="103" w:right="366"/>
              <w:rPr>
                <w:b/>
                <w:sz w:val="20"/>
              </w:rPr>
            </w:pPr>
            <w:r>
              <w:rPr>
                <w:b/>
                <w:spacing w:val="-2"/>
                <w:sz w:val="20"/>
              </w:rPr>
              <w:t xml:space="preserve">Объект- </w:t>
            </w:r>
            <w:r>
              <w:rPr>
                <w:b/>
                <w:sz w:val="20"/>
              </w:rPr>
              <w:t>аналог</w:t>
            </w:r>
            <w:r>
              <w:rPr>
                <w:b/>
                <w:spacing w:val="-13"/>
                <w:sz w:val="20"/>
              </w:rPr>
              <w:t xml:space="preserve"> </w:t>
            </w:r>
            <w:r>
              <w:rPr>
                <w:b/>
                <w:sz w:val="20"/>
              </w:rPr>
              <w:t>№3</w:t>
            </w:r>
          </w:p>
        </w:tc>
        <w:tc>
          <w:tcPr>
            <w:tcW w:w="1458" w:type="dxa"/>
            <w:shd w:val="clear" w:color="auto" w:fill="DFDFDF"/>
          </w:tcPr>
          <w:p w:rsidR="000A4A86" w:rsidRDefault="00295D42">
            <w:pPr>
              <w:pStyle w:val="TableParagraph"/>
              <w:spacing w:line="230" w:lineRule="atLeast"/>
              <w:ind w:left="104" w:right="367"/>
              <w:rPr>
                <w:b/>
                <w:sz w:val="20"/>
              </w:rPr>
            </w:pPr>
            <w:r>
              <w:rPr>
                <w:b/>
                <w:spacing w:val="-2"/>
                <w:sz w:val="20"/>
              </w:rPr>
              <w:t xml:space="preserve">Объект- </w:t>
            </w:r>
            <w:r>
              <w:rPr>
                <w:b/>
                <w:sz w:val="20"/>
              </w:rPr>
              <w:t>аналог</w:t>
            </w:r>
            <w:r>
              <w:rPr>
                <w:b/>
                <w:spacing w:val="-13"/>
                <w:sz w:val="20"/>
              </w:rPr>
              <w:t xml:space="preserve"> </w:t>
            </w:r>
            <w:r>
              <w:rPr>
                <w:b/>
                <w:sz w:val="20"/>
              </w:rPr>
              <w:t>№4</w:t>
            </w:r>
          </w:p>
        </w:tc>
      </w:tr>
      <w:tr w:rsidR="000A4A86">
        <w:trPr>
          <w:trHeight w:val="230"/>
        </w:trPr>
        <w:tc>
          <w:tcPr>
            <w:tcW w:w="2759" w:type="dxa"/>
          </w:tcPr>
          <w:p w:rsidR="000A4A86" w:rsidRDefault="00295D42">
            <w:pPr>
              <w:pStyle w:val="TableParagraph"/>
              <w:spacing w:line="210" w:lineRule="exact"/>
              <w:ind w:left="107"/>
              <w:rPr>
                <w:sz w:val="20"/>
              </w:rPr>
            </w:pPr>
            <w:r>
              <w:rPr>
                <w:sz w:val="20"/>
              </w:rPr>
              <w:t>Фактический</w:t>
            </w:r>
            <w:r>
              <w:rPr>
                <w:spacing w:val="-11"/>
                <w:sz w:val="20"/>
              </w:rPr>
              <w:t xml:space="preserve"> </w:t>
            </w:r>
            <w:r>
              <w:rPr>
                <w:sz w:val="20"/>
              </w:rPr>
              <w:t>пробег,</w:t>
            </w:r>
            <w:r>
              <w:rPr>
                <w:spacing w:val="-9"/>
                <w:sz w:val="20"/>
              </w:rPr>
              <w:t xml:space="preserve"> </w:t>
            </w:r>
            <w:r>
              <w:rPr>
                <w:spacing w:val="-5"/>
                <w:sz w:val="20"/>
              </w:rPr>
              <w:t>км.</w:t>
            </w:r>
          </w:p>
        </w:tc>
        <w:tc>
          <w:tcPr>
            <w:tcW w:w="1894" w:type="dxa"/>
          </w:tcPr>
          <w:p w:rsidR="000A4A86" w:rsidRDefault="00295D42">
            <w:pPr>
              <w:pStyle w:val="TableParagraph"/>
              <w:spacing w:line="210" w:lineRule="exact"/>
              <w:ind w:right="96"/>
              <w:jc w:val="right"/>
              <w:rPr>
                <w:sz w:val="20"/>
              </w:rPr>
            </w:pPr>
            <w:r>
              <w:rPr>
                <w:spacing w:val="-2"/>
                <w:sz w:val="20"/>
              </w:rPr>
              <w:t>159993</w:t>
            </w:r>
          </w:p>
        </w:tc>
        <w:tc>
          <w:tcPr>
            <w:tcW w:w="1458" w:type="dxa"/>
          </w:tcPr>
          <w:p w:rsidR="000A4A86" w:rsidRDefault="00295D42">
            <w:pPr>
              <w:pStyle w:val="TableParagraph"/>
              <w:spacing w:line="210" w:lineRule="exact"/>
              <w:ind w:right="97"/>
              <w:jc w:val="right"/>
              <w:rPr>
                <w:sz w:val="20"/>
              </w:rPr>
            </w:pPr>
            <w:r>
              <w:rPr>
                <w:spacing w:val="-2"/>
                <w:sz w:val="20"/>
              </w:rPr>
              <w:t>199000</w:t>
            </w:r>
          </w:p>
        </w:tc>
        <w:tc>
          <w:tcPr>
            <w:tcW w:w="1460" w:type="dxa"/>
          </w:tcPr>
          <w:p w:rsidR="000A4A86" w:rsidRDefault="00295D42">
            <w:pPr>
              <w:pStyle w:val="TableParagraph"/>
              <w:spacing w:line="210" w:lineRule="exact"/>
              <w:ind w:right="100"/>
              <w:jc w:val="right"/>
              <w:rPr>
                <w:sz w:val="20"/>
              </w:rPr>
            </w:pPr>
            <w:r>
              <w:rPr>
                <w:spacing w:val="-2"/>
                <w:sz w:val="20"/>
              </w:rPr>
              <w:t>150000</w:t>
            </w:r>
          </w:p>
        </w:tc>
        <w:tc>
          <w:tcPr>
            <w:tcW w:w="1456" w:type="dxa"/>
          </w:tcPr>
          <w:p w:rsidR="000A4A86" w:rsidRDefault="00295D42">
            <w:pPr>
              <w:pStyle w:val="TableParagraph"/>
              <w:spacing w:line="210" w:lineRule="exact"/>
              <w:ind w:right="99"/>
              <w:jc w:val="right"/>
              <w:rPr>
                <w:sz w:val="20"/>
              </w:rPr>
            </w:pPr>
            <w:r>
              <w:rPr>
                <w:spacing w:val="-2"/>
                <w:sz w:val="20"/>
              </w:rPr>
              <w:t>190000</w:t>
            </w:r>
          </w:p>
        </w:tc>
        <w:tc>
          <w:tcPr>
            <w:tcW w:w="1458" w:type="dxa"/>
          </w:tcPr>
          <w:p w:rsidR="000A4A86" w:rsidRDefault="00295D42">
            <w:pPr>
              <w:pStyle w:val="TableParagraph"/>
              <w:spacing w:line="210" w:lineRule="exact"/>
              <w:ind w:right="100"/>
              <w:jc w:val="right"/>
              <w:rPr>
                <w:sz w:val="20"/>
              </w:rPr>
            </w:pPr>
            <w:r>
              <w:rPr>
                <w:spacing w:val="-2"/>
                <w:sz w:val="20"/>
              </w:rPr>
              <w:t>170000</w:t>
            </w:r>
          </w:p>
        </w:tc>
      </w:tr>
      <w:tr w:rsidR="000A4A86">
        <w:trPr>
          <w:trHeight w:val="230"/>
        </w:trPr>
        <w:tc>
          <w:tcPr>
            <w:tcW w:w="2759" w:type="dxa"/>
          </w:tcPr>
          <w:p w:rsidR="000A4A86" w:rsidRDefault="00295D42">
            <w:pPr>
              <w:pStyle w:val="TableParagraph"/>
              <w:spacing w:line="210" w:lineRule="exact"/>
              <w:ind w:left="107"/>
              <w:rPr>
                <w:sz w:val="20"/>
              </w:rPr>
            </w:pPr>
            <w:r>
              <w:rPr>
                <w:w w:val="99"/>
                <w:sz w:val="20"/>
              </w:rPr>
              <w:t>W</w:t>
            </w:r>
          </w:p>
        </w:tc>
        <w:tc>
          <w:tcPr>
            <w:tcW w:w="1894" w:type="dxa"/>
          </w:tcPr>
          <w:p w:rsidR="000A4A86" w:rsidRDefault="00295D42">
            <w:pPr>
              <w:pStyle w:val="TableParagraph"/>
              <w:spacing w:line="210" w:lineRule="exact"/>
              <w:ind w:right="96"/>
              <w:jc w:val="right"/>
              <w:rPr>
                <w:sz w:val="20"/>
              </w:rPr>
            </w:pPr>
            <w:r>
              <w:rPr>
                <w:spacing w:val="-4"/>
                <w:sz w:val="20"/>
              </w:rPr>
              <w:t>6,30</w:t>
            </w:r>
          </w:p>
        </w:tc>
        <w:tc>
          <w:tcPr>
            <w:tcW w:w="1458" w:type="dxa"/>
          </w:tcPr>
          <w:p w:rsidR="000A4A86" w:rsidRDefault="00295D42">
            <w:pPr>
              <w:pStyle w:val="TableParagraph"/>
              <w:spacing w:line="210" w:lineRule="exact"/>
              <w:ind w:right="97"/>
              <w:jc w:val="right"/>
              <w:rPr>
                <w:sz w:val="20"/>
              </w:rPr>
            </w:pPr>
            <w:r>
              <w:rPr>
                <w:spacing w:val="-4"/>
                <w:sz w:val="20"/>
              </w:rPr>
              <w:t>7,67</w:t>
            </w:r>
          </w:p>
        </w:tc>
        <w:tc>
          <w:tcPr>
            <w:tcW w:w="1460" w:type="dxa"/>
          </w:tcPr>
          <w:p w:rsidR="000A4A86" w:rsidRDefault="00295D42">
            <w:pPr>
              <w:pStyle w:val="TableParagraph"/>
              <w:spacing w:line="210" w:lineRule="exact"/>
              <w:ind w:right="100"/>
              <w:jc w:val="right"/>
              <w:rPr>
                <w:sz w:val="20"/>
              </w:rPr>
            </w:pPr>
            <w:r>
              <w:rPr>
                <w:spacing w:val="-4"/>
                <w:sz w:val="20"/>
              </w:rPr>
              <w:t>5,95</w:t>
            </w:r>
          </w:p>
        </w:tc>
        <w:tc>
          <w:tcPr>
            <w:tcW w:w="1456" w:type="dxa"/>
          </w:tcPr>
          <w:p w:rsidR="000A4A86" w:rsidRDefault="00295D42">
            <w:pPr>
              <w:pStyle w:val="TableParagraph"/>
              <w:spacing w:line="210" w:lineRule="exact"/>
              <w:ind w:right="99"/>
              <w:jc w:val="right"/>
              <w:rPr>
                <w:sz w:val="20"/>
              </w:rPr>
            </w:pPr>
            <w:r>
              <w:rPr>
                <w:spacing w:val="-4"/>
                <w:sz w:val="20"/>
              </w:rPr>
              <w:t>7,35</w:t>
            </w:r>
          </w:p>
        </w:tc>
        <w:tc>
          <w:tcPr>
            <w:tcW w:w="1458" w:type="dxa"/>
          </w:tcPr>
          <w:p w:rsidR="000A4A86" w:rsidRDefault="00295D42">
            <w:pPr>
              <w:pStyle w:val="TableParagraph"/>
              <w:spacing w:line="210" w:lineRule="exact"/>
              <w:ind w:right="100"/>
              <w:jc w:val="right"/>
              <w:rPr>
                <w:sz w:val="20"/>
              </w:rPr>
            </w:pPr>
            <w:r>
              <w:rPr>
                <w:spacing w:val="-4"/>
                <w:sz w:val="20"/>
              </w:rPr>
              <w:t>6,65</w:t>
            </w:r>
          </w:p>
        </w:tc>
      </w:tr>
      <w:tr w:rsidR="000A4A86">
        <w:trPr>
          <w:trHeight w:val="460"/>
        </w:trPr>
        <w:tc>
          <w:tcPr>
            <w:tcW w:w="2759" w:type="dxa"/>
          </w:tcPr>
          <w:p w:rsidR="000A4A86" w:rsidRDefault="00295D42">
            <w:pPr>
              <w:pStyle w:val="TableParagraph"/>
              <w:spacing w:line="225" w:lineRule="exact"/>
              <w:ind w:left="107"/>
              <w:rPr>
                <w:sz w:val="20"/>
              </w:rPr>
            </w:pPr>
            <w:r>
              <w:rPr>
                <w:sz w:val="20"/>
              </w:rPr>
              <w:t>Расчетный</w:t>
            </w:r>
            <w:r>
              <w:rPr>
                <w:spacing w:val="-12"/>
                <w:sz w:val="20"/>
              </w:rPr>
              <w:t xml:space="preserve"> </w:t>
            </w:r>
            <w:r>
              <w:rPr>
                <w:spacing w:val="-2"/>
                <w:sz w:val="20"/>
              </w:rPr>
              <w:t>физический</w:t>
            </w:r>
          </w:p>
          <w:p w:rsidR="000A4A86" w:rsidRDefault="00295D42">
            <w:pPr>
              <w:pStyle w:val="TableParagraph"/>
              <w:spacing w:line="215" w:lineRule="exact"/>
              <w:ind w:left="107"/>
              <w:rPr>
                <w:sz w:val="20"/>
              </w:rPr>
            </w:pPr>
            <w:r>
              <w:rPr>
                <w:sz w:val="20"/>
              </w:rPr>
              <w:t>износ,</w:t>
            </w:r>
            <w:r>
              <w:rPr>
                <w:spacing w:val="-7"/>
                <w:sz w:val="20"/>
              </w:rPr>
              <w:t xml:space="preserve"> </w:t>
            </w:r>
            <w:r>
              <w:rPr>
                <w:spacing w:val="-10"/>
                <w:sz w:val="20"/>
              </w:rPr>
              <w:t>%</w:t>
            </w:r>
          </w:p>
        </w:tc>
        <w:tc>
          <w:tcPr>
            <w:tcW w:w="1894" w:type="dxa"/>
          </w:tcPr>
          <w:p w:rsidR="000A4A86" w:rsidRDefault="000A4A86">
            <w:pPr>
              <w:pStyle w:val="TableParagraph"/>
              <w:spacing w:before="7"/>
              <w:rPr>
                <w:b/>
                <w:sz w:val="19"/>
              </w:rPr>
            </w:pPr>
          </w:p>
          <w:p w:rsidR="000A4A86" w:rsidRDefault="00295D42">
            <w:pPr>
              <w:pStyle w:val="TableParagraph"/>
              <w:spacing w:line="215" w:lineRule="exact"/>
              <w:ind w:right="96"/>
              <w:jc w:val="right"/>
              <w:rPr>
                <w:sz w:val="20"/>
              </w:rPr>
            </w:pPr>
            <w:r>
              <w:rPr>
                <w:spacing w:val="-2"/>
                <w:sz w:val="20"/>
              </w:rPr>
              <w:t>99,82</w:t>
            </w:r>
          </w:p>
        </w:tc>
        <w:tc>
          <w:tcPr>
            <w:tcW w:w="1458" w:type="dxa"/>
          </w:tcPr>
          <w:p w:rsidR="000A4A86" w:rsidRDefault="000A4A86">
            <w:pPr>
              <w:pStyle w:val="TableParagraph"/>
              <w:spacing w:before="7"/>
              <w:rPr>
                <w:b/>
                <w:sz w:val="19"/>
              </w:rPr>
            </w:pPr>
          </w:p>
          <w:p w:rsidR="000A4A86" w:rsidRDefault="00295D42">
            <w:pPr>
              <w:pStyle w:val="TableParagraph"/>
              <w:spacing w:line="215" w:lineRule="exact"/>
              <w:ind w:right="97"/>
              <w:jc w:val="right"/>
              <w:rPr>
                <w:sz w:val="20"/>
              </w:rPr>
            </w:pPr>
            <w:r>
              <w:rPr>
                <w:spacing w:val="-2"/>
                <w:sz w:val="20"/>
              </w:rPr>
              <w:t>99,95</w:t>
            </w:r>
          </w:p>
        </w:tc>
        <w:tc>
          <w:tcPr>
            <w:tcW w:w="1460" w:type="dxa"/>
          </w:tcPr>
          <w:p w:rsidR="000A4A86" w:rsidRDefault="000A4A86">
            <w:pPr>
              <w:pStyle w:val="TableParagraph"/>
              <w:spacing w:before="7"/>
              <w:rPr>
                <w:b/>
                <w:sz w:val="19"/>
              </w:rPr>
            </w:pPr>
          </w:p>
          <w:p w:rsidR="000A4A86" w:rsidRDefault="00295D42">
            <w:pPr>
              <w:pStyle w:val="TableParagraph"/>
              <w:spacing w:line="215" w:lineRule="exact"/>
              <w:ind w:right="100"/>
              <w:jc w:val="right"/>
              <w:rPr>
                <w:sz w:val="20"/>
              </w:rPr>
            </w:pPr>
            <w:r>
              <w:rPr>
                <w:spacing w:val="-2"/>
                <w:sz w:val="20"/>
              </w:rPr>
              <w:t>99,74</w:t>
            </w:r>
          </w:p>
        </w:tc>
        <w:tc>
          <w:tcPr>
            <w:tcW w:w="1456" w:type="dxa"/>
          </w:tcPr>
          <w:p w:rsidR="000A4A86" w:rsidRDefault="000A4A86">
            <w:pPr>
              <w:pStyle w:val="TableParagraph"/>
              <w:spacing w:before="7"/>
              <w:rPr>
                <w:b/>
                <w:sz w:val="19"/>
              </w:rPr>
            </w:pPr>
          </w:p>
          <w:p w:rsidR="000A4A86" w:rsidRDefault="00295D42">
            <w:pPr>
              <w:pStyle w:val="TableParagraph"/>
              <w:spacing w:line="215" w:lineRule="exact"/>
              <w:ind w:right="99"/>
              <w:jc w:val="right"/>
              <w:rPr>
                <w:sz w:val="20"/>
              </w:rPr>
            </w:pPr>
            <w:r>
              <w:rPr>
                <w:spacing w:val="-2"/>
                <w:sz w:val="20"/>
              </w:rPr>
              <w:t>99,94</w:t>
            </w:r>
          </w:p>
        </w:tc>
        <w:tc>
          <w:tcPr>
            <w:tcW w:w="1458" w:type="dxa"/>
          </w:tcPr>
          <w:p w:rsidR="000A4A86" w:rsidRDefault="000A4A86">
            <w:pPr>
              <w:pStyle w:val="TableParagraph"/>
              <w:spacing w:before="7"/>
              <w:rPr>
                <w:b/>
                <w:sz w:val="19"/>
              </w:rPr>
            </w:pPr>
          </w:p>
          <w:p w:rsidR="000A4A86" w:rsidRDefault="00295D42">
            <w:pPr>
              <w:pStyle w:val="TableParagraph"/>
              <w:spacing w:line="215" w:lineRule="exact"/>
              <w:ind w:right="100"/>
              <w:jc w:val="right"/>
              <w:rPr>
                <w:sz w:val="20"/>
              </w:rPr>
            </w:pPr>
            <w:r>
              <w:rPr>
                <w:spacing w:val="-2"/>
                <w:sz w:val="20"/>
              </w:rPr>
              <w:t>99,87</w:t>
            </w:r>
          </w:p>
        </w:tc>
      </w:tr>
      <w:tr w:rsidR="000A4A86">
        <w:trPr>
          <w:trHeight w:val="460"/>
        </w:trPr>
        <w:tc>
          <w:tcPr>
            <w:tcW w:w="2759" w:type="dxa"/>
          </w:tcPr>
          <w:p w:rsidR="000A4A86" w:rsidRDefault="00295D42">
            <w:pPr>
              <w:pStyle w:val="TableParagraph"/>
              <w:spacing w:line="225" w:lineRule="exact"/>
              <w:ind w:left="107"/>
              <w:rPr>
                <w:sz w:val="20"/>
              </w:rPr>
            </w:pPr>
            <w:r>
              <w:rPr>
                <w:spacing w:val="-2"/>
                <w:sz w:val="20"/>
              </w:rPr>
              <w:t>Корректировка</w:t>
            </w:r>
            <w:r>
              <w:rPr>
                <w:spacing w:val="13"/>
                <w:sz w:val="20"/>
              </w:rPr>
              <w:t xml:space="preserve"> </w:t>
            </w:r>
            <w:r>
              <w:rPr>
                <w:spacing w:val="-5"/>
                <w:sz w:val="20"/>
              </w:rPr>
              <w:t>на</w:t>
            </w:r>
          </w:p>
          <w:p w:rsidR="000A4A86" w:rsidRDefault="00295D42">
            <w:pPr>
              <w:pStyle w:val="TableParagraph"/>
              <w:spacing w:line="215" w:lineRule="exact"/>
              <w:ind w:left="107"/>
              <w:rPr>
                <w:sz w:val="20"/>
              </w:rPr>
            </w:pPr>
            <w:r>
              <w:rPr>
                <w:sz w:val="20"/>
              </w:rPr>
              <w:t>физическое</w:t>
            </w:r>
            <w:r>
              <w:rPr>
                <w:spacing w:val="-8"/>
                <w:sz w:val="20"/>
              </w:rPr>
              <w:t xml:space="preserve"> </w:t>
            </w:r>
            <w:r>
              <w:rPr>
                <w:spacing w:val="-2"/>
                <w:sz w:val="20"/>
              </w:rPr>
              <w:t>состояние</w:t>
            </w:r>
          </w:p>
        </w:tc>
        <w:tc>
          <w:tcPr>
            <w:tcW w:w="1894" w:type="dxa"/>
          </w:tcPr>
          <w:p w:rsidR="000A4A86" w:rsidRDefault="000A4A86">
            <w:pPr>
              <w:pStyle w:val="TableParagraph"/>
              <w:rPr>
                <w:sz w:val="20"/>
              </w:rPr>
            </w:pPr>
          </w:p>
        </w:tc>
        <w:tc>
          <w:tcPr>
            <w:tcW w:w="1458" w:type="dxa"/>
          </w:tcPr>
          <w:p w:rsidR="000A4A86" w:rsidRDefault="000A4A86">
            <w:pPr>
              <w:pStyle w:val="TableParagraph"/>
              <w:spacing w:before="7"/>
              <w:rPr>
                <w:b/>
                <w:sz w:val="19"/>
              </w:rPr>
            </w:pPr>
          </w:p>
          <w:p w:rsidR="000A4A86" w:rsidRDefault="00295D42">
            <w:pPr>
              <w:pStyle w:val="TableParagraph"/>
              <w:spacing w:line="215" w:lineRule="exact"/>
              <w:ind w:right="97"/>
              <w:jc w:val="right"/>
              <w:rPr>
                <w:sz w:val="20"/>
              </w:rPr>
            </w:pPr>
            <w:r>
              <w:rPr>
                <w:spacing w:val="-2"/>
                <w:sz w:val="20"/>
              </w:rPr>
              <w:t>1,00136</w:t>
            </w:r>
          </w:p>
        </w:tc>
        <w:tc>
          <w:tcPr>
            <w:tcW w:w="1460" w:type="dxa"/>
          </w:tcPr>
          <w:p w:rsidR="000A4A86" w:rsidRDefault="000A4A86">
            <w:pPr>
              <w:pStyle w:val="TableParagraph"/>
              <w:spacing w:before="7"/>
              <w:rPr>
                <w:b/>
                <w:sz w:val="19"/>
              </w:rPr>
            </w:pPr>
          </w:p>
          <w:p w:rsidR="000A4A86" w:rsidRDefault="00295D42">
            <w:pPr>
              <w:pStyle w:val="TableParagraph"/>
              <w:spacing w:line="215" w:lineRule="exact"/>
              <w:ind w:right="100"/>
              <w:jc w:val="right"/>
              <w:rPr>
                <w:sz w:val="20"/>
              </w:rPr>
            </w:pPr>
            <w:r>
              <w:rPr>
                <w:spacing w:val="-2"/>
                <w:sz w:val="20"/>
              </w:rPr>
              <w:t>0,99923</w:t>
            </w:r>
          </w:p>
        </w:tc>
        <w:tc>
          <w:tcPr>
            <w:tcW w:w="1456" w:type="dxa"/>
          </w:tcPr>
          <w:p w:rsidR="000A4A86" w:rsidRDefault="000A4A86">
            <w:pPr>
              <w:pStyle w:val="TableParagraph"/>
              <w:spacing w:before="7"/>
              <w:rPr>
                <w:b/>
                <w:sz w:val="19"/>
              </w:rPr>
            </w:pPr>
          </w:p>
          <w:p w:rsidR="000A4A86" w:rsidRDefault="00295D42">
            <w:pPr>
              <w:pStyle w:val="TableParagraph"/>
              <w:spacing w:line="215" w:lineRule="exact"/>
              <w:ind w:right="99"/>
              <w:jc w:val="right"/>
              <w:rPr>
                <w:sz w:val="20"/>
              </w:rPr>
            </w:pPr>
            <w:r>
              <w:rPr>
                <w:spacing w:val="-2"/>
                <w:sz w:val="20"/>
              </w:rPr>
              <w:t>1,00119</w:t>
            </w:r>
          </w:p>
        </w:tc>
        <w:tc>
          <w:tcPr>
            <w:tcW w:w="1458" w:type="dxa"/>
          </w:tcPr>
          <w:p w:rsidR="000A4A86" w:rsidRDefault="000A4A86">
            <w:pPr>
              <w:pStyle w:val="TableParagraph"/>
              <w:spacing w:before="7"/>
              <w:rPr>
                <w:b/>
                <w:sz w:val="19"/>
              </w:rPr>
            </w:pPr>
          </w:p>
          <w:p w:rsidR="000A4A86" w:rsidRDefault="00295D42">
            <w:pPr>
              <w:pStyle w:val="TableParagraph"/>
              <w:spacing w:line="215" w:lineRule="exact"/>
              <w:ind w:right="100"/>
              <w:jc w:val="right"/>
              <w:rPr>
                <w:sz w:val="20"/>
              </w:rPr>
            </w:pPr>
            <w:r>
              <w:rPr>
                <w:spacing w:val="-2"/>
                <w:sz w:val="20"/>
              </w:rPr>
              <w:t>1,00054</w:t>
            </w:r>
          </w:p>
        </w:tc>
      </w:tr>
    </w:tbl>
    <w:p w:rsidR="000A4A86" w:rsidRDefault="000A4A86">
      <w:pPr>
        <w:pStyle w:val="a3"/>
        <w:spacing w:before="8"/>
        <w:rPr>
          <w:b/>
          <w:sz w:val="16"/>
        </w:rPr>
      </w:pPr>
    </w:p>
    <w:p w:rsidR="000A4A86" w:rsidRDefault="00295D42">
      <w:pPr>
        <w:spacing w:before="90"/>
        <w:ind w:left="966"/>
        <w:rPr>
          <w:b/>
          <w:sz w:val="24"/>
        </w:rPr>
      </w:pPr>
      <w:r>
        <w:rPr>
          <w:b/>
          <w:sz w:val="24"/>
        </w:rPr>
        <w:t>Расчет</w:t>
      </w:r>
      <w:r>
        <w:rPr>
          <w:b/>
          <w:spacing w:val="1"/>
          <w:sz w:val="24"/>
        </w:rPr>
        <w:t xml:space="preserve"> </w:t>
      </w:r>
      <w:r>
        <w:rPr>
          <w:b/>
          <w:sz w:val="24"/>
        </w:rPr>
        <w:t>физического</w:t>
      </w:r>
      <w:r>
        <w:rPr>
          <w:b/>
          <w:spacing w:val="-2"/>
          <w:sz w:val="24"/>
        </w:rPr>
        <w:t xml:space="preserve"> </w:t>
      </w:r>
      <w:r>
        <w:rPr>
          <w:b/>
          <w:sz w:val="24"/>
        </w:rPr>
        <w:t>износа</w:t>
      </w:r>
      <w:r>
        <w:rPr>
          <w:b/>
          <w:spacing w:val="-2"/>
          <w:sz w:val="24"/>
        </w:rPr>
        <w:t xml:space="preserve"> </w:t>
      </w:r>
      <w:r>
        <w:rPr>
          <w:b/>
          <w:sz w:val="24"/>
        </w:rPr>
        <w:t>оцениваемого</w:t>
      </w:r>
      <w:r>
        <w:rPr>
          <w:b/>
          <w:spacing w:val="-2"/>
          <w:sz w:val="24"/>
        </w:rPr>
        <w:t xml:space="preserve"> </w:t>
      </w:r>
      <w:r>
        <w:rPr>
          <w:b/>
          <w:sz w:val="24"/>
        </w:rPr>
        <w:t>объекта</w:t>
      </w:r>
      <w:r>
        <w:rPr>
          <w:b/>
          <w:spacing w:val="-2"/>
          <w:sz w:val="24"/>
        </w:rPr>
        <w:t xml:space="preserve"> </w:t>
      </w:r>
      <w:r>
        <w:rPr>
          <w:b/>
          <w:sz w:val="24"/>
        </w:rPr>
        <w:t>и</w:t>
      </w:r>
      <w:r>
        <w:rPr>
          <w:b/>
          <w:spacing w:val="-2"/>
          <w:sz w:val="24"/>
        </w:rPr>
        <w:t xml:space="preserve"> </w:t>
      </w:r>
      <w:r>
        <w:rPr>
          <w:b/>
          <w:sz w:val="24"/>
        </w:rPr>
        <w:t>объектов-аналогов</w:t>
      </w:r>
      <w:r>
        <w:rPr>
          <w:b/>
          <w:spacing w:val="-2"/>
          <w:sz w:val="24"/>
        </w:rPr>
        <w:t xml:space="preserve"> </w:t>
      </w:r>
      <w:r>
        <w:rPr>
          <w:b/>
          <w:sz w:val="24"/>
        </w:rPr>
        <w:t>-</w:t>
      </w:r>
      <w:r>
        <w:rPr>
          <w:b/>
          <w:spacing w:val="26"/>
          <w:sz w:val="24"/>
        </w:rPr>
        <w:t xml:space="preserve">  </w:t>
      </w:r>
      <w:r>
        <w:rPr>
          <w:b/>
          <w:sz w:val="24"/>
        </w:rPr>
        <w:t>ГАЗ</w:t>
      </w:r>
      <w:r>
        <w:rPr>
          <w:b/>
          <w:spacing w:val="-2"/>
          <w:sz w:val="24"/>
        </w:rPr>
        <w:t xml:space="preserve"> ГАЗель</w:t>
      </w:r>
    </w:p>
    <w:p w:rsidR="000A4A86" w:rsidRDefault="00295D42">
      <w:pPr>
        <w:ind w:left="257"/>
        <w:rPr>
          <w:b/>
          <w:sz w:val="24"/>
        </w:rPr>
      </w:pPr>
      <w:r>
        <w:rPr>
          <w:b/>
          <w:spacing w:val="-4"/>
          <w:sz w:val="24"/>
        </w:rPr>
        <w:t>2705</w:t>
      </w:r>
    </w:p>
    <w:p w:rsidR="000A4A86" w:rsidRDefault="000A4A86">
      <w:pPr>
        <w:pStyle w:val="a3"/>
        <w:spacing w:after="1"/>
        <w:rPr>
          <w:b/>
        </w:rPr>
      </w:pPr>
    </w:p>
    <w:tbl>
      <w:tblPr>
        <w:tblStyle w:val="TableNormal"/>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59"/>
        <w:gridCol w:w="1894"/>
        <w:gridCol w:w="1458"/>
        <w:gridCol w:w="1460"/>
        <w:gridCol w:w="1456"/>
        <w:gridCol w:w="1458"/>
      </w:tblGrid>
      <w:tr w:rsidR="000A4A86">
        <w:trPr>
          <w:trHeight w:val="460"/>
        </w:trPr>
        <w:tc>
          <w:tcPr>
            <w:tcW w:w="2759" w:type="dxa"/>
            <w:shd w:val="clear" w:color="auto" w:fill="DFDFDF"/>
          </w:tcPr>
          <w:p w:rsidR="000A4A86" w:rsidRDefault="000A4A86">
            <w:pPr>
              <w:pStyle w:val="TableParagraph"/>
              <w:rPr>
                <w:b/>
                <w:sz w:val="20"/>
              </w:rPr>
            </w:pPr>
          </w:p>
          <w:p w:rsidR="000A4A86" w:rsidRDefault="00295D42">
            <w:pPr>
              <w:pStyle w:val="TableParagraph"/>
              <w:spacing w:line="210" w:lineRule="exact"/>
              <w:ind w:left="107"/>
              <w:rPr>
                <w:b/>
                <w:sz w:val="20"/>
              </w:rPr>
            </w:pPr>
            <w:r>
              <w:rPr>
                <w:b/>
                <w:spacing w:val="-2"/>
                <w:sz w:val="20"/>
              </w:rPr>
              <w:t>Наименование</w:t>
            </w:r>
          </w:p>
        </w:tc>
        <w:tc>
          <w:tcPr>
            <w:tcW w:w="1894" w:type="dxa"/>
            <w:shd w:val="clear" w:color="auto" w:fill="DFDFDF"/>
          </w:tcPr>
          <w:p w:rsidR="000A4A86" w:rsidRDefault="00295D42">
            <w:pPr>
              <w:pStyle w:val="TableParagraph"/>
              <w:spacing w:line="230" w:lineRule="atLeast"/>
              <w:ind w:left="105"/>
              <w:rPr>
                <w:b/>
                <w:sz w:val="20"/>
              </w:rPr>
            </w:pPr>
            <w:r>
              <w:rPr>
                <w:b/>
                <w:spacing w:val="-2"/>
                <w:sz w:val="20"/>
              </w:rPr>
              <w:t>Оцениваемый объект</w:t>
            </w:r>
          </w:p>
        </w:tc>
        <w:tc>
          <w:tcPr>
            <w:tcW w:w="1458" w:type="dxa"/>
            <w:shd w:val="clear" w:color="auto" w:fill="DFDFDF"/>
          </w:tcPr>
          <w:p w:rsidR="000A4A86" w:rsidRDefault="00295D42">
            <w:pPr>
              <w:pStyle w:val="TableParagraph"/>
              <w:spacing w:line="230" w:lineRule="atLeast"/>
              <w:ind w:left="107" w:right="364"/>
              <w:rPr>
                <w:b/>
                <w:sz w:val="20"/>
              </w:rPr>
            </w:pPr>
            <w:r>
              <w:rPr>
                <w:b/>
                <w:spacing w:val="-2"/>
                <w:sz w:val="20"/>
              </w:rPr>
              <w:t xml:space="preserve">Объект- </w:t>
            </w:r>
            <w:r>
              <w:rPr>
                <w:b/>
                <w:sz w:val="20"/>
              </w:rPr>
              <w:t>аналог</w:t>
            </w:r>
            <w:r>
              <w:rPr>
                <w:b/>
                <w:spacing w:val="-13"/>
                <w:sz w:val="20"/>
              </w:rPr>
              <w:t xml:space="preserve"> </w:t>
            </w:r>
            <w:r>
              <w:rPr>
                <w:b/>
                <w:sz w:val="20"/>
              </w:rPr>
              <w:t>№1</w:t>
            </w:r>
          </w:p>
        </w:tc>
        <w:tc>
          <w:tcPr>
            <w:tcW w:w="1460" w:type="dxa"/>
            <w:shd w:val="clear" w:color="auto" w:fill="DFDFDF"/>
          </w:tcPr>
          <w:p w:rsidR="000A4A86" w:rsidRDefault="00295D42">
            <w:pPr>
              <w:pStyle w:val="TableParagraph"/>
              <w:spacing w:line="230" w:lineRule="atLeast"/>
              <w:ind w:left="106" w:right="367"/>
              <w:rPr>
                <w:b/>
                <w:sz w:val="20"/>
              </w:rPr>
            </w:pPr>
            <w:r>
              <w:rPr>
                <w:b/>
                <w:spacing w:val="-2"/>
                <w:sz w:val="20"/>
              </w:rPr>
              <w:t xml:space="preserve">Объект- </w:t>
            </w:r>
            <w:r>
              <w:rPr>
                <w:b/>
                <w:sz w:val="20"/>
              </w:rPr>
              <w:t>аналог</w:t>
            </w:r>
            <w:r>
              <w:rPr>
                <w:b/>
                <w:spacing w:val="-13"/>
                <w:sz w:val="20"/>
              </w:rPr>
              <w:t xml:space="preserve"> </w:t>
            </w:r>
            <w:r>
              <w:rPr>
                <w:b/>
                <w:sz w:val="20"/>
              </w:rPr>
              <w:t>№2</w:t>
            </w:r>
          </w:p>
        </w:tc>
        <w:tc>
          <w:tcPr>
            <w:tcW w:w="1456" w:type="dxa"/>
            <w:shd w:val="clear" w:color="auto" w:fill="DFDFDF"/>
          </w:tcPr>
          <w:p w:rsidR="000A4A86" w:rsidRDefault="00295D42">
            <w:pPr>
              <w:pStyle w:val="TableParagraph"/>
              <w:spacing w:line="230" w:lineRule="atLeast"/>
              <w:ind w:left="103" w:right="366"/>
              <w:rPr>
                <w:b/>
                <w:sz w:val="20"/>
              </w:rPr>
            </w:pPr>
            <w:r>
              <w:rPr>
                <w:b/>
                <w:spacing w:val="-2"/>
                <w:sz w:val="20"/>
              </w:rPr>
              <w:t xml:space="preserve">Объект- </w:t>
            </w:r>
            <w:r>
              <w:rPr>
                <w:b/>
                <w:sz w:val="20"/>
              </w:rPr>
              <w:t>аналог</w:t>
            </w:r>
            <w:r>
              <w:rPr>
                <w:b/>
                <w:spacing w:val="-13"/>
                <w:sz w:val="20"/>
              </w:rPr>
              <w:t xml:space="preserve"> </w:t>
            </w:r>
            <w:r>
              <w:rPr>
                <w:b/>
                <w:sz w:val="20"/>
              </w:rPr>
              <w:t>№3</w:t>
            </w:r>
          </w:p>
        </w:tc>
        <w:tc>
          <w:tcPr>
            <w:tcW w:w="1458" w:type="dxa"/>
            <w:shd w:val="clear" w:color="auto" w:fill="DFDFDF"/>
          </w:tcPr>
          <w:p w:rsidR="000A4A86" w:rsidRDefault="00295D42">
            <w:pPr>
              <w:pStyle w:val="TableParagraph"/>
              <w:spacing w:line="230" w:lineRule="atLeast"/>
              <w:ind w:left="104" w:right="367"/>
              <w:rPr>
                <w:b/>
                <w:sz w:val="20"/>
              </w:rPr>
            </w:pPr>
            <w:r>
              <w:rPr>
                <w:b/>
                <w:spacing w:val="-2"/>
                <w:sz w:val="20"/>
              </w:rPr>
              <w:t xml:space="preserve">Объект- </w:t>
            </w:r>
            <w:r>
              <w:rPr>
                <w:b/>
                <w:sz w:val="20"/>
              </w:rPr>
              <w:t>аналог</w:t>
            </w:r>
            <w:r>
              <w:rPr>
                <w:b/>
                <w:spacing w:val="-13"/>
                <w:sz w:val="20"/>
              </w:rPr>
              <w:t xml:space="preserve"> </w:t>
            </w:r>
            <w:r>
              <w:rPr>
                <w:b/>
                <w:sz w:val="20"/>
              </w:rPr>
              <w:t>№4</w:t>
            </w:r>
          </w:p>
        </w:tc>
      </w:tr>
      <w:tr w:rsidR="000A4A86">
        <w:trPr>
          <w:trHeight w:val="460"/>
        </w:trPr>
        <w:tc>
          <w:tcPr>
            <w:tcW w:w="2759" w:type="dxa"/>
          </w:tcPr>
          <w:p w:rsidR="000A4A86" w:rsidRDefault="000A4A86">
            <w:pPr>
              <w:pStyle w:val="TableParagraph"/>
              <w:spacing w:before="7"/>
              <w:rPr>
                <w:b/>
                <w:sz w:val="19"/>
              </w:rPr>
            </w:pPr>
          </w:p>
          <w:p w:rsidR="000A4A86" w:rsidRDefault="00295D42">
            <w:pPr>
              <w:pStyle w:val="TableParagraph"/>
              <w:spacing w:line="215" w:lineRule="exact"/>
              <w:ind w:left="107"/>
              <w:rPr>
                <w:sz w:val="20"/>
              </w:rPr>
            </w:pPr>
            <w:r>
              <w:rPr>
                <w:sz w:val="20"/>
              </w:rPr>
              <w:t>Тип</w:t>
            </w:r>
            <w:r>
              <w:rPr>
                <w:spacing w:val="-4"/>
                <w:sz w:val="20"/>
              </w:rPr>
              <w:t xml:space="preserve"> </w:t>
            </w:r>
            <w:r>
              <w:rPr>
                <w:spacing w:val="-2"/>
                <w:sz w:val="20"/>
              </w:rPr>
              <w:t>объекта</w:t>
            </w:r>
          </w:p>
        </w:tc>
        <w:tc>
          <w:tcPr>
            <w:tcW w:w="1894" w:type="dxa"/>
          </w:tcPr>
          <w:p w:rsidR="000A4A86" w:rsidRDefault="000A4A86">
            <w:pPr>
              <w:pStyle w:val="TableParagraph"/>
              <w:spacing w:before="7"/>
              <w:rPr>
                <w:b/>
                <w:sz w:val="19"/>
              </w:rPr>
            </w:pPr>
          </w:p>
          <w:p w:rsidR="000A4A86" w:rsidRDefault="00295D42">
            <w:pPr>
              <w:pStyle w:val="TableParagraph"/>
              <w:spacing w:line="215" w:lineRule="exact"/>
              <w:ind w:left="105"/>
              <w:rPr>
                <w:sz w:val="20"/>
              </w:rPr>
            </w:pPr>
            <w:r>
              <w:rPr>
                <w:sz w:val="20"/>
              </w:rPr>
              <w:t>Грузовой</w:t>
            </w:r>
            <w:r>
              <w:rPr>
                <w:spacing w:val="-11"/>
                <w:sz w:val="20"/>
              </w:rPr>
              <w:t xml:space="preserve"> </w:t>
            </w:r>
            <w:r>
              <w:rPr>
                <w:spacing w:val="-2"/>
                <w:sz w:val="20"/>
              </w:rPr>
              <w:t>фургон</w:t>
            </w:r>
          </w:p>
        </w:tc>
        <w:tc>
          <w:tcPr>
            <w:tcW w:w="1458" w:type="dxa"/>
          </w:tcPr>
          <w:p w:rsidR="000A4A86" w:rsidRDefault="00295D42">
            <w:pPr>
              <w:pStyle w:val="TableParagraph"/>
              <w:spacing w:line="225" w:lineRule="exact"/>
              <w:ind w:left="107"/>
              <w:rPr>
                <w:sz w:val="20"/>
              </w:rPr>
            </w:pPr>
            <w:r>
              <w:rPr>
                <w:spacing w:val="-2"/>
                <w:sz w:val="20"/>
              </w:rPr>
              <w:t>Грузовой</w:t>
            </w:r>
          </w:p>
          <w:p w:rsidR="000A4A86" w:rsidRDefault="00295D42">
            <w:pPr>
              <w:pStyle w:val="TableParagraph"/>
              <w:spacing w:line="215" w:lineRule="exact"/>
              <w:ind w:left="107"/>
              <w:rPr>
                <w:sz w:val="20"/>
              </w:rPr>
            </w:pPr>
            <w:r>
              <w:rPr>
                <w:spacing w:val="-2"/>
                <w:sz w:val="20"/>
              </w:rPr>
              <w:t>фургон</w:t>
            </w:r>
          </w:p>
        </w:tc>
        <w:tc>
          <w:tcPr>
            <w:tcW w:w="1460" w:type="dxa"/>
          </w:tcPr>
          <w:p w:rsidR="000A4A86" w:rsidRDefault="00295D42">
            <w:pPr>
              <w:pStyle w:val="TableParagraph"/>
              <w:spacing w:line="225" w:lineRule="exact"/>
              <w:ind w:left="106"/>
              <w:rPr>
                <w:sz w:val="20"/>
              </w:rPr>
            </w:pPr>
            <w:r>
              <w:rPr>
                <w:spacing w:val="-2"/>
                <w:sz w:val="20"/>
              </w:rPr>
              <w:t>Грузовой</w:t>
            </w:r>
          </w:p>
          <w:p w:rsidR="000A4A86" w:rsidRDefault="00295D42">
            <w:pPr>
              <w:pStyle w:val="TableParagraph"/>
              <w:spacing w:line="215" w:lineRule="exact"/>
              <w:ind w:left="106"/>
              <w:rPr>
                <w:sz w:val="20"/>
              </w:rPr>
            </w:pPr>
            <w:r>
              <w:rPr>
                <w:spacing w:val="-2"/>
                <w:sz w:val="20"/>
              </w:rPr>
              <w:t>фургон</w:t>
            </w:r>
          </w:p>
        </w:tc>
        <w:tc>
          <w:tcPr>
            <w:tcW w:w="1456" w:type="dxa"/>
          </w:tcPr>
          <w:p w:rsidR="000A4A86" w:rsidRDefault="00295D42">
            <w:pPr>
              <w:pStyle w:val="TableParagraph"/>
              <w:spacing w:line="225" w:lineRule="exact"/>
              <w:ind w:left="103"/>
              <w:rPr>
                <w:sz w:val="20"/>
              </w:rPr>
            </w:pPr>
            <w:r>
              <w:rPr>
                <w:spacing w:val="-2"/>
                <w:sz w:val="20"/>
              </w:rPr>
              <w:t>Грузовой</w:t>
            </w:r>
          </w:p>
          <w:p w:rsidR="000A4A86" w:rsidRDefault="00295D42">
            <w:pPr>
              <w:pStyle w:val="TableParagraph"/>
              <w:spacing w:line="215" w:lineRule="exact"/>
              <w:ind w:left="103"/>
              <w:rPr>
                <w:sz w:val="20"/>
              </w:rPr>
            </w:pPr>
            <w:r>
              <w:rPr>
                <w:spacing w:val="-2"/>
                <w:sz w:val="20"/>
              </w:rPr>
              <w:t>фургон</w:t>
            </w:r>
          </w:p>
        </w:tc>
        <w:tc>
          <w:tcPr>
            <w:tcW w:w="1458" w:type="dxa"/>
          </w:tcPr>
          <w:p w:rsidR="000A4A86" w:rsidRDefault="00295D42">
            <w:pPr>
              <w:pStyle w:val="TableParagraph"/>
              <w:spacing w:line="225" w:lineRule="exact"/>
              <w:ind w:left="104"/>
              <w:rPr>
                <w:sz w:val="20"/>
              </w:rPr>
            </w:pPr>
            <w:r>
              <w:rPr>
                <w:spacing w:val="-2"/>
                <w:sz w:val="20"/>
              </w:rPr>
              <w:t>Грузовой</w:t>
            </w:r>
          </w:p>
          <w:p w:rsidR="000A4A86" w:rsidRDefault="00295D42">
            <w:pPr>
              <w:pStyle w:val="TableParagraph"/>
              <w:spacing w:line="215" w:lineRule="exact"/>
              <w:ind w:left="104"/>
              <w:rPr>
                <w:sz w:val="20"/>
              </w:rPr>
            </w:pPr>
            <w:r>
              <w:rPr>
                <w:spacing w:val="-2"/>
                <w:sz w:val="20"/>
              </w:rPr>
              <w:t>фургон</w:t>
            </w:r>
          </w:p>
        </w:tc>
      </w:tr>
      <w:tr w:rsidR="000A4A86">
        <w:trPr>
          <w:trHeight w:val="458"/>
        </w:trPr>
        <w:tc>
          <w:tcPr>
            <w:tcW w:w="2759" w:type="dxa"/>
          </w:tcPr>
          <w:p w:rsidR="000A4A86" w:rsidRDefault="000A4A86">
            <w:pPr>
              <w:pStyle w:val="TableParagraph"/>
              <w:spacing w:before="5"/>
              <w:rPr>
                <w:b/>
                <w:sz w:val="19"/>
              </w:rPr>
            </w:pPr>
          </w:p>
          <w:p w:rsidR="000A4A86" w:rsidRDefault="00295D42">
            <w:pPr>
              <w:pStyle w:val="TableParagraph"/>
              <w:spacing w:line="215" w:lineRule="exact"/>
              <w:ind w:left="107"/>
              <w:rPr>
                <w:sz w:val="20"/>
              </w:rPr>
            </w:pPr>
            <w:r>
              <w:rPr>
                <w:sz w:val="20"/>
              </w:rPr>
              <w:t>Марка,</w:t>
            </w:r>
            <w:r>
              <w:rPr>
                <w:spacing w:val="-7"/>
                <w:sz w:val="20"/>
              </w:rPr>
              <w:t xml:space="preserve"> </w:t>
            </w:r>
            <w:r>
              <w:rPr>
                <w:spacing w:val="-2"/>
                <w:sz w:val="20"/>
              </w:rPr>
              <w:t>модель</w:t>
            </w:r>
          </w:p>
        </w:tc>
        <w:tc>
          <w:tcPr>
            <w:tcW w:w="1894" w:type="dxa"/>
          </w:tcPr>
          <w:p w:rsidR="000A4A86" w:rsidRDefault="00295D42">
            <w:pPr>
              <w:pStyle w:val="TableParagraph"/>
              <w:spacing w:line="225" w:lineRule="exact"/>
              <w:ind w:left="105"/>
              <w:rPr>
                <w:sz w:val="20"/>
              </w:rPr>
            </w:pPr>
            <w:r>
              <w:rPr>
                <w:sz w:val="20"/>
              </w:rPr>
              <w:t>ГАЗ</w:t>
            </w:r>
            <w:r>
              <w:rPr>
                <w:spacing w:val="-7"/>
                <w:sz w:val="20"/>
              </w:rPr>
              <w:t xml:space="preserve"> </w:t>
            </w:r>
            <w:r>
              <w:rPr>
                <w:spacing w:val="-2"/>
                <w:sz w:val="20"/>
              </w:rPr>
              <w:t>27055</w:t>
            </w:r>
          </w:p>
          <w:p w:rsidR="000A4A86" w:rsidRDefault="00295D42">
            <w:pPr>
              <w:pStyle w:val="TableParagraph"/>
              <w:spacing w:line="214" w:lineRule="exact"/>
              <w:ind w:left="105"/>
              <w:rPr>
                <w:sz w:val="20"/>
              </w:rPr>
            </w:pPr>
            <w:r>
              <w:rPr>
                <w:spacing w:val="-2"/>
                <w:sz w:val="20"/>
              </w:rPr>
              <w:t>X96270550C732142</w:t>
            </w:r>
          </w:p>
        </w:tc>
        <w:tc>
          <w:tcPr>
            <w:tcW w:w="1458" w:type="dxa"/>
          </w:tcPr>
          <w:p w:rsidR="000A4A86" w:rsidRDefault="00295D42">
            <w:pPr>
              <w:pStyle w:val="TableParagraph"/>
              <w:spacing w:line="225" w:lineRule="exact"/>
              <w:ind w:left="107"/>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07"/>
              <w:rPr>
                <w:sz w:val="20"/>
              </w:rPr>
            </w:pPr>
            <w:r>
              <w:rPr>
                <w:spacing w:val="-4"/>
                <w:sz w:val="20"/>
              </w:rPr>
              <w:t>2705</w:t>
            </w:r>
          </w:p>
        </w:tc>
        <w:tc>
          <w:tcPr>
            <w:tcW w:w="1460" w:type="dxa"/>
          </w:tcPr>
          <w:p w:rsidR="000A4A86" w:rsidRDefault="00295D42">
            <w:pPr>
              <w:pStyle w:val="TableParagraph"/>
              <w:spacing w:line="225" w:lineRule="exact"/>
              <w:ind w:left="106"/>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06"/>
              <w:rPr>
                <w:sz w:val="20"/>
              </w:rPr>
            </w:pPr>
            <w:r>
              <w:rPr>
                <w:spacing w:val="-4"/>
                <w:sz w:val="20"/>
              </w:rPr>
              <w:t>2705</w:t>
            </w:r>
          </w:p>
        </w:tc>
        <w:tc>
          <w:tcPr>
            <w:tcW w:w="1456" w:type="dxa"/>
          </w:tcPr>
          <w:p w:rsidR="000A4A86" w:rsidRDefault="00295D42">
            <w:pPr>
              <w:pStyle w:val="TableParagraph"/>
              <w:spacing w:line="225" w:lineRule="exact"/>
              <w:ind w:left="103"/>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03"/>
              <w:rPr>
                <w:sz w:val="20"/>
              </w:rPr>
            </w:pPr>
            <w:r>
              <w:rPr>
                <w:spacing w:val="-4"/>
                <w:sz w:val="20"/>
              </w:rPr>
              <w:t>2705</w:t>
            </w:r>
          </w:p>
        </w:tc>
        <w:tc>
          <w:tcPr>
            <w:tcW w:w="1458" w:type="dxa"/>
          </w:tcPr>
          <w:p w:rsidR="000A4A86" w:rsidRDefault="00295D42">
            <w:pPr>
              <w:pStyle w:val="TableParagraph"/>
              <w:spacing w:line="225" w:lineRule="exact"/>
              <w:ind w:left="104"/>
              <w:rPr>
                <w:sz w:val="20"/>
              </w:rPr>
            </w:pPr>
            <w:r>
              <w:rPr>
                <w:sz w:val="20"/>
              </w:rPr>
              <w:t>ГАЗ</w:t>
            </w:r>
            <w:r>
              <w:rPr>
                <w:spacing w:val="-7"/>
                <w:sz w:val="20"/>
              </w:rPr>
              <w:t xml:space="preserve"> </w:t>
            </w:r>
            <w:r>
              <w:rPr>
                <w:spacing w:val="-2"/>
                <w:sz w:val="20"/>
              </w:rPr>
              <w:t>ГАЗель</w:t>
            </w:r>
          </w:p>
          <w:p w:rsidR="000A4A86" w:rsidRDefault="00295D42">
            <w:pPr>
              <w:pStyle w:val="TableParagraph"/>
              <w:spacing w:line="214" w:lineRule="exact"/>
              <w:ind w:left="104"/>
              <w:rPr>
                <w:sz w:val="20"/>
              </w:rPr>
            </w:pPr>
            <w:r>
              <w:rPr>
                <w:spacing w:val="-4"/>
                <w:sz w:val="20"/>
              </w:rPr>
              <w:t>2705</w:t>
            </w:r>
          </w:p>
        </w:tc>
      </w:tr>
      <w:tr w:rsidR="000A4A86">
        <w:trPr>
          <w:trHeight w:val="230"/>
        </w:trPr>
        <w:tc>
          <w:tcPr>
            <w:tcW w:w="2759" w:type="dxa"/>
          </w:tcPr>
          <w:p w:rsidR="000A4A86" w:rsidRDefault="00295D42">
            <w:pPr>
              <w:pStyle w:val="TableParagraph"/>
              <w:spacing w:line="210" w:lineRule="exact"/>
              <w:ind w:left="107"/>
              <w:rPr>
                <w:sz w:val="20"/>
              </w:rPr>
            </w:pPr>
            <w:r>
              <w:rPr>
                <w:sz w:val="20"/>
              </w:rPr>
              <w:t>Год</w:t>
            </w:r>
            <w:r>
              <w:rPr>
                <w:spacing w:val="-6"/>
                <w:sz w:val="20"/>
              </w:rPr>
              <w:t xml:space="preserve"> </w:t>
            </w:r>
            <w:r>
              <w:rPr>
                <w:spacing w:val="-2"/>
                <w:sz w:val="20"/>
              </w:rPr>
              <w:t>выпуска</w:t>
            </w:r>
          </w:p>
        </w:tc>
        <w:tc>
          <w:tcPr>
            <w:tcW w:w="1894" w:type="dxa"/>
          </w:tcPr>
          <w:p w:rsidR="000A4A86" w:rsidRDefault="00295D42">
            <w:pPr>
              <w:pStyle w:val="TableParagraph"/>
              <w:spacing w:line="210" w:lineRule="exact"/>
              <w:ind w:right="94"/>
              <w:jc w:val="right"/>
              <w:rPr>
                <w:sz w:val="20"/>
              </w:rPr>
            </w:pPr>
            <w:r>
              <w:rPr>
                <w:spacing w:val="-4"/>
                <w:sz w:val="20"/>
              </w:rPr>
              <w:t>2012</w:t>
            </w:r>
          </w:p>
        </w:tc>
        <w:tc>
          <w:tcPr>
            <w:tcW w:w="1458" w:type="dxa"/>
          </w:tcPr>
          <w:p w:rsidR="000A4A86" w:rsidRDefault="00295D42">
            <w:pPr>
              <w:pStyle w:val="TableParagraph"/>
              <w:spacing w:line="210" w:lineRule="exact"/>
              <w:ind w:right="95"/>
              <w:jc w:val="right"/>
              <w:rPr>
                <w:sz w:val="20"/>
              </w:rPr>
            </w:pPr>
            <w:r>
              <w:rPr>
                <w:spacing w:val="-4"/>
                <w:sz w:val="20"/>
              </w:rPr>
              <w:t>2012</w:t>
            </w:r>
          </w:p>
        </w:tc>
        <w:tc>
          <w:tcPr>
            <w:tcW w:w="1460" w:type="dxa"/>
          </w:tcPr>
          <w:p w:rsidR="000A4A86" w:rsidRDefault="00295D42">
            <w:pPr>
              <w:pStyle w:val="TableParagraph"/>
              <w:spacing w:line="210" w:lineRule="exact"/>
              <w:ind w:right="98"/>
              <w:jc w:val="right"/>
              <w:rPr>
                <w:sz w:val="20"/>
              </w:rPr>
            </w:pPr>
            <w:r>
              <w:rPr>
                <w:spacing w:val="-4"/>
                <w:sz w:val="20"/>
              </w:rPr>
              <w:t>2012</w:t>
            </w:r>
          </w:p>
        </w:tc>
        <w:tc>
          <w:tcPr>
            <w:tcW w:w="1456" w:type="dxa"/>
          </w:tcPr>
          <w:p w:rsidR="000A4A86" w:rsidRDefault="00295D42">
            <w:pPr>
              <w:pStyle w:val="TableParagraph"/>
              <w:spacing w:line="210" w:lineRule="exact"/>
              <w:ind w:right="97"/>
              <w:jc w:val="right"/>
              <w:rPr>
                <w:sz w:val="20"/>
              </w:rPr>
            </w:pPr>
            <w:r>
              <w:rPr>
                <w:spacing w:val="-4"/>
                <w:sz w:val="20"/>
              </w:rPr>
              <w:t>2012</w:t>
            </w:r>
          </w:p>
        </w:tc>
        <w:tc>
          <w:tcPr>
            <w:tcW w:w="1458" w:type="dxa"/>
          </w:tcPr>
          <w:p w:rsidR="000A4A86" w:rsidRDefault="00295D42">
            <w:pPr>
              <w:pStyle w:val="TableParagraph"/>
              <w:spacing w:line="210" w:lineRule="exact"/>
              <w:ind w:right="98"/>
              <w:jc w:val="right"/>
              <w:rPr>
                <w:sz w:val="20"/>
              </w:rPr>
            </w:pPr>
            <w:r>
              <w:rPr>
                <w:spacing w:val="-4"/>
                <w:sz w:val="20"/>
              </w:rPr>
              <w:t>2012</w:t>
            </w:r>
          </w:p>
        </w:tc>
      </w:tr>
      <w:tr w:rsidR="000A4A86">
        <w:trPr>
          <w:trHeight w:val="460"/>
        </w:trPr>
        <w:tc>
          <w:tcPr>
            <w:tcW w:w="2759" w:type="dxa"/>
          </w:tcPr>
          <w:p w:rsidR="000A4A86" w:rsidRDefault="00295D42">
            <w:pPr>
              <w:pStyle w:val="TableParagraph"/>
              <w:spacing w:line="225" w:lineRule="exact"/>
              <w:ind w:left="107"/>
              <w:rPr>
                <w:sz w:val="20"/>
              </w:rPr>
            </w:pPr>
            <w:r>
              <w:rPr>
                <w:spacing w:val="-2"/>
                <w:sz w:val="20"/>
              </w:rPr>
              <w:t>Продолжительность</w:t>
            </w:r>
          </w:p>
          <w:p w:rsidR="000A4A86" w:rsidRDefault="00295D42">
            <w:pPr>
              <w:pStyle w:val="TableParagraph"/>
              <w:spacing w:line="215" w:lineRule="exact"/>
              <w:ind w:left="107"/>
              <w:rPr>
                <w:sz w:val="20"/>
              </w:rPr>
            </w:pPr>
            <w:r>
              <w:rPr>
                <w:spacing w:val="-2"/>
                <w:sz w:val="20"/>
              </w:rPr>
              <w:t>эксплуатации,</w:t>
            </w:r>
            <w:r>
              <w:rPr>
                <w:spacing w:val="10"/>
                <w:sz w:val="20"/>
              </w:rPr>
              <w:t xml:space="preserve"> </w:t>
            </w:r>
            <w:r>
              <w:rPr>
                <w:spacing w:val="-5"/>
                <w:sz w:val="20"/>
              </w:rPr>
              <w:t>лет</w:t>
            </w:r>
          </w:p>
        </w:tc>
        <w:tc>
          <w:tcPr>
            <w:tcW w:w="1894" w:type="dxa"/>
          </w:tcPr>
          <w:p w:rsidR="000A4A86" w:rsidRDefault="000A4A86">
            <w:pPr>
              <w:pStyle w:val="TableParagraph"/>
              <w:spacing w:before="7"/>
              <w:rPr>
                <w:b/>
                <w:sz w:val="19"/>
              </w:rPr>
            </w:pPr>
          </w:p>
          <w:p w:rsidR="000A4A86" w:rsidRDefault="00295D42">
            <w:pPr>
              <w:pStyle w:val="TableParagraph"/>
              <w:spacing w:line="215" w:lineRule="exact"/>
              <w:ind w:right="94"/>
              <w:jc w:val="right"/>
              <w:rPr>
                <w:sz w:val="20"/>
              </w:rPr>
            </w:pPr>
            <w:r>
              <w:rPr>
                <w:spacing w:val="-5"/>
                <w:sz w:val="20"/>
              </w:rPr>
              <w:t>10</w:t>
            </w:r>
          </w:p>
        </w:tc>
        <w:tc>
          <w:tcPr>
            <w:tcW w:w="1458"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5"/>
                <w:sz w:val="20"/>
              </w:rPr>
              <w:t>10</w:t>
            </w:r>
          </w:p>
        </w:tc>
        <w:tc>
          <w:tcPr>
            <w:tcW w:w="1460" w:type="dxa"/>
          </w:tcPr>
          <w:p w:rsidR="000A4A86" w:rsidRDefault="000A4A86">
            <w:pPr>
              <w:pStyle w:val="TableParagraph"/>
              <w:spacing w:before="7"/>
              <w:rPr>
                <w:b/>
                <w:sz w:val="19"/>
              </w:rPr>
            </w:pPr>
          </w:p>
          <w:p w:rsidR="000A4A86" w:rsidRDefault="00295D42">
            <w:pPr>
              <w:pStyle w:val="TableParagraph"/>
              <w:spacing w:line="215" w:lineRule="exact"/>
              <w:ind w:right="98"/>
              <w:jc w:val="right"/>
              <w:rPr>
                <w:sz w:val="20"/>
              </w:rPr>
            </w:pPr>
            <w:r>
              <w:rPr>
                <w:spacing w:val="-5"/>
                <w:sz w:val="20"/>
              </w:rPr>
              <w:t>10</w:t>
            </w:r>
          </w:p>
        </w:tc>
        <w:tc>
          <w:tcPr>
            <w:tcW w:w="1456" w:type="dxa"/>
          </w:tcPr>
          <w:p w:rsidR="000A4A86" w:rsidRDefault="000A4A86">
            <w:pPr>
              <w:pStyle w:val="TableParagraph"/>
              <w:spacing w:before="7"/>
              <w:rPr>
                <w:b/>
                <w:sz w:val="19"/>
              </w:rPr>
            </w:pPr>
          </w:p>
          <w:p w:rsidR="000A4A86" w:rsidRDefault="00295D42">
            <w:pPr>
              <w:pStyle w:val="TableParagraph"/>
              <w:spacing w:line="215" w:lineRule="exact"/>
              <w:ind w:right="97"/>
              <w:jc w:val="right"/>
              <w:rPr>
                <w:sz w:val="20"/>
              </w:rPr>
            </w:pPr>
            <w:r>
              <w:rPr>
                <w:spacing w:val="-5"/>
                <w:sz w:val="20"/>
              </w:rPr>
              <w:t>10</w:t>
            </w:r>
          </w:p>
        </w:tc>
        <w:tc>
          <w:tcPr>
            <w:tcW w:w="1458" w:type="dxa"/>
          </w:tcPr>
          <w:p w:rsidR="000A4A86" w:rsidRDefault="000A4A86">
            <w:pPr>
              <w:pStyle w:val="TableParagraph"/>
              <w:spacing w:before="7"/>
              <w:rPr>
                <w:b/>
                <w:sz w:val="19"/>
              </w:rPr>
            </w:pPr>
          </w:p>
          <w:p w:rsidR="000A4A86" w:rsidRDefault="00295D42">
            <w:pPr>
              <w:pStyle w:val="TableParagraph"/>
              <w:spacing w:line="215" w:lineRule="exact"/>
              <w:ind w:right="98"/>
              <w:jc w:val="right"/>
              <w:rPr>
                <w:sz w:val="20"/>
              </w:rPr>
            </w:pPr>
            <w:r>
              <w:rPr>
                <w:spacing w:val="-5"/>
                <w:sz w:val="20"/>
              </w:rPr>
              <w:t>10</w:t>
            </w:r>
          </w:p>
        </w:tc>
      </w:tr>
      <w:tr w:rsidR="000A4A86">
        <w:trPr>
          <w:trHeight w:val="230"/>
        </w:trPr>
        <w:tc>
          <w:tcPr>
            <w:tcW w:w="2759" w:type="dxa"/>
          </w:tcPr>
          <w:p w:rsidR="000A4A86" w:rsidRDefault="00295D42">
            <w:pPr>
              <w:pStyle w:val="TableParagraph"/>
              <w:spacing w:line="210" w:lineRule="exact"/>
              <w:ind w:left="107"/>
              <w:rPr>
                <w:sz w:val="20"/>
              </w:rPr>
            </w:pPr>
            <w:r>
              <w:rPr>
                <w:sz w:val="20"/>
              </w:rPr>
              <w:t>Фактический</w:t>
            </w:r>
            <w:r>
              <w:rPr>
                <w:spacing w:val="-11"/>
                <w:sz w:val="20"/>
              </w:rPr>
              <w:t xml:space="preserve"> </w:t>
            </w:r>
            <w:r>
              <w:rPr>
                <w:sz w:val="20"/>
              </w:rPr>
              <w:t>пробег,</w:t>
            </w:r>
            <w:r>
              <w:rPr>
                <w:spacing w:val="-9"/>
                <w:sz w:val="20"/>
              </w:rPr>
              <w:t xml:space="preserve"> </w:t>
            </w:r>
            <w:r>
              <w:rPr>
                <w:spacing w:val="-5"/>
                <w:sz w:val="20"/>
              </w:rPr>
              <w:t>км.</w:t>
            </w:r>
          </w:p>
        </w:tc>
        <w:tc>
          <w:tcPr>
            <w:tcW w:w="1894" w:type="dxa"/>
          </w:tcPr>
          <w:p w:rsidR="000A4A86" w:rsidRDefault="00295D42">
            <w:pPr>
              <w:pStyle w:val="TableParagraph"/>
              <w:spacing w:line="210" w:lineRule="exact"/>
              <w:ind w:right="96"/>
              <w:jc w:val="right"/>
              <w:rPr>
                <w:sz w:val="20"/>
              </w:rPr>
            </w:pPr>
            <w:r>
              <w:rPr>
                <w:spacing w:val="-2"/>
                <w:sz w:val="20"/>
              </w:rPr>
              <w:t>391098</w:t>
            </w:r>
          </w:p>
        </w:tc>
        <w:tc>
          <w:tcPr>
            <w:tcW w:w="1458" w:type="dxa"/>
          </w:tcPr>
          <w:p w:rsidR="000A4A86" w:rsidRDefault="00295D42">
            <w:pPr>
              <w:pStyle w:val="TableParagraph"/>
              <w:spacing w:line="210" w:lineRule="exact"/>
              <w:ind w:right="97"/>
              <w:jc w:val="right"/>
              <w:rPr>
                <w:sz w:val="20"/>
              </w:rPr>
            </w:pPr>
            <w:r>
              <w:rPr>
                <w:spacing w:val="-2"/>
                <w:sz w:val="20"/>
              </w:rPr>
              <w:t>199000</w:t>
            </w:r>
          </w:p>
        </w:tc>
        <w:tc>
          <w:tcPr>
            <w:tcW w:w="1460" w:type="dxa"/>
          </w:tcPr>
          <w:p w:rsidR="000A4A86" w:rsidRDefault="00295D42">
            <w:pPr>
              <w:pStyle w:val="TableParagraph"/>
              <w:spacing w:line="210" w:lineRule="exact"/>
              <w:ind w:right="100"/>
              <w:jc w:val="right"/>
              <w:rPr>
                <w:sz w:val="20"/>
              </w:rPr>
            </w:pPr>
            <w:r>
              <w:rPr>
                <w:spacing w:val="-2"/>
                <w:sz w:val="20"/>
              </w:rPr>
              <w:t>150000</w:t>
            </w:r>
          </w:p>
        </w:tc>
        <w:tc>
          <w:tcPr>
            <w:tcW w:w="1456" w:type="dxa"/>
          </w:tcPr>
          <w:p w:rsidR="000A4A86" w:rsidRDefault="00295D42">
            <w:pPr>
              <w:pStyle w:val="TableParagraph"/>
              <w:spacing w:line="210" w:lineRule="exact"/>
              <w:ind w:right="99"/>
              <w:jc w:val="right"/>
              <w:rPr>
                <w:sz w:val="20"/>
              </w:rPr>
            </w:pPr>
            <w:r>
              <w:rPr>
                <w:spacing w:val="-2"/>
                <w:sz w:val="20"/>
              </w:rPr>
              <w:t>190000</w:t>
            </w:r>
          </w:p>
        </w:tc>
        <w:tc>
          <w:tcPr>
            <w:tcW w:w="1458" w:type="dxa"/>
          </w:tcPr>
          <w:p w:rsidR="000A4A86" w:rsidRDefault="00295D42">
            <w:pPr>
              <w:pStyle w:val="TableParagraph"/>
              <w:spacing w:line="210" w:lineRule="exact"/>
              <w:ind w:right="99"/>
              <w:jc w:val="right"/>
              <w:rPr>
                <w:sz w:val="20"/>
              </w:rPr>
            </w:pPr>
            <w:r>
              <w:rPr>
                <w:spacing w:val="-2"/>
                <w:sz w:val="20"/>
              </w:rPr>
              <w:t>170000</w:t>
            </w:r>
          </w:p>
        </w:tc>
      </w:tr>
      <w:tr w:rsidR="000A4A86">
        <w:trPr>
          <w:trHeight w:val="230"/>
        </w:trPr>
        <w:tc>
          <w:tcPr>
            <w:tcW w:w="2759" w:type="dxa"/>
          </w:tcPr>
          <w:p w:rsidR="000A4A86" w:rsidRDefault="00295D42">
            <w:pPr>
              <w:pStyle w:val="TableParagraph"/>
              <w:spacing w:line="210" w:lineRule="exact"/>
              <w:ind w:left="107"/>
              <w:rPr>
                <w:sz w:val="20"/>
              </w:rPr>
            </w:pPr>
            <w:r>
              <w:rPr>
                <w:w w:val="99"/>
                <w:sz w:val="20"/>
              </w:rPr>
              <w:t>W</w:t>
            </w:r>
          </w:p>
        </w:tc>
        <w:tc>
          <w:tcPr>
            <w:tcW w:w="1894" w:type="dxa"/>
          </w:tcPr>
          <w:p w:rsidR="000A4A86" w:rsidRDefault="00295D42">
            <w:pPr>
              <w:pStyle w:val="TableParagraph"/>
              <w:spacing w:line="210" w:lineRule="exact"/>
              <w:ind w:right="96"/>
              <w:jc w:val="right"/>
              <w:rPr>
                <w:sz w:val="20"/>
              </w:rPr>
            </w:pPr>
            <w:r>
              <w:rPr>
                <w:spacing w:val="-2"/>
                <w:sz w:val="20"/>
              </w:rPr>
              <w:t>14,39</w:t>
            </w:r>
          </w:p>
        </w:tc>
        <w:tc>
          <w:tcPr>
            <w:tcW w:w="1458" w:type="dxa"/>
          </w:tcPr>
          <w:p w:rsidR="000A4A86" w:rsidRDefault="00295D42">
            <w:pPr>
              <w:pStyle w:val="TableParagraph"/>
              <w:spacing w:line="210" w:lineRule="exact"/>
              <w:ind w:right="97"/>
              <w:jc w:val="right"/>
              <w:rPr>
                <w:sz w:val="20"/>
              </w:rPr>
            </w:pPr>
            <w:r>
              <w:rPr>
                <w:spacing w:val="-4"/>
                <w:sz w:val="20"/>
              </w:rPr>
              <w:t>7,67</w:t>
            </w:r>
          </w:p>
        </w:tc>
        <w:tc>
          <w:tcPr>
            <w:tcW w:w="1460" w:type="dxa"/>
          </w:tcPr>
          <w:p w:rsidR="000A4A86" w:rsidRDefault="00295D42">
            <w:pPr>
              <w:pStyle w:val="TableParagraph"/>
              <w:spacing w:line="210" w:lineRule="exact"/>
              <w:ind w:right="100"/>
              <w:jc w:val="right"/>
              <w:rPr>
                <w:sz w:val="20"/>
              </w:rPr>
            </w:pPr>
            <w:r>
              <w:rPr>
                <w:spacing w:val="-4"/>
                <w:sz w:val="20"/>
              </w:rPr>
              <w:t>5,95</w:t>
            </w:r>
          </w:p>
        </w:tc>
        <w:tc>
          <w:tcPr>
            <w:tcW w:w="1456" w:type="dxa"/>
          </w:tcPr>
          <w:p w:rsidR="000A4A86" w:rsidRDefault="00295D42">
            <w:pPr>
              <w:pStyle w:val="TableParagraph"/>
              <w:spacing w:line="210" w:lineRule="exact"/>
              <w:ind w:right="99"/>
              <w:jc w:val="right"/>
              <w:rPr>
                <w:sz w:val="20"/>
              </w:rPr>
            </w:pPr>
            <w:r>
              <w:rPr>
                <w:spacing w:val="-4"/>
                <w:sz w:val="20"/>
              </w:rPr>
              <w:t>7,35</w:t>
            </w:r>
          </w:p>
        </w:tc>
        <w:tc>
          <w:tcPr>
            <w:tcW w:w="1458" w:type="dxa"/>
          </w:tcPr>
          <w:p w:rsidR="000A4A86" w:rsidRDefault="00295D42">
            <w:pPr>
              <w:pStyle w:val="TableParagraph"/>
              <w:spacing w:line="210" w:lineRule="exact"/>
              <w:ind w:right="100"/>
              <w:jc w:val="right"/>
              <w:rPr>
                <w:sz w:val="20"/>
              </w:rPr>
            </w:pPr>
            <w:r>
              <w:rPr>
                <w:spacing w:val="-4"/>
                <w:sz w:val="20"/>
              </w:rPr>
              <w:t>6,65</w:t>
            </w:r>
          </w:p>
        </w:tc>
      </w:tr>
      <w:tr w:rsidR="000A4A86">
        <w:trPr>
          <w:trHeight w:val="460"/>
        </w:trPr>
        <w:tc>
          <w:tcPr>
            <w:tcW w:w="2759" w:type="dxa"/>
          </w:tcPr>
          <w:p w:rsidR="000A4A86" w:rsidRDefault="00295D42">
            <w:pPr>
              <w:pStyle w:val="TableParagraph"/>
              <w:spacing w:line="225" w:lineRule="exact"/>
              <w:ind w:left="107"/>
              <w:rPr>
                <w:sz w:val="20"/>
              </w:rPr>
            </w:pPr>
            <w:r>
              <w:rPr>
                <w:sz w:val="20"/>
              </w:rPr>
              <w:t>Расчетный</w:t>
            </w:r>
            <w:r>
              <w:rPr>
                <w:spacing w:val="-12"/>
                <w:sz w:val="20"/>
              </w:rPr>
              <w:t xml:space="preserve"> </w:t>
            </w:r>
            <w:r>
              <w:rPr>
                <w:spacing w:val="-2"/>
                <w:sz w:val="20"/>
              </w:rPr>
              <w:t>физический</w:t>
            </w:r>
          </w:p>
          <w:p w:rsidR="000A4A86" w:rsidRDefault="00295D42">
            <w:pPr>
              <w:pStyle w:val="TableParagraph"/>
              <w:spacing w:line="215" w:lineRule="exact"/>
              <w:ind w:left="107"/>
              <w:rPr>
                <w:sz w:val="20"/>
              </w:rPr>
            </w:pPr>
            <w:r>
              <w:rPr>
                <w:sz w:val="20"/>
              </w:rPr>
              <w:t>износ,</w:t>
            </w:r>
            <w:r>
              <w:rPr>
                <w:spacing w:val="-7"/>
                <w:sz w:val="20"/>
              </w:rPr>
              <w:t xml:space="preserve"> </w:t>
            </w:r>
            <w:r>
              <w:rPr>
                <w:spacing w:val="-10"/>
                <w:sz w:val="20"/>
              </w:rPr>
              <w:t>%</w:t>
            </w:r>
          </w:p>
        </w:tc>
        <w:tc>
          <w:tcPr>
            <w:tcW w:w="1894" w:type="dxa"/>
          </w:tcPr>
          <w:p w:rsidR="000A4A86" w:rsidRDefault="000A4A86">
            <w:pPr>
              <w:pStyle w:val="TableParagraph"/>
              <w:spacing w:before="7"/>
              <w:rPr>
                <w:b/>
                <w:sz w:val="19"/>
              </w:rPr>
            </w:pPr>
          </w:p>
          <w:p w:rsidR="000A4A86" w:rsidRDefault="00295D42">
            <w:pPr>
              <w:pStyle w:val="TableParagraph"/>
              <w:spacing w:line="215" w:lineRule="exact"/>
              <w:ind w:right="96"/>
              <w:jc w:val="right"/>
              <w:rPr>
                <w:sz w:val="20"/>
              </w:rPr>
            </w:pPr>
            <w:r>
              <w:rPr>
                <w:spacing w:val="-2"/>
                <w:sz w:val="20"/>
              </w:rPr>
              <w:t>100,00</w:t>
            </w:r>
          </w:p>
        </w:tc>
        <w:tc>
          <w:tcPr>
            <w:tcW w:w="1458" w:type="dxa"/>
          </w:tcPr>
          <w:p w:rsidR="000A4A86" w:rsidRDefault="000A4A86">
            <w:pPr>
              <w:pStyle w:val="TableParagraph"/>
              <w:spacing w:before="7"/>
              <w:rPr>
                <w:b/>
                <w:sz w:val="19"/>
              </w:rPr>
            </w:pPr>
          </w:p>
          <w:p w:rsidR="000A4A86" w:rsidRDefault="00295D42">
            <w:pPr>
              <w:pStyle w:val="TableParagraph"/>
              <w:spacing w:line="215" w:lineRule="exact"/>
              <w:ind w:right="97"/>
              <w:jc w:val="right"/>
              <w:rPr>
                <w:sz w:val="20"/>
              </w:rPr>
            </w:pPr>
            <w:r>
              <w:rPr>
                <w:spacing w:val="-2"/>
                <w:sz w:val="20"/>
              </w:rPr>
              <w:t>99,95</w:t>
            </w:r>
          </w:p>
        </w:tc>
        <w:tc>
          <w:tcPr>
            <w:tcW w:w="1460" w:type="dxa"/>
          </w:tcPr>
          <w:p w:rsidR="000A4A86" w:rsidRDefault="000A4A86">
            <w:pPr>
              <w:pStyle w:val="TableParagraph"/>
              <w:spacing w:before="7"/>
              <w:rPr>
                <w:b/>
                <w:sz w:val="19"/>
              </w:rPr>
            </w:pPr>
          </w:p>
          <w:p w:rsidR="000A4A86" w:rsidRDefault="00295D42">
            <w:pPr>
              <w:pStyle w:val="TableParagraph"/>
              <w:spacing w:line="215" w:lineRule="exact"/>
              <w:ind w:right="100"/>
              <w:jc w:val="right"/>
              <w:rPr>
                <w:sz w:val="20"/>
              </w:rPr>
            </w:pPr>
            <w:r>
              <w:rPr>
                <w:spacing w:val="-2"/>
                <w:sz w:val="20"/>
              </w:rPr>
              <w:t>99,74</w:t>
            </w:r>
          </w:p>
        </w:tc>
        <w:tc>
          <w:tcPr>
            <w:tcW w:w="1456" w:type="dxa"/>
          </w:tcPr>
          <w:p w:rsidR="000A4A86" w:rsidRDefault="000A4A86">
            <w:pPr>
              <w:pStyle w:val="TableParagraph"/>
              <w:spacing w:before="7"/>
              <w:rPr>
                <w:b/>
                <w:sz w:val="19"/>
              </w:rPr>
            </w:pPr>
          </w:p>
          <w:p w:rsidR="000A4A86" w:rsidRDefault="00295D42">
            <w:pPr>
              <w:pStyle w:val="TableParagraph"/>
              <w:spacing w:line="215" w:lineRule="exact"/>
              <w:ind w:right="99"/>
              <w:jc w:val="right"/>
              <w:rPr>
                <w:sz w:val="20"/>
              </w:rPr>
            </w:pPr>
            <w:r>
              <w:rPr>
                <w:spacing w:val="-2"/>
                <w:sz w:val="20"/>
              </w:rPr>
              <w:t>99,94</w:t>
            </w:r>
          </w:p>
        </w:tc>
        <w:tc>
          <w:tcPr>
            <w:tcW w:w="1458" w:type="dxa"/>
          </w:tcPr>
          <w:p w:rsidR="000A4A86" w:rsidRDefault="000A4A86">
            <w:pPr>
              <w:pStyle w:val="TableParagraph"/>
              <w:spacing w:before="7"/>
              <w:rPr>
                <w:b/>
                <w:sz w:val="19"/>
              </w:rPr>
            </w:pPr>
          </w:p>
          <w:p w:rsidR="000A4A86" w:rsidRDefault="00295D42">
            <w:pPr>
              <w:pStyle w:val="TableParagraph"/>
              <w:spacing w:line="215" w:lineRule="exact"/>
              <w:ind w:right="100"/>
              <w:jc w:val="right"/>
              <w:rPr>
                <w:sz w:val="20"/>
              </w:rPr>
            </w:pPr>
            <w:r>
              <w:rPr>
                <w:spacing w:val="-2"/>
                <w:sz w:val="20"/>
              </w:rPr>
              <w:t>99,87</w:t>
            </w:r>
          </w:p>
        </w:tc>
      </w:tr>
      <w:tr w:rsidR="000A4A86">
        <w:trPr>
          <w:trHeight w:val="460"/>
        </w:trPr>
        <w:tc>
          <w:tcPr>
            <w:tcW w:w="2759" w:type="dxa"/>
          </w:tcPr>
          <w:p w:rsidR="000A4A86" w:rsidRDefault="00295D42">
            <w:pPr>
              <w:pStyle w:val="TableParagraph"/>
              <w:spacing w:line="225" w:lineRule="exact"/>
              <w:ind w:left="107"/>
              <w:rPr>
                <w:sz w:val="20"/>
              </w:rPr>
            </w:pPr>
            <w:r>
              <w:rPr>
                <w:spacing w:val="-2"/>
                <w:sz w:val="20"/>
              </w:rPr>
              <w:t>Корректировка</w:t>
            </w:r>
            <w:r>
              <w:rPr>
                <w:spacing w:val="13"/>
                <w:sz w:val="20"/>
              </w:rPr>
              <w:t xml:space="preserve"> </w:t>
            </w:r>
            <w:r>
              <w:rPr>
                <w:spacing w:val="-5"/>
                <w:sz w:val="20"/>
              </w:rPr>
              <w:t>на</w:t>
            </w:r>
          </w:p>
          <w:p w:rsidR="000A4A86" w:rsidRDefault="00295D42">
            <w:pPr>
              <w:pStyle w:val="TableParagraph"/>
              <w:spacing w:line="215" w:lineRule="exact"/>
              <w:ind w:left="107"/>
              <w:rPr>
                <w:sz w:val="20"/>
              </w:rPr>
            </w:pPr>
            <w:r>
              <w:rPr>
                <w:sz w:val="20"/>
              </w:rPr>
              <w:t>физическое</w:t>
            </w:r>
            <w:r>
              <w:rPr>
                <w:spacing w:val="-8"/>
                <w:sz w:val="20"/>
              </w:rPr>
              <w:t xml:space="preserve"> </w:t>
            </w:r>
            <w:r>
              <w:rPr>
                <w:spacing w:val="-2"/>
                <w:sz w:val="20"/>
              </w:rPr>
              <w:t>состояние</w:t>
            </w:r>
          </w:p>
        </w:tc>
        <w:tc>
          <w:tcPr>
            <w:tcW w:w="1894" w:type="dxa"/>
          </w:tcPr>
          <w:p w:rsidR="000A4A86" w:rsidRDefault="000A4A86">
            <w:pPr>
              <w:pStyle w:val="TableParagraph"/>
              <w:rPr>
                <w:sz w:val="20"/>
              </w:rPr>
            </w:pPr>
          </w:p>
        </w:tc>
        <w:tc>
          <w:tcPr>
            <w:tcW w:w="1458" w:type="dxa"/>
          </w:tcPr>
          <w:p w:rsidR="000A4A86" w:rsidRDefault="000A4A86">
            <w:pPr>
              <w:pStyle w:val="TableParagraph"/>
              <w:spacing w:before="7"/>
              <w:rPr>
                <w:b/>
                <w:sz w:val="19"/>
              </w:rPr>
            </w:pPr>
          </w:p>
          <w:p w:rsidR="000A4A86" w:rsidRDefault="00295D42">
            <w:pPr>
              <w:pStyle w:val="TableParagraph"/>
              <w:spacing w:line="215" w:lineRule="exact"/>
              <w:ind w:right="97"/>
              <w:jc w:val="right"/>
              <w:rPr>
                <w:sz w:val="20"/>
              </w:rPr>
            </w:pPr>
            <w:r>
              <w:rPr>
                <w:spacing w:val="-2"/>
                <w:sz w:val="20"/>
              </w:rPr>
              <w:t>0,99954</w:t>
            </w:r>
          </w:p>
        </w:tc>
        <w:tc>
          <w:tcPr>
            <w:tcW w:w="1460" w:type="dxa"/>
          </w:tcPr>
          <w:p w:rsidR="000A4A86" w:rsidRDefault="000A4A86">
            <w:pPr>
              <w:pStyle w:val="TableParagraph"/>
              <w:spacing w:before="7"/>
              <w:rPr>
                <w:b/>
                <w:sz w:val="19"/>
              </w:rPr>
            </w:pPr>
          </w:p>
          <w:p w:rsidR="000A4A86" w:rsidRDefault="00295D42">
            <w:pPr>
              <w:pStyle w:val="TableParagraph"/>
              <w:spacing w:line="215" w:lineRule="exact"/>
              <w:ind w:right="100"/>
              <w:jc w:val="right"/>
              <w:rPr>
                <w:sz w:val="20"/>
              </w:rPr>
            </w:pPr>
            <w:r>
              <w:rPr>
                <w:spacing w:val="-2"/>
                <w:sz w:val="20"/>
              </w:rPr>
              <w:t>0,99741</w:t>
            </w:r>
          </w:p>
        </w:tc>
        <w:tc>
          <w:tcPr>
            <w:tcW w:w="1456" w:type="dxa"/>
          </w:tcPr>
          <w:p w:rsidR="000A4A86" w:rsidRDefault="000A4A86">
            <w:pPr>
              <w:pStyle w:val="TableParagraph"/>
              <w:spacing w:before="7"/>
              <w:rPr>
                <w:b/>
                <w:sz w:val="19"/>
              </w:rPr>
            </w:pPr>
          </w:p>
          <w:p w:rsidR="000A4A86" w:rsidRDefault="00295D42">
            <w:pPr>
              <w:pStyle w:val="TableParagraph"/>
              <w:spacing w:line="215" w:lineRule="exact"/>
              <w:ind w:right="99"/>
              <w:jc w:val="right"/>
              <w:rPr>
                <w:sz w:val="20"/>
              </w:rPr>
            </w:pPr>
            <w:r>
              <w:rPr>
                <w:spacing w:val="-2"/>
                <w:sz w:val="20"/>
              </w:rPr>
              <w:t>0,99936</w:t>
            </w:r>
          </w:p>
        </w:tc>
        <w:tc>
          <w:tcPr>
            <w:tcW w:w="1458" w:type="dxa"/>
          </w:tcPr>
          <w:p w:rsidR="000A4A86" w:rsidRDefault="000A4A86">
            <w:pPr>
              <w:pStyle w:val="TableParagraph"/>
              <w:spacing w:before="7"/>
              <w:rPr>
                <w:b/>
                <w:sz w:val="19"/>
              </w:rPr>
            </w:pPr>
          </w:p>
          <w:p w:rsidR="000A4A86" w:rsidRDefault="00295D42">
            <w:pPr>
              <w:pStyle w:val="TableParagraph"/>
              <w:spacing w:line="215" w:lineRule="exact"/>
              <w:ind w:right="100"/>
              <w:jc w:val="right"/>
              <w:rPr>
                <w:sz w:val="20"/>
              </w:rPr>
            </w:pPr>
            <w:r>
              <w:rPr>
                <w:spacing w:val="-2"/>
                <w:sz w:val="20"/>
              </w:rPr>
              <w:t>0,99872</w:t>
            </w:r>
          </w:p>
        </w:tc>
      </w:tr>
    </w:tbl>
    <w:p w:rsidR="000A4A86" w:rsidRDefault="000A4A86">
      <w:pPr>
        <w:pStyle w:val="a3"/>
        <w:spacing w:before="3"/>
        <w:rPr>
          <w:b/>
          <w:sz w:val="16"/>
        </w:rPr>
      </w:pPr>
    </w:p>
    <w:p w:rsidR="000A4A86" w:rsidRDefault="00295D42">
      <w:pPr>
        <w:spacing w:before="90"/>
        <w:ind w:left="257" w:firstLine="708"/>
        <w:rPr>
          <w:b/>
          <w:sz w:val="24"/>
        </w:rPr>
      </w:pPr>
      <w:r>
        <w:rPr>
          <w:b/>
          <w:sz w:val="24"/>
        </w:rPr>
        <w:t>Расчет физического</w:t>
      </w:r>
      <w:r>
        <w:rPr>
          <w:b/>
          <w:spacing w:val="-4"/>
          <w:sz w:val="24"/>
        </w:rPr>
        <w:t xml:space="preserve"> </w:t>
      </w:r>
      <w:r>
        <w:rPr>
          <w:b/>
          <w:sz w:val="24"/>
        </w:rPr>
        <w:t>износа</w:t>
      </w:r>
      <w:r>
        <w:rPr>
          <w:b/>
          <w:spacing w:val="-4"/>
          <w:sz w:val="24"/>
        </w:rPr>
        <w:t xml:space="preserve"> </w:t>
      </w:r>
      <w:r>
        <w:rPr>
          <w:b/>
          <w:sz w:val="24"/>
        </w:rPr>
        <w:t>оцениваемого</w:t>
      </w:r>
      <w:r>
        <w:rPr>
          <w:b/>
          <w:spacing w:val="-4"/>
          <w:sz w:val="24"/>
        </w:rPr>
        <w:t xml:space="preserve"> </w:t>
      </w:r>
      <w:r>
        <w:rPr>
          <w:b/>
          <w:sz w:val="24"/>
        </w:rPr>
        <w:t>объекта</w:t>
      </w:r>
      <w:r>
        <w:rPr>
          <w:b/>
          <w:spacing w:val="-4"/>
          <w:sz w:val="24"/>
        </w:rPr>
        <w:t xml:space="preserve"> </w:t>
      </w:r>
      <w:r>
        <w:rPr>
          <w:b/>
          <w:sz w:val="24"/>
        </w:rPr>
        <w:t>и</w:t>
      </w:r>
      <w:r>
        <w:rPr>
          <w:b/>
          <w:spacing w:val="-4"/>
          <w:sz w:val="24"/>
        </w:rPr>
        <w:t xml:space="preserve"> </w:t>
      </w:r>
      <w:r>
        <w:rPr>
          <w:b/>
          <w:sz w:val="24"/>
        </w:rPr>
        <w:t>объектов-аналогов</w:t>
      </w:r>
      <w:r>
        <w:rPr>
          <w:b/>
          <w:spacing w:val="-4"/>
          <w:sz w:val="24"/>
        </w:rPr>
        <w:t xml:space="preserve"> </w:t>
      </w:r>
      <w:r>
        <w:rPr>
          <w:b/>
          <w:sz w:val="24"/>
        </w:rPr>
        <w:t>-</w:t>
      </w:r>
      <w:r>
        <w:rPr>
          <w:b/>
          <w:spacing w:val="80"/>
          <w:sz w:val="24"/>
        </w:rPr>
        <w:t xml:space="preserve"> </w:t>
      </w:r>
      <w:r>
        <w:rPr>
          <w:b/>
          <w:sz w:val="24"/>
        </w:rPr>
        <w:t>LADA</w:t>
      </w:r>
      <w:r>
        <w:rPr>
          <w:b/>
          <w:spacing w:val="-4"/>
          <w:sz w:val="24"/>
        </w:rPr>
        <w:t xml:space="preserve"> </w:t>
      </w:r>
      <w:r>
        <w:rPr>
          <w:b/>
          <w:sz w:val="24"/>
        </w:rPr>
        <w:t xml:space="preserve">4x4 </w:t>
      </w:r>
      <w:r>
        <w:rPr>
          <w:b/>
          <w:spacing w:val="-2"/>
          <w:sz w:val="24"/>
        </w:rPr>
        <w:t>(Нива)</w:t>
      </w:r>
    </w:p>
    <w:p w:rsidR="000A4A86" w:rsidRDefault="000A4A86">
      <w:pPr>
        <w:pStyle w:val="a3"/>
        <w:spacing w:before="1"/>
        <w:rPr>
          <w:b/>
        </w:rPr>
      </w:pPr>
    </w:p>
    <w:tbl>
      <w:tblPr>
        <w:tblStyle w:val="TableNormal"/>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28"/>
        <w:gridCol w:w="1538"/>
        <w:gridCol w:w="1529"/>
        <w:gridCol w:w="1529"/>
        <w:gridCol w:w="1527"/>
        <w:gridCol w:w="1529"/>
      </w:tblGrid>
      <w:tr w:rsidR="000A4A86">
        <w:trPr>
          <w:trHeight w:val="460"/>
        </w:trPr>
        <w:tc>
          <w:tcPr>
            <w:tcW w:w="2828" w:type="dxa"/>
            <w:shd w:val="clear" w:color="auto" w:fill="DFDFDF"/>
          </w:tcPr>
          <w:p w:rsidR="000A4A86" w:rsidRDefault="000A4A86">
            <w:pPr>
              <w:pStyle w:val="TableParagraph"/>
              <w:spacing w:before="1"/>
              <w:rPr>
                <w:b/>
                <w:sz w:val="20"/>
              </w:rPr>
            </w:pPr>
          </w:p>
          <w:p w:rsidR="000A4A86" w:rsidRDefault="00295D42">
            <w:pPr>
              <w:pStyle w:val="TableParagraph"/>
              <w:spacing w:line="210" w:lineRule="exact"/>
              <w:ind w:left="744"/>
              <w:rPr>
                <w:b/>
                <w:sz w:val="20"/>
              </w:rPr>
            </w:pPr>
            <w:r>
              <w:rPr>
                <w:b/>
                <w:spacing w:val="-2"/>
                <w:sz w:val="20"/>
              </w:rPr>
              <w:t>Наименование</w:t>
            </w:r>
          </w:p>
        </w:tc>
        <w:tc>
          <w:tcPr>
            <w:tcW w:w="1538" w:type="dxa"/>
            <w:shd w:val="clear" w:color="auto" w:fill="DFDFDF"/>
          </w:tcPr>
          <w:p w:rsidR="000A4A86" w:rsidRDefault="00295D42">
            <w:pPr>
              <w:pStyle w:val="TableParagraph"/>
              <w:spacing w:line="230" w:lineRule="atLeast"/>
              <w:ind w:left="458" w:hanging="339"/>
              <w:rPr>
                <w:b/>
                <w:sz w:val="20"/>
              </w:rPr>
            </w:pPr>
            <w:r>
              <w:rPr>
                <w:b/>
                <w:spacing w:val="-2"/>
                <w:sz w:val="20"/>
              </w:rPr>
              <w:t>Оцениваемый объект</w:t>
            </w:r>
          </w:p>
        </w:tc>
        <w:tc>
          <w:tcPr>
            <w:tcW w:w="1529" w:type="dxa"/>
            <w:shd w:val="clear" w:color="auto" w:fill="DFDFDF"/>
          </w:tcPr>
          <w:p w:rsidR="000A4A86" w:rsidRDefault="00295D42">
            <w:pPr>
              <w:pStyle w:val="TableParagraph"/>
              <w:spacing w:line="230" w:lineRule="atLeast"/>
              <w:ind w:left="278" w:right="264" w:firstLine="115"/>
              <w:rPr>
                <w:b/>
                <w:sz w:val="20"/>
              </w:rPr>
            </w:pPr>
            <w:r>
              <w:rPr>
                <w:b/>
                <w:spacing w:val="-2"/>
                <w:sz w:val="20"/>
              </w:rPr>
              <w:t xml:space="preserve">Объект- </w:t>
            </w:r>
            <w:r>
              <w:rPr>
                <w:b/>
                <w:sz w:val="20"/>
              </w:rPr>
              <w:t>аналог</w:t>
            </w:r>
            <w:r>
              <w:rPr>
                <w:b/>
                <w:spacing w:val="-13"/>
                <w:sz w:val="20"/>
              </w:rPr>
              <w:t xml:space="preserve"> </w:t>
            </w:r>
            <w:r>
              <w:rPr>
                <w:b/>
                <w:sz w:val="20"/>
              </w:rPr>
              <w:t>№1</w:t>
            </w:r>
          </w:p>
        </w:tc>
        <w:tc>
          <w:tcPr>
            <w:tcW w:w="1529" w:type="dxa"/>
            <w:shd w:val="clear" w:color="auto" w:fill="DFDFDF"/>
          </w:tcPr>
          <w:p w:rsidR="000A4A86" w:rsidRDefault="00295D42">
            <w:pPr>
              <w:pStyle w:val="TableParagraph"/>
              <w:spacing w:line="230" w:lineRule="atLeast"/>
              <w:ind w:left="278" w:right="264" w:firstLine="115"/>
              <w:rPr>
                <w:b/>
                <w:sz w:val="20"/>
              </w:rPr>
            </w:pPr>
            <w:r>
              <w:rPr>
                <w:b/>
                <w:spacing w:val="-2"/>
                <w:sz w:val="20"/>
              </w:rPr>
              <w:t xml:space="preserve">Объект- </w:t>
            </w:r>
            <w:r>
              <w:rPr>
                <w:b/>
                <w:sz w:val="20"/>
              </w:rPr>
              <w:t>аналог</w:t>
            </w:r>
            <w:r>
              <w:rPr>
                <w:b/>
                <w:spacing w:val="-13"/>
                <w:sz w:val="20"/>
              </w:rPr>
              <w:t xml:space="preserve"> </w:t>
            </w:r>
            <w:r>
              <w:rPr>
                <w:b/>
                <w:sz w:val="20"/>
              </w:rPr>
              <w:t>№2</w:t>
            </w:r>
          </w:p>
        </w:tc>
        <w:tc>
          <w:tcPr>
            <w:tcW w:w="1527" w:type="dxa"/>
            <w:shd w:val="clear" w:color="auto" w:fill="DFDFDF"/>
          </w:tcPr>
          <w:p w:rsidR="000A4A86" w:rsidRDefault="00295D42">
            <w:pPr>
              <w:pStyle w:val="TableParagraph"/>
              <w:spacing w:line="230" w:lineRule="atLeast"/>
              <w:ind w:left="276" w:right="264" w:firstLine="115"/>
              <w:rPr>
                <w:b/>
                <w:sz w:val="20"/>
              </w:rPr>
            </w:pPr>
            <w:r>
              <w:rPr>
                <w:b/>
                <w:spacing w:val="-2"/>
                <w:sz w:val="20"/>
              </w:rPr>
              <w:t xml:space="preserve">Объект- </w:t>
            </w:r>
            <w:r>
              <w:rPr>
                <w:b/>
                <w:sz w:val="20"/>
              </w:rPr>
              <w:t>аналог</w:t>
            </w:r>
            <w:r>
              <w:rPr>
                <w:b/>
                <w:spacing w:val="-13"/>
                <w:sz w:val="20"/>
              </w:rPr>
              <w:t xml:space="preserve"> </w:t>
            </w:r>
            <w:r>
              <w:rPr>
                <w:b/>
                <w:sz w:val="20"/>
              </w:rPr>
              <w:t>№3</w:t>
            </w:r>
          </w:p>
        </w:tc>
        <w:tc>
          <w:tcPr>
            <w:tcW w:w="1529" w:type="dxa"/>
            <w:shd w:val="clear" w:color="auto" w:fill="DFDFDF"/>
          </w:tcPr>
          <w:p w:rsidR="000A4A86" w:rsidRDefault="00295D42">
            <w:pPr>
              <w:pStyle w:val="TableParagraph"/>
              <w:spacing w:line="230" w:lineRule="atLeast"/>
              <w:ind w:left="278" w:right="264" w:firstLine="115"/>
              <w:rPr>
                <w:b/>
                <w:sz w:val="20"/>
              </w:rPr>
            </w:pPr>
            <w:r>
              <w:rPr>
                <w:b/>
                <w:spacing w:val="-2"/>
                <w:sz w:val="20"/>
              </w:rPr>
              <w:t xml:space="preserve">Объект- </w:t>
            </w:r>
            <w:r>
              <w:rPr>
                <w:b/>
                <w:sz w:val="20"/>
              </w:rPr>
              <w:t>аналог</w:t>
            </w:r>
            <w:r>
              <w:rPr>
                <w:b/>
                <w:spacing w:val="-13"/>
                <w:sz w:val="20"/>
              </w:rPr>
              <w:t xml:space="preserve"> </w:t>
            </w:r>
            <w:r>
              <w:rPr>
                <w:b/>
                <w:sz w:val="20"/>
              </w:rPr>
              <w:t>№4</w:t>
            </w:r>
          </w:p>
        </w:tc>
      </w:tr>
      <w:tr w:rsidR="000A4A86">
        <w:trPr>
          <w:trHeight w:val="230"/>
        </w:trPr>
        <w:tc>
          <w:tcPr>
            <w:tcW w:w="2828" w:type="dxa"/>
          </w:tcPr>
          <w:p w:rsidR="000A4A86" w:rsidRDefault="00295D42">
            <w:pPr>
              <w:pStyle w:val="TableParagraph"/>
              <w:spacing w:line="210" w:lineRule="exact"/>
              <w:ind w:left="107"/>
              <w:rPr>
                <w:sz w:val="20"/>
              </w:rPr>
            </w:pPr>
            <w:r>
              <w:rPr>
                <w:sz w:val="20"/>
              </w:rPr>
              <w:t>Тип</w:t>
            </w:r>
            <w:r>
              <w:rPr>
                <w:spacing w:val="-4"/>
                <w:sz w:val="20"/>
              </w:rPr>
              <w:t xml:space="preserve"> </w:t>
            </w:r>
            <w:r>
              <w:rPr>
                <w:spacing w:val="-2"/>
                <w:sz w:val="20"/>
              </w:rPr>
              <w:t>объекта</w:t>
            </w:r>
          </w:p>
        </w:tc>
        <w:tc>
          <w:tcPr>
            <w:tcW w:w="1538" w:type="dxa"/>
          </w:tcPr>
          <w:p w:rsidR="000A4A86" w:rsidRDefault="00295D42">
            <w:pPr>
              <w:pStyle w:val="TableParagraph"/>
              <w:spacing w:line="210" w:lineRule="exact"/>
              <w:ind w:left="107"/>
              <w:rPr>
                <w:sz w:val="20"/>
              </w:rPr>
            </w:pPr>
            <w:r>
              <w:rPr>
                <w:spacing w:val="-2"/>
                <w:sz w:val="20"/>
              </w:rPr>
              <w:t>Легковой</w:t>
            </w:r>
          </w:p>
        </w:tc>
        <w:tc>
          <w:tcPr>
            <w:tcW w:w="1529" w:type="dxa"/>
          </w:tcPr>
          <w:p w:rsidR="000A4A86" w:rsidRDefault="00295D42">
            <w:pPr>
              <w:pStyle w:val="TableParagraph"/>
              <w:spacing w:line="210" w:lineRule="exact"/>
              <w:ind w:left="108"/>
              <w:rPr>
                <w:sz w:val="20"/>
              </w:rPr>
            </w:pPr>
            <w:r>
              <w:rPr>
                <w:spacing w:val="-2"/>
                <w:sz w:val="20"/>
              </w:rPr>
              <w:t>Легковой</w:t>
            </w:r>
          </w:p>
        </w:tc>
        <w:tc>
          <w:tcPr>
            <w:tcW w:w="1529" w:type="dxa"/>
          </w:tcPr>
          <w:p w:rsidR="000A4A86" w:rsidRDefault="00295D42">
            <w:pPr>
              <w:pStyle w:val="TableParagraph"/>
              <w:spacing w:line="210" w:lineRule="exact"/>
              <w:ind w:left="108"/>
              <w:rPr>
                <w:sz w:val="20"/>
              </w:rPr>
            </w:pPr>
            <w:r>
              <w:rPr>
                <w:spacing w:val="-2"/>
                <w:sz w:val="20"/>
              </w:rPr>
              <w:t>Легковой</w:t>
            </w:r>
          </w:p>
        </w:tc>
        <w:tc>
          <w:tcPr>
            <w:tcW w:w="1527" w:type="dxa"/>
          </w:tcPr>
          <w:p w:rsidR="000A4A86" w:rsidRDefault="00295D42">
            <w:pPr>
              <w:pStyle w:val="TableParagraph"/>
              <w:spacing w:line="210" w:lineRule="exact"/>
              <w:ind w:left="106"/>
              <w:rPr>
                <w:sz w:val="20"/>
              </w:rPr>
            </w:pPr>
            <w:r>
              <w:rPr>
                <w:spacing w:val="-2"/>
                <w:sz w:val="20"/>
              </w:rPr>
              <w:t>Легковой</w:t>
            </w:r>
          </w:p>
        </w:tc>
        <w:tc>
          <w:tcPr>
            <w:tcW w:w="1529" w:type="dxa"/>
          </w:tcPr>
          <w:p w:rsidR="000A4A86" w:rsidRDefault="00295D42">
            <w:pPr>
              <w:pStyle w:val="TableParagraph"/>
              <w:spacing w:line="210" w:lineRule="exact"/>
              <w:ind w:left="108"/>
              <w:rPr>
                <w:sz w:val="20"/>
              </w:rPr>
            </w:pPr>
            <w:r>
              <w:rPr>
                <w:spacing w:val="-2"/>
                <w:sz w:val="20"/>
              </w:rPr>
              <w:t>Легковой</w:t>
            </w:r>
          </w:p>
        </w:tc>
      </w:tr>
      <w:tr w:rsidR="000A4A86">
        <w:trPr>
          <w:trHeight w:val="460"/>
        </w:trPr>
        <w:tc>
          <w:tcPr>
            <w:tcW w:w="2828" w:type="dxa"/>
          </w:tcPr>
          <w:p w:rsidR="000A4A86" w:rsidRDefault="000A4A86">
            <w:pPr>
              <w:pStyle w:val="TableParagraph"/>
              <w:spacing w:before="7"/>
              <w:rPr>
                <w:b/>
                <w:sz w:val="19"/>
              </w:rPr>
            </w:pPr>
          </w:p>
          <w:p w:rsidR="000A4A86" w:rsidRDefault="00295D42">
            <w:pPr>
              <w:pStyle w:val="TableParagraph"/>
              <w:spacing w:line="215" w:lineRule="exact"/>
              <w:ind w:left="107"/>
              <w:rPr>
                <w:sz w:val="20"/>
              </w:rPr>
            </w:pPr>
            <w:r>
              <w:rPr>
                <w:sz w:val="20"/>
              </w:rPr>
              <w:t>Марка,</w:t>
            </w:r>
            <w:r>
              <w:rPr>
                <w:spacing w:val="-7"/>
                <w:sz w:val="20"/>
              </w:rPr>
              <w:t xml:space="preserve"> </w:t>
            </w:r>
            <w:r>
              <w:rPr>
                <w:spacing w:val="-2"/>
                <w:sz w:val="20"/>
              </w:rPr>
              <w:t>модель</w:t>
            </w:r>
          </w:p>
        </w:tc>
        <w:tc>
          <w:tcPr>
            <w:tcW w:w="1538" w:type="dxa"/>
          </w:tcPr>
          <w:p w:rsidR="000A4A86" w:rsidRDefault="000A4A86">
            <w:pPr>
              <w:pStyle w:val="TableParagraph"/>
              <w:spacing w:before="7"/>
              <w:rPr>
                <w:b/>
                <w:sz w:val="19"/>
              </w:rPr>
            </w:pPr>
          </w:p>
          <w:p w:rsidR="000A4A86" w:rsidRDefault="00295D42">
            <w:pPr>
              <w:pStyle w:val="TableParagraph"/>
              <w:spacing w:line="215" w:lineRule="exact"/>
              <w:ind w:left="107"/>
              <w:rPr>
                <w:sz w:val="20"/>
              </w:rPr>
            </w:pPr>
            <w:r>
              <w:rPr>
                <w:sz w:val="20"/>
              </w:rPr>
              <w:t>ВАЗ</w:t>
            </w:r>
            <w:r>
              <w:rPr>
                <w:spacing w:val="-3"/>
                <w:sz w:val="20"/>
              </w:rPr>
              <w:t xml:space="preserve"> </w:t>
            </w:r>
            <w:r>
              <w:rPr>
                <w:sz w:val="20"/>
              </w:rPr>
              <w:t>-</w:t>
            </w:r>
            <w:r>
              <w:rPr>
                <w:spacing w:val="-5"/>
                <w:sz w:val="20"/>
              </w:rPr>
              <w:t xml:space="preserve"> </w:t>
            </w:r>
            <w:r>
              <w:rPr>
                <w:spacing w:val="-2"/>
                <w:sz w:val="20"/>
              </w:rPr>
              <w:t>21213</w:t>
            </w:r>
          </w:p>
        </w:tc>
        <w:tc>
          <w:tcPr>
            <w:tcW w:w="1529" w:type="dxa"/>
          </w:tcPr>
          <w:p w:rsidR="000A4A86" w:rsidRDefault="00295D42">
            <w:pPr>
              <w:pStyle w:val="TableParagraph"/>
              <w:spacing w:line="225" w:lineRule="exact"/>
              <w:ind w:left="108"/>
              <w:rPr>
                <w:sz w:val="20"/>
              </w:rPr>
            </w:pPr>
            <w:r>
              <w:rPr>
                <w:sz w:val="20"/>
              </w:rPr>
              <w:t>LADA</w:t>
            </w:r>
            <w:r>
              <w:rPr>
                <w:spacing w:val="-9"/>
                <w:sz w:val="20"/>
              </w:rPr>
              <w:t xml:space="preserve"> </w:t>
            </w:r>
            <w:r>
              <w:rPr>
                <w:spacing w:val="-5"/>
                <w:sz w:val="20"/>
              </w:rPr>
              <w:t>4x4</w:t>
            </w:r>
          </w:p>
          <w:p w:rsidR="000A4A86" w:rsidRDefault="00295D42">
            <w:pPr>
              <w:pStyle w:val="TableParagraph"/>
              <w:spacing w:line="215" w:lineRule="exact"/>
              <w:ind w:left="108"/>
              <w:rPr>
                <w:sz w:val="20"/>
              </w:rPr>
            </w:pPr>
            <w:r>
              <w:rPr>
                <w:spacing w:val="-2"/>
                <w:sz w:val="20"/>
              </w:rPr>
              <w:t>(Нива)</w:t>
            </w:r>
          </w:p>
        </w:tc>
        <w:tc>
          <w:tcPr>
            <w:tcW w:w="1529" w:type="dxa"/>
          </w:tcPr>
          <w:p w:rsidR="000A4A86" w:rsidRDefault="00295D42">
            <w:pPr>
              <w:pStyle w:val="TableParagraph"/>
              <w:spacing w:line="225" w:lineRule="exact"/>
              <w:ind w:left="108"/>
              <w:rPr>
                <w:sz w:val="20"/>
              </w:rPr>
            </w:pPr>
            <w:r>
              <w:rPr>
                <w:sz w:val="20"/>
              </w:rPr>
              <w:t>LADA</w:t>
            </w:r>
            <w:r>
              <w:rPr>
                <w:spacing w:val="-9"/>
                <w:sz w:val="20"/>
              </w:rPr>
              <w:t xml:space="preserve"> </w:t>
            </w:r>
            <w:r>
              <w:rPr>
                <w:spacing w:val="-5"/>
                <w:sz w:val="20"/>
              </w:rPr>
              <w:t>4x4</w:t>
            </w:r>
          </w:p>
          <w:p w:rsidR="000A4A86" w:rsidRDefault="00295D42">
            <w:pPr>
              <w:pStyle w:val="TableParagraph"/>
              <w:spacing w:line="215" w:lineRule="exact"/>
              <w:ind w:left="108"/>
              <w:rPr>
                <w:sz w:val="20"/>
              </w:rPr>
            </w:pPr>
            <w:r>
              <w:rPr>
                <w:spacing w:val="-2"/>
                <w:sz w:val="20"/>
              </w:rPr>
              <w:t>(Нива)</w:t>
            </w:r>
          </w:p>
        </w:tc>
        <w:tc>
          <w:tcPr>
            <w:tcW w:w="1527" w:type="dxa"/>
          </w:tcPr>
          <w:p w:rsidR="000A4A86" w:rsidRDefault="00295D42">
            <w:pPr>
              <w:pStyle w:val="TableParagraph"/>
              <w:spacing w:line="225" w:lineRule="exact"/>
              <w:ind w:left="106"/>
              <w:rPr>
                <w:sz w:val="20"/>
              </w:rPr>
            </w:pPr>
            <w:r>
              <w:rPr>
                <w:sz w:val="20"/>
              </w:rPr>
              <w:t>LADA</w:t>
            </w:r>
            <w:r>
              <w:rPr>
                <w:spacing w:val="-9"/>
                <w:sz w:val="20"/>
              </w:rPr>
              <w:t xml:space="preserve"> </w:t>
            </w:r>
            <w:r>
              <w:rPr>
                <w:spacing w:val="-5"/>
                <w:sz w:val="20"/>
              </w:rPr>
              <w:t>4x4</w:t>
            </w:r>
          </w:p>
          <w:p w:rsidR="000A4A86" w:rsidRDefault="00295D42">
            <w:pPr>
              <w:pStyle w:val="TableParagraph"/>
              <w:spacing w:line="215" w:lineRule="exact"/>
              <w:ind w:left="106"/>
              <w:rPr>
                <w:sz w:val="20"/>
              </w:rPr>
            </w:pPr>
            <w:r>
              <w:rPr>
                <w:spacing w:val="-2"/>
                <w:sz w:val="20"/>
              </w:rPr>
              <w:t>(Нива)</w:t>
            </w:r>
          </w:p>
        </w:tc>
        <w:tc>
          <w:tcPr>
            <w:tcW w:w="1529" w:type="dxa"/>
          </w:tcPr>
          <w:p w:rsidR="000A4A86" w:rsidRDefault="00295D42">
            <w:pPr>
              <w:pStyle w:val="TableParagraph"/>
              <w:spacing w:line="225" w:lineRule="exact"/>
              <w:ind w:left="108"/>
              <w:rPr>
                <w:sz w:val="20"/>
              </w:rPr>
            </w:pPr>
            <w:r>
              <w:rPr>
                <w:sz w:val="20"/>
              </w:rPr>
              <w:t>LADA</w:t>
            </w:r>
            <w:r>
              <w:rPr>
                <w:spacing w:val="-9"/>
                <w:sz w:val="20"/>
              </w:rPr>
              <w:t xml:space="preserve"> </w:t>
            </w:r>
            <w:r>
              <w:rPr>
                <w:spacing w:val="-5"/>
                <w:sz w:val="20"/>
              </w:rPr>
              <w:t>4x4</w:t>
            </w:r>
          </w:p>
          <w:p w:rsidR="000A4A86" w:rsidRDefault="00295D42">
            <w:pPr>
              <w:pStyle w:val="TableParagraph"/>
              <w:spacing w:line="215" w:lineRule="exact"/>
              <w:ind w:left="108"/>
              <w:rPr>
                <w:sz w:val="20"/>
              </w:rPr>
            </w:pPr>
            <w:r>
              <w:rPr>
                <w:spacing w:val="-2"/>
                <w:sz w:val="20"/>
              </w:rPr>
              <w:t>(Нива)</w:t>
            </w:r>
          </w:p>
        </w:tc>
      </w:tr>
      <w:tr w:rsidR="000A4A86">
        <w:trPr>
          <w:trHeight w:val="230"/>
        </w:trPr>
        <w:tc>
          <w:tcPr>
            <w:tcW w:w="2828" w:type="dxa"/>
          </w:tcPr>
          <w:p w:rsidR="000A4A86" w:rsidRDefault="00295D42">
            <w:pPr>
              <w:pStyle w:val="TableParagraph"/>
              <w:spacing w:line="210" w:lineRule="exact"/>
              <w:ind w:left="107"/>
              <w:rPr>
                <w:sz w:val="20"/>
              </w:rPr>
            </w:pPr>
            <w:r>
              <w:rPr>
                <w:sz w:val="20"/>
              </w:rPr>
              <w:t>Год</w:t>
            </w:r>
            <w:r>
              <w:rPr>
                <w:spacing w:val="-6"/>
                <w:sz w:val="20"/>
              </w:rPr>
              <w:t xml:space="preserve"> </w:t>
            </w:r>
            <w:r>
              <w:rPr>
                <w:spacing w:val="-2"/>
                <w:sz w:val="20"/>
              </w:rPr>
              <w:t>выпуска</w:t>
            </w:r>
          </w:p>
        </w:tc>
        <w:tc>
          <w:tcPr>
            <w:tcW w:w="1538" w:type="dxa"/>
          </w:tcPr>
          <w:p w:rsidR="000A4A86" w:rsidRDefault="00295D42">
            <w:pPr>
              <w:pStyle w:val="TableParagraph"/>
              <w:spacing w:line="210" w:lineRule="exact"/>
              <w:ind w:right="93"/>
              <w:jc w:val="right"/>
              <w:rPr>
                <w:sz w:val="20"/>
              </w:rPr>
            </w:pPr>
            <w:r>
              <w:rPr>
                <w:spacing w:val="-4"/>
                <w:sz w:val="20"/>
              </w:rPr>
              <w:t>2002</w:t>
            </w:r>
          </w:p>
        </w:tc>
        <w:tc>
          <w:tcPr>
            <w:tcW w:w="1529" w:type="dxa"/>
          </w:tcPr>
          <w:p w:rsidR="000A4A86" w:rsidRDefault="00295D42">
            <w:pPr>
              <w:pStyle w:val="TableParagraph"/>
              <w:spacing w:line="210" w:lineRule="exact"/>
              <w:ind w:right="94"/>
              <w:jc w:val="right"/>
              <w:rPr>
                <w:sz w:val="20"/>
              </w:rPr>
            </w:pPr>
            <w:r>
              <w:rPr>
                <w:spacing w:val="-4"/>
                <w:sz w:val="20"/>
              </w:rPr>
              <w:t>2002</w:t>
            </w:r>
          </w:p>
        </w:tc>
        <w:tc>
          <w:tcPr>
            <w:tcW w:w="1529" w:type="dxa"/>
          </w:tcPr>
          <w:p w:rsidR="000A4A86" w:rsidRDefault="00295D42">
            <w:pPr>
              <w:pStyle w:val="TableParagraph"/>
              <w:spacing w:line="210" w:lineRule="exact"/>
              <w:ind w:right="93"/>
              <w:jc w:val="right"/>
              <w:rPr>
                <w:sz w:val="20"/>
              </w:rPr>
            </w:pPr>
            <w:r>
              <w:rPr>
                <w:spacing w:val="-4"/>
                <w:sz w:val="20"/>
              </w:rPr>
              <w:t>2002</w:t>
            </w:r>
          </w:p>
        </w:tc>
        <w:tc>
          <w:tcPr>
            <w:tcW w:w="1527" w:type="dxa"/>
          </w:tcPr>
          <w:p w:rsidR="000A4A86" w:rsidRDefault="00295D42">
            <w:pPr>
              <w:pStyle w:val="TableParagraph"/>
              <w:spacing w:line="210" w:lineRule="exact"/>
              <w:ind w:right="93"/>
              <w:jc w:val="right"/>
              <w:rPr>
                <w:sz w:val="20"/>
              </w:rPr>
            </w:pPr>
            <w:r>
              <w:rPr>
                <w:spacing w:val="-4"/>
                <w:sz w:val="20"/>
              </w:rPr>
              <w:t>2002</w:t>
            </w:r>
          </w:p>
        </w:tc>
        <w:tc>
          <w:tcPr>
            <w:tcW w:w="1529" w:type="dxa"/>
          </w:tcPr>
          <w:p w:rsidR="000A4A86" w:rsidRDefault="00295D42">
            <w:pPr>
              <w:pStyle w:val="TableParagraph"/>
              <w:spacing w:line="210" w:lineRule="exact"/>
              <w:ind w:right="93"/>
              <w:jc w:val="right"/>
              <w:rPr>
                <w:sz w:val="20"/>
              </w:rPr>
            </w:pPr>
            <w:r>
              <w:rPr>
                <w:spacing w:val="-4"/>
                <w:sz w:val="20"/>
              </w:rPr>
              <w:t>2002</w:t>
            </w:r>
          </w:p>
        </w:tc>
      </w:tr>
      <w:tr w:rsidR="000A4A86">
        <w:trPr>
          <w:trHeight w:val="458"/>
        </w:trPr>
        <w:tc>
          <w:tcPr>
            <w:tcW w:w="2828" w:type="dxa"/>
          </w:tcPr>
          <w:p w:rsidR="000A4A86" w:rsidRDefault="00295D42">
            <w:pPr>
              <w:pStyle w:val="TableParagraph"/>
              <w:spacing w:line="228" w:lineRule="exact"/>
              <w:ind w:left="107"/>
              <w:rPr>
                <w:sz w:val="20"/>
              </w:rPr>
            </w:pPr>
            <w:r>
              <w:rPr>
                <w:spacing w:val="-2"/>
                <w:sz w:val="20"/>
              </w:rPr>
              <w:t xml:space="preserve">Продолжительность </w:t>
            </w:r>
            <w:r>
              <w:rPr>
                <w:sz w:val="20"/>
              </w:rPr>
              <w:t>эксплуатации, лет</w:t>
            </w:r>
          </w:p>
        </w:tc>
        <w:tc>
          <w:tcPr>
            <w:tcW w:w="1538" w:type="dxa"/>
          </w:tcPr>
          <w:p w:rsidR="000A4A86" w:rsidRDefault="000A4A86">
            <w:pPr>
              <w:pStyle w:val="TableParagraph"/>
              <w:spacing w:before="5"/>
              <w:rPr>
                <w:b/>
                <w:sz w:val="19"/>
              </w:rPr>
            </w:pPr>
          </w:p>
          <w:p w:rsidR="000A4A86" w:rsidRDefault="00295D42">
            <w:pPr>
              <w:pStyle w:val="TableParagraph"/>
              <w:spacing w:line="215" w:lineRule="exact"/>
              <w:ind w:right="93"/>
              <w:jc w:val="right"/>
              <w:rPr>
                <w:sz w:val="20"/>
              </w:rPr>
            </w:pPr>
            <w:r>
              <w:rPr>
                <w:spacing w:val="-5"/>
                <w:sz w:val="20"/>
              </w:rPr>
              <w:t>20</w:t>
            </w:r>
          </w:p>
        </w:tc>
        <w:tc>
          <w:tcPr>
            <w:tcW w:w="1529" w:type="dxa"/>
          </w:tcPr>
          <w:p w:rsidR="000A4A86" w:rsidRDefault="000A4A86">
            <w:pPr>
              <w:pStyle w:val="TableParagraph"/>
              <w:spacing w:before="5"/>
              <w:rPr>
                <w:b/>
                <w:sz w:val="19"/>
              </w:rPr>
            </w:pPr>
          </w:p>
          <w:p w:rsidR="000A4A86" w:rsidRDefault="00295D42">
            <w:pPr>
              <w:pStyle w:val="TableParagraph"/>
              <w:spacing w:line="215" w:lineRule="exact"/>
              <w:ind w:right="94"/>
              <w:jc w:val="right"/>
              <w:rPr>
                <w:sz w:val="20"/>
              </w:rPr>
            </w:pPr>
            <w:r>
              <w:rPr>
                <w:spacing w:val="-5"/>
                <w:sz w:val="20"/>
              </w:rPr>
              <w:t>20</w:t>
            </w:r>
          </w:p>
        </w:tc>
        <w:tc>
          <w:tcPr>
            <w:tcW w:w="1529" w:type="dxa"/>
          </w:tcPr>
          <w:p w:rsidR="000A4A86" w:rsidRDefault="000A4A86">
            <w:pPr>
              <w:pStyle w:val="TableParagraph"/>
              <w:spacing w:before="5"/>
              <w:rPr>
                <w:b/>
                <w:sz w:val="19"/>
              </w:rPr>
            </w:pPr>
          </w:p>
          <w:p w:rsidR="000A4A86" w:rsidRDefault="00295D42">
            <w:pPr>
              <w:pStyle w:val="TableParagraph"/>
              <w:spacing w:line="215" w:lineRule="exact"/>
              <w:ind w:right="93"/>
              <w:jc w:val="right"/>
              <w:rPr>
                <w:sz w:val="20"/>
              </w:rPr>
            </w:pPr>
            <w:r>
              <w:rPr>
                <w:spacing w:val="-5"/>
                <w:sz w:val="20"/>
              </w:rPr>
              <w:t>20</w:t>
            </w:r>
          </w:p>
        </w:tc>
        <w:tc>
          <w:tcPr>
            <w:tcW w:w="1527" w:type="dxa"/>
          </w:tcPr>
          <w:p w:rsidR="000A4A86" w:rsidRDefault="000A4A86">
            <w:pPr>
              <w:pStyle w:val="TableParagraph"/>
              <w:spacing w:before="5"/>
              <w:rPr>
                <w:b/>
                <w:sz w:val="19"/>
              </w:rPr>
            </w:pPr>
          </w:p>
          <w:p w:rsidR="000A4A86" w:rsidRDefault="00295D42">
            <w:pPr>
              <w:pStyle w:val="TableParagraph"/>
              <w:spacing w:line="215" w:lineRule="exact"/>
              <w:ind w:right="93"/>
              <w:jc w:val="right"/>
              <w:rPr>
                <w:sz w:val="20"/>
              </w:rPr>
            </w:pPr>
            <w:r>
              <w:rPr>
                <w:spacing w:val="-5"/>
                <w:sz w:val="20"/>
              </w:rPr>
              <w:t>20</w:t>
            </w:r>
          </w:p>
        </w:tc>
        <w:tc>
          <w:tcPr>
            <w:tcW w:w="1529" w:type="dxa"/>
          </w:tcPr>
          <w:p w:rsidR="000A4A86" w:rsidRDefault="000A4A86">
            <w:pPr>
              <w:pStyle w:val="TableParagraph"/>
              <w:spacing w:before="5"/>
              <w:rPr>
                <w:b/>
                <w:sz w:val="19"/>
              </w:rPr>
            </w:pPr>
          </w:p>
          <w:p w:rsidR="000A4A86" w:rsidRDefault="00295D42">
            <w:pPr>
              <w:pStyle w:val="TableParagraph"/>
              <w:spacing w:line="215" w:lineRule="exact"/>
              <w:ind w:right="93"/>
              <w:jc w:val="right"/>
              <w:rPr>
                <w:sz w:val="20"/>
              </w:rPr>
            </w:pPr>
            <w:r>
              <w:rPr>
                <w:spacing w:val="-5"/>
                <w:sz w:val="20"/>
              </w:rPr>
              <w:t>20</w:t>
            </w:r>
          </w:p>
        </w:tc>
      </w:tr>
      <w:tr w:rsidR="000A4A86">
        <w:trPr>
          <w:trHeight w:val="230"/>
        </w:trPr>
        <w:tc>
          <w:tcPr>
            <w:tcW w:w="2828" w:type="dxa"/>
          </w:tcPr>
          <w:p w:rsidR="000A4A86" w:rsidRDefault="00295D42">
            <w:pPr>
              <w:pStyle w:val="TableParagraph"/>
              <w:spacing w:line="210" w:lineRule="exact"/>
              <w:ind w:left="107"/>
              <w:rPr>
                <w:sz w:val="20"/>
              </w:rPr>
            </w:pPr>
            <w:r>
              <w:rPr>
                <w:sz w:val="20"/>
              </w:rPr>
              <w:t>Фактический</w:t>
            </w:r>
            <w:r>
              <w:rPr>
                <w:spacing w:val="-11"/>
                <w:sz w:val="20"/>
              </w:rPr>
              <w:t xml:space="preserve"> </w:t>
            </w:r>
            <w:r>
              <w:rPr>
                <w:sz w:val="20"/>
              </w:rPr>
              <w:t>пробег,</w:t>
            </w:r>
            <w:r>
              <w:rPr>
                <w:spacing w:val="-9"/>
                <w:sz w:val="20"/>
              </w:rPr>
              <w:t xml:space="preserve"> </w:t>
            </w:r>
            <w:r>
              <w:rPr>
                <w:spacing w:val="-5"/>
                <w:sz w:val="20"/>
              </w:rPr>
              <w:t>км.</w:t>
            </w:r>
          </w:p>
        </w:tc>
        <w:tc>
          <w:tcPr>
            <w:tcW w:w="1538" w:type="dxa"/>
          </w:tcPr>
          <w:p w:rsidR="000A4A86" w:rsidRDefault="00295D42">
            <w:pPr>
              <w:pStyle w:val="TableParagraph"/>
              <w:spacing w:line="210" w:lineRule="exact"/>
              <w:ind w:right="95"/>
              <w:jc w:val="right"/>
              <w:rPr>
                <w:sz w:val="20"/>
              </w:rPr>
            </w:pPr>
            <w:r>
              <w:rPr>
                <w:spacing w:val="-2"/>
                <w:sz w:val="20"/>
              </w:rPr>
              <w:t>82594</w:t>
            </w:r>
          </w:p>
        </w:tc>
        <w:tc>
          <w:tcPr>
            <w:tcW w:w="1529" w:type="dxa"/>
          </w:tcPr>
          <w:p w:rsidR="000A4A86" w:rsidRDefault="00295D42">
            <w:pPr>
              <w:pStyle w:val="TableParagraph"/>
              <w:spacing w:line="210" w:lineRule="exact"/>
              <w:ind w:right="95"/>
              <w:jc w:val="right"/>
              <w:rPr>
                <w:sz w:val="20"/>
              </w:rPr>
            </w:pPr>
            <w:r>
              <w:rPr>
                <w:spacing w:val="-2"/>
                <w:sz w:val="20"/>
              </w:rPr>
              <w:t>147600</w:t>
            </w:r>
          </w:p>
        </w:tc>
        <w:tc>
          <w:tcPr>
            <w:tcW w:w="1529" w:type="dxa"/>
          </w:tcPr>
          <w:p w:rsidR="000A4A86" w:rsidRDefault="00295D42">
            <w:pPr>
              <w:pStyle w:val="TableParagraph"/>
              <w:spacing w:line="210" w:lineRule="exact"/>
              <w:ind w:right="95"/>
              <w:jc w:val="right"/>
              <w:rPr>
                <w:sz w:val="20"/>
              </w:rPr>
            </w:pPr>
            <w:r>
              <w:rPr>
                <w:spacing w:val="-2"/>
                <w:sz w:val="20"/>
              </w:rPr>
              <w:t>130000</w:t>
            </w:r>
          </w:p>
        </w:tc>
        <w:tc>
          <w:tcPr>
            <w:tcW w:w="1527" w:type="dxa"/>
          </w:tcPr>
          <w:p w:rsidR="000A4A86" w:rsidRDefault="00295D42">
            <w:pPr>
              <w:pStyle w:val="TableParagraph"/>
              <w:spacing w:line="210" w:lineRule="exact"/>
              <w:ind w:right="95"/>
              <w:jc w:val="right"/>
              <w:rPr>
                <w:sz w:val="20"/>
              </w:rPr>
            </w:pPr>
            <w:r>
              <w:rPr>
                <w:spacing w:val="-2"/>
                <w:sz w:val="20"/>
              </w:rPr>
              <w:t>135000</w:t>
            </w:r>
          </w:p>
        </w:tc>
        <w:tc>
          <w:tcPr>
            <w:tcW w:w="1529" w:type="dxa"/>
          </w:tcPr>
          <w:p w:rsidR="000A4A86" w:rsidRDefault="00295D42">
            <w:pPr>
              <w:pStyle w:val="TableParagraph"/>
              <w:spacing w:line="210" w:lineRule="exact"/>
              <w:ind w:right="95"/>
              <w:jc w:val="right"/>
              <w:rPr>
                <w:sz w:val="20"/>
              </w:rPr>
            </w:pPr>
            <w:r>
              <w:rPr>
                <w:spacing w:val="-2"/>
                <w:sz w:val="20"/>
              </w:rPr>
              <w:t>146354</w:t>
            </w:r>
          </w:p>
        </w:tc>
      </w:tr>
      <w:tr w:rsidR="000A4A86">
        <w:trPr>
          <w:trHeight w:val="230"/>
        </w:trPr>
        <w:tc>
          <w:tcPr>
            <w:tcW w:w="2828" w:type="dxa"/>
          </w:tcPr>
          <w:p w:rsidR="000A4A86" w:rsidRDefault="00295D42">
            <w:pPr>
              <w:pStyle w:val="TableParagraph"/>
              <w:spacing w:line="210" w:lineRule="exact"/>
              <w:ind w:left="107"/>
              <w:rPr>
                <w:sz w:val="20"/>
              </w:rPr>
            </w:pPr>
            <w:r>
              <w:rPr>
                <w:w w:val="99"/>
                <w:sz w:val="20"/>
              </w:rPr>
              <w:t>W</w:t>
            </w:r>
          </w:p>
        </w:tc>
        <w:tc>
          <w:tcPr>
            <w:tcW w:w="1538" w:type="dxa"/>
          </w:tcPr>
          <w:p w:rsidR="000A4A86" w:rsidRDefault="00295D42">
            <w:pPr>
              <w:pStyle w:val="TableParagraph"/>
              <w:spacing w:line="210" w:lineRule="exact"/>
              <w:ind w:right="95"/>
              <w:jc w:val="right"/>
              <w:rPr>
                <w:sz w:val="20"/>
              </w:rPr>
            </w:pPr>
            <w:r>
              <w:rPr>
                <w:spacing w:val="-4"/>
                <w:sz w:val="20"/>
              </w:rPr>
              <w:t>4,29</w:t>
            </w:r>
          </w:p>
        </w:tc>
        <w:tc>
          <w:tcPr>
            <w:tcW w:w="1529" w:type="dxa"/>
          </w:tcPr>
          <w:p w:rsidR="000A4A86" w:rsidRDefault="00295D42">
            <w:pPr>
              <w:pStyle w:val="TableParagraph"/>
              <w:spacing w:line="210" w:lineRule="exact"/>
              <w:ind w:right="94"/>
              <w:jc w:val="right"/>
              <w:rPr>
                <w:sz w:val="20"/>
              </w:rPr>
            </w:pPr>
            <w:r>
              <w:rPr>
                <w:spacing w:val="-4"/>
                <w:sz w:val="20"/>
              </w:rPr>
              <w:t>6,57</w:t>
            </w:r>
          </w:p>
        </w:tc>
        <w:tc>
          <w:tcPr>
            <w:tcW w:w="1529" w:type="dxa"/>
          </w:tcPr>
          <w:p w:rsidR="000A4A86" w:rsidRDefault="00295D42">
            <w:pPr>
              <w:pStyle w:val="TableParagraph"/>
              <w:spacing w:line="210" w:lineRule="exact"/>
              <w:ind w:right="95"/>
              <w:jc w:val="right"/>
              <w:rPr>
                <w:sz w:val="20"/>
              </w:rPr>
            </w:pPr>
            <w:r>
              <w:rPr>
                <w:spacing w:val="-4"/>
                <w:sz w:val="20"/>
              </w:rPr>
              <w:t>5,95</w:t>
            </w:r>
          </w:p>
        </w:tc>
        <w:tc>
          <w:tcPr>
            <w:tcW w:w="1527" w:type="dxa"/>
          </w:tcPr>
          <w:p w:rsidR="000A4A86" w:rsidRDefault="00295D42">
            <w:pPr>
              <w:pStyle w:val="TableParagraph"/>
              <w:spacing w:line="210" w:lineRule="exact"/>
              <w:ind w:right="95"/>
              <w:jc w:val="right"/>
              <w:rPr>
                <w:sz w:val="20"/>
              </w:rPr>
            </w:pPr>
            <w:r>
              <w:rPr>
                <w:spacing w:val="-4"/>
                <w:sz w:val="20"/>
              </w:rPr>
              <w:t>6,13</w:t>
            </w:r>
          </w:p>
        </w:tc>
        <w:tc>
          <w:tcPr>
            <w:tcW w:w="1529" w:type="dxa"/>
          </w:tcPr>
          <w:p w:rsidR="000A4A86" w:rsidRDefault="00295D42">
            <w:pPr>
              <w:pStyle w:val="TableParagraph"/>
              <w:spacing w:line="210" w:lineRule="exact"/>
              <w:ind w:right="95"/>
              <w:jc w:val="right"/>
              <w:rPr>
                <w:sz w:val="20"/>
              </w:rPr>
            </w:pPr>
            <w:r>
              <w:rPr>
                <w:spacing w:val="-4"/>
                <w:sz w:val="20"/>
              </w:rPr>
              <w:t>6,52</w:t>
            </w:r>
          </w:p>
        </w:tc>
      </w:tr>
      <w:tr w:rsidR="000A4A86">
        <w:trPr>
          <w:trHeight w:val="460"/>
        </w:trPr>
        <w:tc>
          <w:tcPr>
            <w:tcW w:w="2828" w:type="dxa"/>
          </w:tcPr>
          <w:p w:rsidR="000A4A86" w:rsidRDefault="00295D42">
            <w:pPr>
              <w:pStyle w:val="TableParagraph"/>
              <w:spacing w:line="225" w:lineRule="exact"/>
              <w:ind w:left="107"/>
              <w:rPr>
                <w:sz w:val="20"/>
              </w:rPr>
            </w:pPr>
            <w:r>
              <w:rPr>
                <w:sz w:val="20"/>
              </w:rPr>
              <w:t>Расчетный</w:t>
            </w:r>
            <w:r>
              <w:rPr>
                <w:spacing w:val="-13"/>
                <w:sz w:val="20"/>
              </w:rPr>
              <w:t xml:space="preserve"> </w:t>
            </w:r>
            <w:r>
              <w:rPr>
                <w:sz w:val="20"/>
              </w:rPr>
              <w:t>физический</w:t>
            </w:r>
            <w:r>
              <w:rPr>
                <w:spacing w:val="-11"/>
                <w:sz w:val="20"/>
              </w:rPr>
              <w:t xml:space="preserve"> </w:t>
            </w:r>
            <w:r>
              <w:rPr>
                <w:spacing w:val="-2"/>
                <w:sz w:val="20"/>
              </w:rPr>
              <w:t>износ,</w:t>
            </w:r>
          </w:p>
          <w:p w:rsidR="000A4A86" w:rsidRDefault="00295D42">
            <w:pPr>
              <w:pStyle w:val="TableParagraph"/>
              <w:spacing w:line="215" w:lineRule="exact"/>
              <w:ind w:left="107"/>
              <w:rPr>
                <w:sz w:val="20"/>
              </w:rPr>
            </w:pPr>
            <w:r>
              <w:rPr>
                <w:w w:val="99"/>
                <w:sz w:val="20"/>
              </w:rPr>
              <w:t>%</w:t>
            </w:r>
          </w:p>
        </w:tc>
        <w:tc>
          <w:tcPr>
            <w:tcW w:w="1538"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2"/>
                <w:sz w:val="20"/>
              </w:rPr>
              <w:t>98,64</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2"/>
                <w:sz w:val="20"/>
              </w:rPr>
              <w:t>99,86</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2"/>
                <w:sz w:val="20"/>
              </w:rPr>
              <w:t>99,74</w:t>
            </w:r>
          </w:p>
        </w:tc>
        <w:tc>
          <w:tcPr>
            <w:tcW w:w="1527"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2"/>
                <w:sz w:val="20"/>
              </w:rPr>
              <w:t>99,78</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2"/>
                <w:sz w:val="20"/>
              </w:rPr>
              <w:t>99,85</w:t>
            </w:r>
          </w:p>
        </w:tc>
      </w:tr>
      <w:tr w:rsidR="000A4A86">
        <w:trPr>
          <w:trHeight w:val="460"/>
        </w:trPr>
        <w:tc>
          <w:tcPr>
            <w:tcW w:w="2828" w:type="dxa"/>
          </w:tcPr>
          <w:p w:rsidR="000A4A86" w:rsidRDefault="00295D42">
            <w:pPr>
              <w:pStyle w:val="TableParagraph"/>
              <w:spacing w:line="225" w:lineRule="exact"/>
              <w:ind w:left="107"/>
              <w:rPr>
                <w:sz w:val="20"/>
              </w:rPr>
            </w:pPr>
            <w:r>
              <w:rPr>
                <w:sz w:val="20"/>
              </w:rPr>
              <w:t>Корректировка</w:t>
            </w:r>
            <w:r>
              <w:rPr>
                <w:spacing w:val="-8"/>
                <w:sz w:val="20"/>
              </w:rPr>
              <w:t xml:space="preserve"> </w:t>
            </w:r>
            <w:r>
              <w:rPr>
                <w:sz w:val="20"/>
              </w:rPr>
              <w:t>на</w:t>
            </w:r>
            <w:r>
              <w:rPr>
                <w:spacing w:val="-9"/>
                <w:sz w:val="20"/>
              </w:rPr>
              <w:t xml:space="preserve"> </w:t>
            </w:r>
            <w:r>
              <w:rPr>
                <w:spacing w:val="-2"/>
                <w:sz w:val="20"/>
              </w:rPr>
              <w:t>физическое</w:t>
            </w:r>
          </w:p>
          <w:p w:rsidR="000A4A86" w:rsidRDefault="00295D42">
            <w:pPr>
              <w:pStyle w:val="TableParagraph"/>
              <w:spacing w:line="215" w:lineRule="exact"/>
              <w:ind w:left="107"/>
              <w:rPr>
                <w:sz w:val="20"/>
              </w:rPr>
            </w:pPr>
            <w:r>
              <w:rPr>
                <w:spacing w:val="-2"/>
                <w:sz w:val="20"/>
              </w:rPr>
              <w:t>состояние</w:t>
            </w:r>
          </w:p>
        </w:tc>
        <w:tc>
          <w:tcPr>
            <w:tcW w:w="1538" w:type="dxa"/>
          </w:tcPr>
          <w:p w:rsidR="000A4A86" w:rsidRDefault="000A4A86">
            <w:pPr>
              <w:pStyle w:val="TableParagraph"/>
              <w:rPr>
                <w:sz w:val="20"/>
              </w:rPr>
            </w:pP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4"/>
              <w:jc w:val="right"/>
              <w:rPr>
                <w:sz w:val="20"/>
              </w:rPr>
            </w:pPr>
            <w:r>
              <w:rPr>
                <w:spacing w:val="-4"/>
                <w:sz w:val="20"/>
              </w:rPr>
              <w:t>1,01</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4"/>
                <w:sz w:val="20"/>
              </w:rPr>
              <w:t>1,01</w:t>
            </w:r>
          </w:p>
        </w:tc>
        <w:tc>
          <w:tcPr>
            <w:tcW w:w="1527"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4"/>
                <w:sz w:val="20"/>
              </w:rPr>
              <w:t>1,01</w:t>
            </w:r>
          </w:p>
        </w:tc>
        <w:tc>
          <w:tcPr>
            <w:tcW w:w="1529" w:type="dxa"/>
          </w:tcPr>
          <w:p w:rsidR="000A4A86" w:rsidRDefault="000A4A86">
            <w:pPr>
              <w:pStyle w:val="TableParagraph"/>
              <w:spacing w:before="7"/>
              <w:rPr>
                <w:b/>
                <w:sz w:val="19"/>
              </w:rPr>
            </w:pPr>
          </w:p>
          <w:p w:rsidR="000A4A86" w:rsidRDefault="00295D42">
            <w:pPr>
              <w:pStyle w:val="TableParagraph"/>
              <w:spacing w:line="215" w:lineRule="exact"/>
              <w:ind w:right="95"/>
              <w:jc w:val="right"/>
              <w:rPr>
                <w:sz w:val="20"/>
              </w:rPr>
            </w:pPr>
            <w:r>
              <w:rPr>
                <w:spacing w:val="-4"/>
                <w:sz w:val="20"/>
              </w:rPr>
              <w:t>1,01</w:t>
            </w:r>
          </w:p>
        </w:tc>
      </w:tr>
    </w:tbl>
    <w:p w:rsidR="000A4A86" w:rsidRDefault="00295D42">
      <w:pPr>
        <w:spacing w:before="3" w:line="550" w:lineRule="atLeast"/>
        <w:ind w:left="966" w:right="690" w:hanging="709"/>
        <w:jc w:val="both"/>
        <w:rPr>
          <w:b/>
          <w:sz w:val="24"/>
        </w:rPr>
      </w:pPr>
      <w:r>
        <w:rPr>
          <w:b/>
          <w:sz w:val="24"/>
        </w:rPr>
        <w:t>Расчет физического износа оцениваемого объекта и объектов-аналогов – Ford Cargo Расчет</w:t>
      </w:r>
      <w:r>
        <w:rPr>
          <w:b/>
          <w:spacing w:val="1"/>
          <w:sz w:val="24"/>
        </w:rPr>
        <w:t xml:space="preserve"> </w:t>
      </w:r>
      <w:r>
        <w:rPr>
          <w:b/>
          <w:sz w:val="24"/>
        </w:rPr>
        <w:t>физического</w:t>
      </w:r>
      <w:r>
        <w:rPr>
          <w:b/>
          <w:spacing w:val="-2"/>
          <w:sz w:val="24"/>
        </w:rPr>
        <w:t xml:space="preserve"> </w:t>
      </w:r>
      <w:r>
        <w:rPr>
          <w:b/>
          <w:sz w:val="24"/>
        </w:rPr>
        <w:t>износа</w:t>
      </w:r>
      <w:r>
        <w:rPr>
          <w:b/>
          <w:spacing w:val="-2"/>
          <w:sz w:val="24"/>
        </w:rPr>
        <w:t xml:space="preserve"> </w:t>
      </w:r>
      <w:r>
        <w:rPr>
          <w:b/>
          <w:sz w:val="24"/>
        </w:rPr>
        <w:t>оцениваемого</w:t>
      </w:r>
      <w:r>
        <w:rPr>
          <w:b/>
          <w:spacing w:val="-2"/>
          <w:sz w:val="24"/>
        </w:rPr>
        <w:t xml:space="preserve"> </w:t>
      </w:r>
      <w:r>
        <w:rPr>
          <w:b/>
          <w:sz w:val="24"/>
        </w:rPr>
        <w:t>объекта</w:t>
      </w:r>
      <w:r>
        <w:rPr>
          <w:b/>
          <w:spacing w:val="-2"/>
          <w:sz w:val="24"/>
        </w:rPr>
        <w:t xml:space="preserve"> </w:t>
      </w:r>
      <w:r>
        <w:rPr>
          <w:b/>
          <w:sz w:val="24"/>
        </w:rPr>
        <w:t>и</w:t>
      </w:r>
      <w:r>
        <w:rPr>
          <w:b/>
          <w:spacing w:val="-2"/>
          <w:sz w:val="24"/>
        </w:rPr>
        <w:t xml:space="preserve"> </w:t>
      </w:r>
      <w:r>
        <w:rPr>
          <w:b/>
          <w:sz w:val="24"/>
        </w:rPr>
        <w:t>объекта-аналога</w:t>
      </w:r>
      <w:r>
        <w:rPr>
          <w:b/>
          <w:spacing w:val="-2"/>
          <w:sz w:val="24"/>
        </w:rPr>
        <w:t xml:space="preserve"> </w:t>
      </w:r>
      <w:r>
        <w:rPr>
          <w:b/>
          <w:sz w:val="24"/>
        </w:rPr>
        <w:t>-</w:t>
      </w:r>
      <w:r>
        <w:rPr>
          <w:b/>
          <w:spacing w:val="27"/>
          <w:sz w:val="24"/>
        </w:rPr>
        <w:t xml:space="preserve">  </w:t>
      </w:r>
      <w:r>
        <w:rPr>
          <w:b/>
          <w:sz w:val="24"/>
        </w:rPr>
        <w:t>Ford</w:t>
      </w:r>
      <w:r>
        <w:rPr>
          <w:b/>
          <w:spacing w:val="-1"/>
          <w:sz w:val="24"/>
        </w:rPr>
        <w:t xml:space="preserve"> </w:t>
      </w:r>
      <w:r>
        <w:rPr>
          <w:b/>
          <w:spacing w:val="-2"/>
          <w:sz w:val="24"/>
        </w:rPr>
        <w:t>Cargo.</w:t>
      </w:r>
    </w:p>
    <w:p w:rsidR="000A4A86" w:rsidRDefault="00295D42">
      <w:pPr>
        <w:spacing w:before="2"/>
        <w:ind w:left="257" w:right="225" w:firstLine="708"/>
        <w:jc w:val="both"/>
        <w:rPr>
          <w:b/>
          <w:sz w:val="24"/>
        </w:rPr>
      </w:pPr>
      <w:r>
        <w:rPr>
          <w:b/>
          <w:sz w:val="24"/>
        </w:rPr>
        <w:t>На основании данных Заказчика автомобиль находится в разобранном состоянии и требует значительного ремонта, таким образом, физический износ данного объекта оценки и объектов аналогов определяется экспертным методом.</w:t>
      </w:r>
    </w:p>
    <w:p w:rsidR="000A4A86" w:rsidRDefault="000A4A86">
      <w:pPr>
        <w:pStyle w:val="a3"/>
        <w:rPr>
          <w:b/>
        </w:rPr>
      </w:pPr>
    </w:p>
    <w:p w:rsidR="000A4A86" w:rsidRDefault="00295D42">
      <w:pPr>
        <w:ind w:left="2113"/>
        <w:rPr>
          <w:b/>
          <w:sz w:val="24"/>
        </w:rPr>
      </w:pPr>
      <w:r>
        <w:rPr>
          <w:b/>
          <w:sz w:val="24"/>
        </w:rPr>
        <w:t>Шкала</w:t>
      </w:r>
      <w:r>
        <w:rPr>
          <w:b/>
          <w:spacing w:val="-3"/>
          <w:sz w:val="24"/>
        </w:rPr>
        <w:t xml:space="preserve"> </w:t>
      </w:r>
      <w:r>
        <w:rPr>
          <w:b/>
          <w:sz w:val="24"/>
        </w:rPr>
        <w:t>экспертных</w:t>
      </w:r>
      <w:r>
        <w:rPr>
          <w:b/>
          <w:spacing w:val="-3"/>
          <w:sz w:val="24"/>
        </w:rPr>
        <w:t xml:space="preserve"> </w:t>
      </w:r>
      <w:r>
        <w:rPr>
          <w:b/>
          <w:sz w:val="24"/>
        </w:rPr>
        <w:t>оценок</w:t>
      </w:r>
      <w:r>
        <w:rPr>
          <w:b/>
          <w:spacing w:val="-2"/>
          <w:sz w:val="24"/>
        </w:rPr>
        <w:t xml:space="preserve"> </w:t>
      </w:r>
      <w:r>
        <w:rPr>
          <w:b/>
          <w:sz w:val="24"/>
        </w:rPr>
        <w:t>для</w:t>
      </w:r>
      <w:r>
        <w:rPr>
          <w:b/>
          <w:spacing w:val="-4"/>
          <w:sz w:val="24"/>
        </w:rPr>
        <w:t xml:space="preserve"> </w:t>
      </w:r>
      <w:r>
        <w:rPr>
          <w:b/>
          <w:sz w:val="24"/>
        </w:rPr>
        <w:t>определения</w:t>
      </w:r>
      <w:r>
        <w:rPr>
          <w:b/>
          <w:spacing w:val="-5"/>
          <w:sz w:val="24"/>
        </w:rPr>
        <w:t xml:space="preserve"> </w:t>
      </w:r>
      <w:r>
        <w:rPr>
          <w:b/>
          <w:sz w:val="24"/>
        </w:rPr>
        <w:t>коэффициента</w:t>
      </w:r>
      <w:r>
        <w:rPr>
          <w:b/>
          <w:spacing w:val="-2"/>
          <w:sz w:val="24"/>
        </w:rPr>
        <w:t xml:space="preserve"> износа</w:t>
      </w:r>
    </w:p>
    <w:p w:rsidR="000A4A86" w:rsidRDefault="000A4A86">
      <w:pPr>
        <w:rPr>
          <w:sz w:val="24"/>
        </w:rPr>
        <w:sectPr w:rsidR="000A4A86">
          <w:type w:val="continuous"/>
          <w:pgSz w:w="11910" w:h="16840"/>
          <w:pgMar w:top="960" w:right="340" w:bottom="1240" w:left="820" w:header="0" w:footer="986" w:gutter="0"/>
          <w:cols w:space="720"/>
        </w:sectPr>
      </w:pPr>
    </w:p>
    <w:p w:rsidR="000A4A86" w:rsidRDefault="00295D42">
      <w:pPr>
        <w:spacing w:before="79"/>
        <w:ind w:left="4396" w:right="3655"/>
        <w:jc w:val="center"/>
        <w:rPr>
          <w:b/>
          <w:sz w:val="16"/>
        </w:rPr>
      </w:pPr>
      <w:r>
        <w:rPr>
          <w:b/>
          <w:sz w:val="24"/>
        </w:rPr>
        <w:t>машин</w:t>
      </w:r>
      <w:r>
        <w:rPr>
          <w:b/>
          <w:spacing w:val="-3"/>
          <w:sz w:val="24"/>
        </w:rPr>
        <w:t xml:space="preserve"> </w:t>
      </w:r>
      <w:r>
        <w:rPr>
          <w:b/>
          <w:sz w:val="24"/>
        </w:rPr>
        <w:t>и</w:t>
      </w:r>
      <w:r>
        <w:rPr>
          <w:b/>
          <w:spacing w:val="-3"/>
          <w:sz w:val="24"/>
        </w:rPr>
        <w:t xml:space="preserve"> </w:t>
      </w:r>
      <w:r>
        <w:rPr>
          <w:b/>
          <w:spacing w:val="-2"/>
          <w:sz w:val="24"/>
        </w:rPr>
        <w:t>оборудования</w:t>
      </w:r>
      <w:r>
        <w:rPr>
          <w:b/>
          <w:spacing w:val="-2"/>
          <w:position w:val="8"/>
          <w:sz w:val="16"/>
        </w:rPr>
        <w:t>12</w:t>
      </w:r>
    </w:p>
    <w:tbl>
      <w:tblPr>
        <w:tblStyle w:val="TableNormal"/>
        <w:tblW w:w="0" w:type="auto"/>
        <w:tblInd w:w="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4"/>
        <w:gridCol w:w="5073"/>
        <w:gridCol w:w="2425"/>
      </w:tblGrid>
      <w:tr w:rsidR="000A4A86">
        <w:trPr>
          <w:trHeight w:val="460"/>
        </w:trPr>
        <w:tc>
          <w:tcPr>
            <w:tcW w:w="2254" w:type="dxa"/>
            <w:shd w:val="clear" w:color="auto" w:fill="D9D9D9"/>
          </w:tcPr>
          <w:p w:rsidR="000A4A86" w:rsidRDefault="00295D42">
            <w:pPr>
              <w:pStyle w:val="TableParagraph"/>
              <w:spacing w:line="225" w:lineRule="exact"/>
              <w:ind w:left="107"/>
              <w:rPr>
                <w:sz w:val="20"/>
              </w:rPr>
            </w:pPr>
            <w:r>
              <w:rPr>
                <w:spacing w:val="-2"/>
                <w:sz w:val="20"/>
              </w:rPr>
              <w:t>Состояние</w:t>
            </w:r>
          </w:p>
          <w:p w:rsidR="000A4A86" w:rsidRDefault="00295D42">
            <w:pPr>
              <w:pStyle w:val="TableParagraph"/>
              <w:spacing w:before="1" w:line="215" w:lineRule="exact"/>
              <w:ind w:left="107"/>
              <w:rPr>
                <w:sz w:val="20"/>
              </w:rPr>
            </w:pPr>
            <w:r>
              <w:rPr>
                <w:spacing w:val="-2"/>
                <w:sz w:val="20"/>
              </w:rPr>
              <w:t>оборудования</w:t>
            </w:r>
          </w:p>
        </w:tc>
        <w:tc>
          <w:tcPr>
            <w:tcW w:w="5073" w:type="dxa"/>
            <w:tcBorders>
              <w:right w:val="single" w:sz="6" w:space="0" w:color="000000"/>
            </w:tcBorders>
            <w:shd w:val="clear" w:color="auto" w:fill="D9D9D9"/>
          </w:tcPr>
          <w:p w:rsidR="000A4A86" w:rsidRDefault="00295D42">
            <w:pPr>
              <w:pStyle w:val="TableParagraph"/>
              <w:spacing w:before="110"/>
              <w:ind w:left="103"/>
              <w:rPr>
                <w:sz w:val="20"/>
              </w:rPr>
            </w:pPr>
            <w:r>
              <w:rPr>
                <w:sz w:val="20"/>
              </w:rPr>
              <w:t>Характеристика</w:t>
            </w:r>
            <w:r>
              <w:rPr>
                <w:spacing w:val="-12"/>
                <w:sz w:val="20"/>
              </w:rPr>
              <w:t xml:space="preserve"> </w:t>
            </w:r>
            <w:r>
              <w:rPr>
                <w:sz w:val="20"/>
              </w:rPr>
              <w:t>физического</w:t>
            </w:r>
            <w:r>
              <w:rPr>
                <w:spacing w:val="-10"/>
                <w:sz w:val="20"/>
              </w:rPr>
              <w:t xml:space="preserve"> </w:t>
            </w:r>
            <w:r>
              <w:rPr>
                <w:spacing w:val="-2"/>
                <w:sz w:val="20"/>
              </w:rPr>
              <w:t>состояния</w:t>
            </w:r>
          </w:p>
        </w:tc>
        <w:tc>
          <w:tcPr>
            <w:tcW w:w="2425" w:type="dxa"/>
            <w:tcBorders>
              <w:left w:val="single" w:sz="6" w:space="0" w:color="000000"/>
            </w:tcBorders>
            <w:shd w:val="clear" w:color="auto" w:fill="D9D9D9"/>
          </w:tcPr>
          <w:p w:rsidR="000A4A86" w:rsidRDefault="00295D42">
            <w:pPr>
              <w:pStyle w:val="TableParagraph"/>
              <w:spacing w:before="110"/>
              <w:ind w:left="102"/>
              <w:rPr>
                <w:sz w:val="20"/>
              </w:rPr>
            </w:pPr>
            <w:r>
              <w:rPr>
                <w:sz w:val="20"/>
              </w:rPr>
              <w:t>Физический</w:t>
            </w:r>
            <w:r>
              <w:rPr>
                <w:spacing w:val="-10"/>
                <w:sz w:val="20"/>
              </w:rPr>
              <w:t xml:space="preserve"> </w:t>
            </w:r>
            <w:r>
              <w:rPr>
                <w:sz w:val="20"/>
              </w:rPr>
              <w:t>износ,</w:t>
            </w:r>
            <w:r>
              <w:rPr>
                <w:spacing w:val="-7"/>
                <w:sz w:val="20"/>
              </w:rPr>
              <w:t xml:space="preserve"> </w:t>
            </w:r>
            <w:r>
              <w:rPr>
                <w:spacing w:val="-10"/>
                <w:sz w:val="20"/>
              </w:rPr>
              <w:t>%</w:t>
            </w:r>
          </w:p>
        </w:tc>
      </w:tr>
      <w:tr w:rsidR="000A4A86">
        <w:trPr>
          <w:trHeight w:val="460"/>
        </w:trPr>
        <w:tc>
          <w:tcPr>
            <w:tcW w:w="2254" w:type="dxa"/>
          </w:tcPr>
          <w:p w:rsidR="000A4A86" w:rsidRDefault="00295D42">
            <w:pPr>
              <w:pStyle w:val="TableParagraph"/>
              <w:spacing w:before="110"/>
              <w:ind w:left="107"/>
              <w:rPr>
                <w:sz w:val="20"/>
              </w:rPr>
            </w:pPr>
            <w:r>
              <w:rPr>
                <w:spacing w:val="-4"/>
                <w:sz w:val="20"/>
              </w:rPr>
              <w:t>Новое</w:t>
            </w:r>
          </w:p>
        </w:tc>
        <w:tc>
          <w:tcPr>
            <w:tcW w:w="5073" w:type="dxa"/>
            <w:tcBorders>
              <w:right w:val="single" w:sz="6" w:space="0" w:color="000000"/>
            </w:tcBorders>
          </w:tcPr>
          <w:p w:rsidR="000A4A86" w:rsidRDefault="00295D42">
            <w:pPr>
              <w:pStyle w:val="TableParagraph"/>
              <w:spacing w:line="225" w:lineRule="exact"/>
              <w:ind w:left="103"/>
              <w:rPr>
                <w:sz w:val="20"/>
              </w:rPr>
            </w:pPr>
            <w:r>
              <w:rPr>
                <w:sz w:val="20"/>
              </w:rPr>
              <w:t>Новое,</w:t>
            </w:r>
            <w:r>
              <w:rPr>
                <w:spacing w:val="-6"/>
                <w:sz w:val="20"/>
              </w:rPr>
              <w:t xml:space="preserve"> </w:t>
            </w:r>
            <w:r>
              <w:rPr>
                <w:sz w:val="20"/>
              </w:rPr>
              <w:t>установленное</w:t>
            </w:r>
            <w:r>
              <w:rPr>
                <w:spacing w:val="-6"/>
                <w:sz w:val="20"/>
              </w:rPr>
              <w:t xml:space="preserve"> </w:t>
            </w:r>
            <w:r>
              <w:rPr>
                <w:sz w:val="20"/>
              </w:rPr>
              <w:t>и</w:t>
            </w:r>
            <w:r>
              <w:rPr>
                <w:spacing w:val="-7"/>
                <w:sz w:val="20"/>
              </w:rPr>
              <w:t xml:space="preserve"> </w:t>
            </w:r>
            <w:r>
              <w:rPr>
                <w:sz w:val="20"/>
              </w:rPr>
              <w:t>еще</w:t>
            </w:r>
            <w:r>
              <w:rPr>
                <w:spacing w:val="-3"/>
                <w:sz w:val="20"/>
              </w:rPr>
              <w:t xml:space="preserve"> </w:t>
            </w:r>
            <w:r>
              <w:rPr>
                <w:sz w:val="20"/>
              </w:rPr>
              <w:t>не</w:t>
            </w:r>
            <w:r>
              <w:rPr>
                <w:spacing w:val="-6"/>
                <w:sz w:val="20"/>
              </w:rPr>
              <w:t xml:space="preserve"> </w:t>
            </w:r>
            <w:r>
              <w:rPr>
                <w:spacing w:val="-2"/>
                <w:sz w:val="20"/>
              </w:rPr>
              <w:t>эксплуатировавшееся</w:t>
            </w:r>
          </w:p>
          <w:p w:rsidR="000A4A86" w:rsidRDefault="00295D42">
            <w:pPr>
              <w:pStyle w:val="TableParagraph"/>
              <w:spacing w:line="215" w:lineRule="exact"/>
              <w:ind w:left="103"/>
              <w:rPr>
                <w:sz w:val="20"/>
              </w:rPr>
            </w:pPr>
            <w:r>
              <w:rPr>
                <w:sz w:val="20"/>
              </w:rPr>
              <w:t>оборудование</w:t>
            </w:r>
            <w:r>
              <w:rPr>
                <w:spacing w:val="-9"/>
                <w:sz w:val="20"/>
              </w:rPr>
              <w:t xml:space="preserve"> </w:t>
            </w:r>
            <w:r>
              <w:rPr>
                <w:sz w:val="20"/>
              </w:rPr>
              <w:t>в</w:t>
            </w:r>
            <w:r>
              <w:rPr>
                <w:spacing w:val="-10"/>
                <w:sz w:val="20"/>
              </w:rPr>
              <w:t xml:space="preserve"> </w:t>
            </w:r>
            <w:r>
              <w:rPr>
                <w:sz w:val="20"/>
              </w:rPr>
              <w:t>отличном</w:t>
            </w:r>
            <w:r>
              <w:rPr>
                <w:spacing w:val="-8"/>
                <w:sz w:val="20"/>
              </w:rPr>
              <w:t xml:space="preserve"> </w:t>
            </w:r>
            <w:r>
              <w:rPr>
                <w:spacing w:val="-2"/>
                <w:sz w:val="20"/>
              </w:rPr>
              <w:t>состоянии.</w:t>
            </w:r>
          </w:p>
        </w:tc>
        <w:tc>
          <w:tcPr>
            <w:tcW w:w="2425" w:type="dxa"/>
            <w:tcBorders>
              <w:left w:val="single" w:sz="6" w:space="0" w:color="000000"/>
            </w:tcBorders>
          </w:tcPr>
          <w:p w:rsidR="000A4A86" w:rsidRDefault="00295D42">
            <w:pPr>
              <w:pStyle w:val="TableParagraph"/>
              <w:spacing w:before="110"/>
              <w:ind w:left="102"/>
              <w:rPr>
                <w:sz w:val="20"/>
              </w:rPr>
            </w:pPr>
            <w:r>
              <w:rPr>
                <w:w w:val="95"/>
                <w:sz w:val="20"/>
              </w:rPr>
              <w:t>0-</w:t>
            </w:r>
            <w:r>
              <w:rPr>
                <w:spacing w:val="-10"/>
                <w:sz w:val="20"/>
              </w:rPr>
              <w:t>5</w:t>
            </w:r>
          </w:p>
        </w:tc>
      </w:tr>
      <w:tr w:rsidR="000A4A86">
        <w:trPr>
          <w:trHeight w:val="690"/>
        </w:trPr>
        <w:tc>
          <w:tcPr>
            <w:tcW w:w="2254" w:type="dxa"/>
          </w:tcPr>
          <w:p w:rsidR="000A4A86" w:rsidRDefault="000A4A86">
            <w:pPr>
              <w:pStyle w:val="TableParagraph"/>
              <w:spacing w:before="7"/>
              <w:rPr>
                <w:b/>
                <w:sz w:val="19"/>
              </w:rPr>
            </w:pPr>
          </w:p>
          <w:p w:rsidR="000A4A86" w:rsidRDefault="00295D42">
            <w:pPr>
              <w:pStyle w:val="TableParagraph"/>
              <w:ind w:left="107"/>
              <w:rPr>
                <w:sz w:val="20"/>
              </w:rPr>
            </w:pPr>
            <w:r>
              <w:rPr>
                <w:sz w:val="20"/>
              </w:rPr>
              <w:t>Очень</w:t>
            </w:r>
            <w:r>
              <w:rPr>
                <w:spacing w:val="-8"/>
                <w:sz w:val="20"/>
              </w:rPr>
              <w:t xml:space="preserve"> </w:t>
            </w:r>
            <w:r>
              <w:rPr>
                <w:spacing w:val="-2"/>
                <w:sz w:val="20"/>
              </w:rPr>
              <w:t>хорошее</w:t>
            </w:r>
          </w:p>
        </w:tc>
        <w:tc>
          <w:tcPr>
            <w:tcW w:w="5073" w:type="dxa"/>
            <w:tcBorders>
              <w:right w:val="single" w:sz="6" w:space="0" w:color="000000"/>
            </w:tcBorders>
          </w:tcPr>
          <w:p w:rsidR="000A4A86" w:rsidRDefault="00295D42">
            <w:pPr>
              <w:pStyle w:val="TableParagraph"/>
              <w:ind w:left="103"/>
              <w:rPr>
                <w:sz w:val="20"/>
              </w:rPr>
            </w:pPr>
            <w:r>
              <w:rPr>
                <w:sz w:val="20"/>
              </w:rPr>
              <w:t>Практически</w:t>
            </w:r>
            <w:r>
              <w:rPr>
                <w:spacing w:val="-8"/>
                <w:sz w:val="20"/>
              </w:rPr>
              <w:t xml:space="preserve"> </w:t>
            </w:r>
            <w:r>
              <w:rPr>
                <w:sz w:val="20"/>
              </w:rPr>
              <w:t>новое</w:t>
            </w:r>
            <w:r>
              <w:rPr>
                <w:spacing w:val="-9"/>
                <w:sz w:val="20"/>
              </w:rPr>
              <w:t xml:space="preserve"> </w:t>
            </w:r>
            <w:r>
              <w:rPr>
                <w:sz w:val="20"/>
              </w:rPr>
              <w:t>оборудование,</w:t>
            </w:r>
            <w:r>
              <w:rPr>
                <w:spacing w:val="-8"/>
                <w:sz w:val="20"/>
              </w:rPr>
              <w:t xml:space="preserve"> </w:t>
            </w:r>
            <w:r>
              <w:rPr>
                <w:sz w:val="20"/>
              </w:rPr>
              <w:t>бывшее</w:t>
            </w:r>
            <w:r>
              <w:rPr>
                <w:spacing w:val="-9"/>
                <w:sz w:val="20"/>
              </w:rPr>
              <w:t xml:space="preserve"> </w:t>
            </w:r>
            <w:r>
              <w:rPr>
                <w:sz w:val="20"/>
              </w:rPr>
              <w:t>в</w:t>
            </w:r>
            <w:r>
              <w:rPr>
                <w:spacing w:val="-8"/>
                <w:sz w:val="20"/>
              </w:rPr>
              <w:t xml:space="preserve"> </w:t>
            </w:r>
            <w:r>
              <w:rPr>
                <w:sz w:val="20"/>
              </w:rPr>
              <w:t>недолгой эксплуатации и не требующее ремонта или замены</w:t>
            </w:r>
          </w:p>
          <w:p w:rsidR="000A4A86" w:rsidRDefault="00295D42">
            <w:pPr>
              <w:pStyle w:val="TableParagraph"/>
              <w:spacing w:line="215" w:lineRule="exact"/>
              <w:ind w:left="103"/>
              <w:rPr>
                <w:sz w:val="20"/>
              </w:rPr>
            </w:pPr>
            <w:r>
              <w:rPr>
                <w:sz w:val="20"/>
              </w:rPr>
              <w:t>каких-либо</w:t>
            </w:r>
            <w:r>
              <w:rPr>
                <w:spacing w:val="-11"/>
                <w:sz w:val="20"/>
              </w:rPr>
              <w:t xml:space="preserve"> </w:t>
            </w:r>
            <w:r>
              <w:rPr>
                <w:spacing w:val="-2"/>
                <w:sz w:val="20"/>
              </w:rPr>
              <w:t>частей.</w:t>
            </w:r>
          </w:p>
        </w:tc>
        <w:tc>
          <w:tcPr>
            <w:tcW w:w="2425" w:type="dxa"/>
            <w:tcBorders>
              <w:left w:val="single" w:sz="6" w:space="0" w:color="000000"/>
            </w:tcBorders>
          </w:tcPr>
          <w:p w:rsidR="000A4A86" w:rsidRDefault="000A4A86">
            <w:pPr>
              <w:pStyle w:val="TableParagraph"/>
              <w:spacing w:before="7"/>
              <w:rPr>
                <w:b/>
                <w:sz w:val="19"/>
              </w:rPr>
            </w:pPr>
          </w:p>
          <w:p w:rsidR="000A4A86" w:rsidRDefault="00295D42">
            <w:pPr>
              <w:pStyle w:val="TableParagraph"/>
              <w:ind w:left="102"/>
              <w:rPr>
                <w:sz w:val="20"/>
              </w:rPr>
            </w:pPr>
            <w:r>
              <w:rPr>
                <w:w w:val="95"/>
                <w:sz w:val="20"/>
              </w:rPr>
              <w:t>6-</w:t>
            </w:r>
            <w:r>
              <w:rPr>
                <w:spacing w:val="-5"/>
                <w:sz w:val="20"/>
              </w:rPr>
              <w:t>15</w:t>
            </w:r>
          </w:p>
        </w:tc>
      </w:tr>
      <w:tr w:rsidR="000A4A86">
        <w:trPr>
          <w:trHeight w:val="688"/>
        </w:trPr>
        <w:tc>
          <w:tcPr>
            <w:tcW w:w="2254" w:type="dxa"/>
          </w:tcPr>
          <w:p w:rsidR="000A4A86" w:rsidRDefault="000A4A86">
            <w:pPr>
              <w:pStyle w:val="TableParagraph"/>
              <w:spacing w:before="5"/>
              <w:rPr>
                <w:b/>
                <w:sz w:val="19"/>
              </w:rPr>
            </w:pPr>
          </w:p>
          <w:p w:rsidR="000A4A86" w:rsidRDefault="00295D42">
            <w:pPr>
              <w:pStyle w:val="TableParagraph"/>
              <w:ind w:left="107"/>
              <w:rPr>
                <w:sz w:val="20"/>
              </w:rPr>
            </w:pPr>
            <w:r>
              <w:rPr>
                <w:spacing w:val="-2"/>
                <w:sz w:val="20"/>
              </w:rPr>
              <w:t>Хорошее</w:t>
            </w:r>
          </w:p>
        </w:tc>
        <w:tc>
          <w:tcPr>
            <w:tcW w:w="5073" w:type="dxa"/>
            <w:tcBorders>
              <w:right w:val="single" w:sz="6" w:space="0" w:color="000000"/>
            </w:tcBorders>
          </w:tcPr>
          <w:p w:rsidR="000A4A86" w:rsidRDefault="00295D42">
            <w:pPr>
              <w:pStyle w:val="TableParagraph"/>
              <w:spacing w:line="237" w:lineRule="auto"/>
              <w:ind w:left="103"/>
              <w:rPr>
                <w:sz w:val="20"/>
              </w:rPr>
            </w:pPr>
            <w:r>
              <w:rPr>
                <w:sz w:val="20"/>
              </w:rPr>
              <w:t>Бывшее</w:t>
            </w:r>
            <w:r>
              <w:rPr>
                <w:spacing w:val="-11"/>
                <w:sz w:val="20"/>
              </w:rPr>
              <w:t xml:space="preserve"> </w:t>
            </w:r>
            <w:r>
              <w:rPr>
                <w:sz w:val="20"/>
              </w:rPr>
              <w:t>в</w:t>
            </w:r>
            <w:r>
              <w:rPr>
                <w:spacing w:val="-12"/>
                <w:sz w:val="20"/>
              </w:rPr>
              <w:t xml:space="preserve"> </w:t>
            </w:r>
            <w:r>
              <w:rPr>
                <w:sz w:val="20"/>
              </w:rPr>
              <w:t>эксплуатации</w:t>
            </w:r>
            <w:r>
              <w:rPr>
                <w:spacing w:val="-12"/>
                <w:sz w:val="20"/>
              </w:rPr>
              <w:t xml:space="preserve"> </w:t>
            </w:r>
            <w:r>
              <w:rPr>
                <w:sz w:val="20"/>
              </w:rPr>
              <w:t>оборудование,</w:t>
            </w:r>
            <w:r>
              <w:rPr>
                <w:spacing w:val="-10"/>
                <w:sz w:val="20"/>
              </w:rPr>
              <w:t xml:space="preserve"> </w:t>
            </w:r>
            <w:r>
              <w:rPr>
                <w:sz w:val="20"/>
              </w:rPr>
              <w:t>полностью отремонтированное или реконструированное, в</w:t>
            </w:r>
          </w:p>
          <w:p w:rsidR="000A4A86" w:rsidRDefault="00295D42">
            <w:pPr>
              <w:pStyle w:val="TableParagraph"/>
              <w:spacing w:line="215" w:lineRule="exact"/>
              <w:ind w:left="103"/>
              <w:rPr>
                <w:sz w:val="20"/>
              </w:rPr>
            </w:pPr>
            <w:r>
              <w:rPr>
                <w:sz w:val="20"/>
              </w:rPr>
              <w:t>отличном</w:t>
            </w:r>
            <w:r>
              <w:rPr>
                <w:spacing w:val="-10"/>
                <w:sz w:val="20"/>
              </w:rPr>
              <w:t xml:space="preserve"> </w:t>
            </w:r>
            <w:r>
              <w:rPr>
                <w:spacing w:val="-2"/>
                <w:sz w:val="20"/>
              </w:rPr>
              <w:t>состоянии</w:t>
            </w:r>
          </w:p>
        </w:tc>
        <w:tc>
          <w:tcPr>
            <w:tcW w:w="2425" w:type="dxa"/>
            <w:tcBorders>
              <w:left w:val="single" w:sz="6" w:space="0" w:color="000000"/>
            </w:tcBorders>
          </w:tcPr>
          <w:p w:rsidR="000A4A86" w:rsidRDefault="000A4A86">
            <w:pPr>
              <w:pStyle w:val="TableParagraph"/>
              <w:spacing w:before="5"/>
              <w:rPr>
                <w:b/>
                <w:sz w:val="19"/>
              </w:rPr>
            </w:pPr>
          </w:p>
          <w:p w:rsidR="000A4A86" w:rsidRDefault="00295D42">
            <w:pPr>
              <w:pStyle w:val="TableParagraph"/>
              <w:ind w:left="102"/>
              <w:rPr>
                <w:sz w:val="20"/>
              </w:rPr>
            </w:pPr>
            <w:r>
              <w:rPr>
                <w:w w:val="95"/>
                <w:sz w:val="20"/>
              </w:rPr>
              <w:t>16-</w:t>
            </w:r>
            <w:r>
              <w:rPr>
                <w:spacing w:val="-5"/>
                <w:sz w:val="20"/>
              </w:rPr>
              <w:t>35</w:t>
            </w:r>
          </w:p>
        </w:tc>
      </w:tr>
      <w:tr w:rsidR="000A4A86">
        <w:trPr>
          <w:trHeight w:val="690"/>
        </w:trPr>
        <w:tc>
          <w:tcPr>
            <w:tcW w:w="2254" w:type="dxa"/>
          </w:tcPr>
          <w:p w:rsidR="000A4A86" w:rsidRDefault="000A4A86">
            <w:pPr>
              <w:pStyle w:val="TableParagraph"/>
              <w:spacing w:before="7"/>
              <w:rPr>
                <w:b/>
                <w:sz w:val="19"/>
              </w:rPr>
            </w:pPr>
          </w:p>
          <w:p w:rsidR="000A4A86" w:rsidRDefault="00295D42">
            <w:pPr>
              <w:pStyle w:val="TableParagraph"/>
              <w:ind w:left="107"/>
              <w:rPr>
                <w:sz w:val="20"/>
              </w:rPr>
            </w:pPr>
            <w:r>
              <w:rPr>
                <w:spacing w:val="-2"/>
                <w:sz w:val="20"/>
              </w:rPr>
              <w:t>Удовлетворительное</w:t>
            </w:r>
          </w:p>
        </w:tc>
        <w:tc>
          <w:tcPr>
            <w:tcW w:w="5073" w:type="dxa"/>
            <w:tcBorders>
              <w:right w:val="single" w:sz="6" w:space="0" w:color="000000"/>
            </w:tcBorders>
          </w:tcPr>
          <w:p w:rsidR="000A4A86" w:rsidRDefault="00295D42">
            <w:pPr>
              <w:pStyle w:val="TableParagraph"/>
              <w:ind w:left="103"/>
              <w:rPr>
                <w:sz w:val="20"/>
              </w:rPr>
            </w:pPr>
            <w:r>
              <w:rPr>
                <w:sz w:val="20"/>
              </w:rPr>
              <w:t>Бывшее в эксплуатации оборудование, требующее некоторого</w:t>
            </w:r>
            <w:r>
              <w:rPr>
                <w:spacing w:val="-7"/>
                <w:sz w:val="20"/>
              </w:rPr>
              <w:t xml:space="preserve"> </w:t>
            </w:r>
            <w:r>
              <w:rPr>
                <w:sz w:val="20"/>
              </w:rPr>
              <w:t>ремонта</w:t>
            </w:r>
            <w:r>
              <w:rPr>
                <w:spacing w:val="-8"/>
                <w:sz w:val="20"/>
              </w:rPr>
              <w:t xml:space="preserve"> </w:t>
            </w:r>
            <w:r>
              <w:rPr>
                <w:sz w:val="20"/>
              </w:rPr>
              <w:t>или</w:t>
            </w:r>
            <w:r>
              <w:rPr>
                <w:spacing w:val="-7"/>
                <w:sz w:val="20"/>
              </w:rPr>
              <w:t xml:space="preserve"> </w:t>
            </w:r>
            <w:r>
              <w:rPr>
                <w:sz w:val="20"/>
              </w:rPr>
              <w:t>замены</w:t>
            </w:r>
            <w:r>
              <w:rPr>
                <w:spacing w:val="-8"/>
                <w:sz w:val="20"/>
              </w:rPr>
              <w:t xml:space="preserve"> </w:t>
            </w:r>
            <w:r>
              <w:rPr>
                <w:sz w:val="20"/>
              </w:rPr>
              <w:t>отдельных</w:t>
            </w:r>
            <w:r>
              <w:rPr>
                <w:spacing w:val="-9"/>
                <w:sz w:val="20"/>
              </w:rPr>
              <w:t xml:space="preserve"> </w:t>
            </w:r>
            <w:r>
              <w:rPr>
                <w:sz w:val="20"/>
              </w:rPr>
              <w:t>мелких</w:t>
            </w:r>
          </w:p>
          <w:p w:rsidR="000A4A86" w:rsidRDefault="00295D42">
            <w:pPr>
              <w:pStyle w:val="TableParagraph"/>
              <w:spacing w:line="215" w:lineRule="exact"/>
              <w:ind w:left="103"/>
              <w:rPr>
                <w:sz w:val="20"/>
              </w:rPr>
            </w:pPr>
            <w:r>
              <w:rPr>
                <w:sz w:val="20"/>
              </w:rPr>
              <w:t>частей</w:t>
            </w:r>
            <w:r>
              <w:rPr>
                <w:spacing w:val="-9"/>
                <w:sz w:val="20"/>
              </w:rPr>
              <w:t xml:space="preserve"> </w:t>
            </w:r>
            <w:r>
              <w:rPr>
                <w:sz w:val="20"/>
              </w:rPr>
              <w:t>(подшипники,</w:t>
            </w:r>
            <w:r>
              <w:rPr>
                <w:spacing w:val="-8"/>
                <w:sz w:val="20"/>
              </w:rPr>
              <w:t xml:space="preserve"> </w:t>
            </w:r>
            <w:r>
              <w:rPr>
                <w:sz w:val="20"/>
              </w:rPr>
              <w:t>вкладыши</w:t>
            </w:r>
            <w:r>
              <w:rPr>
                <w:spacing w:val="-9"/>
                <w:sz w:val="20"/>
              </w:rPr>
              <w:t xml:space="preserve"> </w:t>
            </w:r>
            <w:r>
              <w:rPr>
                <w:sz w:val="20"/>
              </w:rPr>
              <w:t>и</w:t>
            </w:r>
            <w:r>
              <w:rPr>
                <w:spacing w:val="-9"/>
                <w:sz w:val="20"/>
              </w:rPr>
              <w:t xml:space="preserve"> </w:t>
            </w:r>
            <w:r>
              <w:rPr>
                <w:spacing w:val="-4"/>
                <w:sz w:val="20"/>
              </w:rPr>
              <w:t>т.п.)</w:t>
            </w:r>
          </w:p>
        </w:tc>
        <w:tc>
          <w:tcPr>
            <w:tcW w:w="2425" w:type="dxa"/>
            <w:tcBorders>
              <w:left w:val="single" w:sz="6" w:space="0" w:color="000000"/>
            </w:tcBorders>
          </w:tcPr>
          <w:p w:rsidR="000A4A86" w:rsidRDefault="000A4A86">
            <w:pPr>
              <w:pStyle w:val="TableParagraph"/>
              <w:spacing w:before="7"/>
              <w:rPr>
                <w:b/>
                <w:sz w:val="19"/>
              </w:rPr>
            </w:pPr>
          </w:p>
          <w:p w:rsidR="000A4A86" w:rsidRDefault="00295D42">
            <w:pPr>
              <w:pStyle w:val="TableParagraph"/>
              <w:ind w:left="102"/>
              <w:rPr>
                <w:sz w:val="20"/>
              </w:rPr>
            </w:pPr>
            <w:r>
              <w:rPr>
                <w:w w:val="95"/>
                <w:sz w:val="20"/>
              </w:rPr>
              <w:t>36-</w:t>
            </w:r>
            <w:r>
              <w:rPr>
                <w:spacing w:val="-5"/>
                <w:sz w:val="20"/>
              </w:rPr>
              <w:t>60</w:t>
            </w:r>
          </w:p>
        </w:tc>
      </w:tr>
      <w:tr w:rsidR="000A4A86">
        <w:trPr>
          <w:trHeight w:val="916"/>
        </w:trPr>
        <w:tc>
          <w:tcPr>
            <w:tcW w:w="2254" w:type="dxa"/>
            <w:tcBorders>
              <w:bottom w:val="single" w:sz="6" w:space="0" w:color="000000"/>
            </w:tcBorders>
          </w:tcPr>
          <w:p w:rsidR="000A4A86" w:rsidRDefault="000A4A86">
            <w:pPr>
              <w:pStyle w:val="TableParagraph"/>
              <w:spacing w:before="7"/>
              <w:rPr>
                <w:b/>
                <w:sz w:val="29"/>
              </w:rPr>
            </w:pPr>
          </w:p>
          <w:p w:rsidR="000A4A86" w:rsidRDefault="00295D42">
            <w:pPr>
              <w:pStyle w:val="TableParagraph"/>
              <w:ind w:left="107"/>
              <w:rPr>
                <w:sz w:val="20"/>
              </w:rPr>
            </w:pPr>
            <w:r>
              <w:rPr>
                <w:sz w:val="20"/>
              </w:rPr>
              <w:t>Условно</w:t>
            </w:r>
            <w:r>
              <w:rPr>
                <w:spacing w:val="-10"/>
                <w:sz w:val="20"/>
              </w:rPr>
              <w:t xml:space="preserve"> </w:t>
            </w:r>
            <w:r>
              <w:rPr>
                <w:spacing w:val="-2"/>
                <w:sz w:val="20"/>
              </w:rPr>
              <w:t>пригодное</w:t>
            </w:r>
          </w:p>
        </w:tc>
        <w:tc>
          <w:tcPr>
            <w:tcW w:w="5073" w:type="dxa"/>
            <w:tcBorders>
              <w:bottom w:val="single" w:sz="6" w:space="0" w:color="000000"/>
              <w:right w:val="single" w:sz="6" w:space="0" w:color="000000"/>
            </w:tcBorders>
          </w:tcPr>
          <w:p w:rsidR="000A4A86" w:rsidRDefault="00295D42">
            <w:pPr>
              <w:pStyle w:val="TableParagraph"/>
              <w:ind w:left="103"/>
              <w:rPr>
                <w:sz w:val="20"/>
              </w:rPr>
            </w:pPr>
            <w:r>
              <w:rPr>
                <w:sz w:val="20"/>
              </w:rPr>
              <w:t>Бывшее в эксплуатации оборудование, в состоянии пригодном для дальнейшей эксплуатации, но</w:t>
            </w:r>
          </w:p>
          <w:p w:rsidR="000A4A86" w:rsidRDefault="00295D42">
            <w:pPr>
              <w:pStyle w:val="TableParagraph"/>
              <w:spacing w:line="228" w:lineRule="exact"/>
              <w:ind w:left="103"/>
              <w:rPr>
                <w:sz w:val="20"/>
              </w:rPr>
            </w:pPr>
            <w:r>
              <w:rPr>
                <w:sz w:val="20"/>
              </w:rPr>
              <w:t>требующее</w:t>
            </w:r>
            <w:r>
              <w:rPr>
                <w:spacing w:val="-8"/>
                <w:sz w:val="20"/>
              </w:rPr>
              <w:t xml:space="preserve"> </w:t>
            </w:r>
            <w:r>
              <w:rPr>
                <w:sz w:val="20"/>
              </w:rPr>
              <w:t>значительного</w:t>
            </w:r>
            <w:r>
              <w:rPr>
                <w:spacing w:val="-8"/>
                <w:sz w:val="20"/>
              </w:rPr>
              <w:t xml:space="preserve"> </w:t>
            </w:r>
            <w:r>
              <w:rPr>
                <w:sz w:val="20"/>
              </w:rPr>
              <w:t>ремонта</w:t>
            </w:r>
            <w:r>
              <w:rPr>
                <w:spacing w:val="-9"/>
                <w:sz w:val="20"/>
              </w:rPr>
              <w:t xml:space="preserve"> </w:t>
            </w:r>
            <w:r>
              <w:rPr>
                <w:sz w:val="20"/>
              </w:rPr>
              <w:t>или</w:t>
            </w:r>
            <w:r>
              <w:rPr>
                <w:spacing w:val="-9"/>
                <w:sz w:val="20"/>
              </w:rPr>
              <w:t xml:space="preserve"> </w:t>
            </w:r>
            <w:r>
              <w:rPr>
                <w:sz w:val="20"/>
              </w:rPr>
              <w:t>замены</w:t>
            </w:r>
            <w:r>
              <w:rPr>
                <w:spacing w:val="-9"/>
                <w:sz w:val="20"/>
              </w:rPr>
              <w:t xml:space="preserve"> </w:t>
            </w:r>
            <w:r>
              <w:rPr>
                <w:sz w:val="20"/>
              </w:rPr>
              <w:t>главных частей (двигатель и т.п.)</w:t>
            </w:r>
          </w:p>
        </w:tc>
        <w:tc>
          <w:tcPr>
            <w:tcW w:w="2425" w:type="dxa"/>
            <w:tcBorders>
              <w:left w:val="single" w:sz="6" w:space="0" w:color="000000"/>
              <w:bottom w:val="single" w:sz="6" w:space="0" w:color="000000"/>
            </w:tcBorders>
          </w:tcPr>
          <w:p w:rsidR="000A4A86" w:rsidRDefault="000A4A86">
            <w:pPr>
              <w:pStyle w:val="TableParagraph"/>
              <w:spacing w:before="7"/>
              <w:rPr>
                <w:b/>
                <w:sz w:val="29"/>
              </w:rPr>
            </w:pPr>
          </w:p>
          <w:p w:rsidR="000A4A86" w:rsidRDefault="00295D42">
            <w:pPr>
              <w:pStyle w:val="TableParagraph"/>
              <w:ind w:left="102"/>
              <w:rPr>
                <w:sz w:val="20"/>
              </w:rPr>
            </w:pPr>
            <w:r>
              <w:rPr>
                <w:w w:val="95"/>
                <w:sz w:val="20"/>
              </w:rPr>
              <w:t>61-</w:t>
            </w:r>
            <w:r>
              <w:rPr>
                <w:spacing w:val="-5"/>
                <w:sz w:val="20"/>
              </w:rPr>
              <w:t>80</w:t>
            </w:r>
          </w:p>
        </w:tc>
      </w:tr>
      <w:tr w:rsidR="000A4A86">
        <w:trPr>
          <w:trHeight w:val="688"/>
        </w:trPr>
        <w:tc>
          <w:tcPr>
            <w:tcW w:w="2254" w:type="dxa"/>
            <w:tcBorders>
              <w:top w:val="single" w:sz="6" w:space="0" w:color="000000"/>
            </w:tcBorders>
          </w:tcPr>
          <w:p w:rsidR="000A4A86" w:rsidRDefault="000A4A86">
            <w:pPr>
              <w:pStyle w:val="TableParagraph"/>
              <w:spacing w:before="5"/>
              <w:rPr>
                <w:b/>
                <w:sz w:val="19"/>
              </w:rPr>
            </w:pPr>
          </w:p>
          <w:p w:rsidR="000A4A86" w:rsidRDefault="00295D42">
            <w:pPr>
              <w:pStyle w:val="TableParagraph"/>
              <w:ind w:left="107"/>
              <w:rPr>
                <w:sz w:val="20"/>
              </w:rPr>
            </w:pPr>
            <w:r>
              <w:rPr>
                <w:spacing w:val="-2"/>
                <w:sz w:val="20"/>
              </w:rPr>
              <w:t>Неудовлетворительное</w:t>
            </w:r>
          </w:p>
        </w:tc>
        <w:tc>
          <w:tcPr>
            <w:tcW w:w="5073" w:type="dxa"/>
            <w:tcBorders>
              <w:top w:val="single" w:sz="6" w:space="0" w:color="000000"/>
              <w:right w:val="single" w:sz="6" w:space="0" w:color="000000"/>
            </w:tcBorders>
          </w:tcPr>
          <w:p w:rsidR="000A4A86" w:rsidRDefault="00295D42">
            <w:pPr>
              <w:pStyle w:val="TableParagraph"/>
              <w:ind w:left="103"/>
              <w:rPr>
                <w:sz w:val="20"/>
              </w:rPr>
            </w:pPr>
            <w:r>
              <w:rPr>
                <w:sz w:val="20"/>
              </w:rPr>
              <w:t>Бывшее</w:t>
            </w:r>
            <w:r>
              <w:rPr>
                <w:spacing w:val="-11"/>
                <w:sz w:val="20"/>
              </w:rPr>
              <w:t xml:space="preserve"> </w:t>
            </w:r>
            <w:r>
              <w:rPr>
                <w:sz w:val="20"/>
              </w:rPr>
              <w:t>в</w:t>
            </w:r>
            <w:r>
              <w:rPr>
                <w:spacing w:val="-12"/>
                <w:sz w:val="20"/>
              </w:rPr>
              <w:t xml:space="preserve"> </w:t>
            </w:r>
            <w:r>
              <w:rPr>
                <w:sz w:val="20"/>
              </w:rPr>
              <w:t>эксплуатации</w:t>
            </w:r>
            <w:r>
              <w:rPr>
                <w:spacing w:val="-12"/>
                <w:sz w:val="20"/>
              </w:rPr>
              <w:t xml:space="preserve"> </w:t>
            </w:r>
            <w:r>
              <w:rPr>
                <w:sz w:val="20"/>
              </w:rPr>
              <w:t>оборудование,</w:t>
            </w:r>
            <w:r>
              <w:rPr>
                <w:spacing w:val="-10"/>
                <w:sz w:val="20"/>
              </w:rPr>
              <w:t xml:space="preserve"> </w:t>
            </w:r>
            <w:r>
              <w:rPr>
                <w:sz w:val="20"/>
              </w:rPr>
              <w:t>требующее капитального ремонта, такого как замена рабочих</w:t>
            </w:r>
          </w:p>
          <w:p w:rsidR="000A4A86" w:rsidRDefault="00295D42">
            <w:pPr>
              <w:pStyle w:val="TableParagraph"/>
              <w:spacing w:line="215" w:lineRule="exact"/>
              <w:ind w:left="103"/>
              <w:rPr>
                <w:sz w:val="20"/>
              </w:rPr>
            </w:pPr>
            <w:r>
              <w:rPr>
                <w:sz w:val="20"/>
              </w:rPr>
              <w:t>органов</w:t>
            </w:r>
            <w:r>
              <w:rPr>
                <w:spacing w:val="-9"/>
                <w:sz w:val="20"/>
              </w:rPr>
              <w:t xml:space="preserve"> </w:t>
            </w:r>
            <w:r>
              <w:rPr>
                <w:sz w:val="20"/>
              </w:rPr>
              <w:t>основных</w:t>
            </w:r>
            <w:r>
              <w:rPr>
                <w:spacing w:val="-9"/>
                <w:sz w:val="20"/>
              </w:rPr>
              <w:t xml:space="preserve"> </w:t>
            </w:r>
            <w:r>
              <w:rPr>
                <w:spacing w:val="-2"/>
                <w:sz w:val="20"/>
              </w:rPr>
              <w:t>агрегатов.</w:t>
            </w:r>
          </w:p>
        </w:tc>
        <w:tc>
          <w:tcPr>
            <w:tcW w:w="2425" w:type="dxa"/>
            <w:tcBorders>
              <w:top w:val="single" w:sz="6" w:space="0" w:color="000000"/>
              <w:left w:val="single" w:sz="6" w:space="0" w:color="000000"/>
            </w:tcBorders>
          </w:tcPr>
          <w:p w:rsidR="000A4A86" w:rsidRDefault="000A4A86">
            <w:pPr>
              <w:pStyle w:val="TableParagraph"/>
              <w:spacing w:before="5"/>
              <w:rPr>
                <w:b/>
                <w:sz w:val="19"/>
              </w:rPr>
            </w:pPr>
          </w:p>
          <w:p w:rsidR="000A4A86" w:rsidRDefault="00295D42">
            <w:pPr>
              <w:pStyle w:val="TableParagraph"/>
              <w:ind w:left="102"/>
              <w:rPr>
                <w:sz w:val="20"/>
              </w:rPr>
            </w:pPr>
            <w:r>
              <w:rPr>
                <w:w w:val="95"/>
                <w:sz w:val="20"/>
              </w:rPr>
              <w:t>81-</w:t>
            </w:r>
            <w:r>
              <w:rPr>
                <w:spacing w:val="-5"/>
                <w:sz w:val="20"/>
              </w:rPr>
              <w:t>90</w:t>
            </w:r>
          </w:p>
        </w:tc>
      </w:tr>
      <w:tr w:rsidR="000A4A86">
        <w:trPr>
          <w:trHeight w:val="921"/>
        </w:trPr>
        <w:tc>
          <w:tcPr>
            <w:tcW w:w="2254" w:type="dxa"/>
          </w:tcPr>
          <w:p w:rsidR="000A4A86" w:rsidRDefault="00295D42">
            <w:pPr>
              <w:pStyle w:val="TableParagraph"/>
              <w:spacing w:before="110"/>
              <w:ind w:left="107" w:right="299"/>
              <w:rPr>
                <w:sz w:val="20"/>
              </w:rPr>
            </w:pPr>
            <w:r>
              <w:rPr>
                <w:sz w:val="20"/>
              </w:rPr>
              <w:t>Условно-пригодное</w:t>
            </w:r>
            <w:r>
              <w:rPr>
                <w:spacing w:val="-13"/>
                <w:sz w:val="20"/>
              </w:rPr>
              <w:t xml:space="preserve"> </w:t>
            </w:r>
            <w:r>
              <w:rPr>
                <w:sz w:val="20"/>
              </w:rPr>
              <w:t xml:space="preserve">с истекшим сроком </w:t>
            </w:r>
            <w:r>
              <w:rPr>
                <w:spacing w:val="-2"/>
                <w:sz w:val="20"/>
              </w:rPr>
              <w:t>службы</w:t>
            </w:r>
          </w:p>
        </w:tc>
        <w:tc>
          <w:tcPr>
            <w:tcW w:w="5073" w:type="dxa"/>
            <w:tcBorders>
              <w:right w:val="single" w:sz="6" w:space="0" w:color="000000"/>
            </w:tcBorders>
          </w:tcPr>
          <w:p w:rsidR="000A4A86" w:rsidRDefault="00295D42">
            <w:pPr>
              <w:pStyle w:val="TableParagraph"/>
              <w:ind w:left="103" w:right="137"/>
              <w:rPr>
                <w:sz w:val="20"/>
              </w:rPr>
            </w:pPr>
            <w:r>
              <w:rPr>
                <w:sz w:val="20"/>
              </w:rPr>
              <w:t>Бывшее в эксплуатации оборудование с истекшим сроком службы, пригодное для дальнейшей эксплуатации</w:t>
            </w:r>
            <w:r>
              <w:rPr>
                <w:spacing w:val="-7"/>
                <w:sz w:val="20"/>
              </w:rPr>
              <w:t xml:space="preserve"> </w:t>
            </w:r>
            <w:r>
              <w:rPr>
                <w:sz w:val="20"/>
              </w:rPr>
              <w:t>в</w:t>
            </w:r>
            <w:r>
              <w:rPr>
                <w:spacing w:val="-5"/>
                <w:sz w:val="20"/>
              </w:rPr>
              <w:t xml:space="preserve"> </w:t>
            </w:r>
            <w:r>
              <w:rPr>
                <w:sz w:val="20"/>
              </w:rPr>
              <w:t>течении</w:t>
            </w:r>
            <w:r>
              <w:rPr>
                <w:spacing w:val="-7"/>
                <w:sz w:val="20"/>
              </w:rPr>
              <w:t xml:space="preserve"> </w:t>
            </w:r>
            <w:r>
              <w:rPr>
                <w:sz w:val="20"/>
              </w:rPr>
              <w:t>срока,</w:t>
            </w:r>
            <w:r>
              <w:rPr>
                <w:spacing w:val="-6"/>
                <w:sz w:val="20"/>
              </w:rPr>
              <w:t xml:space="preserve"> </w:t>
            </w:r>
            <w:r>
              <w:rPr>
                <w:sz w:val="20"/>
              </w:rPr>
              <w:t>составляющего</w:t>
            </w:r>
            <w:r>
              <w:rPr>
                <w:spacing w:val="-6"/>
                <w:sz w:val="20"/>
              </w:rPr>
              <w:t xml:space="preserve"> </w:t>
            </w:r>
            <w:r>
              <w:rPr>
                <w:sz w:val="20"/>
              </w:rPr>
              <w:t>5-20%</w:t>
            </w:r>
            <w:r>
              <w:rPr>
                <w:spacing w:val="-7"/>
                <w:sz w:val="20"/>
              </w:rPr>
              <w:t xml:space="preserve"> </w:t>
            </w:r>
            <w:r>
              <w:rPr>
                <w:sz w:val="20"/>
              </w:rPr>
              <w:t>от</w:t>
            </w:r>
          </w:p>
          <w:p w:rsidR="000A4A86" w:rsidRDefault="00295D42">
            <w:pPr>
              <w:pStyle w:val="TableParagraph"/>
              <w:spacing w:line="215" w:lineRule="exact"/>
              <w:ind w:left="103"/>
              <w:rPr>
                <w:sz w:val="20"/>
              </w:rPr>
            </w:pPr>
            <w:r>
              <w:rPr>
                <w:sz w:val="20"/>
              </w:rPr>
              <w:t>расчетного</w:t>
            </w:r>
            <w:r>
              <w:rPr>
                <w:spacing w:val="-7"/>
                <w:sz w:val="20"/>
              </w:rPr>
              <w:t xml:space="preserve"> </w:t>
            </w:r>
            <w:r>
              <w:rPr>
                <w:sz w:val="20"/>
              </w:rPr>
              <w:t>срока</w:t>
            </w:r>
            <w:r>
              <w:rPr>
                <w:spacing w:val="-7"/>
                <w:sz w:val="20"/>
              </w:rPr>
              <w:t xml:space="preserve"> </w:t>
            </w:r>
            <w:r>
              <w:rPr>
                <w:spacing w:val="-2"/>
                <w:sz w:val="20"/>
              </w:rPr>
              <w:t>службы.</w:t>
            </w:r>
          </w:p>
        </w:tc>
        <w:tc>
          <w:tcPr>
            <w:tcW w:w="2425" w:type="dxa"/>
            <w:tcBorders>
              <w:left w:val="single" w:sz="6" w:space="0" w:color="000000"/>
            </w:tcBorders>
          </w:tcPr>
          <w:p w:rsidR="000A4A86" w:rsidRDefault="000A4A86">
            <w:pPr>
              <w:pStyle w:val="TableParagraph"/>
              <w:spacing w:before="7"/>
              <w:rPr>
                <w:b/>
                <w:sz w:val="29"/>
              </w:rPr>
            </w:pPr>
          </w:p>
          <w:p w:rsidR="000A4A86" w:rsidRDefault="00295D42">
            <w:pPr>
              <w:pStyle w:val="TableParagraph"/>
              <w:ind w:left="102"/>
              <w:rPr>
                <w:sz w:val="20"/>
              </w:rPr>
            </w:pPr>
            <w:r>
              <w:rPr>
                <w:w w:val="95"/>
                <w:sz w:val="20"/>
              </w:rPr>
              <w:t>90-</w:t>
            </w:r>
            <w:r>
              <w:rPr>
                <w:spacing w:val="-5"/>
                <w:sz w:val="20"/>
              </w:rPr>
              <w:t>95</w:t>
            </w:r>
          </w:p>
        </w:tc>
      </w:tr>
    </w:tbl>
    <w:p w:rsidR="000A4A86" w:rsidRDefault="000A4A86">
      <w:pPr>
        <w:pStyle w:val="a3"/>
        <w:spacing w:before="4"/>
        <w:rPr>
          <w:b/>
        </w:rPr>
      </w:pPr>
    </w:p>
    <w:tbl>
      <w:tblPr>
        <w:tblStyle w:val="TableNormal"/>
        <w:tblW w:w="0" w:type="auto"/>
        <w:tblInd w:w="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81"/>
        <w:gridCol w:w="1769"/>
        <w:gridCol w:w="1748"/>
        <w:gridCol w:w="1919"/>
        <w:gridCol w:w="1652"/>
      </w:tblGrid>
      <w:tr w:rsidR="000A4A86">
        <w:trPr>
          <w:trHeight w:val="460"/>
        </w:trPr>
        <w:tc>
          <w:tcPr>
            <w:tcW w:w="2581" w:type="dxa"/>
            <w:shd w:val="clear" w:color="auto" w:fill="DFDFDF"/>
          </w:tcPr>
          <w:p w:rsidR="000A4A86" w:rsidRDefault="000A4A86">
            <w:pPr>
              <w:pStyle w:val="TableParagraph"/>
              <w:rPr>
                <w:b/>
                <w:sz w:val="20"/>
              </w:rPr>
            </w:pPr>
          </w:p>
          <w:p w:rsidR="000A4A86" w:rsidRDefault="00295D42">
            <w:pPr>
              <w:pStyle w:val="TableParagraph"/>
              <w:spacing w:line="210" w:lineRule="exact"/>
              <w:ind w:left="107"/>
              <w:rPr>
                <w:b/>
                <w:sz w:val="20"/>
              </w:rPr>
            </w:pPr>
            <w:r>
              <w:rPr>
                <w:b/>
                <w:spacing w:val="-2"/>
                <w:sz w:val="20"/>
              </w:rPr>
              <w:t>Наименование</w:t>
            </w:r>
          </w:p>
        </w:tc>
        <w:tc>
          <w:tcPr>
            <w:tcW w:w="1769" w:type="dxa"/>
            <w:shd w:val="clear" w:color="auto" w:fill="DFDFDF"/>
          </w:tcPr>
          <w:p w:rsidR="000A4A86" w:rsidRDefault="00295D42">
            <w:pPr>
              <w:pStyle w:val="TableParagraph"/>
              <w:spacing w:line="230" w:lineRule="atLeast"/>
              <w:ind w:left="107"/>
              <w:rPr>
                <w:b/>
                <w:sz w:val="20"/>
              </w:rPr>
            </w:pPr>
            <w:r>
              <w:rPr>
                <w:b/>
                <w:spacing w:val="-2"/>
                <w:sz w:val="20"/>
              </w:rPr>
              <w:t>Оцениваемый объект</w:t>
            </w:r>
          </w:p>
        </w:tc>
        <w:tc>
          <w:tcPr>
            <w:tcW w:w="1748" w:type="dxa"/>
            <w:shd w:val="clear" w:color="auto" w:fill="DFDFDF"/>
          </w:tcPr>
          <w:p w:rsidR="000A4A86" w:rsidRDefault="00295D42">
            <w:pPr>
              <w:pStyle w:val="TableParagraph"/>
              <w:ind w:left="107"/>
              <w:rPr>
                <w:b/>
                <w:sz w:val="20"/>
              </w:rPr>
            </w:pPr>
            <w:r>
              <w:rPr>
                <w:b/>
                <w:w w:val="95"/>
                <w:sz w:val="20"/>
              </w:rPr>
              <w:t>Объект-</w:t>
            </w:r>
            <w:r>
              <w:rPr>
                <w:b/>
                <w:spacing w:val="-2"/>
                <w:sz w:val="20"/>
              </w:rPr>
              <w:t>аналог</w:t>
            </w:r>
          </w:p>
          <w:p w:rsidR="000A4A86" w:rsidRDefault="00295D42">
            <w:pPr>
              <w:pStyle w:val="TableParagraph"/>
              <w:spacing w:line="210" w:lineRule="exact"/>
              <w:ind w:left="107"/>
              <w:rPr>
                <w:b/>
                <w:sz w:val="20"/>
              </w:rPr>
            </w:pPr>
            <w:r>
              <w:rPr>
                <w:b/>
                <w:spacing w:val="-5"/>
                <w:sz w:val="20"/>
              </w:rPr>
              <w:t>№1</w:t>
            </w:r>
          </w:p>
        </w:tc>
        <w:tc>
          <w:tcPr>
            <w:tcW w:w="1919" w:type="dxa"/>
            <w:shd w:val="clear" w:color="auto" w:fill="DFDFDF"/>
          </w:tcPr>
          <w:p w:rsidR="000A4A86" w:rsidRDefault="00295D42">
            <w:pPr>
              <w:pStyle w:val="TableParagraph"/>
              <w:ind w:left="106"/>
              <w:rPr>
                <w:b/>
                <w:sz w:val="20"/>
              </w:rPr>
            </w:pPr>
            <w:r>
              <w:rPr>
                <w:b/>
                <w:w w:val="95"/>
                <w:sz w:val="20"/>
              </w:rPr>
              <w:t>Объект-</w:t>
            </w:r>
            <w:r>
              <w:rPr>
                <w:b/>
                <w:spacing w:val="-2"/>
                <w:sz w:val="20"/>
              </w:rPr>
              <w:t>аналог</w:t>
            </w:r>
          </w:p>
          <w:p w:rsidR="000A4A86" w:rsidRDefault="00295D42">
            <w:pPr>
              <w:pStyle w:val="TableParagraph"/>
              <w:spacing w:line="210" w:lineRule="exact"/>
              <w:ind w:left="106"/>
              <w:rPr>
                <w:b/>
                <w:sz w:val="20"/>
              </w:rPr>
            </w:pPr>
            <w:r>
              <w:rPr>
                <w:b/>
                <w:spacing w:val="-5"/>
                <w:sz w:val="20"/>
              </w:rPr>
              <w:t>№2</w:t>
            </w:r>
          </w:p>
        </w:tc>
        <w:tc>
          <w:tcPr>
            <w:tcW w:w="1652" w:type="dxa"/>
            <w:shd w:val="clear" w:color="auto" w:fill="DFDFDF"/>
          </w:tcPr>
          <w:p w:rsidR="000A4A86" w:rsidRDefault="00295D42">
            <w:pPr>
              <w:pStyle w:val="TableParagraph"/>
              <w:ind w:left="103"/>
              <w:rPr>
                <w:b/>
                <w:sz w:val="20"/>
              </w:rPr>
            </w:pPr>
            <w:r>
              <w:rPr>
                <w:b/>
                <w:w w:val="95"/>
                <w:sz w:val="20"/>
              </w:rPr>
              <w:t>Объект-</w:t>
            </w:r>
            <w:r>
              <w:rPr>
                <w:b/>
                <w:spacing w:val="-2"/>
                <w:sz w:val="20"/>
              </w:rPr>
              <w:t>аналог</w:t>
            </w:r>
          </w:p>
          <w:p w:rsidR="000A4A86" w:rsidRDefault="00295D42">
            <w:pPr>
              <w:pStyle w:val="TableParagraph"/>
              <w:spacing w:line="210" w:lineRule="exact"/>
              <w:ind w:left="103"/>
              <w:rPr>
                <w:b/>
                <w:sz w:val="20"/>
              </w:rPr>
            </w:pPr>
            <w:r>
              <w:rPr>
                <w:b/>
                <w:spacing w:val="-5"/>
                <w:sz w:val="20"/>
              </w:rPr>
              <w:t>№3</w:t>
            </w:r>
          </w:p>
        </w:tc>
      </w:tr>
      <w:tr w:rsidR="000A4A86">
        <w:trPr>
          <w:trHeight w:val="457"/>
        </w:trPr>
        <w:tc>
          <w:tcPr>
            <w:tcW w:w="2581" w:type="dxa"/>
          </w:tcPr>
          <w:p w:rsidR="000A4A86" w:rsidRDefault="000A4A86">
            <w:pPr>
              <w:pStyle w:val="TableParagraph"/>
              <w:spacing w:before="5"/>
              <w:rPr>
                <w:b/>
                <w:sz w:val="19"/>
              </w:rPr>
            </w:pPr>
          </w:p>
          <w:p w:rsidR="000A4A86" w:rsidRDefault="00295D42">
            <w:pPr>
              <w:pStyle w:val="TableParagraph"/>
              <w:spacing w:line="215" w:lineRule="exact"/>
              <w:ind w:left="107"/>
              <w:rPr>
                <w:sz w:val="20"/>
              </w:rPr>
            </w:pPr>
            <w:r>
              <w:rPr>
                <w:sz w:val="20"/>
              </w:rPr>
              <w:t>Тип</w:t>
            </w:r>
            <w:r>
              <w:rPr>
                <w:spacing w:val="-4"/>
                <w:sz w:val="20"/>
              </w:rPr>
              <w:t xml:space="preserve"> </w:t>
            </w:r>
            <w:r>
              <w:rPr>
                <w:spacing w:val="-2"/>
                <w:sz w:val="20"/>
              </w:rPr>
              <w:t>объекта</w:t>
            </w:r>
          </w:p>
        </w:tc>
        <w:tc>
          <w:tcPr>
            <w:tcW w:w="1769" w:type="dxa"/>
          </w:tcPr>
          <w:p w:rsidR="000A4A86" w:rsidRDefault="00295D42">
            <w:pPr>
              <w:pStyle w:val="TableParagraph"/>
              <w:spacing w:line="224" w:lineRule="exact"/>
              <w:ind w:left="107"/>
              <w:rPr>
                <w:sz w:val="20"/>
              </w:rPr>
            </w:pPr>
            <w:r>
              <w:rPr>
                <w:sz w:val="20"/>
              </w:rPr>
              <w:t>Грузовой</w:t>
            </w:r>
            <w:r>
              <w:rPr>
                <w:spacing w:val="-11"/>
                <w:sz w:val="20"/>
              </w:rPr>
              <w:t xml:space="preserve"> </w:t>
            </w:r>
            <w:r>
              <w:rPr>
                <w:spacing w:val="-2"/>
                <w:sz w:val="20"/>
              </w:rPr>
              <w:t>тягач</w:t>
            </w:r>
          </w:p>
          <w:p w:rsidR="000A4A86" w:rsidRDefault="00295D42">
            <w:pPr>
              <w:pStyle w:val="TableParagraph"/>
              <w:spacing w:line="214" w:lineRule="exact"/>
              <w:ind w:left="107"/>
              <w:rPr>
                <w:sz w:val="20"/>
              </w:rPr>
            </w:pPr>
            <w:r>
              <w:rPr>
                <w:spacing w:val="-2"/>
                <w:sz w:val="20"/>
              </w:rPr>
              <w:t>седельный</w:t>
            </w:r>
          </w:p>
        </w:tc>
        <w:tc>
          <w:tcPr>
            <w:tcW w:w="1748" w:type="dxa"/>
          </w:tcPr>
          <w:p w:rsidR="000A4A86" w:rsidRDefault="000A4A86">
            <w:pPr>
              <w:pStyle w:val="TableParagraph"/>
              <w:spacing w:before="5"/>
              <w:rPr>
                <w:b/>
                <w:sz w:val="19"/>
              </w:rPr>
            </w:pPr>
          </w:p>
          <w:p w:rsidR="000A4A86" w:rsidRDefault="00295D42">
            <w:pPr>
              <w:pStyle w:val="TableParagraph"/>
              <w:spacing w:line="215" w:lineRule="exact"/>
              <w:ind w:left="107"/>
              <w:rPr>
                <w:sz w:val="20"/>
              </w:rPr>
            </w:pPr>
            <w:r>
              <w:rPr>
                <w:sz w:val="20"/>
              </w:rPr>
              <w:t>Грузовой</w:t>
            </w:r>
            <w:r>
              <w:rPr>
                <w:spacing w:val="-11"/>
                <w:sz w:val="20"/>
              </w:rPr>
              <w:t xml:space="preserve"> </w:t>
            </w:r>
            <w:r>
              <w:rPr>
                <w:spacing w:val="-2"/>
                <w:sz w:val="20"/>
              </w:rPr>
              <w:t>тягач</w:t>
            </w:r>
          </w:p>
        </w:tc>
        <w:tc>
          <w:tcPr>
            <w:tcW w:w="1919" w:type="dxa"/>
          </w:tcPr>
          <w:p w:rsidR="000A4A86" w:rsidRDefault="000A4A86">
            <w:pPr>
              <w:pStyle w:val="TableParagraph"/>
              <w:spacing w:before="5"/>
              <w:rPr>
                <w:b/>
                <w:sz w:val="19"/>
              </w:rPr>
            </w:pPr>
          </w:p>
          <w:p w:rsidR="000A4A86" w:rsidRDefault="00295D42">
            <w:pPr>
              <w:pStyle w:val="TableParagraph"/>
              <w:spacing w:line="215" w:lineRule="exact"/>
              <w:ind w:left="106"/>
              <w:rPr>
                <w:sz w:val="20"/>
              </w:rPr>
            </w:pPr>
            <w:r>
              <w:rPr>
                <w:sz w:val="20"/>
              </w:rPr>
              <w:t>Грузовой</w:t>
            </w:r>
            <w:r>
              <w:rPr>
                <w:spacing w:val="-10"/>
                <w:sz w:val="20"/>
              </w:rPr>
              <w:t xml:space="preserve"> </w:t>
            </w:r>
            <w:r>
              <w:rPr>
                <w:spacing w:val="-2"/>
                <w:sz w:val="20"/>
              </w:rPr>
              <w:t>тягач</w:t>
            </w:r>
          </w:p>
        </w:tc>
        <w:tc>
          <w:tcPr>
            <w:tcW w:w="1652" w:type="dxa"/>
          </w:tcPr>
          <w:p w:rsidR="000A4A86" w:rsidRDefault="000A4A86">
            <w:pPr>
              <w:pStyle w:val="TableParagraph"/>
              <w:spacing w:before="5"/>
              <w:rPr>
                <w:b/>
                <w:sz w:val="19"/>
              </w:rPr>
            </w:pPr>
          </w:p>
          <w:p w:rsidR="000A4A86" w:rsidRDefault="00295D42">
            <w:pPr>
              <w:pStyle w:val="TableParagraph"/>
              <w:spacing w:line="215" w:lineRule="exact"/>
              <w:ind w:left="103"/>
              <w:rPr>
                <w:sz w:val="20"/>
              </w:rPr>
            </w:pPr>
            <w:r>
              <w:rPr>
                <w:sz w:val="20"/>
              </w:rPr>
              <w:t>Грузовой</w:t>
            </w:r>
            <w:r>
              <w:rPr>
                <w:spacing w:val="-11"/>
                <w:sz w:val="20"/>
              </w:rPr>
              <w:t xml:space="preserve"> </w:t>
            </w:r>
            <w:r>
              <w:rPr>
                <w:spacing w:val="-2"/>
                <w:sz w:val="20"/>
              </w:rPr>
              <w:t>тягач</w:t>
            </w:r>
          </w:p>
        </w:tc>
      </w:tr>
      <w:tr w:rsidR="000A4A86">
        <w:trPr>
          <w:trHeight w:val="460"/>
        </w:trPr>
        <w:tc>
          <w:tcPr>
            <w:tcW w:w="2581" w:type="dxa"/>
          </w:tcPr>
          <w:p w:rsidR="000A4A86" w:rsidRDefault="000A4A86">
            <w:pPr>
              <w:pStyle w:val="TableParagraph"/>
              <w:spacing w:before="7"/>
              <w:rPr>
                <w:b/>
                <w:sz w:val="19"/>
              </w:rPr>
            </w:pPr>
          </w:p>
          <w:p w:rsidR="000A4A86" w:rsidRDefault="00295D42">
            <w:pPr>
              <w:pStyle w:val="TableParagraph"/>
              <w:spacing w:line="215" w:lineRule="exact"/>
              <w:ind w:left="107"/>
              <w:rPr>
                <w:sz w:val="20"/>
              </w:rPr>
            </w:pPr>
            <w:r>
              <w:rPr>
                <w:sz w:val="20"/>
              </w:rPr>
              <w:t>Марка,</w:t>
            </w:r>
            <w:r>
              <w:rPr>
                <w:spacing w:val="-7"/>
                <w:sz w:val="20"/>
              </w:rPr>
              <w:t xml:space="preserve"> </w:t>
            </w:r>
            <w:r>
              <w:rPr>
                <w:spacing w:val="-2"/>
                <w:sz w:val="20"/>
              </w:rPr>
              <w:t>модель</w:t>
            </w:r>
          </w:p>
        </w:tc>
        <w:tc>
          <w:tcPr>
            <w:tcW w:w="1769" w:type="dxa"/>
          </w:tcPr>
          <w:p w:rsidR="000A4A86" w:rsidRDefault="00295D42">
            <w:pPr>
              <w:pStyle w:val="TableParagraph"/>
              <w:spacing w:line="225" w:lineRule="exact"/>
              <w:ind w:left="107"/>
              <w:rPr>
                <w:sz w:val="20"/>
              </w:rPr>
            </w:pPr>
            <w:r>
              <w:rPr>
                <w:sz w:val="20"/>
              </w:rPr>
              <w:t>Ford</w:t>
            </w:r>
            <w:r>
              <w:rPr>
                <w:spacing w:val="-5"/>
                <w:sz w:val="20"/>
              </w:rPr>
              <w:t xml:space="preserve"> </w:t>
            </w:r>
            <w:r>
              <w:rPr>
                <w:sz w:val="20"/>
              </w:rPr>
              <w:t>Cargo</w:t>
            </w:r>
            <w:r>
              <w:rPr>
                <w:spacing w:val="-4"/>
                <w:sz w:val="20"/>
              </w:rPr>
              <w:t xml:space="preserve"> CCK1</w:t>
            </w:r>
          </w:p>
          <w:p w:rsidR="000A4A86" w:rsidRDefault="00295D42">
            <w:pPr>
              <w:pStyle w:val="TableParagraph"/>
              <w:spacing w:line="215" w:lineRule="exact"/>
              <w:ind w:left="107"/>
              <w:rPr>
                <w:sz w:val="20"/>
              </w:rPr>
            </w:pPr>
            <w:r>
              <w:rPr>
                <w:sz w:val="20"/>
              </w:rPr>
              <w:t>1846N</w:t>
            </w:r>
            <w:r>
              <w:rPr>
                <w:spacing w:val="-2"/>
                <w:sz w:val="20"/>
              </w:rPr>
              <w:t xml:space="preserve"> </w:t>
            </w:r>
            <w:r>
              <w:rPr>
                <w:spacing w:val="-5"/>
                <w:sz w:val="20"/>
              </w:rPr>
              <w:t>XHR</w:t>
            </w:r>
          </w:p>
        </w:tc>
        <w:tc>
          <w:tcPr>
            <w:tcW w:w="1748" w:type="dxa"/>
          </w:tcPr>
          <w:p w:rsidR="000A4A86" w:rsidRDefault="000A4A86">
            <w:pPr>
              <w:pStyle w:val="TableParagraph"/>
              <w:spacing w:before="7"/>
              <w:rPr>
                <w:b/>
                <w:sz w:val="19"/>
              </w:rPr>
            </w:pPr>
          </w:p>
          <w:p w:rsidR="000A4A86" w:rsidRDefault="00295D42">
            <w:pPr>
              <w:pStyle w:val="TableParagraph"/>
              <w:spacing w:line="215" w:lineRule="exact"/>
              <w:ind w:left="107"/>
              <w:rPr>
                <w:sz w:val="20"/>
              </w:rPr>
            </w:pPr>
            <w:r>
              <w:rPr>
                <w:sz w:val="20"/>
              </w:rPr>
              <w:t>Ford</w:t>
            </w:r>
            <w:r>
              <w:rPr>
                <w:spacing w:val="-3"/>
                <w:sz w:val="20"/>
              </w:rPr>
              <w:t xml:space="preserve"> </w:t>
            </w:r>
            <w:r>
              <w:rPr>
                <w:spacing w:val="-2"/>
                <w:sz w:val="20"/>
              </w:rPr>
              <w:t>Cargo</w:t>
            </w:r>
          </w:p>
        </w:tc>
        <w:tc>
          <w:tcPr>
            <w:tcW w:w="1919" w:type="dxa"/>
          </w:tcPr>
          <w:p w:rsidR="000A4A86" w:rsidRDefault="000A4A86">
            <w:pPr>
              <w:pStyle w:val="TableParagraph"/>
              <w:spacing w:before="7"/>
              <w:rPr>
                <w:b/>
                <w:sz w:val="19"/>
              </w:rPr>
            </w:pPr>
          </w:p>
          <w:p w:rsidR="000A4A86" w:rsidRDefault="00295D42">
            <w:pPr>
              <w:pStyle w:val="TableParagraph"/>
              <w:spacing w:line="215" w:lineRule="exact"/>
              <w:ind w:left="106"/>
              <w:rPr>
                <w:sz w:val="20"/>
              </w:rPr>
            </w:pPr>
            <w:r>
              <w:rPr>
                <w:sz w:val="20"/>
              </w:rPr>
              <w:t>Ford</w:t>
            </w:r>
            <w:r>
              <w:rPr>
                <w:spacing w:val="-3"/>
                <w:sz w:val="20"/>
              </w:rPr>
              <w:t xml:space="preserve"> </w:t>
            </w:r>
            <w:r>
              <w:rPr>
                <w:spacing w:val="-2"/>
                <w:sz w:val="20"/>
              </w:rPr>
              <w:t>Cargo</w:t>
            </w:r>
          </w:p>
        </w:tc>
        <w:tc>
          <w:tcPr>
            <w:tcW w:w="1652" w:type="dxa"/>
          </w:tcPr>
          <w:p w:rsidR="000A4A86" w:rsidRDefault="000A4A86">
            <w:pPr>
              <w:pStyle w:val="TableParagraph"/>
              <w:spacing w:before="7"/>
              <w:rPr>
                <w:b/>
                <w:sz w:val="19"/>
              </w:rPr>
            </w:pPr>
          </w:p>
          <w:p w:rsidR="000A4A86" w:rsidRDefault="00295D42">
            <w:pPr>
              <w:pStyle w:val="TableParagraph"/>
              <w:spacing w:line="215" w:lineRule="exact"/>
              <w:ind w:left="103"/>
              <w:rPr>
                <w:sz w:val="20"/>
              </w:rPr>
            </w:pPr>
            <w:r>
              <w:rPr>
                <w:sz w:val="20"/>
              </w:rPr>
              <w:t>Ford</w:t>
            </w:r>
            <w:r>
              <w:rPr>
                <w:spacing w:val="-3"/>
                <w:sz w:val="20"/>
              </w:rPr>
              <w:t xml:space="preserve"> </w:t>
            </w:r>
            <w:r>
              <w:rPr>
                <w:spacing w:val="-2"/>
                <w:sz w:val="20"/>
              </w:rPr>
              <w:t>Cargo</w:t>
            </w:r>
          </w:p>
        </w:tc>
      </w:tr>
      <w:tr w:rsidR="000A4A86">
        <w:trPr>
          <w:trHeight w:val="230"/>
        </w:trPr>
        <w:tc>
          <w:tcPr>
            <w:tcW w:w="2581" w:type="dxa"/>
          </w:tcPr>
          <w:p w:rsidR="000A4A86" w:rsidRDefault="00295D42">
            <w:pPr>
              <w:pStyle w:val="TableParagraph"/>
              <w:spacing w:line="210" w:lineRule="exact"/>
              <w:ind w:left="107"/>
              <w:rPr>
                <w:sz w:val="20"/>
              </w:rPr>
            </w:pPr>
            <w:r>
              <w:rPr>
                <w:sz w:val="20"/>
              </w:rPr>
              <w:t>Год</w:t>
            </w:r>
            <w:r>
              <w:rPr>
                <w:spacing w:val="-6"/>
                <w:sz w:val="20"/>
              </w:rPr>
              <w:t xml:space="preserve"> </w:t>
            </w:r>
            <w:r>
              <w:rPr>
                <w:spacing w:val="-2"/>
                <w:sz w:val="20"/>
              </w:rPr>
              <w:t>выпуска</w:t>
            </w:r>
          </w:p>
        </w:tc>
        <w:tc>
          <w:tcPr>
            <w:tcW w:w="1769" w:type="dxa"/>
          </w:tcPr>
          <w:p w:rsidR="000A4A86" w:rsidRDefault="00295D42">
            <w:pPr>
              <w:pStyle w:val="TableParagraph"/>
              <w:spacing w:line="210" w:lineRule="exact"/>
              <w:ind w:right="94"/>
              <w:jc w:val="right"/>
              <w:rPr>
                <w:sz w:val="20"/>
              </w:rPr>
            </w:pPr>
            <w:r>
              <w:rPr>
                <w:spacing w:val="-4"/>
                <w:sz w:val="20"/>
              </w:rPr>
              <w:t>2013</w:t>
            </w:r>
          </w:p>
        </w:tc>
        <w:tc>
          <w:tcPr>
            <w:tcW w:w="1748" w:type="dxa"/>
          </w:tcPr>
          <w:p w:rsidR="000A4A86" w:rsidRDefault="00295D42">
            <w:pPr>
              <w:pStyle w:val="TableParagraph"/>
              <w:spacing w:line="210" w:lineRule="exact"/>
              <w:ind w:right="94"/>
              <w:jc w:val="right"/>
              <w:rPr>
                <w:sz w:val="20"/>
              </w:rPr>
            </w:pPr>
            <w:r>
              <w:rPr>
                <w:spacing w:val="-4"/>
                <w:sz w:val="20"/>
              </w:rPr>
              <w:t>2013</w:t>
            </w:r>
          </w:p>
        </w:tc>
        <w:tc>
          <w:tcPr>
            <w:tcW w:w="1919" w:type="dxa"/>
          </w:tcPr>
          <w:p w:rsidR="000A4A86" w:rsidRDefault="00295D42">
            <w:pPr>
              <w:pStyle w:val="TableParagraph"/>
              <w:spacing w:line="210" w:lineRule="exact"/>
              <w:ind w:right="98"/>
              <w:jc w:val="right"/>
              <w:rPr>
                <w:sz w:val="20"/>
              </w:rPr>
            </w:pPr>
            <w:r>
              <w:rPr>
                <w:spacing w:val="-4"/>
                <w:sz w:val="20"/>
              </w:rPr>
              <w:t>2013</w:t>
            </w:r>
          </w:p>
        </w:tc>
        <w:tc>
          <w:tcPr>
            <w:tcW w:w="1652" w:type="dxa"/>
          </w:tcPr>
          <w:p w:rsidR="000A4A86" w:rsidRDefault="00295D42">
            <w:pPr>
              <w:pStyle w:val="TableParagraph"/>
              <w:spacing w:line="210" w:lineRule="exact"/>
              <w:ind w:right="96"/>
              <w:jc w:val="right"/>
              <w:rPr>
                <w:sz w:val="20"/>
              </w:rPr>
            </w:pPr>
            <w:r>
              <w:rPr>
                <w:spacing w:val="-4"/>
                <w:sz w:val="20"/>
              </w:rPr>
              <w:t>2013</w:t>
            </w:r>
          </w:p>
        </w:tc>
      </w:tr>
      <w:tr w:rsidR="000A4A86">
        <w:trPr>
          <w:trHeight w:val="460"/>
        </w:trPr>
        <w:tc>
          <w:tcPr>
            <w:tcW w:w="2581" w:type="dxa"/>
          </w:tcPr>
          <w:p w:rsidR="000A4A86" w:rsidRDefault="00295D42">
            <w:pPr>
              <w:pStyle w:val="TableParagraph"/>
              <w:spacing w:line="225" w:lineRule="exact"/>
              <w:ind w:left="107"/>
              <w:rPr>
                <w:sz w:val="20"/>
              </w:rPr>
            </w:pPr>
            <w:r>
              <w:rPr>
                <w:spacing w:val="-2"/>
                <w:sz w:val="20"/>
              </w:rPr>
              <w:t>Продолжительность</w:t>
            </w:r>
          </w:p>
          <w:p w:rsidR="000A4A86" w:rsidRDefault="00295D42">
            <w:pPr>
              <w:pStyle w:val="TableParagraph"/>
              <w:spacing w:line="215" w:lineRule="exact"/>
              <w:ind w:left="107"/>
              <w:rPr>
                <w:sz w:val="20"/>
              </w:rPr>
            </w:pPr>
            <w:r>
              <w:rPr>
                <w:spacing w:val="-2"/>
                <w:sz w:val="20"/>
              </w:rPr>
              <w:t>эксплуатации,</w:t>
            </w:r>
            <w:r>
              <w:rPr>
                <w:spacing w:val="10"/>
                <w:sz w:val="20"/>
              </w:rPr>
              <w:t xml:space="preserve"> </w:t>
            </w:r>
            <w:r>
              <w:rPr>
                <w:spacing w:val="-5"/>
                <w:sz w:val="20"/>
              </w:rPr>
              <w:t>лет</w:t>
            </w:r>
          </w:p>
        </w:tc>
        <w:tc>
          <w:tcPr>
            <w:tcW w:w="1769" w:type="dxa"/>
          </w:tcPr>
          <w:p w:rsidR="000A4A86" w:rsidRDefault="000A4A86">
            <w:pPr>
              <w:pStyle w:val="TableParagraph"/>
              <w:spacing w:before="7"/>
              <w:rPr>
                <w:b/>
                <w:sz w:val="19"/>
              </w:rPr>
            </w:pPr>
          </w:p>
          <w:p w:rsidR="000A4A86" w:rsidRDefault="00295D42">
            <w:pPr>
              <w:pStyle w:val="TableParagraph"/>
              <w:spacing w:line="215" w:lineRule="exact"/>
              <w:ind w:right="98"/>
              <w:jc w:val="right"/>
              <w:rPr>
                <w:sz w:val="20"/>
              </w:rPr>
            </w:pPr>
            <w:r>
              <w:rPr>
                <w:w w:val="99"/>
                <w:sz w:val="20"/>
              </w:rPr>
              <w:t>9</w:t>
            </w:r>
          </w:p>
        </w:tc>
        <w:tc>
          <w:tcPr>
            <w:tcW w:w="1748" w:type="dxa"/>
          </w:tcPr>
          <w:p w:rsidR="000A4A86" w:rsidRDefault="000A4A86">
            <w:pPr>
              <w:pStyle w:val="TableParagraph"/>
              <w:spacing w:before="7"/>
              <w:rPr>
                <w:b/>
                <w:sz w:val="19"/>
              </w:rPr>
            </w:pPr>
          </w:p>
          <w:p w:rsidR="000A4A86" w:rsidRDefault="00295D42">
            <w:pPr>
              <w:pStyle w:val="TableParagraph"/>
              <w:spacing w:line="215" w:lineRule="exact"/>
              <w:ind w:right="98"/>
              <w:jc w:val="right"/>
              <w:rPr>
                <w:sz w:val="20"/>
              </w:rPr>
            </w:pPr>
            <w:r>
              <w:rPr>
                <w:w w:val="99"/>
                <w:sz w:val="20"/>
              </w:rPr>
              <w:t>9</w:t>
            </w:r>
          </w:p>
        </w:tc>
        <w:tc>
          <w:tcPr>
            <w:tcW w:w="1919" w:type="dxa"/>
          </w:tcPr>
          <w:p w:rsidR="000A4A86" w:rsidRDefault="000A4A86">
            <w:pPr>
              <w:pStyle w:val="TableParagraph"/>
              <w:spacing w:before="7"/>
              <w:rPr>
                <w:b/>
                <w:sz w:val="19"/>
              </w:rPr>
            </w:pPr>
          </w:p>
          <w:p w:rsidR="000A4A86" w:rsidRDefault="00295D42">
            <w:pPr>
              <w:pStyle w:val="TableParagraph"/>
              <w:spacing w:line="215" w:lineRule="exact"/>
              <w:ind w:right="101"/>
              <w:jc w:val="right"/>
              <w:rPr>
                <w:sz w:val="20"/>
              </w:rPr>
            </w:pPr>
            <w:r>
              <w:rPr>
                <w:w w:val="99"/>
                <w:sz w:val="20"/>
              </w:rPr>
              <w:t>9</w:t>
            </w:r>
          </w:p>
        </w:tc>
        <w:tc>
          <w:tcPr>
            <w:tcW w:w="1652" w:type="dxa"/>
          </w:tcPr>
          <w:p w:rsidR="000A4A86" w:rsidRDefault="000A4A86">
            <w:pPr>
              <w:pStyle w:val="TableParagraph"/>
              <w:spacing w:before="7"/>
              <w:rPr>
                <w:b/>
                <w:sz w:val="19"/>
              </w:rPr>
            </w:pPr>
          </w:p>
          <w:p w:rsidR="000A4A86" w:rsidRDefault="00295D42">
            <w:pPr>
              <w:pStyle w:val="TableParagraph"/>
              <w:spacing w:line="215" w:lineRule="exact"/>
              <w:ind w:right="100"/>
              <w:jc w:val="right"/>
              <w:rPr>
                <w:sz w:val="20"/>
              </w:rPr>
            </w:pPr>
            <w:r>
              <w:rPr>
                <w:w w:val="99"/>
                <w:sz w:val="20"/>
              </w:rPr>
              <w:t>9</w:t>
            </w:r>
          </w:p>
        </w:tc>
      </w:tr>
      <w:tr w:rsidR="000A4A86">
        <w:trPr>
          <w:trHeight w:val="460"/>
        </w:trPr>
        <w:tc>
          <w:tcPr>
            <w:tcW w:w="2581" w:type="dxa"/>
          </w:tcPr>
          <w:p w:rsidR="000A4A86" w:rsidRDefault="00295D42">
            <w:pPr>
              <w:pStyle w:val="TableParagraph"/>
              <w:spacing w:line="225" w:lineRule="exact"/>
              <w:ind w:left="107"/>
              <w:rPr>
                <w:sz w:val="20"/>
              </w:rPr>
            </w:pPr>
            <w:r>
              <w:rPr>
                <w:sz w:val="20"/>
              </w:rPr>
              <w:t>Расчетный</w:t>
            </w:r>
            <w:r>
              <w:rPr>
                <w:spacing w:val="-12"/>
                <w:sz w:val="20"/>
              </w:rPr>
              <w:t xml:space="preserve"> </w:t>
            </w:r>
            <w:r>
              <w:rPr>
                <w:spacing w:val="-2"/>
                <w:sz w:val="20"/>
              </w:rPr>
              <w:t>физический</w:t>
            </w:r>
          </w:p>
          <w:p w:rsidR="000A4A86" w:rsidRDefault="00295D42">
            <w:pPr>
              <w:pStyle w:val="TableParagraph"/>
              <w:spacing w:line="215" w:lineRule="exact"/>
              <w:ind w:left="107"/>
              <w:rPr>
                <w:sz w:val="20"/>
              </w:rPr>
            </w:pPr>
            <w:r>
              <w:rPr>
                <w:sz w:val="20"/>
              </w:rPr>
              <w:t>износ,</w:t>
            </w:r>
            <w:r>
              <w:rPr>
                <w:spacing w:val="-7"/>
                <w:sz w:val="20"/>
              </w:rPr>
              <w:t xml:space="preserve"> </w:t>
            </w:r>
            <w:r>
              <w:rPr>
                <w:spacing w:val="-10"/>
                <w:sz w:val="20"/>
              </w:rPr>
              <w:t>%</w:t>
            </w:r>
          </w:p>
        </w:tc>
        <w:tc>
          <w:tcPr>
            <w:tcW w:w="1769" w:type="dxa"/>
          </w:tcPr>
          <w:p w:rsidR="000A4A86" w:rsidRDefault="000A4A86">
            <w:pPr>
              <w:pStyle w:val="TableParagraph"/>
              <w:spacing w:before="7"/>
              <w:rPr>
                <w:b/>
                <w:sz w:val="19"/>
              </w:rPr>
            </w:pPr>
          </w:p>
          <w:p w:rsidR="000A4A86" w:rsidRDefault="00295D42">
            <w:pPr>
              <w:pStyle w:val="TableParagraph"/>
              <w:spacing w:line="215" w:lineRule="exact"/>
              <w:ind w:right="96"/>
              <w:jc w:val="right"/>
              <w:rPr>
                <w:sz w:val="20"/>
              </w:rPr>
            </w:pPr>
            <w:r>
              <w:rPr>
                <w:spacing w:val="-2"/>
                <w:sz w:val="20"/>
              </w:rPr>
              <w:t>90,00</w:t>
            </w:r>
          </w:p>
        </w:tc>
        <w:tc>
          <w:tcPr>
            <w:tcW w:w="1748" w:type="dxa"/>
          </w:tcPr>
          <w:p w:rsidR="000A4A86" w:rsidRDefault="000A4A86">
            <w:pPr>
              <w:pStyle w:val="TableParagraph"/>
              <w:spacing w:before="7"/>
              <w:rPr>
                <w:b/>
                <w:sz w:val="19"/>
              </w:rPr>
            </w:pPr>
          </w:p>
          <w:p w:rsidR="000A4A86" w:rsidRDefault="00295D42">
            <w:pPr>
              <w:pStyle w:val="TableParagraph"/>
              <w:spacing w:line="215" w:lineRule="exact"/>
              <w:ind w:right="96"/>
              <w:jc w:val="right"/>
              <w:rPr>
                <w:sz w:val="20"/>
              </w:rPr>
            </w:pPr>
            <w:r>
              <w:rPr>
                <w:spacing w:val="-2"/>
                <w:sz w:val="20"/>
              </w:rPr>
              <w:t>36,00</w:t>
            </w:r>
          </w:p>
        </w:tc>
        <w:tc>
          <w:tcPr>
            <w:tcW w:w="1919" w:type="dxa"/>
          </w:tcPr>
          <w:p w:rsidR="000A4A86" w:rsidRDefault="000A4A86">
            <w:pPr>
              <w:pStyle w:val="TableParagraph"/>
              <w:spacing w:before="7"/>
              <w:rPr>
                <w:b/>
                <w:sz w:val="19"/>
              </w:rPr>
            </w:pPr>
          </w:p>
          <w:p w:rsidR="000A4A86" w:rsidRDefault="00295D42">
            <w:pPr>
              <w:pStyle w:val="TableParagraph"/>
              <w:spacing w:line="215" w:lineRule="exact"/>
              <w:ind w:right="100"/>
              <w:jc w:val="right"/>
              <w:rPr>
                <w:sz w:val="20"/>
              </w:rPr>
            </w:pPr>
            <w:r>
              <w:rPr>
                <w:spacing w:val="-2"/>
                <w:sz w:val="20"/>
              </w:rPr>
              <w:t>36,00</w:t>
            </w:r>
          </w:p>
        </w:tc>
        <w:tc>
          <w:tcPr>
            <w:tcW w:w="1652" w:type="dxa"/>
          </w:tcPr>
          <w:p w:rsidR="000A4A86" w:rsidRDefault="000A4A86">
            <w:pPr>
              <w:pStyle w:val="TableParagraph"/>
              <w:spacing w:before="7"/>
              <w:rPr>
                <w:b/>
                <w:sz w:val="19"/>
              </w:rPr>
            </w:pPr>
          </w:p>
          <w:p w:rsidR="000A4A86" w:rsidRDefault="00295D42">
            <w:pPr>
              <w:pStyle w:val="TableParagraph"/>
              <w:spacing w:line="215" w:lineRule="exact"/>
              <w:ind w:right="98"/>
              <w:jc w:val="right"/>
              <w:rPr>
                <w:sz w:val="20"/>
              </w:rPr>
            </w:pPr>
            <w:r>
              <w:rPr>
                <w:spacing w:val="-2"/>
                <w:sz w:val="20"/>
              </w:rPr>
              <w:t>36,00</w:t>
            </w:r>
          </w:p>
        </w:tc>
      </w:tr>
      <w:tr w:rsidR="000A4A86">
        <w:trPr>
          <w:trHeight w:val="460"/>
        </w:trPr>
        <w:tc>
          <w:tcPr>
            <w:tcW w:w="2581" w:type="dxa"/>
          </w:tcPr>
          <w:p w:rsidR="000A4A86" w:rsidRDefault="00295D42">
            <w:pPr>
              <w:pStyle w:val="TableParagraph"/>
              <w:spacing w:line="225" w:lineRule="exact"/>
              <w:ind w:left="107"/>
              <w:rPr>
                <w:sz w:val="20"/>
              </w:rPr>
            </w:pPr>
            <w:r>
              <w:rPr>
                <w:spacing w:val="-2"/>
                <w:sz w:val="20"/>
              </w:rPr>
              <w:t>Корректировка</w:t>
            </w:r>
            <w:r>
              <w:rPr>
                <w:spacing w:val="13"/>
                <w:sz w:val="20"/>
              </w:rPr>
              <w:t xml:space="preserve"> </w:t>
            </w:r>
            <w:r>
              <w:rPr>
                <w:spacing w:val="-5"/>
                <w:sz w:val="20"/>
              </w:rPr>
              <w:t>на</w:t>
            </w:r>
          </w:p>
          <w:p w:rsidR="000A4A86" w:rsidRDefault="00295D42">
            <w:pPr>
              <w:pStyle w:val="TableParagraph"/>
              <w:spacing w:line="215" w:lineRule="exact"/>
              <w:ind w:left="107"/>
              <w:rPr>
                <w:sz w:val="20"/>
              </w:rPr>
            </w:pPr>
            <w:r>
              <w:rPr>
                <w:sz w:val="20"/>
              </w:rPr>
              <w:t>физическое</w:t>
            </w:r>
            <w:r>
              <w:rPr>
                <w:spacing w:val="-9"/>
                <w:sz w:val="20"/>
              </w:rPr>
              <w:t xml:space="preserve"> </w:t>
            </w:r>
            <w:r>
              <w:rPr>
                <w:spacing w:val="-2"/>
                <w:sz w:val="20"/>
              </w:rPr>
              <w:t>состояние</w:t>
            </w:r>
          </w:p>
        </w:tc>
        <w:tc>
          <w:tcPr>
            <w:tcW w:w="1769" w:type="dxa"/>
          </w:tcPr>
          <w:p w:rsidR="000A4A86" w:rsidRDefault="000A4A86">
            <w:pPr>
              <w:pStyle w:val="TableParagraph"/>
              <w:rPr>
                <w:sz w:val="20"/>
              </w:rPr>
            </w:pPr>
          </w:p>
        </w:tc>
        <w:tc>
          <w:tcPr>
            <w:tcW w:w="1748" w:type="dxa"/>
          </w:tcPr>
          <w:p w:rsidR="000A4A86" w:rsidRDefault="000A4A86">
            <w:pPr>
              <w:pStyle w:val="TableParagraph"/>
              <w:spacing w:before="7"/>
              <w:rPr>
                <w:b/>
                <w:sz w:val="19"/>
              </w:rPr>
            </w:pPr>
          </w:p>
          <w:p w:rsidR="000A4A86" w:rsidRDefault="00295D42">
            <w:pPr>
              <w:pStyle w:val="TableParagraph"/>
              <w:spacing w:line="215" w:lineRule="exact"/>
              <w:ind w:right="96"/>
              <w:jc w:val="right"/>
              <w:rPr>
                <w:sz w:val="20"/>
              </w:rPr>
            </w:pPr>
            <w:r>
              <w:rPr>
                <w:spacing w:val="-4"/>
                <w:sz w:val="20"/>
              </w:rPr>
              <w:t>0,40</w:t>
            </w:r>
          </w:p>
        </w:tc>
        <w:tc>
          <w:tcPr>
            <w:tcW w:w="1919" w:type="dxa"/>
          </w:tcPr>
          <w:p w:rsidR="000A4A86" w:rsidRDefault="000A4A86">
            <w:pPr>
              <w:pStyle w:val="TableParagraph"/>
              <w:spacing w:before="7"/>
              <w:rPr>
                <w:b/>
                <w:sz w:val="19"/>
              </w:rPr>
            </w:pPr>
          </w:p>
          <w:p w:rsidR="000A4A86" w:rsidRDefault="00295D42">
            <w:pPr>
              <w:pStyle w:val="TableParagraph"/>
              <w:spacing w:line="215" w:lineRule="exact"/>
              <w:ind w:right="99"/>
              <w:jc w:val="right"/>
              <w:rPr>
                <w:sz w:val="20"/>
              </w:rPr>
            </w:pPr>
            <w:r>
              <w:rPr>
                <w:spacing w:val="-4"/>
                <w:sz w:val="20"/>
              </w:rPr>
              <w:t>0,40</w:t>
            </w:r>
          </w:p>
        </w:tc>
        <w:tc>
          <w:tcPr>
            <w:tcW w:w="1652" w:type="dxa"/>
          </w:tcPr>
          <w:p w:rsidR="000A4A86" w:rsidRDefault="000A4A86">
            <w:pPr>
              <w:pStyle w:val="TableParagraph"/>
              <w:spacing w:before="7"/>
              <w:rPr>
                <w:b/>
                <w:sz w:val="19"/>
              </w:rPr>
            </w:pPr>
          </w:p>
          <w:p w:rsidR="000A4A86" w:rsidRDefault="00295D42">
            <w:pPr>
              <w:pStyle w:val="TableParagraph"/>
              <w:spacing w:line="215" w:lineRule="exact"/>
              <w:ind w:right="98"/>
              <w:jc w:val="right"/>
              <w:rPr>
                <w:sz w:val="20"/>
              </w:rPr>
            </w:pPr>
            <w:r>
              <w:rPr>
                <w:spacing w:val="-4"/>
                <w:sz w:val="20"/>
              </w:rPr>
              <w:t>0,40</w:t>
            </w:r>
          </w:p>
        </w:tc>
      </w:tr>
    </w:tbl>
    <w:p w:rsidR="000A4A86" w:rsidRDefault="000A4A86">
      <w:pPr>
        <w:pStyle w:val="a3"/>
        <w:rPr>
          <w:b/>
          <w:sz w:val="26"/>
        </w:rPr>
      </w:pPr>
    </w:p>
    <w:p w:rsidR="000A4A86" w:rsidRDefault="000A4A86">
      <w:pPr>
        <w:pStyle w:val="a3"/>
        <w:spacing w:before="2"/>
        <w:rPr>
          <w:b/>
          <w:sz w:val="22"/>
        </w:rPr>
      </w:pPr>
    </w:p>
    <w:p w:rsidR="000A4A86" w:rsidRDefault="00295D42">
      <w:pPr>
        <w:spacing w:line="274" w:lineRule="exact"/>
        <w:ind w:left="257"/>
        <w:rPr>
          <w:b/>
          <w:sz w:val="24"/>
        </w:rPr>
      </w:pPr>
      <w:r>
        <w:rPr>
          <w:b/>
          <w:sz w:val="24"/>
        </w:rPr>
        <w:t>Определение</w:t>
      </w:r>
      <w:r>
        <w:rPr>
          <w:b/>
          <w:spacing w:val="-4"/>
          <w:sz w:val="24"/>
        </w:rPr>
        <w:t xml:space="preserve"> </w:t>
      </w:r>
      <w:r>
        <w:rPr>
          <w:b/>
          <w:sz w:val="24"/>
        </w:rPr>
        <w:t>весовых</w:t>
      </w:r>
      <w:r>
        <w:rPr>
          <w:b/>
          <w:spacing w:val="-2"/>
          <w:sz w:val="24"/>
        </w:rPr>
        <w:t xml:space="preserve"> коэффициентов</w:t>
      </w:r>
    </w:p>
    <w:p w:rsidR="000A4A86" w:rsidRDefault="00295D42">
      <w:pPr>
        <w:pStyle w:val="a3"/>
        <w:ind w:left="257" w:right="258" w:firstLine="708"/>
      </w:pPr>
      <w:r>
        <w:t>Согласно</w:t>
      </w:r>
      <w:r>
        <w:rPr>
          <w:spacing w:val="-6"/>
        </w:rPr>
        <w:t xml:space="preserve"> </w:t>
      </w:r>
      <w:r>
        <w:t>требованиям</w:t>
      </w:r>
      <w:r>
        <w:rPr>
          <w:spacing w:val="-7"/>
        </w:rPr>
        <w:t xml:space="preserve"> </w:t>
      </w:r>
      <w:r>
        <w:t>ФСО,</w:t>
      </w:r>
      <w:r>
        <w:rPr>
          <w:spacing w:val="-7"/>
        </w:rPr>
        <w:t xml:space="preserve"> </w:t>
      </w:r>
      <w:r>
        <w:t>контролирующих</w:t>
      </w:r>
      <w:r>
        <w:rPr>
          <w:spacing w:val="-6"/>
        </w:rPr>
        <w:t xml:space="preserve"> </w:t>
      </w:r>
      <w:r>
        <w:t>органов</w:t>
      </w:r>
      <w:r>
        <w:rPr>
          <w:spacing w:val="-6"/>
        </w:rPr>
        <w:t xml:space="preserve"> </w:t>
      </w:r>
      <w:r>
        <w:t>необходимо</w:t>
      </w:r>
      <w:r>
        <w:rPr>
          <w:spacing w:val="-6"/>
        </w:rPr>
        <w:t xml:space="preserve"> </w:t>
      </w:r>
      <w:r>
        <w:t>производить обоснование всех расчетов и результатов в отчете по оценке.</w:t>
      </w:r>
    </w:p>
    <w:p w:rsidR="000A4A86" w:rsidRDefault="00295D42">
      <w:pPr>
        <w:pStyle w:val="a3"/>
        <w:ind w:left="257" w:right="258" w:firstLine="708"/>
      </w:pPr>
      <w:r>
        <w:pict>
          <v:group id="docshapegroup32" o:spid="_x0000_s1048" style="position:absolute;left:0;text-align:left;margin-left:223.9pt;margin-top:42.45pt;width:193.65pt;height:33.25pt;z-index:15742976;mso-position-horizontal-relative:page" coordorigin="4478,849" coordsize="3873,665">
            <v:shape id="docshape33" o:spid="_x0000_s1050" style="position:absolute;left:4477;top:883;width:3873;height:623" coordorigin="4478,884" coordsize="3873,623" o:spt="100" adj="0,,0" path="m6115,884r,271m6575,884r,271m4775,1236r,271m5040,1236r,271m5987,1236r,271m6275,1236r,271m7623,1236r,271m7915,1236r,271m4478,1193r3872,e" filled="f" strokeweight=".17344mm">
              <v:stroke joinstyle="round"/>
              <v:formulas/>
              <v:path arrowok="t" o:connecttype="segments"/>
            </v:shape>
            <v:shape id="docshape34" o:spid="_x0000_s1049" type="#_x0000_t202" style="position:absolute;left:4477;top:848;width:3873;height:665" filled="f" stroked="f">
              <v:textbox inset="0,0,0,0">
                <w:txbxContent>
                  <w:p w:rsidR="000A4A86" w:rsidRDefault="00295D42">
                    <w:pPr>
                      <w:spacing w:before="6"/>
                      <w:ind w:left="1315" w:right="1331"/>
                      <w:jc w:val="center"/>
                    </w:pPr>
                    <w:r>
                      <w:rPr>
                        <w:w w:val="110"/>
                      </w:rPr>
                      <w:t>1/(</w:t>
                    </w:r>
                    <w:r>
                      <w:rPr>
                        <w:spacing w:val="-11"/>
                        <w:w w:val="110"/>
                      </w:rPr>
                      <w:t xml:space="preserve"> </w:t>
                    </w:r>
                    <w:r>
                      <w:rPr>
                        <w:i/>
                        <w:w w:val="110"/>
                      </w:rPr>
                      <w:t>S</w:t>
                    </w:r>
                    <w:r>
                      <w:rPr>
                        <w:w w:val="110"/>
                        <w:position w:val="-5"/>
                        <w:sz w:val="13"/>
                      </w:rPr>
                      <w:t>1...</w:t>
                    </w:r>
                    <w:r>
                      <w:rPr>
                        <w:i/>
                        <w:w w:val="110"/>
                        <w:position w:val="-5"/>
                        <w:sz w:val="13"/>
                      </w:rPr>
                      <w:t>n</w:t>
                    </w:r>
                    <w:r>
                      <w:rPr>
                        <w:i/>
                        <w:spacing w:val="31"/>
                        <w:w w:val="110"/>
                        <w:position w:val="-5"/>
                        <w:sz w:val="13"/>
                      </w:rPr>
                      <w:t xml:space="preserve">  </w:t>
                    </w:r>
                    <w:r>
                      <w:rPr>
                        <w:rFonts w:ascii="Symbol" w:hAnsi="Symbol"/>
                        <w:w w:val="110"/>
                      </w:rPr>
                      <w:t></w:t>
                    </w:r>
                    <w:r>
                      <w:rPr>
                        <w:spacing w:val="-22"/>
                        <w:w w:val="110"/>
                      </w:rPr>
                      <w:t xml:space="preserve"> </w:t>
                    </w:r>
                    <w:r>
                      <w:rPr>
                        <w:spacing w:val="-5"/>
                        <w:w w:val="110"/>
                      </w:rPr>
                      <w:t>1)</w:t>
                    </w:r>
                  </w:p>
                  <w:p w:rsidR="000A4A86" w:rsidRDefault="00295D42">
                    <w:pPr>
                      <w:spacing w:before="42" w:line="307" w:lineRule="exact"/>
                      <w:ind w:left="-7" w:right="9"/>
                      <w:jc w:val="center"/>
                    </w:pPr>
                    <w:r>
                      <w:rPr>
                        <w:w w:val="110"/>
                      </w:rPr>
                      <w:t>1/(</w:t>
                    </w:r>
                    <w:r>
                      <w:rPr>
                        <w:spacing w:val="-12"/>
                        <w:w w:val="110"/>
                      </w:rPr>
                      <w:t xml:space="preserve"> </w:t>
                    </w:r>
                    <w:r>
                      <w:rPr>
                        <w:i/>
                        <w:w w:val="110"/>
                      </w:rPr>
                      <w:t>S</w:t>
                    </w:r>
                    <w:r>
                      <w:rPr>
                        <w:w w:val="110"/>
                        <w:position w:val="-5"/>
                        <w:sz w:val="13"/>
                      </w:rPr>
                      <w:t>1</w:t>
                    </w:r>
                    <w:r>
                      <w:rPr>
                        <w:spacing w:val="79"/>
                        <w:w w:val="110"/>
                        <w:position w:val="-5"/>
                        <w:sz w:val="13"/>
                      </w:rPr>
                      <w:t xml:space="preserve"> </w:t>
                    </w:r>
                    <w:r>
                      <w:rPr>
                        <w:rFonts w:ascii="Symbol" w:hAnsi="Symbol"/>
                        <w:w w:val="110"/>
                      </w:rPr>
                      <w:t></w:t>
                    </w:r>
                    <w:r>
                      <w:rPr>
                        <w:spacing w:val="-24"/>
                        <w:w w:val="110"/>
                      </w:rPr>
                      <w:t xml:space="preserve"> </w:t>
                    </w:r>
                    <w:r>
                      <w:rPr>
                        <w:w w:val="110"/>
                      </w:rPr>
                      <w:t>1)</w:t>
                    </w:r>
                    <w:r>
                      <w:rPr>
                        <w:spacing w:val="-6"/>
                        <w:w w:val="110"/>
                      </w:rPr>
                      <w:t xml:space="preserve"> </w:t>
                    </w:r>
                    <w:r>
                      <w:rPr>
                        <w:rFonts w:ascii="Symbol" w:hAnsi="Symbol"/>
                        <w:w w:val="110"/>
                      </w:rPr>
                      <w:t></w:t>
                    </w:r>
                    <w:r>
                      <w:rPr>
                        <w:spacing w:val="-24"/>
                        <w:w w:val="110"/>
                      </w:rPr>
                      <w:t xml:space="preserve"> </w:t>
                    </w:r>
                    <w:r>
                      <w:rPr>
                        <w:w w:val="110"/>
                      </w:rPr>
                      <w:t>1/(</w:t>
                    </w:r>
                    <w:r>
                      <w:rPr>
                        <w:spacing w:val="-13"/>
                        <w:w w:val="110"/>
                      </w:rPr>
                      <w:t xml:space="preserve"> </w:t>
                    </w:r>
                    <w:r>
                      <w:rPr>
                        <w:i/>
                        <w:w w:val="110"/>
                      </w:rPr>
                      <w:t>S</w:t>
                    </w:r>
                    <w:r>
                      <w:rPr>
                        <w:w w:val="110"/>
                        <w:position w:val="-5"/>
                        <w:sz w:val="13"/>
                      </w:rPr>
                      <w:t>2</w:t>
                    </w:r>
                    <w:r>
                      <w:rPr>
                        <w:spacing w:val="77"/>
                        <w:w w:val="150"/>
                        <w:position w:val="-5"/>
                        <w:sz w:val="13"/>
                      </w:rPr>
                      <w:t xml:space="preserve"> </w:t>
                    </w:r>
                    <w:r>
                      <w:rPr>
                        <w:rFonts w:ascii="Symbol" w:hAnsi="Symbol"/>
                        <w:w w:val="110"/>
                      </w:rPr>
                      <w:t></w:t>
                    </w:r>
                    <w:r>
                      <w:rPr>
                        <w:spacing w:val="-25"/>
                        <w:w w:val="110"/>
                      </w:rPr>
                      <w:t xml:space="preserve"> </w:t>
                    </w:r>
                    <w:r>
                      <w:rPr>
                        <w:w w:val="110"/>
                      </w:rPr>
                      <w:t>1)</w:t>
                    </w:r>
                    <w:r>
                      <w:rPr>
                        <w:spacing w:val="-5"/>
                        <w:w w:val="110"/>
                      </w:rPr>
                      <w:t xml:space="preserve"> </w:t>
                    </w:r>
                    <w:r>
                      <w:rPr>
                        <w:rFonts w:ascii="Symbol" w:hAnsi="Symbol"/>
                        <w:w w:val="110"/>
                      </w:rPr>
                      <w:t></w:t>
                    </w:r>
                    <w:r>
                      <w:rPr>
                        <w:spacing w:val="-16"/>
                        <w:w w:val="110"/>
                      </w:rPr>
                      <w:t xml:space="preserve"> </w:t>
                    </w:r>
                    <w:r>
                      <w:rPr>
                        <w:w w:val="110"/>
                      </w:rPr>
                      <w:t>...</w:t>
                    </w:r>
                    <w:r>
                      <w:rPr>
                        <w:spacing w:val="-13"/>
                        <w:w w:val="110"/>
                      </w:rPr>
                      <w:t xml:space="preserve"> </w:t>
                    </w:r>
                    <w:r>
                      <w:rPr>
                        <w:rFonts w:ascii="Symbol" w:hAnsi="Symbol"/>
                        <w:w w:val="110"/>
                      </w:rPr>
                      <w:t></w:t>
                    </w:r>
                    <w:r>
                      <w:rPr>
                        <w:spacing w:val="-26"/>
                        <w:w w:val="110"/>
                      </w:rPr>
                      <w:t xml:space="preserve"> </w:t>
                    </w:r>
                    <w:r>
                      <w:rPr>
                        <w:w w:val="110"/>
                      </w:rPr>
                      <w:t>1/(</w:t>
                    </w:r>
                    <w:r>
                      <w:rPr>
                        <w:spacing w:val="-12"/>
                        <w:w w:val="110"/>
                      </w:rPr>
                      <w:t xml:space="preserve"> </w:t>
                    </w:r>
                    <w:r>
                      <w:rPr>
                        <w:i/>
                        <w:w w:val="110"/>
                      </w:rPr>
                      <w:t>S</w:t>
                    </w:r>
                    <w:r>
                      <w:rPr>
                        <w:i/>
                        <w:w w:val="110"/>
                        <w:position w:val="-5"/>
                        <w:sz w:val="13"/>
                      </w:rPr>
                      <w:t>n</w:t>
                    </w:r>
                    <w:r>
                      <w:rPr>
                        <w:i/>
                        <w:spacing w:val="28"/>
                        <w:w w:val="110"/>
                        <w:position w:val="-5"/>
                        <w:sz w:val="13"/>
                      </w:rPr>
                      <w:t xml:space="preserve">  </w:t>
                    </w:r>
                    <w:r>
                      <w:rPr>
                        <w:rFonts w:ascii="Symbol" w:hAnsi="Symbol"/>
                        <w:w w:val="110"/>
                      </w:rPr>
                      <w:t></w:t>
                    </w:r>
                    <w:r>
                      <w:rPr>
                        <w:spacing w:val="-23"/>
                        <w:w w:val="110"/>
                      </w:rPr>
                      <w:t xml:space="preserve"> </w:t>
                    </w:r>
                    <w:r>
                      <w:rPr>
                        <w:spacing w:val="-5"/>
                        <w:w w:val="110"/>
                      </w:rPr>
                      <w:t>1)</w:t>
                    </w:r>
                  </w:p>
                </w:txbxContent>
              </v:textbox>
            </v:shape>
            <w10:wrap anchorx="page"/>
          </v:group>
        </w:pict>
      </w:r>
      <w:r>
        <w:t>Необходимо рассчитать параметр, обратный удельному весу суммы корректировок по каждому</w:t>
      </w:r>
      <w:r>
        <w:rPr>
          <w:spacing w:val="-6"/>
        </w:rPr>
        <w:t xml:space="preserve"> </w:t>
      </w:r>
      <w:r>
        <w:t>аналогу</w:t>
      </w:r>
      <w:r>
        <w:rPr>
          <w:spacing w:val="-6"/>
        </w:rPr>
        <w:t xml:space="preserve"> </w:t>
      </w:r>
      <w:r>
        <w:t>в</w:t>
      </w:r>
      <w:r>
        <w:rPr>
          <w:spacing w:val="-4"/>
        </w:rPr>
        <w:t xml:space="preserve"> </w:t>
      </w:r>
      <w:r>
        <w:t>общей</w:t>
      </w:r>
      <w:r>
        <w:rPr>
          <w:spacing w:val="-3"/>
        </w:rPr>
        <w:t xml:space="preserve"> </w:t>
      </w:r>
      <w:r>
        <w:t>сумме</w:t>
      </w:r>
      <w:r>
        <w:rPr>
          <w:spacing w:val="-4"/>
        </w:rPr>
        <w:t xml:space="preserve"> </w:t>
      </w:r>
      <w:r>
        <w:t>корректировок</w:t>
      </w:r>
      <w:r>
        <w:rPr>
          <w:spacing w:val="-3"/>
        </w:rPr>
        <w:t xml:space="preserve"> </w:t>
      </w:r>
      <w:r>
        <w:t>аналогов</w:t>
      </w:r>
      <w:r>
        <w:rPr>
          <w:spacing w:val="-4"/>
        </w:rPr>
        <w:t xml:space="preserve"> </w:t>
      </w:r>
      <w:r>
        <w:t>(чем</w:t>
      </w:r>
      <w:r>
        <w:rPr>
          <w:spacing w:val="-4"/>
        </w:rPr>
        <w:t xml:space="preserve"> </w:t>
      </w:r>
      <w:r>
        <w:t>больше удельный</w:t>
      </w:r>
      <w:r>
        <w:rPr>
          <w:spacing w:val="-3"/>
        </w:rPr>
        <w:t xml:space="preserve"> </w:t>
      </w:r>
      <w:r>
        <w:t>вес,</w:t>
      </w:r>
      <w:r>
        <w:rPr>
          <w:spacing w:val="-3"/>
        </w:rPr>
        <w:t xml:space="preserve"> </w:t>
      </w:r>
      <w:r>
        <w:t>тем</w:t>
      </w:r>
      <w:r>
        <w:rPr>
          <w:spacing w:val="-2"/>
        </w:rPr>
        <w:t xml:space="preserve"> </w:t>
      </w:r>
      <w:r>
        <w:t>меньше весовой коэффициент и наоборот). Производить расчет предлагается по следующей формуле:</w:t>
      </w:r>
    </w:p>
    <w:p w:rsidR="000A4A86" w:rsidRDefault="00295D42">
      <w:pPr>
        <w:spacing w:before="198"/>
        <w:ind w:left="3233"/>
        <w:rPr>
          <w:rFonts w:ascii="Symbol" w:hAnsi="Symbol"/>
        </w:rPr>
      </w:pPr>
      <w:r>
        <w:rPr>
          <w:i/>
          <w:w w:val="110"/>
        </w:rPr>
        <w:t>K</w:t>
      </w:r>
      <w:r>
        <w:rPr>
          <w:i/>
          <w:spacing w:val="11"/>
          <w:w w:val="110"/>
        </w:rPr>
        <w:t xml:space="preserve"> </w:t>
      </w:r>
      <w:r>
        <w:rPr>
          <w:rFonts w:ascii="Symbol" w:hAnsi="Symbol"/>
          <w:spacing w:val="-10"/>
          <w:w w:val="110"/>
        </w:rPr>
        <w:t></w:t>
      </w:r>
    </w:p>
    <w:p w:rsidR="000A4A86" w:rsidRDefault="000A4A86">
      <w:pPr>
        <w:pStyle w:val="a3"/>
        <w:spacing w:before="1"/>
        <w:rPr>
          <w:rFonts w:ascii="Symbol" w:hAnsi="Symbol"/>
          <w:sz w:val="13"/>
        </w:rPr>
      </w:pPr>
    </w:p>
    <w:p w:rsidR="000A4A86" w:rsidRDefault="00295D42">
      <w:pPr>
        <w:pStyle w:val="a3"/>
        <w:spacing w:before="90"/>
        <w:ind w:left="966"/>
      </w:pPr>
      <w:r>
        <w:rPr>
          <w:spacing w:val="-4"/>
        </w:rPr>
        <w:t>где,</w:t>
      </w:r>
    </w:p>
    <w:p w:rsidR="000A4A86" w:rsidRDefault="00295D42">
      <w:pPr>
        <w:pStyle w:val="a3"/>
        <w:ind w:left="966" w:right="6022"/>
      </w:pPr>
      <w:r>
        <w:t>K</w:t>
      </w:r>
      <w:r>
        <w:rPr>
          <w:spacing w:val="-9"/>
        </w:rPr>
        <w:t xml:space="preserve"> </w:t>
      </w:r>
      <w:r>
        <w:t>–</w:t>
      </w:r>
      <w:r>
        <w:rPr>
          <w:spacing w:val="-9"/>
        </w:rPr>
        <w:t xml:space="preserve"> </w:t>
      </w:r>
      <w:r>
        <w:t>искомый</w:t>
      </w:r>
      <w:r>
        <w:rPr>
          <w:spacing w:val="-9"/>
        </w:rPr>
        <w:t xml:space="preserve"> </w:t>
      </w:r>
      <w:r>
        <w:t>весовой</w:t>
      </w:r>
      <w:r>
        <w:rPr>
          <w:spacing w:val="-9"/>
        </w:rPr>
        <w:t xml:space="preserve"> </w:t>
      </w:r>
      <w:r>
        <w:t>коэффициент; n – номер аналога;</w:t>
      </w:r>
    </w:p>
    <w:p w:rsidR="000A4A86" w:rsidRDefault="00295D42">
      <w:pPr>
        <w:pStyle w:val="a3"/>
        <w:spacing w:before="16"/>
        <w:ind w:left="1012"/>
      </w:pPr>
      <w:r>
        <w:rPr>
          <w:i/>
          <w:spacing w:val="17"/>
          <w:position w:val="11"/>
          <w:sz w:val="25"/>
        </w:rPr>
        <w:t>S</w:t>
      </w:r>
      <w:r>
        <w:rPr>
          <w:i/>
          <w:spacing w:val="17"/>
          <w:position w:val="4"/>
          <w:sz w:val="15"/>
        </w:rPr>
        <w:t>A</w:t>
      </w:r>
      <w:r>
        <w:rPr>
          <w:i/>
          <w:spacing w:val="72"/>
          <w:position w:val="4"/>
          <w:sz w:val="15"/>
        </w:rPr>
        <w:t xml:space="preserve"> </w:t>
      </w:r>
      <w:r>
        <w:t>- сумма корректировок по</w:t>
      </w:r>
      <w:r>
        <w:rPr>
          <w:spacing w:val="1"/>
        </w:rPr>
        <w:t xml:space="preserve"> </w:t>
      </w:r>
      <w:r>
        <w:t xml:space="preserve">всем </w:t>
      </w:r>
      <w:r>
        <w:rPr>
          <w:spacing w:val="-2"/>
        </w:rPr>
        <w:t>аналогам;</w:t>
      </w:r>
    </w:p>
    <w:p w:rsidR="000A4A86" w:rsidRDefault="00295D42">
      <w:pPr>
        <w:pStyle w:val="a3"/>
        <w:spacing w:before="7"/>
        <w:rPr>
          <w:sz w:val="19"/>
        </w:rPr>
      </w:pPr>
      <w:r>
        <w:pict>
          <v:rect id="docshape35" o:spid="_x0000_s1047" style="position:absolute;margin-left:53.9pt;margin-top:12.5pt;width:144.05pt;height:.6pt;z-index:-15714816;mso-wrap-distance-left:0;mso-wrap-distance-right:0;mso-position-horizontal-relative:page" fillcolor="black" stroked="f">
            <w10:wrap type="topAndBottom" anchorx="page"/>
          </v:rect>
        </w:pict>
      </w:r>
    </w:p>
    <w:p w:rsidR="000A4A86" w:rsidRDefault="00295D42">
      <w:pPr>
        <w:pStyle w:val="a3"/>
        <w:spacing w:before="102"/>
        <w:ind w:left="257" w:right="258"/>
      </w:pPr>
      <w:r>
        <w:t>12. Справочник оценщика машин и оборудования. Корректирующие коэффициенты и характеристики</w:t>
      </w:r>
      <w:r>
        <w:rPr>
          <w:spacing w:val="-3"/>
        </w:rPr>
        <w:t xml:space="preserve"> </w:t>
      </w:r>
      <w:r>
        <w:t>рынка</w:t>
      </w:r>
      <w:r>
        <w:rPr>
          <w:spacing w:val="-7"/>
        </w:rPr>
        <w:t xml:space="preserve"> </w:t>
      </w:r>
      <w:r>
        <w:t>машин</w:t>
      </w:r>
      <w:r>
        <w:rPr>
          <w:spacing w:val="-4"/>
        </w:rPr>
        <w:t xml:space="preserve"> </w:t>
      </w:r>
      <w:r>
        <w:t>и</w:t>
      </w:r>
      <w:r>
        <w:rPr>
          <w:spacing w:val="-4"/>
        </w:rPr>
        <w:t xml:space="preserve"> </w:t>
      </w:r>
      <w:r>
        <w:t>оборудования,</w:t>
      </w:r>
      <w:r>
        <w:rPr>
          <w:spacing w:val="-4"/>
        </w:rPr>
        <w:t xml:space="preserve"> </w:t>
      </w:r>
      <w:r>
        <w:t>издание</w:t>
      </w:r>
      <w:r>
        <w:rPr>
          <w:spacing w:val="-4"/>
        </w:rPr>
        <w:t xml:space="preserve"> </w:t>
      </w:r>
      <w:r>
        <w:t>первое</w:t>
      </w:r>
      <w:r>
        <w:rPr>
          <w:spacing w:val="-1"/>
        </w:rPr>
        <w:t xml:space="preserve"> </w:t>
      </w:r>
      <w:r>
        <w:t>-</w:t>
      </w:r>
      <w:r>
        <w:rPr>
          <w:spacing w:val="-4"/>
        </w:rPr>
        <w:t xml:space="preserve"> </w:t>
      </w:r>
      <w:r>
        <w:t>Нижний</w:t>
      </w:r>
      <w:r>
        <w:rPr>
          <w:spacing w:val="-4"/>
        </w:rPr>
        <w:t xml:space="preserve"> </w:t>
      </w:r>
      <w:r>
        <w:t>Новгор</w:t>
      </w:r>
      <w:r>
        <w:t>од,</w:t>
      </w:r>
      <w:r>
        <w:rPr>
          <w:spacing w:val="-4"/>
        </w:rPr>
        <w:t xml:space="preserve"> </w:t>
      </w:r>
      <w:r>
        <w:t>Приволжский центр методического и информационного обеспечения оценки, 2015 год.</w:t>
      </w:r>
    </w:p>
    <w:p w:rsidR="000A4A86" w:rsidRDefault="000A4A86">
      <w:pPr>
        <w:sectPr w:rsidR="000A4A86">
          <w:pgSz w:w="11910" w:h="16840"/>
          <w:pgMar w:top="880" w:right="340" w:bottom="1180" w:left="820" w:header="0" w:footer="986" w:gutter="0"/>
          <w:cols w:space="720"/>
        </w:sectPr>
      </w:pPr>
    </w:p>
    <w:p w:rsidR="000A4A86" w:rsidRDefault="00295D42">
      <w:pPr>
        <w:spacing w:before="79"/>
        <w:jc w:val="right"/>
        <w:rPr>
          <w:i/>
          <w:sz w:val="14"/>
        </w:rPr>
      </w:pPr>
      <w:r>
        <w:rPr>
          <w:i/>
          <w:spacing w:val="-2"/>
          <w:w w:val="110"/>
          <w:position w:val="6"/>
          <w:sz w:val="24"/>
        </w:rPr>
        <w:t>S</w:t>
      </w:r>
      <w:r>
        <w:rPr>
          <w:spacing w:val="-2"/>
          <w:w w:val="110"/>
          <w:sz w:val="14"/>
        </w:rPr>
        <w:t>1...</w:t>
      </w:r>
      <w:r>
        <w:rPr>
          <w:i/>
          <w:spacing w:val="-2"/>
          <w:w w:val="110"/>
          <w:sz w:val="14"/>
        </w:rPr>
        <w:t>n</w:t>
      </w:r>
    </w:p>
    <w:p w:rsidR="000A4A86" w:rsidRDefault="00295D42">
      <w:pPr>
        <w:pStyle w:val="a3"/>
        <w:spacing w:before="196"/>
        <w:ind w:left="63"/>
      </w:pPr>
      <w:r>
        <w:br w:type="column"/>
        <w:t>-</w:t>
      </w:r>
      <w:r>
        <w:rPr>
          <w:spacing w:val="-12"/>
        </w:rPr>
        <w:t xml:space="preserve"> </w:t>
      </w:r>
      <w:r>
        <w:t>сумма</w:t>
      </w:r>
      <w:r>
        <w:rPr>
          <w:spacing w:val="-11"/>
        </w:rPr>
        <w:t xml:space="preserve"> </w:t>
      </w:r>
      <w:r>
        <w:t>корректировок</w:t>
      </w:r>
      <w:r>
        <w:rPr>
          <w:spacing w:val="-12"/>
        </w:rPr>
        <w:t xml:space="preserve"> </w:t>
      </w:r>
      <w:r>
        <w:t>аналога,</w:t>
      </w:r>
      <w:r>
        <w:rPr>
          <w:spacing w:val="-10"/>
        </w:rPr>
        <w:t xml:space="preserve"> </w:t>
      </w:r>
      <w:r>
        <w:t>для</w:t>
      </w:r>
      <w:r>
        <w:rPr>
          <w:spacing w:val="-11"/>
        </w:rPr>
        <w:t xml:space="preserve"> </w:t>
      </w:r>
      <w:r>
        <w:t>которого</w:t>
      </w:r>
      <w:r>
        <w:rPr>
          <w:spacing w:val="-11"/>
        </w:rPr>
        <w:t xml:space="preserve"> </w:t>
      </w:r>
      <w:r>
        <w:t>производится</w:t>
      </w:r>
      <w:r>
        <w:rPr>
          <w:spacing w:val="-10"/>
        </w:rPr>
        <w:t xml:space="preserve"> </w:t>
      </w:r>
      <w:r>
        <w:rPr>
          <w:spacing w:val="-2"/>
        </w:rPr>
        <w:t>расчет;</w:t>
      </w:r>
    </w:p>
    <w:p w:rsidR="000A4A86" w:rsidRDefault="000A4A86">
      <w:pPr>
        <w:sectPr w:rsidR="000A4A86">
          <w:pgSz w:w="11910" w:h="16840"/>
          <w:pgMar w:top="900" w:right="340" w:bottom="1240" w:left="820" w:header="0" w:footer="986" w:gutter="0"/>
          <w:cols w:num="2" w:space="720" w:equalWidth="0">
            <w:col w:w="1434" w:space="40"/>
            <w:col w:w="9276"/>
          </w:cols>
        </w:sectPr>
      </w:pPr>
    </w:p>
    <w:p w:rsidR="000A4A86" w:rsidRDefault="00295D42">
      <w:pPr>
        <w:pStyle w:val="a3"/>
        <w:spacing w:before="28"/>
        <w:ind w:left="1006"/>
      </w:pPr>
      <w:r>
        <w:rPr>
          <w:i/>
          <w:position w:val="10"/>
          <w:sz w:val="25"/>
        </w:rPr>
        <w:t>S</w:t>
      </w:r>
      <w:r>
        <w:rPr>
          <w:position w:val="4"/>
          <w:sz w:val="15"/>
        </w:rPr>
        <w:t>1</w:t>
      </w:r>
      <w:r>
        <w:rPr>
          <w:spacing w:val="40"/>
          <w:position w:val="4"/>
          <w:sz w:val="15"/>
        </w:rPr>
        <w:t xml:space="preserve"> </w:t>
      </w:r>
      <w:r>
        <w:t>-</w:t>
      </w:r>
      <w:r>
        <w:rPr>
          <w:spacing w:val="-3"/>
        </w:rPr>
        <w:t xml:space="preserve"> </w:t>
      </w:r>
      <w:r>
        <w:t>сумма</w:t>
      </w:r>
      <w:r>
        <w:rPr>
          <w:spacing w:val="-3"/>
        </w:rPr>
        <w:t xml:space="preserve"> </w:t>
      </w:r>
      <w:r>
        <w:t>корректировок</w:t>
      </w:r>
      <w:r>
        <w:rPr>
          <w:spacing w:val="-4"/>
        </w:rPr>
        <w:t xml:space="preserve"> </w:t>
      </w:r>
      <w:r>
        <w:t>1-го</w:t>
      </w:r>
      <w:r>
        <w:rPr>
          <w:spacing w:val="-4"/>
        </w:rPr>
        <w:t xml:space="preserve"> </w:t>
      </w:r>
      <w:r>
        <w:rPr>
          <w:spacing w:val="-2"/>
        </w:rPr>
        <w:t>аналога;</w:t>
      </w:r>
    </w:p>
    <w:p w:rsidR="000A4A86" w:rsidRDefault="00295D42">
      <w:pPr>
        <w:pStyle w:val="a3"/>
        <w:spacing w:before="25"/>
        <w:ind w:left="1007"/>
      </w:pPr>
      <w:r>
        <w:rPr>
          <w:i/>
          <w:position w:val="10"/>
          <w:sz w:val="25"/>
        </w:rPr>
        <w:t>S</w:t>
      </w:r>
      <w:r>
        <w:rPr>
          <w:position w:val="4"/>
          <w:sz w:val="15"/>
        </w:rPr>
        <w:t>2</w:t>
      </w:r>
      <w:r>
        <w:rPr>
          <w:spacing w:val="72"/>
          <w:position w:val="4"/>
          <w:sz w:val="15"/>
        </w:rPr>
        <w:t xml:space="preserve"> </w:t>
      </w:r>
      <w:r>
        <w:t>- сумма корректировок</w:t>
      </w:r>
      <w:r>
        <w:rPr>
          <w:spacing w:val="-2"/>
        </w:rPr>
        <w:t xml:space="preserve"> </w:t>
      </w:r>
      <w:r>
        <w:t xml:space="preserve">2-го </w:t>
      </w:r>
      <w:r>
        <w:rPr>
          <w:spacing w:val="-2"/>
        </w:rPr>
        <w:t>аналога;</w:t>
      </w:r>
    </w:p>
    <w:p w:rsidR="000A4A86" w:rsidRDefault="00295D42">
      <w:pPr>
        <w:pStyle w:val="a3"/>
        <w:spacing w:before="17"/>
        <w:ind w:left="1007"/>
      </w:pPr>
      <w:r>
        <w:rPr>
          <w:i/>
          <w:position w:val="12"/>
        </w:rPr>
        <w:t>S</w:t>
      </w:r>
      <w:r>
        <w:rPr>
          <w:i/>
          <w:position w:val="6"/>
          <w:sz w:val="14"/>
        </w:rPr>
        <w:t>n</w:t>
      </w:r>
      <w:r>
        <w:rPr>
          <w:i/>
          <w:spacing w:val="78"/>
          <w:position w:val="6"/>
          <w:sz w:val="14"/>
        </w:rPr>
        <w:t xml:space="preserve"> </w:t>
      </w:r>
      <w:r>
        <w:t>-</w:t>
      </w:r>
      <w:r>
        <w:rPr>
          <w:spacing w:val="2"/>
        </w:rPr>
        <w:t xml:space="preserve"> </w:t>
      </w:r>
      <w:r>
        <w:t>сумма</w:t>
      </w:r>
      <w:r>
        <w:rPr>
          <w:spacing w:val="1"/>
        </w:rPr>
        <w:t xml:space="preserve"> </w:t>
      </w:r>
      <w:r>
        <w:t>корректировок</w:t>
      </w:r>
      <w:r>
        <w:rPr>
          <w:spacing w:val="1"/>
        </w:rPr>
        <w:t xml:space="preserve"> </w:t>
      </w:r>
      <w:r>
        <w:t>n-го</w:t>
      </w:r>
      <w:r>
        <w:rPr>
          <w:spacing w:val="2"/>
        </w:rPr>
        <w:t xml:space="preserve"> </w:t>
      </w:r>
      <w:r>
        <w:rPr>
          <w:spacing w:val="-2"/>
        </w:rPr>
        <w:t>аналога.</w:t>
      </w:r>
    </w:p>
    <w:p w:rsidR="000A4A86" w:rsidRDefault="00295D42">
      <w:pPr>
        <w:pStyle w:val="a3"/>
        <w:spacing w:before="120"/>
        <w:ind w:left="257" w:right="991" w:firstLine="708"/>
        <w:jc w:val="both"/>
      </w:pPr>
      <w:r>
        <w:t>В</w:t>
      </w:r>
      <w:r>
        <w:rPr>
          <w:spacing w:val="-6"/>
        </w:rPr>
        <w:t xml:space="preserve"> </w:t>
      </w:r>
      <w:r>
        <w:t>следующей</w:t>
      </w:r>
      <w:r>
        <w:rPr>
          <w:spacing w:val="-4"/>
        </w:rPr>
        <w:t xml:space="preserve"> </w:t>
      </w:r>
      <w:r>
        <w:t>таблице</w:t>
      </w:r>
      <w:r>
        <w:rPr>
          <w:spacing w:val="-5"/>
        </w:rPr>
        <w:t xml:space="preserve"> </w:t>
      </w:r>
      <w:r>
        <w:t>оценщик</w:t>
      </w:r>
      <w:r>
        <w:rPr>
          <w:spacing w:val="-4"/>
        </w:rPr>
        <w:t xml:space="preserve"> </w:t>
      </w:r>
      <w:r>
        <w:t>определил</w:t>
      </w:r>
      <w:r>
        <w:rPr>
          <w:spacing w:val="-5"/>
        </w:rPr>
        <w:t xml:space="preserve"> </w:t>
      </w:r>
      <w:r>
        <w:t>стоимость</w:t>
      </w:r>
      <w:r>
        <w:rPr>
          <w:spacing w:val="-3"/>
        </w:rPr>
        <w:t xml:space="preserve"> </w:t>
      </w:r>
      <w:r>
        <w:t>оцениваемого</w:t>
      </w:r>
      <w:r>
        <w:rPr>
          <w:spacing w:val="-4"/>
        </w:rPr>
        <w:t xml:space="preserve"> </w:t>
      </w:r>
      <w:r>
        <w:t>объекта</w:t>
      </w:r>
      <w:r>
        <w:rPr>
          <w:spacing w:val="-4"/>
        </w:rPr>
        <w:t xml:space="preserve"> </w:t>
      </w:r>
      <w:r>
        <w:t>в</w:t>
      </w:r>
      <w:r>
        <w:rPr>
          <w:spacing w:val="-5"/>
        </w:rPr>
        <w:t xml:space="preserve"> </w:t>
      </w:r>
      <w:r>
        <w:t>рамках сравнительного подхода. Для более простого восприятия расчетов в расчетных таблицах не отображалась часть корректировок с нулевым значением.</w:t>
      </w:r>
    </w:p>
    <w:p w:rsidR="000A4A86" w:rsidRDefault="00295D42">
      <w:pPr>
        <w:pStyle w:val="a3"/>
        <w:spacing w:before="120"/>
        <w:ind w:left="966"/>
        <w:jc w:val="both"/>
      </w:pPr>
      <w:r>
        <w:t>Определение</w:t>
      </w:r>
      <w:r>
        <w:rPr>
          <w:spacing w:val="-6"/>
        </w:rPr>
        <w:t xml:space="preserve"> </w:t>
      </w:r>
      <w:r>
        <w:t>стоимости</w:t>
      </w:r>
      <w:r>
        <w:rPr>
          <w:spacing w:val="-2"/>
        </w:rPr>
        <w:t xml:space="preserve"> </w:t>
      </w:r>
      <w:r>
        <w:t>объекта</w:t>
      </w:r>
      <w:r>
        <w:rPr>
          <w:spacing w:val="-3"/>
        </w:rPr>
        <w:t xml:space="preserve"> </w:t>
      </w:r>
      <w:r>
        <w:t>оценки</w:t>
      </w:r>
      <w:r>
        <w:rPr>
          <w:spacing w:val="-2"/>
        </w:rPr>
        <w:t xml:space="preserve"> </w:t>
      </w:r>
      <w:r>
        <w:t>в</w:t>
      </w:r>
      <w:r>
        <w:rPr>
          <w:spacing w:val="-4"/>
        </w:rPr>
        <w:t xml:space="preserve"> </w:t>
      </w:r>
      <w:r>
        <w:t>рамках</w:t>
      </w:r>
      <w:r>
        <w:rPr>
          <w:spacing w:val="-1"/>
        </w:rPr>
        <w:t xml:space="preserve"> </w:t>
      </w:r>
      <w:r>
        <w:t>сравнительного</w:t>
      </w:r>
      <w:r>
        <w:rPr>
          <w:spacing w:val="-2"/>
        </w:rPr>
        <w:t xml:space="preserve"> подхода</w:t>
      </w:r>
    </w:p>
    <w:p w:rsidR="000A4A86" w:rsidRDefault="000A4A86">
      <w:pPr>
        <w:jc w:val="both"/>
        <w:sectPr w:rsidR="000A4A86">
          <w:type w:val="continuous"/>
          <w:pgSz w:w="11910" w:h="16840"/>
          <w:pgMar w:top="1120" w:right="340" w:bottom="280" w:left="820" w:header="0" w:footer="986" w:gutter="0"/>
          <w:cols w:space="720"/>
        </w:sectPr>
      </w:pPr>
    </w:p>
    <w:p w:rsidR="000A4A86" w:rsidRDefault="00295D42">
      <w:pPr>
        <w:pStyle w:val="a3"/>
        <w:spacing w:before="66"/>
        <w:ind w:left="2846" w:right="2589"/>
        <w:jc w:val="center"/>
      </w:pPr>
      <w:r>
        <w:t>Сравнение</w:t>
      </w:r>
      <w:r>
        <w:rPr>
          <w:spacing w:val="-6"/>
        </w:rPr>
        <w:t xml:space="preserve"> </w:t>
      </w:r>
      <w:r>
        <w:t>объекта</w:t>
      </w:r>
      <w:r>
        <w:rPr>
          <w:spacing w:val="-2"/>
        </w:rPr>
        <w:t xml:space="preserve"> </w:t>
      </w:r>
      <w:r>
        <w:t>и</w:t>
      </w:r>
      <w:r>
        <w:rPr>
          <w:spacing w:val="-3"/>
        </w:rPr>
        <w:t xml:space="preserve"> </w:t>
      </w:r>
      <w:r>
        <w:t>аналогов</w:t>
      </w:r>
      <w:r>
        <w:rPr>
          <w:spacing w:val="-3"/>
        </w:rPr>
        <w:t xml:space="preserve"> </w:t>
      </w:r>
      <w:r>
        <w:t>по</w:t>
      </w:r>
      <w:r>
        <w:rPr>
          <w:spacing w:val="-3"/>
        </w:rPr>
        <w:t xml:space="preserve"> </w:t>
      </w:r>
      <w:r>
        <w:t>элементам</w:t>
      </w:r>
      <w:r>
        <w:rPr>
          <w:spacing w:val="-3"/>
        </w:rPr>
        <w:t xml:space="preserve"> </w:t>
      </w:r>
      <w:r>
        <w:t>сравнения</w:t>
      </w:r>
      <w:r>
        <w:rPr>
          <w:spacing w:val="-3"/>
        </w:rPr>
        <w:t xml:space="preserve"> </w:t>
      </w:r>
      <w:r>
        <w:t>и</w:t>
      </w:r>
      <w:r>
        <w:rPr>
          <w:spacing w:val="-2"/>
        </w:rPr>
        <w:t xml:space="preserve"> </w:t>
      </w:r>
      <w:r>
        <w:t>корректировка</w:t>
      </w:r>
      <w:r>
        <w:rPr>
          <w:spacing w:val="-4"/>
        </w:rPr>
        <w:t xml:space="preserve"> </w:t>
      </w:r>
      <w:r>
        <w:t>цен</w:t>
      </w:r>
      <w:r>
        <w:rPr>
          <w:spacing w:val="-2"/>
        </w:rPr>
        <w:t xml:space="preserve"> </w:t>
      </w:r>
      <w:r>
        <w:t>продаж</w:t>
      </w:r>
      <w:r>
        <w:rPr>
          <w:spacing w:val="-2"/>
        </w:rPr>
        <w:t xml:space="preserve"> аналогов.</w:t>
      </w:r>
    </w:p>
    <w:p w:rsidR="000A4A86" w:rsidRDefault="000A4A86">
      <w:pPr>
        <w:pStyle w:val="a3"/>
        <w:spacing w:before="5"/>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1509"/>
        <w:gridCol w:w="3218"/>
        <w:gridCol w:w="2692"/>
        <w:gridCol w:w="2978"/>
        <w:gridCol w:w="2551"/>
      </w:tblGrid>
      <w:tr w:rsidR="000A4A86">
        <w:trPr>
          <w:trHeight w:val="524"/>
        </w:trPr>
        <w:tc>
          <w:tcPr>
            <w:tcW w:w="1949" w:type="dxa"/>
            <w:shd w:val="clear" w:color="auto" w:fill="D9D9D9"/>
          </w:tcPr>
          <w:p w:rsidR="000A4A86" w:rsidRDefault="00295D42">
            <w:pPr>
              <w:pStyle w:val="TableParagraph"/>
              <w:spacing w:before="31"/>
              <w:ind w:left="465" w:hanging="161"/>
              <w:rPr>
                <w:b/>
                <w:sz w:val="20"/>
              </w:rPr>
            </w:pPr>
            <w:r>
              <w:rPr>
                <w:b/>
                <w:spacing w:val="-2"/>
                <w:sz w:val="20"/>
              </w:rPr>
              <w:t>Наименование показателя</w:t>
            </w:r>
          </w:p>
        </w:tc>
        <w:tc>
          <w:tcPr>
            <w:tcW w:w="1509" w:type="dxa"/>
            <w:shd w:val="clear" w:color="auto" w:fill="D9D9D9"/>
          </w:tcPr>
          <w:p w:rsidR="000A4A86" w:rsidRDefault="00295D42">
            <w:pPr>
              <w:pStyle w:val="TableParagraph"/>
              <w:spacing w:before="31"/>
              <w:ind w:left="446" w:hanging="339"/>
              <w:rPr>
                <w:b/>
                <w:sz w:val="20"/>
              </w:rPr>
            </w:pPr>
            <w:r>
              <w:rPr>
                <w:b/>
                <w:spacing w:val="-2"/>
                <w:sz w:val="20"/>
              </w:rPr>
              <w:t>Оцениваемый объект</w:t>
            </w:r>
          </w:p>
        </w:tc>
        <w:tc>
          <w:tcPr>
            <w:tcW w:w="3218" w:type="dxa"/>
            <w:shd w:val="clear" w:color="auto" w:fill="D9D9D9"/>
          </w:tcPr>
          <w:p w:rsidR="000A4A86" w:rsidRDefault="00295D42">
            <w:pPr>
              <w:pStyle w:val="TableParagraph"/>
              <w:spacing w:before="146"/>
              <w:ind w:left="158" w:right="134"/>
              <w:jc w:val="center"/>
              <w:rPr>
                <w:b/>
                <w:sz w:val="20"/>
              </w:rPr>
            </w:pPr>
            <w:r>
              <w:rPr>
                <w:b/>
                <w:w w:val="95"/>
                <w:sz w:val="20"/>
              </w:rPr>
              <w:t>Объект-аналог</w:t>
            </w:r>
            <w:r>
              <w:rPr>
                <w:b/>
                <w:spacing w:val="54"/>
                <w:sz w:val="20"/>
              </w:rPr>
              <w:t xml:space="preserve"> </w:t>
            </w:r>
            <w:r>
              <w:rPr>
                <w:b/>
                <w:spacing w:val="-5"/>
                <w:w w:val="95"/>
                <w:sz w:val="20"/>
              </w:rPr>
              <w:t>№1</w:t>
            </w:r>
          </w:p>
        </w:tc>
        <w:tc>
          <w:tcPr>
            <w:tcW w:w="2692" w:type="dxa"/>
            <w:shd w:val="clear" w:color="auto" w:fill="D9D9D9"/>
          </w:tcPr>
          <w:p w:rsidR="000A4A86" w:rsidRDefault="00295D42">
            <w:pPr>
              <w:pStyle w:val="TableParagraph"/>
              <w:spacing w:before="146"/>
              <w:ind w:left="117" w:right="93"/>
              <w:jc w:val="center"/>
              <w:rPr>
                <w:b/>
                <w:sz w:val="20"/>
              </w:rPr>
            </w:pPr>
            <w:r>
              <w:rPr>
                <w:b/>
                <w:w w:val="95"/>
                <w:sz w:val="20"/>
              </w:rPr>
              <w:t>Объект-аналог</w:t>
            </w:r>
            <w:r>
              <w:rPr>
                <w:b/>
                <w:spacing w:val="55"/>
                <w:sz w:val="20"/>
              </w:rPr>
              <w:t xml:space="preserve"> </w:t>
            </w:r>
            <w:r>
              <w:rPr>
                <w:b/>
                <w:spacing w:val="-5"/>
                <w:w w:val="95"/>
                <w:sz w:val="20"/>
              </w:rPr>
              <w:t>№2</w:t>
            </w:r>
          </w:p>
        </w:tc>
        <w:tc>
          <w:tcPr>
            <w:tcW w:w="2978" w:type="dxa"/>
            <w:shd w:val="clear" w:color="auto" w:fill="D9D9D9"/>
          </w:tcPr>
          <w:p w:rsidR="000A4A86" w:rsidRDefault="00295D42">
            <w:pPr>
              <w:pStyle w:val="TableParagraph"/>
              <w:spacing w:before="146"/>
              <w:ind w:left="139" w:right="116"/>
              <w:jc w:val="center"/>
              <w:rPr>
                <w:b/>
                <w:sz w:val="20"/>
              </w:rPr>
            </w:pPr>
            <w:r>
              <w:rPr>
                <w:b/>
                <w:w w:val="95"/>
                <w:sz w:val="20"/>
              </w:rPr>
              <w:t>Объект-аналог</w:t>
            </w:r>
            <w:r>
              <w:rPr>
                <w:b/>
                <w:spacing w:val="54"/>
                <w:sz w:val="20"/>
              </w:rPr>
              <w:t xml:space="preserve"> </w:t>
            </w:r>
            <w:r>
              <w:rPr>
                <w:b/>
                <w:spacing w:val="-5"/>
                <w:w w:val="95"/>
                <w:sz w:val="20"/>
              </w:rPr>
              <w:t>№3</w:t>
            </w:r>
          </w:p>
        </w:tc>
        <w:tc>
          <w:tcPr>
            <w:tcW w:w="2551" w:type="dxa"/>
            <w:shd w:val="clear" w:color="auto" w:fill="D9D9D9"/>
          </w:tcPr>
          <w:p w:rsidR="000A4A86" w:rsidRDefault="00295D42">
            <w:pPr>
              <w:pStyle w:val="TableParagraph"/>
              <w:spacing w:before="146"/>
              <w:ind w:left="115" w:right="90"/>
              <w:jc w:val="center"/>
              <w:rPr>
                <w:b/>
                <w:sz w:val="20"/>
              </w:rPr>
            </w:pPr>
            <w:r>
              <w:rPr>
                <w:b/>
                <w:w w:val="95"/>
                <w:sz w:val="20"/>
              </w:rPr>
              <w:t>Объект-аналог</w:t>
            </w:r>
            <w:r>
              <w:rPr>
                <w:b/>
                <w:spacing w:val="54"/>
                <w:sz w:val="20"/>
              </w:rPr>
              <w:t xml:space="preserve"> </w:t>
            </w:r>
            <w:r>
              <w:rPr>
                <w:b/>
                <w:spacing w:val="-5"/>
                <w:w w:val="95"/>
                <w:sz w:val="20"/>
              </w:rPr>
              <w:t>№4</w:t>
            </w:r>
          </w:p>
        </w:tc>
      </w:tr>
      <w:tr w:rsidR="000A4A86">
        <w:trPr>
          <w:trHeight w:val="524"/>
        </w:trPr>
        <w:tc>
          <w:tcPr>
            <w:tcW w:w="1949" w:type="dxa"/>
          </w:tcPr>
          <w:p w:rsidR="000A4A86" w:rsidRDefault="00295D42">
            <w:pPr>
              <w:pStyle w:val="TableParagraph"/>
              <w:spacing w:before="141"/>
              <w:ind w:left="120" w:right="107"/>
              <w:jc w:val="center"/>
              <w:rPr>
                <w:sz w:val="20"/>
              </w:rPr>
            </w:pPr>
            <w:r>
              <w:rPr>
                <w:sz w:val="20"/>
              </w:rPr>
              <w:t>Тип</w:t>
            </w:r>
            <w:r>
              <w:rPr>
                <w:spacing w:val="-4"/>
                <w:sz w:val="20"/>
              </w:rPr>
              <w:t xml:space="preserve"> </w:t>
            </w:r>
            <w:r>
              <w:rPr>
                <w:spacing w:val="-2"/>
                <w:sz w:val="20"/>
              </w:rPr>
              <w:t>объекта</w:t>
            </w:r>
          </w:p>
        </w:tc>
        <w:tc>
          <w:tcPr>
            <w:tcW w:w="1509" w:type="dxa"/>
          </w:tcPr>
          <w:p w:rsidR="000A4A86" w:rsidRDefault="00295D42">
            <w:pPr>
              <w:pStyle w:val="TableParagraph"/>
              <w:spacing w:before="29"/>
              <w:ind w:left="256" w:right="236" w:firstLine="98"/>
              <w:rPr>
                <w:sz w:val="20"/>
              </w:rPr>
            </w:pPr>
            <w:r>
              <w:rPr>
                <w:spacing w:val="-2"/>
                <w:sz w:val="20"/>
              </w:rPr>
              <w:t>Легковой автомобиль</w:t>
            </w:r>
          </w:p>
        </w:tc>
        <w:tc>
          <w:tcPr>
            <w:tcW w:w="3218" w:type="dxa"/>
          </w:tcPr>
          <w:p w:rsidR="000A4A86" w:rsidRDefault="00295D42">
            <w:pPr>
              <w:pStyle w:val="TableParagraph"/>
              <w:spacing w:before="141"/>
              <w:ind w:left="155" w:right="135"/>
              <w:jc w:val="center"/>
              <w:rPr>
                <w:sz w:val="20"/>
              </w:rPr>
            </w:pPr>
            <w:r>
              <w:rPr>
                <w:sz w:val="20"/>
              </w:rPr>
              <w:t>Легковой</w:t>
            </w:r>
            <w:r>
              <w:rPr>
                <w:spacing w:val="-12"/>
                <w:sz w:val="20"/>
              </w:rPr>
              <w:t xml:space="preserve"> </w:t>
            </w:r>
            <w:r>
              <w:rPr>
                <w:spacing w:val="-2"/>
                <w:sz w:val="20"/>
              </w:rPr>
              <w:t>автомобиль</w:t>
            </w:r>
          </w:p>
        </w:tc>
        <w:tc>
          <w:tcPr>
            <w:tcW w:w="2692" w:type="dxa"/>
          </w:tcPr>
          <w:p w:rsidR="000A4A86" w:rsidRDefault="00295D42">
            <w:pPr>
              <w:pStyle w:val="TableParagraph"/>
              <w:spacing w:before="141"/>
              <w:ind w:left="117" w:right="93"/>
              <w:jc w:val="center"/>
              <w:rPr>
                <w:sz w:val="20"/>
              </w:rPr>
            </w:pPr>
            <w:r>
              <w:rPr>
                <w:sz w:val="20"/>
              </w:rPr>
              <w:t>Легковой</w:t>
            </w:r>
            <w:r>
              <w:rPr>
                <w:spacing w:val="-12"/>
                <w:sz w:val="20"/>
              </w:rPr>
              <w:t xml:space="preserve"> </w:t>
            </w:r>
            <w:r>
              <w:rPr>
                <w:spacing w:val="-2"/>
                <w:sz w:val="20"/>
              </w:rPr>
              <w:t>автомобиль</w:t>
            </w:r>
          </w:p>
        </w:tc>
        <w:tc>
          <w:tcPr>
            <w:tcW w:w="2978" w:type="dxa"/>
          </w:tcPr>
          <w:p w:rsidR="000A4A86" w:rsidRDefault="00295D42">
            <w:pPr>
              <w:pStyle w:val="TableParagraph"/>
              <w:spacing w:before="141"/>
              <w:ind w:left="139" w:right="116"/>
              <w:jc w:val="center"/>
              <w:rPr>
                <w:sz w:val="20"/>
              </w:rPr>
            </w:pPr>
            <w:r>
              <w:rPr>
                <w:sz w:val="20"/>
              </w:rPr>
              <w:t>Легковой</w:t>
            </w:r>
            <w:r>
              <w:rPr>
                <w:spacing w:val="-12"/>
                <w:sz w:val="20"/>
              </w:rPr>
              <w:t xml:space="preserve"> </w:t>
            </w:r>
            <w:r>
              <w:rPr>
                <w:spacing w:val="-2"/>
                <w:sz w:val="20"/>
              </w:rPr>
              <w:t>автомобиль</w:t>
            </w:r>
          </w:p>
        </w:tc>
        <w:tc>
          <w:tcPr>
            <w:tcW w:w="2551" w:type="dxa"/>
          </w:tcPr>
          <w:p w:rsidR="000A4A86" w:rsidRDefault="00295D42">
            <w:pPr>
              <w:pStyle w:val="TableParagraph"/>
              <w:spacing w:before="141"/>
              <w:ind w:left="113" w:right="93"/>
              <w:jc w:val="center"/>
              <w:rPr>
                <w:sz w:val="20"/>
              </w:rPr>
            </w:pPr>
            <w:r>
              <w:rPr>
                <w:sz w:val="20"/>
              </w:rPr>
              <w:t>Легковой</w:t>
            </w:r>
            <w:r>
              <w:rPr>
                <w:spacing w:val="-12"/>
                <w:sz w:val="20"/>
              </w:rPr>
              <w:t xml:space="preserve"> </w:t>
            </w:r>
            <w:r>
              <w:rPr>
                <w:spacing w:val="-2"/>
                <w:sz w:val="20"/>
              </w:rPr>
              <w:t>автомобиль</w:t>
            </w:r>
          </w:p>
        </w:tc>
      </w:tr>
      <w:tr w:rsidR="000A4A86">
        <w:trPr>
          <w:trHeight w:val="313"/>
        </w:trPr>
        <w:tc>
          <w:tcPr>
            <w:tcW w:w="1949" w:type="dxa"/>
          </w:tcPr>
          <w:p w:rsidR="000A4A86" w:rsidRDefault="00295D42">
            <w:pPr>
              <w:pStyle w:val="TableParagraph"/>
              <w:spacing w:before="38"/>
              <w:ind w:left="122" w:right="107"/>
              <w:jc w:val="center"/>
              <w:rPr>
                <w:sz w:val="20"/>
              </w:rPr>
            </w:pPr>
            <w:r>
              <w:rPr>
                <w:sz w:val="20"/>
              </w:rPr>
              <w:t>Марка,</w:t>
            </w:r>
            <w:r>
              <w:rPr>
                <w:spacing w:val="-7"/>
                <w:sz w:val="20"/>
              </w:rPr>
              <w:t xml:space="preserve"> </w:t>
            </w:r>
            <w:r>
              <w:rPr>
                <w:spacing w:val="-2"/>
                <w:sz w:val="20"/>
              </w:rPr>
              <w:t>модель</w:t>
            </w:r>
          </w:p>
        </w:tc>
        <w:tc>
          <w:tcPr>
            <w:tcW w:w="1509" w:type="dxa"/>
          </w:tcPr>
          <w:p w:rsidR="000A4A86" w:rsidRDefault="00295D42">
            <w:pPr>
              <w:pStyle w:val="TableParagraph"/>
              <w:spacing w:before="38"/>
              <w:ind w:left="141" w:right="121"/>
              <w:jc w:val="center"/>
              <w:rPr>
                <w:sz w:val="20"/>
              </w:rPr>
            </w:pPr>
            <w:r>
              <w:rPr>
                <w:sz w:val="20"/>
              </w:rPr>
              <w:t>Lexus</w:t>
            </w:r>
            <w:r>
              <w:rPr>
                <w:spacing w:val="-7"/>
                <w:sz w:val="20"/>
              </w:rPr>
              <w:t xml:space="preserve"> </w:t>
            </w:r>
            <w:r>
              <w:rPr>
                <w:spacing w:val="-2"/>
                <w:sz w:val="20"/>
              </w:rPr>
              <w:t>Lx450D</w:t>
            </w:r>
          </w:p>
        </w:tc>
        <w:tc>
          <w:tcPr>
            <w:tcW w:w="3218" w:type="dxa"/>
          </w:tcPr>
          <w:p w:rsidR="000A4A86" w:rsidRDefault="00295D42">
            <w:pPr>
              <w:pStyle w:val="TableParagraph"/>
              <w:spacing w:before="38"/>
              <w:ind w:left="156" w:right="135"/>
              <w:jc w:val="center"/>
              <w:rPr>
                <w:sz w:val="20"/>
              </w:rPr>
            </w:pPr>
            <w:r>
              <w:rPr>
                <w:sz w:val="20"/>
              </w:rPr>
              <w:t>Lexus</w:t>
            </w:r>
            <w:r>
              <w:rPr>
                <w:spacing w:val="-7"/>
                <w:sz w:val="20"/>
              </w:rPr>
              <w:t xml:space="preserve"> </w:t>
            </w:r>
            <w:r>
              <w:rPr>
                <w:spacing w:val="-5"/>
                <w:sz w:val="20"/>
              </w:rPr>
              <w:t>LX</w:t>
            </w:r>
          </w:p>
        </w:tc>
        <w:tc>
          <w:tcPr>
            <w:tcW w:w="2692" w:type="dxa"/>
          </w:tcPr>
          <w:p w:rsidR="000A4A86" w:rsidRDefault="00295D42">
            <w:pPr>
              <w:pStyle w:val="TableParagraph"/>
              <w:spacing w:before="38"/>
              <w:ind w:left="117" w:right="93"/>
              <w:jc w:val="center"/>
              <w:rPr>
                <w:sz w:val="20"/>
              </w:rPr>
            </w:pPr>
            <w:r>
              <w:rPr>
                <w:sz w:val="20"/>
              </w:rPr>
              <w:t>Lexus</w:t>
            </w:r>
            <w:r>
              <w:rPr>
                <w:spacing w:val="-7"/>
                <w:sz w:val="20"/>
              </w:rPr>
              <w:t xml:space="preserve"> </w:t>
            </w:r>
            <w:r>
              <w:rPr>
                <w:spacing w:val="-5"/>
                <w:sz w:val="20"/>
              </w:rPr>
              <w:t>LX</w:t>
            </w:r>
          </w:p>
        </w:tc>
        <w:tc>
          <w:tcPr>
            <w:tcW w:w="2978" w:type="dxa"/>
          </w:tcPr>
          <w:p w:rsidR="000A4A86" w:rsidRDefault="00295D42">
            <w:pPr>
              <w:pStyle w:val="TableParagraph"/>
              <w:spacing w:before="38"/>
              <w:ind w:left="139" w:right="115"/>
              <w:jc w:val="center"/>
              <w:rPr>
                <w:sz w:val="20"/>
              </w:rPr>
            </w:pPr>
            <w:r>
              <w:rPr>
                <w:sz w:val="20"/>
              </w:rPr>
              <w:t>Lexus</w:t>
            </w:r>
            <w:r>
              <w:rPr>
                <w:spacing w:val="-7"/>
                <w:sz w:val="20"/>
              </w:rPr>
              <w:t xml:space="preserve"> </w:t>
            </w:r>
            <w:r>
              <w:rPr>
                <w:spacing w:val="-5"/>
                <w:sz w:val="20"/>
              </w:rPr>
              <w:t>LX</w:t>
            </w:r>
          </w:p>
        </w:tc>
        <w:tc>
          <w:tcPr>
            <w:tcW w:w="2551" w:type="dxa"/>
          </w:tcPr>
          <w:p w:rsidR="000A4A86" w:rsidRDefault="00295D42">
            <w:pPr>
              <w:pStyle w:val="TableParagraph"/>
              <w:spacing w:before="38"/>
              <w:ind w:left="114" w:right="93"/>
              <w:jc w:val="center"/>
              <w:rPr>
                <w:sz w:val="20"/>
              </w:rPr>
            </w:pPr>
            <w:r>
              <w:rPr>
                <w:sz w:val="20"/>
              </w:rPr>
              <w:t>Lexus</w:t>
            </w:r>
            <w:r>
              <w:rPr>
                <w:spacing w:val="-7"/>
                <w:sz w:val="20"/>
              </w:rPr>
              <w:t xml:space="preserve"> </w:t>
            </w:r>
            <w:r>
              <w:rPr>
                <w:spacing w:val="-5"/>
                <w:sz w:val="20"/>
              </w:rPr>
              <w:t>LX</w:t>
            </w:r>
          </w:p>
        </w:tc>
      </w:tr>
      <w:tr w:rsidR="000A4A86">
        <w:trPr>
          <w:trHeight w:val="316"/>
        </w:trPr>
        <w:tc>
          <w:tcPr>
            <w:tcW w:w="1949" w:type="dxa"/>
          </w:tcPr>
          <w:p w:rsidR="000A4A86" w:rsidRDefault="00295D42">
            <w:pPr>
              <w:pStyle w:val="TableParagraph"/>
              <w:spacing w:before="38"/>
              <w:ind w:left="120" w:right="107"/>
              <w:jc w:val="center"/>
              <w:rPr>
                <w:sz w:val="20"/>
              </w:rPr>
            </w:pPr>
            <w:r>
              <w:rPr>
                <w:sz w:val="20"/>
              </w:rPr>
              <w:t>Год</w:t>
            </w:r>
            <w:r>
              <w:rPr>
                <w:spacing w:val="-4"/>
                <w:sz w:val="20"/>
              </w:rPr>
              <w:t xml:space="preserve"> </w:t>
            </w:r>
            <w:r>
              <w:rPr>
                <w:spacing w:val="-2"/>
                <w:sz w:val="20"/>
              </w:rPr>
              <w:t>выпуска</w:t>
            </w:r>
          </w:p>
        </w:tc>
        <w:tc>
          <w:tcPr>
            <w:tcW w:w="1509" w:type="dxa"/>
          </w:tcPr>
          <w:p w:rsidR="000A4A86" w:rsidRDefault="00295D42">
            <w:pPr>
              <w:pStyle w:val="TableParagraph"/>
              <w:spacing w:before="38"/>
              <w:ind w:left="141" w:right="119"/>
              <w:jc w:val="center"/>
              <w:rPr>
                <w:sz w:val="20"/>
              </w:rPr>
            </w:pPr>
            <w:r>
              <w:rPr>
                <w:spacing w:val="-4"/>
                <w:sz w:val="20"/>
              </w:rPr>
              <w:t>2016</w:t>
            </w:r>
          </w:p>
        </w:tc>
        <w:tc>
          <w:tcPr>
            <w:tcW w:w="3218" w:type="dxa"/>
          </w:tcPr>
          <w:p w:rsidR="000A4A86" w:rsidRDefault="00295D42">
            <w:pPr>
              <w:pStyle w:val="TableParagraph"/>
              <w:spacing w:before="38"/>
              <w:ind w:left="158" w:right="129"/>
              <w:jc w:val="center"/>
              <w:rPr>
                <w:sz w:val="20"/>
              </w:rPr>
            </w:pPr>
            <w:r>
              <w:rPr>
                <w:spacing w:val="-4"/>
                <w:sz w:val="20"/>
              </w:rPr>
              <w:t>2016</w:t>
            </w:r>
          </w:p>
        </w:tc>
        <w:tc>
          <w:tcPr>
            <w:tcW w:w="2692" w:type="dxa"/>
          </w:tcPr>
          <w:p w:rsidR="000A4A86" w:rsidRDefault="00295D42">
            <w:pPr>
              <w:pStyle w:val="TableParagraph"/>
              <w:spacing w:before="38"/>
              <w:ind w:left="121" w:right="92"/>
              <w:jc w:val="center"/>
              <w:rPr>
                <w:sz w:val="20"/>
              </w:rPr>
            </w:pPr>
            <w:r>
              <w:rPr>
                <w:spacing w:val="-4"/>
                <w:sz w:val="20"/>
              </w:rPr>
              <w:t>2016</w:t>
            </w:r>
          </w:p>
        </w:tc>
        <w:tc>
          <w:tcPr>
            <w:tcW w:w="2978" w:type="dxa"/>
          </w:tcPr>
          <w:p w:rsidR="000A4A86" w:rsidRDefault="00295D42">
            <w:pPr>
              <w:pStyle w:val="TableParagraph"/>
              <w:spacing w:before="38"/>
              <w:ind w:left="139" w:right="111"/>
              <w:jc w:val="center"/>
              <w:rPr>
                <w:sz w:val="20"/>
              </w:rPr>
            </w:pPr>
            <w:r>
              <w:rPr>
                <w:spacing w:val="-4"/>
                <w:sz w:val="20"/>
              </w:rPr>
              <w:t>2016</w:t>
            </w:r>
          </w:p>
        </w:tc>
        <w:tc>
          <w:tcPr>
            <w:tcW w:w="2551" w:type="dxa"/>
          </w:tcPr>
          <w:p w:rsidR="000A4A86" w:rsidRDefault="00295D42">
            <w:pPr>
              <w:pStyle w:val="TableParagraph"/>
              <w:spacing w:before="38"/>
              <w:ind w:left="115" w:right="86"/>
              <w:jc w:val="center"/>
              <w:rPr>
                <w:sz w:val="20"/>
              </w:rPr>
            </w:pPr>
            <w:r>
              <w:rPr>
                <w:spacing w:val="-4"/>
                <w:sz w:val="20"/>
              </w:rPr>
              <w:t>2016</w:t>
            </w:r>
          </w:p>
        </w:tc>
      </w:tr>
      <w:tr w:rsidR="000A4A86">
        <w:trPr>
          <w:trHeight w:val="525"/>
        </w:trPr>
        <w:tc>
          <w:tcPr>
            <w:tcW w:w="1949" w:type="dxa"/>
          </w:tcPr>
          <w:p w:rsidR="000A4A86" w:rsidRDefault="00295D42">
            <w:pPr>
              <w:pStyle w:val="TableParagraph"/>
              <w:spacing w:before="29"/>
              <w:ind w:left="203" w:hanging="96"/>
              <w:rPr>
                <w:sz w:val="20"/>
              </w:rPr>
            </w:pPr>
            <w:r>
              <w:rPr>
                <w:spacing w:val="-2"/>
                <w:sz w:val="20"/>
              </w:rPr>
              <w:t xml:space="preserve">Продолжительность </w:t>
            </w:r>
            <w:r>
              <w:rPr>
                <w:sz w:val="20"/>
              </w:rPr>
              <w:t>эксплуатации, лет</w:t>
            </w:r>
          </w:p>
        </w:tc>
        <w:tc>
          <w:tcPr>
            <w:tcW w:w="1509" w:type="dxa"/>
          </w:tcPr>
          <w:p w:rsidR="000A4A86" w:rsidRDefault="00295D42">
            <w:pPr>
              <w:pStyle w:val="TableParagraph"/>
              <w:spacing w:before="144"/>
              <w:ind w:left="21"/>
              <w:jc w:val="center"/>
              <w:rPr>
                <w:sz w:val="20"/>
              </w:rPr>
            </w:pPr>
            <w:r>
              <w:rPr>
                <w:w w:val="99"/>
                <w:sz w:val="20"/>
              </w:rPr>
              <w:t>6</w:t>
            </w:r>
          </w:p>
        </w:tc>
        <w:tc>
          <w:tcPr>
            <w:tcW w:w="3218" w:type="dxa"/>
          </w:tcPr>
          <w:p w:rsidR="000A4A86" w:rsidRDefault="00295D42">
            <w:pPr>
              <w:pStyle w:val="TableParagraph"/>
              <w:spacing w:before="144"/>
              <w:ind w:left="23"/>
              <w:jc w:val="center"/>
              <w:rPr>
                <w:sz w:val="20"/>
              </w:rPr>
            </w:pPr>
            <w:r>
              <w:rPr>
                <w:w w:val="99"/>
                <w:sz w:val="20"/>
              </w:rPr>
              <w:t>6</w:t>
            </w:r>
          </w:p>
        </w:tc>
        <w:tc>
          <w:tcPr>
            <w:tcW w:w="2692" w:type="dxa"/>
          </w:tcPr>
          <w:p w:rsidR="000A4A86" w:rsidRDefault="00295D42">
            <w:pPr>
              <w:pStyle w:val="TableParagraph"/>
              <w:spacing w:before="144"/>
              <w:ind w:left="28"/>
              <w:jc w:val="center"/>
              <w:rPr>
                <w:sz w:val="20"/>
              </w:rPr>
            </w:pPr>
            <w:r>
              <w:rPr>
                <w:w w:val="99"/>
                <w:sz w:val="20"/>
              </w:rPr>
              <w:t>6</w:t>
            </w:r>
          </w:p>
        </w:tc>
        <w:tc>
          <w:tcPr>
            <w:tcW w:w="2978" w:type="dxa"/>
          </w:tcPr>
          <w:p w:rsidR="000A4A86" w:rsidRDefault="00295D42">
            <w:pPr>
              <w:pStyle w:val="TableParagraph"/>
              <w:spacing w:before="144"/>
              <w:ind w:left="26"/>
              <w:jc w:val="center"/>
              <w:rPr>
                <w:sz w:val="20"/>
              </w:rPr>
            </w:pPr>
            <w:r>
              <w:rPr>
                <w:w w:val="99"/>
                <w:sz w:val="20"/>
              </w:rPr>
              <w:t>6</w:t>
            </w:r>
          </w:p>
        </w:tc>
        <w:tc>
          <w:tcPr>
            <w:tcW w:w="2551" w:type="dxa"/>
          </w:tcPr>
          <w:p w:rsidR="000A4A86" w:rsidRDefault="00295D42">
            <w:pPr>
              <w:pStyle w:val="TableParagraph"/>
              <w:spacing w:before="144"/>
              <w:ind w:left="23"/>
              <w:jc w:val="center"/>
              <w:rPr>
                <w:sz w:val="20"/>
              </w:rPr>
            </w:pPr>
            <w:r>
              <w:rPr>
                <w:w w:val="99"/>
                <w:sz w:val="20"/>
              </w:rPr>
              <w:t>6</w:t>
            </w:r>
          </w:p>
        </w:tc>
      </w:tr>
      <w:tr w:rsidR="000A4A86">
        <w:trPr>
          <w:trHeight w:val="524"/>
        </w:trPr>
        <w:tc>
          <w:tcPr>
            <w:tcW w:w="1949" w:type="dxa"/>
          </w:tcPr>
          <w:p w:rsidR="000A4A86" w:rsidRDefault="00295D42">
            <w:pPr>
              <w:pStyle w:val="TableParagraph"/>
              <w:spacing w:before="29"/>
              <w:ind w:left="496" w:hanging="87"/>
              <w:rPr>
                <w:sz w:val="20"/>
              </w:rPr>
            </w:pPr>
            <w:r>
              <w:rPr>
                <w:spacing w:val="-2"/>
                <w:sz w:val="20"/>
              </w:rPr>
              <w:t xml:space="preserve">Фактический </w:t>
            </w:r>
            <w:r>
              <w:rPr>
                <w:sz w:val="20"/>
              </w:rPr>
              <w:t>пробег, км.</w:t>
            </w:r>
          </w:p>
        </w:tc>
        <w:tc>
          <w:tcPr>
            <w:tcW w:w="1509" w:type="dxa"/>
          </w:tcPr>
          <w:p w:rsidR="000A4A86" w:rsidRDefault="000A4A86">
            <w:pPr>
              <w:pStyle w:val="TableParagraph"/>
              <w:rPr>
                <w:sz w:val="20"/>
              </w:rPr>
            </w:pPr>
          </w:p>
        </w:tc>
        <w:tc>
          <w:tcPr>
            <w:tcW w:w="3218" w:type="dxa"/>
          </w:tcPr>
          <w:p w:rsidR="000A4A86" w:rsidRDefault="00295D42">
            <w:pPr>
              <w:pStyle w:val="TableParagraph"/>
              <w:spacing w:before="144"/>
              <w:ind w:left="158" w:right="133"/>
              <w:jc w:val="center"/>
              <w:rPr>
                <w:sz w:val="20"/>
              </w:rPr>
            </w:pPr>
            <w:r>
              <w:rPr>
                <w:spacing w:val="-2"/>
                <w:sz w:val="20"/>
              </w:rPr>
              <w:t>113836</w:t>
            </w:r>
          </w:p>
        </w:tc>
        <w:tc>
          <w:tcPr>
            <w:tcW w:w="2692" w:type="dxa"/>
          </w:tcPr>
          <w:p w:rsidR="000A4A86" w:rsidRDefault="00295D42">
            <w:pPr>
              <w:pStyle w:val="TableParagraph"/>
              <w:spacing w:before="144"/>
              <w:ind w:left="121" w:right="92"/>
              <w:jc w:val="center"/>
              <w:rPr>
                <w:sz w:val="20"/>
              </w:rPr>
            </w:pPr>
            <w:r>
              <w:rPr>
                <w:spacing w:val="-2"/>
                <w:sz w:val="20"/>
              </w:rPr>
              <w:t>120621</w:t>
            </w:r>
          </w:p>
        </w:tc>
        <w:tc>
          <w:tcPr>
            <w:tcW w:w="2978" w:type="dxa"/>
          </w:tcPr>
          <w:p w:rsidR="000A4A86" w:rsidRDefault="00295D42">
            <w:pPr>
              <w:pStyle w:val="TableParagraph"/>
              <w:spacing w:before="144"/>
              <w:ind w:left="139" w:right="111"/>
              <w:jc w:val="center"/>
              <w:rPr>
                <w:sz w:val="20"/>
              </w:rPr>
            </w:pPr>
            <w:r>
              <w:rPr>
                <w:spacing w:val="-2"/>
                <w:sz w:val="20"/>
              </w:rPr>
              <w:t>175000</w:t>
            </w:r>
          </w:p>
        </w:tc>
        <w:tc>
          <w:tcPr>
            <w:tcW w:w="2551" w:type="dxa"/>
          </w:tcPr>
          <w:p w:rsidR="000A4A86" w:rsidRDefault="00295D42">
            <w:pPr>
              <w:pStyle w:val="TableParagraph"/>
              <w:spacing w:before="144"/>
              <w:ind w:left="115" w:right="90"/>
              <w:jc w:val="center"/>
              <w:rPr>
                <w:sz w:val="20"/>
              </w:rPr>
            </w:pPr>
            <w:r>
              <w:rPr>
                <w:spacing w:val="-2"/>
                <w:sz w:val="20"/>
              </w:rPr>
              <w:t>139409</w:t>
            </w:r>
          </w:p>
        </w:tc>
      </w:tr>
      <w:tr w:rsidR="000A4A86">
        <w:trPr>
          <w:trHeight w:val="316"/>
        </w:trPr>
        <w:tc>
          <w:tcPr>
            <w:tcW w:w="1949" w:type="dxa"/>
          </w:tcPr>
          <w:p w:rsidR="000A4A86" w:rsidRDefault="00295D42">
            <w:pPr>
              <w:pStyle w:val="TableParagraph"/>
              <w:spacing w:before="38"/>
              <w:ind w:left="124" w:right="107"/>
              <w:jc w:val="center"/>
              <w:rPr>
                <w:sz w:val="20"/>
              </w:rPr>
            </w:pPr>
            <w:r>
              <w:rPr>
                <w:spacing w:val="-2"/>
                <w:sz w:val="20"/>
              </w:rPr>
              <w:t>Привод</w:t>
            </w:r>
          </w:p>
        </w:tc>
        <w:tc>
          <w:tcPr>
            <w:tcW w:w="1509" w:type="dxa"/>
          </w:tcPr>
          <w:p w:rsidR="000A4A86" w:rsidRDefault="00295D42">
            <w:pPr>
              <w:pStyle w:val="TableParagraph"/>
              <w:spacing w:before="38"/>
              <w:ind w:left="139" w:right="121"/>
              <w:jc w:val="center"/>
              <w:rPr>
                <w:sz w:val="20"/>
              </w:rPr>
            </w:pPr>
            <w:r>
              <w:rPr>
                <w:spacing w:val="-2"/>
                <w:sz w:val="20"/>
              </w:rPr>
              <w:t>Полный</w:t>
            </w:r>
          </w:p>
        </w:tc>
        <w:tc>
          <w:tcPr>
            <w:tcW w:w="3218" w:type="dxa"/>
          </w:tcPr>
          <w:p w:rsidR="000A4A86" w:rsidRDefault="00295D42">
            <w:pPr>
              <w:pStyle w:val="TableParagraph"/>
              <w:spacing w:before="38"/>
              <w:ind w:left="158" w:right="133"/>
              <w:jc w:val="center"/>
              <w:rPr>
                <w:sz w:val="20"/>
              </w:rPr>
            </w:pPr>
            <w:r>
              <w:rPr>
                <w:spacing w:val="-2"/>
                <w:sz w:val="20"/>
              </w:rPr>
              <w:t>Полный</w:t>
            </w:r>
          </w:p>
        </w:tc>
        <w:tc>
          <w:tcPr>
            <w:tcW w:w="2692" w:type="dxa"/>
          </w:tcPr>
          <w:p w:rsidR="000A4A86" w:rsidRDefault="00295D42">
            <w:pPr>
              <w:pStyle w:val="TableParagraph"/>
              <w:spacing w:before="38"/>
              <w:ind w:left="118" w:right="93"/>
              <w:jc w:val="center"/>
              <w:rPr>
                <w:sz w:val="20"/>
              </w:rPr>
            </w:pPr>
            <w:r>
              <w:rPr>
                <w:spacing w:val="-2"/>
                <w:sz w:val="20"/>
              </w:rPr>
              <w:t>Полный</w:t>
            </w:r>
          </w:p>
        </w:tc>
        <w:tc>
          <w:tcPr>
            <w:tcW w:w="2978" w:type="dxa"/>
          </w:tcPr>
          <w:p w:rsidR="000A4A86" w:rsidRDefault="00295D42">
            <w:pPr>
              <w:pStyle w:val="TableParagraph"/>
              <w:spacing w:before="38"/>
              <w:ind w:left="139" w:right="116"/>
              <w:jc w:val="center"/>
              <w:rPr>
                <w:sz w:val="20"/>
              </w:rPr>
            </w:pPr>
            <w:r>
              <w:rPr>
                <w:spacing w:val="-2"/>
                <w:sz w:val="20"/>
              </w:rPr>
              <w:t>Полный</w:t>
            </w:r>
          </w:p>
        </w:tc>
        <w:tc>
          <w:tcPr>
            <w:tcW w:w="2551" w:type="dxa"/>
          </w:tcPr>
          <w:p w:rsidR="000A4A86" w:rsidRDefault="00295D42">
            <w:pPr>
              <w:pStyle w:val="TableParagraph"/>
              <w:spacing w:before="38"/>
              <w:ind w:left="115" w:right="90"/>
              <w:jc w:val="center"/>
              <w:rPr>
                <w:sz w:val="20"/>
              </w:rPr>
            </w:pPr>
            <w:r>
              <w:rPr>
                <w:spacing w:val="-2"/>
                <w:sz w:val="20"/>
              </w:rPr>
              <w:t>Полный</w:t>
            </w:r>
          </w:p>
        </w:tc>
      </w:tr>
      <w:tr w:rsidR="000A4A86">
        <w:trPr>
          <w:trHeight w:val="524"/>
        </w:trPr>
        <w:tc>
          <w:tcPr>
            <w:tcW w:w="1949" w:type="dxa"/>
          </w:tcPr>
          <w:p w:rsidR="000A4A86" w:rsidRDefault="00295D42">
            <w:pPr>
              <w:pStyle w:val="TableParagraph"/>
              <w:spacing w:before="29"/>
              <w:ind w:left="407" w:hanging="224"/>
              <w:rPr>
                <w:sz w:val="20"/>
              </w:rPr>
            </w:pPr>
            <w:r>
              <w:rPr>
                <w:sz w:val="20"/>
              </w:rPr>
              <w:t>Дата</w:t>
            </w:r>
            <w:r>
              <w:rPr>
                <w:spacing w:val="-13"/>
                <w:sz w:val="20"/>
              </w:rPr>
              <w:t xml:space="preserve"> </w:t>
            </w:r>
            <w:r>
              <w:rPr>
                <w:sz w:val="20"/>
              </w:rPr>
              <w:t>оценки</w:t>
            </w:r>
            <w:r>
              <w:rPr>
                <w:spacing w:val="-12"/>
                <w:sz w:val="20"/>
              </w:rPr>
              <w:t xml:space="preserve"> </w:t>
            </w:r>
            <w:r>
              <w:rPr>
                <w:sz w:val="20"/>
              </w:rPr>
              <w:t>/</w:t>
            </w:r>
            <w:r>
              <w:rPr>
                <w:spacing w:val="-13"/>
                <w:sz w:val="20"/>
              </w:rPr>
              <w:t xml:space="preserve"> </w:t>
            </w:r>
            <w:r>
              <w:rPr>
                <w:sz w:val="20"/>
              </w:rPr>
              <w:t xml:space="preserve">дата </w:t>
            </w:r>
            <w:r>
              <w:rPr>
                <w:spacing w:val="-2"/>
                <w:sz w:val="20"/>
              </w:rPr>
              <w:t>предложения</w:t>
            </w:r>
          </w:p>
        </w:tc>
        <w:tc>
          <w:tcPr>
            <w:tcW w:w="1509" w:type="dxa"/>
          </w:tcPr>
          <w:p w:rsidR="000A4A86" w:rsidRDefault="00295D42">
            <w:pPr>
              <w:pStyle w:val="TableParagraph"/>
              <w:spacing w:before="141"/>
              <w:ind w:left="141" w:right="121"/>
              <w:jc w:val="center"/>
              <w:rPr>
                <w:sz w:val="20"/>
              </w:rPr>
            </w:pPr>
            <w:r>
              <w:rPr>
                <w:sz w:val="20"/>
              </w:rPr>
              <w:t>21.01.2022</w:t>
            </w:r>
            <w:r>
              <w:rPr>
                <w:spacing w:val="-7"/>
                <w:sz w:val="20"/>
              </w:rPr>
              <w:t xml:space="preserve"> </w:t>
            </w:r>
            <w:r>
              <w:rPr>
                <w:spacing w:val="-5"/>
                <w:sz w:val="20"/>
              </w:rPr>
              <w:t>г.</w:t>
            </w:r>
          </w:p>
        </w:tc>
        <w:tc>
          <w:tcPr>
            <w:tcW w:w="3218" w:type="dxa"/>
          </w:tcPr>
          <w:p w:rsidR="000A4A86" w:rsidRDefault="00295D42">
            <w:pPr>
              <w:pStyle w:val="TableParagraph"/>
              <w:spacing w:before="141"/>
              <w:ind w:left="155" w:right="135"/>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692" w:type="dxa"/>
          </w:tcPr>
          <w:p w:rsidR="000A4A86" w:rsidRDefault="00295D42">
            <w:pPr>
              <w:pStyle w:val="TableParagraph"/>
              <w:spacing w:before="141"/>
              <w:ind w:left="118" w:right="93"/>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978" w:type="dxa"/>
          </w:tcPr>
          <w:p w:rsidR="000A4A86" w:rsidRDefault="00295D42">
            <w:pPr>
              <w:pStyle w:val="TableParagraph"/>
              <w:spacing w:before="141"/>
              <w:ind w:left="139" w:right="115"/>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551" w:type="dxa"/>
          </w:tcPr>
          <w:p w:rsidR="000A4A86" w:rsidRDefault="00295D42">
            <w:pPr>
              <w:pStyle w:val="TableParagraph"/>
              <w:spacing w:before="141"/>
              <w:ind w:left="114" w:right="93"/>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r>
      <w:tr w:rsidR="000A4A86">
        <w:trPr>
          <w:trHeight w:val="1290"/>
        </w:trPr>
        <w:tc>
          <w:tcPr>
            <w:tcW w:w="1949" w:type="dxa"/>
          </w:tcPr>
          <w:p w:rsidR="000A4A86" w:rsidRDefault="000A4A86">
            <w:pPr>
              <w:pStyle w:val="TableParagraph"/>
            </w:pPr>
          </w:p>
          <w:p w:rsidR="000A4A86" w:rsidRDefault="000A4A86">
            <w:pPr>
              <w:pStyle w:val="TableParagraph"/>
              <w:spacing w:before="8"/>
              <w:rPr>
                <w:sz w:val="23"/>
              </w:rPr>
            </w:pPr>
          </w:p>
          <w:p w:rsidR="000A4A86" w:rsidRDefault="00295D42">
            <w:pPr>
              <w:pStyle w:val="TableParagraph"/>
              <w:ind w:left="122" w:right="107"/>
              <w:jc w:val="center"/>
              <w:rPr>
                <w:sz w:val="20"/>
              </w:rPr>
            </w:pPr>
            <w:r>
              <w:rPr>
                <w:spacing w:val="-2"/>
                <w:sz w:val="20"/>
              </w:rPr>
              <w:t>Местонахождение</w:t>
            </w:r>
          </w:p>
        </w:tc>
        <w:tc>
          <w:tcPr>
            <w:tcW w:w="1509" w:type="dxa"/>
          </w:tcPr>
          <w:p w:rsidR="000A4A86" w:rsidRDefault="000A4A86">
            <w:pPr>
              <w:pStyle w:val="TableParagraph"/>
            </w:pPr>
          </w:p>
          <w:p w:rsidR="000A4A86" w:rsidRDefault="00295D42">
            <w:pPr>
              <w:pStyle w:val="TableParagraph"/>
              <w:spacing w:before="157"/>
              <w:ind w:left="283" w:right="261" w:firstLine="62"/>
              <w:rPr>
                <w:sz w:val="20"/>
              </w:rPr>
            </w:pPr>
            <w:r>
              <w:rPr>
                <w:sz w:val="20"/>
              </w:rPr>
              <w:t xml:space="preserve">Россия, г. </w:t>
            </w:r>
            <w:r>
              <w:rPr>
                <w:spacing w:val="-2"/>
                <w:sz w:val="20"/>
              </w:rPr>
              <w:t>Дзержинск</w:t>
            </w:r>
          </w:p>
        </w:tc>
        <w:tc>
          <w:tcPr>
            <w:tcW w:w="3218" w:type="dxa"/>
          </w:tcPr>
          <w:p w:rsidR="000A4A86" w:rsidRDefault="00295D42">
            <w:pPr>
              <w:pStyle w:val="TableParagraph"/>
              <w:spacing w:before="180"/>
              <w:ind w:left="118" w:right="93" w:firstLine="1"/>
              <w:jc w:val="center"/>
              <w:rPr>
                <w:sz w:val="20"/>
              </w:rPr>
            </w:pPr>
            <w:r>
              <w:rPr>
                <w:sz w:val="20"/>
              </w:rPr>
              <w:t>Самарская область, Самара, Московское</w:t>
            </w:r>
            <w:r>
              <w:rPr>
                <w:spacing w:val="-13"/>
                <w:sz w:val="20"/>
              </w:rPr>
              <w:t xml:space="preserve"> </w:t>
            </w:r>
            <w:r>
              <w:rPr>
                <w:sz w:val="20"/>
              </w:rPr>
              <w:t>шоссе,</w:t>
            </w:r>
            <w:r>
              <w:rPr>
                <w:spacing w:val="-12"/>
                <w:sz w:val="20"/>
              </w:rPr>
              <w:t xml:space="preserve"> </w:t>
            </w:r>
            <w:r>
              <w:rPr>
                <w:sz w:val="20"/>
              </w:rPr>
              <w:t>17-й</w:t>
            </w:r>
            <w:r>
              <w:rPr>
                <w:spacing w:val="-12"/>
                <w:sz w:val="20"/>
              </w:rPr>
              <w:t xml:space="preserve"> </w:t>
            </w:r>
            <w:r>
              <w:rPr>
                <w:sz w:val="20"/>
              </w:rPr>
              <w:t xml:space="preserve">километр, </w:t>
            </w:r>
            <w:r>
              <w:rPr>
                <w:spacing w:val="-6"/>
                <w:sz w:val="20"/>
              </w:rPr>
              <w:t>15</w:t>
            </w:r>
          </w:p>
          <w:p w:rsidR="000A4A86" w:rsidRDefault="00295D42">
            <w:pPr>
              <w:pStyle w:val="TableParagraph"/>
              <w:spacing w:before="1"/>
              <w:ind w:left="157" w:right="135"/>
              <w:jc w:val="center"/>
              <w:rPr>
                <w:sz w:val="20"/>
              </w:rPr>
            </w:pPr>
            <w:r>
              <w:rPr>
                <w:sz w:val="20"/>
              </w:rPr>
              <w:t>р-н</w:t>
            </w:r>
            <w:r>
              <w:rPr>
                <w:spacing w:val="-5"/>
                <w:sz w:val="20"/>
              </w:rPr>
              <w:t xml:space="preserve"> </w:t>
            </w:r>
            <w:r>
              <w:rPr>
                <w:spacing w:val="-2"/>
                <w:sz w:val="20"/>
              </w:rPr>
              <w:t>Кировский</w:t>
            </w:r>
          </w:p>
        </w:tc>
        <w:tc>
          <w:tcPr>
            <w:tcW w:w="2692" w:type="dxa"/>
          </w:tcPr>
          <w:p w:rsidR="000A4A86" w:rsidRDefault="000A4A86">
            <w:pPr>
              <w:pStyle w:val="TableParagraph"/>
            </w:pPr>
          </w:p>
          <w:p w:rsidR="000A4A86" w:rsidRDefault="00295D42">
            <w:pPr>
              <w:pStyle w:val="TableParagraph"/>
              <w:spacing w:before="157"/>
              <w:ind w:left="325" w:firstLine="264"/>
              <w:rPr>
                <w:sz w:val="20"/>
              </w:rPr>
            </w:pPr>
            <w:r>
              <w:rPr>
                <w:spacing w:val="-2"/>
                <w:sz w:val="20"/>
              </w:rPr>
              <w:t xml:space="preserve">Санкт-Петербург, </w:t>
            </w:r>
            <w:r>
              <w:rPr>
                <w:sz w:val="20"/>
              </w:rPr>
              <w:t>Кушелевская</w:t>
            </w:r>
            <w:r>
              <w:rPr>
                <w:spacing w:val="-13"/>
                <w:sz w:val="20"/>
              </w:rPr>
              <w:t xml:space="preserve"> </w:t>
            </w:r>
            <w:r>
              <w:rPr>
                <w:sz w:val="20"/>
              </w:rPr>
              <w:t>дорога,</w:t>
            </w:r>
            <w:r>
              <w:rPr>
                <w:spacing w:val="-12"/>
                <w:sz w:val="20"/>
              </w:rPr>
              <w:t xml:space="preserve"> </w:t>
            </w:r>
            <w:r>
              <w:rPr>
                <w:sz w:val="20"/>
              </w:rPr>
              <w:t>14</w:t>
            </w:r>
          </w:p>
        </w:tc>
        <w:tc>
          <w:tcPr>
            <w:tcW w:w="2978" w:type="dxa"/>
          </w:tcPr>
          <w:p w:rsidR="000A4A86" w:rsidRDefault="00295D42">
            <w:pPr>
              <w:pStyle w:val="TableParagraph"/>
              <w:spacing w:before="180"/>
              <w:ind w:left="348" w:right="319" w:hanging="3"/>
              <w:jc w:val="center"/>
              <w:rPr>
                <w:sz w:val="20"/>
              </w:rPr>
            </w:pPr>
            <w:r>
              <w:rPr>
                <w:sz w:val="20"/>
              </w:rPr>
              <w:t>Мурманская область, Мурманск,</w:t>
            </w:r>
            <w:r>
              <w:rPr>
                <w:spacing w:val="-13"/>
                <w:sz w:val="20"/>
              </w:rPr>
              <w:t xml:space="preserve"> </w:t>
            </w:r>
            <w:r>
              <w:rPr>
                <w:sz w:val="20"/>
              </w:rPr>
              <w:t>ул.</w:t>
            </w:r>
            <w:r>
              <w:rPr>
                <w:spacing w:val="-12"/>
                <w:sz w:val="20"/>
              </w:rPr>
              <w:t xml:space="preserve"> </w:t>
            </w:r>
            <w:r>
              <w:rPr>
                <w:sz w:val="20"/>
              </w:rPr>
              <w:t>Александра Невского, 59</w:t>
            </w:r>
          </w:p>
          <w:p w:rsidR="000A4A86" w:rsidRDefault="00295D42">
            <w:pPr>
              <w:pStyle w:val="TableParagraph"/>
              <w:spacing w:before="1"/>
              <w:ind w:left="139" w:right="116"/>
              <w:jc w:val="center"/>
              <w:rPr>
                <w:sz w:val="20"/>
              </w:rPr>
            </w:pPr>
            <w:r>
              <w:rPr>
                <w:sz w:val="20"/>
              </w:rPr>
              <w:t>р-н</w:t>
            </w:r>
            <w:r>
              <w:rPr>
                <w:spacing w:val="-5"/>
                <w:sz w:val="20"/>
              </w:rPr>
              <w:t xml:space="preserve"> </w:t>
            </w:r>
            <w:r>
              <w:rPr>
                <w:spacing w:val="-2"/>
                <w:sz w:val="20"/>
              </w:rPr>
              <w:t>Ленинский</w:t>
            </w:r>
          </w:p>
        </w:tc>
        <w:tc>
          <w:tcPr>
            <w:tcW w:w="2551" w:type="dxa"/>
          </w:tcPr>
          <w:p w:rsidR="000A4A86" w:rsidRDefault="000A4A86">
            <w:pPr>
              <w:pStyle w:val="TableParagraph"/>
            </w:pPr>
          </w:p>
          <w:p w:rsidR="000A4A86" w:rsidRDefault="00295D42">
            <w:pPr>
              <w:pStyle w:val="TableParagraph"/>
              <w:spacing w:before="157"/>
              <w:ind w:left="1004" w:right="115" w:hanging="855"/>
              <w:rPr>
                <w:sz w:val="20"/>
              </w:rPr>
            </w:pPr>
            <w:r>
              <w:rPr>
                <w:sz w:val="20"/>
              </w:rPr>
              <w:t>Санкт-Петербург,</w:t>
            </w:r>
            <w:r>
              <w:rPr>
                <w:spacing w:val="-13"/>
                <w:sz w:val="20"/>
              </w:rPr>
              <w:t xml:space="preserve"> </w:t>
            </w:r>
            <w:r>
              <w:rPr>
                <w:sz w:val="20"/>
              </w:rPr>
              <w:t>Главная ул., 25</w:t>
            </w:r>
          </w:p>
        </w:tc>
      </w:tr>
      <w:tr w:rsidR="000A4A86">
        <w:trPr>
          <w:trHeight w:val="690"/>
        </w:trPr>
        <w:tc>
          <w:tcPr>
            <w:tcW w:w="1949" w:type="dxa"/>
          </w:tcPr>
          <w:p w:rsidR="000A4A86" w:rsidRDefault="00295D42">
            <w:pPr>
              <w:pStyle w:val="TableParagraph"/>
              <w:spacing w:before="110"/>
              <w:ind w:left="434" w:right="414" w:firstLine="125"/>
              <w:rPr>
                <w:sz w:val="20"/>
              </w:rPr>
            </w:pPr>
            <w:r>
              <w:rPr>
                <w:spacing w:val="-2"/>
                <w:sz w:val="20"/>
              </w:rPr>
              <w:t>Источник информации</w:t>
            </w:r>
          </w:p>
        </w:tc>
        <w:tc>
          <w:tcPr>
            <w:tcW w:w="1509" w:type="dxa"/>
          </w:tcPr>
          <w:p w:rsidR="000A4A86" w:rsidRDefault="000A4A86">
            <w:pPr>
              <w:pStyle w:val="TableParagraph"/>
              <w:spacing w:before="7"/>
              <w:rPr>
                <w:sz w:val="19"/>
              </w:rPr>
            </w:pPr>
          </w:p>
          <w:p w:rsidR="000A4A86" w:rsidRDefault="00295D42">
            <w:pPr>
              <w:pStyle w:val="TableParagraph"/>
              <w:ind w:left="21"/>
              <w:jc w:val="center"/>
              <w:rPr>
                <w:sz w:val="20"/>
              </w:rPr>
            </w:pPr>
            <w:r>
              <w:rPr>
                <w:w w:val="99"/>
                <w:sz w:val="20"/>
              </w:rPr>
              <w:t>-</w:t>
            </w:r>
          </w:p>
        </w:tc>
        <w:tc>
          <w:tcPr>
            <w:tcW w:w="3218" w:type="dxa"/>
          </w:tcPr>
          <w:p w:rsidR="000A4A86" w:rsidRDefault="00295D42">
            <w:pPr>
              <w:pStyle w:val="TableParagraph"/>
              <w:spacing w:before="110"/>
              <w:ind w:left="312" w:hanging="168"/>
              <w:rPr>
                <w:sz w:val="20"/>
              </w:rPr>
            </w:pPr>
            <w:r>
              <w:rPr>
                <w:spacing w:val="-2"/>
                <w:sz w:val="20"/>
              </w:rPr>
              <w:t>https://</w:t>
            </w:r>
            <w:hyperlink r:id="rId92">
              <w:r>
                <w:rPr>
                  <w:spacing w:val="-2"/>
                  <w:sz w:val="20"/>
                </w:rPr>
                <w:t>www.avito.ru/samara/avtomo</w:t>
              </w:r>
            </w:hyperlink>
            <w:r>
              <w:rPr>
                <w:spacing w:val="-2"/>
                <w:sz w:val="20"/>
              </w:rPr>
              <w:t xml:space="preserve"> bili/lexus_lx_2016_2292412183</w:t>
            </w:r>
          </w:p>
        </w:tc>
        <w:tc>
          <w:tcPr>
            <w:tcW w:w="2692" w:type="dxa"/>
          </w:tcPr>
          <w:p w:rsidR="000A4A86" w:rsidRDefault="00295D42">
            <w:pPr>
              <w:pStyle w:val="TableParagraph"/>
              <w:ind w:left="138" w:right="113" w:firstLine="3"/>
              <w:jc w:val="center"/>
              <w:rPr>
                <w:sz w:val="20"/>
              </w:rPr>
            </w:pPr>
            <w:r>
              <w:rPr>
                <w:spacing w:val="-2"/>
                <w:sz w:val="20"/>
              </w:rPr>
              <w:t>https://</w:t>
            </w:r>
            <w:hyperlink r:id="rId93">
              <w:r>
                <w:rPr>
                  <w:spacing w:val="-2"/>
                  <w:sz w:val="20"/>
                </w:rPr>
                <w:t>www.avito.ru/sankt-</w:t>
              </w:r>
            </w:hyperlink>
            <w:r>
              <w:rPr>
                <w:spacing w:val="-2"/>
                <w:sz w:val="20"/>
              </w:rPr>
              <w:t xml:space="preserve"> </w:t>
            </w:r>
            <w:r>
              <w:rPr>
                <w:spacing w:val="-2"/>
                <w:w w:val="95"/>
                <w:sz w:val="20"/>
              </w:rPr>
              <w:t>peterburg/avtomobili/lexus_lx</w:t>
            </w:r>
          </w:p>
          <w:p w:rsidR="000A4A86" w:rsidRDefault="00295D42">
            <w:pPr>
              <w:pStyle w:val="TableParagraph"/>
              <w:spacing w:line="214" w:lineRule="exact"/>
              <w:ind w:left="117" w:right="93"/>
              <w:jc w:val="center"/>
              <w:rPr>
                <w:sz w:val="20"/>
              </w:rPr>
            </w:pPr>
            <w:r>
              <w:rPr>
                <w:spacing w:val="-2"/>
                <w:sz w:val="20"/>
              </w:rPr>
              <w:t>_2016_2275560940</w:t>
            </w:r>
          </w:p>
        </w:tc>
        <w:tc>
          <w:tcPr>
            <w:tcW w:w="2978" w:type="dxa"/>
          </w:tcPr>
          <w:p w:rsidR="000A4A86" w:rsidRDefault="00295D42">
            <w:pPr>
              <w:pStyle w:val="TableParagraph"/>
              <w:ind w:left="136" w:right="109" w:hanging="3"/>
              <w:jc w:val="center"/>
              <w:rPr>
                <w:sz w:val="20"/>
              </w:rPr>
            </w:pPr>
            <w:r>
              <w:rPr>
                <w:spacing w:val="-2"/>
                <w:sz w:val="20"/>
              </w:rPr>
              <w:t>https://</w:t>
            </w:r>
            <w:hyperlink r:id="rId94">
              <w:r>
                <w:rPr>
                  <w:spacing w:val="-2"/>
                  <w:sz w:val="20"/>
                </w:rPr>
                <w:t>www.avito.ru/murmansk/a</w:t>
              </w:r>
            </w:hyperlink>
            <w:r>
              <w:rPr>
                <w:spacing w:val="-2"/>
                <w:sz w:val="20"/>
              </w:rPr>
              <w:t xml:space="preserve"> </w:t>
            </w:r>
            <w:r>
              <w:rPr>
                <w:spacing w:val="-2"/>
                <w:w w:val="95"/>
                <w:sz w:val="20"/>
              </w:rPr>
              <w:t>vtomobili/lexus_lx_2016_229501</w:t>
            </w:r>
          </w:p>
          <w:p w:rsidR="000A4A86" w:rsidRDefault="00295D42">
            <w:pPr>
              <w:pStyle w:val="TableParagraph"/>
              <w:spacing w:line="214" w:lineRule="exact"/>
              <w:ind w:left="139" w:right="111"/>
              <w:jc w:val="center"/>
              <w:rPr>
                <w:sz w:val="20"/>
              </w:rPr>
            </w:pPr>
            <w:r>
              <w:rPr>
                <w:spacing w:val="-4"/>
                <w:sz w:val="20"/>
              </w:rPr>
              <w:t>6544</w:t>
            </w:r>
          </w:p>
        </w:tc>
        <w:tc>
          <w:tcPr>
            <w:tcW w:w="2551" w:type="dxa"/>
          </w:tcPr>
          <w:p w:rsidR="000A4A86" w:rsidRDefault="00295D42">
            <w:pPr>
              <w:pStyle w:val="TableParagraph"/>
              <w:ind w:left="118" w:right="91" w:firstLine="1"/>
              <w:jc w:val="center"/>
              <w:rPr>
                <w:sz w:val="20"/>
              </w:rPr>
            </w:pPr>
            <w:r>
              <w:rPr>
                <w:spacing w:val="-2"/>
                <w:sz w:val="20"/>
              </w:rPr>
              <w:t>https://</w:t>
            </w:r>
            <w:hyperlink r:id="rId95">
              <w:r>
                <w:rPr>
                  <w:spacing w:val="-2"/>
                  <w:sz w:val="20"/>
                </w:rPr>
                <w:t>www.avito.ru/sankt-</w:t>
              </w:r>
            </w:hyperlink>
            <w:r>
              <w:rPr>
                <w:spacing w:val="-2"/>
                <w:sz w:val="20"/>
              </w:rPr>
              <w:t xml:space="preserve"> </w:t>
            </w:r>
            <w:r>
              <w:rPr>
                <w:spacing w:val="-2"/>
                <w:w w:val="95"/>
                <w:sz w:val="20"/>
              </w:rPr>
              <w:t>peterburg/avtomobili/lexus_l</w:t>
            </w:r>
          </w:p>
          <w:p w:rsidR="000A4A86" w:rsidRDefault="00295D42">
            <w:pPr>
              <w:pStyle w:val="TableParagraph"/>
              <w:spacing w:line="214" w:lineRule="exact"/>
              <w:ind w:left="115" w:right="92"/>
              <w:jc w:val="center"/>
              <w:rPr>
                <w:sz w:val="20"/>
              </w:rPr>
            </w:pPr>
            <w:r>
              <w:rPr>
                <w:spacing w:val="-2"/>
                <w:sz w:val="20"/>
              </w:rPr>
              <w:t>x_2016_2295527278</w:t>
            </w:r>
          </w:p>
        </w:tc>
      </w:tr>
    </w:tbl>
    <w:p w:rsidR="000A4A86" w:rsidRDefault="000A4A86">
      <w:pPr>
        <w:spacing w:line="214" w:lineRule="exact"/>
        <w:jc w:val="center"/>
        <w:rPr>
          <w:sz w:val="20"/>
        </w:rPr>
        <w:sectPr w:rsidR="000A4A86">
          <w:footerReference w:type="default" r:id="rId96"/>
          <w:pgSz w:w="16840" w:h="11910" w:orient="landscape"/>
          <w:pgMar w:top="1000" w:right="700" w:bottom="1220" w:left="1000" w:header="0" w:footer="1024"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1509"/>
        <w:gridCol w:w="3218"/>
        <w:gridCol w:w="2692"/>
        <w:gridCol w:w="2978"/>
        <w:gridCol w:w="2551"/>
      </w:tblGrid>
      <w:tr w:rsidR="000A4A86">
        <w:trPr>
          <w:trHeight w:val="8970"/>
        </w:trPr>
        <w:tc>
          <w:tcPr>
            <w:tcW w:w="1949"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7"/>
              </w:rPr>
            </w:pPr>
          </w:p>
          <w:p w:rsidR="000A4A86" w:rsidRDefault="00295D42">
            <w:pPr>
              <w:pStyle w:val="TableParagraph"/>
              <w:ind w:left="554"/>
              <w:rPr>
                <w:sz w:val="20"/>
              </w:rPr>
            </w:pPr>
            <w:r>
              <w:rPr>
                <w:spacing w:val="-2"/>
                <w:sz w:val="20"/>
              </w:rPr>
              <w:t>Описание</w:t>
            </w:r>
          </w:p>
        </w:tc>
        <w:tc>
          <w:tcPr>
            <w:tcW w:w="1509"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11"/>
              <w:rPr>
                <w:sz w:val="27"/>
              </w:rPr>
            </w:pPr>
          </w:p>
          <w:p w:rsidR="000A4A86" w:rsidRDefault="00295D42">
            <w:pPr>
              <w:pStyle w:val="TableParagraph"/>
              <w:ind w:left="21"/>
              <w:jc w:val="center"/>
              <w:rPr>
                <w:b/>
                <w:sz w:val="20"/>
              </w:rPr>
            </w:pPr>
            <w:r>
              <w:rPr>
                <w:b/>
                <w:w w:val="99"/>
                <w:sz w:val="20"/>
              </w:rPr>
              <w:t>-</w:t>
            </w:r>
          </w:p>
        </w:tc>
        <w:tc>
          <w:tcPr>
            <w:tcW w:w="3218"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7"/>
              <w:rPr>
                <w:sz w:val="25"/>
              </w:rPr>
            </w:pPr>
          </w:p>
          <w:p w:rsidR="000A4A86" w:rsidRDefault="00295D42">
            <w:pPr>
              <w:pStyle w:val="TableParagraph"/>
              <w:ind w:left="158" w:right="135"/>
              <w:jc w:val="center"/>
              <w:rPr>
                <w:sz w:val="20"/>
              </w:rPr>
            </w:pPr>
            <w:r>
              <w:rPr>
                <w:sz w:val="20"/>
              </w:rPr>
              <w:t>Автомобиль</w:t>
            </w:r>
            <w:r>
              <w:rPr>
                <w:spacing w:val="-13"/>
                <w:sz w:val="20"/>
              </w:rPr>
              <w:t xml:space="preserve"> </w:t>
            </w:r>
            <w:r>
              <w:rPr>
                <w:sz w:val="20"/>
              </w:rPr>
              <w:t>находится</w:t>
            </w:r>
            <w:r>
              <w:rPr>
                <w:spacing w:val="-12"/>
                <w:sz w:val="20"/>
              </w:rPr>
              <w:t xml:space="preserve"> </w:t>
            </w:r>
            <w:r>
              <w:rPr>
                <w:sz w:val="20"/>
              </w:rPr>
              <w:t>по</w:t>
            </w:r>
            <w:r>
              <w:rPr>
                <w:spacing w:val="-13"/>
                <w:sz w:val="20"/>
              </w:rPr>
              <w:t xml:space="preserve"> </w:t>
            </w:r>
            <w:r>
              <w:rPr>
                <w:sz w:val="20"/>
              </w:rPr>
              <w:t xml:space="preserve">адресу: г. Самара, Московское шоссе,17 км. д. 15 официальный дилер </w:t>
            </w:r>
            <w:r>
              <w:rPr>
                <w:spacing w:val="-2"/>
                <w:sz w:val="20"/>
              </w:rPr>
              <w:t>Mercedes-Benz</w:t>
            </w:r>
          </w:p>
          <w:p w:rsidR="000A4A86" w:rsidRDefault="000A4A86">
            <w:pPr>
              <w:pStyle w:val="TableParagraph"/>
              <w:spacing w:before="11"/>
              <w:rPr>
                <w:sz w:val="19"/>
              </w:rPr>
            </w:pPr>
          </w:p>
          <w:p w:rsidR="000A4A86" w:rsidRDefault="00295D42">
            <w:pPr>
              <w:pStyle w:val="TableParagraph"/>
              <w:ind w:left="158" w:right="130"/>
              <w:jc w:val="center"/>
              <w:rPr>
                <w:sz w:val="20"/>
              </w:rPr>
            </w:pPr>
            <w:r>
              <w:rPr>
                <w:sz w:val="20"/>
              </w:rPr>
              <w:t>Lexus</w:t>
            </w:r>
            <w:r>
              <w:rPr>
                <w:spacing w:val="-9"/>
                <w:sz w:val="20"/>
              </w:rPr>
              <w:t xml:space="preserve"> </w:t>
            </w:r>
            <w:r>
              <w:rPr>
                <w:sz w:val="20"/>
              </w:rPr>
              <w:t>LX</w:t>
            </w:r>
            <w:r>
              <w:rPr>
                <w:spacing w:val="-9"/>
                <w:sz w:val="20"/>
              </w:rPr>
              <w:t xml:space="preserve"> </w:t>
            </w:r>
            <w:r>
              <w:rPr>
                <w:sz w:val="20"/>
              </w:rPr>
              <w:t>'2016</w:t>
            </w:r>
            <w:r>
              <w:rPr>
                <w:spacing w:val="-8"/>
                <w:sz w:val="20"/>
              </w:rPr>
              <w:t xml:space="preserve"> </w:t>
            </w:r>
            <w:r>
              <w:rPr>
                <w:sz w:val="20"/>
              </w:rPr>
              <w:t>(3</w:t>
            </w:r>
            <w:r>
              <w:rPr>
                <w:spacing w:val="-8"/>
                <w:sz w:val="20"/>
              </w:rPr>
              <w:t xml:space="preserve"> </w:t>
            </w:r>
            <w:r>
              <w:rPr>
                <w:sz w:val="20"/>
              </w:rPr>
              <w:t>поколение</w:t>
            </w:r>
            <w:r>
              <w:rPr>
                <w:spacing w:val="-7"/>
                <w:sz w:val="20"/>
              </w:rPr>
              <w:t xml:space="preserve"> </w:t>
            </w:r>
            <w:r>
              <w:rPr>
                <w:sz w:val="20"/>
              </w:rPr>
              <w:t xml:space="preserve">[2-й </w:t>
            </w:r>
            <w:r>
              <w:rPr>
                <w:spacing w:val="-2"/>
                <w:sz w:val="20"/>
              </w:rPr>
              <w:t>рестайлинг])</w:t>
            </w:r>
          </w:p>
          <w:p w:rsidR="000A4A86" w:rsidRDefault="00295D42">
            <w:pPr>
              <w:pStyle w:val="TableParagraph"/>
              <w:spacing w:before="1"/>
              <w:ind w:left="157" w:right="135"/>
              <w:jc w:val="center"/>
              <w:rPr>
                <w:sz w:val="20"/>
              </w:rPr>
            </w:pPr>
            <w:r>
              <w:rPr>
                <w:sz w:val="20"/>
              </w:rPr>
              <w:t>113</w:t>
            </w:r>
            <w:r>
              <w:rPr>
                <w:spacing w:val="-5"/>
                <w:sz w:val="20"/>
              </w:rPr>
              <w:t xml:space="preserve"> </w:t>
            </w:r>
            <w:r>
              <w:rPr>
                <w:sz w:val="20"/>
              </w:rPr>
              <w:t>836</w:t>
            </w:r>
            <w:r>
              <w:rPr>
                <w:spacing w:val="-4"/>
                <w:sz w:val="20"/>
              </w:rPr>
              <w:t xml:space="preserve"> </w:t>
            </w:r>
            <w:r>
              <w:rPr>
                <w:sz w:val="20"/>
              </w:rPr>
              <w:t>км,</w:t>
            </w:r>
            <w:r>
              <w:rPr>
                <w:spacing w:val="-5"/>
                <w:sz w:val="20"/>
              </w:rPr>
              <w:t xml:space="preserve"> </w:t>
            </w:r>
            <w:r>
              <w:rPr>
                <w:sz w:val="20"/>
              </w:rPr>
              <w:t>внедорожник</w:t>
            </w:r>
            <w:r>
              <w:rPr>
                <w:spacing w:val="-6"/>
                <w:sz w:val="20"/>
              </w:rPr>
              <w:t xml:space="preserve"> </w:t>
            </w:r>
            <w:r>
              <w:rPr>
                <w:sz w:val="20"/>
              </w:rPr>
              <w:t>5</w:t>
            </w:r>
            <w:r>
              <w:rPr>
                <w:spacing w:val="-3"/>
                <w:sz w:val="20"/>
              </w:rPr>
              <w:t xml:space="preserve"> </w:t>
            </w:r>
            <w:r>
              <w:rPr>
                <w:spacing w:val="-4"/>
                <w:sz w:val="20"/>
              </w:rPr>
              <w:t>дв.,</w:t>
            </w:r>
          </w:p>
          <w:p w:rsidR="000A4A86" w:rsidRDefault="00295D42">
            <w:pPr>
              <w:pStyle w:val="TableParagraph"/>
              <w:spacing w:before="1"/>
              <w:ind w:left="158" w:right="134"/>
              <w:jc w:val="center"/>
              <w:rPr>
                <w:sz w:val="20"/>
              </w:rPr>
            </w:pPr>
            <w:r>
              <w:rPr>
                <w:sz w:val="20"/>
              </w:rPr>
              <w:t>автомат,</w:t>
            </w:r>
            <w:r>
              <w:rPr>
                <w:spacing w:val="-8"/>
                <w:sz w:val="20"/>
              </w:rPr>
              <w:t xml:space="preserve"> </w:t>
            </w:r>
            <w:r>
              <w:rPr>
                <w:sz w:val="20"/>
              </w:rPr>
              <w:t>дизель,</w:t>
            </w:r>
            <w:r>
              <w:rPr>
                <w:spacing w:val="-8"/>
                <w:sz w:val="20"/>
              </w:rPr>
              <w:t xml:space="preserve"> </w:t>
            </w:r>
            <w:r>
              <w:rPr>
                <w:sz w:val="20"/>
              </w:rPr>
              <w:t>4.5</w:t>
            </w:r>
            <w:r>
              <w:rPr>
                <w:spacing w:val="-8"/>
                <w:sz w:val="20"/>
              </w:rPr>
              <w:t xml:space="preserve"> </w:t>
            </w:r>
            <w:r>
              <w:rPr>
                <w:sz w:val="20"/>
              </w:rPr>
              <w:t>л.,</w:t>
            </w:r>
            <w:r>
              <w:rPr>
                <w:spacing w:val="-8"/>
                <w:sz w:val="20"/>
              </w:rPr>
              <w:t xml:space="preserve"> </w:t>
            </w:r>
            <w:r>
              <w:rPr>
                <w:sz w:val="20"/>
              </w:rPr>
              <w:t>272</w:t>
            </w:r>
            <w:r>
              <w:rPr>
                <w:spacing w:val="-9"/>
                <w:sz w:val="20"/>
              </w:rPr>
              <w:t xml:space="preserve"> </w:t>
            </w:r>
            <w:r>
              <w:rPr>
                <w:sz w:val="20"/>
              </w:rPr>
              <w:t>л.с., полный привод, 1 владелец</w:t>
            </w:r>
          </w:p>
        </w:tc>
        <w:tc>
          <w:tcPr>
            <w:tcW w:w="2692" w:type="dxa"/>
            <w:tcBorders>
              <w:top w:val="nil"/>
            </w:tcBorders>
          </w:tcPr>
          <w:p w:rsidR="000A4A86" w:rsidRDefault="00295D42">
            <w:pPr>
              <w:pStyle w:val="TableParagraph"/>
              <w:ind w:left="121" w:right="93"/>
              <w:jc w:val="center"/>
              <w:rPr>
                <w:sz w:val="20"/>
              </w:rPr>
            </w:pPr>
            <w:r>
              <w:rPr>
                <w:sz w:val="20"/>
              </w:rPr>
              <w:t>В продаже Lexus LX 450, III поколения рестайлинг 2. У автомобиля 1 собственник, куплен</w:t>
            </w:r>
            <w:r>
              <w:rPr>
                <w:spacing w:val="-12"/>
                <w:sz w:val="20"/>
              </w:rPr>
              <w:t xml:space="preserve"> </w:t>
            </w:r>
            <w:r>
              <w:rPr>
                <w:sz w:val="20"/>
              </w:rPr>
              <w:t>новым</w:t>
            </w:r>
            <w:r>
              <w:rPr>
                <w:spacing w:val="-10"/>
                <w:sz w:val="20"/>
              </w:rPr>
              <w:t xml:space="preserve"> </w:t>
            </w:r>
            <w:r>
              <w:rPr>
                <w:sz w:val="20"/>
              </w:rPr>
              <w:t>05.12.2016.</w:t>
            </w:r>
            <w:r>
              <w:rPr>
                <w:spacing w:val="-13"/>
                <w:sz w:val="20"/>
              </w:rPr>
              <w:t xml:space="preserve"> </w:t>
            </w:r>
            <w:r>
              <w:rPr>
                <w:sz w:val="20"/>
              </w:rPr>
              <w:t>За всю историю было 2 ДТП, в автотеке есть расчеты ремонтных</w:t>
            </w:r>
            <w:r>
              <w:rPr>
                <w:spacing w:val="-13"/>
                <w:sz w:val="20"/>
              </w:rPr>
              <w:t xml:space="preserve"> </w:t>
            </w:r>
            <w:r>
              <w:rPr>
                <w:sz w:val="20"/>
              </w:rPr>
              <w:t>работ</w:t>
            </w:r>
            <w:r>
              <w:rPr>
                <w:spacing w:val="-12"/>
                <w:sz w:val="20"/>
              </w:rPr>
              <w:t xml:space="preserve"> </w:t>
            </w:r>
            <w:r>
              <w:rPr>
                <w:sz w:val="20"/>
              </w:rPr>
              <w:t>в</w:t>
            </w:r>
            <w:r>
              <w:rPr>
                <w:spacing w:val="-13"/>
                <w:sz w:val="20"/>
              </w:rPr>
              <w:t xml:space="preserve"> </w:t>
            </w:r>
            <w:r>
              <w:rPr>
                <w:sz w:val="20"/>
              </w:rPr>
              <w:t>автотеке.</w:t>
            </w:r>
          </w:p>
          <w:p w:rsidR="000A4A86" w:rsidRDefault="00295D42">
            <w:pPr>
              <w:pStyle w:val="TableParagraph"/>
              <w:ind w:left="118" w:right="92" w:firstLine="3"/>
              <w:jc w:val="center"/>
              <w:rPr>
                <w:sz w:val="20"/>
              </w:rPr>
            </w:pPr>
            <w:r>
              <w:rPr>
                <w:sz w:val="20"/>
              </w:rPr>
              <w:t>По первому расчету фигурирует замена рамы, при приеме делали запрос</w:t>
            </w:r>
            <w:r>
              <w:rPr>
                <w:spacing w:val="40"/>
                <w:sz w:val="20"/>
              </w:rPr>
              <w:t xml:space="preserve"> </w:t>
            </w:r>
            <w:r>
              <w:rPr>
                <w:sz w:val="20"/>
              </w:rPr>
              <w:t>на официальный дилер, данную информацию не подтвердили, вин номер на раме проверен. По второму расчету было окрашено переднее правое крыло до 300</w:t>
            </w:r>
            <w:r>
              <w:rPr>
                <w:spacing w:val="-10"/>
                <w:sz w:val="20"/>
              </w:rPr>
              <w:t xml:space="preserve"> </w:t>
            </w:r>
            <w:r>
              <w:rPr>
                <w:sz w:val="20"/>
              </w:rPr>
              <w:t>микрон,</w:t>
            </w:r>
            <w:r>
              <w:rPr>
                <w:spacing w:val="-11"/>
                <w:sz w:val="20"/>
              </w:rPr>
              <w:t xml:space="preserve"> </w:t>
            </w:r>
            <w:r>
              <w:rPr>
                <w:sz w:val="20"/>
              </w:rPr>
              <w:t>заменен</w:t>
            </w:r>
            <w:r>
              <w:rPr>
                <w:spacing w:val="-11"/>
                <w:sz w:val="20"/>
              </w:rPr>
              <w:t xml:space="preserve"> </w:t>
            </w:r>
            <w:r>
              <w:rPr>
                <w:sz w:val="20"/>
              </w:rPr>
              <w:t>капот</w:t>
            </w:r>
            <w:r>
              <w:rPr>
                <w:spacing w:val="-10"/>
                <w:sz w:val="20"/>
              </w:rPr>
              <w:t xml:space="preserve"> </w:t>
            </w:r>
            <w:r>
              <w:rPr>
                <w:sz w:val="20"/>
              </w:rPr>
              <w:t>и переднее левое кры</w:t>
            </w:r>
            <w:r>
              <w:rPr>
                <w:sz w:val="20"/>
              </w:rPr>
              <w:t>ло, безопасность не сработала.</w:t>
            </w:r>
          </w:p>
          <w:p w:rsidR="000A4A86" w:rsidRDefault="00295D42">
            <w:pPr>
              <w:pStyle w:val="TableParagraph"/>
              <w:ind w:left="133" w:right="106" w:firstLine="2"/>
              <w:jc w:val="center"/>
              <w:rPr>
                <w:sz w:val="20"/>
              </w:rPr>
            </w:pPr>
            <w:r>
              <w:rPr>
                <w:sz w:val="20"/>
              </w:rPr>
              <w:t>Данный ремонт был произведен</w:t>
            </w:r>
            <w:r>
              <w:rPr>
                <w:spacing w:val="-13"/>
                <w:sz w:val="20"/>
              </w:rPr>
              <w:t xml:space="preserve"> </w:t>
            </w:r>
            <w:r>
              <w:rPr>
                <w:sz w:val="20"/>
              </w:rPr>
              <w:t>на</w:t>
            </w:r>
            <w:r>
              <w:rPr>
                <w:spacing w:val="-12"/>
                <w:sz w:val="20"/>
              </w:rPr>
              <w:t xml:space="preserve"> </w:t>
            </w:r>
            <w:r>
              <w:rPr>
                <w:sz w:val="20"/>
              </w:rPr>
              <w:t xml:space="preserve">официальном дилере, все элементы </w:t>
            </w:r>
            <w:r>
              <w:rPr>
                <w:spacing w:val="-2"/>
                <w:sz w:val="20"/>
              </w:rPr>
              <w:t>оригинальные.</w:t>
            </w:r>
          </w:p>
          <w:p w:rsidR="000A4A86" w:rsidRDefault="00295D42">
            <w:pPr>
              <w:pStyle w:val="TableParagraph"/>
              <w:ind w:left="119" w:right="93"/>
              <w:jc w:val="center"/>
              <w:rPr>
                <w:sz w:val="20"/>
              </w:rPr>
            </w:pPr>
            <w:r>
              <w:rPr>
                <w:sz w:val="20"/>
              </w:rPr>
              <w:t>На</w:t>
            </w:r>
            <w:r>
              <w:rPr>
                <w:spacing w:val="-13"/>
                <w:sz w:val="20"/>
              </w:rPr>
              <w:t xml:space="preserve"> </w:t>
            </w:r>
            <w:r>
              <w:rPr>
                <w:sz w:val="20"/>
              </w:rPr>
              <w:t>автомобиле</w:t>
            </w:r>
            <w:r>
              <w:rPr>
                <w:spacing w:val="-12"/>
                <w:sz w:val="20"/>
              </w:rPr>
              <w:t xml:space="preserve"> </w:t>
            </w:r>
            <w:r>
              <w:rPr>
                <w:sz w:val="20"/>
              </w:rPr>
              <w:t>установлены несколько охранных комплексов Игла и Аркан: метки, комбинация при запуске, замок капота, а так же автозапуск.</w:t>
            </w:r>
          </w:p>
          <w:p w:rsidR="000A4A86" w:rsidRDefault="00295D42">
            <w:pPr>
              <w:pStyle w:val="TableParagraph"/>
              <w:ind w:left="229" w:right="199" w:hanging="1"/>
              <w:jc w:val="center"/>
              <w:rPr>
                <w:sz w:val="20"/>
              </w:rPr>
            </w:pPr>
            <w:r>
              <w:rPr>
                <w:sz w:val="20"/>
              </w:rPr>
              <w:t>Автомобиль</w:t>
            </w:r>
            <w:r>
              <w:rPr>
                <w:sz w:val="20"/>
              </w:rPr>
              <w:t xml:space="preserve"> был сдан в трейд-ин</w:t>
            </w:r>
            <w:r>
              <w:rPr>
                <w:spacing w:val="-11"/>
                <w:sz w:val="20"/>
              </w:rPr>
              <w:t xml:space="preserve"> </w:t>
            </w:r>
            <w:r>
              <w:rPr>
                <w:sz w:val="20"/>
              </w:rPr>
              <w:t>в</w:t>
            </w:r>
            <w:r>
              <w:rPr>
                <w:spacing w:val="-11"/>
                <w:sz w:val="20"/>
              </w:rPr>
              <w:t xml:space="preserve"> </w:t>
            </w:r>
            <w:r>
              <w:rPr>
                <w:sz w:val="20"/>
              </w:rPr>
              <w:t>зачет</w:t>
            </w:r>
            <w:r>
              <w:rPr>
                <w:spacing w:val="-9"/>
                <w:sz w:val="20"/>
              </w:rPr>
              <w:t xml:space="preserve"> </w:t>
            </w:r>
            <w:r>
              <w:rPr>
                <w:sz w:val="20"/>
              </w:rPr>
              <w:t>на</w:t>
            </w:r>
            <w:r>
              <w:rPr>
                <w:spacing w:val="-10"/>
                <w:sz w:val="20"/>
              </w:rPr>
              <w:t xml:space="preserve"> </w:t>
            </w:r>
            <w:r>
              <w:rPr>
                <w:sz w:val="20"/>
              </w:rPr>
              <w:t>новый BMW X7.</w:t>
            </w:r>
          </w:p>
          <w:p w:rsidR="000A4A86" w:rsidRDefault="00295D42">
            <w:pPr>
              <w:pStyle w:val="TableParagraph"/>
              <w:ind w:left="111" w:right="85" w:firstLine="3"/>
              <w:jc w:val="center"/>
              <w:rPr>
                <w:sz w:val="20"/>
              </w:rPr>
            </w:pPr>
            <w:r>
              <w:rPr>
                <w:sz w:val="20"/>
              </w:rPr>
              <w:t>Будем рады Вас видеть в нашем Дилерском центре BMW и MINI по адресу Кушелевская дорога дом 14, мы</w:t>
            </w:r>
            <w:r>
              <w:rPr>
                <w:spacing w:val="-10"/>
                <w:sz w:val="20"/>
              </w:rPr>
              <w:t xml:space="preserve"> </w:t>
            </w:r>
            <w:r>
              <w:rPr>
                <w:sz w:val="20"/>
              </w:rPr>
              <w:t>работаем</w:t>
            </w:r>
            <w:r>
              <w:rPr>
                <w:spacing w:val="-9"/>
                <w:sz w:val="20"/>
              </w:rPr>
              <w:t xml:space="preserve"> </w:t>
            </w:r>
            <w:r>
              <w:rPr>
                <w:sz w:val="20"/>
              </w:rPr>
              <w:t>без</w:t>
            </w:r>
            <w:r>
              <w:rPr>
                <w:spacing w:val="-10"/>
                <w:sz w:val="20"/>
              </w:rPr>
              <w:t xml:space="preserve"> </w:t>
            </w:r>
            <w:r>
              <w:rPr>
                <w:sz w:val="20"/>
              </w:rPr>
              <w:t>выходных</w:t>
            </w:r>
            <w:r>
              <w:rPr>
                <w:spacing w:val="-9"/>
                <w:sz w:val="20"/>
              </w:rPr>
              <w:t xml:space="preserve"> </w:t>
            </w:r>
            <w:r>
              <w:rPr>
                <w:sz w:val="20"/>
              </w:rPr>
              <w:t>с 9-00 до 21-00 (15 мин</w:t>
            </w:r>
          </w:p>
          <w:p w:rsidR="000A4A86" w:rsidRDefault="00295D42">
            <w:pPr>
              <w:pStyle w:val="TableParagraph"/>
              <w:spacing w:line="214" w:lineRule="exact"/>
              <w:ind w:left="115" w:right="93"/>
              <w:jc w:val="center"/>
              <w:rPr>
                <w:sz w:val="20"/>
              </w:rPr>
            </w:pPr>
            <w:r>
              <w:rPr>
                <w:sz w:val="20"/>
              </w:rPr>
              <w:t>пешком</w:t>
            </w:r>
            <w:r>
              <w:rPr>
                <w:spacing w:val="-4"/>
                <w:sz w:val="20"/>
              </w:rPr>
              <w:t xml:space="preserve"> </w:t>
            </w:r>
            <w:r>
              <w:rPr>
                <w:sz w:val="20"/>
              </w:rPr>
              <w:t>от</w:t>
            </w:r>
            <w:r>
              <w:rPr>
                <w:spacing w:val="-6"/>
                <w:sz w:val="20"/>
              </w:rPr>
              <w:t xml:space="preserve"> </w:t>
            </w:r>
            <w:r>
              <w:rPr>
                <w:sz w:val="20"/>
              </w:rPr>
              <w:t>метро</w:t>
            </w:r>
            <w:r>
              <w:rPr>
                <w:spacing w:val="-3"/>
                <w:sz w:val="20"/>
              </w:rPr>
              <w:t xml:space="preserve"> </w:t>
            </w:r>
            <w:r>
              <w:rPr>
                <w:spacing w:val="-2"/>
                <w:sz w:val="20"/>
              </w:rPr>
              <w:t>Лесная)</w:t>
            </w:r>
          </w:p>
        </w:tc>
        <w:tc>
          <w:tcPr>
            <w:tcW w:w="2978"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8"/>
              <w:rPr>
                <w:sz w:val="21"/>
              </w:rPr>
            </w:pPr>
          </w:p>
          <w:p w:rsidR="000A4A86" w:rsidRDefault="00295D42">
            <w:pPr>
              <w:pStyle w:val="TableParagraph"/>
              <w:ind w:left="139" w:right="116"/>
              <w:jc w:val="center"/>
              <w:rPr>
                <w:sz w:val="20"/>
              </w:rPr>
            </w:pPr>
            <w:r>
              <w:rPr>
                <w:sz w:val="20"/>
              </w:rPr>
              <w:t>Lexus</w:t>
            </w:r>
            <w:r>
              <w:rPr>
                <w:spacing w:val="-13"/>
                <w:sz w:val="20"/>
              </w:rPr>
              <w:t xml:space="preserve"> </w:t>
            </w:r>
            <w:r>
              <w:rPr>
                <w:sz w:val="20"/>
              </w:rPr>
              <w:t>LX450d</w:t>
            </w:r>
            <w:r>
              <w:rPr>
                <w:spacing w:val="-12"/>
                <w:sz w:val="20"/>
              </w:rPr>
              <w:t xml:space="preserve"> </w:t>
            </w:r>
            <w:r>
              <w:rPr>
                <w:sz w:val="20"/>
              </w:rPr>
              <w:t>2017</w:t>
            </w:r>
            <w:r>
              <w:rPr>
                <w:spacing w:val="-13"/>
                <w:sz w:val="20"/>
              </w:rPr>
              <w:t xml:space="preserve"> </w:t>
            </w:r>
            <w:r>
              <w:rPr>
                <w:sz w:val="20"/>
              </w:rPr>
              <w:t xml:space="preserve">модельного </w:t>
            </w:r>
            <w:r>
              <w:rPr>
                <w:spacing w:val="-2"/>
                <w:sz w:val="20"/>
              </w:rPr>
              <w:t>года.</w:t>
            </w:r>
          </w:p>
          <w:p w:rsidR="000A4A86" w:rsidRDefault="00295D42">
            <w:pPr>
              <w:pStyle w:val="TableParagraph"/>
              <w:ind w:left="156" w:right="130" w:hanging="1"/>
              <w:jc w:val="center"/>
              <w:rPr>
                <w:sz w:val="20"/>
              </w:rPr>
            </w:pPr>
            <w:r>
              <w:rPr>
                <w:sz w:val="20"/>
              </w:rPr>
              <w:t>Салон - 5 мест, Проекция на лобовое стекло, Чёрная кожа, Красивый графитовый цвет, Навигация, Акустика MARK LEVINSON,</w:t>
            </w:r>
            <w:r>
              <w:rPr>
                <w:spacing w:val="-13"/>
                <w:sz w:val="20"/>
              </w:rPr>
              <w:t xml:space="preserve"> </w:t>
            </w:r>
            <w:r>
              <w:rPr>
                <w:sz w:val="20"/>
              </w:rPr>
              <w:t>Шторки</w:t>
            </w:r>
            <w:r>
              <w:rPr>
                <w:spacing w:val="-12"/>
                <w:sz w:val="20"/>
              </w:rPr>
              <w:t xml:space="preserve"> </w:t>
            </w:r>
            <w:r>
              <w:rPr>
                <w:sz w:val="20"/>
              </w:rPr>
              <w:t>на</w:t>
            </w:r>
            <w:r>
              <w:rPr>
                <w:spacing w:val="-13"/>
                <w:sz w:val="20"/>
              </w:rPr>
              <w:t xml:space="preserve"> </w:t>
            </w:r>
            <w:r>
              <w:rPr>
                <w:sz w:val="20"/>
              </w:rPr>
              <w:t xml:space="preserve">задних окнах, Накладки на пороги с </w:t>
            </w:r>
            <w:r>
              <w:rPr>
                <w:spacing w:val="-2"/>
                <w:sz w:val="20"/>
              </w:rPr>
              <w:t>подсветкой.</w:t>
            </w:r>
          </w:p>
          <w:p w:rsidR="000A4A86" w:rsidRDefault="00295D42">
            <w:pPr>
              <w:pStyle w:val="TableParagraph"/>
              <w:ind w:left="139" w:right="111"/>
              <w:jc w:val="center"/>
              <w:rPr>
                <w:sz w:val="20"/>
              </w:rPr>
            </w:pPr>
            <w:r>
              <w:rPr>
                <w:sz w:val="20"/>
              </w:rPr>
              <w:t>Нет</w:t>
            </w:r>
            <w:r>
              <w:rPr>
                <w:spacing w:val="-13"/>
                <w:sz w:val="20"/>
              </w:rPr>
              <w:t xml:space="preserve"> </w:t>
            </w:r>
            <w:r>
              <w:rPr>
                <w:sz w:val="20"/>
              </w:rPr>
              <w:t>только</w:t>
            </w:r>
            <w:r>
              <w:rPr>
                <w:spacing w:val="-12"/>
                <w:sz w:val="20"/>
              </w:rPr>
              <w:t xml:space="preserve"> </w:t>
            </w:r>
            <w:r>
              <w:rPr>
                <w:sz w:val="20"/>
              </w:rPr>
              <w:t>доводчиков</w:t>
            </w:r>
            <w:r>
              <w:rPr>
                <w:spacing w:val="-13"/>
                <w:sz w:val="20"/>
              </w:rPr>
              <w:t xml:space="preserve"> </w:t>
            </w:r>
            <w:r>
              <w:rPr>
                <w:sz w:val="20"/>
              </w:rPr>
              <w:t>на дверях и люка.</w:t>
            </w:r>
          </w:p>
          <w:p w:rsidR="000A4A86" w:rsidRDefault="00295D42">
            <w:pPr>
              <w:pStyle w:val="TableParagraph"/>
              <w:ind w:left="232" w:right="204" w:hanging="2"/>
              <w:jc w:val="center"/>
              <w:rPr>
                <w:sz w:val="20"/>
              </w:rPr>
            </w:pPr>
            <w:r>
              <w:rPr>
                <w:sz w:val="20"/>
              </w:rPr>
              <w:t>Автомобиль в отличном состоянии,</w:t>
            </w:r>
            <w:r>
              <w:rPr>
                <w:spacing w:val="-10"/>
                <w:sz w:val="20"/>
              </w:rPr>
              <w:t xml:space="preserve"> </w:t>
            </w:r>
            <w:r>
              <w:rPr>
                <w:sz w:val="20"/>
              </w:rPr>
              <w:t>без</w:t>
            </w:r>
            <w:r>
              <w:rPr>
                <w:spacing w:val="-10"/>
                <w:sz w:val="20"/>
              </w:rPr>
              <w:t xml:space="preserve"> </w:t>
            </w:r>
            <w:r>
              <w:rPr>
                <w:sz w:val="20"/>
              </w:rPr>
              <w:t>ДТП</w:t>
            </w:r>
            <w:r>
              <w:rPr>
                <w:spacing w:val="-10"/>
                <w:sz w:val="20"/>
              </w:rPr>
              <w:t xml:space="preserve"> </w:t>
            </w:r>
            <w:r>
              <w:rPr>
                <w:sz w:val="20"/>
              </w:rPr>
              <w:t>и</w:t>
            </w:r>
            <w:r>
              <w:rPr>
                <w:spacing w:val="-11"/>
                <w:sz w:val="20"/>
              </w:rPr>
              <w:t xml:space="preserve"> </w:t>
            </w:r>
            <w:r>
              <w:rPr>
                <w:sz w:val="20"/>
              </w:rPr>
              <w:t xml:space="preserve">прочих неприятностей по базам </w:t>
            </w:r>
            <w:r>
              <w:rPr>
                <w:spacing w:val="-2"/>
                <w:sz w:val="20"/>
              </w:rPr>
              <w:t>ГИБДД.</w:t>
            </w:r>
          </w:p>
          <w:p w:rsidR="000A4A86" w:rsidRDefault="00295D42">
            <w:pPr>
              <w:pStyle w:val="TableParagraph"/>
              <w:ind w:left="547" w:right="522" w:firstLine="2"/>
              <w:jc w:val="center"/>
              <w:rPr>
                <w:sz w:val="20"/>
              </w:rPr>
            </w:pPr>
            <w:r>
              <w:rPr>
                <w:sz w:val="20"/>
              </w:rPr>
              <w:t>Возможна продажа с красивыми</w:t>
            </w:r>
            <w:r>
              <w:rPr>
                <w:spacing w:val="-13"/>
                <w:sz w:val="20"/>
              </w:rPr>
              <w:t xml:space="preserve"> </w:t>
            </w:r>
            <w:r>
              <w:rPr>
                <w:sz w:val="20"/>
              </w:rPr>
              <w:t>номерами.</w:t>
            </w:r>
          </w:p>
        </w:tc>
        <w:tc>
          <w:tcPr>
            <w:tcW w:w="2551"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7"/>
              <w:rPr>
                <w:sz w:val="23"/>
              </w:rPr>
            </w:pPr>
          </w:p>
          <w:p w:rsidR="000A4A86" w:rsidRDefault="00295D42">
            <w:pPr>
              <w:pStyle w:val="TableParagraph"/>
              <w:ind w:left="219" w:right="195" w:firstLine="1"/>
              <w:jc w:val="center"/>
              <w:rPr>
                <w:sz w:val="20"/>
              </w:rPr>
            </w:pPr>
            <w:r>
              <w:rPr>
                <w:sz w:val="20"/>
              </w:rPr>
              <w:t>Автомобиль</w:t>
            </w:r>
            <w:r>
              <w:rPr>
                <w:spacing w:val="-2"/>
                <w:sz w:val="20"/>
              </w:rPr>
              <w:t xml:space="preserve"> </w:t>
            </w:r>
            <w:r>
              <w:rPr>
                <w:sz w:val="20"/>
              </w:rPr>
              <w:t>с</w:t>
            </w:r>
            <w:r>
              <w:rPr>
                <w:spacing w:val="-2"/>
                <w:sz w:val="20"/>
              </w:rPr>
              <w:t xml:space="preserve"> </w:t>
            </w:r>
            <w:r>
              <w:rPr>
                <w:sz w:val="20"/>
              </w:rPr>
              <w:t>реальным пробегом , в отличном состоянии , в салон не поставлю</w:t>
            </w:r>
            <w:r>
              <w:rPr>
                <w:spacing w:val="-11"/>
                <w:sz w:val="20"/>
              </w:rPr>
              <w:t xml:space="preserve"> </w:t>
            </w:r>
            <w:r>
              <w:rPr>
                <w:sz w:val="20"/>
              </w:rPr>
              <w:t>и</w:t>
            </w:r>
            <w:r>
              <w:rPr>
                <w:spacing w:val="-10"/>
                <w:sz w:val="20"/>
              </w:rPr>
              <w:t xml:space="preserve"> </w:t>
            </w:r>
            <w:r>
              <w:rPr>
                <w:sz w:val="20"/>
              </w:rPr>
              <w:t>на</w:t>
            </w:r>
            <w:r>
              <w:rPr>
                <w:spacing w:val="-11"/>
                <w:sz w:val="20"/>
              </w:rPr>
              <w:t xml:space="preserve"> </w:t>
            </w:r>
            <w:r>
              <w:rPr>
                <w:sz w:val="20"/>
              </w:rPr>
              <w:t>осмотр</w:t>
            </w:r>
            <w:r>
              <w:rPr>
                <w:spacing w:val="-10"/>
                <w:sz w:val="20"/>
              </w:rPr>
              <w:t xml:space="preserve"> </w:t>
            </w:r>
            <w:r>
              <w:rPr>
                <w:sz w:val="20"/>
              </w:rPr>
              <w:t>не приеду !!!</w:t>
            </w:r>
          </w:p>
          <w:p w:rsidR="000A4A86" w:rsidRDefault="00295D42">
            <w:pPr>
              <w:pStyle w:val="TableParagraph"/>
              <w:ind w:left="115" w:right="90"/>
              <w:jc w:val="center"/>
              <w:rPr>
                <w:sz w:val="20"/>
              </w:rPr>
            </w:pPr>
            <w:r>
              <w:rPr>
                <w:sz w:val="20"/>
              </w:rPr>
              <w:t>Оригинальные</w:t>
            </w:r>
            <w:r>
              <w:rPr>
                <w:spacing w:val="-13"/>
                <w:sz w:val="20"/>
              </w:rPr>
              <w:t xml:space="preserve"> </w:t>
            </w:r>
            <w:r>
              <w:rPr>
                <w:sz w:val="20"/>
              </w:rPr>
              <w:t>рейлинги. Интересует, приезжайте смотрите !</w:t>
            </w:r>
          </w:p>
        </w:tc>
      </w:tr>
      <w:tr w:rsidR="000A4A86">
        <w:trPr>
          <w:trHeight w:val="524"/>
        </w:trPr>
        <w:tc>
          <w:tcPr>
            <w:tcW w:w="1949" w:type="dxa"/>
          </w:tcPr>
          <w:p w:rsidR="000A4A86" w:rsidRDefault="00295D42">
            <w:pPr>
              <w:pStyle w:val="TableParagraph"/>
              <w:spacing w:before="29"/>
              <w:ind w:left="309" w:right="284" w:firstLine="245"/>
              <w:rPr>
                <w:sz w:val="20"/>
              </w:rPr>
            </w:pPr>
            <w:r>
              <w:rPr>
                <w:spacing w:val="-2"/>
                <w:sz w:val="20"/>
              </w:rPr>
              <w:t xml:space="preserve">Рыночная </w:t>
            </w:r>
            <w:r>
              <w:rPr>
                <w:sz w:val="20"/>
              </w:rPr>
              <w:t>стоимость,</w:t>
            </w:r>
            <w:r>
              <w:rPr>
                <w:spacing w:val="-13"/>
                <w:sz w:val="20"/>
              </w:rPr>
              <w:t xml:space="preserve"> </w:t>
            </w:r>
            <w:r>
              <w:rPr>
                <w:sz w:val="20"/>
              </w:rPr>
              <w:t>руб.</w:t>
            </w:r>
          </w:p>
        </w:tc>
        <w:tc>
          <w:tcPr>
            <w:tcW w:w="1509" w:type="dxa"/>
          </w:tcPr>
          <w:p w:rsidR="000A4A86" w:rsidRDefault="00295D42">
            <w:pPr>
              <w:pStyle w:val="TableParagraph"/>
              <w:spacing w:before="149"/>
              <w:ind w:left="21"/>
              <w:jc w:val="center"/>
              <w:rPr>
                <w:b/>
                <w:sz w:val="20"/>
              </w:rPr>
            </w:pPr>
            <w:r>
              <w:rPr>
                <w:b/>
                <w:w w:val="99"/>
                <w:sz w:val="20"/>
              </w:rPr>
              <w:t>-</w:t>
            </w:r>
          </w:p>
        </w:tc>
        <w:tc>
          <w:tcPr>
            <w:tcW w:w="3218" w:type="dxa"/>
          </w:tcPr>
          <w:p w:rsidR="000A4A86" w:rsidRDefault="00295D42">
            <w:pPr>
              <w:pStyle w:val="TableParagraph"/>
              <w:spacing w:before="144"/>
              <w:ind w:left="158" w:right="131"/>
              <w:jc w:val="center"/>
              <w:rPr>
                <w:sz w:val="20"/>
              </w:rPr>
            </w:pPr>
            <w:r>
              <w:rPr>
                <w:sz w:val="20"/>
              </w:rPr>
              <w:t>5</w:t>
            </w:r>
            <w:r>
              <w:rPr>
                <w:spacing w:val="-1"/>
                <w:sz w:val="20"/>
              </w:rPr>
              <w:t xml:space="preserve"> </w:t>
            </w:r>
            <w:r>
              <w:rPr>
                <w:sz w:val="20"/>
              </w:rPr>
              <w:t>964</w:t>
            </w:r>
            <w:r>
              <w:rPr>
                <w:spacing w:val="-1"/>
                <w:sz w:val="20"/>
              </w:rPr>
              <w:t xml:space="preserve"> </w:t>
            </w:r>
            <w:r>
              <w:rPr>
                <w:spacing w:val="-5"/>
                <w:sz w:val="20"/>
              </w:rPr>
              <w:t>000</w:t>
            </w:r>
          </w:p>
        </w:tc>
        <w:tc>
          <w:tcPr>
            <w:tcW w:w="2692" w:type="dxa"/>
          </w:tcPr>
          <w:p w:rsidR="000A4A86" w:rsidRDefault="00295D42">
            <w:pPr>
              <w:pStyle w:val="TableParagraph"/>
              <w:spacing w:before="144"/>
              <w:ind w:left="118" w:right="93"/>
              <w:jc w:val="center"/>
              <w:rPr>
                <w:sz w:val="20"/>
              </w:rPr>
            </w:pPr>
            <w:r>
              <w:rPr>
                <w:sz w:val="20"/>
              </w:rPr>
              <w:t>5</w:t>
            </w:r>
            <w:r>
              <w:rPr>
                <w:spacing w:val="-1"/>
                <w:sz w:val="20"/>
              </w:rPr>
              <w:t xml:space="preserve"> </w:t>
            </w:r>
            <w:r>
              <w:rPr>
                <w:sz w:val="20"/>
              </w:rPr>
              <w:t>299</w:t>
            </w:r>
            <w:r>
              <w:rPr>
                <w:spacing w:val="-1"/>
                <w:sz w:val="20"/>
              </w:rPr>
              <w:t xml:space="preserve"> </w:t>
            </w:r>
            <w:r>
              <w:rPr>
                <w:spacing w:val="-5"/>
                <w:sz w:val="20"/>
              </w:rPr>
              <w:t>000</w:t>
            </w:r>
          </w:p>
        </w:tc>
        <w:tc>
          <w:tcPr>
            <w:tcW w:w="2978" w:type="dxa"/>
          </w:tcPr>
          <w:p w:rsidR="000A4A86" w:rsidRDefault="00295D42">
            <w:pPr>
              <w:pStyle w:val="TableParagraph"/>
              <w:spacing w:before="144"/>
              <w:ind w:left="139" w:right="114"/>
              <w:jc w:val="center"/>
              <w:rPr>
                <w:sz w:val="20"/>
              </w:rPr>
            </w:pPr>
            <w:r>
              <w:rPr>
                <w:sz w:val="20"/>
              </w:rPr>
              <w:t>5</w:t>
            </w:r>
            <w:r>
              <w:rPr>
                <w:spacing w:val="-1"/>
                <w:sz w:val="20"/>
              </w:rPr>
              <w:t xml:space="preserve"> </w:t>
            </w:r>
            <w:r>
              <w:rPr>
                <w:sz w:val="20"/>
              </w:rPr>
              <w:t>800</w:t>
            </w:r>
            <w:r>
              <w:rPr>
                <w:spacing w:val="-1"/>
                <w:sz w:val="20"/>
              </w:rPr>
              <w:t xml:space="preserve"> </w:t>
            </w:r>
            <w:r>
              <w:rPr>
                <w:spacing w:val="-5"/>
                <w:sz w:val="20"/>
              </w:rPr>
              <w:t>000</w:t>
            </w:r>
          </w:p>
        </w:tc>
        <w:tc>
          <w:tcPr>
            <w:tcW w:w="2551" w:type="dxa"/>
          </w:tcPr>
          <w:p w:rsidR="000A4A86" w:rsidRDefault="00295D42">
            <w:pPr>
              <w:pStyle w:val="TableParagraph"/>
              <w:spacing w:before="144"/>
              <w:ind w:left="115" w:right="88"/>
              <w:jc w:val="center"/>
              <w:rPr>
                <w:sz w:val="20"/>
              </w:rPr>
            </w:pPr>
            <w:r>
              <w:rPr>
                <w:sz w:val="20"/>
              </w:rPr>
              <w:t>5</w:t>
            </w:r>
            <w:r>
              <w:rPr>
                <w:spacing w:val="-1"/>
                <w:sz w:val="20"/>
              </w:rPr>
              <w:t xml:space="preserve"> </w:t>
            </w:r>
            <w:r>
              <w:rPr>
                <w:sz w:val="20"/>
              </w:rPr>
              <w:t>600</w:t>
            </w:r>
            <w:r>
              <w:rPr>
                <w:spacing w:val="-1"/>
                <w:sz w:val="20"/>
              </w:rPr>
              <w:t xml:space="preserve"> </w:t>
            </w:r>
            <w:r>
              <w:rPr>
                <w:spacing w:val="-5"/>
                <w:sz w:val="20"/>
              </w:rPr>
              <w:t>000</w:t>
            </w:r>
          </w:p>
        </w:tc>
      </w:tr>
    </w:tbl>
    <w:p w:rsidR="000A4A86" w:rsidRDefault="000A4A86">
      <w:pPr>
        <w:jc w:val="center"/>
        <w:rPr>
          <w:sz w:val="20"/>
        </w:rPr>
        <w:sectPr w:rsidR="000A4A86">
          <w:pgSz w:w="16840" w:h="11910" w:orient="landscape"/>
          <w:pgMar w:top="1060" w:right="700" w:bottom="1220" w:left="1000" w:header="0" w:footer="1024"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1509"/>
        <w:gridCol w:w="3218"/>
        <w:gridCol w:w="2692"/>
        <w:gridCol w:w="2978"/>
        <w:gridCol w:w="2551"/>
      </w:tblGrid>
      <w:tr w:rsidR="000A4A86">
        <w:trPr>
          <w:trHeight w:val="525"/>
        </w:trPr>
        <w:tc>
          <w:tcPr>
            <w:tcW w:w="1949" w:type="dxa"/>
            <w:tcBorders>
              <w:top w:val="nil"/>
            </w:tcBorders>
          </w:tcPr>
          <w:p w:rsidR="000A4A86" w:rsidRDefault="00295D42">
            <w:pPr>
              <w:pStyle w:val="TableParagraph"/>
              <w:spacing w:before="27"/>
              <w:ind w:left="194" w:firstLine="9"/>
              <w:rPr>
                <w:sz w:val="20"/>
              </w:rPr>
            </w:pPr>
            <w:r>
              <w:rPr>
                <w:sz w:val="20"/>
              </w:rPr>
              <w:t>Корректировка</w:t>
            </w:r>
            <w:r>
              <w:rPr>
                <w:spacing w:val="-13"/>
                <w:sz w:val="20"/>
              </w:rPr>
              <w:t xml:space="preserve"> </w:t>
            </w:r>
            <w:r>
              <w:rPr>
                <w:sz w:val="20"/>
              </w:rPr>
              <w:t>на дату</w:t>
            </w:r>
            <w:r>
              <w:rPr>
                <w:spacing w:val="-4"/>
                <w:sz w:val="20"/>
              </w:rPr>
              <w:t xml:space="preserve"> </w:t>
            </w:r>
            <w:r>
              <w:rPr>
                <w:spacing w:val="-2"/>
                <w:sz w:val="20"/>
              </w:rPr>
              <w:t>предложения</w:t>
            </w:r>
          </w:p>
        </w:tc>
        <w:tc>
          <w:tcPr>
            <w:tcW w:w="1509" w:type="dxa"/>
            <w:tcBorders>
              <w:top w:val="nil"/>
            </w:tcBorders>
          </w:tcPr>
          <w:p w:rsidR="000A4A86" w:rsidRDefault="00295D42">
            <w:pPr>
              <w:pStyle w:val="TableParagraph"/>
              <w:spacing w:before="147"/>
              <w:ind w:left="21"/>
              <w:jc w:val="center"/>
              <w:rPr>
                <w:b/>
                <w:sz w:val="20"/>
              </w:rPr>
            </w:pPr>
            <w:r>
              <w:rPr>
                <w:b/>
                <w:w w:val="99"/>
                <w:sz w:val="20"/>
              </w:rPr>
              <w:t>-</w:t>
            </w:r>
          </w:p>
        </w:tc>
        <w:tc>
          <w:tcPr>
            <w:tcW w:w="3218" w:type="dxa"/>
            <w:tcBorders>
              <w:top w:val="nil"/>
            </w:tcBorders>
          </w:tcPr>
          <w:p w:rsidR="000A4A86" w:rsidRDefault="00295D42">
            <w:pPr>
              <w:pStyle w:val="TableParagraph"/>
              <w:spacing w:before="142"/>
              <w:ind w:left="23"/>
              <w:jc w:val="center"/>
              <w:rPr>
                <w:sz w:val="20"/>
              </w:rPr>
            </w:pPr>
            <w:r>
              <w:rPr>
                <w:w w:val="99"/>
                <w:sz w:val="20"/>
              </w:rPr>
              <w:t>1</w:t>
            </w:r>
          </w:p>
        </w:tc>
        <w:tc>
          <w:tcPr>
            <w:tcW w:w="2692" w:type="dxa"/>
            <w:tcBorders>
              <w:top w:val="nil"/>
            </w:tcBorders>
          </w:tcPr>
          <w:p w:rsidR="000A4A86" w:rsidRDefault="00295D42">
            <w:pPr>
              <w:pStyle w:val="TableParagraph"/>
              <w:spacing w:before="142"/>
              <w:ind w:left="28"/>
              <w:jc w:val="center"/>
              <w:rPr>
                <w:sz w:val="20"/>
              </w:rPr>
            </w:pPr>
            <w:r>
              <w:rPr>
                <w:w w:val="99"/>
                <w:sz w:val="20"/>
              </w:rPr>
              <w:t>1</w:t>
            </w:r>
          </w:p>
        </w:tc>
        <w:tc>
          <w:tcPr>
            <w:tcW w:w="2978" w:type="dxa"/>
            <w:tcBorders>
              <w:top w:val="nil"/>
            </w:tcBorders>
          </w:tcPr>
          <w:p w:rsidR="000A4A86" w:rsidRDefault="00295D42">
            <w:pPr>
              <w:pStyle w:val="TableParagraph"/>
              <w:spacing w:before="142"/>
              <w:ind w:left="26"/>
              <w:jc w:val="center"/>
              <w:rPr>
                <w:sz w:val="20"/>
              </w:rPr>
            </w:pPr>
            <w:r>
              <w:rPr>
                <w:w w:val="99"/>
                <w:sz w:val="20"/>
              </w:rPr>
              <w:t>1</w:t>
            </w:r>
          </w:p>
        </w:tc>
        <w:tc>
          <w:tcPr>
            <w:tcW w:w="2551" w:type="dxa"/>
            <w:tcBorders>
              <w:top w:val="nil"/>
            </w:tcBorders>
          </w:tcPr>
          <w:p w:rsidR="000A4A86" w:rsidRDefault="00295D42">
            <w:pPr>
              <w:pStyle w:val="TableParagraph"/>
              <w:spacing w:before="142"/>
              <w:ind w:left="23"/>
              <w:jc w:val="center"/>
              <w:rPr>
                <w:sz w:val="20"/>
              </w:rPr>
            </w:pPr>
            <w:r>
              <w:rPr>
                <w:w w:val="99"/>
                <w:sz w:val="20"/>
              </w:rPr>
              <w:t>1</w:t>
            </w:r>
          </w:p>
        </w:tc>
      </w:tr>
      <w:tr w:rsidR="000A4A86">
        <w:trPr>
          <w:trHeight w:val="457"/>
        </w:trPr>
        <w:tc>
          <w:tcPr>
            <w:tcW w:w="1949" w:type="dxa"/>
          </w:tcPr>
          <w:p w:rsidR="000A4A86" w:rsidRDefault="00295D42">
            <w:pPr>
              <w:pStyle w:val="TableParagraph"/>
              <w:spacing w:line="224" w:lineRule="exact"/>
              <w:ind w:left="122" w:right="107"/>
              <w:jc w:val="center"/>
              <w:rPr>
                <w:sz w:val="20"/>
              </w:rPr>
            </w:pPr>
            <w:r>
              <w:rPr>
                <w:spacing w:val="-2"/>
                <w:sz w:val="20"/>
              </w:rPr>
              <w:t>Скорректированная</w:t>
            </w:r>
          </w:p>
          <w:p w:rsidR="000A4A86" w:rsidRDefault="00295D42">
            <w:pPr>
              <w:pStyle w:val="TableParagraph"/>
              <w:spacing w:line="213" w:lineRule="exact"/>
              <w:ind w:left="122" w:right="107"/>
              <w:jc w:val="center"/>
              <w:rPr>
                <w:sz w:val="20"/>
              </w:rPr>
            </w:pPr>
            <w:r>
              <w:rPr>
                <w:sz w:val="20"/>
              </w:rPr>
              <w:t>стоимость,</w:t>
            </w:r>
            <w:r>
              <w:rPr>
                <w:spacing w:val="-10"/>
                <w:sz w:val="20"/>
              </w:rPr>
              <w:t xml:space="preserve"> </w:t>
            </w:r>
            <w:r>
              <w:rPr>
                <w:spacing w:val="-4"/>
                <w:sz w:val="20"/>
              </w:rPr>
              <w:t>руб.</w:t>
            </w:r>
          </w:p>
        </w:tc>
        <w:tc>
          <w:tcPr>
            <w:tcW w:w="1509" w:type="dxa"/>
          </w:tcPr>
          <w:p w:rsidR="000A4A86" w:rsidRDefault="00295D42">
            <w:pPr>
              <w:pStyle w:val="TableParagraph"/>
              <w:spacing w:before="115"/>
              <w:ind w:left="21"/>
              <w:jc w:val="center"/>
              <w:rPr>
                <w:b/>
                <w:sz w:val="20"/>
              </w:rPr>
            </w:pPr>
            <w:r>
              <w:rPr>
                <w:b/>
                <w:w w:val="99"/>
                <w:sz w:val="20"/>
              </w:rPr>
              <w:t>-</w:t>
            </w:r>
          </w:p>
        </w:tc>
        <w:tc>
          <w:tcPr>
            <w:tcW w:w="3218" w:type="dxa"/>
          </w:tcPr>
          <w:p w:rsidR="000A4A86" w:rsidRDefault="00295D42">
            <w:pPr>
              <w:pStyle w:val="TableParagraph"/>
              <w:spacing w:before="110"/>
              <w:ind w:left="158" w:right="131"/>
              <w:jc w:val="center"/>
              <w:rPr>
                <w:sz w:val="20"/>
              </w:rPr>
            </w:pPr>
            <w:r>
              <w:rPr>
                <w:sz w:val="20"/>
              </w:rPr>
              <w:t>5</w:t>
            </w:r>
            <w:r>
              <w:rPr>
                <w:spacing w:val="-1"/>
                <w:sz w:val="20"/>
              </w:rPr>
              <w:t xml:space="preserve"> </w:t>
            </w:r>
            <w:r>
              <w:rPr>
                <w:sz w:val="20"/>
              </w:rPr>
              <w:t>964</w:t>
            </w:r>
            <w:r>
              <w:rPr>
                <w:spacing w:val="-1"/>
                <w:sz w:val="20"/>
              </w:rPr>
              <w:t xml:space="preserve"> </w:t>
            </w:r>
            <w:r>
              <w:rPr>
                <w:spacing w:val="-5"/>
                <w:sz w:val="20"/>
              </w:rPr>
              <w:t>000</w:t>
            </w:r>
          </w:p>
        </w:tc>
        <w:tc>
          <w:tcPr>
            <w:tcW w:w="2692" w:type="dxa"/>
          </w:tcPr>
          <w:p w:rsidR="000A4A86" w:rsidRDefault="00295D42">
            <w:pPr>
              <w:pStyle w:val="TableParagraph"/>
              <w:spacing w:before="110"/>
              <w:ind w:left="118" w:right="93"/>
              <w:jc w:val="center"/>
              <w:rPr>
                <w:sz w:val="20"/>
              </w:rPr>
            </w:pPr>
            <w:r>
              <w:rPr>
                <w:sz w:val="20"/>
              </w:rPr>
              <w:t>5</w:t>
            </w:r>
            <w:r>
              <w:rPr>
                <w:spacing w:val="-1"/>
                <w:sz w:val="20"/>
              </w:rPr>
              <w:t xml:space="preserve"> </w:t>
            </w:r>
            <w:r>
              <w:rPr>
                <w:sz w:val="20"/>
              </w:rPr>
              <w:t>299</w:t>
            </w:r>
            <w:r>
              <w:rPr>
                <w:spacing w:val="-1"/>
                <w:sz w:val="20"/>
              </w:rPr>
              <w:t xml:space="preserve"> </w:t>
            </w:r>
            <w:r>
              <w:rPr>
                <w:spacing w:val="-5"/>
                <w:sz w:val="20"/>
              </w:rPr>
              <w:t>000</w:t>
            </w:r>
          </w:p>
        </w:tc>
        <w:tc>
          <w:tcPr>
            <w:tcW w:w="2978" w:type="dxa"/>
          </w:tcPr>
          <w:p w:rsidR="000A4A86" w:rsidRDefault="00295D42">
            <w:pPr>
              <w:pStyle w:val="TableParagraph"/>
              <w:spacing w:before="110"/>
              <w:ind w:left="139" w:right="114"/>
              <w:jc w:val="center"/>
              <w:rPr>
                <w:sz w:val="20"/>
              </w:rPr>
            </w:pPr>
            <w:r>
              <w:rPr>
                <w:sz w:val="20"/>
              </w:rPr>
              <w:t>5</w:t>
            </w:r>
            <w:r>
              <w:rPr>
                <w:spacing w:val="-1"/>
                <w:sz w:val="20"/>
              </w:rPr>
              <w:t xml:space="preserve"> </w:t>
            </w:r>
            <w:r>
              <w:rPr>
                <w:sz w:val="20"/>
              </w:rPr>
              <w:t>800</w:t>
            </w:r>
            <w:r>
              <w:rPr>
                <w:spacing w:val="-1"/>
                <w:sz w:val="20"/>
              </w:rPr>
              <w:t xml:space="preserve"> </w:t>
            </w:r>
            <w:r>
              <w:rPr>
                <w:spacing w:val="-5"/>
                <w:sz w:val="20"/>
              </w:rPr>
              <w:t>000</w:t>
            </w:r>
          </w:p>
        </w:tc>
        <w:tc>
          <w:tcPr>
            <w:tcW w:w="2551" w:type="dxa"/>
          </w:tcPr>
          <w:p w:rsidR="000A4A86" w:rsidRDefault="00295D42">
            <w:pPr>
              <w:pStyle w:val="TableParagraph"/>
              <w:spacing w:before="110"/>
              <w:ind w:left="115" w:right="88"/>
              <w:jc w:val="center"/>
              <w:rPr>
                <w:sz w:val="20"/>
              </w:rPr>
            </w:pPr>
            <w:r>
              <w:rPr>
                <w:sz w:val="20"/>
              </w:rPr>
              <w:t>5</w:t>
            </w:r>
            <w:r>
              <w:rPr>
                <w:spacing w:val="-1"/>
                <w:sz w:val="20"/>
              </w:rPr>
              <w:t xml:space="preserve"> </w:t>
            </w:r>
            <w:r>
              <w:rPr>
                <w:sz w:val="20"/>
              </w:rPr>
              <w:t>600</w:t>
            </w:r>
            <w:r>
              <w:rPr>
                <w:spacing w:val="-1"/>
                <w:sz w:val="20"/>
              </w:rPr>
              <w:t xml:space="preserve"> </w:t>
            </w:r>
            <w:r>
              <w:rPr>
                <w:spacing w:val="-5"/>
                <w:sz w:val="20"/>
              </w:rPr>
              <w:t>000</w:t>
            </w:r>
          </w:p>
        </w:tc>
      </w:tr>
      <w:tr w:rsidR="000A4A86">
        <w:trPr>
          <w:trHeight w:val="459"/>
        </w:trPr>
        <w:tc>
          <w:tcPr>
            <w:tcW w:w="1949" w:type="dxa"/>
          </w:tcPr>
          <w:p w:rsidR="000A4A86" w:rsidRDefault="00295D42">
            <w:pPr>
              <w:pStyle w:val="TableParagraph"/>
              <w:spacing w:line="228" w:lineRule="exact"/>
              <w:ind w:left="789" w:right="180" w:hanging="587"/>
              <w:rPr>
                <w:sz w:val="20"/>
              </w:rPr>
            </w:pPr>
            <w:r>
              <w:rPr>
                <w:sz w:val="20"/>
              </w:rPr>
              <w:t>Корректировка</w:t>
            </w:r>
            <w:r>
              <w:rPr>
                <w:spacing w:val="-13"/>
                <w:sz w:val="20"/>
              </w:rPr>
              <w:t xml:space="preserve"> </w:t>
            </w:r>
            <w:r>
              <w:rPr>
                <w:sz w:val="20"/>
              </w:rPr>
              <w:t xml:space="preserve">на </w:t>
            </w:r>
            <w:r>
              <w:rPr>
                <w:spacing w:val="-4"/>
                <w:sz w:val="20"/>
              </w:rPr>
              <w:t>торг</w:t>
            </w:r>
          </w:p>
        </w:tc>
        <w:tc>
          <w:tcPr>
            <w:tcW w:w="1509" w:type="dxa"/>
          </w:tcPr>
          <w:p w:rsidR="000A4A86" w:rsidRDefault="00295D42">
            <w:pPr>
              <w:pStyle w:val="TableParagraph"/>
              <w:spacing w:before="117"/>
              <w:ind w:left="21"/>
              <w:jc w:val="center"/>
              <w:rPr>
                <w:b/>
                <w:sz w:val="20"/>
              </w:rPr>
            </w:pPr>
            <w:r>
              <w:rPr>
                <w:b/>
                <w:w w:val="99"/>
                <w:sz w:val="20"/>
              </w:rPr>
              <w:t>-</w:t>
            </w:r>
          </w:p>
        </w:tc>
        <w:tc>
          <w:tcPr>
            <w:tcW w:w="3218" w:type="dxa"/>
          </w:tcPr>
          <w:p w:rsidR="000A4A86" w:rsidRDefault="00295D42">
            <w:pPr>
              <w:pStyle w:val="TableParagraph"/>
              <w:spacing w:before="113"/>
              <w:ind w:left="158" w:right="133"/>
              <w:jc w:val="center"/>
              <w:rPr>
                <w:sz w:val="20"/>
              </w:rPr>
            </w:pPr>
            <w:r>
              <w:rPr>
                <w:spacing w:val="-5"/>
                <w:sz w:val="20"/>
              </w:rPr>
              <w:t>0,9</w:t>
            </w:r>
          </w:p>
        </w:tc>
        <w:tc>
          <w:tcPr>
            <w:tcW w:w="2692" w:type="dxa"/>
          </w:tcPr>
          <w:p w:rsidR="000A4A86" w:rsidRDefault="00295D42">
            <w:pPr>
              <w:pStyle w:val="TableParagraph"/>
              <w:spacing w:before="113"/>
              <w:ind w:left="121" w:right="92"/>
              <w:jc w:val="center"/>
              <w:rPr>
                <w:sz w:val="20"/>
              </w:rPr>
            </w:pPr>
            <w:r>
              <w:rPr>
                <w:spacing w:val="-5"/>
                <w:sz w:val="20"/>
              </w:rPr>
              <w:t>0,9</w:t>
            </w:r>
          </w:p>
        </w:tc>
        <w:tc>
          <w:tcPr>
            <w:tcW w:w="2978" w:type="dxa"/>
          </w:tcPr>
          <w:p w:rsidR="000A4A86" w:rsidRDefault="00295D42">
            <w:pPr>
              <w:pStyle w:val="TableParagraph"/>
              <w:spacing w:before="113"/>
              <w:ind w:left="139" w:right="111"/>
              <w:jc w:val="center"/>
              <w:rPr>
                <w:sz w:val="20"/>
              </w:rPr>
            </w:pPr>
            <w:r>
              <w:rPr>
                <w:spacing w:val="-5"/>
                <w:sz w:val="20"/>
              </w:rPr>
              <w:t>0,9</w:t>
            </w:r>
          </w:p>
        </w:tc>
        <w:tc>
          <w:tcPr>
            <w:tcW w:w="2551" w:type="dxa"/>
          </w:tcPr>
          <w:p w:rsidR="000A4A86" w:rsidRDefault="00295D42">
            <w:pPr>
              <w:pStyle w:val="TableParagraph"/>
              <w:spacing w:before="113"/>
              <w:ind w:left="115" w:right="90"/>
              <w:jc w:val="center"/>
              <w:rPr>
                <w:sz w:val="20"/>
              </w:rPr>
            </w:pPr>
            <w:r>
              <w:rPr>
                <w:spacing w:val="-5"/>
                <w:sz w:val="20"/>
              </w:rPr>
              <w:t>0,9</w:t>
            </w:r>
          </w:p>
        </w:tc>
      </w:tr>
      <w:tr w:rsidR="000A4A86">
        <w:trPr>
          <w:trHeight w:val="647"/>
        </w:trPr>
        <w:tc>
          <w:tcPr>
            <w:tcW w:w="1949" w:type="dxa"/>
          </w:tcPr>
          <w:p w:rsidR="000A4A86" w:rsidRDefault="00295D42">
            <w:pPr>
              <w:pStyle w:val="TableParagraph"/>
              <w:spacing w:before="89"/>
              <w:ind w:left="309" w:hanging="180"/>
              <w:rPr>
                <w:sz w:val="20"/>
              </w:rPr>
            </w:pPr>
            <w:r>
              <w:rPr>
                <w:spacing w:val="-2"/>
                <w:sz w:val="20"/>
              </w:rPr>
              <w:t xml:space="preserve">Скорректированная </w:t>
            </w:r>
            <w:r>
              <w:rPr>
                <w:sz w:val="20"/>
              </w:rPr>
              <w:t>стоимость, руб.</w:t>
            </w:r>
          </w:p>
        </w:tc>
        <w:tc>
          <w:tcPr>
            <w:tcW w:w="1509" w:type="dxa"/>
          </w:tcPr>
          <w:p w:rsidR="000A4A86" w:rsidRDefault="000A4A86">
            <w:pPr>
              <w:pStyle w:val="TableParagraph"/>
              <w:spacing w:before="1"/>
              <w:rPr>
                <w:sz w:val="18"/>
              </w:rPr>
            </w:pPr>
          </w:p>
          <w:p w:rsidR="000A4A86" w:rsidRDefault="00295D42">
            <w:pPr>
              <w:pStyle w:val="TableParagraph"/>
              <w:spacing w:before="1"/>
              <w:ind w:left="21"/>
              <w:jc w:val="center"/>
              <w:rPr>
                <w:b/>
                <w:sz w:val="20"/>
              </w:rPr>
            </w:pPr>
            <w:r>
              <w:rPr>
                <w:b/>
                <w:w w:val="99"/>
                <w:sz w:val="20"/>
              </w:rPr>
              <w:t>-</w:t>
            </w:r>
          </w:p>
        </w:tc>
        <w:tc>
          <w:tcPr>
            <w:tcW w:w="3218" w:type="dxa"/>
          </w:tcPr>
          <w:p w:rsidR="000A4A86" w:rsidRDefault="000A4A86">
            <w:pPr>
              <w:pStyle w:val="TableParagraph"/>
              <w:spacing w:before="8"/>
              <w:rPr>
                <w:sz w:val="17"/>
              </w:rPr>
            </w:pPr>
          </w:p>
          <w:p w:rsidR="000A4A86" w:rsidRDefault="00295D42">
            <w:pPr>
              <w:pStyle w:val="TableParagraph"/>
              <w:ind w:left="158" w:right="131"/>
              <w:jc w:val="center"/>
              <w:rPr>
                <w:sz w:val="20"/>
              </w:rPr>
            </w:pPr>
            <w:r>
              <w:rPr>
                <w:sz w:val="20"/>
              </w:rPr>
              <w:t>5</w:t>
            </w:r>
            <w:r>
              <w:rPr>
                <w:spacing w:val="-1"/>
                <w:sz w:val="20"/>
              </w:rPr>
              <w:t xml:space="preserve"> </w:t>
            </w:r>
            <w:r>
              <w:rPr>
                <w:sz w:val="20"/>
              </w:rPr>
              <w:t>367</w:t>
            </w:r>
            <w:r>
              <w:rPr>
                <w:spacing w:val="-1"/>
                <w:sz w:val="20"/>
              </w:rPr>
              <w:t xml:space="preserve"> </w:t>
            </w:r>
            <w:r>
              <w:rPr>
                <w:spacing w:val="-5"/>
                <w:sz w:val="20"/>
              </w:rPr>
              <w:t>600</w:t>
            </w:r>
          </w:p>
        </w:tc>
        <w:tc>
          <w:tcPr>
            <w:tcW w:w="2692" w:type="dxa"/>
          </w:tcPr>
          <w:p w:rsidR="000A4A86" w:rsidRDefault="000A4A86">
            <w:pPr>
              <w:pStyle w:val="TableParagraph"/>
              <w:spacing w:before="8"/>
              <w:rPr>
                <w:sz w:val="17"/>
              </w:rPr>
            </w:pPr>
          </w:p>
          <w:p w:rsidR="000A4A86" w:rsidRDefault="00295D42">
            <w:pPr>
              <w:pStyle w:val="TableParagraph"/>
              <w:ind w:left="118" w:right="93"/>
              <w:jc w:val="center"/>
              <w:rPr>
                <w:sz w:val="20"/>
              </w:rPr>
            </w:pPr>
            <w:r>
              <w:rPr>
                <w:sz w:val="20"/>
              </w:rPr>
              <w:t>4</w:t>
            </w:r>
            <w:r>
              <w:rPr>
                <w:spacing w:val="-1"/>
                <w:sz w:val="20"/>
              </w:rPr>
              <w:t xml:space="preserve"> </w:t>
            </w:r>
            <w:r>
              <w:rPr>
                <w:sz w:val="20"/>
              </w:rPr>
              <w:t>769</w:t>
            </w:r>
            <w:r>
              <w:rPr>
                <w:spacing w:val="-1"/>
                <w:sz w:val="20"/>
              </w:rPr>
              <w:t xml:space="preserve"> </w:t>
            </w:r>
            <w:r>
              <w:rPr>
                <w:spacing w:val="-5"/>
                <w:sz w:val="20"/>
              </w:rPr>
              <w:t>100</w:t>
            </w:r>
          </w:p>
        </w:tc>
        <w:tc>
          <w:tcPr>
            <w:tcW w:w="2978" w:type="dxa"/>
          </w:tcPr>
          <w:p w:rsidR="000A4A86" w:rsidRDefault="000A4A86">
            <w:pPr>
              <w:pStyle w:val="TableParagraph"/>
              <w:spacing w:before="8"/>
              <w:rPr>
                <w:sz w:val="17"/>
              </w:rPr>
            </w:pPr>
          </w:p>
          <w:p w:rsidR="000A4A86" w:rsidRDefault="00295D42">
            <w:pPr>
              <w:pStyle w:val="TableParagraph"/>
              <w:ind w:left="139" w:right="114"/>
              <w:jc w:val="center"/>
              <w:rPr>
                <w:sz w:val="20"/>
              </w:rPr>
            </w:pPr>
            <w:r>
              <w:rPr>
                <w:sz w:val="20"/>
              </w:rPr>
              <w:t>5</w:t>
            </w:r>
            <w:r>
              <w:rPr>
                <w:spacing w:val="-1"/>
                <w:sz w:val="20"/>
              </w:rPr>
              <w:t xml:space="preserve"> </w:t>
            </w:r>
            <w:r>
              <w:rPr>
                <w:sz w:val="20"/>
              </w:rPr>
              <w:t>220</w:t>
            </w:r>
            <w:r>
              <w:rPr>
                <w:spacing w:val="-1"/>
                <w:sz w:val="20"/>
              </w:rPr>
              <w:t xml:space="preserve"> </w:t>
            </w:r>
            <w:r>
              <w:rPr>
                <w:spacing w:val="-5"/>
                <w:sz w:val="20"/>
              </w:rPr>
              <w:t>000</w:t>
            </w:r>
          </w:p>
        </w:tc>
        <w:tc>
          <w:tcPr>
            <w:tcW w:w="2551" w:type="dxa"/>
          </w:tcPr>
          <w:p w:rsidR="000A4A86" w:rsidRDefault="000A4A86">
            <w:pPr>
              <w:pStyle w:val="TableParagraph"/>
              <w:spacing w:before="8"/>
              <w:rPr>
                <w:sz w:val="17"/>
              </w:rPr>
            </w:pPr>
          </w:p>
          <w:p w:rsidR="000A4A86" w:rsidRDefault="00295D42">
            <w:pPr>
              <w:pStyle w:val="TableParagraph"/>
              <w:ind w:left="115" w:right="88"/>
              <w:jc w:val="center"/>
              <w:rPr>
                <w:sz w:val="20"/>
              </w:rPr>
            </w:pPr>
            <w:r>
              <w:rPr>
                <w:sz w:val="20"/>
              </w:rPr>
              <w:t>5</w:t>
            </w:r>
            <w:r>
              <w:rPr>
                <w:spacing w:val="-1"/>
                <w:sz w:val="20"/>
              </w:rPr>
              <w:t xml:space="preserve"> </w:t>
            </w:r>
            <w:r>
              <w:rPr>
                <w:sz w:val="20"/>
              </w:rPr>
              <w:t>040</w:t>
            </w:r>
            <w:r>
              <w:rPr>
                <w:spacing w:val="-1"/>
                <w:sz w:val="20"/>
              </w:rPr>
              <w:t xml:space="preserve"> </w:t>
            </w:r>
            <w:r>
              <w:rPr>
                <w:spacing w:val="-5"/>
                <w:sz w:val="20"/>
              </w:rPr>
              <w:t>000</w:t>
            </w:r>
          </w:p>
        </w:tc>
      </w:tr>
      <w:tr w:rsidR="000A4A86">
        <w:trPr>
          <w:trHeight w:val="525"/>
        </w:trPr>
        <w:tc>
          <w:tcPr>
            <w:tcW w:w="1949" w:type="dxa"/>
          </w:tcPr>
          <w:p w:rsidR="000A4A86" w:rsidRDefault="00295D42">
            <w:pPr>
              <w:pStyle w:val="TableParagraph"/>
              <w:spacing w:before="26"/>
              <w:ind w:left="362" w:right="179" w:hanging="159"/>
              <w:rPr>
                <w:sz w:val="20"/>
              </w:rPr>
            </w:pPr>
            <w:r>
              <w:rPr>
                <w:sz w:val="20"/>
              </w:rPr>
              <w:t>Корректировка</w:t>
            </w:r>
            <w:r>
              <w:rPr>
                <w:spacing w:val="-13"/>
                <w:sz w:val="20"/>
              </w:rPr>
              <w:t xml:space="preserve"> </w:t>
            </w:r>
            <w:r>
              <w:rPr>
                <w:sz w:val="20"/>
              </w:rPr>
              <w:t>на марку, модель</w:t>
            </w:r>
          </w:p>
        </w:tc>
        <w:tc>
          <w:tcPr>
            <w:tcW w:w="1509" w:type="dxa"/>
          </w:tcPr>
          <w:p w:rsidR="000A4A86" w:rsidRDefault="00295D42">
            <w:pPr>
              <w:pStyle w:val="TableParagraph"/>
              <w:spacing w:before="141"/>
              <w:ind w:left="21"/>
              <w:jc w:val="center"/>
              <w:rPr>
                <w:sz w:val="20"/>
              </w:rPr>
            </w:pPr>
            <w:r>
              <w:rPr>
                <w:w w:val="99"/>
                <w:sz w:val="20"/>
              </w:rPr>
              <w:t>-</w:t>
            </w:r>
          </w:p>
        </w:tc>
        <w:tc>
          <w:tcPr>
            <w:tcW w:w="3218" w:type="dxa"/>
          </w:tcPr>
          <w:p w:rsidR="000A4A86" w:rsidRDefault="00295D42">
            <w:pPr>
              <w:pStyle w:val="TableParagraph"/>
              <w:spacing w:before="141"/>
              <w:ind w:left="23"/>
              <w:jc w:val="center"/>
              <w:rPr>
                <w:sz w:val="20"/>
              </w:rPr>
            </w:pPr>
            <w:r>
              <w:rPr>
                <w:w w:val="99"/>
                <w:sz w:val="20"/>
              </w:rPr>
              <w:t>1</w:t>
            </w:r>
          </w:p>
        </w:tc>
        <w:tc>
          <w:tcPr>
            <w:tcW w:w="2692" w:type="dxa"/>
          </w:tcPr>
          <w:p w:rsidR="000A4A86" w:rsidRDefault="00295D42">
            <w:pPr>
              <w:pStyle w:val="TableParagraph"/>
              <w:spacing w:before="141"/>
              <w:ind w:left="28"/>
              <w:jc w:val="center"/>
              <w:rPr>
                <w:sz w:val="20"/>
              </w:rPr>
            </w:pPr>
            <w:r>
              <w:rPr>
                <w:w w:val="99"/>
                <w:sz w:val="20"/>
              </w:rPr>
              <w:t>1</w:t>
            </w:r>
          </w:p>
        </w:tc>
        <w:tc>
          <w:tcPr>
            <w:tcW w:w="2978" w:type="dxa"/>
          </w:tcPr>
          <w:p w:rsidR="000A4A86" w:rsidRDefault="00295D42">
            <w:pPr>
              <w:pStyle w:val="TableParagraph"/>
              <w:spacing w:before="141"/>
              <w:ind w:left="26"/>
              <w:jc w:val="center"/>
              <w:rPr>
                <w:sz w:val="20"/>
              </w:rPr>
            </w:pPr>
            <w:r>
              <w:rPr>
                <w:w w:val="99"/>
                <w:sz w:val="20"/>
              </w:rPr>
              <w:t>1</w:t>
            </w:r>
          </w:p>
        </w:tc>
        <w:tc>
          <w:tcPr>
            <w:tcW w:w="2551" w:type="dxa"/>
          </w:tcPr>
          <w:p w:rsidR="000A4A86" w:rsidRDefault="00295D42">
            <w:pPr>
              <w:pStyle w:val="TableParagraph"/>
              <w:spacing w:before="141"/>
              <w:ind w:left="23"/>
              <w:jc w:val="center"/>
              <w:rPr>
                <w:sz w:val="20"/>
              </w:rPr>
            </w:pPr>
            <w:r>
              <w:rPr>
                <w:w w:val="99"/>
                <w:sz w:val="20"/>
              </w:rPr>
              <w:t>1</w:t>
            </w:r>
          </w:p>
        </w:tc>
      </w:tr>
      <w:tr w:rsidR="000A4A86">
        <w:trPr>
          <w:trHeight w:val="460"/>
        </w:trPr>
        <w:tc>
          <w:tcPr>
            <w:tcW w:w="1949" w:type="dxa"/>
          </w:tcPr>
          <w:p w:rsidR="000A4A86" w:rsidRDefault="00295D42">
            <w:pPr>
              <w:pStyle w:val="TableParagraph"/>
              <w:spacing w:line="225" w:lineRule="exact"/>
              <w:ind w:left="122" w:right="107"/>
              <w:jc w:val="center"/>
              <w:rPr>
                <w:sz w:val="20"/>
              </w:rPr>
            </w:pPr>
            <w:r>
              <w:rPr>
                <w:spacing w:val="-2"/>
                <w:sz w:val="20"/>
              </w:rPr>
              <w:t>Скорректированная</w:t>
            </w:r>
          </w:p>
          <w:p w:rsidR="000A4A86" w:rsidRDefault="00295D42">
            <w:pPr>
              <w:pStyle w:val="TableParagraph"/>
              <w:spacing w:line="214" w:lineRule="exact"/>
              <w:ind w:left="122" w:right="107"/>
              <w:jc w:val="center"/>
              <w:rPr>
                <w:sz w:val="20"/>
              </w:rPr>
            </w:pPr>
            <w:r>
              <w:rPr>
                <w:sz w:val="20"/>
              </w:rPr>
              <w:t>стоимость,</w:t>
            </w:r>
            <w:r>
              <w:rPr>
                <w:spacing w:val="-10"/>
                <w:sz w:val="20"/>
              </w:rPr>
              <w:t xml:space="preserve"> </w:t>
            </w:r>
            <w:r>
              <w:rPr>
                <w:spacing w:val="-4"/>
                <w:sz w:val="20"/>
              </w:rPr>
              <w:t>руб.</w:t>
            </w:r>
          </w:p>
        </w:tc>
        <w:tc>
          <w:tcPr>
            <w:tcW w:w="1509" w:type="dxa"/>
          </w:tcPr>
          <w:p w:rsidR="000A4A86" w:rsidRDefault="00295D42">
            <w:pPr>
              <w:pStyle w:val="TableParagraph"/>
              <w:spacing w:before="110"/>
              <w:ind w:left="21"/>
              <w:jc w:val="center"/>
              <w:rPr>
                <w:sz w:val="20"/>
              </w:rPr>
            </w:pPr>
            <w:r>
              <w:rPr>
                <w:w w:val="99"/>
                <w:sz w:val="20"/>
              </w:rPr>
              <w:t>-</w:t>
            </w:r>
          </w:p>
        </w:tc>
        <w:tc>
          <w:tcPr>
            <w:tcW w:w="3218" w:type="dxa"/>
          </w:tcPr>
          <w:p w:rsidR="000A4A86" w:rsidRDefault="00295D42">
            <w:pPr>
              <w:pStyle w:val="TableParagraph"/>
              <w:spacing w:before="110"/>
              <w:ind w:left="158" w:right="131"/>
              <w:jc w:val="center"/>
              <w:rPr>
                <w:sz w:val="20"/>
              </w:rPr>
            </w:pPr>
            <w:r>
              <w:rPr>
                <w:sz w:val="20"/>
              </w:rPr>
              <w:t>5</w:t>
            </w:r>
            <w:r>
              <w:rPr>
                <w:spacing w:val="-1"/>
                <w:sz w:val="20"/>
              </w:rPr>
              <w:t xml:space="preserve"> </w:t>
            </w:r>
            <w:r>
              <w:rPr>
                <w:sz w:val="20"/>
              </w:rPr>
              <w:t>367</w:t>
            </w:r>
            <w:r>
              <w:rPr>
                <w:spacing w:val="-1"/>
                <w:sz w:val="20"/>
              </w:rPr>
              <w:t xml:space="preserve"> </w:t>
            </w:r>
            <w:r>
              <w:rPr>
                <w:spacing w:val="-5"/>
                <w:sz w:val="20"/>
              </w:rPr>
              <w:t>600</w:t>
            </w:r>
          </w:p>
        </w:tc>
        <w:tc>
          <w:tcPr>
            <w:tcW w:w="2692" w:type="dxa"/>
          </w:tcPr>
          <w:p w:rsidR="000A4A86" w:rsidRDefault="00295D42">
            <w:pPr>
              <w:pStyle w:val="TableParagraph"/>
              <w:spacing w:before="110"/>
              <w:ind w:left="118" w:right="93"/>
              <w:jc w:val="center"/>
              <w:rPr>
                <w:sz w:val="20"/>
              </w:rPr>
            </w:pPr>
            <w:r>
              <w:rPr>
                <w:sz w:val="20"/>
              </w:rPr>
              <w:t>4</w:t>
            </w:r>
            <w:r>
              <w:rPr>
                <w:spacing w:val="-1"/>
                <w:sz w:val="20"/>
              </w:rPr>
              <w:t xml:space="preserve"> </w:t>
            </w:r>
            <w:r>
              <w:rPr>
                <w:sz w:val="20"/>
              </w:rPr>
              <w:t>769</w:t>
            </w:r>
            <w:r>
              <w:rPr>
                <w:spacing w:val="-1"/>
                <w:sz w:val="20"/>
              </w:rPr>
              <w:t xml:space="preserve"> </w:t>
            </w:r>
            <w:r>
              <w:rPr>
                <w:spacing w:val="-5"/>
                <w:sz w:val="20"/>
              </w:rPr>
              <w:t>100</w:t>
            </w:r>
          </w:p>
        </w:tc>
        <w:tc>
          <w:tcPr>
            <w:tcW w:w="2978" w:type="dxa"/>
          </w:tcPr>
          <w:p w:rsidR="000A4A86" w:rsidRDefault="00295D42">
            <w:pPr>
              <w:pStyle w:val="TableParagraph"/>
              <w:spacing w:before="110"/>
              <w:ind w:left="139" w:right="114"/>
              <w:jc w:val="center"/>
              <w:rPr>
                <w:sz w:val="20"/>
              </w:rPr>
            </w:pPr>
            <w:r>
              <w:rPr>
                <w:sz w:val="20"/>
              </w:rPr>
              <w:t>5</w:t>
            </w:r>
            <w:r>
              <w:rPr>
                <w:spacing w:val="-1"/>
                <w:sz w:val="20"/>
              </w:rPr>
              <w:t xml:space="preserve"> </w:t>
            </w:r>
            <w:r>
              <w:rPr>
                <w:sz w:val="20"/>
              </w:rPr>
              <w:t>220</w:t>
            </w:r>
            <w:r>
              <w:rPr>
                <w:spacing w:val="-1"/>
                <w:sz w:val="20"/>
              </w:rPr>
              <w:t xml:space="preserve"> </w:t>
            </w:r>
            <w:r>
              <w:rPr>
                <w:spacing w:val="-5"/>
                <w:sz w:val="20"/>
              </w:rPr>
              <w:t>000</w:t>
            </w:r>
          </w:p>
        </w:tc>
        <w:tc>
          <w:tcPr>
            <w:tcW w:w="2551" w:type="dxa"/>
          </w:tcPr>
          <w:p w:rsidR="000A4A86" w:rsidRDefault="00295D42">
            <w:pPr>
              <w:pStyle w:val="TableParagraph"/>
              <w:spacing w:before="110"/>
              <w:ind w:left="115" w:right="88"/>
              <w:jc w:val="center"/>
              <w:rPr>
                <w:sz w:val="20"/>
              </w:rPr>
            </w:pPr>
            <w:r>
              <w:rPr>
                <w:sz w:val="20"/>
              </w:rPr>
              <w:t>5</w:t>
            </w:r>
            <w:r>
              <w:rPr>
                <w:spacing w:val="-1"/>
                <w:sz w:val="20"/>
              </w:rPr>
              <w:t xml:space="preserve"> </w:t>
            </w:r>
            <w:r>
              <w:rPr>
                <w:sz w:val="20"/>
              </w:rPr>
              <w:t>040</w:t>
            </w:r>
            <w:r>
              <w:rPr>
                <w:spacing w:val="-1"/>
                <w:sz w:val="20"/>
              </w:rPr>
              <w:t xml:space="preserve"> </w:t>
            </w:r>
            <w:r>
              <w:rPr>
                <w:spacing w:val="-5"/>
                <w:sz w:val="20"/>
              </w:rPr>
              <w:t>000</w:t>
            </w:r>
          </w:p>
        </w:tc>
      </w:tr>
      <w:tr w:rsidR="000A4A86">
        <w:trPr>
          <w:trHeight w:val="687"/>
        </w:trPr>
        <w:tc>
          <w:tcPr>
            <w:tcW w:w="1949" w:type="dxa"/>
          </w:tcPr>
          <w:p w:rsidR="000A4A86" w:rsidRDefault="00295D42">
            <w:pPr>
              <w:pStyle w:val="TableParagraph"/>
              <w:spacing w:line="225" w:lineRule="exact"/>
              <w:ind w:left="467" w:firstLine="50"/>
              <w:rPr>
                <w:sz w:val="20"/>
              </w:rPr>
            </w:pPr>
            <w:r>
              <w:rPr>
                <w:spacing w:val="-2"/>
                <w:sz w:val="20"/>
              </w:rPr>
              <w:t>Расчетный</w:t>
            </w:r>
          </w:p>
          <w:p w:rsidR="000A4A86" w:rsidRDefault="00295D42">
            <w:pPr>
              <w:pStyle w:val="TableParagraph"/>
              <w:spacing w:line="228" w:lineRule="exact"/>
              <w:ind w:left="624" w:hanging="157"/>
              <w:rPr>
                <w:sz w:val="20"/>
              </w:rPr>
            </w:pPr>
            <w:r>
              <w:rPr>
                <w:spacing w:val="-2"/>
                <w:w w:val="95"/>
                <w:sz w:val="20"/>
              </w:rPr>
              <w:t xml:space="preserve">физический </w:t>
            </w:r>
            <w:r>
              <w:rPr>
                <w:spacing w:val="-2"/>
                <w:sz w:val="20"/>
              </w:rPr>
              <w:t>износ,%</w:t>
            </w:r>
          </w:p>
        </w:tc>
        <w:tc>
          <w:tcPr>
            <w:tcW w:w="1509" w:type="dxa"/>
          </w:tcPr>
          <w:p w:rsidR="000A4A86" w:rsidRDefault="000A4A86">
            <w:pPr>
              <w:pStyle w:val="TableParagraph"/>
              <w:spacing w:before="7"/>
              <w:rPr>
                <w:sz w:val="19"/>
              </w:rPr>
            </w:pPr>
          </w:p>
          <w:p w:rsidR="000A4A86" w:rsidRDefault="00295D42">
            <w:pPr>
              <w:pStyle w:val="TableParagraph"/>
              <w:ind w:left="141" w:right="119"/>
              <w:jc w:val="center"/>
              <w:rPr>
                <w:sz w:val="20"/>
              </w:rPr>
            </w:pPr>
            <w:r>
              <w:rPr>
                <w:spacing w:val="-2"/>
                <w:sz w:val="20"/>
              </w:rPr>
              <w:t>99,97</w:t>
            </w:r>
          </w:p>
        </w:tc>
        <w:tc>
          <w:tcPr>
            <w:tcW w:w="3218" w:type="dxa"/>
          </w:tcPr>
          <w:p w:rsidR="000A4A86" w:rsidRDefault="000A4A86">
            <w:pPr>
              <w:pStyle w:val="TableParagraph"/>
              <w:spacing w:before="7"/>
              <w:rPr>
                <w:sz w:val="19"/>
              </w:rPr>
            </w:pPr>
          </w:p>
          <w:p w:rsidR="000A4A86" w:rsidRDefault="00295D42">
            <w:pPr>
              <w:pStyle w:val="TableParagraph"/>
              <w:ind w:left="158" w:right="133"/>
              <w:jc w:val="center"/>
              <w:rPr>
                <w:sz w:val="20"/>
              </w:rPr>
            </w:pPr>
            <w:r>
              <w:rPr>
                <w:spacing w:val="-2"/>
                <w:sz w:val="20"/>
              </w:rPr>
              <w:t>95,71</w:t>
            </w:r>
          </w:p>
        </w:tc>
        <w:tc>
          <w:tcPr>
            <w:tcW w:w="2692" w:type="dxa"/>
          </w:tcPr>
          <w:p w:rsidR="000A4A86" w:rsidRDefault="000A4A86">
            <w:pPr>
              <w:pStyle w:val="TableParagraph"/>
              <w:spacing w:before="7"/>
              <w:rPr>
                <w:sz w:val="19"/>
              </w:rPr>
            </w:pPr>
          </w:p>
          <w:p w:rsidR="000A4A86" w:rsidRDefault="00295D42">
            <w:pPr>
              <w:pStyle w:val="TableParagraph"/>
              <w:ind w:left="121" w:right="92"/>
              <w:jc w:val="center"/>
              <w:rPr>
                <w:sz w:val="20"/>
              </w:rPr>
            </w:pPr>
            <w:r>
              <w:rPr>
                <w:spacing w:val="-2"/>
                <w:sz w:val="20"/>
              </w:rPr>
              <w:t>96,38</w:t>
            </w:r>
          </w:p>
        </w:tc>
        <w:tc>
          <w:tcPr>
            <w:tcW w:w="2978" w:type="dxa"/>
          </w:tcPr>
          <w:p w:rsidR="000A4A86" w:rsidRDefault="000A4A86">
            <w:pPr>
              <w:pStyle w:val="TableParagraph"/>
              <w:spacing w:before="7"/>
              <w:rPr>
                <w:sz w:val="19"/>
              </w:rPr>
            </w:pPr>
          </w:p>
          <w:p w:rsidR="000A4A86" w:rsidRDefault="00295D42">
            <w:pPr>
              <w:pStyle w:val="TableParagraph"/>
              <w:ind w:left="139" w:right="111"/>
              <w:jc w:val="center"/>
              <w:rPr>
                <w:sz w:val="20"/>
              </w:rPr>
            </w:pPr>
            <w:r>
              <w:rPr>
                <w:spacing w:val="-2"/>
                <w:sz w:val="20"/>
              </w:rPr>
              <w:t>99,07</w:t>
            </w:r>
          </w:p>
        </w:tc>
        <w:tc>
          <w:tcPr>
            <w:tcW w:w="2551" w:type="dxa"/>
          </w:tcPr>
          <w:p w:rsidR="000A4A86" w:rsidRDefault="000A4A86">
            <w:pPr>
              <w:pStyle w:val="TableParagraph"/>
              <w:spacing w:before="7"/>
              <w:rPr>
                <w:sz w:val="19"/>
              </w:rPr>
            </w:pPr>
          </w:p>
          <w:p w:rsidR="000A4A86" w:rsidRDefault="00295D42">
            <w:pPr>
              <w:pStyle w:val="TableParagraph"/>
              <w:ind w:left="115" w:right="90"/>
              <w:jc w:val="center"/>
              <w:rPr>
                <w:sz w:val="20"/>
              </w:rPr>
            </w:pPr>
            <w:r>
              <w:rPr>
                <w:spacing w:val="-2"/>
                <w:sz w:val="20"/>
              </w:rPr>
              <w:t>97,74</w:t>
            </w:r>
          </w:p>
        </w:tc>
      </w:tr>
      <w:tr w:rsidR="000A4A86">
        <w:trPr>
          <w:trHeight w:val="690"/>
        </w:trPr>
        <w:tc>
          <w:tcPr>
            <w:tcW w:w="1949" w:type="dxa"/>
          </w:tcPr>
          <w:p w:rsidR="000A4A86" w:rsidRDefault="00295D42">
            <w:pPr>
              <w:pStyle w:val="TableParagraph"/>
              <w:spacing w:line="237" w:lineRule="auto"/>
              <w:ind w:left="467" w:firstLine="67"/>
              <w:rPr>
                <w:sz w:val="20"/>
              </w:rPr>
            </w:pPr>
            <w:r>
              <w:rPr>
                <w:spacing w:val="-2"/>
                <w:sz w:val="20"/>
              </w:rPr>
              <w:t xml:space="preserve">Принятый </w:t>
            </w:r>
            <w:r>
              <w:rPr>
                <w:spacing w:val="-2"/>
                <w:w w:val="95"/>
                <w:sz w:val="20"/>
              </w:rPr>
              <w:t>физический</w:t>
            </w:r>
          </w:p>
          <w:p w:rsidR="000A4A86" w:rsidRDefault="00295D42">
            <w:pPr>
              <w:pStyle w:val="TableParagraph"/>
              <w:spacing w:line="214" w:lineRule="exact"/>
              <w:ind w:left="624"/>
              <w:rPr>
                <w:sz w:val="20"/>
              </w:rPr>
            </w:pPr>
            <w:r>
              <w:rPr>
                <w:spacing w:val="-2"/>
                <w:sz w:val="20"/>
              </w:rPr>
              <w:t>износ,%</w:t>
            </w:r>
          </w:p>
        </w:tc>
        <w:tc>
          <w:tcPr>
            <w:tcW w:w="1509" w:type="dxa"/>
          </w:tcPr>
          <w:p w:rsidR="000A4A86" w:rsidRDefault="000A4A86">
            <w:pPr>
              <w:pStyle w:val="TableParagraph"/>
              <w:spacing w:before="7"/>
              <w:rPr>
                <w:sz w:val="19"/>
              </w:rPr>
            </w:pPr>
          </w:p>
          <w:p w:rsidR="000A4A86" w:rsidRDefault="00295D42">
            <w:pPr>
              <w:pStyle w:val="TableParagraph"/>
              <w:ind w:left="141" w:right="119"/>
              <w:jc w:val="center"/>
              <w:rPr>
                <w:sz w:val="20"/>
              </w:rPr>
            </w:pPr>
            <w:r>
              <w:rPr>
                <w:spacing w:val="-2"/>
                <w:sz w:val="20"/>
              </w:rPr>
              <w:t>99,97</w:t>
            </w:r>
          </w:p>
        </w:tc>
        <w:tc>
          <w:tcPr>
            <w:tcW w:w="3218" w:type="dxa"/>
          </w:tcPr>
          <w:p w:rsidR="000A4A86" w:rsidRDefault="000A4A86">
            <w:pPr>
              <w:pStyle w:val="TableParagraph"/>
              <w:spacing w:before="7"/>
              <w:rPr>
                <w:sz w:val="19"/>
              </w:rPr>
            </w:pPr>
          </w:p>
          <w:p w:rsidR="000A4A86" w:rsidRDefault="00295D42">
            <w:pPr>
              <w:pStyle w:val="TableParagraph"/>
              <w:ind w:left="158" w:right="133"/>
              <w:jc w:val="center"/>
              <w:rPr>
                <w:sz w:val="20"/>
              </w:rPr>
            </w:pPr>
            <w:r>
              <w:rPr>
                <w:spacing w:val="-2"/>
                <w:sz w:val="20"/>
              </w:rPr>
              <w:t>95,71</w:t>
            </w:r>
          </w:p>
        </w:tc>
        <w:tc>
          <w:tcPr>
            <w:tcW w:w="2692" w:type="dxa"/>
          </w:tcPr>
          <w:p w:rsidR="000A4A86" w:rsidRDefault="000A4A86">
            <w:pPr>
              <w:pStyle w:val="TableParagraph"/>
              <w:spacing w:before="7"/>
              <w:rPr>
                <w:sz w:val="19"/>
              </w:rPr>
            </w:pPr>
          </w:p>
          <w:p w:rsidR="000A4A86" w:rsidRDefault="00295D42">
            <w:pPr>
              <w:pStyle w:val="TableParagraph"/>
              <w:ind w:left="121" w:right="92"/>
              <w:jc w:val="center"/>
              <w:rPr>
                <w:sz w:val="20"/>
              </w:rPr>
            </w:pPr>
            <w:r>
              <w:rPr>
                <w:spacing w:val="-2"/>
                <w:sz w:val="20"/>
              </w:rPr>
              <w:t>96,38</w:t>
            </w:r>
          </w:p>
        </w:tc>
        <w:tc>
          <w:tcPr>
            <w:tcW w:w="2978" w:type="dxa"/>
          </w:tcPr>
          <w:p w:rsidR="000A4A86" w:rsidRDefault="000A4A86">
            <w:pPr>
              <w:pStyle w:val="TableParagraph"/>
              <w:spacing w:before="7"/>
              <w:rPr>
                <w:sz w:val="19"/>
              </w:rPr>
            </w:pPr>
          </w:p>
          <w:p w:rsidR="000A4A86" w:rsidRDefault="00295D42">
            <w:pPr>
              <w:pStyle w:val="TableParagraph"/>
              <w:ind w:left="139" w:right="111"/>
              <w:jc w:val="center"/>
              <w:rPr>
                <w:sz w:val="20"/>
              </w:rPr>
            </w:pPr>
            <w:r>
              <w:rPr>
                <w:spacing w:val="-2"/>
                <w:sz w:val="20"/>
              </w:rPr>
              <w:t>99,07</w:t>
            </w:r>
          </w:p>
        </w:tc>
        <w:tc>
          <w:tcPr>
            <w:tcW w:w="2551" w:type="dxa"/>
          </w:tcPr>
          <w:p w:rsidR="000A4A86" w:rsidRDefault="000A4A86">
            <w:pPr>
              <w:pStyle w:val="TableParagraph"/>
              <w:spacing w:before="7"/>
              <w:rPr>
                <w:sz w:val="19"/>
              </w:rPr>
            </w:pPr>
          </w:p>
          <w:p w:rsidR="000A4A86" w:rsidRDefault="00295D42">
            <w:pPr>
              <w:pStyle w:val="TableParagraph"/>
              <w:ind w:left="115" w:right="90"/>
              <w:jc w:val="center"/>
              <w:rPr>
                <w:sz w:val="20"/>
              </w:rPr>
            </w:pPr>
            <w:r>
              <w:rPr>
                <w:spacing w:val="-2"/>
                <w:sz w:val="20"/>
              </w:rPr>
              <w:t>97,74</w:t>
            </w:r>
          </w:p>
        </w:tc>
      </w:tr>
      <w:tr w:rsidR="000A4A86">
        <w:trPr>
          <w:trHeight w:val="962"/>
        </w:trPr>
        <w:tc>
          <w:tcPr>
            <w:tcW w:w="1949" w:type="dxa"/>
          </w:tcPr>
          <w:p w:rsidR="000A4A86" w:rsidRDefault="00295D42">
            <w:pPr>
              <w:pStyle w:val="TableParagraph"/>
              <w:spacing w:before="132"/>
              <w:ind w:left="124" w:right="107"/>
              <w:jc w:val="center"/>
              <w:rPr>
                <w:sz w:val="20"/>
              </w:rPr>
            </w:pPr>
            <w:r>
              <w:rPr>
                <w:sz w:val="20"/>
              </w:rPr>
              <w:t>Корректировка</w:t>
            </w:r>
            <w:r>
              <w:rPr>
                <w:spacing w:val="-13"/>
                <w:sz w:val="20"/>
              </w:rPr>
              <w:t xml:space="preserve"> </w:t>
            </w:r>
            <w:r>
              <w:rPr>
                <w:sz w:val="20"/>
              </w:rPr>
              <w:t xml:space="preserve">на </w:t>
            </w:r>
            <w:r>
              <w:rPr>
                <w:spacing w:val="-2"/>
                <w:sz w:val="20"/>
              </w:rPr>
              <w:t>физическое состояние</w:t>
            </w:r>
          </w:p>
        </w:tc>
        <w:tc>
          <w:tcPr>
            <w:tcW w:w="1509" w:type="dxa"/>
          </w:tcPr>
          <w:p w:rsidR="000A4A86" w:rsidRDefault="000A4A86">
            <w:pPr>
              <w:pStyle w:val="TableParagraph"/>
              <w:spacing w:before="4"/>
              <w:rPr>
                <w:sz w:val="31"/>
              </w:rPr>
            </w:pPr>
          </w:p>
          <w:p w:rsidR="000A4A86" w:rsidRDefault="00295D42">
            <w:pPr>
              <w:pStyle w:val="TableParagraph"/>
              <w:ind w:left="21"/>
              <w:jc w:val="center"/>
              <w:rPr>
                <w:sz w:val="20"/>
              </w:rPr>
            </w:pPr>
            <w:r>
              <w:rPr>
                <w:w w:val="99"/>
                <w:sz w:val="20"/>
              </w:rPr>
              <w:t>-</w:t>
            </w:r>
          </w:p>
        </w:tc>
        <w:tc>
          <w:tcPr>
            <w:tcW w:w="3218" w:type="dxa"/>
          </w:tcPr>
          <w:p w:rsidR="000A4A86" w:rsidRDefault="000A4A86">
            <w:pPr>
              <w:pStyle w:val="TableParagraph"/>
              <w:spacing w:before="4"/>
              <w:rPr>
                <w:sz w:val="31"/>
              </w:rPr>
            </w:pPr>
          </w:p>
          <w:p w:rsidR="000A4A86" w:rsidRDefault="00295D42">
            <w:pPr>
              <w:pStyle w:val="TableParagraph"/>
              <w:ind w:left="158" w:right="133"/>
              <w:jc w:val="center"/>
              <w:rPr>
                <w:sz w:val="20"/>
              </w:rPr>
            </w:pPr>
            <w:r>
              <w:rPr>
                <w:spacing w:val="-4"/>
                <w:sz w:val="20"/>
              </w:rPr>
              <w:t>0,96</w:t>
            </w:r>
          </w:p>
        </w:tc>
        <w:tc>
          <w:tcPr>
            <w:tcW w:w="2692" w:type="dxa"/>
          </w:tcPr>
          <w:p w:rsidR="000A4A86" w:rsidRDefault="000A4A86">
            <w:pPr>
              <w:pStyle w:val="TableParagraph"/>
              <w:spacing w:before="4"/>
              <w:rPr>
                <w:sz w:val="31"/>
              </w:rPr>
            </w:pPr>
          </w:p>
          <w:p w:rsidR="000A4A86" w:rsidRDefault="00295D42">
            <w:pPr>
              <w:pStyle w:val="TableParagraph"/>
              <w:ind w:left="121" w:right="92"/>
              <w:jc w:val="center"/>
              <w:rPr>
                <w:sz w:val="20"/>
              </w:rPr>
            </w:pPr>
            <w:r>
              <w:rPr>
                <w:spacing w:val="-4"/>
                <w:sz w:val="20"/>
              </w:rPr>
              <w:t>0,96</w:t>
            </w:r>
          </w:p>
        </w:tc>
        <w:tc>
          <w:tcPr>
            <w:tcW w:w="2978" w:type="dxa"/>
          </w:tcPr>
          <w:p w:rsidR="000A4A86" w:rsidRDefault="000A4A86">
            <w:pPr>
              <w:pStyle w:val="TableParagraph"/>
              <w:spacing w:before="4"/>
              <w:rPr>
                <w:sz w:val="31"/>
              </w:rPr>
            </w:pPr>
          </w:p>
          <w:p w:rsidR="000A4A86" w:rsidRDefault="00295D42">
            <w:pPr>
              <w:pStyle w:val="TableParagraph"/>
              <w:ind w:left="139" w:right="111"/>
              <w:jc w:val="center"/>
              <w:rPr>
                <w:sz w:val="20"/>
              </w:rPr>
            </w:pPr>
            <w:r>
              <w:rPr>
                <w:spacing w:val="-4"/>
                <w:sz w:val="20"/>
              </w:rPr>
              <w:t>0,99</w:t>
            </w:r>
          </w:p>
        </w:tc>
        <w:tc>
          <w:tcPr>
            <w:tcW w:w="2551" w:type="dxa"/>
          </w:tcPr>
          <w:p w:rsidR="000A4A86" w:rsidRDefault="000A4A86">
            <w:pPr>
              <w:pStyle w:val="TableParagraph"/>
              <w:spacing w:before="4"/>
              <w:rPr>
                <w:sz w:val="31"/>
              </w:rPr>
            </w:pPr>
          </w:p>
          <w:p w:rsidR="000A4A86" w:rsidRDefault="00295D42">
            <w:pPr>
              <w:pStyle w:val="TableParagraph"/>
              <w:ind w:left="115" w:right="90"/>
              <w:jc w:val="center"/>
              <w:rPr>
                <w:sz w:val="20"/>
              </w:rPr>
            </w:pPr>
            <w:r>
              <w:rPr>
                <w:spacing w:val="-4"/>
                <w:sz w:val="20"/>
              </w:rPr>
              <w:t>0,98</w:t>
            </w:r>
          </w:p>
        </w:tc>
      </w:tr>
      <w:tr w:rsidR="000A4A86">
        <w:trPr>
          <w:trHeight w:val="959"/>
        </w:trPr>
        <w:tc>
          <w:tcPr>
            <w:tcW w:w="1949" w:type="dxa"/>
          </w:tcPr>
          <w:p w:rsidR="000A4A86" w:rsidRDefault="000A4A86">
            <w:pPr>
              <w:pStyle w:val="TableParagraph"/>
              <w:spacing w:before="3"/>
              <w:rPr>
                <w:sz w:val="21"/>
              </w:rPr>
            </w:pPr>
          </w:p>
          <w:p w:rsidR="000A4A86" w:rsidRDefault="00295D42">
            <w:pPr>
              <w:pStyle w:val="TableParagraph"/>
              <w:ind w:left="309" w:hanging="180"/>
              <w:rPr>
                <w:sz w:val="20"/>
              </w:rPr>
            </w:pPr>
            <w:r>
              <w:rPr>
                <w:spacing w:val="-2"/>
                <w:sz w:val="20"/>
              </w:rPr>
              <w:t xml:space="preserve">Скорректированная </w:t>
            </w:r>
            <w:r>
              <w:rPr>
                <w:sz w:val="20"/>
              </w:rPr>
              <w:t>стоимость, руб.</w:t>
            </w:r>
          </w:p>
        </w:tc>
        <w:tc>
          <w:tcPr>
            <w:tcW w:w="1509" w:type="dxa"/>
          </w:tcPr>
          <w:p w:rsidR="000A4A86" w:rsidRDefault="000A4A86">
            <w:pPr>
              <w:pStyle w:val="TableParagraph"/>
              <w:spacing w:before="3"/>
              <w:rPr>
                <w:sz w:val="31"/>
              </w:rPr>
            </w:pPr>
          </w:p>
          <w:p w:rsidR="000A4A86" w:rsidRDefault="00295D42">
            <w:pPr>
              <w:pStyle w:val="TableParagraph"/>
              <w:ind w:left="21"/>
              <w:jc w:val="center"/>
              <w:rPr>
                <w:sz w:val="20"/>
              </w:rPr>
            </w:pPr>
            <w:r>
              <w:rPr>
                <w:w w:val="99"/>
                <w:sz w:val="20"/>
              </w:rPr>
              <w:t>-</w:t>
            </w:r>
          </w:p>
        </w:tc>
        <w:tc>
          <w:tcPr>
            <w:tcW w:w="3218" w:type="dxa"/>
          </w:tcPr>
          <w:p w:rsidR="000A4A86" w:rsidRDefault="000A4A86">
            <w:pPr>
              <w:pStyle w:val="TableParagraph"/>
              <w:spacing w:before="3"/>
              <w:rPr>
                <w:sz w:val="31"/>
              </w:rPr>
            </w:pPr>
          </w:p>
          <w:p w:rsidR="000A4A86" w:rsidRDefault="00295D42">
            <w:pPr>
              <w:pStyle w:val="TableParagraph"/>
              <w:ind w:left="158" w:right="131"/>
              <w:jc w:val="center"/>
              <w:rPr>
                <w:sz w:val="20"/>
              </w:rPr>
            </w:pPr>
            <w:r>
              <w:rPr>
                <w:sz w:val="20"/>
              </w:rPr>
              <w:t>5</w:t>
            </w:r>
            <w:r>
              <w:rPr>
                <w:spacing w:val="-1"/>
                <w:sz w:val="20"/>
              </w:rPr>
              <w:t xml:space="preserve"> </w:t>
            </w:r>
            <w:r>
              <w:rPr>
                <w:sz w:val="20"/>
              </w:rPr>
              <w:t>139</w:t>
            </w:r>
            <w:r>
              <w:rPr>
                <w:spacing w:val="-1"/>
                <w:sz w:val="20"/>
              </w:rPr>
              <w:t xml:space="preserve"> </w:t>
            </w:r>
            <w:r>
              <w:rPr>
                <w:spacing w:val="-5"/>
                <w:sz w:val="20"/>
              </w:rPr>
              <w:t>057</w:t>
            </w:r>
          </w:p>
        </w:tc>
        <w:tc>
          <w:tcPr>
            <w:tcW w:w="2692" w:type="dxa"/>
          </w:tcPr>
          <w:p w:rsidR="000A4A86" w:rsidRDefault="000A4A86">
            <w:pPr>
              <w:pStyle w:val="TableParagraph"/>
              <w:spacing w:before="3"/>
              <w:rPr>
                <w:sz w:val="31"/>
              </w:rPr>
            </w:pPr>
          </w:p>
          <w:p w:rsidR="000A4A86" w:rsidRDefault="00295D42">
            <w:pPr>
              <w:pStyle w:val="TableParagraph"/>
              <w:ind w:left="118" w:right="93"/>
              <w:jc w:val="center"/>
              <w:rPr>
                <w:sz w:val="20"/>
              </w:rPr>
            </w:pPr>
            <w:r>
              <w:rPr>
                <w:sz w:val="20"/>
              </w:rPr>
              <w:t>4</w:t>
            </w:r>
            <w:r>
              <w:rPr>
                <w:spacing w:val="-1"/>
                <w:sz w:val="20"/>
              </w:rPr>
              <w:t xml:space="preserve"> </w:t>
            </w:r>
            <w:r>
              <w:rPr>
                <w:sz w:val="20"/>
              </w:rPr>
              <w:t>597</w:t>
            </w:r>
            <w:r>
              <w:rPr>
                <w:spacing w:val="-1"/>
                <w:sz w:val="20"/>
              </w:rPr>
              <w:t xml:space="preserve"> </w:t>
            </w:r>
            <w:r>
              <w:rPr>
                <w:spacing w:val="-5"/>
                <w:sz w:val="20"/>
              </w:rPr>
              <w:t>973</w:t>
            </w:r>
          </w:p>
        </w:tc>
        <w:tc>
          <w:tcPr>
            <w:tcW w:w="2978" w:type="dxa"/>
          </w:tcPr>
          <w:p w:rsidR="000A4A86" w:rsidRDefault="000A4A86">
            <w:pPr>
              <w:pStyle w:val="TableParagraph"/>
              <w:spacing w:before="3"/>
              <w:rPr>
                <w:sz w:val="31"/>
              </w:rPr>
            </w:pPr>
          </w:p>
          <w:p w:rsidR="000A4A86" w:rsidRDefault="00295D42">
            <w:pPr>
              <w:pStyle w:val="TableParagraph"/>
              <w:ind w:left="139" w:right="114"/>
              <w:jc w:val="center"/>
              <w:rPr>
                <w:sz w:val="20"/>
              </w:rPr>
            </w:pPr>
            <w:r>
              <w:rPr>
                <w:sz w:val="20"/>
              </w:rPr>
              <w:t>5</w:t>
            </w:r>
            <w:r>
              <w:rPr>
                <w:spacing w:val="-1"/>
                <w:sz w:val="20"/>
              </w:rPr>
              <w:t xml:space="preserve"> </w:t>
            </w:r>
            <w:r>
              <w:rPr>
                <w:sz w:val="20"/>
              </w:rPr>
              <w:t>173</w:t>
            </w:r>
            <w:r>
              <w:rPr>
                <w:spacing w:val="-1"/>
                <w:sz w:val="20"/>
              </w:rPr>
              <w:t xml:space="preserve"> </w:t>
            </w:r>
            <w:r>
              <w:rPr>
                <w:spacing w:val="-5"/>
                <w:sz w:val="20"/>
              </w:rPr>
              <w:t>101</w:t>
            </w:r>
          </w:p>
        </w:tc>
        <w:tc>
          <w:tcPr>
            <w:tcW w:w="2551" w:type="dxa"/>
          </w:tcPr>
          <w:p w:rsidR="000A4A86" w:rsidRDefault="000A4A86">
            <w:pPr>
              <w:pStyle w:val="TableParagraph"/>
              <w:spacing w:before="3"/>
              <w:rPr>
                <w:sz w:val="31"/>
              </w:rPr>
            </w:pPr>
          </w:p>
          <w:p w:rsidR="000A4A86" w:rsidRDefault="00295D42">
            <w:pPr>
              <w:pStyle w:val="TableParagraph"/>
              <w:ind w:left="115" w:right="88"/>
              <w:jc w:val="center"/>
              <w:rPr>
                <w:sz w:val="20"/>
              </w:rPr>
            </w:pPr>
            <w:r>
              <w:rPr>
                <w:sz w:val="20"/>
              </w:rPr>
              <w:t>4</w:t>
            </w:r>
            <w:r>
              <w:rPr>
                <w:spacing w:val="-1"/>
                <w:sz w:val="20"/>
              </w:rPr>
              <w:t xml:space="preserve"> </w:t>
            </w:r>
            <w:r>
              <w:rPr>
                <w:sz w:val="20"/>
              </w:rPr>
              <w:t>927</w:t>
            </w:r>
            <w:r>
              <w:rPr>
                <w:spacing w:val="-1"/>
                <w:sz w:val="20"/>
              </w:rPr>
              <w:t xml:space="preserve"> </w:t>
            </w:r>
            <w:r>
              <w:rPr>
                <w:spacing w:val="-5"/>
                <w:sz w:val="20"/>
              </w:rPr>
              <w:t>548</w:t>
            </w:r>
          </w:p>
        </w:tc>
      </w:tr>
      <w:tr w:rsidR="000A4A86">
        <w:trPr>
          <w:trHeight w:val="460"/>
        </w:trPr>
        <w:tc>
          <w:tcPr>
            <w:tcW w:w="1949" w:type="dxa"/>
          </w:tcPr>
          <w:p w:rsidR="000A4A86" w:rsidRDefault="00295D42">
            <w:pPr>
              <w:pStyle w:val="TableParagraph"/>
              <w:spacing w:line="225" w:lineRule="exact"/>
              <w:ind w:left="122" w:right="107"/>
              <w:jc w:val="center"/>
              <w:rPr>
                <w:sz w:val="20"/>
              </w:rPr>
            </w:pPr>
            <w:r>
              <w:rPr>
                <w:sz w:val="20"/>
              </w:rPr>
              <w:t>Поправка</w:t>
            </w:r>
            <w:r>
              <w:rPr>
                <w:spacing w:val="-11"/>
                <w:sz w:val="20"/>
              </w:rPr>
              <w:t xml:space="preserve"> </w:t>
            </w:r>
            <w:r>
              <w:rPr>
                <w:spacing w:val="-5"/>
                <w:sz w:val="20"/>
              </w:rPr>
              <w:t>на</w:t>
            </w:r>
          </w:p>
          <w:p w:rsidR="000A4A86" w:rsidRDefault="00295D42">
            <w:pPr>
              <w:pStyle w:val="TableParagraph"/>
              <w:spacing w:line="214" w:lineRule="exact"/>
              <w:ind w:left="121" w:right="107"/>
              <w:jc w:val="center"/>
              <w:rPr>
                <w:sz w:val="20"/>
              </w:rPr>
            </w:pPr>
            <w:r>
              <w:rPr>
                <w:sz w:val="20"/>
              </w:rPr>
              <w:t>отсутствие</w:t>
            </w:r>
            <w:r>
              <w:rPr>
                <w:spacing w:val="-13"/>
                <w:sz w:val="20"/>
              </w:rPr>
              <w:t xml:space="preserve"> </w:t>
            </w:r>
            <w:r>
              <w:rPr>
                <w:spacing w:val="-5"/>
                <w:sz w:val="20"/>
              </w:rPr>
              <w:t>НДС</w:t>
            </w:r>
          </w:p>
        </w:tc>
        <w:tc>
          <w:tcPr>
            <w:tcW w:w="1509" w:type="dxa"/>
          </w:tcPr>
          <w:p w:rsidR="000A4A86" w:rsidRDefault="000A4A86">
            <w:pPr>
              <w:pStyle w:val="TableParagraph"/>
              <w:rPr>
                <w:sz w:val="18"/>
              </w:rPr>
            </w:pPr>
          </w:p>
        </w:tc>
        <w:tc>
          <w:tcPr>
            <w:tcW w:w="3218" w:type="dxa"/>
          </w:tcPr>
          <w:p w:rsidR="000A4A86" w:rsidRDefault="00295D42">
            <w:pPr>
              <w:pStyle w:val="TableParagraph"/>
              <w:spacing w:before="110"/>
              <w:ind w:left="158" w:right="133"/>
              <w:jc w:val="center"/>
              <w:rPr>
                <w:sz w:val="20"/>
              </w:rPr>
            </w:pPr>
            <w:r>
              <w:rPr>
                <w:spacing w:val="-4"/>
                <w:sz w:val="20"/>
              </w:rPr>
              <w:t>0,83</w:t>
            </w:r>
          </w:p>
        </w:tc>
        <w:tc>
          <w:tcPr>
            <w:tcW w:w="2692" w:type="dxa"/>
          </w:tcPr>
          <w:p w:rsidR="000A4A86" w:rsidRDefault="00295D42">
            <w:pPr>
              <w:pStyle w:val="TableParagraph"/>
              <w:spacing w:before="110"/>
              <w:ind w:left="121" w:right="92"/>
              <w:jc w:val="center"/>
              <w:rPr>
                <w:sz w:val="20"/>
              </w:rPr>
            </w:pPr>
            <w:r>
              <w:rPr>
                <w:spacing w:val="-4"/>
                <w:sz w:val="20"/>
              </w:rPr>
              <w:t>0,83</w:t>
            </w:r>
          </w:p>
        </w:tc>
        <w:tc>
          <w:tcPr>
            <w:tcW w:w="2978" w:type="dxa"/>
          </w:tcPr>
          <w:p w:rsidR="000A4A86" w:rsidRDefault="00295D42">
            <w:pPr>
              <w:pStyle w:val="TableParagraph"/>
              <w:spacing w:before="110"/>
              <w:ind w:left="139" w:right="111"/>
              <w:jc w:val="center"/>
              <w:rPr>
                <w:sz w:val="20"/>
              </w:rPr>
            </w:pPr>
            <w:r>
              <w:rPr>
                <w:spacing w:val="-4"/>
                <w:sz w:val="20"/>
              </w:rPr>
              <w:t>0,83</w:t>
            </w:r>
          </w:p>
        </w:tc>
        <w:tc>
          <w:tcPr>
            <w:tcW w:w="2551" w:type="dxa"/>
          </w:tcPr>
          <w:p w:rsidR="000A4A86" w:rsidRDefault="00295D42">
            <w:pPr>
              <w:pStyle w:val="TableParagraph"/>
              <w:spacing w:before="110"/>
              <w:ind w:left="115" w:right="90"/>
              <w:jc w:val="center"/>
              <w:rPr>
                <w:sz w:val="20"/>
              </w:rPr>
            </w:pPr>
            <w:r>
              <w:rPr>
                <w:spacing w:val="-4"/>
                <w:sz w:val="20"/>
              </w:rPr>
              <w:t>0,83</w:t>
            </w:r>
          </w:p>
        </w:tc>
      </w:tr>
      <w:tr w:rsidR="000A4A86">
        <w:trPr>
          <w:trHeight w:val="460"/>
        </w:trPr>
        <w:tc>
          <w:tcPr>
            <w:tcW w:w="1949" w:type="dxa"/>
          </w:tcPr>
          <w:p w:rsidR="000A4A86" w:rsidRDefault="00295D42">
            <w:pPr>
              <w:pStyle w:val="TableParagraph"/>
              <w:spacing w:line="225" w:lineRule="exact"/>
              <w:ind w:left="124" w:right="107"/>
              <w:jc w:val="center"/>
              <w:rPr>
                <w:sz w:val="20"/>
              </w:rPr>
            </w:pPr>
            <w:r>
              <w:rPr>
                <w:spacing w:val="-2"/>
                <w:sz w:val="20"/>
              </w:rPr>
              <w:t>Скорректированная</w:t>
            </w:r>
          </w:p>
          <w:p w:rsidR="000A4A86" w:rsidRDefault="00295D42">
            <w:pPr>
              <w:pStyle w:val="TableParagraph"/>
              <w:spacing w:line="214" w:lineRule="exact"/>
              <w:ind w:left="122" w:right="107"/>
              <w:jc w:val="center"/>
              <w:rPr>
                <w:sz w:val="20"/>
              </w:rPr>
            </w:pPr>
            <w:r>
              <w:rPr>
                <w:sz w:val="20"/>
              </w:rPr>
              <w:t>стоимость,</w:t>
            </w:r>
            <w:r>
              <w:rPr>
                <w:spacing w:val="-10"/>
                <w:sz w:val="20"/>
              </w:rPr>
              <w:t xml:space="preserve"> </w:t>
            </w:r>
            <w:r>
              <w:rPr>
                <w:spacing w:val="-4"/>
                <w:sz w:val="20"/>
              </w:rPr>
              <w:t>руб.</w:t>
            </w:r>
          </w:p>
        </w:tc>
        <w:tc>
          <w:tcPr>
            <w:tcW w:w="1509" w:type="dxa"/>
          </w:tcPr>
          <w:p w:rsidR="000A4A86" w:rsidRDefault="000A4A86">
            <w:pPr>
              <w:pStyle w:val="TableParagraph"/>
              <w:rPr>
                <w:sz w:val="18"/>
              </w:rPr>
            </w:pPr>
          </w:p>
        </w:tc>
        <w:tc>
          <w:tcPr>
            <w:tcW w:w="3218" w:type="dxa"/>
          </w:tcPr>
          <w:p w:rsidR="000A4A86" w:rsidRDefault="00295D42">
            <w:pPr>
              <w:pStyle w:val="TableParagraph"/>
              <w:spacing w:before="110"/>
              <w:ind w:left="158" w:right="131"/>
              <w:jc w:val="center"/>
              <w:rPr>
                <w:sz w:val="20"/>
              </w:rPr>
            </w:pPr>
            <w:r>
              <w:rPr>
                <w:sz w:val="20"/>
              </w:rPr>
              <w:t>4</w:t>
            </w:r>
            <w:r>
              <w:rPr>
                <w:spacing w:val="-1"/>
                <w:sz w:val="20"/>
              </w:rPr>
              <w:t xml:space="preserve"> </w:t>
            </w:r>
            <w:r>
              <w:rPr>
                <w:sz w:val="20"/>
              </w:rPr>
              <w:t>282</w:t>
            </w:r>
            <w:r>
              <w:rPr>
                <w:spacing w:val="-1"/>
                <w:sz w:val="20"/>
              </w:rPr>
              <w:t xml:space="preserve"> </w:t>
            </w:r>
            <w:r>
              <w:rPr>
                <w:spacing w:val="-5"/>
                <w:sz w:val="20"/>
              </w:rPr>
              <w:t>547</w:t>
            </w:r>
          </w:p>
        </w:tc>
        <w:tc>
          <w:tcPr>
            <w:tcW w:w="2692" w:type="dxa"/>
          </w:tcPr>
          <w:p w:rsidR="000A4A86" w:rsidRDefault="00295D42">
            <w:pPr>
              <w:pStyle w:val="TableParagraph"/>
              <w:spacing w:before="110"/>
              <w:ind w:left="118" w:right="93"/>
              <w:jc w:val="center"/>
              <w:rPr>
                <w:sz w:val="20"/>
              </w:rPr>
            </w:pPr>
            <w:r>
              <w:rPr>
                <w:sz w:val="20"/>
              </w:rPr>
              <w:t>3</w:t>
            </w:r>
            <w:r>
              <w:rPr>
                <w:spacing w:val="-1"/>
                <w:sz w:val="20"/>
              </w:rPr>
              <w:t xml:space="preserve"> </w:t>
            </w:r>
            <w:r>
              <w:rPr>
                <w:sz w:val="20"/>
              </w:rPr>
              <w:t>831</w:t>
            </w:r>
            <w:r>
              <w:rPr>
                <w:spacing w:val="-1"/>
                <w:sz w:val="20"/>
              </w:rPr>
              <w:t xml:space="preserve"> </w:t>
            </w:r>
            <w:r>
              <w:rPr>
                <w:spacing w:val="-5"/>
                <w:sz w:val="20"/>
              </w:rPr>
              <w:t>644</w:t>
            </w:r>
          </w:p>
        </w:tc>
        <w:tc>
          <w:tcPr>
            <w:tcW w:w="2978" w:type="dxa"/>
          </w:tcPr>
          <w:p w:rsidR="000A4A86" w:rsidRDefault="00295D42">
            <w:pPr>
              <w:pStyle w:val="TableParagraph"/>
              <w:spacing w:before="110"/>
              <w:ind w:left="139" w:right="114"/>
              <w:jc w:val="center"/>
              <w:rPr>
                <w:sz w:val="20"/>
              </w:rPr>
            </w:pPr>
            <w:r>
              <w:rPr>
                <w:sz w:val="20"/>
              </w:rPr>
              <w:t>4</w:t>
            </w:r>
            <w:r>
              <w:rPr>
                <w:spacing w:val="-1"/>
                <w:sz w:val="20"/>
              </w:rPr>
              <w:t xml:space="preserve"> </w:t>
            </w:r>
            <w:r>
              <w:rPr>
                <w:sz w:val="20"/>
              </w:rPr>
              <w:t>310</w:t>
            </w:r>
            <w:r>
              <w:rPr>
                <w:spacing w:val="-1"/>
                <w:sz w:val="20"/>
              </w:rPr>
              <w:t xml:space="preserve"> </w:t>
            </w:r>
            <w:r>
              <w:rPr>
                <w:spacing w:val="-5"/>
                <w:sz w:val="20"/>
              </w:rPr>
              <w:t>917</w:t>
            </w:r>
          </w:p>
        </w:tc>
        <w:tc>
          <w:tcPr>
            <w:tcW w:w="2551" w:type="dxa"/>
          </w:tcPr>
          <w:p w:rsidR="000A4A86" w:rsidRDefault="00295D42">
            <w:pPr>
              <w:pStyle w:val="TableParagraph"/>
              <w:spacing w:before="110"/>
              <w:ind w:left="115" w:right="88"/>
              <w:jc w:val="center"/>
              <w:rPr>
                <w:sz w:val="20"/>
              </w:rPr>
            </w:pPr>
            <w:r>
              <w:rPr>
                <w:sz w:val="20"/>
              </w:rPr>
              <w:t>4</w:t>
            </w:r>
            <w:r>
              <w:rPr>
                <w:spacing w:val="-1"/>
                <w:sz w:val="20"/>
              </w:rPr>
              <w:t xml:space="preserve"> </w:t>
            </w:r>
            <w:r>
              <w:rPr>
                <w:sz w:val="20"/>
              </w:rPr>
              <w:t>106</w:t>
            </w:r>
            <w:r>
              <w:rPr>
                <w:spacing w:val="-1"/>
                <w:sz w:val="20"/>
              </w:rPr>
              <w:t xml:space="preserve"> </w:t>
            </w:r>
            <w:r>
              <w:rPr>
                <w:spacing w:val="-5"/>
                <w:sz w:val="20"/>
              </w:rPr>
              <w:t>290</w:t>
            </w:r>
          </w:p>
        </w:tc>
      </w:tr>
      <w:tr w:rsidR="000A4A86">
        <w:trPr>
          <w:trHeight w:val="460"/>
        </w:trPr>
        <w:tc>
          <w:tcPr>
            <w:tcW w:w="1949" w:type="dxa"/>
          </w:tcPr>
          <w:p w:rsidR="000A4A86" w:rsidRDefault="00295D42">
            <w:pPr>
              <w:pStyle w:val="TableParagraph"/>
              <w:spacing w:line="226" w:lineRule="exact"/>
              <w:ind w:left="124" w:right="106"/>
              <w:jc w:val="center"/>
              <w:rPr>
                <w:sz w:val="20"/>
              </w:rPr>
            </w:pPr>
            <w:r>
              <w:rPr>
                <w:sz w:val="20"/>
              </w:rPr>
              <w:t>Удельный</w:t>
            </w:r>
            <w:r>
              <w:rPr>
                <w:spacing w:val="-11"/>
                <w:sz w:val="20"/>
              </w:rPr>
              <w:t xml:space="preserve"> </w:t>
            </w:r>
            <w:r>
              <w:rPr>
                <w:spacing w:val="-5"/>
                <w:sz w:val="20"/>
              </w:rPr>
              <w:t>вес</w:t>
            </w:r>
          </w:p>
          <w:p w:rsidR="000A4A86" w:rsidRDefault="00295D42">
            <w:pPr>
              <w:pStyle w:val="TableParagraph"/>
              <w:spacing w:line="214" w:lineRule="exact"/>
              <w:ind w:left="121" w:right="107"/>
              <w:jc w:val="center"/>
              <w:rPr>
                <w:sz w:val="20"/>
              </w:rPr>
            </w:pPr>
            <w:r>
              <w:rPr>
                <w:spacing w:val="-2"/>
                <w:sz w:val="20"/>
              </w:rPr>
              <w:t>аналога</w:t>
            </w:r>
          </w:p>
        </w:tc>
        <w:tc>
          <w:tcPr>
            <w:tcW w:w="1509" w:type="dxa"/>
          </w:tcPr>
          <w:p w:rsidR="000A4A86" w:rsidRDefault="00295D42">
            <w:pPr>
              <w:pStyle w:val="TableParagraph"/>
              <w:spacing w:before="111"/>
              <w:ind w:left="21"/>
              <w:jc w:val="center"/>
              <w:rPr>
                <w:sz w:val="20"/>
              </w:rPr>
            </w:pPr>
            <w:r>
              <w:rPr>
                <w:w w:val="99"/>
                <w:sz w:val="20"/>
              </w:rPr>
              <w:t>-</w:t>
            </w:r>
          </w:p>
        </w:tc>
        <w:tc>
          <w:tcPr>
            <w:tcW w:w="3218" w:type="dxa"/>
          </w:tcPr>
          <w:p w:rsidR="000A4A86" w:rsidRDefault="00295D42">
            <w:pPr>
              <w:pStyle w:val="TableParagraph"/>
              <w:spacing w:before="111"/>
              <w:ind w:left="158" w:right="133"/>
              <w:jc w:val="center"/>
              <w:rPr>
                <w:sz w:val="20"/>
              </w:rPr>
            </w:pPr>
            <w:r>
              <w:rPr>
                <w:spacing w:val="-4"/>
                <w:sz w:val="20"/>
              </w:rPr>
              <w:t>0,25</w:t>
            </w:r>
          </w:p>
        </w:tc>
        <w:tc>
          <w:tcPr>
            <w:tcW w:w="2692" w:type="dxa"/>
          </w:tcPr>
          <w:p w:rsidR="000A4A86" w:rsidRDefault="00295D42">
            <w:pPr>
              <w:pStyle w:val="TableParagraph"/>
              <w:spacing w:before="111"/>
              <w:ind w:left="121" w:right="92"/>
              <w:jc w:val="center"/>
              <w:rPr>
                <w:sz w:val="20"/>
              </w:rPr>
            </w:pPr>
            <w:r>
              <w:rPr>
                <w:spacing w:val="-4"/>
                <w:sz w:val="20"/>
              </w:rPr>
              <w:t>0,25</w:t>
            </w:r>
          </w:p>
        </w:tc>
        <w:tc>
          <w:tcPr>
            <w:tcW w:w="2978" w:type="dxa"/>
          </w:tcPr>
          <w:p w:rsidR="000A4A86" w:rsidRDefault="00295D42">
            <w:pPr>
              <w:pStyle w:val="TableParagraph"/>
              <w:spacing w:before="111"/>
              <w:ind w:left="139" w:right="111"/>
              <w:jc w:val="center"/>
              <w:rPr>
                <w:sz w:val="20"/>
              </w:rPr>
            </w:pPr>
            <w:r>
              <w:rPr>
                <w:spacing w:val="-4"/>
                <w:sz w:val="20"/>
              </w:rPr>
              <w:t>0,25</w:t>
            </w:r>
          </w:p>
        </w:tc>
        <w:tc>
          <w:tcPr>
            <w:tcW w:w="2551" w:type="dxa"/>
          </w:tcPr>
          <w:p w:rsidR="000A4A86" w:rsidRDefault="00295D42">
            <w:pPr>
              <w:pStyle w:val="TableParagraph"/>
              <w:spacing w:before="111"/>
              <w:ind w:left="115" w:right="90"/>
              <w:jc w:val="center"/>
              <w:rPr>
                <w:sz w:val="20"/>
              </w:rPr>
            </w:pPr>
            <w:r>
              <w:rPr>
                <w:spacing w:val="-4"/>
                <w:sz w:val="20"/>
              </w:rPr>
              <w:t>0,25</w:t>
            </w:r>
          </w:p>
        </w:tc>
      </w:tr>
      <w:tr w:rsidR="000A4A86">
        <w:trPr>
          <w:trHeight w:val="1379"/>
        </w:trPr>
        <w:tc>
          <w:tcPr>
            <w:tcW w:w="1949" w:type="dxa"/>
          </w:tcPr>
          <w:p w:rsidR="000A4A86" w:rsidRDefault="00295D42">
            <w:pPr>
              <w:pStyle w:val="TableParagraph"/>
              <w:ind w:left="124" w:right="107" w:firstLine="2"/>
              <w:jc w:val="center"/>
              <w:rPr>
                <w:sz w:val="20"/>
              </w:rPr>
            </w:pPr>
            <w:r>
              <w:rPr>
                <w:sz w:val="20"/>
              </w:rPr>
              <w:t>Стоимость объекта оценки,</w:t>
            </w:r>
            <w:r>
              <w:rPr>
                <w:spacing w:val="-13"/>
                <w:sz w:val="20"/>
              </w:rPr>
              <w:t xml:space="preserve"> </w:t>
            </w:r>
            <w:r>
              <w:rPr>
                <w:sz w:val="20"/>
              </w:rPr>
              <w:t xml:space="preserve">полученная в рамках </w:t>
            </w:r>
            <w:r>
              <w:rPr>
                <w:spacing w:val="-2"/>
                <w:sz w:val="20"/>
              </w:rPr>
              <w:t xml:space="preserve">сравнительного </w:t>
            </w:r>
            <w:r>
              <w:rPr>
                <w:sz w:val="20"/>
              </w:rPr>
              <w:t>подхода, руб. без</w:t>
            </w:r>
          </w:p>
          <w:p w:rsidR="000A4A86" w:rsidRDefault="00295D42">
            <w:pPr>
              <w:pStyle w:val="TableParagraph"/>
              <w:spacing w:line="214" w:lineRule="exact"/>
              <w:ind w:left="122" w:right="107"/>
              <w:jc w:val="center"/>
              <w:rPr>
                <w:sz w:val="20"/>
              </w:rPr>
            </w:pPr>
            <w:r>
              <w:rPr>
                <w:spacing w:val="-5"/>
                <w:sz w:val="20"/>
              </w:rPr>
              <w:t>НДС</w:t>
            </w:r>
          </w:p>
        </w:tc>
        <w:tc>
          <w:tcPr>
            <w:tcW w:w="12948" w:type="dxa"/>
            <w:gridSpan w:val="5"/>
          </w:tcPr>
          <w:p w:rsidR="000A4A86" w:rsidRDefault="000A4A86">
            <w:pPr>
              <w:pStyle w:val="TableParagraph"/>
            </w:pPr>
          </w:p>
          <w:p w:rsidR="000A4A86" w:rsidRDefault="000A4A86">
            <w:pPr>
              <w:pStyle w:val="TableParagraph"/>
              <w:spacing w:before="1"/>
              <w:rPr>
                <w:sz w:val="28"/>
              </w:rPr>
            </w:pPr>
          </w:p>
          <w:p w:rsidR="000A4A86" w:rsidRDefault="00295D42">
            <w:pPr>
              <w:pStyle w:val="TableParagraph"/>
              <w:ind w:left="6063" w:right="6041"/>
              <w:jc w:val="center"/>
              <w:rPr>
                <w:b/>
                <w:sz w:val="20"/>
              </w:rPr>
            </w:pPr>
            <w:r>
              <w:rPr>
                <w:b/>
                <w:sz w:val="20"/>
              </w:rPr>
              <w:t>4 132</w:t>
            </w:r>
            <w:r>
              <w:rPr>
                <w:b/>
                <w:spacing w:val="-1"/>
                <w:sz w:val="20"/>
              </w:rPr>
              <w:t xml:space="preserve"> </w:t>
            </w:r>
            <w:r>
              <w:rPr>
                <w:b/>
                <w:spacing w:val="-5"/>
                <w:sz w:val="20"/>
              </w:rPr>
              <w:t>850</w:t>
            </w:r>
          </w:p>
        </w:tc>
      </w:tr>
    </w:tbl>
    <w:p w:rsidR="000A4A86" w:rsidRDefault="000A4A86">
      <w:pPr>
        <w:jc w:val="center"/>
        <w:rPr>
          <w:sz w:val="20"/>
        </w:rPr>
        <w:sectPr w:rsidR="000A4A86">
          <w:type w:val="continuous"/>
          <w:pgSz w:w="16840" w:h="11910" w:orient="landscape"/>
          <w:pgMar w:top="1060" w:right="700" w:bottom="1240" w:left="1000" w:header="0" w:footer="1024" w:gutter="0"/>
          <w:cols w:space="720"/>
        </w:sectPr>
      </w:pPr>
    </w:p>
    <w:p w:rsidR="000A4A86" w:rsidRDefault="000A4A86">
      <w:pPr>
        <w:pStyle w:val="a3"/>
        <w:rPr>
          <w:sz w:val="20"/>
        </w:rPr>
      </w:pPr>
    </w:p>
    <w:p w:rsidR="000A4A86" w:rsidRDefault="000A4A86">
      <w:pPr>
        <w:pStyle w:val="a3"/>
        <w:spacing w:before="6"/>
        <w:rPr>
          <w:sz w:val="25"/>
        </w:r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1893"/>
        <w:gridCol w:w="2834"/>
        <w:gridCol w:w="2692"/>
        <w:gridCol w:w="2978"/>
        <w:gridCol w:w="2551"/>
      </w:tblGrid>
      <w:tr w:rsidR="000A4A86">
        <w:trPr>
          <w:trHeight w:val="524"/>
        </w:trPr>
        <w:tc>
          <w:tcPr>
            <w:tcW w:w="1949" w:type="dxa"/>
          </w:tcPr>
          <w:p w:rsidR="000A4A86" w:rsidRDefault="00295D42">
            <w:pPr>
              <w:pStyle w:val="TableParagraph"/>
              <w:spacing w:before="31"/>
              <w:ind w:left="465" w:hanging="161"/>
              <w:rPr>
                <w:b/>
                <w:sz w:val="20"/>
              </w:rPr>
            </w:pPr>
            <w:r>
              <w:rPr>
                <w:b/>
                <w:spacing w:val="-2"/>
                <w:sz w:val="20"/>
              </w:rPr>
              <w:t>Наименование показателя</w:t>
            </w:r>
          </w:p>
        </w:tc>
        <w:tc>
          <w:tcPr>
            <w:tcW w:w="1893" w:type="dxa"/>
          </w:tcPr>
          <w:p w:rsidR="000A4A86" w:rsidRDefault="00295D42">
            <w:pPr>
              <w:pStyle w:val="TableParagraph"/>
              <w:spacing w:before="31"/>
              <w:ind w:left="635" w:hanging="339"/>
              <w:rPr>
                <w:b/>
                <w:sz w:val="20"/>
              </w:rPr>
            </w:pPr>
            <w:r>
              <w:rPr>
                <w:b/>
                <w:spacing w:val="-2"/>
                <w:sz w:val="20"/>
              </w:rPr>
              <w:t>Оцениваемый объект</w:t>
            </w:r>
          </w:p>
        </w:tc>
        <w:tc>
          <w:tcPr>
            <w:tcW w:w="2834" w:type="dxa"/>
          </w:tcPr>
          <w:p w:rsidR="000A4A86" w:rsidRDefault="00295D42">
            <w:pPr>
              <w:pStyle w:val="TableParagraph"/>
              <w:spacing w:before="146"/>
              <w:ind w:left="103" w:right="83"/>
              <w:jc w:val="center"/>
              <w:rPr>
                <w:b/>
                <w:sz w:val="20"/>
              </w:rPr>
            </w:pPr>
            <w:r>
              <w:rPr>
                <w:b/>
                <w:w w:val="95"/>
                <w:sz w:val="20"/>
              </w:rPr>
              <w:t>Объект-аналог</w:t>
            </w:r>
            <w:r>
              <w:rPr>
                <w:b/>
                <w:spacing w:val="55"/>
                <w:sz w:val="20"/>
              </w:rPr>
              <w:t xml:space="preserve"> </w:t>
            </w:r>
            <w:r>
              <w:rPr>
                <w:b/>
                <w:spacing w:val="-5"/>
                <w:w w:val="95"/>
                <w:sz w:val="20"/>
              </w:rPr>
              <w:t>№1</w:t>
            </w:r>
          </w:p>
        </w:tc>
        <w:tc>
          <w:tcPr>
            <w:tcW w:w="2692" w:type="dxa"/>
          </w:tcPr>
          <w:p w:rsidR="000A4A86" w:rsidRDefault="00295D42">
            <w:pPr>
              <w:pStyle w:val="TableParagraph"/>
              <w:spacing w:before="146"/>
              <w:ind w:left="117" w:right="93"/>
              <w:jc w:val="center"/>
              <w:rPr>
                <w:b/>
                <w:sz w:val="20"/>
              </w:rPr>
            </w:pPr>
            <w:r>
              <w:rPr>
                <w:b/>
                <w:w w:val="95"/>
                <w:sz w:val="20"/>
              </w:rPr>
              <w:t>Объект-аналог</w:t>
            </w:r>
            <w:r>
              <w:rPr>
                <w:b/>
                <w:spacing w:val="55"/>
                <w:sz w:val="20"/>
              </w:rPr>
              <w:t xml:space="preserve"> </w:t>
            </w:r>
            <w:r>
              <w:rPr>
                <w:b/>
                <w:spacing w:val="-5"/>
                <w:w w:val="95"/>
                <w:sz w:val="20"/>
              </w:rPr>
              <w:t>№2</w:t>
            </w:r>
          </w:p>
        </w:tc>
        <w:tc>
          <w:tcPr>
            <w:tcW w:w="2978" w:type="dxa"/>
          </w:tcPr>
          <w:p w:rsidR="000A4A86" w:rsidRDefault="00295D42">
            <w:pPr>
              <w:pStyle w:val="TableParagraph"/>
              <w:spacing w:before="146"/>
              <w:ind w:left="139" w:right="116"/>
              <w:jc w:val="center"/>
              <w:rPr>
                <w:b/>
                <w:sz w:val="20"/>
              </w:rPr>
            </w:pPr>
            <w:r>
              <w:rPr>
                <w:b/>
                <w:w w:val="95"/>
                <w:sz w:val="20"/>
              </w:rPr>
              <w:t>Объект-аналог</w:t>
            </w:r>
            <w:r>
              <w:rPr>
                <w:b/>
                <w:spacing w:val="54"/>
                <w:sz w:val="20"/>
              </w:rPr>
              <w:t xml:space="preserve"> </w:t>
            </w:r>
            <w:r>
              <w:rPr>
                <w:b/>
                <w:spacing w:val="-5"/>
                <w:w w:val="95"/>
                <w:sz w:val="20"/>
              </w:rPr>
              <w:t>№3</w:t>
            </w:r>
          </w:p>
        </w:tc>
        <w:tc>
          <w:tcPr>
            <w:tcW w:w="2551" w:type="dxa"/>
          </w:tcPr>
          <w:p w:rsidR="000A4A86" w:rsidRDefault="00295D42">
            <w:pPr>
              <w:pStyle w:val="TableParagraph"/>
              <w:spacing w:before="146"/>
              <w:ind w:left="115" w:right="90"/>
              <w:jc w:val="center"/>
              <w:rPr>
                <w:b/>
                <w:sz w:val="20"/>
              </w:rPr>
            </w:pPr>
            <w:r>
              <w:rPr>
                <w:b/>
                <w:w w:val="95"/>
                <w:sz w:val="20"/>
              </w:rPr>
              <w:t>Объект-аналог</w:t>
            </w:r>
            <w:r>
              <w:rPr>
                <w:b/>
                <w:spacing w:val="54"/>
                <w:sz w:val="20"/>
              </w:rPr>
              <w:t xml:space="preserve"> </w:t>
            </w:r>
            <w:r>
              <w:rPr>
                <w:b/>
                <w:spacing w:val="-5"/>
                <w:w w:val="95"/>
                <w:sz w:val="20"/>
              </w:rPr>
              <w:t>№4</w:t>
            </w:r>
          </w:p>
        </w:tc>
      </w:tr>
      <w:tr w:rsidR="000A4A86">
        <w:trPr>
          <w:trHeight w:val="313"/>
        </w:trPr>
        <w:tc>
          <w:tcPr>
            <w:tcW w:w="1949" w:type="dxa"/>
          </w:tcPr>
          <w:p w:rsidR="000A4A86" w:rsidRDefault="00295D42">
            <w:pPr>
              <w:pStyle w:val="TableParagraph"/>
              <w:spacing w:before="38"/>
              <w:ind w:left="120" w:right="107"/>
              <w:jc w:val="center"/>
              <w:rPr>
                <w:sz w:val="20"/>
              </w:rPr>
            </w:pPr>
            <w:r>
              <w:rPr>
                <w:sz w:val="20"/>
              </w:rPr>
              <w:t>Тип</w:t>
            </w:r>
            <w:r>
              <w:rPr>
                <w:spacing w:val="-4"/>
                <w:sz w:val="20"/>
              </w:rPr>
              <w:t xml:space="preserve"> </w:t>
            </w:r>
            <w:r>
              <w:rPr>
                <w:spacing w:val="-2"/>
                <w:sz w:val="20"/>
              </w:rPr>
              <w:t>объекта</w:t>
            </w:r>
          </w:p>
        </w:tc>
        <w:tc>
          <w:tcPr>
            <w:tcW w:w="1893" w:type="dxa"/>
          </w:tcPr>
          <w:p w:rsidR="000A4A86" w:rsidRDefault="00295D42">
            <w:pPr>
              <w:pStyle w:val="TableParagraph"/>
              <w:spacing w:before="38"/>
              <w:ind w:left="203" w:right="188"/>
              <w:jc w:val="center"/>
              <w:rPr>
                <w:sz w:val="20"/>
              </w:rPr>
            </w:pPr>
            <w:r>
              <w:rPr>
                <w:sz w:val="20"/>
              </w:rPr>
              <w:t>Грузовой</w:t>
            </w:r>
            <w:r>
              <w:rPr>
                <w:spacing w:val="-11"/>
                <w:sz w:val="20"/>
              </w:rPr>
              <w:t xml:space="preserve"> </w:t>
            </w:r>
            <w:r>
              <w:rPr>
                <w:spacing w:val="-2"/>
                <w:sz w:val="20"/>
              </w:rPr>
              <w:t>фургон</w:t>
            </w:r>
          </w:p>
        </w:tc>
        <w:tc>
          <w:tcPr>
            <w:tcW w:w="2834" w:type="dxa"/>
          </w:tcPr>
          <w:p w:rsidR="000A4A86" w:rsidRDefault="00295D42">
            <w:pPr>
              <w:pStyle w:val="TableParagraph"/>
              <w:spacing w:before="38"/>
              <w:ind w:left="103" w:right="86"/>
              <w:jc w:val="center"/>
              <w:rPr>
                <w:sz w:val="20"/>
              </w:rPr>
            </w:pPr>
            <w:r>
              <w:rPr>
                <w:sz w:val="20"/>
              </w:rPr>
              <w:t>Грузовой</w:t>
            </w:r>
            <w:r>
              <w:rPr>
                <w:spacing w:val="-11"/>
                <w:sz w:val="20"/>
              </w:rPr>
              <w:t xml:space="preserve"> </w:t>
            </w:r>
            <w:r>
              <w:rPr>
                <w:spacing w:val="-2"/>
                <w:sz w:val="20"/>
              </w:rPr>
              <w:t>фургон</w:t>
            </w:r>
          </w:p>
        </w:tc>
        <w:tc>
          <w:tcPr>
            <w:tcW w:w="2692" w:type="dxa"/>
          </w:tcPr>
          <w:p w:rsidR="000A4A86" w:rsidRDefault="00295D42">
            <w:pPr>
              <w:pStyle w:val="TableParagraph"/>
              <w:spacing w:before="38"/>
              <w:ind w:left="118" w:right="93"/>
              <w:jc w:val="center"/>
              <w:rPr>
                <w:sz w:val="20"/>
              </w:rPr>
            </w:pPr>
            <w:r>
              <w:rPr>
                <w:sz w:val="20"/>
              </w:rPr>
              <w:t>Грузовой</w:t>
            </w:r>
            <w:r>
              <w:rPr>
                <w:spacing w:val="-11"/>
                <w:sz w:val="20"/>
              </w:rPr>
              <w:t xml:space="preserve"> </w:t>
            </w:r>
            <w:r>
              <w:rPr>
                <w:spacing w:val="-2"/>
                <w:sz w:val="20"/>
              </w:rPr>
              <w:t>фургон</w:t>
            </w:r>
          </w:p>
        </w:tc>
        <w:tc>
          <w:tcPr>
            <w:tcW w:w="2978" w:type="dxa"/>
          </w:tcPr>
          <w:p w:rsidR="000A4A86" w:rsidRDefault="00295D42">
            <w:pPr>
              <w:pStyle w:val="TableParagraph"/>
              <w:spacing w:before="38"/>
              <w:ind w:left="139" w:right="114"/>
              <w:jc w:val="center"/>
              <w:rPr>
                <w:sz w:val="20"/>
              </w:rPr>
            </w:pPr>
            <w:r>
              <w:rPr>
                <w:sz w:val="20"/>
              </w:rPr>
              <w:t>Грузовой</w:t>
            </w:r>
            <w:r>
              <w:rPr>
                <w:spacing w:val="-11"/>
                <w:sz w:val="20"/>
              </w:rPr>
              <w:t xml:space="preserve"> </w:t>
            </w:r>
            <w:r>
              <w:rPr>
                <w:spacing w:val="-2"/>
                <w:sz w:val="20"/>
              </w:rPr>
              <w:t>фургон</w:t>
            </w:r>
          </w:p>
        </w:tc>
        <w:tc>
          <w:tcPr>
            <w:tcW w:w="2551" w:type="dxa"/>
          </w:tcPr>
          <w:p w:rsidR="000A4A86" w:rsidRDefault="00295D42">
            <w:pPr>
              <w:pStyle w:val="TableParagraph"/>
              <w:spacing w:before="38"/>
              <w:ind w:left="115" w:right="93"/>
              <w:jc w:val="center"/>
              <w:rPr>
                <w:sz w:val="20"/>
              </w:rPr>
            </w:pPr>
            <w:r>
              <w:rPr>
                <w:sz w:val="20"/>
              </w:rPr>
              <w:t>Грузовой</w:t>
            </w:r>
            <w:r>
              <w:rPr>
                <w:spacing w:val="-11"/>
                <w:sz w:val="20"/>
              </w:rPr>
              <w:t xml:space="preserve"> </w:t>
            </w:r>
            <w:r>
              <w:rPr>
                <w:spacing w:val="-2"/>
                <w:sz w:val="20"/>
              </w:rPr>
              <w:t>фургон</w:t>
            </w:r>
          </w:p>
        </w:tc>
      </w:tr>
      <w:tr w:rsidR="000A4A86">
        <w:trPr>
          <w:trHeight w:val="524"/>
        </w:trPr>
        <w:tc>
          <w:tcPr>
            <w:tcW w:w="1949" w:type="dxa"/>
          </w:tcPr>
          <w:p w:rsidR="000A4A86" w:rsidRDefault="00295D42">
            <w:pPr>
              <w:pStyle w:val="TableParagraph"/>
              <w:spacing w:before="144"/>
              <w:ind w:left="122" w:right="107"/>
              <w:jc w:val="center"/>
              <w:rPr>
                <w:sz w:val="20"/>
              </w:rPr>
            </w:pPr>
            <w:r>
              <w:rPr>
                <w:sz w:val="20"/>
              </w:rPr>
              <w:t>Марка,</w:t>
            </w:r>
            <w:r>
              <w:rPr>
                <w:spacing w:val="-7"/>
                <w:sz w:val="20"/>
              </w:rPr>
              <w:t xml:space="preserve"> </w:t>
            </w:r>
            <w:r>
              <w:rPr>
                <w:spacing w:val="-2"/>
                <w:sz w:val="20"/>
              </w:rPr>
              <w:t>модель</w:t>
            </w:r>
          </w:p>
        </w:tc>
        <w:tc>
          <w:tcPr>
            <w:tcW w:w="1893" w:type="dxa"/>
          </w:tcPr>
          <w:p w:rsidR="000A4A86" w:rsidRDefault="00295D42">
            <w:pPr>
              <w:pStyle w:val="TableParagraph"/>
              <w:spacing w:before="29"/>
              <w:ind w:left="107" w:firstLine="381"/>
              <w:rPr>
                <w:sz w:val="20"/>
              </w:rPr>
            </w:pPr>
            <w:r>
              <w:rPr>
                <w:sz w:val="20"/>
              </w:rPr>
              <w:t xml:space="preserve">ГАЗ 27055 </w:t>
            </w:r>
            <w:r>
              <w:rPr>
                <w:spacing w:val="-2"/>
                <w:w w:val="95"/>
                <w:sz w:val="20"/>
              </w:rPr>
              <w:t>X96270550C733493</w:t>
            </w:r>
          </w:p>
        </w:tc>
        <w:tc>
          <w:tcPr>
            <w:tcW w:w="2834" w:type="dxa"/>
          </w:tcPr>
          <w:p w:rsidR="000A4A86" w:rsidRDefault="00295D42">
            <w:pPr>
              <w:pStyle w:val="TableParagraph"/>
              <w:spacing w:before="144"/>
              <w:ind w:left="103" w:right="82"/>
              <w:jc w:val="center"/>
              <w:rPr>
                <w:sz w:val="20"/>
              </w:rPr>
            </w:pPr>
            <w:r>
              <w:rPr>
                <w:sz w:val="20"/>
              </w:rPr>
              <w:t>ГАЗ</w:t>
            </w:r>
            <w:r>
              <w:rPr>
                <w:spacing w:val="-9"/>
                <w:sz w:val="20"/>
              </w:rPr>
              <w:t xml:space="preserve"> </w:t>
            </w:r>
            <w:r>
              <w:rPr>
                <w:sz w:val="20"/>
              </w:rPr>
              <w:t>ГАЗель</w:t>
            </w:r>
            <w:r>
              <w:rPr>
                <w:spacing w:val="-6"/>
                <w:sz w:val="20"/>
              </w:rPr>
              <w:t xml:space="preserve"> </w:t>
            </w:r>
            <w:r>
              <w:rPr>
                <w:spacing w:val="-4"/>
                <w:sz w:val="20"/>
              </w:rPr>
              <w:t>2705</w:t>
            </w:r>
          </w:p>
        </w:tc>
        <w:tc>
          <w:tcPr>
            <w:tcW w:w="2692" w:type="dxa"/>
          </w:tcPr>
          <w:p w:rsidR="000A4A86" w:rsidRDefault="00295D42">
            <w:pPr>
              <w:pStyle w:val="TableParagraph"/>
              <w:spacing w:before="144"/>
              <w:ind w:left="118" w:right="93"/>
              <w:jc w:val="center"/>
              <w:rPr>
                <w:sz w:val="20"/>
              </w:rPr>
            </w:pPr>
            <w:r>
              <w:rPr>
                <w:sz w:val="20"/>
              </w:rPr>
              <w:t>ГАЗ</w:t>
            </w:r>
            <w:r>
              <w:rPr>
                <w:spacing w:val="-9"/>
                <w:sz w:val="20"/>
              </w:rPr>
              <w:t xml:space="preserve"> </w:t>
            </w:r>
            <w:r>
              <w:rPr>
                <w:sz w:val="20"/>
              </w:rPr>
              <w:t>ГАЗель</w:t>
            </w:r>
            <w:r>
              <w:rPr>
                <w:spacing w:val="-6"/>
                <w:sz w:val="20"/>
              </w:rPr>
              <w:t xml:space="preserve"> </w:t>
            </w:r>
            <w:r>
              <w:rPr>
                <w:spacing w:val="-4"/>
                <w:sz w:val="20"/>
              </w:rPr>
              <w:t>2705</w:t>
            </w:r>
          </w:p>
        </w:tc>
        <w:tc>
          <w:tcPr>
            <w:tcW w:w="2978" w:type="dxa"/>
          </w:tcPr>
          <w:p w:rsidR="000A4A86" w:rsidRDefault="00295D42">
            <w:pPr>
              <w:pStyle w:val="TableParagraph"/>
              <w:spacing w:before="144"/>
              <w:ind w:left="139" w:right="115"/>
              <w:jc w:val="center"/>
              <w:rPr>
                <w:sz w:val="20"/>
              </w:rPr>
            </w:pPr>
            <w:r>
              <w:rPr>
                <w:sz w:val="20"/>
              </w:rPr>
              <w:t>ГАЗ</w:t>
            </w:r>
            <w:r>
              <w:rPr>
                <w:spacing w:val="-9"/>
                <w:sz w:val="20"/>
              </w:rPr>
              <w:t xml:space="preserve"> </w:t>
            </w:r>
            <w:r>
              <w:rPr>
                <w:sz w:val="20"/>
              </w:rPr>
              <w:t>ГАЗель</w:t>
            </w:r>
            <w:r>
              <w:rPr>
                <w:spacing w:val="-6"/>
                <w:sz w:val="20"/>
              </w:rPr>
              <w:t xml:space="preserve"> </w:t>
            </w:r>
            <w:r>
              <w:rPr>
                <w:spacing w:val="-4"/>
                <w:sz w:val="20"/>
              </w:rPr>
              <w:t>2705</w:t>
            </w:r>
          </w:p>
        </w:tc>
        <w:tc>
          <w:tcPr>
            <w:tcW w:w="2551" w:type="dxa"/>
          </w:tcPr>
          <w:p w:rsidR="000A4A86" w:rsidRDefault="00295D42">
            <w:pPr>
              <w:pStyle w:val="TableParagraph"/>
              <w:spacing w:before="144"/>
              <w:ind w:left="115" w:right="89"/>
              <w:jc w:val="center"/>
              <w:rPr>
                <w:sz w:val="20"/>
              </w:rPr>
            </w:pPr>
            <w:r>
              <w:rPr>
                <w:sz w:val="20"/>
              </w:rPr>
              <w:t>ГАЗ</w:t>
            </w:r>
            <w:r>
              <w:rPr>
                <w:spacing w:val="-9"/>
                <w:sz w:val="20"/>
              </w:rPr>
              <w:t xml:space="preserve"> </w:t>
            </w:r>
            <w:r>
              <w:rPr>
                <w:sz w:val="20"/>
              </w:rPr>
              <w:t>ГАЗель</w:t>
            </w:r>
            <w:r>
              <w:rPr>
                <w:spacing w:val="-6"/>
                <w:sz w:val="20"/>
              </w:rPr>
              <w:t xml:space="preserve"> </w:t>
            </w:r>
            <w:r>
              <w:rPr>
                <w:spacing w:val="-4"/>
                <w:sz w:val="20"/>
              </w:rPr>
              <w:t>2705</w:t>
            </w:r>
          </w:p>
        </w:tc>
      </w:tr>
      <w:tr w:rsidR="000A4A86">
        <w:trPr>
          <w:trHeight w:val="316"/>
        </w:trPr>
        <w:tc>
          <w:tcPr>
            <w:tcW w:w="1949" w:type="dxa"/>
          </w:tcPr>
          <w:p w:rsidR="000A4A86" w:rsidRDefault="00295D42">
            <w:pPr>
              <w:pStyle w:val="TableParagraph"/>
              <w:spacing w:before="38"/>
              <w:ind w:left="120" w:right="107"/>
              <w:jc w:val="center"/>
              <w:rPr>
                <w:sz w:val="20"/>
              </w:rPr>
            </w:pPr>
            <w:r>
              <w:rPr>
                <w:sz w:val="20"/>
              </w:rPr>
              <w:t>Год</w:t>
            </w:r>
            <w:r>
              <w:rPr>
                <w:spacing w:val="-6"/>
                <w:sz w:val="20"/>
              </w:rPr>
              <w:t xml:space="preserve"> </w:t>
            </w:r>
            <w:r>
              <w:rPr>
                <w:spacing w:val="-2"/>
                <w:sz w:val="20"/>
              </w:rPr>
              <w:t>выпуска</w:t>
            </w:r>
          </w:p>
        </w:tc>
        <w:tc>
          <w:tcPr>
            <w:tcW w:w="1893" w:type="dxa"/>
          </w:tcPr>
          <w:p w:rsidR="000A4A86" w:rsidRDefault="00295D42">
            <w:pPr>
              <w:pStyle w:val="TableParagraph"/>
              <w:spacing w:before="38"/>
              <w:ind w:left="203" w:right="181"/>
              <w:jc w:val="center"/>
              <w:rPr>
                <w:sz w:val="20"/>
              </w:rPr>
            </w:pPr>
            <w:r>
              <w:rPr>
                <w:spacing w:val="-4"/>
                <w:sz w:val="20"/>
              </w:rPr>
              <w:t>2012</w:t>
            </w:r>
          </w:p>
        </w:tc>
        <w:tc>
          <w:tcPr>
            <w:tcW w:w="2834" w:type="dxa"/>
          </w:tcPr>
          <w:p w:rsidR="000A4A86" w:rsidRDefault="00295D42">
            <w:pPr>
              <w:pStyle w:val="TableParagraph"/>
              <w:spacing w:before="38"/>
              <w:ind w:left="103" w:right="79"/>
              <w:jc w:val="center"/>
              <w:rPr>
                <w:sz w:val="20"/>
              </w:rPr>
            </w:pPr>
            <w:r>
              <w:rPr>
                <w:spacing w:val="-4"/>
                <w:sz w:val="20"/>
              </w:rPr>
              <w:t>2012</w:t>
            </w:r>
          </w:p>
        </w:tc>
        <w:tc>
          <w:tcPr>
            <w:tcW w:w="2692" w:type="dxa"/>
          </w:tcPr>
          <w:p w:rsidR="000A4A86" w:rsidRDefault="00295D42">
            <w:pPr>
              <w:pStyle w:val="TableParagraph"/>
              <w:spacing w:before="38"/>
              <w:ind w:left="121" w:right="92"/>
              <w:jc w:val="center"/>
              <w:rPr>
                <w:sz w:val="20"/>
              </w:rPr>
            </w:pPr>
            <w:r>
              <w:rPr>
                <w:spacing w:val="-4"/>
                <w:sz w:val="20"/>
              </w:rPr>
              <w:t>2012</w:t>
            </w:r>
          </w:p>
        </w:tc>
        <w:tc>
          <w:tcPr>
            <w:tcW w:w="2978" w:type="dxa"/>
          </w:tcPr>
          <w:p w:rsidR="000A4A86" w:rsidRDefault="00295D42">
            <w:pPr>
              <w:pStyle w:val="TableParagraph"/>
              <w:spacing w:before="38"/>
              <w:ind w:left="139" w:right="111"/>
              <w:jc w:val="center"/>
              <w:rPr>
                <w:sz w:val="20"/>
              </w:rPr>
            </w:pPr>
            <w:r>
              <w:rPr>
                <w:spacing w:val="-4"/>
                <w:sz w:val="20"/>
              </w:rPr>
              <w:t>2012</w:t>
            </w:r>
          </w:p>
        </w:tc>
        <w:tc>
          <w:tcPr>
            <w:tcW w:w="2551" w:type="dxa"/>
          </w:tcPr>
          <w:p w:rsidR="000A4A86" w:rsidRDefault="00295D42">
            <w:pPr>
              <w:pStyle w:val="TableParagraph"/>
              <w:spacing w:before="38"/>
              <w:ind w:left="115" w:right="86"/>
              <w:jc w:val="center"/>
              <w:rPr>
                <w:sz w:val="20"/>
              </w:rPr>
            </w:pPr>
            <w:r>
              <w:rPr>
                <w:spacing w:val="-4"/>
                <w:sz w:val="20"/>
              </w:rPr>
              <w:t>2012</w:t>
            </w:r>
          </w:p>
        </w:tc>
      </w:tr>
      <w:tr w:rsidR="000A4A86">
        <w:trPr>
          <w:trHeight w:val="525"/>
        </w:trPr>
        <w:tc>
          <w:tcPr>
            <w:tcW w:w="1949" w:type="dxa"/>
          </w:tcPr>
          <w:p w:rsidR="000A4A86" w:rsidRDefault="00295D42">
            <w:pPr>
              <w:pStyle w:val="TableParagraph"/>
              <w:spacing w:before="29"/>
              <w:ind w:left="203" w:hanging="96"/>
              <w:rPr>
                <w:sz w:val="20"/>
              </w:rPr>
            </w:pPr>
            <w:r>
              <w:rPr>
                <w:spacing w:val="-2"/>
                <w:sz w:val="20"/>
              </w:rPr>
              <w:t xml:space="preserve">Продолжительность </w:t>
            </w:r>
            <w:r>
              <w:rPr>
                <w:sz w:val="20"/>
              </w:rPr>
              <w:t>эксплуатации, лет</w:t>
            </w:r>
          </w:p>
        </w:tc>
        <w:tc>
          <w:tcPr>
            <w:tcW w:w="1893" w:type="dxa"/>
          </w:tcPr>
          <w:p w:rsidR="000A4A86" w:rsidRDefault="00295D42">
            <w:pPr>
              <w:pStyle w:val="TableParagraph"/>
              <w:spacing w:before="144"/>
              <w:ind w:left="203" w:right="181"/>
              <w:jc w:val="center"/>
              <w:rPr>
                <w:sz w:val="20"/>
              </w:rPr>
            </w:pPr>
            <w:r>
              <w:rPr>
                <w:spacing w:val="-5"/>
                <w:sz w:val="20"/>
              </w:rPr>
              <w:t>10</w:t>
            </w:r>
          </w:p>
        </w:tc>
        <w:tc>
          <w:tcPr>
            <w:tcW w:w="2834" w:type="dxa"/>
          </w:tcPr>
          <w:p w:rsidR="000A4A86" w:rsidRDefault="00295D42">
            <w:pPr>
              <w:pStyle w:val="TableParagraph"/>
              <w:spacing w:before="144"/>
              <w:ind w:left="103" w:right="79"/>
              <w:jc w:val="center"/>
              <w:rPr>
                <w:sz w:val="20"/>
              </w:rPr>
            </w:pPr>
            <w:r>
              <w:rPr>
                <w:spacing w:val="-5"/>
                <w:sz w:val="20"/>
              </w:rPr>
              <w:t>10</w:t>
            </w:r>
          </w:p>
        </w:tc>
        <w:tc>
          <w:tcPr>
            <w:tcW w:w="2692" w:type="dxa"/>
          </w:tcPr>
          <w:p w:rsidR="000A4A86" w:rsidRDefault="00295D42">
            <w:pPr>
              <w:pStyle w:val="TableParagraph"/>
              <w:spacing w:before="144"/>
              <w:ind w:left="121" w:right="92"/>
              <w:jc w:val="center"/>
              <w:rPr>
                <w:sz w:val="20"/>
              </w:rPr>
            </w:pPr>
            <w:r>
              <w:rPr>
                <w:spacing w:val="-5"/>
                <w:sz w:val="20"/>
              </w:rPr>
              <w:t>10</w:t>
            </w:r>
          </w:p>
        </w:tc>
        <w:tc>
          <w:tcPr>
            <w:tcW w:w="2978" w:type="dxa"/>
          </w:tcPr>
          <w:p w:rsidR="000A4A86" w:rsidRDefault="00295D42">
            <w:pPr>
              <w:pStyle w:val="TableParagraph"/>
              <w:spacing w:before="144"/>
              <w:ind w:left="139" w:right="111"/>
              <w:jc w:val="center"/>
              <w:rPr>
                <w:sz w:val="20"/>
              </w:rPr>
            </w:pPr>
            <w:r>
              <w:rPr>
                <w:spacing w:val="-5"/>
                <w:sz w:val="20"/>
              </w:rPr>
              <w:t>10</w:t>
            </w:r>
          </w:p>
        </w:tc>
        <w:tc>
          <w:tcPr>
            <w:tcW w:w="2551" w:type="dxa"/>
          </w:tcPr>
          <w:p w:rsidR="000A4A86" w:rsidRDefault="00295D42">
            <w:pPr>
              <w:pStyle w:val="TableParagraph"/>
              <w:spacing w:before="144"/>
              <w:ind w:left="115" w:right="86"/>
              <w:jc w:val="center"/>
              <w:rPr>
                <w:sz w:val="20"/>
              </w:rPr>
            </w:pPr>
            <w:r>
              <w:rPr>
                <w:spacing w:val="-5"/>
                <w:sz w:val="20"/>
              </w:rPr>
              <w:t>10</w:t>
            </w:r>
          </w:p>
        </w:tc>
      </w:tr>
      <w:tr w:rsidR="000A4A86">
        <w:trPr>
          <w:trHeight w:val="524"/>
        </w:trPr>
        <w:tc>
          <w:tcPr>
            <w:tcW w:w="1949" w:type="dxa"/>
          </w:tcPr>
          <w:p w:rsidR="000A4A86" w:rsidRDefault="00295D42">
            <w:pPr>
              <w:pStyle w:val="TableParagraph"/>
              <w:spacing w:before="29"/>
              <w:ind w:left="496" w:hanging="87"/>
              <w:rPr>
                <w:sz w:val="20"/>
              </w:rPr>
            </w:pPr>
            <w:r>
              <w:rPr>
                <w:spacing w:val="-2"/>
                <w:sz w:val="20"/>
              </w:rPr>
              <w:t xml:space="preserve">Фактический </w:t>
            </w:r>
            <w:r>
              <w:rPr>
                <w:sz w:val="20"/>
              </w:rPr>
              <w:t>пробег, км.</w:t>
            </w:r>
          </w:p>
        </w:tc>
        <w:tc>
          <w:tcPr>
            <w:tcW w:w="1893" w:type="dxa"/>
          </w:tcPr>
          <w:p w:rsidR="000A4A86" w:rsidRDefault="000A4A86">
            <w:pPr>
              <w:pStyle w:val="TableParagraph"/>
              <w:rPr>
                <w:sz w:val="18"/>
              </w:rPr>
            </w:pPr>
          </w:p>
        </w:tc>
        <w:tc>
          <w:tcPr>
            <w:tcW w:w="2834" w:type="dxa"/>
          </w:tcPr>
          <w:p w:rsidR="000A4A86" w:rsidRDefault="00295D42">
            <w:pPr>
              <w:pStyle w:val="TableParagraph"/>
              <w:spacing w:before="144"/>
              <w:ind w:left="103" w:right="83"/>
              <w:jc w:val="center"/>
              <w:rPr>
                <w:sz w:val="20"/>
              </w:rPr>
            </w:pPr>
            <w:r>
              <w:rPr>
                <w:spacing w:val="-2"/>
                <w:sz w:val="20"/>
              </w:rPr>
              <w:t>199000</w:t>
            </w:r>
          </w:p>
        </w:tc>
        <w:tc>
          <w:tcPr>
            <w:tcW w:w="2692" w:type="dxa"/>
          </w:tcPr>
          <w:p w:rsidR="000A4A86" w:rsidRDefault="00295D42">
            <w:pPr>
              <w:pStyle w:val="TableParagraph"/>
              <w:spacing w:before="144"/>
              <w:ind w:left="121" w:right="92"/>
              <w:jc w:val="center"/>
              <w:rPr>
                <w:sz w:val="20"/>
              </w:rPr>
            </w:pPr>
            <w:r>
              <w:rPr>
                <w:spacing w:val="-2"/>
                <w:sz w:val="20"/>
              </w:rPr>
              <w:t>150000</w:t>
            </w:r>
          </w:p>
        </w:tc>
        <w:tc>
          <w:tcPr>
            <w:tcW w:w="2978" w:type="dxa"/>
          </w:tcPr>
          <w:p w:rsidR="000A4A86" w:rsidRDefault="00295D42">
            <w:pPr>
              <w:pStyle w:val="TableParagraph"/>
              <w:spacing w:before="144"/>
              <w:ind w:left="139" w:right="111"/>
              <w:jc w:val="center"/>
              <w:rPr>
                <w:sz w:val="20"/>
              </w:rPr>
            </w:pPr>
            <w:r>
              <w:rPr>
                <w:spacing w:val="-2"/>
                <w:sz w:val="20"/>
              </w:rPr>
              <w:t>190000</w:t>
            </w:r>
          </w:p>
        </w:tc>
        <w:tc>
          <w:tcPr>
            <w:tcW w:w="2551" w:type="dxa"/>
          </w:tcPr>
          <w:p w:rsidR="000A4A86" w:rsidRDefault="00295D42">
            <w:pPr>
              <w:pStyle w:val="TableParagraph"/>
              <w:spacing w:before="144"/>
              <w:ind w:left="115" w:right="90"/>
              <w:jc w:val="center"/>
              <w:rPr>
                <w:sz w:val="20"/>
              </w:rPr>
            </w:pPr>
            <w:r>
              <w:rPr>
                <w:spacing w:val="-2"/>
                <w:sz w:val="20"/>
              </w:rPr>
              <w:t>170000</w:t>
            </w:r>
          </w:p>
        </w:tc>
      </w:tr>
      <w:tr w:rsidR="000A4A86">
        <w:trPr>
          <w:trHeight w:val="524"/>
        </w:trPr>
        <w:tc>
          <w:tcPr>
            <w:tcW w:w="1949" w:type="dxa"/>
          </w:tcPr>
          <w:p w:rsidR="000A4A86" w:rsidRDefault="00295D42">
            <w:pPr>
              <w:pStyle w:val="TableParagraph"/>
              <w:spacing w:before="29"/>
              <w:ind w:left="407" w:hanging="224"/>
              <w:rPr>
                <w:sz w:val="20"/>
              </w:rPr>
            </w:pPr>
            <w:r>
              <w:rPr>
                <w:sz w:val="20"/>
              </w:rPr>
              <w:t>Дата</w:t>
            </w:r>
            <w:r>
              <w:rPr>
                <w:spacing w:val="-13"/>
                <w:sz w:val="20"/>
              </w:rPr>
              <w:t xml:space="preserve"> </w:t>
            </w:r>
            <w:r>
              <w:rPr>
                <w:sz w:val="20"/>
              </w:rPr>
              <w:t>оценки</w:t>
            </w:r>
            <w:r>
              <w:rPr>
                <w:spacing w:val="-12"/>
                <w:sz w:val="20"/>
              </w:rPr>
              <w:t xml:space="preserve"> </w:t>
            </w:r>
            <w:r>
              <w:rPr>
                <w:sz w:val="20"/>
              </w:rPr>
              <w:t>/</w:t>
            </w:r>
            <w:r>
              <w:rPr>
                <w:spacing w:val="-13"/>
                <w:sz w:val="20"/>
              </w:rPr>
              <w:t xml:space="preserve"> </w:t>
            </w:r>
            <w:r>
              <w:rPr>
                <w:sz w:val="20"/>
              </w:rPr>
              <w:t xml:space="preserve">дата </w:t>
            </w:r>
            <w:r>
              <w:rPr>
                <w:spacing w:val="-2"/>
                <w:sz w:val="20"/>
              </w:rPr>
              <w:t>предложения</w:t>
            </w:r>
          </w:p>
        </w:tc>
        <w:tc>
          <w:tcPr>
            <w:tcW w:w="1893" w:type="dxa"/>
          </w:tcPr>
          <w:p w:rsidR="000A4A86" w:rsidRDefault="00295D42">
            <w:pPr>
              <w:pStyle w:val="TableParagraph"/>
              <w:spacing w:before="144"/>
              <w:ind w:left="203" w:right="183"/>
              <w:jc w:val="center"/>
              <w:rPr>
                <w:sz w:val="20"/>
              </w:rPr>
            </w:pPr>
            <w:r>
              <w:rPr>
                <w:sz w:val="20"/>
              </w:rPr>
              <w:t>21.01.2022</w:t>
            </w:r>
            <w:r>
              <w:rPr>
                <w:spacing w:val="-7"/>
                <w:sz w:val="20"/>
              </w:rPr>
              <w:t xml:space="preserve"> </w:t>
            </w:r>
            <w:r>
              <w:rPr>
                <w:spacing w:val="-5"/>
                <w:sz w:val="20"/>
              </w:rPr>
              <w:t>г.</w:t>
            </w:r>
          </w:p>
        </w:tc>
        <w:tc>
          <w:tcPr>
            <w:tcW w:w="2834" w:type="dxa"/>
          </w:tcPr>
          <w:p w:rsidR="000A4A86" w:rsidRDefault="00295D42">
            <w:pPr>
              <w:pStyle w:val="TableParagraph"/>
              <w:spacing w:before="144"/>
              <w:ind w:left="103" w:right="87"/>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692" w:type="dxa"/>
          </w:tcPr>
          <w:p w:rsidR="000A4A86" w:rsidRDefault="00295D42">
            <w:pPr>
              <w:pStyle w:val="TableParagraph"/>
              <w:spacing w:before="144"/>
              <w:ind w:left="118" w:right="93"/>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978" w:type="dxa"/>
          </w:tcPr>
          <w:p w:rsidR="000A4A86" w:rsidRDefault="00295D42">
            <w:pPr>
              <w:pStyle w:val="TableParagraph"/>
              <w:spacing w:before="144"/>
              <w:ind w:left="139" w:right="114"/>
              <w:jc w:val="center"/>
              <w:rPr>
                <w:sz w:val="20"/>
              </w:rPr>
            </w:pPr>
            <w:r>
              <w:rPr>
                <w:sz w:val="20"/>
              </w:rPr>
              <w:t>Актуально</w:t>
            </w:r>
            <w:r>
              <w:rPr>
                <w:spacing w:val="-5"/>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551" w:type="dxa"/>
          </w:tcPr>
          <w:p w:rsidR="000A4A86" w:rsidRDefault="00295D42">
            <w:pPr>
              <w:pStyle w:val="TableParagraph"/>
              <w:spacing w:before="144"/>
              <w:ind w:left="114" w:right="93"/>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r>
      <w:tr w:rsidR="000A4A86">
        <w:trPr>
          <w:trHeight w:val="1151"/>
        </w:trPr>
        <w:tc>
          <w:tcPr>
            <w:tcW w:w="1949" w:type="dxa"/>
          </w:tcPr>
          <w:p w:rsidR="000A4A86" w:rsidRDefault="000A4A86">
            <w:pPr>
              <w:pStyle w:val="TableParagraph"/>
            </w:pPr>
          </w:p>
          <w:p w:rsidR="000A4A86" w:rsidRDefault="000A4A86">
            <w:pPr>
              <w:pStyle w:val="TableParagraph"/>
              <w:spacing w:before="7"/>
              <w:rPr>
                <w:sz w:val="17"/>
              </w:rPr>
            </w:pPr>
          </w:p>
          <w:p w:rsidR="000A4A86" w:rsidRDefault="00295D42">
            <w:pPr>
              <w:pStyle w:val="TableParagraph"/>
              <w:ind w:left="122" w:right="107"/>
              <w:jc w:val="center"/>
              <w:rPr>
                <w:sz w:val="20"/>
              </w:rPr>
            </w:pPr>
            <w:r>
              <w:rPr>
                <w:spacing w:val="-2"/>
                <w:sz w:val="20"/>
              </w:rPr>
              <w:t>Местонахождение</w:t>
            </w:r>
          </w:p>
        </w:tc>
        <w:tc>
          <w:tcPr>
            <w:tcW w:w="1893" w:type="dxa"/>
          </w:tcPr>
          <w:p w:rsidR="000A4A86" w:rsidRDefault="000A4A86">
            <w:pPr>
              <w:pStyle w:val="TableParagraph"/>
              <w:spacing w:before="7"/>
              <w:rPr>
                <w:sz w:val="29"/>
              </w:rPr>
            </w:pPr>
          </w:p>
          <w:p w:rsidR="000A4A86" w:rsidRDefault="00295D42">
            <w:pPr>
              <w:pStyle w:val="TableParagraph"/>
              <w:ind w:left="475" w:right="453" w:firstLine="60"/>
              <w:rPr>
                <w:sz w:val="20"/>
              </w:rPr>
            </w:pPr>
            <w:r>
              <w:rPr>
                <w:sz w:val="20"/>
              </w:rPr>
              <w:t xml:space="preserve">Россия, г. </w:t>
            </w:r>
            <w:r>
              <w:rPr>
                <w:spacing w:val="-2"/>
                <w:sz w:val="20"/>
              </w:rPr>
              <w:t>Дзержинск</w:t>
            </w:r>
          </w:p>
        </w:tc>
        <w:tc>
          <w:tcPr>
            <w:tcW w:w="2834" w:type="dxa"/>
          </w:tcPr>
          <w:p w:rsidR="000A4A86" w:rsidRDefault="000A4A86">
            <w:pPr>
              <w:pStyle w:val="TableParagraph"/>
              <w:spacing w:before="7"/>
              <w:rPr>
                <w:sz w:val="29"/>
              </w:rPr>
            </w:pPr>
          </w:p>
          <w:p w:rsidR="000A4A86" w:rsidRDefault="00295D42">
            <w:pPr>
              <w:pStyle w:val="TableParagraph"/>
              <w:ind w:left="579" w:hanging="137"/>
              <w:rPr>
                <w:sz w:val="20"/>
              </w:rPr>
            </w:pPr>
            <w:r>
              <w:rPr>
                <w:spacing w:val="-2"/>
                <w:sz w:val="20"/>
              </w:rPr>
              <w:t xml:space="preserve">Кабардино-Балкарская </w:t>
            </w:r>
            <w:r>
              <w:rPr>
                <w:sz w:val="20"/>
              </w:rPr>
              <w:t>Республика, Баксан</w:t>
            </w:r>
          </w:p>
        </w:tc>
        <w:tc>
          <w:tcPr>
            <w:tcW w:w="2692" w:type="dxa"/>
          </w:tcPr>
          <w:p w:rsidR="000A4A86" w:rsidRDefault="000A4A86">
            <w:pPr>
              <w:pStyle w:val="TableParagraph"/>
              <w:spacing w:before="7"/>
              <w:rPr>
                <w:sz w:val="19"/>
              </w:rPr>
            </w:pPr>
          </w:p>
          <w:p w:rsidR="000A4A86" w:rsidRDefault="00295D42">
            <w:pPr>
              <w:pStyle w:val="TableParagraph"/>
              <w:ind w:left="119" w:right="93"/>
              <w:jc w:val="center"/>
              <w:rPr>
                <w:sz w:val="20"/>
              </w:rPr>
            </w:pPr>
            <w:r>
              <w:rPr>
                <w:sz w:val="20"/>
              </w:rPr>
              <w:t>Брянская</w:t>
            </w:r>
            <w:r>
              <w:rPr>
                <w:spacing w:val="-10"/>
                <w:sz w:val="20"/>
              </w:rPr>
              <w:t xml:space="preserve"> </w:t>
            </w:r>
            <w:r>
              <w:rPr>
                <w:sz w:val="20"/>
              </w:rPr>
              <w:t>область,</w:t>
            </w:r>
            <w:r>
              <w:rPr>
                <w:spacing w:val="-8"/>
                <w:sz w:val="20"/>
              </w:rPr>
              <w:t xml:space="preserve"> </w:t>
            </w:r>
            <w:r>
              <w:rPr>
                <w:spacing w:val="-2"/>
                <w:sz w:val="20"/>
              </w:rPr>
              <w:t>Брянск,</w:t>
            </w:r>
          </w:p>
          <w:p w:rsidR="000A4A86" w:rsidRDefault="00295D42">
            <w:pPr>
              <w:pStyle w:val="TableParagraph"/>
              <w:ind w:left="615" w:right="586"/>
              <w:jc w:val="center"/>
              <w:rPr>
                <w:sz w:val="20"/>
              </w:rPr>
            </w:pPr>
            <w:r>
              <w:rPr>
                <w:sz w:val="20"/>
              </w:rPr>
              <w:t>Московский</w:t>
            </w:r>
            <w:r>
              <w:rPr>
                <w:spacing w:val="-13"/>
                <w:sz w:val="20"/>
              </w:rPr>
              <w:t xml:space="preserve"> </w:t>
            </w:r>
            <w:r>
              <w:rPr>
                <w:sz w:val="20"/>
              </w:rPr>
              <w:t>пр-т р-н Фокинский</w:t>
            </w:r>
          </w:p>
        </w:tc>
        <w:tc>
          <w:tcPr>
            <w:tcW w:w="2978" w:type="dxa"/>
          </w:tcPr>
          <w:p w:rsidR="000A4A86" w:rsidRDefault="00295D42">
            <w:pPr>
              <w:pStyle w:val="TableParagraph"/>
              <w:ind w:left="247" w:right="217" w:hanging="5"/>
              <w:jc w:val="center"/>
              <w:rPr>
                <w:sz w:val="20"/>
              </w:rPr>
            </w:pPr>
            <w:r>
              <w:rPr>
                <w:sz w:val="20"/>
              </w:rPr>
              <w:t>Чеченская Республика, Гудермесский р-н, Гудермесское городское поселение,</w:t>
            </w:r>
            <w:r>
              <w:rPr>
                <w:spacing w:val="-13"/>
                <w:sz w:val="20"/>
              </w:rPr>
              <w:t xml:space="preserve"> </w:t>
            </w:r>
            <w:r>
              <w:rPr>
                <w:sz w:val="20"/>
              </w:rPr>
              <w:t>Гудермес,</w:t>
            </w:r>
            <w:r>
              <w:rPr>
                <w:spacing w:val="-12"/>
                <w:sz w:val="20"/>
              </w:rPr>
              <w:t xml:space="preserve"> </w:t>
            </w:r>
            <w:r>
              <w:rPr>
                <w:sz w:val="20"/>
              </w:rPr>
              <w:t>пр-т</w:t>
            </w:r>
            <w:r>
              <w:rPr>
                <w:spacing w:val="-13"/>
                <w:sz w:val="20"/>
              </w:rPr>
              <w:t xml:space="preserve"> </w:t>
            </w:r>
            <w:r>
              <w:rPr>
                <w:sz w:val="20"/>
              </w:rPr>
              <w:t>А.</w:t>
            </w:r>
          </w:p>
          <w:p w:rsidR="000A4A86" w:rsidRDefault="00295D42">
            <w:pPr>
              <w:pStyle w:val="TableParagraph"/>
              <w:spacing w:line="214" w:lineRule="exact"/>
              <w:ind w:left="139" w:right="113"/>
              <w:jc w:val="center"/>
              <w:rPr>
                <w:sz w:val="20"/>
              </w:rPr>
            </w:pPr>
            <w:r>
              <w:rPr>
                <w:sz w:val="20"/>
              </w:rPr>
              <w:t>Кадырова,</w:t>
            </w:r>
            <w:r>
              <w:rPr>
                <w:spacing w:val="-10"/>
                <w:sz w:val="20"/>
              </w:rPr>
              <w:t xml:space="preserve"> </w:t>
            </w:r>
            <w:r>
              <w:rPr>
                <w:spacing w:val="-5"/>
                <w:sz w:val="20"/>
              </w:rPr>
              <w:t>38</w:t>
            </w:r>
          </w:p>
        </w:tc>
        <w:tc>
          <w:tcPr>
            <w:tcW w:w="2551" w:type="dxa"/>
          </w:tcPr>
          <w:p w:rsidR="000A4A86" w:rsidRDefault="000A4A86">
            <w:pPr>
              <w:pStyle w:val="TableParagraph"/>
              <w:spacing w:before="7"/>
              <w:rPr>
                <w:sz w:val="29"/>
              </w:rPr>
            </w:pPr>
          </w:p>
          <w:p w:rsidR="000A4A86" w:rsidRDefault="00295D42">
            <w:pPr>
              <w:pStyle w:val="TableParagraph"/>
              <w:ind w:left="1227" w:right="115" w:hanging="1042"/>
              <w:rPr>
                <w:sz w:val="20"/>
              </w:rPr>
            </w:pPr>
            <w:r>
              <w:rPr>
                <w:sz w:val="20"/>
              </w:rPr>
              <w:t>Москва,</w:t>
            </w:r>
            <w:r>
              <w:rPr>
                <w:spacing w:val="-13"/>
                <w:sz w:val="20"/>
              </w:rPr>
              <w:t xml:space="preserve"> </w:t>
            </w:r>
            <w:r>
              <w:rPr>
                <w:sz w:val="20"/>
              </w:rPr>
              <w:t>ул.</w:t>
            </w:r>
            <w:r>
              <w:rPr>
                <w:spacing w:val="-12"/>
                <w:sz w:val="20"/>
              </w:rPr>
              <w:t xml:space="preserve"> </w:t>
            </w:r>
            <w:r>
              <w:rPr>
                <w:sz w:val="20"/>
              </w:rPr>
              <w:t xml:space="preserve">Декабристов, </w:t>
            </w:r>
            <w:r>
              <w:rPr>
                <w:spacing w:val="-10"/>
                <w:sz w:val="20"/>
              </w:rPr>
              <w:t>8</w:t>
            </w:r>
          </w:p>
        </w:tc>
      </w:tr>
      <w:tr w:rsidR="000A4A86">
        <w:trPr>
          <w:trHeight w:val="1036"/>
        </w:trPr>
        <w:tc>
          <w:tcPr>
            <w:tcW w:w="1949" w:type="dxa"/>
          </w:tcPr>
          <w:p w:rsidR="000A4A86" w:rsidRDefault="000A4A86">
            <w:pPr>
              <w:pStyle w:val="TableParagraph"/>
              <w:spacing w:before="7"/>
              <w:rPr>
                <w:sz w:val="24"/>
              </w:rPr>
            </w:pPr>
          </w:p>
          <w:p w:rsidR="000A4A86" w:rsidRDefault="00295D42">
            <w:pPr>
              <w:pStyle w:val="TableParagraph"/>
              <w:ind w:left="434" w:right="414" w:firstLine="125"/>
              <w:rPr>
                <w:sz w:val="20"/>
              </w:rPr>
            </w:pPr>
            <w:r>
              <w:rPr>
                <w:spacing w:val="-2"/>
                <w:sz w:val="20"/>
              </w:rPr>
              <w:t>Источник информации</w:t>
            </w:r>
          </w:p>
        </w:tc>
        <w:tc>
          <w:tcPr>
            <w:tcW w:w="1893" w:type="dxa"/>
          </w:tcPr>
          <w:p w:rsidR="000A4A86" w:rsidRDefault="000A4A86">
            <w:pPr>
              <w:pStyle w:val="TableParagraph"/>
            </w:pPr>
          </w:p>
          <w:p w:rsidR="000A4A86" w:rsidRDefault="00295D42">
            <w:pPr>
              <w:pStyle w:val="TableParagraph"/>
              <w:spacing w:before="146"/>
              <w:ind w:left="16"/>
              <w:jc w:val="center"/>
              <w:rPr>
                <w:sz w:val="20"/>
              </w:rPr>
            </w:pPr>
            <w:r>
              <w:rPr>
                <w:w w:val="99"/>
                <w:sz w:val="20"/>
              </w:rPr>
              <w:t>-</w:t>
            </w:r>
          </w:p>
        </w:tc>
        <w:tc>
          <w:tcPr>
            <w:tcW w:w="2834" w:type="dxa"/>
          </w:tcPr>
          <w:p w:rsidR="000A4A86" w:rsidRDefault="00295D42">
            <w:pPr>
              <w:pStyle w:val="TableParagraph"/>
              <w:spacing w:before="168"/>
              <w:ind w:left="127" w:right="108" w:hanging="3"/>
              <w:jc w:val="center"/>
              <w:rPr>
                <w:sz w:val="20"/>
              </w:rPr>
            </w:pPr>
            <w:r>
              <w:rPr>
                <w:spacing w:val="-2"/>
                <w:sz w:val="20"/>
              </w:rPr>
              <w:t>https://</w:t>
            </w:r>
            <w:hyperlink r:id="rId97">
              <w:r>
                <w:rPr>
                  <w:spacing w:val="-2"/>
                  <w:sz w:val="20"/>
                </w:rPr>
                <w:t>www.avito.ru/baksan/avt</w:t>
              </w:r>
            </w:hyperlink>
            <w:r>
              <w:rPr>
                <w:spacing w:val="-2"/>
                <w:sz w:val="20"/>
              </w:rPr>
              <w:t xml:space="preserve"> </w:t>
            </w:r>
            <w:r>
              <w:rPr>
                <w:spacing w:val="-2"/>
                <w:w w:val="95"/>
                <w:sz w:val="20"/>
              </w:rPr>
              <w:t xml:space="preserve">omobili/gaz_gazel_2705_2012_ </w:t>
            </w:r>
            <w:r>
              <w:rPr>
                <w:spacing w:val="-2"/>
                <w:sz w:val="20"/>
              </w:rPr>
              <w:t>2307212466</w:t>
            </w:r>
          </w:p>
        </w:tc>
        <w:tc>
          <w:tcPr>
            <w:tcW w:w="2692" w:type="dxa"/>
          </w:tcPr>
          <w:p w:rsidR="000A4A86" w:rsidRDefault="00295D42">
            <w:pPr>
              <w:pStyle w:val="TableParagraph"/>
              <w:spacing w:before="168"/>
              <w:ind w:left="138" w:right="111" w:hanging="1"/>
              <w:jc w:val="center"/>
              <w:rPr>
                <w:sz w:val="20"/>
              </w:rPr>
            </w:pPr>
            <w:r>
              <w:rPr>
                <w:spacing w:val="-2"/>
                <w:sz w:val="20"/>
              </w:rPr>
              <w:t>https://</w:t>
            </w:r>
            <w:hyperlink r:id="rId98">
              <w:r>
                <w:rPr>
                  <w:spacing w:val="-2"/>
                  <w:sz w:val="20"/>
                </w:rPr>
                <w:t>www.avito.ru/bryansk/</w:t>
              </w:r>
            </w:hyperlink>
            <w:r>
              <w:rPr>
                <w:spacing w:val="-2"/>
                <w:sz w:val="20"/>
              </w:rPr>
              <w:t xml:space="preserve"> </w:t>
            </w:r>
            <w:r>
              <w:rPr>
                <w:spacing w:val="-2"/>
                <w:w w:val="95"/>
                <w:sz w:val="20"/>
              </w:rPr>
              <w:t xml:space="preserve">avtomobili/gaz_gazel_2705_2 </w:t>
            </w:r>
            <w:r>
              <w:rPr>
                <w:spacing w:val="-2"/>
                <w:sz w:val="20"/>
              </w:rPr>
              <w:t>012_2253218260</w:t>
            </w:r>
          </w:p>
        </w:tc>
        <w:tc>
          <w:tcPr>
            <w:tcW w:w="2978" w:type="dxa"/>
          </w:tcPr>
          <w:p w:rsidR="000A4A86" w:rsidRDefault="00295D42">
            <w:pPr>
              <w:pStyle w:val="TableParagraph"/>
              <w:spacing w:before="168"/>
              <w:ind w:left="125" w:right="98" w:hanging="4"/>
              <w:jc w:val="center"/>
              <w:rPr>
                <w:sz w:val="20"/>
              </w:rPr>
            </w:pPr>
            <w:r>
              <w:rPr>
                <w:spacing w:val="-2"/>
                <w:sz w:val="20"/>
              </w:rPr>
              <w:t>https://</w:t>
            </w:r>
            <w:hyperlink r:id="rId99">
              <w:r>
                <w:rPr>
                  <w:spacing w:val="-2"/>
                  <w:sz w:val="20"/>
                </w:rPr>
                <w:t>www.avito.ru</w:t>
              </w:r>
              <w:r>
                <w:rPr>
                  <w:spacing w:val="-2"/>
                  <w:sz w:val="20"/>
                </w:rPr>
                <w:t>/gudermes/av</w:t>
              </w:r>
            </w:hyperlink>
            <w:r>
              <w:rPr>
                <w:spacing w:val="-2"/>
                <w:sz w:val="20"/>
              </w:rPr>
              <w:t xml:space="preserve"> </w:t>
            </w:r>
            <w:r>
              <w:rPr>
                <w:spacing w:val="-2"/>
                <w:w w:val="95"/>
                <w:sz w:val="20"/>
              </w:rPr>
              <w:t xml:space="preserve">tomobili/gaz_gazel_2705_2012_2 </w:t>
            </w:r>
            <w:r>
              <w:rPr>
                <w:spacing w:val="-2"/>
                <w:sz w:val="20"/>
              </w:rPr>
              <w:t>292483145</w:t>
            </w:r>
          </w:p>
        </w:tc>
        <w:tc>
          <w:tcPr>
            <w:tcW w:w="2551" w:type="dxa"/>
          </w:tcPr>
          <w:p w:rsidR="000A4A86" w:rsidRDefault="00295D42">
            <w:pPr>
              <w:pStyle w:val="TableParagraph"/>
              <w:spacing w:before="168"/>
              <w:ind w:left="112" w:right="93"/>
              <w:jc w:val="center"/>
              <w:rPr>
                <w:sz w:val="20"/>
              </w:rPr>
            </w:pPr>
            <w:r>
              <w:rPr>
                <w:spacing w:val="-2"/>
                <w:sz w:val="20"/>
              </w:rPr>
              <w:t>https://</w:t>
            </w:r>
            <w:hyperlink r:id="rId100">
              <w:r>
                <w:rPr>
                  <w:spacing w:val="-2"/>
                  <w:sz w:val="20"/>
                </w:rPr>
                <w:t>www.avito.ru/moskva</w:t>
              </w:r>
            </w:hyperlink>
          </w:p>
          <w:p w:rsidR="000A4A86" w:rsidRDefault="00295D42">
            <w:pPr>
              <w:pStyle w:val="TableParagraph"/>
              <w:spacing w:before="1" w:line="229" w:lineRule="exact"/>
              <w:ind w:left="115" w:right="89"/>
              <w:jc w:val="center"/>
              <w:rPr>
                <w:sz w:val="20"/>
              </w:rPr>
            </w:pPr>
            <w:r>
              <w:rPr>
                <w:spacing w:val="-2"/>
                <w:sz w:val="20"/>
              </w:rPr>
              <w:t>/avtomobili/gaz_gazel_2705</w:t>
            </w:r>
          </w:p>
          <w:p w:rsidR="000A4A86" w:rsidRDefault="00295D42">
            <w:pPr>
              <w:pStyle w:val="TableParagraph"/>
              <w:spacing w:line="229" w:lineRule="exact"/>
              <w:ind w:left="115" w:right="89"/>
              <w:jc w:val="center"/>
              <w:rPr>
                <w:sz w:val="20"/>
              </w:rPr>
            </w:pPr>
            <w:r>
              <w:rPr>
                <w:spacing w:val="-2"/>
                <w:sz w:val="20"/>
              </w:rPr>
              <w:t>_2012_2244550559</w:t>
            </w:r>
          </w:p>
        </w:tc>
      </w:tr>
    </w:tbl>
    <w:p w:rsidR="000A4A86" w:rsidRDefault="000A4A86">
      <w:pPr>
        <w:spacing w:line="229" w:lineRule="exact"/>
        <w:jc w:val="center"/>
        <w:rPr>
          <w:sz w:val="20"/>
        </w:rPr>
        <w:sectPr w:rsidR="000A4A86">
          <w:pgSz w:w="16840" w:h="11910" w:orient="landscape"/>
          <w:pgMar w:top="1100" w:right="700" w:bottom="1240" w:left="1000" w:header="0" w:footer="1024"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1893"/>
        <w:gridCol w:w="2834"/>
        <w:gridCol w:w="2692"/>
        <w:gridCol w:w="2978"/>
        <w:gridCol w:w="2551"/>
      </w:tblGrid>
      <w:tr w:rsidR="000A4A86">
        <w:trPr>
          <w:trHeight w:val="4598"/>
        </w:trPr>
        <w:tc>
          <w:tcPr>
            <w:tcW w:w="1949"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56"/>
              <w:ind w:left="554"/>
              <w:rPr>
                <w:sz w:val="20"/>
              </w:rPr>
            </w:pPr>
            <w:r>
              <w:rPr>
                <w:spacing w:val="-2"/>
                <w:sz w:val="20"/>
              </w:rPr>
              <w:t>Описание</w:t>
            </w:r>
          </w:p>
        </w:tc>
        <w:tc>
          <w:tcPr>
            <w:tcW w:w="1893"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61"/>
              <w:ind w:left="16"/>
              <w:jc w:val="center"/>
              <w:rPr>
                <w:b/>
                <w:sz w:val="20"/>
              </w:rPr>
            </w:pPr>
            <w:r>
              <w:rPr>
                <w:b/>
                <w:w w:val="99"/>
                <w:sz w:val="20"/>
              </w:rPr>
              <w:t>-</w:t>
            </w:r>
          </w:p>
        </w:tc>
        <w:tc>
          <w:tcPr>
            <w:tcW w:w="2834"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56"/>
              <w:ind w:left="103" w:right="88"/>
              <w:jc w:val="center"/>
              <w:rPr>
                <w:sz w:val="20"/>
              </w:rPr>
            </w:pPr>
            <w:r>
              <w:rPr>
                <w:sz w:val="20"/>
              </w:rPr>
              <w:t>Машина</w:t>
            </w:r>
            <w:r>
              <w:rPr>
                <w:spacing w:val="-4"/>
                <w:sz w:val="20"/>
              </w:rPr>
              <w:t xml:space="preserve"> </w:t>
            </w:r>
            <w:r>
              <w:rPr>
                <w:sz w:val="20"/>
              </w:rPr>
              <w:t>в</w:t>
            </w:r>
            <w:r>
              <w:rPr>
                <w:spacing w:val="-6"/>
                <w:sz w:val="20"/>
              </w:rPr>
              <w:t xml:space="preserve"> </w:t>
            </w:r>
            <w:r>
              <w:rPr>
                <w:sz w:val="20"/>
              </w:rPr>
              <w:t>хорошем</w:t>
            </w:r>
            <w:r>
              <w:rPr>
                <w:spacing w:val="-5"/>
                <w:sz w:val="20"/>
              </w:rPr>
              <w:t xml:space="preserve"> </w:t>
            </w:r>
            <w:r>
              <w:rPr>
                <w:spacing w:val="-2"/>
                <w:sz w:val="20"/>
              </w:rPr>
              <w:t>состоянии</w:t>
            </w:r>
          </w:p>
        </w:tc>
        <w:tc>
          <w:tcPr>
            <w:tcW w:w="2692"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5"/>
              <w:rPr>
                <w:sz w:val="17"/>
              </w:rPr>
            </w:pPr>
          </w:p>
          <w:p w:rsidR="000A4A86" w:rsidRDefault="00295D42">
            <w:pPr>
              <w:pStyle w:val="TableParagraph"/>
              <w:spacing w:before="1"/>
              <w:ind w:left="337" w:right="309" w:firstLine="1"/>
              <w:jc w:val="center"/>
              <w:rPr>
                <w:sz w:val="20"/>
              </w:rPr>
            </w:pPr>
            <w:r>
              <w:rPr>
                <w:sz w:val="20"/>
              </w:rPr>
              <w:t>Дорожный</w:t>
            </w:r>
            <w:r>
              <w:rPr>
                <w:spacing w:val="-6"/>
                <w:sz w:val="20"/>
              </w:rPr>
              <w:t xml:space="preserve"> </w:t>
            </w:r>
            <w:r>
              <w:rPr>
                <w:sz w:val="20"/>
              </w:rPr>
              <w:t>мастер</w:t>
            </w:r>
            <w:r>
              <w:rPr>
                <w:spacing w:val="-5"/>
                <w:sz w:val="20"/>
              </w:rPr>
              <w:t xml:space="preserve"> </w:t>
            </w:r>
            <w:r>
              <w:rPr>
                <w:sz w:val="20"/>
              </w:rPr>
              <w:t>спец автомобиль</w:t>
            </w:r>
            <w:r>
              <w:rPr>
                <w:spacing w:val="-4"/>
                <w:sz w:val="20"/>
              </w:rPr>
              <w:t xml:space="preserve"> </w:t>
            </w:r>
            <w:r>
              <w:rPr>
                <w:sz w:val="20"/>
              </w:rPr>
              <w:t>с</w:t>
            </w:r>
            <w:r>
              <w:rPr>
                <w:spacing w:val="-4"/>
                <w:sz w:val="20"/>
              </w:rPr>
              <w:t xml:space="preserve"> </w:t>
            </w:r>
            <w:r>
              <w:rPr>
                <w:sz w:val="20"/>
              </w:rPr>
              <w:t>завода</w:t>
            </w:r>
            <w:r>
              <w:rPr>
                <w:spacing w:val="-2"/>
                <w:sz w:val="20"/>
              </w:rPr>
              <w:t xml:space="preserve"> </w:t>
            </w:r>
            <w:r>
              <w:rPr>
                <w:sz w:val="20"/>
              </w:rPr>
              <w:t>по документам.</w:t>
            </w:r>
            <w:r>
              <w:rPr>
                <w:spacing w:val="-13"/>
                <w:sz w:val="20"/>
              </w:rPr>
              <w:t xml:space="preserve"> </w:t>
            </w:r>
            <w:r>
              <w:rPr>
                <w:sz w:val="20"/>
              </w:rPr>
              <w:t>Состояние отличное. Не эксплуатируется</w:t>
            </w:r>
            <w:r>
              <w:rPr>
                <w:spacing w:val="-4"/>
                <w:sz w:val="20"/>
              </w:rPr>
              <w:t xml:space="preserve"> </w:t>
            </w:r>
            <w:r>
              <w:rPr>
                <w:sz w:val="20"/>
              </w:rPr>
              <w:t>3</w:t>
            </w:r>
            <w:r>
              <w:rPr>
                <w:spacing w:val="-2"/>
                <w:sz w:val="20"/>
              </w:rPr>
              <w:t xml:space="preserve"> </w:t>
            </w:r>
            <w:r>
              <w:rPr>
                <w:sz w:val="20"/>
              </w:rPr>
              <w:t>года</w:t>
            </w:r>
          </w:p>
        </w:tc>
        <w:tc>
          <w:tcPr>
            <w:tcW w:w="2978" w:type="dxa"/>
            <w:tcBorders>
              <w:top w:val="nil"/>
            </w:tcBorders>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56"/>
              <w:ind w:left="118" w:right="92"/>
              <w:jc w:val="center"/>
              <w:rPr>
                <w:sz w:val="20"/>
              </w:rPr>
            </w:pPr>
            <w:r>
              <w:rPr>
                <w:sz w:val="20"/>
              </w:rPr>
              <w:t>ТОРГ</w:t>
            </w:r>
            <w:r>
              <w:rPr>
                <w:spacing w:val="-5"/>
                <w:sz w:val="20"/>
              </w:rPr>
              <w:t xml:space="preserve"> </w:t>
            </w:r>
            <w:r>
              <w:rPr>
                <w:sz w:val="20"/>
              </w:rPr>
              <w:t>Все</w:t>
            </w:r>
            <w:r>
              <w:rPr>
                <w:spacing w:val="-5"/>
                <w:sz w:val="20"/>
              </w:rPr>
              <w:t xml:space="preserve"> </w:t>
            </w:r>
            <w:r>
              <w:rPr>
                <w:sz w:val="20"/>
              </w:rPr>
              <w:t>вопросы</w:t>
            </w:r>
            <w:r>
              <w:rPr>
                <w:spacing w:val="-4"/>
                <w:sz w:val="20"/>
              </w:rPr>
              <w:t xml:space="preserve"> </w:t>
            </w:r>
            <w:r>
              <w:rPr>
                <w:sz w:val="20"/>
              </w:rPr>
              <w:t>по</w:t>
            </w:r>
            <w:r>
              <w:rPr>
                <w:spacing w:val="-4"/>
                <w:sz w:val="20"/>
              </w:rPr>
              <w:t xml:space="preserve"> </w:t>
            </w:r>
            <w:r>
              <w:rPr>
                <w:spacing w:val="-2"/>
                <w:sz w:val="20"/>
              </w:rPr>
              <w:t>телефону</w:t>
            </w:r>
          </w:p>
        </w:tc>
        <w:tc>
          <w:tcPr>
            <w:tcW w:w="2551" w:type="dxa"/>
            <w:tcBorders>
              <w:top w:val="nil"/>
            </w:tcBorders>
          </w:tcPr>
          <w:p w:rsidR="000A4A86" w:rsidRDefault="00295D42">
            <w:pPr>
              <w:pStyle w:val="TableParagraph"/>
              <w:spacing w:line="237" w:lineRule="auto"/>
              <w:ind w:left="115" w:right="88"/>
              <w:jc w:val="center"/>
              <w:rPr>
                <w:sz w:val="20"/>
              </w:rPr>
            </w:pPr>
            <w:r>
              <w:rPr>
                <w:sz w:val="20"/>
              </w:rPr>
              <w:t>Продам</w:t>
            </w:r>
            <w:r>
              <w:rPr>
                <w:spacing w:val="-13"/>
                <w:sz w:val="20"/>
              </w:rPr>
              <w:t xml:space="preserve"> </w:t>
            </w:r>
            <w:r>
              <w:rPr>
                <w:sz w:val="20"/>
              </w:rPr>
              <w:t>газель</w:t>
            </w:r>
            <w:r>
              <w:rPr>
                <w:spacing w:val="-12"/>
                <w:sz w:val="20"/>
              </w:rPr>
              <w:t xml:space="preserve"> </w:t>
            </w:r>
            <w:r>
              <w:rPr>
                <w:sz w:val="20"/>
              </w:rPr>
              <w:t>бывшая скорая помощь.</w:t>
            </w:r>
          </w:p>
          <w:p w:rsidR="000A4A86" w:rsidRDefault="00295D42">
            <w:pPr>
              <w:pStyle w:val="TableParagraph"/>
              <w:ind w:left="171" w:right="143" w:hanging="3"/>
              <w:jc w:val="center"/>
              <w:rPr>
                <w:sz w:val="20"/>
              </w:rPr>
            </w:pPr>
            <w:r>
              <w:rPr>
                <w:sz w:val="20"/>
              </w:rPr>
              <w:t>Проходная в центр грузоподъёмность по документации</w:t>
            </w:r>
            <w:r>
              <w:rPr>
                <w:spacing w:val="-13"/>
                <w:sz w:val="20"/>
              </w:rPr>
              <w:t xml:space="preserve"> </w:t>
            </w:r>
            <w:r>
              <w:rPr>
                <w:sz w:val="20"/>
              </w:rPr>
              <w:t>660</w:t>
            </w:r>
            <w:r>
              <w:rPr>
                <w:spacing w:val="-12"/>
                <w:sz w:val="20"/>
              </w:rPr>
              <w:t xml:space="preserve"> </w:t>
            </w:r>
            <w:r>
              <w:rPr>
                <w:sz w:val="20"/>
              </w:rPr>
              <w:t>кг.</w:t>
            </w:r>
            <w:r>
              <w:rPr>
                <w:spacing w:val="-13"/>
                <w:sz w:val="20"/>
              </w:rPr>
              <w:t xml:space="preserve"> </w:t>
            </w:r>
            <w:r>
              <w:rPr>
                <w:sz w:val="20"/>
              </w:rPr>
              <w:t>Тит тс специализированный прочее. Можно ехать в любом ряду. Проходная под грузовой каркас.</w:t>
            </w:r>
          </w:p>
          <w:p w:rsidR="000A4A86" w:rsidRDefault="00295D42">
            <w:pPr>
              <w:pStyle w:val="TableParagraph"/>
              <w:ind w:left="115" w:right="92"/>
              <w:jc w:val="center"/>
              <w:rPr>
                <w:sz w:val="20"/>
              </w:rPr>
            </w:pPr>
            <w:r>
              <w:rPr>
                <w:sz w:val="20"/>
              </w:rPr>
              <w:t>Внутри</w:t>
            </w:r>
            <w:r>
              <w:rPr>
                <w:spacing w:val="-8"/>
                <w:sz w:val="20"/>
              </w:rPr>
              <w:t xml:space="preserve"> </w:t>
            </w:r>
            <w:r>
              <w:rPr>
                <w:spacing w:val="-2"/>
                <w:sz w:val="20"/>
              </w:rPr>
              <w:t>шиномонтаж.</w:t>
            </w:r>
          </w:p>
          <w:p w:rsidR="000A4A86" w:rsidRDefault="00295D42">
            <w:pPr>
              <w:pStyle w:val="TableParagraph"/>
              <w:ind w:left="115" w:right="90"/>
              <w:jc w:val="center"/>
              <w:rPr>
                <w:sz w:val="20"/>
              </w:rPr>
            </w:pPr>
            <w:r>
              <w:rPr>
                <w:sz w:val="20"/>
              </w:rPr>
              <w:t>Установлен</w:t>
            </w:r>
            <w:r>
              <w:rPr>
                <w:spacing w:val="-13"/>
                <w:sz w:val="20"/>
              </w:rPr>
              <w:t xml:space="preserve"> </w:t>
            </w:r>
            <w:r>
              <w:rPr>
                <w:sz w:val="20"/>
              </w:rPr>
              <w:t>кондиционер</w:t>
            </w:r>
            <w:r>
              <w:rPr>
                <w:spacing w:val="-12"/>
                <w:sz w:val="20"/>
              </w:rPr>
              <w:t xml:space="preserve"> </w:t>
            </w:r>
            <w:r>
              <w:rPr>
                <w:sz w:val="20"/>
              </w:rPr>
              <w:t>в салон и в будку.</w:t>
            </w:r>
          </w:p>
          <w:p w:rsidR="000A4A86" w:rsidRDefault="00295D42">
            <w:pPr>
              <w:pStyle w:val="TableParagraph"/>
              <w:ind w:left="202" w:right="173" w:hanging="4"/>
              <w:jc w:val="center"/>
              <w:rPr>
                <w:sz w:val="20"/>
              </w:rPr>
            </w:pPr>
            <w:r>
              <w:rPr>
                <w:sz w:val="20"/>
              </w:rPr>
              <w:t>Сигнализация старлайн. Машина полностью сделана лично мной. Мотор и кпп сделаны. Брал</w:t>
            </w:r>
            <w:r>
              <w:rPr>
                <w:spacing w:val="-10"/>
                <w:sz w:val="20"/>
              </w:rPr>
              <w:t xml:space="preserve"> </w:t>
            </w:r>
            <w:r>
              <w:rPr>
                <w:sz w:val="20"/>
              </w:rPr>
              <w:t>для</w:t>
            </w:r>
            <w:r>
              <w:rPr>
                <w:spacing w:val="-10"/>
                <w:sz w:val="20"/>
              </w:rPr>
              <w:t xml:space="preserve"> </w:t>
            </w:r>
            <w:r>
              <w:rPr>
                <w:sz w:val="20"/>
              </w:rPr>
              <w:t>себя</w:t>
            </w:r>
            <w:r>
              <w:rPr>
                <w:spacing w:val="-10"/>
                <w:sz w:val="20"/>
              </w:rPr>
              <w:t xml:space="preserve"> </w:t>
            </w:r>
            <w:r>
              <w:rPr>
                <w:sz w:val="20"/>
              </w:rPr>
              <w:t>под</w:t>
            </w:r>
            <w:r>
              <w:rPr>
                <w:spacing w:val="-10"/>
                <w:sz w:val="20"/>
              </w:rPr>
              <w:t xml:space="preserve"> </w:t>
            </w:r>
            <w:r>
              <w:rPr>
                <w:sz w:val="20"/>
              </w:rPr>
              <w:t>работу но не пошло.</w:t>
            </w:r>
          </w:p>
          <w:p w:rsidR="000A4A86" w:rsidRDefault="00295D42">
            <w:pPr>
              <w:pStyle w:val="TableParagraph"/>
              <w:spacing w:line="230" w:lineRule="exact"/>
              <w:ind w:left="115" w:right="86"/>
              <w:jc w:val="center"/>
              <w:rPr>
                <w:sz w:val="20"/>
              </w:rPr>
            </w:pPr>
            <w:r>
              <w:rPr>
                <w:sz w:val="20"/>
              </w:rPr>
              <w:t>Торг.</w:t>
            </w:r>
            <w:r>
              <w:rPr>
                <w:spacing w:val="-13"/>
                <w:sz w:val="20"/>
              </w:rPr>
              <w:t xml:space="preserve"> </w:t>
            </w:r>
            <w:r>
              <w:rPr>
                <w:sz w:val="20"/>
              </w:rPr>
              <w:t>Предлагайте</w:t>
            </w:r>
            <w:r>
              <w:rPr>
                <w:spacing w:val="-12"/>
                <w:sz w:val="20"/>
              </w:rPr>
              <w:t xml:space="preserve"> </w:t>
            </w:r>
            <w:r>
              <w:rPr>
                <w:sz w:val="20"/>
              </w:rPr>
              <w:t>вашу цену в лс!</w:t>
            </w:r>
          </w:p>
        </w:tc>
      </w:tr>
      <w:tr w:rsidR="000A4A86">
        <w:trPr>
          <w:trHeight w:val="525"/>
        </w:trPr>
        <w:tc>
          <w:tcPr>
            <w:tcW w:w="1949" w:type="dxa"/>
          </w:tcPr>
          <w:p w:rsidR="000A4A86" w:rsidRDefault="00295D42">
            <w:pPr>
              <w:pStyle w:val="TableParagraph"/>
              <w:spacing w:before="29"/>
              <w:ind w:left="309" w:right="284" w:firstLine="245"/>
              <w:rPr>
                <w:sz w:val="20"/>
              </w:rPr>
            </w:pPr>
            <w:r>
              <w:rPr>
                <w:spacing w:val="-2"/>
                <w:sz w:val="20"/>
              </w:rPr>
              <w:t xml:space="preserve">Рыночная </w:t>
            </w:r>
            <w:r>
              <w:rPr>
                <w:sz w:val="20"/>
              </w:rPr>
              <w:t>стоимость,</w:t>
            </w:r>
            <w:r>
              <w:rPr>
                <w:spacing w:val="-13"/>
                <w:sz w:val="20"/>
              </w:rPr>
              <w:t xml:space="preserve"> </w:t>
            </w:r>
            <w:r>
              <w:rPr>
                <w:sz w:val="20"/>
              </w:rPr>
              <w:t>руб.</w:t>
            </w:r>
          </w:p>
        </w:tc>
        <w:tc>
          <w:tcPr>
            <w:tcW w:w="1893" w:type="dxa"/>
          </w:tcPr>
          <w:p w:rsidR="000A4A86" w:rsidRDefault="00295D42">
            <w:pPr>
              <w:pStyle w:val="TableParagraph"/>
              <w:spacing w:before="149"/>
              <w:ind w:left="16"/>
              <w:jc w:val="center"/>
              <w:rPr>
                <w:b/>
                <w:sz w:val="20"/>
              </w:rPr>
            </w:pPr>
            <w:r>
              <w:rPr>
                <w:b/>
                <w:w w:val="99"/>
                <w:sz w:val="20"/>
              </w:rPr>
              <w:t>-</w:t>
            </w:r>
          </w:p>
        </w:tc>
        <w:tc>
          <w:tcPr>
            <w:tcW w:w="2834" w:type="dxa"/>
          </w:tcPr>
          <w:p w:rsidR="000A4A86" w:rsidRDefault="00295D42">
            <w:pPr>
              <w:pStyle w:val="TableParagraph"/>
              <w:spacing w:before="144"/>
              <w:ind w:left="103" w:right="81"/>
              <w:jc w:val="center"/>
              <w:rPr>
                <w:sz w:val="20"/>
              </w:rPr>
            </w:pPr>
            <w:r>
              <w:rPr>
                <w:sz w:val="20"/>
              </w:rPr>
              <w:t xml:space="preserve">450 </w:t>
            </w:r>
            <w:r>
              <w:rPr>
                <w:spacing w:val="-5"/>
                <w:sz w:val="20"/>
              </w:rPr>
              <w:t>000</w:t>
            </w:r>
          </w:p>
        </w:tc>
        <w:tc>
          <w:tcPr>
            <w:tcW w:w="2692" w:type="dxa"/>
          </w:tcPr>
          <w:p w:rsidR="000A4A86" w:rsidRDefault="00295D42">
            <w:pPr>
              <w:pStyle w:val="TableParagraph"/>
              <w:spacing w:before="144"/>
              <w:ind w:left="119" w:right="93"/>
              <w:jc w:val="center"/>
              <w:rPr>
                <w:sz w:val="20"/>
              </w:rPr>
            </w:pPr>
            <w:r>
              <w:rPr>
                <w:sz w:val="20"/>
              </w:rPr>
              <w:t xml:space="preserve">450 </w:t>
            </w:r>
            <w:r>
              <w:rPr>
                <w:spacing w:val="-5"/>
                <w:sz w:val="20"/>
              </w:rPr>
              <w:t>000</w:t>
            </w:r>
          </w:p>
        </w:tc>
        <w:tc>
          <w:tcPr>
            <w:tcW w:w="2978" w:type="dxa"/>
          </w:tcPr>
          <w:p w:rsidR="000A4A86" w:rsidRDefault="00295D42">
            <w:pPr>
              <w:pStyle w:val="TableParagraph"/>
              <w:spacing w:before="144"/>
              <w:ind w:left="139" w:right="114"/>
              <w:jc w:val="center"/>
              <w:rPr>
                <w:sz w:val="20"/>
              </w:rPr>
            </w:pPr>
            <w:r>
              <w:rPr>
                <w:sz w:val="20"/>
              </w:rPr>
              <w:t xml:space="preserve">400 </w:t>
            </w:r>
            <w:r>
              <w:rPr>
                <w:spacing w:val="-5"/>
                <w:sz w:val="20"/>
              </w:rPr>
              <w:t>000</w:t>
            </w:r>
          </w:p>
        </w:tc>
        <w:tc>
          <w:tcPr>
            <w:tcW w:w="2551" w:type="dxa"/>
          </w:tcPr>
          <w:p w:rsidR="000A4A86" w:rsidRDefault="00295D42">
            <w:pPr>
              <w:pStyle w:val="TableParagraph"/>
              <w:spacing w:before="144"/>
              <w:ind w:left="115" w:right="88"/>
              <w:jc w:val="center"/>
              <w:rPr>
                <w:sz w:val="20"/>
              </w:rPr>
            </w:pPr>
            <w:r>
              <w:rPr>
                <w:sz w:val="20"/>
              </w:rPr>
              <w:t xml:space="preserve">500 </w:t>
            </w:r>
            <w:r>
              <w:rPr>
                <w:spacing w:val="-5"/>
                <w:sz w:val="20"/>
              </w:rPr>
              <w:t>000</w:t>
            </w:r>
          </w:p>
        </w:tc>
      </w:tr>
      <w:tr w:rsidR="000A4A86">
        <w:trPr>
          <w:trHeight w:val="524"/>
        </w:trPr>
        <w:tc>
          <w:tcPr>
            <w:tcW w:w="1949" w:type="dxa"/>
          </w:tcPr>
          <w:p w:rsidR="000A4A86" w:rsidRDefault="00295D42">
            <w:pPr>
              <w:pStyle w:val="TableParagraph"/>
              <w:spacing w:before="29"/>
              <w:ind w:left="194" w:firstLine="9"/>
              <w:rPr>
                <w:sz w:val="20"/>
              </w:rPr>
            </w:pPr>
            <w:r>
              <w:rPr>
                <w:sz w:val="20"/>
              </w:rPr>
              <w:t>Корректировка</w:t>
            </w:r>
            <w:r>
              <w:rPr>
                <w:spacing w:val="-13"/>
                <w:sz w:val="20"/>
              </w:rPr>
              <w:t xml:space="preserve"> </w:t>
            </w:r>
            <w:r>
              <w:rPr>
                <w:sz w:val="20"/>
              </w:rPr>
              <w:t>на дату</w:t>
            </w:r>
            <w:r>
              <w:rPr>
                <w:spacing w:val="-4"/>
                <w:sz w:val="20"/>
              </w:rPr>
              <w:t xml:space="preserve"> </w:t>
            </w:r>
            <w:r>
              <w:rPr>
                <w:spacing w:val="-2"/>
                <w:sz w:val="20"/>
              </w:rPr>
              <w:t>предложения</w:t>
            </w:r>
          </w:p>
        </w:tc>
        <w:tc>
          <w:tcPr>
            <w:tcW w:w="1893" w:type="dxa"/>
          </w:tcPr>
          <w:p w:rsidR="000A4A86" w:rsidRDefault="00295D42">
            <w:pPr>
              <w:pStyle w:val="TableParagraph"/>
              <w:spacing w:before="149"/>
              <w:ind w:left="16"/>
              <w:jc w:val="center"/>
              <w:rPr>
                <w:b/>
                <w:sz w:val="20"/>
              </w:rPr>
            </w:pPr>
            <w:r>
              <w:rPr>
                <w:b/>
                <w:w w:val="99"/>
                <w:sz w:val="20"/>
              </w:rPr>
              <w:t>-</w:t>
            </w:r>
          </w:p>
        </w:tc>
        <w:tc>
          <w:tcPr>
            <w:tcW w:w="2834" w:type="dxa"/>
          </w:tcPr>
          <w:p w:rsidR="000A4A86" w:rsidRDefault="00295D42">
            <w:pPr>
              <w:pStyle w:val="TableParagraph"/>
              <w:spacing w:before="144"/>
              <w:ind w:left="18"/>
              <w:jc w:val="center"/>
              <w:rPr>
                <w:sz w:val="20"/>
              </w:rPr>
            </w:pPr>
            <w:r>
              <w:rPr>
                <w:w w:val="99"/>
                <w:sz w:val="20"/>
              </w:rPr>
              <w:t>1</w:t>
            </w:r>
          </w:p>
        </w:tc>
        <w:tc>
          <w:tcPr>
            <w:tcW w:w="2692" w:type="dxa"/>
          </w:tcPr>
          <w:p w:rsidR="000A4A86" w:rsidRDefault="00295D42">
            <w:pPr>
              <w:pStyle w:val="TableParagraph"/>
              <w:spacing w:before="144"/>
              <w:ind w:left="28"/>
              <w:jc w:val="center"/>
              <w:rPr>
                <w:sz w:val="20"/>
              </w:rPr>
            </w:pPr>
            <w:r>
              <w:rPr>
                <w:w w:val="99"/>
                <w:sz w:val="20"/>
              </w:rPr>
              <w:t>1</w:t>
            </w:r>
          </w:p>
        </w:tc>
        <w:tc>
          <w:tcPr>
            <w:tcW w:w="2978" w:type="dxa"/>
          </w:tcPr>
          <w:p w:rsidR="000A4A86" w:rsidRDefault="00295D42">
            <w:pPr>
              <w:pStyle w:val="TableParagraph"/>
              <w:spacing w:before="144"/>
              <w:ind w:left="26"/>
              <w:jc w:val="center"/>
              <w:rPr>
                <w:sz w:val="20"/>
              </w:rPr>
            </w:pPr>
            <w:r>
              <w:rPr>
                <w:w w:val="99"/>
                <w:sz w:val="20"/>
              </w:rPr>
              <w:t>1</w:t>
            </w:r>
          </w:p>
        </w:tc>
        <w:tc>
          <w:tcPr>
            <w:tcW w:w="2551" w:type="dxa"/>
          </w:tcPr>
          <w:p w:rsidR="000A4A86" w:rsidRDefault="00295D42">
            <w:pPr>
              <w:pStyle w:val="TableParagraph"/>
              <w:spacing w:before="144"/>
              <w:ind w:left="23"/>
              <w:jc w:val="center"/>
              <w:rPr>
                <w:sz w:val="20"/>
              </w:rPr>
            </w:pPr>
            <w:r>
              <w:rPr>
                <w:w w:val="99"/>
                <w:sz w:val="20"/>
              </w:rPr>
              <w:t>1</w:t>
            </w:r>
          </w:p>
        </w:tc>
      </w:tr>
      <w:tr w:rsidR="000A4A86">
        <w:trPr>
          <w:trHeight w:val="460"/>
        </w:trPr>
        <w:tc>
          <w:tcPr>
            <w:tcW w:w="1949" w:type="dxa"/>
          </w:tcPr>
          <w:p w:rsidR="000A4A86" w:rsidRDefault="00295D42">
            <w:pPr>
              <w:pStyle w:val="TableParagraph"/>
              <w:spacing w:line="228" w:lineRule="exact"/>
              <w:ind w:left="309" w:hanging="180"/>
              <w:rPr>
                <w:sz w:val="20"/>
              </w:rPr>
            </w:pPr>
            <w:r>
              <w:rPr>
                <w:spacing w:val="-2"/>
                <w:sz w:val="20"/>
              </w:rPr>
              <w:t xml:space="preserve">Скорректированная </w:t>
            </w:r>
            <w:r>
              <w:rPr>
                <w:sz w:val="20"/>
              </w:rPr>
              <w:t>стоимость, руб.</w:t>
            </w:r>
          </w:p>
        </w:tc>
        <w:tc>
          <w:tcPr>
            <w:tcW w:w="1893" w:type="dxa"/>
          </w:tcPr>
          <w:p w:rsidR="000A4A86" w:rsidRDefault="00295D42">
            <w:pPr>
              <w:pStyle w:val="TableParagraph"/>
              <w:spacing w:before="115"/>
              <w:ind w:left="16"/>
              <w:jc w:val="center"/>
              <w:rPr>
                <w:b/>
                <w:sz w:val="20"/>
              </w:rPr>
            </w:pPr>
            <w:r>
              <w:rPr>
                <w:b/>
                <w:w w:val="99"/>
                <w:sz w:val="20"/>
              </w:rPr>
              <w:t>-</w:t>
            </w:r>
          </w:p>
        </w:tc>
        <w:tc>
          <w:tcPr>
            <w:tcW w:w="2834" w:type="dxa"/>
          </w:tcPr>
          <w:p w:rsidR="000A4A86" w:rsidRDefault="00295D42">
            <w:pPr>
              <w:pStyle w:val="TableParagraph"/>
              <w:spacing w:before="110"/>
              <w:ind w:left="103" w:right="81"/>
              <w:jc w:val="center"/>
              <w:rPr>
                <w:sz w:val="20"/>
              </w:rPr>
            </w:pPr>
            <w:r>
              <w:rPr>
                <w:sz w:val="20"/>
              </w:rPr>
              <w:t xml:space="preserve">450 </w:t>
            </w:r>
            <w:r>
              <w:rPr>
                <w:spacing w:val="-5"/>
                <w:sz w:val="20"/>
              </w:rPr>
              <w:t>000</w:t>
            </w:r>
          </w:p>
        </w:tc>
        <w:tc>
          <w:tcPr>
            <w:tcW w:w="2692" w:type="dxa"/>
          </w:tcPr>
          <w:p w:rsidR="000A4A86" w:rsidRDefault="00295D42">
            <w:pPr>
              <w:pStyle w:val="TableParagraph"/>
              <w:spacing w:before="110"/>
              <w:ind w:left="119" w:right="93"/>
              <w:jc w:val="center"/>
              <w:rPr>
                <w:sz w:val="20"/>
              </w:rPr>
            </w:pPr>
            <w:r>
              <w:rPr>
                <w:sz w:val="20"/>
              </w:rPr>
              <w:t xml:space="preserve">450 </w:t>
            </w:r>
            <w:r>
              <w:rPr>
                <w:spacing w:val="-5"/>
                <w:sz w:val="20"/>
              </w:rPr>
              <w:t>000</w:t>
            </w:r>
          </w:p>
        </w:tc>
        <w:tc>
          <w:tcPr>
            <w:tcW w:w="2978" w:type="dxa"/>
          </w:tcPr>
          <w:p w:rsidR="000A4A86" w:rsidRDefault="00295D42">
            <w:pPr>
              <w:pStyle w:val="TableParagraph"/>
              <w:spacing w:before="110"/>
              <w:ind w:left="139" w:right="114"/>
              <w:jc w:val="center"/>
              <w:rPr>
                <w:sz w:val="20"/>
              </w:rPr>
            </w:pPr>
            <w:r>
              <w:rPr>
                <w:sz w:val="20"/>
              </w:rPr>
              <w:t xml:space="preserve">400 </w:t>
            </w:r>
            <w:r>
              <w:rPr>
                <w:spacing w:val="-5"/>
                <w:sz w:val="20"/>
              </w:rPr>
              <w:t>000</w:t>
            </w:r>
          </w:p>
        </w:tc>
        <w:tc>
          <w:tcPr>
            <w:tcW w:w="2551" w:type="dxa"/>
          </w:tcPr>
          <w:p w:rsidR="000A4A86" w:rsidRDefault="00295D42">
            <w:pPr>
              <w:pStyle w:val="TableParagraph"/>
              <w:spacing w:before="110"/>
              <w:ind w:left="115" w:right="88"/>
              <w:jc w:val="center"/>
              <w:rPr>
                <w:sz w:val="20"/>
              </w:rPr>
            </w:pPr>
            <w:r>
              <w:rPr>
                <w:sz w:val="20"/>
              </w:rPr>
              <w:t xml:space="preserve">500 </w:t>
            </w:r>
            <w:r>
              <w:rPr>
                <w:spacing w:val="-5"/>
                <w:sz w:val="20"/>
              </w:rPr>
              <w:t>000</w:t>
            </w:r>
          </w:p>
        </w:tc>
      </w:tr>
      <w:tr w:rsidR="000A4A86">
        <w:trPr>
          <w:trHeight w:val="460"/>
        </w:trPr>
        <w:tc>
          <w:tcPr>
            <w:tcW w:w="1949" w:type="dxa"/>
          </w:tcPr>
          <w:p w:rsidR="000A4A86" w:rsidRDefault="00295D42">
            <w:pPr>
              <w:pStyle w:val="TableParagraph"/>
              <w:spacing w:line="228" w:lineRule="exact"/>
              <w:ind w:left="789" w:right="180" w:hanging="587"/>
              <w:rPr>
                <w:sz w:val="20"/>
              </w:rPr>
            </w:pPr>
            <w:r>
              <w:rPr>
                <w:sz w:val="20"/>
              </w:rPr>
              <w:t>Корректировка</w:t>
            </w:r>
            <w:r>
              <w:rPr>
                <w:spacing w:val="-13"/>
                <w:sz w:val="20"/>
              </w:rPr>
              <w:t xml:space="preserve"> </w:t>
            </w:r>
            <w:r>
              <w:rPr>
                <w:sz w:val="20"/>
              </w:rPr>
              <w:t xml:space="preserve">на </w:t>
            </w:r>
            <w:r>
              <w:rPr>
                <w:spacing w:val="-4"/>
                <w:sz w:val="20"/>
              </w:rPr>
              <w:t>торг</w:t>
            </w:r>
          </w:p>
        </w:tc>
        <w:tc>
          <w:tcPr>
            <w:tcW w:w="1893" w:type="dxa"/>
          </w:tcPr>
          <w:p w:rsidR="000A4A86" w:rsidRDefault="00295D42">
            <w:pPr>
              <w:pStyle w:val="TableParagraph"/>
              <w:spacing w:before="115"/>
              <w:ind w:left="16"/>
              <w:jc w:val="center"/>
              <w:rPr>
                <w:b/>
                <w:sz w:val="20"/>
              </w:rPr>
            </w:pPr>
            <w:r>
              <w:rPr>
                <w:b/>
                <w:w w:val="99"/>
                <w:sz w:val="20"/>
              </w:rPr>
              <w:t>-</w:t>
            </w:r>
          </w:p>
        </w:tc>
        <w:tc>
          <w:tcPr>
            <w:tcW w:w="2834" w:type="dxa"/>
          </w:tcPr>
          <w:p w:rsidR="000A4A86" w:rsidRDefault="00295D42">
            <w:pPr>
              <w:pStyle w:val="TableParagraph"/>
              <w:spacing w:before="110"/>
              <w:ind w:left="103" w:right="83"/>
              <w:jc w:val="center"/>
              <w:rPr>
                <w:sz w:val="20"/>
              </w:rPr>
            </w:pPr>
            <w:r>
              <w:rPr>
                <w:spacing w:val="-5"/>
                <w:sz w:val="20"/>
              </w:rPr>
              <w:t>0,9</w:t>
            </w:r>
          </w:p>
        </w:tc>
        <w:tc>
          <w:tcPr>
            <w:tcW w:w="2692" w:type="dxa"/>
          </w:tcPr>
          <w:p w:rsidR="000A4A86" w:rsidRDefault="00295D42">
            <w:pPr>
              <w:pStyle w:val="TableParagraph"/>
              <w:spacing w:before="110"/>
              <w:ind w:left="121" w:right="92"/>
              <w:jc w:val="center"/>
              <w:rPr>
                <w:sz w:val="20"/>
              </w:rPr>
            </w:pPr>
            <w:r>
              <w:rPr>
                <w:spacing w:val="-5"/>
                <w:sz w:val="20"/>
              </w:rPr>
              <w:t>0,9</w:t>
            </w:r>
          </w:p>
        </w:tc>
        <w:tc>
          <w:tcPr>
            <w:tcW w:w="2978" w:type="dxa"/>
          </w:tcPr>
          <w:p w:rsidR="000A4A86" w:rsidRDefault="00295D42">
            <w:pPr>
              <w:pStyle w:val="TableParagraph"/>
              <w:spacing w:before="110"/>
              <w:ind w:left="139" w:right="111"/>
              <w:jc w:val="center"/>
              <w:rPr>
                <w:sz w:val="20"/>
              </w:rPr>
            </w:pPr>
            <w:r>
              <w:rPr>
                <w:spacing w:val="-5"/>
                <w:sz w:val="20"/>
              </w:rPr>
              <w:t>0,9</w:t>
            </w:r>
          </w:p>
        </w:tc>
        <w:tc>
          <w:tcPr>
            <w:tcW w:w="2551" w:type="dxa"/>
          </w:tcPr>
          <w:p w:rsidR="000A4A86" w:rsidRDefault="00295D42">
            <w:pPr>
              <w:pStyle w:val="TableParagraph"/>
              <w:spacing w:before="110"/>
              <w:ind w:left="115" w:right="90"/>
              <w:jc w:val="center"/>
              <w:rPr>
                <w:sz w:val="20"/>
              </w:rPr>
            </w:pPr>
            <w:r>
              <w:rPr>
                <w:spacing w:val="-5"/>
                <w:sz w:val="20"/>
              </w:rPr>
              <w:t>0,9</w:t>
            </w:r>
          </w:p>
        </w:tc>
      </w:tr>
      <w:tr w:rsidR="000A4A86">
        <w:trPr>
          <w:trHeight w:val="460"/>
        </w:trPr>
        <w:tc>
          <w:tcPr>
            <w:tcW w:w="1949" w:type="dxa"/>
          </w:tcPr>
          <w:p w:rsidR="000A4A86" w:rsidRDefault="00295D42">
            <w:pPr>
              <w:pStyle w:val="TableParagraph"/>
              <w:spacing w:line="228" w:lineRule="exact"/>
              <w:ind w:left="309" w:hanging="180"/>
              <w:rPr>
                <w:sz w:val="20"/>
              </w:rPr>
            </w:pPr>
            <w:r>
              <w:rPr>
                <w:spacing w:val="-2"/>
                <w:sz w:val="20"/>
              </w:rPr>
              <w:t xml:space="preserve">Скорректированная </w:t>
            </w:r>
            <w:r>
              <w:rPr>
                <w:sz w:val="20"/>
              </w:rPr>
              <w:t>стоимость, руб.</w:t>
            </w:r>
          </w:p>
        </w:tc>
        <w:tc>
          <w:tcPr>
            <w:tcW w:w="1893" w:type="dxa"/>
          </w:tcPr>
          <w:p w:rsidR="000A4A86" w:rsidRDefault="00295D42">
            <w:pPr>
              <w:pStyle w:val="TableParagraph"/>
              <w:spacing w:before="115"/>
              <w:ind w:left="16"/>
              <w:jc w:val="center"/>
              <w:rPr>
                <w:b/>
                <w:sz w:val="20"/>
              </w:rPr>
            </w:pPr>
            <w:r>
              <w:rPr>
                <w:b/>
                <w:w w:val="99"/>
                <w:sz w:val="20"/>
              </w:rPr>
              <w:t>-</w:t>
            </w:r>
          </w:p>
        </w:tc>
        <w:tc>
          <w:tcPr>
            <w:tcW w:w="2834" w:type="dxa"/>
          </w:tcPr>
          <w:p w:rsidR="000A4A86" w:rsidRDefault="00295D42">
            <w:pPr>
              <w:pStyle w:val="TableParagraph"/>
              <w:spacing w:before="110"/>
              <w:ind w:left="103" w:right="81"/>
              <w:jc w:val="center"/>
              <w:rPr>
                <w:sz w:val="20"/>
              </w:rPr>
            </w:pPr>
            <w:r>
              <w:rPr>
                <w:sz w:val="20"/>
              </w:rPr>
              <w:t xml:space="preserve">405 </w:t>
            </w:r>
            <w:r>
              <w:rPr>
                <w:spacing w:val="-5"/>
                <w:sz w:val="20"/>
              </w:rPr>
              <w:t>000</w:t>
            </w:r>
          </w:p>
        </w:tc>
        <w:tc>
          <w:tcPr>
            <w:tcW w:w="2692" w:type="dxa"/>
          </w:tcPr>
          <w:p w:rsidR="000A4A86" w:rsidRDefault="00295D42">
            <w:pPr>
              <w:pStyle w:val="TableParagraph"/>
              <w:spacing w:before="110"/>
              <w:ind w:left="119" w:right="93"/>
              <w:jc w:val="center"/>
              <w:rPr>
                <w:sz w:val="20"/>
              </w:rPr>
            </w:pPr>
            <w:r>
              <w:rPr>
                <w:sz w:val="20"/>
              </w:rPr>
              <w:t xml:space="preserve">405 </w:t>
            </w:r>
            <w:r>
              <w:rPr>
                <w:spacing w:val="-5"/>
                <w:sz w:val="20"/>
              </w:rPr>
              <w:t>000</w:t>
            </w:r>
          </w:p>
        </w:tc>
        <w:tc>
          <w:tcPr>
            <w:tcW w:w="2978" w:type="dxa"/>
          </w:tcPr>
          <w:p w:rsidR="000A4A86" w:rsidRDefault="00295D42">
            <w:pPr>
              <w:pStyle w:val="TableParagraph"/>
              <w:spacing w:before="110"/>
              <w:ind w:left="139" w:right="114"/>
              <w:jc w:val="center"/>
              <w:rPr>
                <w:sz w:val="20"/>
              </w:rPr>
            </w:pPr>
            <w:r>
              <w:rPr>
                <w:sz w:val="20"/>
              </w:rPr>
              <w:t xml:space="preserve">360 </w:t>
            </w:r>
            <w:r>
              <w:rPr>
                <w:spacing w:val="-5"/>
                <w:sz w:val="20"/>
              </w:rPr>
              <w:t>000</w:t>
            </w:r>
          </w:p>
        </w:tc>
        <w:tc>
          <w:tcPr>
            <w:tcW w:w="2551" w:type="dxa"/>
          </w:tcPr>
          <w:p w:rsidR="000A4A86" w:rsidRDefault="00295D42">
            <w:pPr>
              <w:pStyle w:val="TableParagraph"/>
              <w:spacing w:before="110"/>
              <w:ind w:left="115" w:right="88"/>
              <w:jc w:val="center"/>
              <w:rPr>
                <w:sz w:val="20"/>
              </w:rPr>
            </w:pPr>
            <w:r>
              <w:rPr>
                <w:sz w:val="20"/>
              </w:rPr>
              <w:t xml:space="preserve">450 </w:t>
            </w:r>
            <w:r>
              <w:rPr>
                <w:spacing w:val="-5"/>
                <w:sz w:val="20"/>
              </w:rPr>
              <w:t>000</w:t>
            </w:r>
          </w:p>
        </w:tc>
      </w:tr>
      <w:tr w:rsidR="000A4A86">
        <w:trPr>
          <w:trHeight w:val="525"/>
        </w:trPr>
        <w:tc>
          <w:tcPr>
            <w:tcW w:w="1949" w:type="dxa"/>
          </w:tcPr>
          <w:p w:rsidR="000A4A86" w:rsidRDefault="00295D42">
            <w:pPr>
              <w:pStyle w:val="TableParagraph"/>
              <w:spacing w:before="29"/>
              <w:ind w:left="362" w:right="179" w:hanging="159"/>
              <w:rPr>
                <w:sz w:val="20"/>
              </w:rPr>
            </w:pPr>
            <w:r>
              <w:rPr>
                <w:sz w:val="20"/>
              </w:rPr>
              <w:t>Корректировка</w:t>
            </w:r>
            <w:r>
              <w:rPr>
                <w:spacing w:val="-13"/>
                <w:sz w:val="20"/>
              </w:rPr>
              <w:t xml:space="preserve"> </w:t>
            </w:r>
            <w:r>
              <w:rPr>
                <w:sz w:val="20"/>
              </w:rPr>
              <w:t>на марку, модель</w:t>
            </w:r>
          </w:p>
        </w:tc>
        <w:tc>
          <w:tcPr>
            <w:tcW w:w="1893" w:type="dxa"/>
          </w:tcPr>
          <w:p w:rsidR="000A4A86" w:rsidRDefault="00295D42">
            <w:pPr>
              <w:pStyle w:val="TableParagraph"/>
              <w:spacing w:before="144"/>
              <w:ind w:left="16"/>
              <w:jc w:val="center"/>
              <w:rPr>
                <w:sz w:val="20"/>
              </w:rPr>
            </w:pPr>
            <w:r>
              <w:rPr>
                <w:w w:val="99"/>
                <w:sz w:val="20"/>
              </w:rPr>
              <w:t>-</w:t>
            </w:r>
          </w:p>
        </w:tc>
        <w:tc>
          <w:tcPr>
            <w:tcW w:w="2834" w:type="dxa"/>
          </w:tcPr>
          <w:p w:rsidR="000A4A86" w:rsidRDefault="00295D42">
            <w:pPr>
              <w:pStyle w:val="TableParagraph"/>
              <w:spacing w:before="144"/>
              <w:ind w:left="18"/>
              <w:jc w:val="center"/>
              <w:rPr>
                <w:sz w:val="20"/>
              </w:rPr>
            </w:pPr>
            <w:r>
              <w:rPr>
                <w:w w:val="99"/>
                <w:sz w:val="20"/>
              </w:rPr>
              <w:t>1</w:t>
            </w:r>
          </w:p>
        </w:tc>
        <w:tc>
          <w:tcPr>
            <w:tcW w:w="2692" w:type="dxa"/>
          </w:tcPr>
          <w:p w:rsidR="000A4A86" w:rsidRDefault="00295D42">
            <w:pPr>
              <w:pStyle w:val="TableParagraph"/>
              <w:spacing w:before="144"/>
              <w:ind w:left="28"/>
              <w:jc w:val="center"/>
              <w:rPr>
                <w:sz w:val="20"/>
              </w:rPr>
            </w:pPr>
            <w:r>
              <w:rPr>
                <w:w w:val="99"/>
                <w:sz w:val="20"/>
              </w:rPr>
              <w:t>1</w:t>
            </w:r>
          </w:p>
        </w:tc>
        <w:tc>
          <w:tcPr>
            <w:tcW w:w="2978" w:type="dxa"/>
          </w:tcPr>
          <w:p w:rsidR="000A4A86" w:rsidRDefault="00295D42">
            <w:pPr>
              <w:pStyle w:val="TableParagraph"/>
              <w:spacing w:before="144"/>
              <w:ind w:left="26"/>
              <w:jc w:val="center"/>
              <w:rPr>
                <w:sz w:val="20"/>
              </w:rPr>
            </w:pPr>
            <w:r>
              <w:rPr>
                <w:w w:val="99"/>
                <w:sz w:val="20"/>
              </w:rPr>
              <w:t>1</w:t>
            </w:r>
          </w:p>
        </w:tc>
        <w:tc>
          <w:tcPr>
            <w:tcW w:w="2551" w:type="dxa"/>
          </w:tcPr>
          <w:p w:rsidR="000A4A86" w:rsidRDefault="00295D42">
            <w:pPr>
              <w:pStyle w:val="TableParagraph"/>
              <w:spacing w:before="144"/>
              <w:ind w:left="23"/>
              <w:jc w:val="center"/>
              <w:rPr>
                <w:sz w:val="20"/>
              </w:rPr>
            </w:pPr>
            <w:r>
              <w:rPr>
                <w:w w:val="99"/>
                <w:sz w:val="20"/>
              </w:rPr>
              <w:t>1</w:t>
            </w:r>
          </w:p>
        </w:tc>
      </w:tr>
      <w:tr w:rsidR="000A4A86">
        <w:trPr>
          <w:trHeight w:val="460"/>
        </w:trPr>
        <w:tc>
          <w:tcPr>
            <w:tcW w:w="1949" w:type="dxa"/>
          </w:tcPr>
          <w:p w:rsidR="000A4A86" w:rsidRDefault="00295D42">
            <w:pPr>
              <w:pStyle w:val="TableParagraph"/>
              <w:spacing w:line="228" w:lineRule="exact"/>
              <w:ind w:left="309" w:hanging="180"/>
              <w:rPr>
                <w:sz w:val="20"/>
              </w:rPr>
            </w:pPr>
            <w:r>
              <w:rPr>
                <w:spacing w:val="-2"/>
                <w:sz w:val="20"/>
              </w:rPr>
              <w:t xml:space="preserve">Скорректированная </w:t>
            </w:r>
            <w:r>
              <w:rPr>
                <w:sz w:val="20"/>
              </w:rPr>
              <w:t>стоимость, руб.</w:t>
            </w:r>
          </w:p>
        </w:tc>
        <w:tc>
          <w:tcPr>
            <w:tcW w:w="1893" w:type="dxa"/>
          </w:tcPr>
          <w:p w:rsidR="000A4A86" w:rsidRDefault="00295D42">
            <w:pPr>
              <w:pStyle w:val="TableParagraph"/>
              <w:spacing w:before="113"/>
              <w:ind w:left="16"/>
              <w:jc w:val="center"/>
              <w:rPr>
                <w:sz w:val="20"/>
              </w:rPr>
            </w:pPr>
            <w:r>
              <w:rPr>
                <w:w w:val="99"/>
                <w:sz w:val="20"/>
              </w:rPr>
              <w:t>-</w:t>
            </w:r>
          </w:p>
        </w:tc>
        <w:tc>
          <w:tcPr>
            <w:tcW w:w="2834" w:type="dxa"/>
          </w:tcPr>
          <w:p w:rsidR="000A4A86" w:rsidRDefault="00295D42">
            <w:pPr>
              <w:pStyle w:val="TableParagraph"/>
              <w:spacing w:before="113"/>
              <w:ind w:left="103" w:right="81"/>
              <w:jc w:val="center"/>
              <w:rPr>
                <w:sz w:val="20"/>
              </w:rPr>
            </w:pPr>
            <w:r>
              <w:rPr>
                <w:sz w:val="20"/>
              </w:rPr>
              <w:t xml:space="preserve">405 </w:t>
            </w:r>
            <w:r>
              <w:rPr>
                <w:spacing w:val="-5"/>
                <w:sz w:val="20"/>
              </w:rPr>
              <w:t>000</w:t>
            </w:r>
          </w:p>
        </w:tc>
        <w:tc>
          <w:tcPr>
            <w:tcW w:w="2692" w:type="dxa"/>
          </w:tcPr>
          <w:p w:rsidR="000A4A86" w:rsidRDefault="00295D42">
            <w:pPr>
              <w:pStyle w:val="TableParagraph"/>
              <w:spacing w:before="113"/>
              <w:ind w:left="119" w:right="93"/>
              <w:jc w:val="center"/>
              <w:rPr>
                <w:sz w:val="20"/>
              </w:rPr>
            </w:pPr>
            <w:r>
              <w:rPr>
                <w:sz w:val="20"/>
              </w:rPr>
              <w:t xml:space="preserve">405 </w:t>
            </w:r>
            <w:r>
              <w:rPr>
                <w:spacing w:val="-5"/>
                <w:sz w:val="20"/>
              </w:rPr>
              <w:t>000</w:t>
            </w:r>
          </w:p>
        </w:tc>
        <w:tc>
          <w:tcPr>
            <w:tcW w:w="2978" w:type="dxa"/>
          </w:tcPr>
          <w:p w:rsidR="000A4A86" w:rsidRDefault="00295D42">
            <w:pPr>
              <w:pStyle w:val="TableParagraph"/>
              <w:spacing w:before="113"/>
              <w:ind w:left="139" w:right="114"/>
              <w:jc w:val="center"/>
              <w:rPr>
                <w:sz w:val="20"/>
              </w:rPr>
            </w:pPr>
            <w:r>
              <w:rPr>
                <w:sz w:val="20"/>
              </w:rPr>
              <w:t xml:space="preserve">360 </w:t>
            </w:r>
            <w:r>
              <w:rPr>
                <w:spacing w:val="-5"/>
                <w:sz w:val="20"/>
              </w:rPr>
              <w:t>000</w:t>
            </w:r>
          </w:p>
        </w:tc>
        <w:tc>
          <w:tcPr>
            <w:tcW w:w="2551" w:type="dxa"/>
          </w:tcPr>
          <w:p w:rsidR="000A4A86" w:rsidRDefault="00295D42">
            <w:pPr>
              <w:pStyle w:val="TableParagraph"/>
              <w:spacing w:before="113"/>
              <w:ind w:left="115" w:right="88"/>
              <w:jc w:val="center"/>
              <w:rPr>
                <w:sz w:val="20"/>
              </w:rPr>
            </w:pPr>
            <w:r>
              <w:rPr>
                <w:sz w:val="20"/>
              </w:rPr>
              <w:t xml:space="preserve">450 </w:t>
            </w:r>
            <w:r>
              <w:rPr>
                <w:spacing w:val="-5"/>
                <w:sz w:val="20"/>
              </w:rPr>
              <w:t>000</w:t>
            </w:r>
          </w:p>
        </w:tc>
      </w:tr>
      <w:tr w:rsidR="000A4A86">
        <w:trPr>
          <w:trHeight w:val="690"/>
        </w:trPr>
        <w:tc>
          <w:tcPr>
            <w:tcW w:w="1949" w:type="dxa"/>
          </w:tcPr>
          <w:p w:rsidR="000A4A86" w:rsidRDefault="00295D42">
            <w:pPr>
              <w:pStyle w:val="TableParagraph"/>
              <w:spacing w:line="237" w:lineRule="auto"/>
              <w:ind w:left="467" w:firstLine="50"/>
              <w:rPr>
                <w:sz w:val="20"/>
              </w:rPr>
            </w:pPr>
            <w:r>
              <w:rPr>
                <w:spacing w:val="-2"/>
                <w:sz w:val="20"/>
              </w:rPr>
              <w:t xml:space="preserve">Расчетный </w:t>
            </w:r>
            <w:r>
              <w:rPr>
                <w:spacing w:val="-2"/>
                <w:w w:val="95"/>
                <w:sz w:val="20"/>
              </w:rPr>
              <w:t>физический</w:t>
            </w:r>
          </w:p>
          <w:p w:rsidR="000A4A86" w:rsidRDefault="00295D42">
            <w:pPr>
              <w:pStyle w:val="TableParagraph"/>
              <w:spacing w:line="214" w:lineRule="exact"/>
              <w:ind w:left="624"/>
              <w:rPr>
                <w:sz w:val="20"/>
              </w:rPr>
            </w:pPr>
            <w:r>
              <w:rPr>
                <w:spacing w:val="-2"/>
                <w:sz w:val="20"/>
              </w:rPr>
              <w:t>износ,%</w:t>
            </w:r>
          </w:p>
        </w:tc>
        <w:tc>
          <w:tcPr>
            <w:tcW w:w="1893" w:type="dxa"/>
          </w:tcPr>
          <w:p w:rsidR="000A4A86" w:rsidRDefault="000A4A86">
            <w:pPr>
              <w:pStyle w:val="TableParagraph"/>
              <w:spacing w:before="7"/>
              <w:rPr>
                <w:sz w:val="19"/>
              </w:rPr>
            </w:pPr>
          </w:p>
          <w:p w:rsidR="000A4A86" w:rsidRDefault="00295D42">
            <w:pPr>
              <w:pStyle w:val="TableParagraph"/>
              <w:ind w:left="203" w:right="185"/>
              <w:jc w:val="center"/>
              <w:rPr>
                <w:sz w:val="20"/>
              </w:rPr>
            </w:pPr>
            <w:r>
              <w:rPr>
                <w:spacing w:val="-2"/>
                <w:sz w:val="20"/>
              </w:rPr>
              <w:t>99,82</w:t>
            </w:r>
          </w:p>
        </w:tc>
        <w:tc>
          <w:tcPr>
            <w:tcW w:w="2834" w:type="dxa"/>
          </w:tcPr>
          <w:p w:rsidR="000A4A86" w:rsidRDefault="000A4A86">
            <w:pPr>
              <w:pStyle w:val="TableParagraph"/>
              <w:spacing w:before="7"/>
              <w:rPr>
                <w:sz w:val="19"/>
              </w:rPr>
            </w:pPr>
          </w:p>
          <w:p w:rsidR="000A4A86" w:rsidRDefault="00295D42">
            <w:pPr>
              <w:pStyle w:val="TableParagraph"/>
              <w:ind w:left="103" w:right="83"/>
              <w:jc w:val="center"/>
              <w:rPr>
                <w:sz w:val="20"/>
              </w:rPr>
            </w:pPr>
            <w:r>
              <w:rPr>
                <w:spacing w:val="-2"/>
                <w:sz w:val="20"/>
              </w:rPr>
              <w:t>99,95</w:t>
            </w:r>
          </w:p>
        </w:tc>
        <w:tc>
          <w:tcPr>
            <w:tcW w:w="2692" w:type="dxa"/>
          </w:tcPr>
          <w:p w:rsidR="000A4A86" w:rsidRDefault="000A4A86">
            <w:pPr>
              <w:pStyle w:val="TableParagraph"/>
              <w:spacing w:before="7"/>
              <w:rPr>
                <w:sz w:val="19"/>
              </w:rPr>
            </w:pPr>
          </w:p>
          <w:p w:rsidR="000A4A86" w:rsidRDefault="00295D42">
            <w:pPr>
              <w:pStyle w:val="TableParagraph"/>
              <w:ind w:left="121" w:right="92"/>
              <w:jc w:val="center"/>
              <w:rPr>
                <w:sz w:val="20"/>
              </w:rPr>
            </w:pPr>
            <w:r>
              <w:rPr>
                <w:spacing w:val="-2"/>
                <w:sz w:val="20"/>
              </w:rPr>
              <w:t>99,74</w:t>
            </w:r>
          </w:p>
        </w:tc>
        <w:tc>
          <w:tcPr>
            <w:tcW w:w="2978" w:type="dxa"/>
          </w:tcPr>
          <w:p w:rsidR="000A4A86" w:rsidRDefault="000A4A86">
            <w:pPr>
              <w:pStyle w:val="TableParagraph"/>
              <w:spacing w:before="7"/>
              <w:rPr>
                <w:sz w:val="19"/>
              </w:rPr>
            </w:pPr>
          </w:p>
          <w:p w:rsidR="000A4A86" w:rsidRDefault="00295D42">
            <w:pPr>
              <w:pStyle w:val="TableParagraph"/>
              <w:ind w:left="139" w:right="111"/>
              <w:jc w:val="center"/>
              <w:rPr>
                <w:sz w:val="20"/>
              </w:rPr>
            </w:pPr>
            <w:r>
              <w:rPr>
                <w:spacing w:val="-2"/>
                <w:sz w:val="20"/>
              </w:rPr>
              <w:t>99,94</w:t>
            </w:r>
          </w:p>
        </w:tc>
        <w:tc>
          <w:tcPr>
            <w:tcW w:w="2551" w:type="dxa"/>
          </w:tcPr>
          <w:p w:rsidR="000A4A86" w:rsidRDefault="000A4A86">
            <w:pPr>
              <w:pStyle w:val="TableParagraph"/>
              <w:spacing w:before="7"/>
              <w:rPr>
                <w:sz w:val="19"/>
              </w:rPr>
            </w:pPr>
          </w:p>
          <w:p w:rsidR="000A4A86" w:rsidRDefault="00295D42">
            <w:pPr>
              <w:pStyle w:val="TableParagraph"/>
              <w:ind w:left="115" w:right="90"/>
              <w:jc w:val="center"/>
              <w:rPr>
                <w:sz w:val="20"/>
              </w:rPr>
            </w:pPr>
            <w:r>
              <w:rPr>
                <w:spacing w:val="-2"/>
                <w:sz w:val="20"/>
              </w:rPr>
              <w:t>99,87</w:t>
            </w:r>
          </w:p>
        </w:tc>
      </w:tr>
      <w:tr w:rsidR="000A4A86">
        <w:trPr>
          <w:trHeight w:val="462"/>
        </w:trPr>
        <w:tc>
          <w:tcPr>
            <w:tcW w:w="1949" w:type="dxa"/>
          </w:tcPr>
          <w:p w:rsidR="000A4A86" w:rsidRDefault="00295D42">
            <w:pPr>
              <w:pStyle w:val="TableParagraph"/>
              <w:spacing w:line="225" w:lineRule="exact"/>
              <w:ind w:left="534"/>
              <w:rPr>
                <w:sz w:val="20"/>
              </w:rPr>
            </w:pPr>
            <w:r>
              <w:rPr>
                <w:spacing w:val="-2"/>
                <w:sz w:val="20"/>
              </w:rPr>
              <w:t>Принятый</w:t>
            </w:r>
          </w:p>
          <w:p w:rsidR="000A4A86" w:rsidRDefault="00295D42">
            <w:pPr>
              <w:pStyle w:val="TableParagraph"/>
              <w:spacing w:line="217" w:lineRule="exact"/>
              <w:ind w:left="467"/>
              <w:rPr>
                <w:sz w:val="20"/>
              </w:rPr>
            </w:pPr>
            <w:r>
              <w:rPr>
                <w:spacing w:val="-2"/>
                <w:sz w:val="20"/>
              </w:rPr>
              <w:t>физический</w:t>
            </w:r>
          </w:p>
        </w:tc>
        <w:tc>
          <w:tcPr>
            <w:tcW w:w="1893" w:type="dxa"/>
          </w:tcPr>
          <w:p w:rsidR="000A4A86" w:rsidRDefault="00295D42">
            <w:pPr>
              <w:pStyle w:val="TableParagraph"/>
              <w:spacing w:before="110"/>
              <w:ind w:left="203" w:right="185"/>
              <w:jc w:val="center"/>
              <w:rPr>
                <w:sz w:val="20"/>
              </w:rPr>
            </w:pPr>
            <w:r>
              <w:rPr>
                <w:spacing w:val="-2"/>
                <w:sz w:val="20"/>
              </w:rPr>
              <w:t>99,82</w:t>
            </w:r>
          </w:p>
        </w:tc>
        <w:tc>
          <w:tcPr>
            <w:tcW w:w="2834" w:type="dxa"/>
          </w:tcPr>
          <w:p w:rsidR="000A4A86" w:rsidRDefault="00295D42">
            <w:pPr>
              <w:pStyle w:val="TableParagraph"/>
              <w:spacing w:before="110"/>
              <w:ind w:left="103" w:right="83"/>
              <w:jc w:val="center"/>
              <w:rPr>
                <w:sz w:val="20"/>
              </w:rPr>
            </w:pPr>
            <w:r>
              <w:rPr>
                <w:spacing w:val="-2"/>
                <w:sz w:val="20"/>
              </w:rPr>
              <w:t>99,95</w:t>
            </w:r>
          </w:p>
        </w:tc>
        <w:tc>
          <w:tcPr>
            <w:tcW w:w="2692" w:type="dxa"/>
          </w:tcPr>
          <w:p w:rsidR="000A4A86" w:rsidRDefault="00295D42">
            <w:pPr>
              <w:pStyle w:val="TableParagraph"/>
              <w:spacing w:before="110"/>
              <w:ind w:left="121" w:right="92"/>
              <w:jc w:val="center"/>
              <w:rPr>
                <w:sz w:val="20"/>
              </w:rPr>
            </w:pPr>
            <w:r>
              <w:rPr>
                <w:spacing w:val="-2"/>
                <w:sz w:val="20"/>
              </w:rPr>
              <w:t>99,74</w:t>
            </w:r>
          </w:p>
        </w:tc>
        <w:tc>
          <w:tcPr>
            <w:tcW w:w="2978" w:type="dxa"/>
          </w:tcPr>
          <w:p w:rsidR="000A4A86" w:rsidRDefault="00295D42">
            <w:pPr>
              <w:pStyle w:val="TableParagraph"/>
              <w:spacing w:before="110"/>
              <w:ind w:left="139" w:right="111"/>
              <w:jc w:val="center"/>
              <w:rPr>
                <w:sz w:val="20"/>
              </w:rPr>
            </w:pPr>
            <w:r>
              <w:rPr>
                <w:spacing w:val="-2"/>
                <w:sz w:val="20"/>
              </w:rPr>
              <w:t>99,94</w:t>
            </w:r>
          </w:p>
        </w:tc>
        <w:tc>
          <w:tcPr>
            <w:tcW w:w="2551" w:type="dxa"/>
          </w:tcPr>
          <w:p w:rsidR="000A4A86" w:rsidRDefault="00295D42">
            <w:pPr>
              <w:pStyle w:val="TableParagraph"/>
              <w:spacing w:before="110"/>
              <w:ind w:left="115" w:right="90"/>
              <w:jc w:val="center"/>
              <w:rPr>
                <w:sz w:val="20"/>
              </w:rPr>
            </w:pPr>
            <w:r>
              <w:rPr>
                <w:spacing w:val="-2"/>
                <w:sz w:val="20"/>
              </w:rPr>
              <w:t>99,87</w:t>
            </w:r>
          </w:p>
        </w:tc>
      </w:tr>
    </w:tbl>
    <w:p w:rsidR="000A4A86" w:rsidRDefault="000A4A86">
      <w:pPr>
        <w:jc w:val="center"/>
        <w:rPr>
          <w:sz w:val="20"/>
        </w:rPr>
        <w:sectPr w:rsidR="000A4A86">
          <w:pgSz w:w="16840" w:h="11910" w:orient="landscape"/>
          <w:pgMar w:top="1060" w:right="700" w:bottom="1369" w:left="1000" w:header="0" w:footer="1024"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1893"/>
        <w:gridCol w:w="2834"/>
        <w:gridCol w:w="2692"/>
        <w:gridCol w:w="2978"/>
        <w:gridCol w:w="2551"/>
      </w:tblGrid>
      <w:tr w:rsidR="000A4A86">
        <w:trPr>
          <w:trHeight w:val="230"/>
        </w:trPr>
        <w:tc>
          <w:tcPr>
            <w:tcW w:w="1949" w:type="dxa"/>
            <w:tcBorders>
              <w:top w:val="nil"/>
            </w:tcBorders>
          </w:tcPr>
          <w:p w:rsidR="000A4A86" w:rsidRDefault="00295D42">
            <w:pPr>
              <w:pStyle w:val="TableParagraph"/>
              <w:spacing w:line="210" w:lineRule="exact"/>
              <w:ind w:left="624"/>
              <w:rPr>
                <w:sz w:val="20"/>
              </w:rPr>
            </w:pPr>
            <w:r>
              <w:rPr>
                <w:spacing w:val="-2"/>
                <w:sz w:val="20"/>
              </w:rPr>
              <w:t>износ,%</w:t>
            </w:r>
          </w:p>
        </w:tc>
        <w:tc>
          <w:tcPr>
            <w:tcW w:w="1893" w:type="dxa"/>
            <w:tcBorders>
              <w:top w:val="nil"/>
            </w:tcBorders>
          </w:tcPr>
          <w:p w:rsidR="000A4A86" w:rsidRDefault="000A4A86">
            <w:pPr>
              <w:pStyle w:val="TableParagraph"/>
              <w:rPr>
                <w:sz w:val="16"/>
              </w:rPr>
            </w:pPr>
          </w:p>
        </w:tc>
        <w:tc>
          <w:tcPr>
            <w:tcW w:w="2834" w:type="dxa"/>
            <w:tcBorders>
              <w:top w:val="nil"/>
            </w:tcBorders>
          </w:tcPr>
          <w:p w:rsidR="000A4A86" w:rsidRDefault="000A4A86">
            <w:pPr>
              <w:pStyle w:val="TableParagraph"/>
              <w:rPr>
                <w:sz w:val="16"/>
              </w:rPr>
            </w:pPr>
          </w:p>
        </w:tc>
        <w:tc>
          <w:tcPr>
            <w:tcW w:w="2692" w:type="dxa"/>
            <w:tcBorders>
              <w:top w:val="nil"/>
            </w:tcBorders>
          </w:tcPr>
          <w:p w:rsidR="000A4A86" w:rsidRDefault="000A4A86">
            <w:pPr>
              <w:pStyle w:val="TableParagraph"/>
              <w:rPr>
                <w:sz w:val="16"/>
              </w:rPr>
            </w:pPr>
          </w:p>
        </w:tc>
        <w:tc>
          <w:tcPr>
            <w:tcW w:w="2978" w:type="dxa"/>
            <w:tcBorders>
              <w:top w:val="nil"/>
            </w:tcBorders>
          </w:tcPr>
          <w:p w:rsidR="000A4A86" w:rsidRDefault="000A4A86">
            <w:pPr>
              <w:pStyle w:val="TableParagraph"/>
              <w:rPr>
                <w:sz w:val="16"/>
              </w:rPr>
            </w:pPr>
          </w:p>
        </w:tc>
        <w:tc>
          <w:tcPr>
            <w:tcW w:w="2551" w:type="dxa"/>
            <w:tcBorders>
              <w:top w:val="nil"/>
            </w:tcBorders>
          </w:tcPr>
          <w:p w:rsidR="000A4A86" w:rsidRDefault="000A4A86">
            <w:pPr>
              <w:pStyle w:val="TableParagraph"/>
              <w:rPr>
                <w:sz w:val="16"/>
              </w:rPr>
            </w:pPr>
          </w:p>
        </w:tc>
      </w:tr>
      <w:tr w:rsidR="000A4A86">
        <w:trPr>
          <w:trHeight w:val="687"/>
        </w:trPr>
        <w:tc>
          <w:tcPr>
            <w:tcW w:w="1949" w:type="dxa"/>
          </w:tcPr>
          <w:p w:rsidR="000A4A86" w:rsidRDefault="00295D42">
            <w:pPr>
              <w:pStyle w:val="TableParagraph"/>
              <w:spacing w:line="225" w:lineRule="exact"/>
              <w:ind w:left="121" w:right="107"/>
              <w:jc w:val="center"/>
              <w:rPr>
                <w:sz w:val="20"/>
              </w:rPr>
            </w:pPr>
            <w:r>
              <w:rPr>
                <w:spacing w:val="-2"/>
                <w:sz w:val="20"/>
              </w:rPr>
              <w:t>Корректировка</w:t>
            </w:r>
            <w:r>
              <w:rPr>
                <w:spacing w:val="13"/>
                <w:sz w:val="20"/>
              </w:rPr>
              <w:t xml:space="preserve"> </w:t>
            </w:r>
            <w:r>
              <w:rPr>
                <w:spacing w:val="-5"/>
                <w:sz w:val="20"/>
              </w:rPr>
              <w:t>на</w:t>
            </w:r>
          </w:p>
          <w:p w:rsidR="000A4A86" w:rsidRDefault="00295D42">
            <w:pPr>
              <w:pStyle w:val="TableParagraph"/>
              <w:spacing w:line="228" w:lineRule="exact"/>
              <w:ind w:left="124" w:right="106"/>
              <w:jc w:val="center"/>
              <w:rPr>
                <w:sz w:val="20"/>
              </w:rPr>
            </w:pPr>
            <w:r>
              <w:rPr>
                <w:spacing w:val="-2"/>
                <w:sz w:val="20"/>
              </w:rPr>
              <w:t>физическое состояние</w:t>
            </w:r>
          </w:p>
        </w:tc>
        <w:tc>
          <w:tcPr>
            <w:tcW w:w="1893" w:type="dxa"/>
          </w:tcPr>
          <w:p w:rsidR="000A4A86" w:rsidRDefault="000A4A86">
            <w:pPr>
              <w:pStyle w:val="TableParagraph"/>
              <w:spacing w:before="7"/>
              <w:rPr>
                <w:sz w:val="19"/>
              </w:rPr>
            </w:pPr>
          </w:p>
          <w:p w:rsidR="000A4A86" w:rsidRDefault="00295D42">
            <w:pPr>
              <w:pStyle w:val="TableParagraph"/>
              <w:ind w:right="892"/>
              <w:jc w:val="right"/>
              <w:rPr>
                <w:sz w:val="20"/>
              </w:rPr>
            </w:pPr>
            <w:r>
              <w:rPr>
                <w:w w:val="99"/>
                <w:sz w:val="20"/>
              </w:rPr>
              <w:t>-</w:t>
            </w:r>
          </w:p>
        </w:tc>
        <w:tc>
          <w:tcPr>
            <w:tcW w:w="2834" w:type="dxa"/>
          </w:tcPr>
          <w:p w:rsidR="000A4A86" w:rsidRDefault="000A4A86">
            <w:pPr>
              <w:pStyle w:val="TableParagraph"/>
              <w:spacing w:before="7"/>
              <w:rPr>
                <w:sz w:val="19"/>
              </w:rPr>
            </w:pPr>
          </w:p>
          <w:p w:rsidR="000A4A86" w:rsidRDefault="00295D42">
            <w:pPr>
              <w:pStyle w:val="TableParagraph"/>
              <w:ind w:left="103" w:right="81"/>
              <w:jc w:val="center"/>
              <w:rPr>
                <w:sz w:val="20"/>
              </w:rPr>
            </w:pPr>
            <w:r>
              <w:rPr>
                <w:spacing w:val="-2"/>
                <w:sz w:val="20"/>
              </w:rPr>
              <w:t>1,00136</w:t>
            </w:r>
          </w:p>
        </w:tc>
        <w:tc>
          <w:tcPr>
            <w:tcW w:w="2692" w:type="dxa"/>
          </w:tcPr>
          <w:p w:rsidR="000A4A86" w:rsidRDefault="000A4A86">
            <w:pPr>
              <w:pStyle w:val="TableParagraph"/>
              <w:spacing w:before="7"/>
              <w:rPr>
                <w:sz w:val="19"/>
              </w:rPr>
            </w:pPr>
          </w:p>
          <w:p w:rsidR="000A4A86" w:rsidRDefault="00295D42">
            <w:pPr>
              <w:pStyle w:val="TableParagraph"/>
              <w:ind w:left="119" w:right="93"/>
              <w:jc w:val="center"/>
              <w:rPr>
                <w:sz w:val="20"/>
              </w:rPr>
            </w:pPr>
            <w:r>
              <w:rPr>
                <w:spacing w:val="-2"/>
                <w:sz w:val="20"/>
              </w:rPr>
              <w:t>0,99923</w:t>
            </w:r>
          </w:p>
        </w:tc>
        <w:tc>
          <w:tcPr>
            <w:tcW w:w="2978" w:type="dxa"/>
          </w:tcPr>
          <w:p w:rsidR="000A4A86" w:rsidRDefault="000A4A86">
            <w:pPr>
              <w:pStyle w:val="TableParagraph"/>
              <w:spacing w:before="7"/>
              <w:rPr>
                <w:sz w:val="19"/>
              </w:rPr>
            </w:pPr>
          </w:p>
          <w:p w:rsidR="000A4A86" w:rsidRDefault="00295D42">
            <w:pPr>
              <w:pStyle w:val="TableParagraph"/>
              <w:ind w:left="139" w:right="114"/>
              <w:jc w:val="center"/>
              <w:rPr>
                <w:sz w:val="20"/>
              </w:rPr>
            </w:pPr>
            <w:r>
              <w:rPr>
                <w:spacing w:val="-2"/>
                <w:sz w:val="20"/>
              </w:rPr>
              <w:t>1,00119</w:t>
            </w:r>
          </w:p>
        </w:tc>
        <w:tc>
          <w:tcPr>
            <w:tcW w:w="2551" w:type="dxa"/>
          </w:tcPr>
          <w:p w:rsidR="000A4A86" w:rsidRDefault="000A4A86">
            <w:pPr>
              <w:pStyle w:val="TableParagraph"/>
              <w:spacing w:before="7"/>
              <w:rPr>
                <w:sz w:val="19"/>
              </w:rPr>
            </w:pPr>
          </w:p>
          <w:p w:rsidR="000A4A86" w:rsidRDefault="00295D42">
            <w:pPr>
              <w:pStyle w:val="TableParagraph"/>
              <w:ind w:left="115" w:right="88"/>
              <w:jc w:val="center"/>
              <w:rPr>
                <w:sz w:val="20"/>
              </w:rPr>
            </w:pPr>
            <w:r>
              <w:rPr>
                <w:spacing w:val="-2"/>
                <w:sz w:val="20"/>
              </w:rPr>
              <w:t>1,00054</w:t>
            </w:r>
          </w:p>
        </w:tc>
      </w:tr>
      <w:tr w:rsidR="000A4A86">
        <w:trPr>
          <w:trHeight w:val="460"/>
        </w:trPr>
        <w:tc>
          <w:tcPr>
            <w:tcW w:w="1949" w:type="dxa"/>
          </w:tcPr>
          <w:p w:rsidR="000A4A86" w:rsidRDefault="00295D42">
            <w:pPr>
              <w:pStyle w:val="TableParagraph"/>
              <w:spacing w:line="228" w:lineRule="exact"/>
              <w:ind w:left="309" w:hanging="180"/>
              <w:rPr>
                <w:sz w:val="20"/>
              </w:rPr>
            </w:pPr>
            <w:r>
              <w:rPr>
                <w:spacing w:val="-2"/>
                <w:sz w:val="20"/>
              </w:rPr>
              <w:t xml:space="preserve">Скорректированная </w:t>
            </w:r>
            <w:r>
              <w:rPr>
                <w:sz w:val="20"/>
              </w:rPr>
              <w:t>стоимость, руб.</w:t>
            </w:r>
          </w:p>
        </w:tc>
        <w:tc>
          <w:tcPr>
            <w:tcW w:w="1893" w:type="dxa"/>
          </w:tcPr>
          <w:p w:rsidR="000A4A86" w:rsidRDefault="00295D42">
            <w:pPr>
              <w:pStyle w:val="TableParagraph"/>
              <w:spacing w:before="110"/>
              <w:ind w:right="892"/>
              <w:jc w:val="right"/>
              <w:rPr>
                <w:sz w:val="20"/>
              </w:rPr>
            </w:pPr>
            <w:r>
              <w:rPr>
                <w:w w:val="99"/>
                <w:sz w:val="20"/>
              </w:rPr>
              <w:t>-</w:t>
            </w:r>
          </w:p>
        </w:tc>
        <w:tc>
          <w:tcPr>
            <w:tcW w:w="2834" w:type="dxa"/>
          </w:tcPr>
          <w:p w:rsidR="000A4A86" w:rsidRDefault="00295D42">
            <w:pPr>
              <w:pStyle w:val="TableParagraph"/>
              <w:spacing w:before="110"/>
              <w:ind w:left="103" w:right="81"/>
              <w:jc w:val="center"/>
              <w:rPr>
                <w:sz w:val="20"/>
              </w:rPr>
            </w:pPr>
            <w:r>
              <w:rPr>
                <w:sz w:val="20"/>
              </w:rPr>
              <w:t xml:space="preserve">405 </w:t>
            </w:r>
            <w:r>
              <w:rPr>
                <w:spacing w:val="-5"/>
                <w:sz w:val="20"/>
              </w:rPr>
              <w:t>551</w:t>
            </w:r>
          </w:p>
        </w:tc>
        <w:tc>
          <w:tcPr>
            <w:tcW w:w="2692" w:type="dxa"/>
          </w:tcPr>
          <w:p w:rsidR="000A4A86" w:rsidRDefault="00295D42">
            <w:pPr>
              <w:pStyle w:val="TableParagraph"/>
              <w:spacing w:before="110"/>
              <w:ind w:left="119" w:right="93"/>
              <w:jc w:val="center"/>
              <w:rPr>
                <w:sz w:val="20"/>
              </w:rPr>
            </w:pPr>
            <w:r>
              <w:rPr>
                <w:sz w:val="20"/>
              </w:rPr>
              <w:t xml:space="preserve">404 </w:t>
            </w:r>
            <w:r>
              <w:rPr>
                <w:spacing w:val="-5"/>
                <w:sz w:val="20"/>
              </w:rPr>
              <w:t>690</w:t>
            </w:r>
          </w:p>
        </w:tc>
        <w:tc>
          <w:tcPr>
            <w:tcW w:w="2978" w:type="dxa"/>
          </w:tcPr>
          <w:p w:rsidR="000A4A86" w:rsidRDefault="00295D42">
            <w:pPr>
              <w:pStyle w:val="TableParagraph"/>
              <w:spacing w:before="110"/>
              <w:ind w:left="139" w:right="114"/>
              <w:jc w:val="center"/>
              <w:rPr>
                <w:sz w:val="20"/>
              </w:rPr>
            </w:pPr>
            <w:r>
              <w:rPr>
                <w:sz w:val="20"/>
              </w:rPr>
              <w:t xml:space="preserve">360 </w:t>
            </w:r>
            <w:r>
              <w:rPr>
                <w:spacing w:val="-5"/>
                <w:sz w:val="20"/>
              </w:rPr>
              <w:t>428</w:t>
            </w:r>
          </w:p>
        </w:tc>
        <w:tc>
          <w:tcPr>
            <w:tcW w:w="2551" w:type="dxa"/>
          </w:tcPr>
          <w:p w:rsidR="000A4A86" w:rsidRDefault="00295D42">
            <w:pPr>
              <w:pStyle w:val="TableParagraph"/>
              <w:spacing w:before="110"/>
              <w:ind w:left="115" w:right="88"/>
              <w:jc w:val="center"/>
              <w:rPr>
                <w:sz w:val="20"/>
              </w:rPr>
            </w:pPr>
            <w:r>
              <w:rPr>
                <w:sz w:val="20"/>
              </w:rPr>
              <w:t xml:space="preserve">450 </w:t>
            </w:r>
            <w:r>
              <w:rPr>
                <w:spacing w:val="-5"/>
                <w:sz w:val="20"/>
              </w:rPr>
              <w:t>243</w:t>
            </w:r>
          </w:p>
        </w:tc>
      </w:tr>
      <w:tr w:rsidR="000A4A86">
        <w:trPr>
          <w:trHeight w:val="460"/>
        </w:trPr>
        <w:tc>
          <w:tcPr>
            <w:tcW w:w="1949" w:type="dxa"/>
          </w:tcPr>
          <w:p w:rsidR="000A4A86" w:rsidRDefault="00295D42">
            <w:pPr>
              <w:pStyle w:val="TableParagraph"/>
              <w:spacing w:line="228" w:lineRule="exact"/>
              <w:ind w:left="275" w:right="252" w:firstLine="165"/>
              <w:rPr>
                <w:sz w:val="20"/>
              </w:rPr>
            </w:pPr>
            <w:r>
              <w:rPr>
                <w:sz w:val="20"/>
              </w:rPr>
              <w:t>Поправка на отсутствие</w:t>
            </w:r>
            <w:r>
              <w:rPr>
                <w:spacing w:val="-13"/>
                <w:sz w:val="20"/>
              </w:rPr>
              <w:t xml:space="preserve"> </w:t>
            </w:r>
            <w:r>
              <w:rPr>
                <w:sz w:val="20"/>
              </w:rPr>
              <w:t>НДС</w:t>
            </w:r>
          </w:p>
        </w:tc>
        <w:tc>
          <w:tcPr>
            <w:tcW w:w="1893" w:type="dxa"/>
          </w:tcPr>
          <w:p w:rsidR="000A4A86" w:rsidRDefault="000A4A86">
            <w:pPr>
              <w:pStyle w:val="TableParagraph"/>
              <w:rPr>
                <w:sz w:val="18"/>
              </w:rPr>
            </w:pPr>
          </w:p>
        </w:tc>
        <w:tc>
          <w:tcPr>
            <w:tcW w:w="2834" w:type="dxa"/>
          </w:tcPr>
          <w:p w:rsidR="000A4A86" w:rsidRDefault="00295D42">
            <w:pPr>
              <w:pStyle w:val="TableParagraph"/>
              <w:spacing w:before="110"/>
              <w:ind w:left="103" w:right="83"/>
              <w:jc w:val="center"/>
              <w:rPr>
                <w:sz w:val="20"/>
              </w:rPr>
            </w:pPr>
            <w:r>
              <w:rPr>
                <w:spacing w:val="-4"/>
                <w:sz w:val="20"/>
              </w:rPr>
              <w:t>0,83</w:t>
            </w:r>
          </w:p>
        </w:tc>
        <w:tc>
          <w:tcPr>
            <w:tcW w:w="2692" w:type="dxa"/>
          </w:tcPr>
          <w:p w:rsidR="000A4A86" w:rsidRDefault="00295D42">
            <w:pPr>
              <w:pStyle w:val="TableParagraph"/>
              <w:spacing w:before="110"/>
              <w:ind w:left="121" w:right="92"/>
              <w:jc w:val="center"/>
              <w:rPr>
                <w:sz w:val="20"/>
              </w:rPr>
            </w:pPr>
            <w:r>
              <w:rPr>
                <w:spacing w:val="-4"/>
                <w:sz w:val="20"/>
              </w:rPr>
              <w:t>0,83</w:t>
            </w:r>
          </w:p>
        </w:tc>
        <w:tc>
          <w:tcPr>
            <w:tcW w:w="2978" w:type="dxa"/>
          </w:tcPr>
          <w:p w:rsidR="000A4A86" w:rsidRDefault="00295D42">
            <w:pPr>
              <w:pStyle w:val="TableParagraph"/>
              <w:spacing w:before="110"/>
              <w:ind w:left="139" w:right="111"/>
              <w:jc w:val="center"/>
              <w:rPr>
                <w:sz w:val="20"/>
              </w:rPr>
            </w:pPr>
            <w:r>
              <w:rPr>
                <w:spacing w:val="-4"/>
                <w:sz w:val="20"/>
              </w:rPr>
              <w:t>0,83</w:t>
            </w:r>
          </w:p>
        </w:tc>
        <w:tc>
          <w:tcPr>
            <w:tcW w:w="2551" w:type="dxa"/>
          </w:tcPr>
          <w:p w:rsidR="000A4A86" w:rsidRDefault="00295D42">
            <w:pPr>
              <w:pStyle w:val="TableParagraph"/>
              <w:spacing w:before="110"/>
              <w:ind w:left="115" w:right="90"/>
              <w:jc w:val="center"/>
              <w:rPr>
                <w:sz w:val="20"/>
              </w:rPr>
            </w:pPr>
            <w:r>
              <w:rPr>
                <w:spacing w:val="-4"/>
                <w:sz w:val="20"/>
              </w:rPr>
              <w:t>0,83</w:t>
            </w:r>
          </w:p>
        </w:tc>
      </w:tr>
      <w:tr w:rsidR="000A4A86">
        <w:trPr>
          <w:trHeight w:val="460"/>
        </w:trPr>
        <w:tc>
          <w:tcPr>
            <w:tcW w:w="1949" w:type="dxa"/>
          </w:tcPr>
          <w:p w:rsidR="000A4A86" w:rsidRDefault="00295D42">
            <w:pPr>
              <w:pStyle w:val="TableParagraph"/>
              <w:spacing w:line="228" w:lineRule="exact"/>
              <w:ind w:left="309" w:hanging="180"/>
              <w:rPr>
                <w:sz w:val="20"/>
              </w:rPr>
            </w:pPr>
            <w:r>
              <w:rPr>
                <w:spacing w:val="-2"/>
                <w:sz w:val="20"/>
              </w:rPr>
              <w:t xml:space="preserve">Скорректированная </w:t>
            </w:r>
            <w:r>
              <w:rPr>
                <w:sz w:val="20"/>
              </w:rPr>
              <w:t>стоимость, руб.</w:t>
            </w:r>
          </w:p>
        </w:tc>
        <w:tc>
          <w:tcPr>
            <w:tcW w:w="1893" w:type="dxa"/>
          </w:tcPr>
          <w:p w:rsidR="000A4A86" w:rsidRDefault="000A4A86">
            <w:pPr>
              <w:pStyle w:val="TableParagraph"/>
              <w:rPr>
                <w:sz w:val="18"/>
              </w:rPr>
            </w:pPr>
          </w:p>
        </w:tc>
        <w:tc>
          <w:tcPr>
            <w:tcW w:w="2834" w:type="dxa"/>
          </w:tcPr>
          <w:p w:rsidR="000A4A86" w:rsidRDefault="00295D42">
            <w:pPr>
              <w:pStyle w:val="TableParagraph"/>
              <w:spacing w:before="110"/>
              <w:ind w:left="103" w:right="81"/>
              <w:jc w:val="center"/>
              <w:rPr>
                <w:sz w:val="20"/>
              </w:rPr>
            </w:pPr>
            <w:r>
              <w:rPr>
                <w:sz w:val="20"/>
              </w:rPr>
              <w:t xml:space="preserve">337 </w:t>
            </w:r>
            <w:r>
              <w:rPr>
                <w:spacing w:val="-5"/>
                <w:sz w:val="20"/>
              </w:rPr>
              <w:t>959</w:t>
            </w:r>
          </w:p>
        </w:tc>
        <w:tc>
          <w:tcPr>
            <w:tcW w:w="2692" w:type="dxa"/>
          </w:tcPr>
          <w:p w:rsidR="000A4A86" w:rsidRDefault="00295D42">
            <w:pPr>
              <w:pStyle w:val="TableParagraph"/>
              <w:spacing w:before="110"/>
              <w:ind w:left="119" w:right="93"/>
              <w:jc w:val="center"/>
              <w:rPr>
                <w:sz w:val="20"/>
              </w:rPr>
            </w:pPr>
            <w:r>
              <w:rPr>
                <w:sz w:val="20"/>
              </w:rPr>
              <w:t xml:space="preserve">337 </w:t>
            </w:r>
            <w:r>
              <w:rPr>
                <w:spacing w:val="-5"/>
                <w:sz w:val="20"/>
              </w:rPr>
              <w:t>242</w:t>
            </w:r>
          </w:p>
        </w:tc>
        <w:tc>
          <w:tcPr>
            <w:tcW w:w="2978" w:type="dxa"/>
          </w:tcPr>
          <w:p w:rsidR="000A4A86" w:rsidRDefault="00295D42">
            <w:pPr>
              <w:pStyle w:val="TableParagraph"/>
              <w:spacing w:before="110"/>
              <w:ind w:left="139" w:right="114"/>
              <w:jc w:val="center"/>
              <w:rPr>
                <w:sz w:val="20"/>
              </w:rPr>
            </w:pPr>
            <w:r>
              <w:rPr>
                <w:sz w:val="20"/>
              </w:rPr>
              <w:t xml:space="preserve">300 </w:t>
            </w:r>
            <w:r>
              <w:rPr>
                <w:spacing w:val="-5"/>
                <w:sz w:val="20"/>
              </w:rPr>
              <w:t>356</w:t>
            </w:r>
          </w:p>
        </w:tc>
        <w:tc>
          <w:tcPr>
            <w:tcW w:w="2551" w:type="dxa"/>
          </w:tcPr>
          <w:p w:rsidR="000A4A86" w:rsidRDefault="00295D42">
            <w:pPr>
              <w:pStyle w:val="TableParagraph"/>
              <w:spacing w:before="110"/>
              <w:ind w:left="115" w:right="88"/>
              <w:jc w:val="center"/>
              <w:rPr>
                <w:sz w:val="20"/>
              </w:rPr>
            </w:pPr>
            <w:r>
              <w:rPr>
                <w:sz w:val="20"/>
              </w:rPr>
              <w:t xml:space="preserve">375 </w:t>
            </w:r>
            <w:r>
              <w:rPr>
                <w:spacing w:val="-5"/>
                <w:sz w:val="20"/>
              </w:rPr>
              <w:t>202</w:t>
            </w:r>
          </w:p>
        </w:tc>
      </w:tr>
      <w:tr w:rsidR="000A4A86">
        <w:trPr>
          <w:trHeight w:val="460"/>
        </w:trPr>
        <w:tc>
          <w:tcPr>
            <w:tcW w:w="1949" w:type="dxa"/>
          </w:tcPr>
          <w:p w:rsidR="000A4A86" w:rsidRDefault="00295D42">
            <w:pPr>
              <w:pStyle w:val="TableParagraph"/>
              <w:spacing w:line="225" w:lineRule="exact"/>
              <w:ind w:left="124" w:right="106"/>
              <w:jc w:val="center"/>
              <w:rPr>
                <w:sz w:val="20"/>
              </w:rPr>
            </w:pPr>
            <w:r>
              <w:rPr>
                <w:sz w:val="20"/>
              </w:rPr>
              <w:t>Удельный</w:t>
            </w:r>
            <w:r>
              <w:rPr>
                <w:spacing w:val="-11"/>
                <w:sz w:val="20"/>
              </w:rPr>
              <w:t xml:space="preserve"> </w:t>
            </w:r>
            <w:r>
              <w:rPr>
                <w:spacing w:val="-5"/>
                <w:sz w:val="20"/>
              </w:rPr>
              <w:t>вес</w:t>
            </w:r>
          </w:p>
          <w:p w:rsidR="000A4A86" w:rsidRDefault="00295D42">
            <w:pPr>
              <w:pStyle w:val="TableParagraph"/>
              <w:spacing w:before="1" w:line="214" w:lineRule="exact"/>
              <w:ind w:left="121" w:right="107"/>
              <w:jc w:val="center"/>
              <w:rPr>
                <w:sz w:val="20"/>
              </w:rPr>
            </w:pPr>
            <w:r>
              <w:rPr>
                <w:spacing w:val="-2"/>
                <w:sz w:val="20"/>
              </w:rPr>
              <w:t>аналога</w:t>
            </w:r>
          </w:p>
        </w:tc>
        <w:tc>
          <w:tcPr>
            <w:tcW w:w="1893" w:type="dxa"/>
          </w:tcPr>
          <w:p w:rsidR="000A4A86" w:rsidRDefault="00295D42">
            <w:pPr>
              <w:pStyle w:val="TableParagraph"/>
              <w:spacing w:before="111"/>
              <w:ind w:right="892"/>
              <w:jc w:val="right"/>
              <w:rPr>
                <w:sz w:val="20"/>
              </w:rPr>
            </w:pPr>
            <w:r>
              <w:rPr>
                <w:w w:val="99"/>
                <w:sz w:val="20"/>
              </w:rPr>
              <w:t>-</w:t>
            </w:r>
          </w:p>
        </w:tc>
        <w:tc>
          <w:tcPr>
            <w:tcW w:w="2834" w:type="dxa"/>
          </w:tcPr>
          <w:p w:rsidR="000A4A86" w:rsidRDefault="00295D42">
            <w:pPr>
              <w:pStyle w:val="TableParagraph"/>
              <w:spacing w:before="111"/>
              <w:ind w:left="103" w:right="83"/>
              <w:jc w:val="center"/>
              <w:rPr>
                <w:sz w:val="20"/>
              </w:rPr>
            </w:pPr>
            <w:r>
              <w:rPr>
                <w:spacing w:val="-4"/>
                <w:sz w:val="20"/>
              </w:rPr>
              <w:t>0,25</w:t>
            </w:r>
          </w:p>
        </w:tc>
        <w:tc>
          <w:tcPr>
            <w:tcW w:w="2692" w:type="dxa"/>
          </w:tcPr>
          <w:p w:rsidR="000A4A86" w:rsidRDefault="00295D42">
            <w:pPr>
              <w:pStyle w:val="TableParagraph"/>
              <w:spacing w:before="111"/>
              <w:ind w:left="121" w:right="92"/>
              <w:jc w:val="center"/>
              <w:rPr>
                <w:sz w:val="20"/>
              </w:rPr>
            </w:pPr>
            <w:r>
              <w:rPr>
                <w:spacing w:val="-4"/>
                <w:sz w:val="20"/>
              </w:rPr>
              <w:t>0,25</w:t>
            </w:r>
          </w:p>
        </w:tc>
        <w:tc>
          <w:tcPr>
            <w:tcW w:w="2978" w:type="dxa"/>
          </w:tcPr>
          <w:p w:rsidR="000A4A86" w:rsidRDefault="00295D42">
            <w:pPr>
              <w:pStyle w:val="TableParagraph"/>
              <w:spacing w:before="111"/>
              <w:ind w:left="139" w:right="111"/>
              <w:jc w:val="center"/>
              <w:rPr>
                <w:sz w:val="20"/>
              </w:rPr>
            </w:pPr>
            <w:r>
              <w:rPr>
                <w:spacing w:val="-4"/>
                <w:sz w:val="20"/>
              </w:rPr>
              <w:t>0,25</w:t>
            </w:r>
          </w:p>
        </w:tc>
        <w:tc>
          <w:tcPr>
            <w:tcW w:w="2551" w:type="dxa"/>
          </w:tcPr>
          <w:p w:rsidR="000A4A86" w:rsidRDefault="00295D42">
            <w:pPr>
              <w:pStyle w:val="TableParagraph"/>
              <w:spacing w:before="111"/>
              <w:ind w:left="115" w:right="90"/>
              <w:jc w:val="center"/>
              <w:rPr>
                <w:sz w:val="20"/>
              </w:rPr>
            </w:pPr>
            <w:r>
              <w:rPr>
                <w:spacing w:val="-4"/>
                <w:sz w:val="20"/>
              </w:rPr>
              <w:t>0,25</w:t>
            </w:r>
          </w:p>
        </w:tc>
      </w:tr>
      <w:tr w:rsidR="000A4A86">
        <w:trPr>
          <w:trHeight w:val="1381"/>
        </w:trPr>
        <w:tc>
          <w:tcPr>
            <w:tcW w:w="1949" w:type="dxa"/>
          </w:tcPr>
          <w:p w:rsidR="000A4A86" w:rsidRDefault="00295D42">
            <w:pPr>
              <w:pStyle w:val="TableParagraph"/>
              <w:ind w:left="124" w:right="107" w:firstLine="2"/>
              <w:jc w:val="center"/>
              <w:rPr>
                <w:sz w:val="20"/>
              </w:rPr>
            </w:pPr>
            <w:r>
              <w:rPr>
                <w:sz w:val="20"/>
              </w:rPr>
              <w:t>Стоимость объекта оценки,</w:t>
            </w:r>
            <w:r>
              <w:rPr>
                <w:spacing w:val="-13"/>
                <w:sz w:val="20"/>
              </w:rPr>
              <w:t xml:space="preserve"> </w:t>
            </w:r>
            <w:r>
              <w:rPr>
                <w:sz w:val="20"/>
              </w:rPr>
              <w:t xml:space="preserve">полученная в рамках </w:t>
            </w:r>
            <w:r>
              <w:rPr>
                <w:spacing w:val="-2"/>
                <w:sz w:val="20"/>
              </w:rPr>
              <w:t>сравнительного</w:t>
            </w:r>
          </w:p>
          <w:p w:rsidR="000A4A86" w:rsidRDefault="00295D42">
            <w:pPr>
              <w:pStyle w:val="TableParagraph"/>
              <w:spacing w:line="230" w:lineRule="atLeast"/>
              <w:ind w:left="124" w:right="103"/>
              <w:jc w:val="center"/>
              <w:rPr>
                <w:sz w:val="20"/>
              </w:rPr>
            </w:pPr>
            <w:r>
              <w:rPr>
                <w:sz w:val="20"/>
              </w:rPr>
              <w:t>подхода,</w:t>
            </w:r>
            <w:r>
              <w:rPr>
                <w:spacing w:val="-13"/>
                <w:sz w:val="20"/>
              </w:rPr>
              <w:t xml:space="preserve"> </w:t>
            </w:r>
            <w:r>
              <w:rPr>
                <w:sz w:val="20"/>
              </w:rPr>
              <w:t>руб.</w:t>
            </w:r>
            <w:r>
              <w:rPr>
                <w:spacing w:val="-12"/>
                <w:sz w:val="20"/>
              </w:rPr>
              <w:t xml:space="preserve"> </w:t>
            </w:r>
            <w:r>
              <w:rPr>
                <w:sz w:val="20"/>
              </w:rPr>
              <w:t xml:space="preserve">без </w:t>
            </w:r>
            <w:r>
              <w:rPr>
                <w:spacing w:val="-4"/>
                <w:sz w:val="20"/>
              </w:rPr>
              <w:t>НДС</w:t>
            </w:r>
          </w:p>
        </w:tc>
        <w:tc>
          <w:tcPr>
            <w:tcW w:w="12948" w:type="dxa"/>
            <w:gridSpan w:val="5"/>
          </w:tcPr>
          <w:p w:rsidR="000A4A86" w:rsidRDefault="000A4A86">
            <w:pPr>
              <w:pStyle w:val="TableParagraph"/>
            </w:pPr>
          </w:p>
          <w:p w:rsidR="000A4A86" w:rsidRDefault="000A4A86">
            <w:pPr>
              <w:pStyle w:val="TableParagraph"/>
              <w:rPr>
                <w:sz w:val="18"/>
              </w:rPr>
            </w:pPr>
          </w:p>
          <w:p w:rsidR="000A4A86" w:rsidRDefault="00295D42">
            <w:pPr>
              <w:pStyle w:val="TableParagraph"/>
              <w:spacing w:before="1"/>
              <w:ind w:left="6063" w:right="6041"/>
              <w:jc w:val="center"/>
              <w:rPr>
                <w:b/>
                <w:sz w:val="20"/>
              </w:rPr>
            </w:pPr>
            <w:r>
              <w:rPr>
                <w:b/>
                <w:sz w:val="20"/>
              </w:rPr>
              <w:t xml:space="preserve">337 </w:t>
            </w:r>
            <w:r>
              <w:rPr>
                <w:b/>
                <w:spacing w:val="-5"/>
                <w:sz w:val="20"/>
              </w:rPr>
              <w:t>690</w:t>
            </w:r>
          </w:p>
        </w:tc>
      </w:tr>
    </w:tbl>
    <w:p w:rsidR="000A4A86" w:rsidRDefault="000A4A86">
      <w:pPr>
        <w:jc w:val="center"/>
        <w:rPr>
          <w:sz w:val="20"/>
        </w:rPr>
        <w:sectPr w:rsidR="000A4A86">
          <w:type w:val="continuous"/>
          <w:pgSz w:w="16840" w:h="11910" w:orient="landscape"/>
          <w:pgMar w:top="1060" w:right="700" w:bottom="1240" w:left="1000" w:header="0" w:footer="1024"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1893"/>
        <w:gridCol w:w="2834"/>
        <w:gridCol w:w="2692"/>
        <w:gridCol w:w="2978"/>
        <w:gridCol w:w="2551"/>
      </w:tblGrid>
      <w:tr w:rsidR="000A4A86">
        <w:trPr>
          <w:trHeight w:val="525"/>
        </w:trPr>
        <w:tc>
          <w:tcPr>
            <w:tcW w:w="1949" w:type="dxa"/>
          </w:tcPr>
          <w:p w:rsidR="000A4A86" w:rsidRDefault="00295D42">
            <w:pPr>
              <w:pStyle w:val="TableParagraph"/>
              <w:spacing w:before="23"/>
              <w:ind w:left="465" w:hanging="161"/>
              <w:rPr>
                <w:b/>
                <w:sz w:val="20"/>
              </w:rPr>
            </w:pPr>
            <w:r>
              <w:rPr>
                <w:b/>
                <w:spacing w:val="-2"/>
                <w:sz w:val="20"/>
              </w:rPr>
              <w:t>Наименование показателя</w:t>
            </w:r>
          </w:p>
        </w:tc>
        <w:tc>
          <w:tcPr>
            <w:tcW w:w="1893" w:type="dxa"/>
          </w:tcPr>
          <w:p w:rsidR="000A4A86" w:rsidRDefault="00295D42">
            <w:pPr>
              <w:pStyle w:val="TableParagraph"/>
              <w:spacing w:before="23"/>
              <w:ind w:left="635" w:hanging="339"/>
              <w:rPr>
                <w:b/>
                <w:sz w:val="20"/>
              </w:rPr>
            </w:pPr>
            <w:r>
              <w:rPr>
                <w:b/>
                <w:spacing w:val="-2"/>
                <w:sz w:val="20"/>
              </w:rPr>
              <w:t>Оцениваемый объект</w:t>
            </w:r>
          </w:p>
        </w:tc>
        <w:tc>
          <w:tcPr>
            <w:tcW w:w="2834" w:type="dxa"/>
          </w:tcPr>
          <w:p w:rsidR="000A4A86" w:rsidRDefault="00295D42">
            <w:pPr>
              <w:pStyle w:val="TableParagraph"/>
              <w:spacing w:before="138"/>
              <w:ind w:left="103" w:right="83"/>
              <w:jc w:val="center"/>
              <w:rPr>
                <w:b/>
                <w:sz w:val="20"/>
              </w:rPr>
            </w:pPr>
            <w:r>
              <w:rPr>
                <w:b/>
                <w:w w:val="95"/>
                <w:sz w:val="20"/>
              </w:rPr>
              <w:t>Объект-аналог</w:t>
            </w:r>
            <w:r>
              <w:rPr>
                <w:b/>
                <w:spacing w:val="54"/>
                <w:sz w:val="20"/>
              </w:rPr>
              <w:t xml:space="preserve"> </w:t>
            </w:r>
            <w:r>
              <w:rPr>
                <w:b/>
                <w:spacing w:val="-5"/>
                <w:w w:val="95"/>
                <w:sz w:val="20"/>
              </w:rPr>
              <w:t>№1</w:t>
            </w:r>
          </w:p>
        </w:tc>
        <w:tc>
          <w:tcPr>
            <w:tcW w:w="2692" w:type="dxa"/>
          </w:tcPr>
          <w:p w:rsidR="000A4A86" w:rsidRDefault="00295D42">
            <w:pPr>
              <w:pStyle w:val="TableParagraph"/>
              <w:spacing w:before="138"/>
              <w:ind w:left="117" w:right="93"/>
              <w:jc w:val="center"/>
              <w:rPr>
                <w:b/>
                <w:sz w:val="20"/>
              </w:rPr>
            </w:pPr>
            <w:r>
              <w:rPr>
                <w:b/>
                <w:w w:val="95"/>
                <w:sz w:val="20"/>
              </w:rPr>
              <w:t>Объект-аналог</w:t>
            </w:r>
            <w:r>
              <w:rPr>
                <w:b/>
                <w:spacing w:val="55"/>
                <w:sz w:val="20"/>
              </w:rPr>
              <w:t xml:space="preserve"> </w:t>
            </w:r>
            <w:r>
              <w:rPr>
                <w:b/>
                <w:spacing w:val="-5"/>
                <w:w w:val="95"/>
                <w:sz w:val="20"/>
              </w:rPr>
              <w:t>№2</w:t>
            </w:r>
          </w:p>
        </w:tc>
        <w:tc>
          <w:tcPr>
            <w:tcW w:w="2978" w:type="dxa"/>
          </w:tcPr>
          <w:p w:rsidR="000A4A86" w:rsidRDefault="00295D42">
            <w:pPr>
              <w:pStyle w:val="TableParagraph"/>
              <w:spacing w:before="138"/>
              <w:ind w:left="139" w:right="116"/>
              <w:jc w:val="center"/>
              <w:rPr>
                <w:b/>
                <w:sz w:val="20"/>
              </w:rPr>
            </w:pPr>
            <w:r>
              <w:rPr>
                <w:b/>
                <w:w w:val="95"/>
                <w:sz w:val="20"/>
              </w:rPr>
              <w:t>Объект-аналог</w:t>
            </w:r>
            <w:r>
              <w:rPr>
                <w:b/>
                <w:spacing w:val="54"/>
                <w:sz w:val="20"/>
              </w:rPr>
              <w:t xml:space="preserve"> </w:t>
            </w:r>
            <w:r>
              <w:rPr>
                <w:b/>
                <w:spacing w:val="-5"/>
                <w:w w:val="95"/>
                <w:sz w:val="20"/>
              </w:rPr>
              <w:t>№3</w:t>
            </w:r>
          </w:p>
        </w:tc>
        <w:tc>
          <w:tcPr>
            <w:tcW w:w="2551" w:type="dxa"/>
          </w:tcPr>
          <w:p w:rsidR="000A4A86" w:rsidRDefault="00295D42">
            <w:pPr>
              <w:pStyle w:val="TableParagraph"/>
              <w:spacing w:before="138"/>
              <w:ind w:left="115" w:right="90"/>
              <w:jc w:val="center"/>
              <w:rPr>
                <w:b/>
                <w:sz w:val="20"/>
              </w:rPr>
            </w:pPr>
            <w:r>
              <w:rPr>
                <w:b/>
                <w:w w:val="95"/>
                <w:sz w:val="20"/>
              </w:rPr>
              <w:t>Объект-аналог</w:t>
            </w:r>
            <w:r>
              <w:rPr>
                <w:b/>
                <w:spacing w:val="54"/>
                <w:sz w:val="20"/>
              </w:rPr>
              <w:t xml:space="preserve"> </w:t>
            </w:r>
            <w:r>
              <w:rPr>
                <w:b/>
                <w:spacing w:val="-5"/>
                <w:w w:val="95"/>
                <w:sz w:val="20"/>
              </w:rPr>
              <w:t>№4</w:t>
            </w:r>
          </w:p>
        </w:tc>
      </w:tr>
      <w:tr w:rsidR="000A4A86">
        <w:trPr>
          <w:trHeight w:val="313"/>
        </w:trPr>
        <w:tc>
          <w:tcPr>
            <w:tcW w:w="1949" w:type="dxa"/>
          </w:tcPr>
          <w:p w:rsidR="000A4A86" w:rsidRDefault="00295D42">
            <w:pPr>
              <w:pStyle w:val="TableParagraph"/>
              <w:spacing w:before="29"/>
              <w:ind w:left="120" w:right="107"/>
              <w:jc w:val="center"/>
              <w:rPr>
                <w:sz w:val="20"/>
              </w:rPr>
            </w:pPr>
            <w:r>
              <w:rPr>
                <w:sz w:val="20"/>
              </w:rPr>
              <w:t>Тип</w:t>
            </w:r>
            <w:r>
              <w:rPr>
                <w:spacing w:val="-4"/>
                <w:sz w:val="20"/>
              </w:rPr>
              <w:t xml:space="preserve"> </w:t>
            </w:r>
            <w:r>
              <w:rPr>
                <w:spacing w:val="-2"/>
                <w:sz w:val="20"/>
              </w:rPr>
              <w:t>объекта</w:t>
            </w:r>
          </w:p>
        </w:tc>
        <w:tc>
          <w:tcPr>
            <w:tcW w:w="1893" w:type="dxa"/>
          </w:tcPr>
          <w:p w:rsidR="000A4A86" w:rsidRDefault="00295D42">
            <w:pPr>
              <w:pStyle w:val="TableParagraph"/>
              <w:spacing w:before="29"/>
              <w:ind w:left="203" w:right="188"/>
              <w:jc w:val="center"/>
              <w:rPr>
                <w:sz w:val="20"/>
              </w:rPr>
            </w:pPr>
            <w:r>
              <w:rPr>
                <w:sz w:val="20"/>
              </w:rPr>
              <w:t>Грузовой</w:t>
            </w:r>
            <w:r>
              <w:rPr>
                <w:spacing w:val="-11"/>
                <w:sz w:val="20"/>
              </w:rPr>
              <w:t xml:space="preserve"> </w:t>
            </w:r>
            <w:r>
              <w:rPr>
                <w:spacing w:val="-2"/>
                <w:sz w:val="20"/>
              </w:rPr>
              <w:t>фургон</w:t>
            </w:r>
          </w:p>
        </w:tc>
        <w:tc>
          <w:tcPr>
            <w:tcW w:w="2834" w:type="dxa"/>
          </w:tcPr>
          <w:p w:rsidR="000A4A86" w:rsidRDefault="00295D42">
            <w:pPr>
              <w:pStyle w:val="TableParagraph"/>
              <w:spacing w:before="29"/>
              <w:ind w:left="103" w:right="86"/>
              <w:jc w:val="center"/>
              <w:rPr>
                <w:sz w:val="20"/>
              </w:rPr>
            </w:pPr>
            <w:r>
              <w:rPr>
                <w:sz w:val="20"/>
              </w:rPr>
              <w:t>Грузовой</w:t>
            </w:r>
            <w:r>
              <w:rPr>
                <w:spacing w:val="-11"/>
                <w:sz w:val="20"/>
              </w:rPr>
              <w:t xml:space="preserve"> </w:t>
            </w:r>
            <w:r>
              <w:rPr>
                <w:spacing w:val="-2"/>
                <w:sz w:val="20"/>
              </w:rPr>
              <w:t>фургон</w:t>
            </w:r>
          </w:p>
        </w:tc>
        <w:tc>
          <w:tcPr>
            <w:tcW w:w="2692" w:type="dxa"/>
          </w:tcPr>
          <w:p w:rsidR="000A4A86" w:rsidRDefault="00295D42">
            <w:pPr>
              <w:pStyle w:val="TableParagraph"/>
              <w:spacing w:before="29"/>
              <w:ind w:left="118" w:right="93"/>
              <w:jc w:val="center"/>
              <w:rPr>
                <w:sz w:val="20"/>
              </w:rPr>
            </w:pPr>
            <w:r>
              <w:rPr>
                <w:sz w:val="20"/>
              </w:rPr>
              <w:t>Грузовой</w:t>
            </w:r>
            <w:r>
              <w:rPr>
                <w:spacing w:val="-11"/>
                <w:sz w:val="20"/>
              </w:rPr>
              <w:t xml:space="preserve"> </w:t>
            </w:r>
            <w:r>
              <w:rPr>
                <w:spacing w:val="-2"/>
                <w:sz w:val="20"/>
              </w:rPr>
              <w:t>фургон</w:t>
            </w:r>
          </w:p>
        </w:tc>
        <w:tc>
          <w:tcPr>
            <w:tcW w:w="2978" w:type="dxa"/>
          </w:tcPr>
          <w:p w:rsidR="000A4A86" w:rsidRDefault="00295D42">
            <w:pPr>
              <w:pStyle w:val="TableParagraph"/>
              <w:spacing w:before="29"/>
              <w:ind w:left="139" w:right="114"/>
              <w:jc w:val="center"/>
              <w:rPr>
                <w:sz w:val="20"/>
              </w:rPr>
            </w:pPr>
            <w:r>
              <w:rPr>
                <w:sz w:val="20"/>
              </w:rPr>
              <w:t>Грузовой</w:t>
            </w:r>
            <w:r>
              <w:rPr>
                <w:spacing w:val="-11"/>
                <w:sz w:val="20"/>
              </w:rPr>
              <w:t xml:space="preserve"> </w:t>
            </w:r>
            <w:r>
              <w:rPr>
                <w:spacing w:val="-2"/>
                <w:sz w:val="20"/>
              </w:rPr>
              <w:t>фургон</w:t>
            </w:r>
          </w:p>
        </w:tc>
        <w:tc>
          <w:tcPr>
            <w:tcW w:w="2551" w:type="dxa"/>
          </w:tcPr>
          <w:p w:rsidR="000A4A86" w:rsidRDefault="00295D42">
            <w:pPr>
              <w:pStyle w:val="TableParagraph"/>
              <w:spacing w:before="29"/>
              <w:ind w:left="115" w:right="93"/>
              <w:jc w:val="center"/>
              <w:rPr>
                <w:sz w:val="20"/>
              </w:rPr>
            </w:pPr>
            <w:r>
              <w:rPr>
                <w:sz w:val="20"/>
              </w:rPr>
              <w:t>Грузовой</w:t>
            </w:r>
            <w:r>
              <w:rPr>
                <w:spacing w:val="-11"/>
                <w:sz w:val="20"/>
              </w:rPr>
              <w:t xml:space="preserve"> </w:t>
            </w:r>
            <w:r>
              <w:rPr>
                <w:spacing w:val="-2"/>
                <w:sz w:val="20"/>
              </w:rPr>
              <w:t>фургон</w:t>
            </w:r>
          </w:p>
        </w:tc>
      </w:tr>
      <w:tr w:rsidR="000A4A86">
        <w:trPr>
          <w:trHeight w:val="527"/>
        </w:trPr>
        <w:tc>
          <w:tcPr>
            <w:tcW w:w="1949" w:type="dxa"/>
          </w:tcPr>
          <w:p w:rsidR="000A4A86" w:rsidRDefault="00295D42">
            <w:pPr>
              <w:pStyle w:val="TableParagraph"/>
              <w:spacing w:before="135"/>
              <w:ind w:left="123" w:right="107"/>
              <w:jc w:val="center"/>
              <w:rPr>
                <w:sz w:val="20"/>
              </w:rPr>
            </w:pPr>
            <w:r>
              <w:rPr>
                <w:sz w:val="20"/>
              </w:rPr>
              <w:t>Марка,</w:t>
            </w:r>
            <w:r>
              <w:rPr>
                <w:spacing w:val="-7"/>
                <w:sz w:val="20"/>
              </w:rPr>
              <w:t xml:space="preserve"> </w:t>
            </w:r>
            <w:r>
              <w:rPr>
                <w:spacing w:val="-2"/>
                <w:sz w:val="20"/>
              </w:rPr>
              <w:t>модель</w:t>
            </w:r>
          </w:p>
        </w:tc>
        <w:tc>
          <w:tcPr>
            <w:tcW w:w="1893" w:type="dxa"/>
          </w:tcPr>
          <w:p w:rsidR="000A4A86" w:rsidRDefault="00295D42">
            <w:pPr>
              <w:pStyle w:val="TableParagraph"/>
              <w:spacing w:before="20"/>
              <w:ind w:left="107" w:firstLine="381"/>
              <w:rPr>
                <w:sz w:val="20"/>
              </w:rPr>
            </w:pPr>
            <w:r>
              <w:rPr>
                <w:sz w:val="20"/>
              </w:rPr>
              <w:t xml:space="preserve">ГАЗ 27055 </w:t>
            </w:r>
            <w:r>
              <w:rPr>
                <w:spacing w:val="-2"/>
                <w:w w:val="95"/>
                <w:sz w:val="20"/>
              </w:rPr>
              <w:t>X96270550C732142</w:t>
            </w:r>
          </w:p>
        </w:tc>
        <w:tc>
          <w:tcPr>
            <w:tcW w:w="2834" w:type="dxa"/>
          </w:tcPr>
          <w:p w:rsidR="000A4A86" w:rsidRDefault="00295D42">
            <w:pPr>
              <w:pStyle w:val="TableParagraph"/>
              <w:spacing w:before="135"/>
              <w:ind w:left="103" w:right="82"/>
              <w:jc w:val="center"/>
              <w:rPr>
                <w:sz w:val="20"/>
              </w:rPr>
            </w:pPr>
            <w:r>
              <w:rPr>
                <w:sz w:val="20"/>
              </w:rPr>
              <w:t>ГАЗ</w:t>
            </w:r>
            <w:r>
              <w:rPr>
                <w:spacing w:val="-9"/>
                <w:sz w:val="20"/>
              </w:rPr>
              <w:t xml:space="preserve"> </w:t>
            </w:r>
            <w:r>
              <w:rPr>
                <w:sz w:val="20"/>
              </w:rPr>
              <w:t>ГАЗель</w:t>
            </w:r>
            <w:r>
              <w:rPr>
                <w:spacing w:val="-6"/>
                <w:sz w:val="20"/>
              </w:rPr>
              <w:t xml:space="preserve"> </w:t>
            </w:r>
            <w:r>
              <w:rPr>
                <w:spacing w:val="-4"/>
                <w:sz w:val="20"/>
              </w:rPr>
              <w:t>2705</w:t>
            </w:r>
          </w:p>
        </w:tc>
        <w:tc>
          <w:tcPr>
            <w:tcW w:w="2692" w:type="dxa"/>
          </w:tcPr>
          <w:p w:rsidR="000A4A86" w:rsidRDefault="00295D42">
            <w:pPr>
              <w:pStyle w:val="TableParagraph"/>
              <w:spacing w:before="135"/>
              <w:ind w:left="118" w:right="93"/>
              <w:jc w:val="center"/>
              <w:rPr>
                <w:sz w:val="20"/>
              </w:rPr>
            </w:pPr>
            <w:r>
              <w:rPr>
                <w:sz w:val="20"/>
              </w:rPr>
              <w:t>ГАЗ</w:t>
            </w:r>
            <w:r>
              <w:rPr>
                <w:spacing w:val="-9"/>
                <w:sz w:val="20"/>
              </w:rPr>
              <w:t xml:space="preserve"> </w:t>
            </w:r>
            <w:r>
              <w:rPr>
                <w:sz w:val="20"/>
              </w:rPr>
              <w:t>ГАЗель</w:t>
            </w:r>
            <w:r>
              <w:rPr>
                <w:spacing w:val="-6"/>
                <w:sz w:val="20"/>
              </w:rPr>
              <w:t xml:space="preserve"> </w:t>
            </w:r>
            <w:r>
              <w:rPr>
                <w:spacing w:val="-4"/>
                <w:sz w:val="20"/>
              </w:rPr>
              <w:t>2705</w:t>
            </w:r>
          </w:p>
        </w:tc>
        <w:tc>
          <w:tcPr>
            <w:tcW w:w="2978" w:type="dxa"/>
          </w:tcPr>
          <w:p w:rsidR="000A4A86" w:rsidRDefault="00295D42">
            <w:pPr>
              <w:pStyle w:val="TableParagraph"/>
              <w:spacing w:before="135"/>
              <w:ind w:left="139" w:right="115"/>
              <w:jc w:val="center"/>
              <w:rPr>
                <w:sz w:val="20"/>
              </w:rPr>
            </w:pPr>
            <w:r>
              <w:rPr>
                <w:sz w:val="20"/>
              </w:rPr>
              <w:t>ГАЗ</w:t>
            </w:r>
            <w:r>
              <w:rPr>
                <w:spacing w:val="-9"/>
                <w:sz w:val="20"/>
              </w:rPr>
              <w:t xml:space="preserve"> </w:t>
            </w:r>
            <w:r>
              <w:rPr>
                <w:sz w:val="20"/>
              </w:rPr>
              <w:t>ГАЗель</w:t>
            </w:r>
            <w:r>
              <w:rPr>
                <w:spacing w:val="-6"/>
                <w:sz w:val="20"/>
              </w:rPr>
              <w:t xml:space="preserve"> </w:t>
            </w:r>
            <w:r>
              <w:rPr>
                <w:spacing w:val="-4"/>
                <w:sz w:val="20"/>
              </w:rPr>
              <w:t>2705</w:t>
            </w:r>
          </w:p>
        </w:tc>
        <w:tc>
          <w:tcPr>
            <w:tcW w:w="2551" w:type="dxa"/>
          </w:tcPr>
          <w:p w:rsidR="000A4A86" w:rsidRDefault="00295D42">
            <w:pPr>
              <w:pStyle w:val="TableParagraph"/>
              <w:spacing w:before="135"/>
              <w:ind w:left="115" w:right="89"/>
              <w:jc w:val="center"/>
              <w:rPr>
                <w:sz w:val="20"/>
              </w:rPr>
            </w:pPr>
            <w:r>
              <w:rPr>
                <w:sz w:val="20"/>
              </w:rPr>
              <w:t>ГАЗ</w:t>
            </w:r>
            <w:r>
              <w:rPr>
                <w:spacing w:val="-9"/>
                <w:sz w:val="20"/>
              </w:rPr>
              <w:t xml:space="preserve"> </w:t>
            </w:r>
            <w:r>
              <w:rPr>
                <w:sz w:val="20"/>
              </w:rPr>
              <w:t>ГАЗель</w:t>
            </w:r>
            <w:r>
              <w:rPr>
                <w:spacing w:val="-6"/>
                <w:sz w:val="20"/>
              </w:rPr>
              <w:t xml:space="preserve"> </w:t>
            </w:r>
            <w:r>
              <w:rPr>
                <w:spacing w:val="-4"/>
                <w:sz w:val="20"/>
              </w:rPr>
              <w:t>2705</w:t>
            </w:r>
          </w:p>
        </w:tc>
      </w:tr>
      <w:tr w:rsidR="000A4A86">
        <w:trPr>
          <w:trHeight w:val="313"/>
        </w:trPr>
        <w:tc>
          <w:tcPr>
            <w:tcW w:w="1949" w:type="dxa"/>
          </w:tcPr>
          <w:p w:rsidR="000A4A86" w:rsidRDefault="00295D42">
            <w:pPr>
              <w:pStyle w:val="TableParagraph"/>
              <w:spacing w:before="27"/>
              <w:ind w:left="120" w:right="107"/>
              <w:jc w:val="center"/>
              <w:rPr>
                <w:sz w:val="20"/>
              </w:rPr>
            </w:pPr>
            <w:r>
              <w:rPr>
                <w:sz w:val="20"/>
              </w:rPr>
              <w:t>Год</w:t>
            </w:r>
            <w:r>
              <w:rPr>
                <w:spacing w:val="-6"/>
                <w:sz w:val="20"/>
              </w:rPr>
              <w:t xml:space="preserve"> </w:t>
            </w:r>
            <w:r>
              <w:rPr>
                <w:spacing w:val="-2"/>
                <w:sz w:val="20"/>
              </w:rPr>
              <w:t>выпуска</w:t>
            </w:r>
          </w:p>
        </w:tc>
        <w:tc>
          <w:tcPr>
            <w:tcW w:w="1893" w:type="dxa"/>
          </w:tcPr>
          <w:p w:rsidR="000A4A86" w:rsidRDefault="00295D42">
            <w:pPr>
              <w:pStyle w:val="TableParagraph"/>
              <w:spacing w:before="27"/>
              <w:ind w:left="203" w:right="181"/>
              <w:jc w:val="center"/>
              <w:rPr>
                <w:sz w:val="20"/>
              </w:rPr>
            </w:pPr>
            <w:r>
              <w:rPr>
                <w:spacing w:val="-4"/>
                <w:sz w:val="20"/>
              </w:rPr>
              <w:t>2012</w:t>
            </w:r>
          </w:p>
        </w:tc>
        <w:tc>
          <w:tcPr>
            <w:tcW w:w="2834" w:type="dxa"/>
          </w:tcPr>
          <w:p w:rsidR="000A4A86" w:rsidRDefault="00295D42">
            <w:pPr>
              <w:pStyle w:val="TableParagraph"/>
              <w:spacing w:before="27"/>
              <w:ind w:left="103" w:right="79"/>
              <w:jc w:val="center"/>
              <w:rPr>
                <w:sz w:val="20"/>
              </w:rPr>
            </w:pPr>
            <w:r>
              <w:rPr>
                <w:spacing w:val="-4"/>
                <w:sz w:val="20"/>
              </w:rPr>
              <w:t>2012</w:t>
            </w:r>
          </w:p>
        </w:tc>
        <w:tc>
          <w:tcPr>
            <w:tcW w:w="2692" w:type="dxa"/>
          </w:tcPr>
          <w:p w:rsidR="000A4A86" w:rsidRDefault="00295D42">
            <w:pPr>
              <w:pStyle w:val="TableParagraph"/>
              <w:spacing w:before="27"/>
              <w:ind w:left="121" w:right="92"/>
              <w:jc w:val="center"/>
              <w:rPr>
                <w:sz w:val="20"/>
              </w:rPr>
            </w:pPr>
            <w:r>
              <w:rPr>
                <w:spacing w:val="-4"/>
                <w:sz w:val="20"/>
              </w:rPr>
              <w:t>2012</w:t>
            </w:r>
          </w:p>
        </w:tc>
        <w:tc>
          <w:tcPr>
            <w:tcW w:w="2978" w:type="dxa"/>
          </w:tcPr>
          <w:p w:rsidR="000A4A86" w:rsidRDefault="00295D42">
            <w:pPr>
              <w:pStyle w:val="TableParagraph"/>
              <w:spacing w:before="27"/>
              <w:ind w:left="139" w:right="111"/>
              <w:jc w:val="center"/>
              <w:rPr>
                <w:sz w:val="20"/>
              </w:rPr>
            </w:pPr>
            <w:r>
              <w:rPr>
                <w:spacing w:val="-4"/>
                <w:sz w:val="20"/>
              </w:rPr>
              <w:t>2012</w:t>
            </w:r>
          </w:p>
        </w:tc>
        <w:tc>
          <w:tcPr>
            <w:tcW w:w="2551" w:type="dxa"/>
          </w:tcPr>
          <w:p w:rsidR="000A4A86" w:rsidRDefault="00295D42">
            <w:pPr>
              <w:pStyle w:val="TableParagraph"/>
              <w:spacing w:before="27"/>
              <w:ind w:left="115" w:right="86"/>
              <w:jc w:val="center"/>
              <w:rPr>
                <w:sz w:val="20"/>
              </w:rPr>
            </w:pPr>
            <w:r>
              <w:rPr>
                <w:spacing w:val="-4"/>
                <w:sz w:val="20"/>
              </w:rPr>
              <w:t>2012</w:t>
            </w:r>
          </w:p>
        </w:tc>
      </w:tr>
      <w:tr w:rsidR="000A4A86">
        <w:trPr>
          <w:trHeight w:val="524"/>
        </w:trPr>
        <w:tc>
          <w:tcPr>
            <w:tcW w:w="1949" w:type="dxa"/>
          </w:tcPr>
          <w:p w:rsidR="000A4A86" w:rsidRDefault="00295D42">
            <w:pPr>
              <w:pStyle w:val="TableParagraph"/>
              <w:spacing w:before="20"/>
              <w:ind w:left="203" w:hanging="96"/>
              <w:rPr>
                <w:sz w:val="20"/>
              </w:rPr>
            </w:pPr>
            <w:r>
              <w:rPr>
                <w:spacing w:val="-2"/>
                <w:sz w:val="20"/>
              </w:rPr>
              <w:t xml:space="preserve">Продолжительность </w:t>
            </w:r>
            <w:r>
              <w:rPr>
                <w:sz w:val="20"/>
              </w:rPr>
              <w:t>эксплуатации, лет</w:t>
            </w:r>
          </w:p>
        </w:tc>
        <w:tc>
          <w:tcPr>
            <w:tcW w:w="1893" w:type="dxa"/>
          </w:tcPr>
          <w:p w:rsidR="000A4A86" w:rsidRDefault="00295D42">
            <w:pPr>
              <w:pStyle w:val="TableParagraph"/>
              <w:spacing w:before="135"/>
              <w:ind w:left="203" w:right="181"/>
              <w:jc w:val="center"/>
              <w:rPr>
                <w:sz w:val="20"/>
              </w:rPr>
            </w:pPr>
            <w:r>
              <w:rPr>
                <w:spacing w:val="-5"/>
                <w:sz w:val="20"/>
              </w:rPr>
              <w:t>10</w:t>
            </w:r>
          </w:p>
        </w:tc>
        <w:tc>
          <w:tcPr>
            <w:tcW w:w="2834" w:type="dxa"/>
          </w:tcPr>
          <w:p w:rsidR="000A4A86" w:rsidRDefault="00295D42">
            <w:pPr>
              <w:pStyle w:val="TableParagraph"/>
              <w:spacing w:before="135"/>
              <w:ind w:left="103" w:right="79"/>
              <w:jc w:val="center"/>
              <w:rPr>
                <w:sz w:val="20"/>
              </w:rPr>
            </w:pPr>
            <w:r>
              <w:rPr>
                <w:spacing w:val="-5"/>
                <w:sz w:val="20"/>
              </w:rPr>
              <w:t>10</w:t>
            </w:r>
          </w:p>
        </w:tc>
        <w:tc>
          <w:tcPr>
            <w:tcW w:w="2692" w:type="dxa"/>
          </w:tcPr>
          <w:p w:rsidR="000A4A86" w:rsidRDefault="00295D42">
            <w:pPr>
              <w:pStyle w:val="TableParagraph"/>
              <w:spacing w:before="135"/>
              <w:ind w:left="121" w:right="92"/>
              <w:jc w:val="center"/>
              <w:rPr>
                <w:sz w:val="20"/>
              </w:rPr>
            </w:pPr>
            <w:r>
              <w:rPr>
                <w:spacing w:val="-5"/>
                <w:sz w:val="20"/>
              </w:rPr>
              <w:t>10</w:t>
            </w:r>
          </w:p>
        </w:tc>
        <w:tc>
          <w:tcPr>
            <w:tcW w:w="2978" w:type="dxa"/>
          </w:tcPr>
          <w:p w:rsidR="000A4A86" w:rsidRDefault="00295D42">
            <w:pPr>
              <w:pStyle w:val="TableParagraph"/>
              <w:spacing w:before="135"/>
              <w:ind w:left="139" w:right="111"/>
              <w:jc w:val="center"/>
              <w:rPr>
                <w:sz w:val="20"/>
              </w:rPr>
            </w:pPr>
            <w:r>
              <w:rPr>
                <w:spacing w:val="-5"/>
                <w:sz w:val="20"/>
              </w:rPr>
              <w:t>10</w:t>
            </w:r>
          </w:p>
        </w:tc>
        <w:tc>
          <w:tcPr>
            <w:tcW w:w="2551" w:type="dxa"/>
          </w:tcPr>
          <w:p w:rsidR="000A4A86" w:rsidRDefault="00295D42">
            <w:pPr>
              <w:pStyle w:val="TableParagraph"/>
              <w:spacing w:before="135"/>
              <w:ind w:left="115" w:right="86"/>
              <w:jc w:val="center"/>
              <w:rPr>
                <w:sz w:val="20"/>
              </w:rPr>
            </w:pPr>
            <w:r>
              <w:rPr>
                <w:spacing w:val="-5"/>
                <w:sz w:val="20"/>
              </w:rPr>
              <w:t>10</w:t>
            </w:r>
          </w:p>
        </w:tc>
      </w:tr>
      <w:tr w:rsidR="000A4A86">
        <w:trPr>
          <w:trHeight w:val="525"/>
        </w:trPr>
        <w:tc>
          <w:tcPr>
            <w:tcW w:w="1949" w:type="dxa"/>
          </w:tcPr>
          <w:p w:rsidR="000A4A86" w:rsidRDefault="00295D42">
            <w:pPr>
              <w:pStyle w:val="TableParagraph"/>
              <w:spacing w:before="20"/>
              <w:ind w:left="496" w:hanging="87"/>
              <w:rPr>
                <w:sz w:val="20"/>
              </w:rPr>
            </w:pPr>
            <w:r>
              <w:rPr>
                <w:spacing w:val="-2"/>
                <w:sz w:val="20"/>
              </w:rPr>
              <w:t xml:space="preserve">Фактический </w:t>
            </w:r>
            <w:r>
              <w:rPr>
                <w:sz w:val="20"/>
              </w:rPr>
              <w:t>пробег, км.</w:t>
            </w:r>
          </w:p>
        </w:tc>
        <w:tc>
          <w:tcPr>
            <w:tcW w:w="1893" w:type="dxa"/>
          </w:tcPr>
          <w:p w:rsidR="000A4A86" w:rsidRDefault="000A4A86">
            <w:pPr>
              <w:pStyle w:val="TableParagraph"/>
              <w:rPr>
                <w:sz w:val="18"/>
              </w:rPr>
            </w:pPr>
          </w:p>
        </w:tc>
        <w:tc>
          <w:tcPr>
            <w:tcW w:w="2834" w:type="dxa"/>
          </w:tcPr>
          <w:p w:rsidR="000A4A86" w:rsidRDefault="00295D42">
            <w:pPr>
              <w:pStyle w:val="TableParagraph"/>
              <w:spacing w:before="136"/>
              <w:ind w:left="103" w:right="83"/>
              <w:jc w:val="center"/>
              <w:rPr>
                <w:sz w:val="20"/>
              </w:rPr>
            </w:pPr>
            <w:r>
              <w:rPr>
                <w:spacing w:val="-2"/>
                <w:sz w:val="20"/>
              </w:rPr>
              <w:t>199000</w:t>
            </w:r>
          </w:p>
        </w:tc>
        <w:tc>
          <w:tcPr>
            <w:tcW w:w="2692" w:type="dxa"/>
          </w:tcPr>
          <w:p w:rsidR="000A4A86" w:rsidRDefault="00295D42">
            <w:pPr>
              <w:pStyle w:val="TableParagraph"/>
              <w:spacing w:before="136"/>
              <w:ind w:left="121" w:right="92"/>
              <w:jc w:val="center"/>
              <w:rPr>
                <w:sz w:val="20"/>
              </w:rPr>
            </w:pPr>
            <w:r>
              <w:rPr>
                <w:spacing w:val="-2"/>
                <w:sz w:val="20"/>
              </w:rPr>
              <w:t>150000</w:t>
            </w:r>
          </w:p>
        </w:tc>
        <w:tc>
          <w:tcPr>
            <w:tcW w:w="2978" w:type="dxa"/>
          </w:tcPr>
          <w:p w:rsidR="000A4A86" w:rsidRDefault="00295D42">
            <w:pPr>
              <w:pStyle w:val="TableParagraph"/>
              <w:spacing w:before="136"/>
              <w:ind w:left="139" w:right="111"/>
              <w:jc w:val="center"/>
              <w:rPr>
                <w:sz w:val="20"/>
              </w:rPr>
            </w:pPr>
            <w:r>
              <w:rPr>
                <w:spacing w:val="-2"/>
                <w:sz w:val="20"/>
              </w:rPr>
              <w:t>190000</w:t>
            </w:r>
          </w:p>
        </w:tc>
        <w:tc>
          <w:tcPr>
            <w:tcW w:w="2551" w:type="dxa"/>
          </w:tcPr>
          <w:p w:rsidR="000A4A86" w:rsidRDefault="00295D42">
            <w:pPr>
              <w:pStyle w:val="TableParagraph"/>
              <w:spacing w:before="136"/>
              <w:ind w:left="115" w:right="90"/>
              <w:jc w:val="center"/>
              <w:rPr>
                <w:sz w:val="20"/>
              </w:rPr>
            </w:pPr>
            <w:r>
              <w:rPr>
                <w:spacing w:val="-2"/>
                <w:sz w:val="20"/>
              </w:rPr>
              <w:t>170000</w:t>
            </w:r>
          </w:p>
        </w:tc>
      </w:tr>
      <w:tr w:rsidR="000A4A86">
        <w:trPr>
          <w:trHeight w:val="524"/>
        </w:trPr>
        <w:tc>
          <w:tcPr>
            <w:tcW w:w="1949" w:type="dxa"/>
          </w:tcPr>
          <w:p w:rsidR="000A4A86" w:rsidRDefault="00295D42">
            <w:pPr>
              <w:pStyle w:val="TableParagraph"/>
              <w:spacing w:before="20"/>
              <w:ind w:left="407" w:hanging="224"/>
              <w:rPr>
                <w:sz w:val="20"/>
              </w:rPr>
            </w:pPr>
            <w:r>
              <w:rPr>
                <w:sz w:val="20"/>
              </w:rPr>
              <w:t>Дата</w:t>
            </w:r>
            <w:r>
              <w:rPr>
                <w:spacing w:val="-13"/>
                <w:sz w:val="20"/>
              </w:rPr>
              <w:t xml:space="preserve"> </w:t>
            </w:r>
            <w:r>
              <w:rPr>
                <w:sz w:val="20"/>
              </w:rPr>
              <w:t>оценки</w:t>
            </w:r>
            <w:r>
              <w:rPr>
                <w:spacing w:val="-12"/>
                <w:sz w:val="20"/>
              </w:rPr>
              <w:t xml:space="preserve"> </w:t>
            </w:r>
            <w:r>
              <w:rPr>
                <w:sz w:val="20"/>
              </w:rPr>
              <w:t>/</w:t>
            </w:r>
            <w:r>
              <w:rPr>
                <w:spacing w:val="-13"/>
                <w:sz w:val="20"/>
              </w:rPr>
              <w:t xml:space="preserve"> </w:t>
            </w:r>
            <w:r>
              <w:rPr>
                <w:sz w:val="20"/>
              </w:rPr>
              <w:t xml:space="preserve">дата </w:t>
            </w:r>
            <w:r>
              <w:rPr>
                <w:spacing w:val="-2"/>
                <w:sz w:val="20"/>
              </w:rPr>
              <w:t>предложения</w:t>
            </w:r>
          </w:p>
        </w:tc>
        <w:tc>
          <w:tcPr>
            <w:tcW w:w="1893" w:type="dxa"/>
          </w:tcPr>
          <w:p w:rsidR="000A4A86" w:rsidRDefault="00295D42">
            <w:pPr>
              <w:pStyle w:val="TableParagraph"/>
              <w:spacing w:before="135"/>
              <w:ind w:left="203" w:right="183"/>
              <w:jc w:val="center"/>
              <w:rPr>
                <w:sz w:val="20"/>
              </w:rPr>
            </w:pPr>
            <w:r>
              <w:rPr>
                <w:sz w:val="20"/>
              </w:rPr>
              <w:t>21.01.2022</w:t>
            </w:r>
            <w:r>
              <w:rPr>
                <w:spacing w:val="-7"/>
                <w:sz w:val="20"/>
              </w:rPr>
              <w:t xml:space="preserve"> </w:t>
            </w:r>
            <w:r>
              <w:rPr>
                <w:spacing w:val="-5"/>
                <w:sz w:val="20"/>
              </w:rPr>
              <w:t>г.</w:t>
            </w:r>
          </w:p>
        </w:tc>
        <w:tc>
          <w:tcPr>
            <w:tcW w:w="2834" w:type="dxa"/>
          </w:tcPr>
          <w:p w:rsidR="000A4A86" w:rsidRDefault="00295D42">
            <w:pPr>
              <w:pStyle w:val="TableParagraph"/>
              <w:spacing w:before="135"/>
              <w:ind w:left="103" w:right="87"/>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692" w:type="dxa"/>
          </w:tcPr>
          <w:p w:rsidR="000A4A86" w:rsidRDefault="00295D42">
            <w:pPr>
              <w:pStyle w:val="TableParagraph"/>
              <w:spacing w:before="135"/>
              <w:ind w:left="118" w:right="93"/>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978" w:type="dxa"/>
          </w:tcPr>
          <w:p w:rsidR="000A4A86" w:rsidRDefault="00295D42">
            <w:pPr>
              <w:pStyle w:val="TableParagraph"/>
              <w:spacing w:before="135"/>
              <w:ind w:left="139" w:right="115"/>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551" w:type="dxa"/>
          </w:tcPr>
          <w:p w:rsidR="000A4A86" w:rsidRDefault="00295D42">
            <w:pPr>
              <w:pStyle w:val="TableParagraph"/>
              <w:spacing w:before="135"/>
              <w:ind w:left="114" w:right="93"/>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r>
      <w:tr w:rsidR="000A4A86">
        <w:trPr>
          <w:trHeight w:val="1151"/>
        </w:trPr>
        <w:tc>
          <w:tcPr>
            <w:tcW w:w="1949" w:type="dxa"/>
          </w:tcPr>
          <w:p w:rsidR="000A4A86" w:rsidRDefault="000A4A86">
            <w:pPr>
              <w:pStyle w:val="TableParagraph"/>
            </w:pPr>
          </w:p>
          <w:p w:rsidR="000A4A86" w:rsidRDefault="00295D42">
            <w:pPr>
              <w:pStyle w:val="TableParagraph"/>
              <w:spacing w:before="194"/>
              <w:ind w:left="122" w:right="107"/>
              <w:jc w:val="center"/>
              <w:rPr>
                <w:sz w:val="20"/>
              </w:rPr>
            </w:pPr>
            <w:r>
              <w:rPr>
                <w:spacing w:val="-2"/>
                <w:sz w:val="20"/>
              </w:rPr>
              <w:t>Местонахождение</w:t>
            </w:r>
          </w:p>
        </w:tc>
        <w:tc>
          <w:tcPr>
            <w:tcW w:w="1893" w:type="dxa"/>
          </w:tcPr>
          <w:p w:rsidR="000A4A86" w:rsidRDefault="000A4A86">
            <w:pPr>
              <w:pStyle w:val="TableParagraph"/>
              <w:spacing w:before="10"/>
              <w:rPr>
                <w:sz w:val="28"/>
              </w:rPr>
            </w:pPr>
          </w:p>
          <w:p w:rsidR="000A4A86" w:rsidRDefault="00295D42">
            <w:pPr>
              <w:pStyle w:val="TableParagraph"/>
              <w:ind w:left="475" w:right="453" w:firstLine="60"/>
              <w:rPr>
                <w:sz w:val="20"/>
              </w:rPr>
            </w:pPr>
            <w:r>
              <w:rPr>
                <w:sz w:val="20"/>
              </w:rPr>
              <w:t xml:space="preserve">Россия, г. </w:t>
            </w:r>
            <w:r>
              <w:rPr>
                <w:spacing w:val="-2"/>
                <w:sz w:val="20"/>
              </w:rPr>
              <w:t>Дзержинск</w:t>
            </w:r>
          </w:p>
        </w:tc>
        <w:tc>
          <w:tcPr>
            <w:tcW w:w="2834" w:type="dxa"/>
          </w:tcPr>
          <w:p w:rsidR="000A4A86" w:rsidRDefault="000A4A86">
            <w:pPr>
              <w:pStyle w:val="TableParagraph"/>
              <w:spacing w:before="10"/>
              <w:rPr>
                <w:sz w:val="28"/>
              </w:rPr>
            </w:pPr>
          </w:p>
          <w:p w:rsidR="000A4A86" w:rsidRDefault="00295D42">
            <w:pPr>
              <w:pStyle w:val="TableParagraph"/>
              <w:ind w:left="579" w:hanging="137"/>
              <w:rPr>
                <w:sz w:val="20"/>
              </w:rPr>
            </w:pPr>
            <w:r>
              <w:rPr>
                <w:spacing w:val="-2"/>
                <w:sz w:val="20"/>
              </w:rPr>
              <w:t xml:space="preserve">Кабардино-Балкарская </w:t>
            </w:r>
            <w:r>
              <w:rPr>
                <w:sz w:val="20"/>
              </w:rPr>
              <w:t>Республика, Баксан</w:t>
            </w:r>
          </w:p>
        </w:tc>
        <w:tc>
          <w:tcPr>
            <w:tcW w:w="2692" w:type="dxa"/>
          </w:tcPr>
          <w:p w:rsidR="000A4A86" w:rsidRDefault="000A4A86">
            <w:pPr>
              <w:pStyle w:val="TableParagraph"/>
              <w:spacing w:before="9"/>
              <w:rPr>
                <w:sz w:val="18"/>
              </w:rPr>
            </w:pPr>
          </w:p>
          <w:p w:rsidR="000A4A86" w:rsidRDefault="00295D42">
            <w:pPr>
              <w:pStyle w:val="TableParagraph"/>
              <w:spacing w:before="1"/>
              <w:ind w:left="119" w:right="93"/>
              <w:jc w:val="center"/>
              <w:rPr>
                <w:sz w:val="20"/>
              </w:rPr>
            </w:pPr>
            <w:r>
              <w:rPr>
                <w:sz w:val="20"/>
              </w:rPr>
              <w:t>Брянская</w:t>
            </w:r>
            <w:r>
              <w:rPr>
                <w:spacing w:val="-10"/>
                <w:sz w:val="20"/>
              </w:rPr>
              <w:t xml:space="preserve"> </w:t>
            </w:r>
            <w:r>
              <w:rPr>
                <w:sz w:val="20"/>
              </w:rPr>
              <w:t>область,</w:t>
            </w:r>
            <w:r>
              <w:rPr>
                <w:spacing w:val="-8"/>
                <w:sz w:val="20"/>
              </w:rPr>
              <w:t xml:space="preserve"> </w:t>
            </w:r>
            <w:r>
              <w:rPr>
                <w:spacing w:val="-2"/>
                <w:sz w:val="20"/>
              </w:rPr>
              <w:t>Брянск,</w:t>
            </w:r>
          </w:p>
          <w:p w:rsidR="000A4A86" w:rsidRDefault="00295D42">
            <w:pPr>
              <w:pStyle w:val="TableParagraph"/>
              <w:ind w:left="615" w:right="586"/>
              <w:jc w:val="center"/>
              <w:rPr>
                <w:sz w:val="20"/>
              </w:rPr>
            </w:pPr>
            <w:r>
              <w:rPr>
                <w:sz w:val="20"/>
              </w:rPr>
              <w:t>Московский</w:t>
            </w:r>
            <w:r>
              <w:rPr>
                <w:spacing w:val="-13"/>
                <w:sz w:val="20"/>
              </w:rPr>
              <w:t xml:space="preserve"> </w:t>
            </w:r>
            <w:r>
              <w:rPr>
                <w:sz w:val="20"/>
              </w:rPr>
              <w:t>пр-т р-н Фокинский</w:t>
            </w:r>
          </w:p>
        </w:tc>
        <w:tc>
          <w:tcPr>
            <w:tcW w:w="2978" w:type="dxa"/>
          </w:tcPr>
          <w:p w:rsidR="000A4A86" w:rsidRDefault="00295D42">
            <w:pPr>
              <w:pStyle w:val="TableParagraph"/>
              <w:spacing w:line="216" w:lineRule="exact"/>
              <w:ind w:left="139" w:right="116"/>
              <w:jc w:val="center"/>
              <w:rPr>
                <w:sz w:val="20"/>
              </w:rPr>
            </w:pPr>
            <w:r>
              <w:rPr>
                <w:sz w:val="20"/>
              </w:rPr>
              <w:t>Чеченская</w:t>
            </w:r>
            <w:r>
              <w:rPr>
                <w:spacing w:val="-11"/>
                <w:sz w:val="20"/>
              </w:rPr>
              <w:t xml:space="preserve"> </w:t>
            </w:r>
            <w:r>
              <w:rPr>
                <w:spacing w:val="-2"/>
                <w:sz w:val="20"/>
              </w:rPr>
              <w:t>Республика,</w:t>
            </w:r>
          </w:p>
          <w:p w:rsidR="000A4A86" w:rsidRDefault="00295D42">
            <w:pPr>
              <w:pStyle w:val="TableParagraph"/>
              <w:spacing w:line="230" w:lineRule="atLeast"/>
              <w:ind w:left="247" w:right="217" w:hanging="3"/>
              <w:jc w:val="center"/>
              <w:rPr>
                <w:sz w:val="20"/>
              </w:rPr>
            </w:pPr>
            <w:r>
              <w:rPr>
                <w:sz w:val="20"/>
              </w:rPr>
              <w:t>Гудермесский р-н, Гудермесское городское поселение,</w:t>
            </w:r>
            <w:r>
              <w:rPr>
                <w:spacing w:val="-13"/>
                <w:sz w:val="20"/>
              </w:rPr>
              <w:t xml:space="preserve"> </w:t>
            </w:r>
            <w:r>
              <w:rPr>
                <w:sz w:val="20"/>
              </w:rPr>
              <w:t>Гудермес,</w:t>
            </w:r>
            <w:r>
              <w:rPr>
                <w:spacing w:val="-12"/>
                <w:sz w:val="20"/>
              </w:rPr>
              <w:t xml:space="preserve"> </w:t>
            </w:r>
            <w:r>
              <w:rPr>
                <w:sz w:val="20"/>
              </w:rPr>
              <w:t>пр-т</w:t>
            </w:r>
            <w:r>
              <w:rPr>
                <w:spacing w:val="-13"/>
                <w:sz w:val="20"/>
              </w:rPr>
              <w:t xml:space="preserve"> </w:t>
            </w:r>
            <w:r>
              <w:rPr>
                <w:sz w:val="20"/>
              </w:rPr>
              <w:t>А. Кадырова, 38</w:t>
            </w:r>
          </w:p>
        </w:tc>
        <w:tc>
          <w:tcPr>
            <w:tcW w:w="2551" w:type="dxa"/>
          </w:tcPr>
          <w:p w:rsidR="000A4A86" w:rsidRDefault="000A4A86">
            <w:pPr>
              <w:pStyle w:val="TableParagraph"/>
              <w:spacing w:before="10"/>
              <w:rPr>
                <w:sz w:val="28"/>
              </w:rPr>
            </w:pPr>
          </w:p>
          <w:p w:rsidR="000A4A86" w:rsidRDefault="00295D42">
            <w:pPr>
              <w:pStyle w:val="TableParagraph"/>
              <w:ind w:left="1227" w:right="115" w:hanging="1042"/>
              <w:rPr>
                <w:sz w:val="20"/>
              </w:rPr>
            </w:pPr>
            <w:r>
              <w:rPr>
                <w:sz w:val="20"/>
              </w:rPr>
              <w:t>Москва,</w:t>
            </w:r>
            <w:r>
              <w:rPr>
                <w:spacing w:val="-13"/>
                <w:sz w:val="20"/>
              </w:rPr>
              <w:t xml:space="preserve"> </w:t>
            </w:r>
            <w:r>
              <w:rPr>
                <w:sz w:val="20"/>
              </w:rPr>
              <w:t>ул.</w:t>
            </w:r>
            <w:r>
              <w:rPr>
                <w:spacing w:val="-12"/>
                <w:sz w:val="20"/>
              </w:rPr>
              <w:t xml:space="preserve"> </w:t>
            </w:r>
            <w:r>
              <w:rPr>
                <w:sz w:val="20"/>
              </w:rPr>
              <w:t xml:space="preserve">Декабристов, </w:t>
            </w:r>
            <w:r>
              <w:rPr>
                <w:spacing w:val="-10"/>
                <w:sz w:val="20"/>
              </w:rPr>
              <w:t>8</w:t>
            </w:r>
          </w:p>
        </w:tc>
      </w:tr>
      <w:tr w:rsidR="000A4A86">
        <w:trPr>
          <w:trHeight w:val="1033"/>
        </w:trPr>
        <w:tc>
          <w:tcPr>
            <w:tcW w:w="1949" w:type="dxa"/>
          </w:tcPr>
          <w:p w:rsidR="000A4A86" w:rsidRDefault="000A4A86">
            <w:pPr>
              <w:pStyle w:val="TableParagraph"/>
              <w:spacing w:before="10"/>
              <w:rPr>
                <w:sz w:val="23"/>
              </w:rPr>
            </w:pPr>
          </w:p>
          <w:p w:rsidR="000A4A86" w:rsidRDefault="00295D42">
            <w:pPr>
              <w:pStyle w:val="TableParagraph"/>
              <w:ind w:left="434" w:right="414" w:firstLine="125"/>
              <w:rPr>
                <w:sz w:val="20"/>
              </w:rPr>
            </w:pPr>
            <w:r>
              <w:rPr>
                <w:spacing w:val="-2"/>
                <w:sz w:val="20"/>
              </w:rPr>
              <w:t>Источник информации</w:t>
            </w:r>
          </w:p>
        </w:tc>
        <w:tc>
          <w:tcPr>
            <w:tcW w:w="1893" w:type="dxa"/>
          </w:tcPr>
          <w:p w:rsidR="000A4A86" w:rsidRDefault="000A4A86">
            <w:pPr>
              <w:pStyle w:val="TableParagraph"/>
            </w:pPr>
          </w:p>
          <w:p w:rsidR="000A4A86" w:rsidRDefault="00295D42">
            <w:pPr>
              <w:pStyle w:val="TableParagraph"/>
              <w:spacing w:before="137"/>
              <w:ind w:left="16"/>
              <w:jc w:val="center"/>
              <w:rPr>
                <w:sz w:val="20"/>
              </w:rPr>
            </w:pPr>
            <w:r>
              <w:rPr>
                <w:w w:val="99"/>
                <w:sz w:val="20"/>
              </w:rPr>
              <w:t>-</w:t>
            </w:r>
          </w:p>
        </w:tc>
        <w:tc>
          <w:tcPr>
            <w:tcW w:w="2834" w:type="dxa"/>
          </w:tcPr>
          <w:p w:rsidR="000A4A86" w:rsidRDefault="00295D42">
            <w:pPr>
              <w:pStyle w:val="TableParagraph"/>
              <w:spacing w:before="159"/>
              <w:ind w:left="127" w:right="108" w:hanging="3"/>
              <w:jc w:val="center"/>
              <w:rPr>
                <w:sz w:val="20"/>
              </w:rPr>
            </w:pPr>
            <w:r>
              <w:rPr>
                <w:spacing w:val="-2"/>
                <w:sz w:val="20"/>
              </w:rPr>
              <w:t>https://</w:t>
            </w:r>
            <w:hyperlink r:id="rId101">
              <w:r>
                <w:rPr>
                  <w:spacing w:val="-2"/>
                  <w:sz w:val="20"/>
                </w:rPr>
                <w:t>www.avito.ru/baksan/avt</w:t>
              </w:r>
            </w:hyperlink>
            <w:r>
              <w:rPr>
                <w:spacing w:val="-2"/>
                <w:sz w:val="20"/>
              </w:rPr>
              <w:t xml:space="preserve"> </w:t>
            </w:r>
            <w:r>
              <w:rPr>
                <w:spacing w:val="-2"/>
                <w:w w:val="95"/>
                <w:sz w:val="20"/>
              </w:rPr>
              <w:t xml:space="preserve">omobili/gaz_gazel_2705_2012_ </w:t>
            </w:r>
            <w:r>
              <w:rPr>
                <w:spacing w:val="-2"/>
                <w:sz w:val="20"/>
              </w:rPr>
              <w:t>2307212466</w:t>
            </w:r>
          </w:p>
        </w:tc>
        <w:tc>
          <w:tcPr>
            <w:tcW w:w="2692" w:type="dxa"/>
          </w:tcPr>
          <w:p w:rsidR="000A4A86" w:rsidRDefault="00295D42">
            <w:pPr>
              <w:pStyle w:val="TableParagraph"/>
              <w:spacing w:before="159"/>
              <w:ind w:left="138" w:right="111" w:firstLine="1"/>
              <w:jc w:val="center"/>
              <w:rPr>
                <w:sz w:val="20"/>
              </w:rPr>
            </w:pPr>
            <w:r>
              <w:rPr>
                <w:spacing w:val="-2"/>
                <w:sz w:val="20"/>
              </w:rPr>
              <w:t>https://</w:t>
            </w:r>
            <w:hyperlink r:id="rId102">
              <w:r>
                <w:rPr>
                  <w:spacing w:val="-2"/>
                  <w:sz w:val="20"/>
                </w:rPr>
                <w:t>www.avito.ru/bryansk/</w:t>
              </w:r>
            </w:hyperlink>
            <w:r>
              <w:rPr>
                <w:spacing w:val="-2"/>
                <w:sz w:val="20"/>
              </w:rPr>
              <w:t xml:space="preserve"> </w:t>
            </w:r>
            <w:r>
              <w:rPr>
                <w:spacing w:val="-2"/>
                <w:w w:val="95"/>
                <w:sz w:val="20"/>
              </w:rPr>
              <w:t xml:space="preserve">avtomobili/gaz_gazel_2705_2 </w:t>
            </w:r>
            <w:r>
              <w:rPr>
                <w:spacing w:val="-2"/>
                <w:sz w:val="20"/>
              </w:rPr>
              <w:t>012_2253218260</w:t>
            </w:r>
          </w:p>
        </w:tc>
        <w:tc>
          <w:tcPr>
            <w:tcW w:w="2978" w:type="dxa"/>
          </w:tcPr>
          <w:p w:rsidR="000A4A86" w:rsidRDefault="00295D42">
            <w:pPr>
              <w:pStyle w:val="TableParagraph"/>
              <w:spacing w:before="159"/>
              <w:ind w:left="124" w:right="99" w:hanging="2"/>
              <w:jc w:val="center"/>
              <w:rPr>
                <w:sz w:val="20"/>
              </w:rPr>
            </w:pPr>
            <w:r>
              <w:rPr>
                <w:spacing w:val="-2"/>
                <w:sz w:val="20"/>
              </w:rPr>
              <w:t>https://</w:t>
            </w:r>
            <w:hyperlink r:id="rId103">
              <w:r>
                <w:rPr>
                  <w:spacing w:val="-2"/>
                  <w:sz w:val="20"/>
                </w:rPr>
                <w:t>www.avito.ru/gudermes/av</w:t>
              </w:r>
            </w:hyperlink>
            <w:r>
              <w:rPr>
                <w:spacing w:val="-2"/>
                <w:sz w:val="20"/>
              </w:rPr>
              <w:t xml:space="preserve"> </w:t>
            </w:r>
            <w:r>
              <w:rPr>
                <w:spacing w:val="-2"/>
                <w:w w:val="95"/>
                <w:sz w:val="20"/>
              </w:rPr>
              <w:t>tomobili/ga</w:t>
            </w:r>
            <w:r>
              <w:rPr>
                <w:spacing w:val="-2"/>
                <w:w w:val="95"/>
                <w:sz w:val="20"/>
              </w:rPr>
              <w:t xml:space="preserve">z_gazel_2705_2012_2 </w:t>
            </w:r>
            <w:r>
              <w:rPr>
                <w:spacing w:val="-2"/>
                <w:sz w:val="20"/>
              </w:rPr>
              <w:t>292483145</w:t>
            </w:r>
          </w:p>
        </w:tc>
        <w:tc>
          <w:tcPr>
            <w:tcW w:w="2551" w:type="dxa"/>
          </w:tcPr>
          <w:p w:rsidR="000A4A86" w:rsidRDefault="00295D42">
            <w:pPr>
              <w:pStyle w:val="TableParagraph"/>
              <w:spacing w:before="159"/>
              <w:ind w:left="112" w:right="93"/>
              <w:jc w:val="center"/>
              <w:rPr>
                <w:sz w:val="20"/>
              </w:rPr>
            </w:pPr>
            <w:r>
              <w:rPr>
                <w:spacing w:val="-2"/>
                <w:sz w:val="20"/>
              </w:rPr>
              <w:t>https://</w:t>
            </w:r>
            <w:hyperlink r:id="rId104">
              <w:r>
                <w:rPr>
                  <w:spacing w:val="-2"/>
                  <w:sz w:val="20"/>
                </w:rPr>
                <w:t>www.avito.ru/moskva</w:t>
              </w:r>
            </w:hyperlink>
          </w:p>
          <w:p w:rsidR="000A4A86" w:rsidRDefault="00295D42">
            <w:pPr>
              <w:pStyle w:val="TableParagraph"/>
              <w:spacing w:before="1" w:line="229" w:lineRule="exact"/>
              <w:ind w:left="115" w:right="89"/>
              <w:jc w:val="center"/>
              <w:rPr>
                <w:sz w:val="20"/>
              </w:rPr>
            </w:pPr>
            <w:r>
              <w:rPr>
                <w:spacing w:val="-2"/>
                <w:sz w:val="20"/>
              </w:rPr>
              <w:t>/avtomobili/gaz_gazel_2705</w:t>
            </w:r>
          </w:p>
          <w:p w:rsidR="000A4A86" w:rsidRDefault="00295D42">
            <w:pPr>
              <w:pStyle w:val="TableParagraph"/>
              <w:spacing w:line="229" w:lineRule="exact"/>
              <w:ind w:left="115" w:right="89"/>
              <w:jc w:val="center"/>
              <w:rPr>
                <w:sz w:val="20"/>
              </w:rPr>
            </w:pPr>
            <w:r>
              <w:rPr>
                <w:spacing w:val="-2"/>
                <w:sz w:val="20"/>
              </w:rPr>
              <w:t>_2012_2244550559</w:t>
            </w:r>
          </w:p>
        </w:tc>
      </w:tr>
      <w:tr w:rsidR="000A4A86">
        <w:trPr>
          <w:trHeight w:val="3681"/>
        </w:trPr>
        <w:tc>
          <w:tcPr>
            <w:tcW w:w="1949"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94"/>
              <w:ind w:left="123" w:right="107"/>
              <w:jc w:val="center"/>
              <w:rPr>
                <w:sz w:val="20"/>
              </w:rPr>
            </w:pPr>
            <w:r>
              <w:rPr>
                <w:spacing w:val="-2"/>
                <w:sz w:val="20"/>
              </w:rPr>
              <w:t>Описание</w:t>
            </w:r>
          </w:p>
        </w:tc>
        <w:tc>
          <w:tcPr>
            <w:tcW w:w="1893"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3"/>
              <w:rPr>
                <w:sz w:val="17"/>
              </w:rPr>
            </w:pPr>
          </w:p>
          <w:p w:rsidR="000A4A86" w:rsidRDefault="00295D42">
            <w:pPr>
              <w:pStyle w:val="TableParagraph"/>
              <w:ind w:left="16"/>
              <w:jc w:val="center"/>
              <w:rPr>
                <w:b/>
                <w:sz w:val="20"/>
              </w:rPr>
            </w:pPr>
            <w:r>
              <w:rPr>
                <w:b/>
                <w:w w:val="99"/>
                <w:sz w:val="20"/>
              </w:rPr>
              <w:t>-</w:t>
            </w:r>
          </w:p>
        </w:tc>
        <w:tc>
          <w:tcPr>
            <w:tcW w:w="2834"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94"/>
              <w:ind w:left="103" w:right="88"/>
              <w:jc w:val="center"/>
              <w:rPr>
                <w:sz w:val="20"/>
              </w:rPr>
            </w:pPr>
            <w:r>
              <w:rPr>
                <w:sz w:val="20"/>
              </w:rPr>
              <w:t>Машина</w:t>
            </w:r>
            <w:r>
              <w:rPr>
                <w:spacing w:val="-4"/>
                <w:sz w:val="20"/>
              </w:rPr>
              <w:t xml:space="preserve"> </w:t>
            </w:r>
            <w:r>
              <w:rPr>
                <w:sz w:val="20"/>
              </w:rPr>
              <w:t>в</w:t>
            </w:r>
            <w:r>
              <w:rPr>
                <w:spacing w:val="-6"/>
                <w:sz w:val="20"/>
              </w:rPr>
              <w:t xml:space="preserve"> </w:t>
            </w:r>
            <w:r>
              <w:rPr>
                <w:sz w:val="20"/>
              </w:rPr>
              <w:t>хорошем</w:t>
            </w:r>
            <w:r>
              <w:rPr>
                <w:spacing w:val="-5"/>
                <w:sz w:val="20"/>
              </w:rPr>
              <w:t xml:space="preserve"> </w:t>
            </w:r>
            <w:r>
              <w:rPr>
                <w:spacing w:val="-2"/>
                <w:sz w:val="20"/>
              </w:rPr>
              <w:t>состоянии</w:t>
            </w:r>
          </w:p>
        </w:tc>
        <w:tc>
          <w:tcPr>
            <w:tcW w:w="2692"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rPr>
                <w:sz w:val="21"/>
              </w:rPr>
            </w:pPr>
          </w:p>
          <w:p w:rsidR="000A4A86" w:rsidRDefault="00295D42">
            <w:pPr>
              <w:pStyle w:val="TableParagraph"/>
              <w:ind w:left="337" w:right="309" w:firstLine="1"/>
              <w:jc w:val="center"/>
              <w:rPr>
                <w:sz w:val="20"/>
              </w:rPr>
            </w:pPr>
            <w:r>
              <w:rPr>
                <w:sz w:val="20"/>
              </w:rPr>
              <w:t>Дорожный</w:t>
            </w:r>
            <w:r>
              <w:rPr>
                <w:spacing w:val="-6"/>
                <w:sz w:val="20"/>
              </w:rPr>
              <w:t xml:space="preserve"> </w:t>
            </w:r>
            <w:r>
              <w:rPr>
                <w:sz w:val="20"/>
              </w:rPr>
              <w:t>мастер</w:t>
            </w:r>
            <w:r>
              <w:rPr>
                <w:spacing w:val="-5"/>
                <w:sz w:val="20"/>
              </w:rPr>
              <w:t xml:space="preserve"> </w:t>
            </w:r>
            <w:r>
              <w:rPr>
                <w:sz w:val="20"/>
              </w:rPr>
              <w:t>спец автомобиль</w:t>
            </w:r>
            <w:r>
              <w:rPr>
                <w:spacing w:val="-4"/>
                <w:sz w:val="20"/>
              </w:rPr>
              <w:t xml:space="preserve"> </w:t>
            </w:r>
            <w:r>
              <w:rPr>
                <w:sz w:val="20"/>
              </w:rPr>
              <w:t>с</w:t>
            </w:r>
            <w:r>
              <w:rPr>
                <w:spacing w:val="-4"/>
                <w:sz w:val="20"/>
              </w:rPr>
              <w:t xml:space="preserve"> </w:t>
            </w:r>
            <w:r>
              <w:rPr>
                <w:sz w:val="20"/>
              </w:rPr>
              <w:t>завода</w:t>
            </w:r>
            <w:r>
              <w:rPr>
                <w:spacing w:val="-2"/>
                <w:sz w:val="20"/>
              </w:rPr>
              <w:t xml:space="preserve"> </w:t>
            </w:r>
            <w:r>
              <w:rPr>
                <w:sz w:val="20"/>
              </w:rPr>
              <w:t>по документам.</w:t>
            </w:r>
            <w:r>
              <w:rPr>
                <w:spacing w:val="-13"/>
                <w:sz w:val="20"/>
              </w:rPr>
              <w:t xml:space="preserve"> </w:t>
            </w:r>
            <w:r>
              <w:rPr>
                <w:sz w:val="20"/>
              </w:rPr>
              <w:t>Состояние отличное. Не эксплуатируется</w:t>
            </w:r>
            <w:r>
              <w:rPr>
                <w:spacing w:val="-4"/>
                <w:sz w:val="20"/>
              </w:rPr>
              <w:t xml:space="preserve"> </w:t>
            </w:r>
            <w:r>
              <w:rPr>
                <w:sz w:val="20"/>
              </w:rPr>
              <w:t>3</w:t>
            </w:r>
            <w:r>
              <w:rPr>
                <w:spacing w:val="-2"/>
                <w:sz w:val="20"/>
              </w:rPr>
              <w:t xml:space="preserve"> </w:t>
            </w:r>
            <w:r>
              <w:rPr>
                <w:sz w:val="20"/>
              </w:rPr>
              <w:t>года</w:t>
            </w:r>
          </w:p>
        </w:tc>
        <w:tc>
          <w:tcPr>
            <w:tcW w:w="2978"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94"/>
              <w:ind w:left="117" w:right="94"/>
              <w:jc w:val="center"/>
              <w:rPr>
                <w:sz w:val="20"/>
              </w:rPr>
            </w:pPr>
            <w:r>
              <w:rPr>
                <w:sz w:val="20"/>
              </w:rPr>
              <w:t>ТОРГ</w:t>
            </w:r>
            <w:r>
              <w:rPr>
                <w:spacing w:val="-5"/>
                <w:sz w:val="20"/>
              </w:rPr>
              <w:t xml:space="preserve"> </w:t>
            </w:r>
            <w:r>
              <w:rPr>
                <w:sz w:val="20"/>
              </w:rPr>
              <w:t>Все</w:t>
            </w:r>
            <w:r>
              <w:rPr>
                <w:spacing w:val="-5"/>
                <w:sz w:val="20"/>
              </w:rPr>
              <w:t xml:space="preserve"> </w:t>
            </w:r>
            <w:r>
              <w:rPr>
                <w:sz w:val="20"/>
              </w:rPr>
              <w:t>вопросы</w:t>
            </w:r>
            <w:r>
              <w:rPr>
                <w:spacing w:val="-4"/>
                <w:sz w:val="20"/>
              </w:rPr>
              <w:t xml:space="preserve"> </w:t>
            </w:r>
            <w:r>
              <w:rPr>
                <w:sz w:val="20"/>
              </w:rPr>
              <w:t>по</w:t>
            </w:r>
            <w:r>
              <w:rPr>
                <w:spacing w:val="-4"/>
                <w:sz w:val="20"/>
              </w:rPr>
              <w:t xml:space="preserve"> </w:t>
            </w:r>
            <w:r>
              <w:rPr>
                <w:spacing w:val="-2"/>
                <w:sz w:val="20"/>
              </w:rPr>
              <w:t>телефону</w:t>
            </w:r>
          </w:p>
        </w:tc>
        <w:tc>
          <w:tcPr>
            <w:tcW w:w="2551" w:type="dxa"/>
          </w:tcPr>
          <w:p w:rsidR="000A4A86" w:rsidRDefault="00295D42">
            <w:pPr>
              <w:pStyle w:val="TableParagraph"/>
              <w:spacing w:line="237" w:lineRule="auto"/>
              <w:ind w:left="115" w:right="88"/>
              <w:jc w:val="center"/>
              <w:rPr>
                <w:sz w:val="20"/>
              </w:rPr>
            </w:pPr>
            <w:r>
              <w:rPr>
                <w:sz w:val="20"/>
              </w:rPr>
              <w:t>Продам</w:t>
            </w:r>
            <w:r>
              <w:rPr>
                <w:spacing w:val="-13"/>
                <w:sz w:val="20"/>
              </w:rPr>
              <w:t xml:space="preserve"> </w:t>
            </w:r>
            <w:r>
              <w:rPr>
                <w:sz w:val="20"/>
              </w:rPr>
              <w:t>газель</w:t>
            </w:r>
            <w:r>
              <w:rPr>
                <w:spacing w:val="-12"/>
                <w:sz w:val="20"/>
              </w:rPr>
              <w:t xml:space="preserve"> </w:t>
            </w:r>
            <w:r>
              <w:rPr>
                <w:sz w:val="20"/>
              </w:rPr>
              <w:t>бывшая скорая помощь.</w:t>
            </w:r>
          </w:p>
          <w:p w:rsidR="000A4A86" w:rsidRDefault="00295D42">
            <w:pPr>
              <w:pStyle w:val="TableParagraph"/>
              <w:ind w:left="171" w:right="143" w:hanging="3"/>
              <w:jc w:val="center"/>
              <w:rPr>
                <w:sz w:val="20"/>
              </w:rPr>
            </w:pPr>
            <w:r>
              <w:rPr>
                <w:sz w:val="20"/>
              </w:rPr>
              <w:t>Проходная в центр грузоподъёмность по документации</w:t>
            </w:r>
            <w:r>
              <w:rPr>
                <w:spacing w:val="-13"/>
                <w:sz w:val="20"/>
              </w:rPr>
              <w:t xml:space="preserve"> </w:t>
            </w:r>
            <w:r>
              <w:rPr>
                <w:sz w:val="20"/>
              </w:rPr>
              <w:t>660</w:t>
            </w:r>
            <w:r>
              <w:rPr>
                <w:spacing w:val="-12"/>
                <w:sz w:val="20"/>
              </w:rPr>
              <w:t xml:space="preserve"> </w:t>
            </w:r>
            <w:r>
              <w:rPr>
                <w:sz w:val="20"/>
              </w:rPr>
              <w:t>кг.</w:t>
            </w:r>
            <w:r>
              <w:rPr>
                <w:spacing w:val="-13"/>
                <w:sz w:val="20"/>
              </w:rPr>
              <w:t xml:space="preserve"> </w:t>
            </w:r>
            <w:r>
              <w:rPr>
                <w:sz w:val="20"/>
              </w:rPr>
              <w:t>Тит тс специализированный прочее. Можно ехать в любом ряду. Проходная под грузовой каркас.</w:t>
            </w:r>
          </w:p>
          <w:p w:rsidR="000A4A86" w:rsidRDefault="00295D42">
            <w:pPr>
              <w:pStyle w:val="TableParagraph"/>
              <w:ind w:left="115" w:right="92"/>
              <w:jc w:val="center"/>
              <w:rPr>
                <w:sz w:val="20"/>
              </w:rPr>
            </w:pPr>
            <w:r>
              <w:rPr>
                <w:sz w:val="20"/>
              </w:rPr>
              <w:t>Внутри</w:t>
            </w:r>
            <w:r>
              <w:rPr>
                <w:spacing w:val="-8"/>
                <w:sz w:val="20"/>
              </w:rPr>
              <w:t xml:space="preserve"> </w:t>
            </w:r>
            <w:r>
              <w:rPr>
                <w:spacing w:val="-2"/>
                <w:sz w:val="20"/>
              </w:rPr>
              <w:t>шиномонтаж.</w:t>
            </w:r>
          </w:p>
          <w:p w:rsidR="000A4A86" w:rsidRDefault="00295D42">
            <w:pPr>
              <w:pStyle w:val="TableParagraph"/>
              <w:ind w:left="115" w:right="90"/>
              <w:jc w:val="center"/>
              <w:rPr>
                <w:sz w:val="20"/>
              </w:rPr>
            </w:pPr>
            <w:r>
              <w:rPr>
                <w:sz w:val="20"/>
              </w:rPr>
              <w:t>Установлен</w:t>
            </w:r>
            <w:r>
              <w:rPr>
                <w:spacing w:val="-13"/>
                <w:sz w:val="20"/>
              </w:rPr>
              <w:t xml:space="preserve"> </w:t>
            </w:r>
            <w:r>
              <w:rPr>
                <w:sz w:val="20"/>
              </w:rPr>
              <w:t>кондиционер</w:t>
            </w:r>
            <w:r>
              <w:rPr>
                <w:spacing w:val="-12"/>
                <w:sz w:val="20"/>
              </w:rPr>
              <w:t xml:space="preserve"> </w:t>
            </w:r>
            <w:r>
              <w:rPr>
                <w:sz w:val="20"/>
              </w:rPr>
              <w:t>в салон и в будку.</w:t>
            </w:r>
          </w:p>
          <w:p w:rsidR="000A4A86" w:rsidRDefault="00295D42">
            <w:pPr>
              <w:pStyle w:val="TableParagraph"/>
              <w:spacing w:line="230" w:lineRule="exact"/>
              <w:ind w:left="198" w:right="173"/>
              <w:jc w:val="center"/>
              <w:rPr>
                <w:sz w:val="20"/>
              </w:rPr>
            </w:pPr>
            <w:r>
              <w:rPr>
                <w:sz w:val="20"/>
              </w:rPr>
              <w:t>Сигнализация</w:t>
            </w:r>
            <w:r>
              <w:rPr>
                <w:spacing w:val="-13"/>
                <w:sz w:val="20"/>
              </w:rPr>
              <w:t xml:space="preserve"> </w:t>
            </w:r>
            <w:r>
              <w:rPr>
                <w:sz w:val="20"/>
              </w:rPr>
              <w:t>старлайн. Машина полностью сделана лично мной. Мотор и кпп сделаны.</w:t>
            </w:r>
          </w:p>
        </w:tc>
      </w:tr>
    </w:tbl>
    <w:p w:rsidR="000A4A86" w:rsidRDefault="000A4A86">
      <w:pPr>
        <w:spacing w:line="230" w:lineRule="exact"/>
        <w:jc w:val="center"/>
        <w:rPr>
          <w:sz w:val="20"/>
        </w:rPr>
        <w:sectPr w:rsidR="000A4A86">
          <w:pgSz w:w="16840" w:h="11910" w:orient="landscape"/>
          <w:pgMar w:top="1080" w:right="700" w:bottom="1240" w:left="1000" w:header="0" w:footer="1024"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1893"/>
        <w:gridCol w:w="2834"/>
        <w:gridCol w:w="2692"/>
        <w:gridCol w:w="2978"/>
        <w:gridCol w:w="2551"/>
      </w:tblGrid>
      <w:tr w:rsidR="000A4A86">
        <w:trPr>
          <w:trHeight w:val="919"/>
        </w:trPr>
        <w:tc>
          <w:tcPr>
            <w:tcW w:w="1949" w:type="dxa"/>
            <w:tcBorders>
              <w:top w:val="nil"/>
            </w:tcBorders>
          </w:tcPr>
          <w:p w:rsidR="000A4A86" w:rsidRDefault="000A4A86">
            <w:pPr>
              <w:pStyle w:val="TableParagraph"/>
              <w:rPr>
                <w:sz w:val="18"/>
              </w:rPr>
            </w:pPr>
          </w:p>
        </w:tc>
        <w:tc>
          <w:tcPr>
            <w:tcW w:w="1893" w:type="dxa"/>
            <w:tcBorders>
              <w:top w:val="nil"/>
            </w:tcBorders>
          </w:tcPr>
          <w:p w:rsidR="000A4A86" w:rsidRDefault="000A4A86">
            <w:pPr>
              <w:pStyle w:val="TableParagraph"/>
              <w:rPr>
                <w:sz w:val="18"/>
              </w:rPr>
            </w:pPr>
          </w:p>
        </w:tc>
        <w:tc>
          <w:tcPr>
            <w:tcW w:w="2834" w:type="dxa"/>
            <w:tcBorders>
              <w:top w:val="nil"/>
            </w:tcBorders>
          </w:tcPr>
          <w:p w:rsidR="000A4A86" w:rsidRDefault="000A4A86">
            <w:pPr>
              <w:pStyle w:val="TableParagraph"/>
              <w:rPr>
                <w:sz w:val="18"/>
              </w:rPr>
            </w:pPr>
          </w:p>
        </w:tc>
        <w:tc>
          <w:tcPr>
            <w:tcW w:w="2692" w:type="dxa"/>
            <w:tcBorders>
              <w:top w:val="nil"/>
            </w:tcBorders>
          </w:tcPr>
          <w:p w:rsidR="000A4A86" w:rsidRDefault="000A4A86">
            <w:pPr>
              <w:pStyle w:val="TableParagraph"/>
              <w:rPr>
                <w:sz w:val="18"/>
              </w:rPr>
            </w:pPr>
          </w:p>
        </w:tc>
        <w:tc>
          <w:tcPr>
            <w:tcW w:w="2978" w:type="dxa"/>
            <w:tcBorders>
              <w:top w:val="nil"/>
            </w:tcBorders>
          </w:tcPr>
          <w:p w:rsidR="000A4A86" w:rsidRDefault="000A4A86">
            <w:pPr>
              <w:pStyle w:val="TableParagraph"/>
              <w:rPr>
                <w:sz w:val="18"/>
              </w:rPr>
            </w:pPr>
          </w:p>
        </w:tc>
        <w:tc>
          <w:tcPr>
            <w:tcW w:w="2551" w:type="dxa"/>
            <w:tcBorders>
              <w:top w:val="nil"/>
            </w:tcBorders>
          </w:tcPr>
          <w:p w:rsidR="000A4A86" w:rsidRDefault="00295D42">
            <w:pPr>
              <w:pStyle w:val="TableParagraph"/>
              <w:spacing w:line="237" w:lineRule="auto"/>
              <w:ind w:left="202" w:right="173"/>
              <w:jc w:val="center"/>
              <w:rPr>
                <w:sz w:val="20"/>
              </w:rPr>
            </w:pPr>
            <w:r>
              <w:rPr>
                <w:sz w:val="20"/>
              </w:rPr>
              <w:t>Брал</w:t>
            </w:r>
            <w:r>
              <w:rPr>
                <w:spacing w:val="-10"/>
                <w:sz w:val="20"/>
              </w:rPr>
              <w:t xml:space="preserve"> </w:t>
            </w:r>
            <w:r>
              <w:rPr>
                <w:sz w:val="20"/>
              </w:rPr>
              <w:t>для</w:t>
            </w:r>
            <w:r>
              <w:rPr>
                <w:spacing w:val="-10"/>
                <w:sz w:val="20"/>
              </w:rPr>
              <w:t xml:space="preserve"> </w:t>
            </w:r>
            <w:r>
              <w:rPr>
                <w:sz w:val="20"/>
              </w:rPr>
              <w:t>себя</w:t>
            </w:r>
            <w:r>
              <w:rPr>
                <w:spacing w:val="-10"/>
                <w:sz w:val="20"/>
              </w:rPr>
              <w:t xml:space="preserve"> </w:t>
            </w:r>
            <w:r>
              <w:rPr>
                <w:sz w:val="20"/>
              </w:rPr>
              <w:t>под</w:t>
            </w:r>
            <w:r>
              <w:rPr>
                <w:spacing w:val="-10"/>
                <w:sz w:val="20"/>
              </w:rPr>
              <w:t xml:space="preserve"> </w:t>
            </w:r>
            <w:r>
              <w:rPr>
                <w:sz w:val="20"/>
              </w:rPr>
              <w:t>работу но не пошло.</w:t>
            </w:r>
          </w:p>
          <w:p w:rsidR="000A4A86" w:rsidRDefault="00295D42">
            <w:pPr>
              <w:pStyle w:val="TableParagraph"/>
              <w:spacing w:line="230" w:lineRule="atLeast"/>
              <w:ind w:left="115" w:right="86"/>
              <w:jc w:val="center"/>
              <w:rPr>
                <w:sz w:val="20"/>
              </w:rPr>
            </w:pPr>
            <w:r>
              <w:rPr>
                <w:sz w:val="20"/>
              </w:rPr>
              <w:t>Торг.</w:t>
            </w:r>
            <w:r>
              <w:rPr>
                <w:spacing w:val="-13"/>
                <w:sz w:val="20"/>
              </w:rPr>
              <w:t xml:space="preserve"> </w:t>
            </w:r>
            <w:r>
              <w:rPr>
                <w:sz w:val="20"/>
              </w:rPr>
              <w:t>Предлагайте</w:t>
            </w:r>
            <w:r>
              <w:rPr>
                <w:spacing w:val="-12"/>
                <w:sz w:val="20"/>
              </w:rPr>
              <w:t xml:space="preserve"> </w:t>
            </w:r>
            <w:r>
              <w:rPr>
                <w:sz w:val="20"/>
              </w:rPr>
              <w:t>вашу цену в лс!</w:t>
            </w:r>
          </w:p>
        </w:tc>
      </w:tr>
      <w:tr w:rsidR="000A4A86">
        <w:trPr>
          <w:trHeight w:val="524"/>
        </w:trPr>
        <w:tc>
          <w:tcPr>
            <w:tcW w:w="1949" w:type="dxa"/>
          </w:tcPr>
          <w:p w:rsidR="000A4A86" w:rsidRDefault="00295D42">
            <w:pPr>
              <w:pStyle w:val="TableParagraph"/>
              <w:spacing w:before="29"/>
              <w:ind w:left="309" w:right="284" w:firstLine="245"/>
              <w:rPr>
                <w:sz w:val="20"/>
              </w:rPr>
            </w:pPr>
            <w:r>
              <w:rPr>
                <w:spacing w:val="-2"/>
                <w:sz w:val="20"/>
              </w:rPr>
              <w:t xml:space="preserve">Рыночная </w:t>
            </w:r>
            <w:r>
              <w:rPr>
                <w:sz w:val="20"/>
              </w:rPr>
              <w:t>стоимость,</w:t>
            </w:r>
            <w:r>
              <w:rPr>
                <w:spacing w:val="-13"/>
                <w:sz w:val="20"/>
              </w:rPr>
              <w:t xml:space="preserve"> </w:t>
            </w:r>
            <w:r>
              <w:rPr>
                <w:sz w:val="20"/>
              </w:rPr>
              <w:t>руб.</w:t>
            </w:r>
          </w:p>
        </w:tc>
        <w:tc>
          <w:tcPr>
            <w:tcW w:w="1893" w:type="dxa"/>
          </w:tcPr>
          <w:p w:rsidR="000A4A86" w:rsidRDefault="00295D42">
            <w:pPr>
              <w:pStyle w:val="TableParagraph"/>
              <w:spacing w:before="149"/>
              <w:ind w:left="16"/>
              <w:jc w:val="center"/>
              <w:rPr>
                <w:b/>
                <w:sz w:val="20"/>
              </w:rPr>
            </w:pPr>
            <w:r>
              <w:rPr>
                <w:b/>
                <w:w w:val="99"/>
                <w:sz w:val="20"/>
              </w:rPr>
              <w:t>-</w:t>
            </w:r>
          </w:p>
        </w:tc>
        <w:tc>
          <w:tcPr>
            <w:tcW w:w="2834" w:type="dxa"/>
          </w:tcPr>
          <w:p w:rsidR="000A4A86" w:rsidRDefault="00295D42">
            <w:pPr>
              <w:pStyle w:val="TableParagraph"/>
              <w:spacing w:before="144"/>
              <w:ind w:left="103" w:right="81"/>
              <w:jc w:val="center"/>
              <w:rPr>
                <w:sz w:val="20"/>
              </w:rPr>
            </w:pPr>
            <w:r>
              <w:rPr>
                <w:sz w:val="20"/>
              </w:rPr>
              <w:t xml:space="preserve">450 </w:t>
            </w:r>
            <w:r>
              <w:rPr>
                <w:spacing w:val="-5"/>
                <w:sz w:val="20"/>
              </w:rPr>
              <w:t>000</w:t>
            </w:r>
          </w:p>
        </w:tc>
        <w:tc>
          <w:tcPr>
            <w:tcW w:w="2692" w:type="dxa"/>
          </w:tcPr>
          <w:p w:rsidR="000A4A86" w:rsidRDefault="00295D42">
            <w:pPr>
              <w:pStyle w:val="TableParagraph"/>
              <w:spacing w:before="144"/>
              <w:ind w:left="119" w:right="93"/>
              <w:jc w:val="center"/>
              <w:rPr>
                <w:sz w:val="20"/>
              </w:rPr>
            </w:pPr>
            <w:r>
              <w:rPr>
                <w:sz w:val="20"/>
              </w:rPr>
              <w:t xml:space="preserve">450 </w:t>
            </w:r>
            <w:r>
              <w:rPr>
                <w:spacing w:val="-5"/>
                <w:sz w:val="20"/>
              </w:rPr>
              <w:t>000</w:t>
            </w:r>
          </w:p>
        </w:tc>
        <w:tc>
          <w:tcPr>
            <w:tcW w:w="2978" w:type="dxa"/>
          </w:tcPr>
          <w:p w:rsidR="000A4A86" w:rsidRDefault="00295D42">
            <w:pPr>
              <w:pStyle w:val="TableParagraph"/>
              <w:spacing w:before="144"/>
              <w:ind w:left="139" w:right="114"/>
              <w:jc w:val="center"/>
              <w:rPr>
                <w:sz w:val="20"/>
              </w:rPr>
            </w:pPr>
            <w:r>
              <w:rPr>
                <w:sz w:val="20"/>
              </w:rPr>
              <w:t xml:space="preserve">400 </w:t>
            </w:r>
            <w:r>
              <w:rPr>
                <w:spacing w:val="-5"/>
                <w:sz w:val="20"/>
              </w:rPr>
              <w:t>000</w:t>
            </w:r>
          </w:p>
        </w:tc>
        <w:tc>
          <w:tcPr>
            <w:tcW w:w="2551" w:type="dxa"/>
          </w:tcPr>
          <w:p w:rsidR="000A4A86" w:rsidRDefault="00295D42">
            <w:pPr>
              <w:pStyle w:val="TableParagraph"/>
              <w:spacing w:before="144"/>
              <w:ind w:left="115" w:right="88"/>
              <w:jc w:val="center"/>
              <w:rPr>
                <w:sz w:val="20"/>
              </w:rPr>
            </w:pPr>
            <w:r>
              <w:rPr>
                <w:sz w:val="20"/>
              </w:rPr>
              <w:t xml:space="preserve">500 </w:t>
            </w:r>
            <w:r>
              <w:rPr>
                <w:spacing w:val="-5"/>
                <w:sz w:val="20"/>
              </w:rPr>
              <w:t>000</w:t>
            </w:r>
          </w:p>
        </w:tc>
      </w:tr>
      <w:tr w:rsidR="000A4A86">
        <w:trPr>
          <w:trHeight w:val="524"/>
        </w:trPr>
        <w:tc>
          <w:tcPr>
            <w:tcW w:w="1949" w:type="dxa"/>
          </w:tcPr>
          <w:p w:rsidR="000A4A86" w:rsidRDefault="00295D42">
            <w:pPr>
              <w:pStyle w:val="TableParagraph"/>
              <w:spacing w:before="29"/>
              <w:ind w:left="194" w:firstLine="9"/>
              <w:rPr>
                <w:sz w:val="20"/>
              </w:rPr>
            </w:pPr>
            <w:r>
              <w:rPr>
                <w:sz w:val="20"/>
              </w:rPr>
              <w:t>Корректировка</w:t>
            </w:r>
            <w:r>
              <w:rPr>
                <w:spacing w:val="-13"/>
                <w:sz w:val="20"/>
              </w:rPr>
              <w:t xml:space="preserve"> </w:t>
            </w:r>
            <w:r>
              <w:rPr>
                <w:sz w:val="20"/>
              </w:rPr>
              <w:t>на дату</w:t>
            </w:r>
            <w:r>
              <w:rPr>
                <w:spacing w:val="-4"/>
                <w:sz w:val="20"/>
              </w:rPr>
              <w:t xml:space="preserve"> </w:t>
            </w:r>
            <w:r>
              <w:rPr>
                <w:spacing w:val="-2"/>
                <w:sz w:val="20"/>
              </w:rPr>
              <w:t>предложения</w:t>
            </w:r>
          </w:p>
        </w:tc>
        <w:tc>
          <w:tcPr>
            <w:tcW w:w="1893" w:type="dxa"/>
          </w:tcPr>
          <w:p w:rsidR="000A4A86" w:rsidRDefault="00295D42">
            <w:pPr>
              <w:pStyle w:val="TableParagraph"/>
              <w:spacing w:before="149"/>
              <w:ind w:left="16"/>
              <w:jc w:val="center"/>
              <w:rPr>
                <w:b/>
                <w:sz w:val="20"/>
              </w:rPr>
            </w:pPr>
            <w:r>
              <w:rPr>
                <w:b/>
                <w:w w:val="99"/>
                <w:sz w:val="20"/>
              </w:rPr>
              <w:t>-</w:t>
            </w:r>
          </w:p>
        </w:tc>
        <w:tc>
          <w:tcPr>
            <w:tcW w:w="2834" w:type="dxa"/>
          </w:tcPr>
          <w:p w:rsidR="000A4A86" w:rsidRDefault="00295D42">
            <w:pPr>
              <w:pStyle w:val="TableParagraph"/>
              <w:spacing w:before="144"/>
              <w:ind w:left="18"/>
              <w:jc w:val="center"/>
              <w:rPr>
                <w:sz w:val="20"/>
              </w:rPr>
            </w:pPr>
            <w:r>
              <w:rPr>
                <w:w w:val="99"/>
                <w:sz w:val="20"/>
              </w:rPr>
              <w:t>1</w:t>
            </w:r>
          </w:p>
        </w:tc>
        <w:tc>
          <w:tcPr>
            <w:tcW w:w="2692" w:type="dxa"/>
          </w:tcPr>
          <w:p w:rsidR="000A4A86" w:rsidRDefault="00295D42">
            <w:pPr>
              <w:pStyle w:val="TableParagraph"/>
              <w:spacing w:before="144"/>
              <w:ind w:left="28"/>
              <w:jc w:val="center"/>
              <w:rPr>
                <w:sz w:val="20"/>
              </w:rPr>
            </w:pPr>
            <w:r>
              <w:rPr>
                <w:w w:val="99"/>
                <w:sz w:val="20"/>
              </w:rPr>
              <w:t>1</w:t>
            </w:r>
          </w:p>
        </w:tc>
        <w:tc>
          <w:tcPr>
            <w:tcW w:w="2978" w:type="dxa"/>
          </w:tcPr>
          <w:p w:rsidR="000A4A86" w:rsidRDefault="00295D42">
            <w:pPr>
              <w:pStyle w:val="TableParagraph"/>
              <w:spacing w:before="144"/>
              <w:ind w:left="26"/>
              <w:jc w:val="center"/>
              <w:rPr>
                <w:sz w:val="20"/>
              </w:rPr>
            </w:pPr>
            <w:r>
              <w:rPr>
                <w:w w:val="99"/>
                <w:sz w:val="20"/>
              </w:rPr>
              <w:t>1</w:t>
            </w:r>
          </w:p>
        </w:tc>
        <w:tc>
          <w:tcPr>
            <w:tcW w:w="2551" w:type="dxa"/>
          </w:tcPr>
          <w:p w:rsidR="000A4A86" w:rsidRDefault="00295D42">
            <w:pPr>
              <w:pStyle w:val="TableParagraph"/>
              <w:spacing w:before="144"/>
              <w:ind w:left="23"/>
              <w:jc w:val="center"/>
              <w:rPr>
                <w:sz w:val="20"/>
              </w:rPr>
            </w:pPr>
            <w:r>
              <w:rPr>
                <w:w w:val="99"/>
                <w:sz w:val="20"/>
              </w:rPr>
              <w:t>1</w:t>
            </w:r>
          </w:p>
        </w:tc>
      </w:tr>
      <w:tr w:rsidR="000A4A86">
        <w:trPr>
          <w:trHeight w:val="460"/>
        </w:trPr>
        <w:tc>
          <w:tcPr>
            <w:tcW w:w="1949" w:type="dxa"/>
          </w:tcPr>
          <w:p w:rsidR="000A4A86" w:rsidRDefault="00295D42">
            <w:pPr>
              <w:pStyle w:val="TableParagraph"/>
              <w:spacing w:line="225" w:lineRule="exact"/>
              <w:ind w:left="122" w:right="107"/>
              <w:jc w:val="center"/>
              <w:rPr>
                <w:sz w:val="20"/>
              </w:rPr>
            </w:pPr>
            <w:r>
              <w:rPr>
                <w:spacing w:val="-2"/>
                <w:sz w:val="20"/>
              </w:rPr>
              <w:t>Скорректированная</w:t>
            </w:r>
          </w:p>
          <w:p w:rsidR="000A4A86" w:rsidRDefault="00295D42">
            <w:pPr>
              <w:pStyle w:val="TableParagraph"/>
              <w:spacing w:line="214" w:lineRule="exact"/>
              <w:ind w:left="122" w:right="107"/>
              <w:jc w:val="center"/>
              <w:rPr>
                <w:sz w:val="20"/>
              </w:rPr>
            </w:pPr>
            <w:r>
              <w:rPr>
                <w:sz w:val="20"/>
              </w:rPr>
              <w:t>стоимость,</w:t>
            </w:r>
            <w:r>
              <w:rPr>
                <w:spacing w:val="-10"/>
                <w:sz w:val="20"/>
              </w:rPr>
              <w:t xml:space="preserve"> </w:t>
            </w:r>
            <w:r>
              <w:rPr>
                <w:spacing w:val="-4"/>
                <w:sz w:val="20"/>
              </w:rPr>
              <w:t>руб.</w:t>
            </w:r>
          </w:p>
        </w:tc>
        <w:tc>
          <w:tcPr>
            <w:tcW w:w="1893" w:type="dxa"/>
          </w:tcPr>
          <w:p w:rsidR="000A4A86" w:rsidRDefault="00295D42">
            <w:pPr>
              <w:pStyle w:val="TableParagraph"/>
              <w:spacing w:before="115"/>
              <w:ind w:left="16"/>
              <w:jc w:val="center"/>
              <w:rPr>
                <w:b/>
                <w:sz w:val="20"/>
              </w:rPr>
            </w:pPr>
            <w:r>
              <w:rPr>
                <w:b/>
                <w:w w:val="99"/>
                <w:sz w:val="20"/>
              </w:rPr>
              <w:t>-</w:t>
            </w:r>
          </w:p>
        </w:tc>
        <w:tc>
          <w:tcPr>
            <w:tcW w:w="2834" w:type="dxa"/>
          </w:tcPr>
          <w:p w:rsidR="000A4A86" w:rsidRDefault="00295D42">
            <w:pPr>
              <w:pStyle w:val="TableParagraph"/>
              <w:spacing w:before="110"/>
              <w:ind w:left="103" w:right="81"/>
              <w:jc w:val="center"/>
              <w:rPr>
                <w:sz w:val="20"/>
              </w:rPr>
            </w:pPr>
            <w:r>
              <w:rPr>
                <w:sz w:val="20"/>
              </w:rPr>
              <w:t xml:space="preserve">450 </w:t>
            </w:r>
            <w:r>
              <w:rPr>
                <w:spacing w:val="-5"/>
                <w:sz w:val="20"/>
              </w:rPr>
              <w:t>000</w:t>
            </w:r>
          </w:p>
        </w:tc>
        <w:tc>
          <w:tcPr>
            <w:tcW w:w="2692" w:type="dxa"/>
          </w:tcPr>
          <w:p w:rsidR="000A4A86" w:rsidRDefault="00295D42">
            <w:pPr>
              <w:pStyle w:val="TableParagraph"/>
              <w:spacing w:before="110"/>
              <w:ind w:left="119" w:right="93"/>
              <w:jc w:val="center"/>
              <w:rPr>
                <w:sz w:val="20"/>
              </w:rPr>
            </w:pPr>
            <w:r>
              <w:rPr>
                <w:sz w:val="20"/>
              </w:rPr>
              <w:t xml:space="preserve">450 </w:t>
            </w:r>
            <w:r>
              <w:rPr>
                <w:spacing w:val="-5"/>
                <w:sz w:val="20"/>
              </w:rPr>
              <w:t>000</w:t>
            </w:r>
          </w:p>
        </w:tc>
        <w:tc>
          <w:tcPr>
            <w:tcW w:w="2978" w:type="dxa"/>
          </w:tcPr>
          <w:p w:rsidR="000A4A86" w:rsidRDefault="00295D42">
            <w:pPr>
              <w:pStyle w:val="TableParagraph"/>
              <w:spacing w:before="110"/>
              <w:ind w:left="139" w:right="114"/>
              <w:jc w:val="center"/>
              <w:rPr>
                <w:sz w:val="20"/>
              </w:rPr>
            </w:pPr>
            <w:r>
              <w:rPr>
                <w:sz w:val="20"/>
              </w:rPr>
              <w:t xml:space="preserve">400 </w:t>
            </w:r>
            <w:r>
              <w:rPr>
                <w:spacing w:val="-5"/>
                <w:sz w:val="20"/>
              </w:rPr>
              <w:t>000</w:t>
            </w:r>
          </w:p>
        </w:tc>
        <w:tc>
          <w:tcPr>
            <w:tcW w:w="2551" w:type="dxa"/>
          </w:tcPr>
          <w:p w:rsidR="000A4A86" w:rsidRDefault="00295D42">
            <w:pPr>
              <w:pStyle w:val="TableParagraph"/>
              <w:spacing w:before="110"/>
              <w:ind w:left="115" w:right="88"/>
              <w:jc w:val="center"/>
              <w:rPr>
                <w:sz w:val="20"/>
              </w:rPr>
            </w:pPr>
            <w:r>
              <w:rPr>
                <w:sz w:val="20"/>
              </w:rPr>
              <w:t xml:space="preserve">500 </w:t>
            </w:r>
            <w:r>
              <w:rPr>
                <w:spacing w:val="-5"/>
                <w:sz w:val="20"/>
              </w:rPr>
              <w:t>000</w:t>
            </w:r>
          </w:p>
        </w:tc>
      </w:tr>
      <w:tr w:rsidR="000A4A86">
        <w:trPr>
          <w:trHeight w:val="460"/>
        </w:trPr>
        <w:tc>
          <w:tcPr>
            <w:tcW w:w="1949" w:type="dxa"/>
          </w:tcPr>
          <w:p w:rsidR="000A4A86" w:rsidRDefault="00295D42">
            <w:pPr>
              <w:pStyle w:val="TableParagraph"/>
              <w:spacing w:line="226" w:lineRule="exact"/>
              <w:ind w:left="121" w:right="107"/>
              <w:jc w:val="center"/>
              <w:rPr>
                <w:sz w:val="20"/>
              </w:rPr>
            </w:pPr>
            <w:r>
              <w:rPr>
                <w:spacing w:val="-2"/>
                <w:sz w:val="20"/>
              </w:rPr>
              <w:t>Корректировка</w:t>
            </w:r>
            <w:r>
              <w:rPr>
                <w:spacing w:val="13"/>
                <w:sz w:val="20"/>
              </w:rPr>
              <w:t xml:space="preserve"> </w:t>
            </w:r>
            <w:r>
              <w:rPr>
                <w:spacing w:val="-5"/>
                <w:sz w:val="20"/>
              </w:rPr>
              <w:t>на</w:t>
            </w:r>
          </w:p>
          <w:p w:rsidR="000A4A86" w:rsidRDefault="00295D42">
            <w:pPr>
              <w:pStyle w:val="TableParagraph"/>
              <w:spacing w:line="214" w:lineRule="exact"/>
              <w:ind w:left="124" w:right="105"/>
              <w:jc w:val="center"/>
              <w:rPr>
                <w:sz w:val="20"/>
              </w:rPr>
            </w:pPr>
            <w:r>
              <w:rPr>
                <w:spacing w:val="-4"/>
                <w:sz w:val="20"/>
              </w:rPr>
              <w:t>торг</w:t>
            </w:r>
          </w:p>
        </w:tc>
        <w:tc>
          <w:tcPr>
            <w:tcW w:w="1893" w:type="dxa"/>
          </w:tcPr>
          <w:p w:rsidR="000A4A86" w:rsidRDefault="00295D42">
            <w:pPr>
              <w:pStyle w:val="TableParagraph"/>
              <w:spacing w:before="116"/>
              <w:ind w:left="16"/>
              <w:jc w:val="center"/>
              <w:rPr>
                <w:b/>
                <w:sz w:val="20"/>
              </w:rPr>
            </w:pPr>
            <w:r>
              <w:rPr>
                <w:b/>
                <w:w w:val="99"/>
                <w:sz w:val="20"/>
              </w:rPr>
              <w:t>-</w:t>
            </w:r>
          </w:p>
        </w:tc>
        <w:tc>
          <w:tcPr>
            <w:tcW w:w="2834" w:type="dxa"/>
          </w:tcPr>
          <w:p w:rsidR="000A4A86" w:rsidRDefault="00295D42">
            <w:pPr>
              <w:pStyle w:val="TableParagraph"/>
              <w:spacing w:before="111"/>
              <w:ind w:left="103" w:right="83"/>
              <w:jc w:val="center"/>
              <w:rPr>
                <w:sz w:val="20"/>
              </w:rPr>
            </w:pPr>
            <w:r>
              <w:rPr>
                <w:spacing w:val="-5"/>
                <w:sz w:val="20"/>
              </w:rPr>
              <w:t>0,9</w:t>
            </w:r>
          </w:p>
        </w:tc>
        <w:tc>
          <w:tcPr>
            <w:tcW w:w="2692" w:type="dxa"/>
          </w:tcPr>
          <w:p w:rsidR="000A4A86" w:rsidRDefault="00295D42">
            <w:pPr>
              <w:pStyle w:val="TableParagraph"/>
              <w:spacing w:before="111"/>
              <w:ind w:left="121" w:right="92"/>
              <w:jc w:val="center"/>
              <w:rPr>
                <w:sz w:val="20"/>
              </w:rPr>
            </w:pPr>
            <w:r>
              <w:rPr>
                <w:spacing w:val="-5"/>
                <w:sz w:val="20"/>
              </w:rPr>
              <w:t>0,9</w:t>
            </w:r>
          </w:p>
        </w:tc>
        <w:tc>
          <w:tcPr>
            <w:tcW w:w="2978" w:type="dxa"/>
          </w:tcPr>
          <w:p w:rsidR="000A4A86" w:rsidRDefault="00295D42">
            <w:pPr>
              <w:pStyle w:val="TableParagraph"/>
              <w:spacing w:before="111"/>
              <w:ind w:left="139" w:right="111"/>
              <w:jc w:val="center"/>
              <w:rPr>
                <w:sz w:val="20"/>
              </w:rPr>
            </w:pPr>
            <w:r>
              <w:rPr>
                <w:spacing w:val="-5"/>
                <w:sz w:val="20"/>
              </w:rPr>
              <w:t>0,9</w:t>
            </w:r>
          </w:p>
        </w:tc>
        <w:tc>
          <w:tcPr>
            <w:tcW w:w="2551" w:type="dxa"/>
          </w:tcPr>
          <w:p w:rsidR="000A4A86" w:rsidRDefault="00295D42">
            <w:pPr>
              <w:pStyle w:val="TableParagraph"/>
              <w:spacing w:before="111"/>
              <w:ind w:left="115" w:right="90"/>
              <w:jc w:val="center"/>
              <w:rPr>
                <w:sz w:val="20"/>
              </w:rPr>
            </w:pPr>
            <w:r>
              <w:rPr>
                <w:spacing w:val="-5"/>
                <w:sz w:val="20"/>
              </w:rPr>
              <w:t>0,9</w:t>
            </w:r>
          </w:p>
        </w:tc>
      </w:tr>
      <w:tr w:rsidR="000A4A86">
        <w:trPr>
          <w:trHeight w:val="460"/>
        </w:trPr>
        <w:tc>
          <w:tcPr>
            <w:tcW w:w="1949" w:type="dxa"/>
          </w:tcPr>
          <w:p w:rsidR="000A4A86" w:rsidRDefault="00295D42">
            <w:pPr>
              <w:pStyle w:val="TableParagraph"/>
              <w:spacing w:line="225" w:lineRule="exact"/>
              <w:ind w:left="122" w:right="107"/>
              <w:jc w:val="center"/>
              <w:rPr>
                <w:sz w:val="20"/>
              </w:rPr>
            </w:pPr>
            <w:r>
              <w:rPr>
                <w:spacing w:val="-2"/>
                <w:sz w:val="20"/>
              </w:rPr>
              <w:t>Скорректированная</w:t>
            </w:r>
          </w:p>
          <w:p w:rsidR="000A4A86" w:rsidRDefault="00295D42">
            <w:pPr>
              <w:pStyle w:val="TableParagraph"/>
              <w:spacing w:line="214" w:lineRule="exact"/>
              <w:ind w:left="122" w:right="107"/>
              <w:jc w:val="center"/>
              <w:rPr>
                <w:sz w:val="20"/>
              </w:rPr>
            </w:pPr>
            <w:r>
              <w:rPr>
                <w:sz w:val="20"/>
              </w:rPr>
              <w:t>стоимость,</w:t>
            </w:r>
            <w:r>
              <w:rPr>
                <w:spacing w:val="-10"/>
                <w:sz w:val="20"/>
              </w:rPr>
              <w:t xml:space="preserve"> </w:t>
            </w:r>
            <w:r>
              <w:rPr>
                <w:spacing w:val="-4"/>
                <w:sz w:val="20"/>
              </w:rPr>
              <w:t>руб.</w:t>
            </w:r>
          </w:p>
        </w:tc>
        <w:tc>
          <w:tcPr>
            <w:tcW w:w="1893" w:type="dxa"/>
          </w:tcPr>
          <w:p w:rsidR="000A4A86" w:rsidRDefault="00295D42">
            <w:pPr>
              <w:pStyle w:val="TableParagraph"/>
              <w:spacing w:before="115"/>
              <w:ind w:left="16"/>
              <w:jc w:val="center"/>
              <w:rPr>
                <w:b/>
                <w:sz w:val="20"/>
              </w:rPr>
            </w:pPr>
            <w:r>
              <w:rPr>
                <w:b/>
                <w:w w:val="99"/>
                <w:sz w:val="20"/>
              </w:rPr>
              <w:t>-</w:t>
            </w:r>
          </w:p>
        </w:tc>
        <w:tc>
          <w:tcPr>
            <w:tcW w:w="2834" w:type="dxa"/>
          </w:tcPr>
          <w:p w:rsidR="000A4A86" w:rsidRDefault="00295D42">
            <w:pPr>
              <w:pStyle w:val="TableParagraph"/>
              <w:spacing w:before="110"/>
              <w:ind w:left="103" w:right="81"/>
              <w:jc w:val="center"/>
              <w:rPr>
                <w:sz w:val="20"/>
              </w:rPr>
            </w:pPr>
            <w:r>
              <w:rPr>
                <w:sz w:val="20"/>
              </w:rPr>
              <w:t xml:space="preserve">405 </w:t>
            </w:r>
            <w:r>
              <w:rPr>
                <w:spacing w:val="-5"/>
                <w:sz w:val="20"/>
              </w:rPr>
              <w:t>000</w:t>
            </w:r>
          </w:p>
        </w:tc>
        <w:tc>
          <w:tcPr>
            <w:tcW w:w="2692" w:type="dxa"/>
          </w:tcPr>
          <w:p w:rsidR="000A4A86" w:rsidRDefault="00295D42">
            <w:pPr>
              <w:pStyle w:val="TableParagraph"/>
              <w:spacing w:before="110"/>
              <w:ind w:left="120" w:right="93"/>
              <w:jc w:val="center"/>
              <w:rPr>
                <w:sz w:val="20"/>
              </w:rPr>
            </w:pPr>
            <w:r>
              <w:rPr>
                <w:sz w:val="20"/>
              </w:rPr>
              <w:t xml:space="preserve">405 </w:t>
            </w:r>
            <w:r>
              <w:rPr>
                <w:spacing w:val="-5"/>
                <w:sz w:val="20"/>
              </w:rPr>
              <w:t>000</w:t>
            </w:r>
          </w:p>
        </w:tc>
        <w:tc>
          <w:tcPr>
            <w:tcW w:w="2978" w:type="dxa"/>
          </w:tcPr>
          <w:p w:rsidR="000A4A86" w:rsidRDefault="00295D42">
            <w:pPr>
              <w:pStyle w:val="TableParagraph"/>
              <w:spacing w:before="110"/>
              <w:ind w:left="139" w:right="114"/>
              <w:jc w:val="center"/>
              <w:rPr>
                <w:sz w:val="20"/>
              </w:rPr>
            </w:pPr>
            <w:r>
              <w:rPr>
                <w:sz w:val="20"/>
              </w:rPr>
              <w:t xml:space="preserve">360 </w:t>
            </w:r>
            <w:r>
              <w:rPr>
                <w:spacing w:val="-5"/>
                <w:sz w:val="20"/>
              </w:rPr>
              <w:t>000</w:t>
            </w:r>
          </w:p>
        </w:tc>
        <w:tc>
          <w:tcPr>
            <w:tcW w:w="2551" w:type="dxa"/>
          </w:tcPr>
          <w:p w:rsidR="000A4A86" w:rsidRDefault="00295D42">
            <w:pPr>
              <w:pStyle w:val="TableParagraph"/>
              <w:spacing w:before="110"/>
              <w:ind w:left="115" w:right="88"/>
              <w:jc w:val="center"/>
              <w:rPr>
                <w:sz w:val="20"/>
              </w:rPr>
            </w:pPr>
            <w:r>
              <w:rPr>
                <w:sz w:val="20"/>
              </w:rPr>
              <w:t xml:space="preserve">450 </w:t>
            </w:r>
            <w:r>
              <w:rPr>
                <w:spacing w:val="-5"/>
                <w:sz w:val="20"/>
              </w:rPr>
              <w:t>000</w:t>
            </w:r>
          </w:p>
        </w:tc>
      </w:tr>
      <w:tr w:rsidR="000A4A86">
        <w:trPr>
          <w:trHeight w:val="524"/>
        </w:trPr>
        <w:tc>
          <w:tcPr>
            <w:tcW w:w="1949" w:type="dxa"/>
          </w:tcPr>
          <w:p w:rsidR="000A4A86" w:rsidRDefault="00295D42">
            <w:pPr>
              <w:pStyle w:val="TableParagraph"/>
              <w:spacing w:before="29"/>
              <w:ind w:left="362" w:right="179" w:hanging="159"/>
              <w:rPr>
                <w:sz w:val="20"/>
              </w:rPr>
            </w:pPr>
            <w:r>
              <w:rPr>
                <w:sz w:val="20"/>
              </w:rPr>
              <w:t>Корректировка</w:t>
            </w:r>
            <w:r>
              <w:rPr>
                <w:spacing w:val="-13"/>
                <w:sz w:val="20"/>
              </w:rPr>
              <w:t xml:space="preserve"> </w:t>
            </w:r>
            <w:r>
              <w:rPr>
                <w:sz w:val="20"/>
              </w:rPr>
              <w:t>на марку, модель</w:t>
            </w:r>
          </w:p>
        </w:tc>
        <w:tc>
          <w:tcPr>
            <w:tcW w:w="1893" w:type="dxa"/>
          </w:tcPr>
          <w:p w:rsidR="000A4A86" w:rsidRDefault="00295D42">
            <w:pPr>
              <w:pStyle w:val="TableParagraph"/>
              <w:spacing w:before="144"/>
              <w:ind w:left="16"/>
              <w:jc w:val="center"/>
              <w:rPr>
                <w:sz w:val="20"/>
              </w:rPr>
            </w:pPr>
            <w:r>
              <w:rPr>
                <w:w w:val="99"/>
                <w:sz w:val="20"/>
              </w:rPr>
              <w:t>-</w:t>
            </w:r>
          </w:p>
        </w:tc>
        <w:tc>
          <w:tcPr>
            <w:tcW w:w="2834" w:type="dxa"/>
          </w:tcPr>
          <w:p w:rsidR="000A4A86" w:rsidRDefault="00295D42">
            <w:pPr>
              <w:pStyle w:val="TableParagraph"/>
              <w:spacing w:before="144"/>
              <w:ind w:left="18"/>
              <w:jc w:val="center"/>
              <w:rPr>
                <w:sz w:val="20"/>
              </w:rPr>
            </w:pPr>
            <w:r>
              <w:rPr>
                <w:w w:val="99"/>
                <w:sz w:val="20"/>
              </w:rPr>
              <w:t>1</w:t>
            </w:r>
          </w:p>
        </w:tc>
        <w:tc>
          <w:tcPr>
            <w:tcW w:w="2692" w:type="dxa"/>
          </w:tcPr>
          <w:p w:rsidR="000A4A86" w:rsidRDefault="00295D42">
            <w:pPr>
              <w:pStyle w:val="TableParagraph"/>
              <w:spacing w:before="144"/>
              <w:ind w:left="28"/>
              <w:jc w:val="center"/>
              <w:rPr>
                <w:sz w:val="20"/>
              </w:rPr>
            </w:pPr>
            <w:r>
              <w:rPr>
                <w:w w:val="99"/>
                <w:sz w:val="20"/>
              </w:rPr>
              <w:t>1</w:t>
            </w:r>
          </w:p>
        </w:tc>
        <w:tc>
          <w:tcPr>
            <w:tcW w:w="2978" w:type="dxa"/>
          </w:tcPr>
          <w:p w:rsidR="000A4A86" w:rsidRDefault="00295D42">
            <w:pPr>
              <w:pStyle w:val="TableParagraph"/>
              <w:spacing w:before="144"/>
              <w:ind w:left="26"/>
              <w:jc w:val="center"/>
              <w:rPr>
                <w:sz w:val="20"/>
              </w:rPr>
            </w:pPr>
            <w:r>
              <w:rPr>
                <w:w w:val="99"/>
                <w:sz w:val="20"/>
              </w:rPr>
              <w:t>1</w:t>
            </w:r>
          </w:p>
        </w:tc>
        <w:tc>
          <w:tcPr>
            <w:tcW w:w="2551" w:type="dxa"/>
          </w:tcPr>
          <w:p w:rsidR="000A4A86" w:rsidRDefault="00295D42">
            <w:pPr>
              <w:pStyle w:val="TableParagraph"/>
              <w:spacing w:before="144"/>
              <w:ind w:left="23"/>
              <w:jc w:val="center"/>
              <w:rPr>
                <w:sz w:val="20"/>
              </w:rPr>
            </w:pPr>
            <w:r>
              <w:rPr>
                <w:w w:val="99"/>
                <w:sz w:val="20"/>
              </w:rPr>
              <w:t>1</w:t>
            </w:r>
          </w:p>
        </w:tc>
      </w:tr>
      <w:tr w:rsidR="000A4A86">
        <w:trPr>
          <w:trHeight w:val="460"/>
        </w:trPr>
        <w:tc>
          <w:tcPr>
            <w:tcW w:w="1949" w:type="dxa"/>
          </w:tcPr>
          <w:p w:rsidR="000A4A86" w:rsidRDefault="00295D42">
            <w:pPr>
              <w:pStyle w:val="TableParagraph"/>
              <w:spacing w:line="225" w:lineRule="exact"/>
              <w:ind w:left="122" w:right="107"/>
              <w:jc w:val="center"/>
              <w:rPr>
                <w:sz w:val="20"/>
              </w:rPr>
            </w:pPr>
            <w:r>
              <w:rPr>
                <w:spacing w:val="-2"/>
                <w:sz w:val="20"/>
              </w:rPr>
              <w:t>Скорректированная</w:t>
            </w:r>
          </w:p>
          <w:p w:rsidR="000A4A86" w:rsidRDefault="00295D42">
            <w:pPr>
              <w:pStyle w:val="TableParagraph"/>
              <w:spacing w:line="214" w:lineRule="exact"/>
              <w:ind w:left="122" w:right="107"/>
              <w:jc w:val="center"/>
              <w:rPr>
                <w:sz w:val="20"/>
              </w:rPr>
            </w:pPr>
            <w:r>
              <w:rPr>
                <w:sz w:val="20"/>
              </w:rPr>
              <w:t>стоимость,</w:t>
            </w:r>
            <w:r>
              <w:rPr>
                <w:spacing w:val="-10"/>
                <w:sz w:val="20"/>
              </w:rPr>
              <w:t xml:space="preserve"> </w:t>
            </w:r>
            <w:r>
              <w:rPr>
                <w:spacing w:val="-4"/>
                <w:sz w:val="20"/>
              </w:rPr>
              <w:t>руб.</w:t>
            </w:r>
          </w:p>
        </w:tc>
        <w:tc>
          <w:tcPr>
            <w:tcW w:w="1893" w:type="dxa"/>
          </w:tcPr>
          <w:p w:rsidR="000A4A86" w:rsidRDefault="00295D42">
            <w:pPr>
              <w:pStyle w:val="TableParagraph"/>
              <w:spacing w:before="110"/>
              <w:ind w:left="16"/>
              <w:jc w:val="center"/>
              <w:rPr>
                <w:sz w:val="20"/>
              </w:rPr>
            </w:pPr>
            <w:r>
              <w:rPr>
                <w:w w:val="99"/>
                <w:sz w:val="20"/>
              </w:rPr>
              <w:t>-</w:t>
            </w:r>
          </w:p>
        </w:tc>
        <w:tc>
          <w:tcPr>
            <w:tcW w:w="2834" w:type="dxa"/>
          </w:tcPr>
          <w:p w:rsidR="000A4A86" w:rsidRDefault="00295D42">
            <w:pPr>
              <w:pStyle w:val="TableParagraph"/>
              <w:spacing w:before="110"/>
              <w:ind w:left="103" w:right="81"/>
              <w:jc w:val="center"/>
              <w:rPr>
                <w:sz w:val="20"/>
              </w:rPr>
            </w:pPr>
            <w:r>
              <w:rPr>
                <w:sz w:val="20"/>
              </w:rPr>
              <w:t xml:space="preserve">405 </w:t>
            </w:r>
            <w:r>
              <w:rPr>
                <w:spacing w:val="-5"/>
                <w:sz w:val="20"/>
              </w:rPr>
              <w:t>000</w:t>
            </w:r>
          </w:p>
        </w:tc>
        <w:tc>
          <w:tcPr>
            <w:tcW w:w="2692" w:type="dxa"/>
          </w:tcPr>
          <w:p w:rsidR="000A4A86" w:rsidRDefault="00295D42">
            <w:pPr>
              <w:pStyle w:val="TableParagraph"/>
              <w:spacing w:before="110"/>
              <w:ind w:left="119" w:right="93"/>
              <w:jc w:val="center"/>
              <w:rPr>
                <w:sz w:val="20"/>
              </w:rPr>
            </w:pPr>
            <w:r>
              <w:rPr>
                <w:sz w:val="20"/>
              </w:rPr>
              <w:t xml:space="preserve">405 </w:t>
            </w:r>
            <w:r>
              <w:rPr>
                <w:spacing w:val="-5"/>
                <w:sz w:val="20"/>
              </w:rPr>
              <w:t>000</w:t>
            </w:r>
          </w:p>
        </w:tc>
        <w:tc>
          <w:tcPr>
            <w:tcW w:w="2978" w:type="dxa"/>
          </w:tcPr>
          <w:p w:rsidR="000A4A86" w:rsidRDefault="00295D42">
            <w:pPr>
              <w:pStyle w:val="TableParagraph"/>
              <w:spacing w:before="110"/>
              <w:ind w:left="139" w:right="114"/>
              <w:jc w:val="center"/>
              <w:rPr>
                <w:sz w:val="20"/>
              </w:rPr>
            </w:pPr>
            <w:r>
              <w:rPr>
                <w:sz w:val="20"/>
              </w:rPr>
              <w:t xml:space="preserve">360 </w:t>
            </w:r>
            <w:r>
              <w:rPr>
                <w:spacing w:val="-5"/>
                <w:sz w:val="20"/>
              </w:rPr>
              <w:t>000</w:t>
            </w:r>
          </w:p>
        </w:tc>
        <w:tc>
          <w:tcPr>
            <w:tcW w:w="2551" w:type="dxa"/>
          </w:tcPr>
          <w:p w:rsidR="000A4A86" w:rsidRDefault="00295D42">
            <w:pPr>
              <w:pStyle w:val="TableParagraph"/>
              <w:spacing w:before="110"/>
              <w:ind w:left="115" w:right="88"/>
              <w:jc w:val="center"/>
              <w:rPr>
                <w:sz w:val="20"/>
              </w:rPr>
            </w:pPr>
            <w:r>
              <w:rPr>
                <w:sz w:val="20"/>
              </w:rPr>
              <w:t xml:space="preserve">450 </w:t>
            </w:r>
            <w:r>
              <w:rPr>
                <w:spacing w:val="-5"/>
                <w:sz w:val="20"/>
              </w:rPr>
              <w:t>000</w:t>
            </w:r>
          </w:p>
        </w:tc>
      </w:tr>
      <w:tr w:rsidR="000A4A86">
        <w:trPr>
          <w:trHeight w:val="690"/>
        </w:trPr>
        <w:tc>
          <w:tcPr>
            <w:tcW w:w="1949" w:type="dxa"/>
          </w:tcPr>
          <w:p w:rsidR="000A4A86" w:rsidRDefault="00295D42">
            <w:pPr>
              <w:pStyle w:val="TableParagraph"/>
              <w:spacing w:line="225" w:lineRule="exact"/>
              <w:ind w:left="467" w:firstLine="50"/>
              <w:rPr>
                <w:sz w:val="20"/>
              </w:rPr>
            </w:pPr>
            <w:r>
              <w:rPr>
                <w:spacing w:val="-2"/>
                <w:sz w:val="20"/>
              </w:rPr>
              <w:t>Расчетный</w:t>
            </w:r>
          </w:p>
          <w:p w:rsidR="000A4A86" w:rsidRDefault="00295D42">
            <w:pPr>
              <w:pStyle w:val="TableParagraph"/>
              <w:spacing w:line="230" w:lineRule="atLeast"/>
              <w:ind w:left="624" w:hanging="157"/>
              <w:rPr>
                <w:sz w:val="20"/>
              </w:rPr>
            </w:pPr>
            <w:r>
              <w:rPr>
                <w:spacing w:val="-2"/>
                <w:w w:val="95"/>
                <w:sz w:val="20"/>
              </w:rPr>
              <w:t xml:space="preserve">физический </w:t>
            </w:r>
            <w:r>
              <w:rPr>
                <w:spacing w:val="-2"/>
                <w:sz w:val="20"/>
              </w:rPr>
              <w:t>износ,%</w:t>
            </w:r>
          </w:p>
        </w:tc>
        <w:tc>
          <w:tcPr>
            <w:tcW w:w="1893" w:type="dxa"/>
          </w:tcPr>
          <w:p w:rsidR="000A4A86" w:rsidRDefault="000A4A86">
            <w:pPr>
              <w:pStyle w:val="TableParagraph"/>
              <w:spacing w:before="7"/>
              <w:rPr>
                <w:sz w:val="19"/>
              </w:rPr>
            </w:pPr>
          </w:p>
          <w:p w:rsidR="000A4A86" w:rsidRDefault="00295D42">
            <w:pPr>
              <w:pStyle w:val="TableParagraph"/>
              <w:ind w:left="203" w:right="183"/>
              <w:jc w:val="center"/>
              <w:rPr>
                <w:sz w:val="20"/>
              </w:rPr>
            </w:pPr>
            <w:r>
              <w:rPr>
                <w:spacing w:val="-2"/>
                <w:sz w:val="20"/>
              </w:rPr>
              <w:t>100,00</w:t>
            </w:r>
          </w:p>
        </w:tc>
        <w:tc>
          <w:tcPr>
            <w:tcW w:w="2834" w:type="dxa"/>
          </w:tcPr>
          <w:p w:rsidR="000A4A86" w:rsidRDefault="000A4A86">
            <w:pPr>
              <w:pStyle w:val="TableParagraph"/>
              <w:spacing w:before="7"/>
              <w:rPr>
                <w:sz w:val="19"/>
              </w:rPr>
            </w:pPr>
          </w:p>
          <w:p w:rsidR="000A4A86" w:rsidRDefault="00295D42">
            <w:pPr>
              <w:pStyle w:val="TableParagraph"/>
              <w:ind w:left="103" w:right="83"/>
              <w:jc w:val="center"/>
              <w:rPr>
                <w:sz w:val="20"/>
              </w:rPr>
            </w:pPr>
            <w:r>
              <w:rPr>
                <w:spacing w:val="-2"/>
                <w:sz w:val="20"/>
              </w:rPr>
              <w:t>99,95</w:t>
            </w:r>
          </w:p>
        </w:tc>
        <w:tc>
          <w:tcPr>
            <w:tcW w:w="2692" w:type="dxa"/>
          </w:tcPr>
          <w:p w:rsidR="000A4A86" w:rsidRDefault="000A4A86">
            <w:pPr>
              <w:pStyle w:val="TableParagraph"/>
              <w:spacing w:before="7"/>
              <w:rPr>
                <w:sz w:val="19"/>
              </w:rPr>
            </w:pPr>
          </w:p>
          <w:p w:rsidR="000A4A86" w:rsidRDefault="00295D42">
            <w:pPr>
              <w:pStyle w:val="TableParagraph"/>
              <w:ind w:left="121" w:right="92"/>
              <w:jc w:val="center"/>
              <w:rPr>
                <w:sz w:val="20"/>
              </w:rPr>
            </w:pPr>
            <w:r>
              <w:rPr>
                <w:spacing w:val="-2"/>
                <w:sz w:val="20"/>
              </w:rPr>
              <w:t>99,74</w:t>
            </w:r>
          </w:p>
        </w:tc>
        <w:tc>
          <w:tcPr>
            <w:tcW w:w="2978" w:type="dxa"/>
          </w:tcPr>
          <w:p w:rsidR="000A4A86" w:rsidRDefault="000A4A86">
            <w:pPr>
              <w:pStyle w:val="TableParagraph"/>
              <w:spacing w:before="7"/>
              <w:rPr>
                <w:sz w:val="19"/>
              </w:rPr>
            </w:pPr>
          </w:p>
          <w:p w:rsidR="000A4A86" w:rsidRDefault="00295D42">
            <w:pPr>
              <w:pStyle w:val="TableParagraph"/>
              <w:ind w:left="139" w:right="111"/>
              <w:jc w:val="center"/>
              <w:rPr>
                <w:sz w:val="20"/>
              </w:rPr>
            </w:pPr>
            <w:r>
              <w:rPr>
                <w:spacing w:val="-2"/>
                <w:sz w:val="20"/>
              </w:rPr>
              <w:t>99,94</w:t>
            </w:r>
          </w:p>
        </w:tc>
        <w:tc>
          <w:tcPr>
            <w:tcW w:w="2551" w:type="dxa"/>
          </w:tcPr>
          <w:p w:rsidR="000A4A86" w:rsidRDefault="000A4A86">
            <w:pPr>
              <w:pStyle w:val="TableParagraph"/>
              <w:spacing w:before="7"/>
              <w:rPr>
                <w:sz w:val="19"/>
              </w:rPr>
            </w:pPr>
          </w:p>
          <w:p w:rsidR="000A4A86" w:rsidRDefault="00295D42">
            <w:pPr>
              <w:pStyle w:val="TableParagraph"/>
              <w:ind w:left="115" w:right="90"/>
              <w:jc w:val="center"/>
              <w:rPr>
                <w:sz w:val="20"/>
              </w:rPr>
            </w:pPr>
            <w:r>
              <w:rPr>
                <w:spacing w:val="-2"/>
                <w:sz w:val="20"/>
              </w:rPr>
              <w:t>99,87</w:t>
            </w:r>
          </w:p>
        </w:tc>
      </w:tr>
      <w:tr w:rsidR="000A4A86">
        <w:trPr>
          <w:trHeight w:val="690"/>
        </w:trPr>
        <w:tc>
          <w:tcPr>
            <w:tcW w:w="1949" w:type="dxa"/>
          </w:tcPr>
          <w:p w:rsidR="000A4A86" w:rsidRDefault="00295D42">
            <w:pPr>
              <w:pStyle w:val="TableParagraph"/>
              <w:ind w:left="467" w:firstLine="67"/>
              <w:rPr>
                <w:sz w:val="20"/>
              </w:rPr>
            </w:pPr>
            <w:r>
              <w:rPr>
                <w:spacing w:val="-2"/>
                <w:sz w:val="20"/>
              </w:rPr>
              <w:t xml:space="preserve">Принятый </w:t>
            </w:r>
            <w:r>
              <w:rPr>
                <w:spacing w:val="-2"/>
                <w:w w:val="95"/>
                <w:sz w:val="20"/>
              </w:rPr>
              <w:t>физический</w:t>
            </w:r>
          </w:p>
          <w:p w:rsidR="000A4A86" w:rsidRDefault="00295D42">
            <w:pPr>
              <w:pStyle w:val="TableParagraph"/>
              <w:spacing w:line="214" w:lineRule="exact"/>
              <w:ind w:left="624"/>
              <w:rPr>
                <w:sz w:val="20"/>
              </w:rPr>
            </w:pPr>
            <w:r>
              <w:rPr>
                <w:spacing w:val="-2"/>
                <w:sz w:val="20"/>
              </w:rPr>
              <w:t>износ,%</w:t>
            </w:r>
          </w:p>
        </w:tc>
        <w:tc>
          <w:tcPr>
            <w:tcW w:w="1893" w:type="dxa"/>
          </w:tcPr>
          <w:p w:rsidR="000A4A86" w:rsidRDefault="000A4A86">
            <w:pPr>
              <w:pStyle w:val="TableParagraph"/>
              <w:spacing w:before="7"/>
              <w:rPr>
                <w:sz w:val="19"/>
              </w:rPr>
            </w:pPr>
          </w:p>
          <w:p w:rsidR="000A4A86" w:rsidRDefault="00295D42">
            <w:pPr>
              <w:pStyle w:val="TableParagraph"/>
              <w:ind w:left="203" w:right="183"/>
              <w:jc w:val="center"/>
              <w:rPr>
                <w:sz w:val="20"/>
              </w:rPr>
            </w:pPr>
            <w:r>
              <w:rPr>
                <w:spacing w:val="-2"/>
                <w:sz w:val="20"/>
              </w:rPr>
              <w:t>100,00</w:t>
            </w:r>
          </w:p>
        </w:tc>
        <w:tc>
          <w:tcPr>
            <w:tcW w:w="2834" w:type="dxa"/>
          </w:tcPr>
          <w:p w:rsidR="000A4A86" w:rsidRDefault="000A4A86">
            <w:pPr>
              <w:pStyle w:val="TableParagraph"/>
              <w:spacing w:before="7"/>
              <w:rPr>
                <w:sz w:val="19"/>
              </w:rPr>
            </w:pPr>
          </w:p>
          <w:p w:rsidR="000A4A86" w:rsidRDefault="00295D42">
            <w:pPr>
              <w:pStyle w:val="TableParagraph"/>
              <w:ind w:left="103" w:right="83"/>
              <w:jc w:val="center"/>
              <w:rPr>
                <w:sz w:val="20"/>
              </w:rPr>
            </w:pPr>
            <w:r>
              <w:rPr>
                <w:spacing w:val="-2"/>
                <w:sz w:val="20"/>
              </w:rPr>
              <w:t>99,95</w:t>
            </w:r>
          </w:p>
        </w:tc>
        <w:tc>
          <w:tcPr>
            <w:tcW w:w="2692" w:type="dxa"/>
          </w:tcPr>
          <w:p w:rsidR="000A4A86" w:rsidRDefault="000A4A86">
            <w:pPr>
              <w:pStyle w:val="TableParagraph"/>
              <w:spacing w:before="7"/>
              <w:rPr>
                <w:sz w:val="19"/>
              </w:rPr>
            </w:pPr>
          </w:p>
          <w:p w:rsidR="000A4A86" w:rsidRDefault="00295D42">
            <w:pPr>
              <w:pStyle w:val="TableParagraph"/>
              <w:ind w:left="121" w:right="92"/>
              <w:jc w:val="center"/>
              <w:rPr>
                <w:sz w:val="20"/>
              </w:rPr>
            </w:pPr>
            <w:r>
              <w:rPr>
                <w:spacing w:val="-2"/>
                <w:sz w:val="20"/>
              </w:rPr>
              <w:t>99,74</w:t>
            </w:r>
          </w:p>
        </w:tc>
        <w:tc>
          <w:tcPr>
            <w:tcW w:w="2978" w:type="dxa"/>
          </w:tcPr>
          <w:p w:rsidR="000A4A86" w:rsidRDefault="000A4A86">
            <w:pPr>
              <w:pStyle w:val="TableParagraph"/>
              <w:spacing w:before="7"/>
              <w:rPr>
                <w:sz w:val="19"/>
              </w:rPr>
            </w:pPr>
          </w:p>
          <w:p w:rsidR="000A4A86" w:rsidRDefault="00295D42">
            <w:pPr>
              <w:pStyle w:val="TableParagraph"/>
              <w:ind w:left="139" w:right="111"/>
              <w:jc w:val="center"/>
              <w:rPr>
                <w:sz w:val="20"/>
              </w:rPr>
            </w:pPr>
            <w:r>
              <w:rPr>
                <w:spacing w:val="-2"/>
                <w:sz w:val="20"/>
              </w:rPr>
              <w:t>99,94</w:t>
            </w:r>
          </w:p>
        </w:tc>
        <w:tc>
          <w:tcPr>
            <w:tcW w:w="2551" w:type="dxa"/>
          </w:tcPr>
          <w:p w:rsidR="000A4A86" w:rsidRDefault="000A4A86">
            <w:pPr>
              <w:pStyle w:val="TableParagraph"/>
              <w:spacing w:before="7"/>
              <w:rPr>
                <w:sz w:val="19"/>
              </w:rPr>
            </w:pPr>
          </w:p>
          <w:p w:rsidR="000A4A86" w:rsidRDefault="00295D42">
            <w:pPr>
              <w:pStyle w:val="TableParagraph"/>
              <w:ind w:left="115" w:right="90"/>
              <w:jc w:val="center"/>
              <w:rPr>
                <w:sz w:val="20"/>
              </w:rPr>
            </w:pPr>
            <w:r>
              <w:rPr>
                <w:spacing w:val="-2"/>
                <w:sz w:val="20"/>
              </w:rPr>
              <w:t>99,87</w:t>
            </w:r>
          </w:p>
        </w:tc>
      </w:tr>
      <w:tr w:rsidR="000A4A86">
        <w:trPr>
          <w:trHeight w:val="690"/>
        </w:trPr>
        <w:tc>
          <w:tcPr>
            <w:tcW w:w="1949" w:type="dxa"/>
          </w:tcPr>
          <w:p w:rsidR="000A4A86" w:rsidRDefault="00295D42">
            <w:pPr>
              <w:pStyle w:val="TableParagraph"/>
              <w:ind w:left="124" w:right="107"/>
              <w:jc w:val="center"/>
              <w:rPr>
                <w:sz w:val="20"/>
              </w:rPr>
            </w:pPr>
            <w:r>
              <w:rPr>
                <w:sz w:val="20"/>
              </w:rPr>
              <w:t>Корректировка</w:t>
            </w:r>
            <w:r>
              <w:rPr>
                <w:spacing w:val="-13"/>
                <w:sz w:val="20"/>
              </w:rPr>
              <w:t xml:space="preserve"> </w:t>
            </w:r>
            <w:r>
              <w:rPr>
                <w:sz w:val="20"/>
              </w:rPr>
              <w:t xml:space="preserve">на </w:t>
            </w:r>
            <w:r>
              <w:rPr>
                <w:spacing w:val="-2"/>
                <w:sz w:val="20"/>
              </w:rPr>
              <w:t>физическое</w:t>
            </w:r>
          </w:p>
          <w:p w:rsidR="000A4A86" w:rsidRDefault="00295D42">
            <w:pPr>
              <w:pStyle w:val="TableParagraph"/>
              <w:spacing w:line="214" w:lineRule="exact"/>
              <w:ind w:left="123" w:right="107"/>
              <w:jc w:val="center"/>
              <w:rPr>
                <w:sz w:val="20"/>
              </w:rPr>
            </w:pPr>
            <w:r>
              <w:rPr>
                <w:spacing w:val="-2"/>
                <w:sz w:val="20"/>
              </w:rPr>
              <w:t>состояние</w:t>
            </w:r>
          </w:p>
        </w:tc>
        <w:tc>
          <w:tcPr>
            <w:tcW w:w="1893" w:type="dxa"/>
          </w:tcPr>
          <w:p w:rsidR="000A4A86" w:rsidRDefault="000A4A86">
            <w:pPr>
              <w:pStyle w:val="TableParagraph"/>
              <w:spacing w:before="7"/>
              <w:rPr>
                <w:sz w:val="19"/>
              </w:rPr>
            </w:pPr>
          </w:p>
          <w:p w:rsidR="000A4A86" w:rsidRDefault="00295D42">
            <w:pPr>
              <w:pStyle w:val="TableParagraph"/>
              <w:ind w:left="16"/>
              <w:jc w:val="center"/>
              <w:rPr>
                <w:sz w:val="20"/>
              </w:rPr>
            </w:pPr>
            <w:r>
              <w:rPr>
                <w:w w:val="99"/>
                <w:sz w:val="20"/>
              </w:rPr>
              <w:t>-</w:t>
            </w:r>
          </w:p>
        </w:tc>
        <w:tc>
          <w:tcPr>
            <w:tcW w:w="2834" w:type="dxa"/>
          </w:tcPr>
          <w:p w:rsidR="000A4A86" w:rsidRDefault="000A4A86">
            <w:pPr>
              <w:pStyle w:val="TableParagraph"/>
              <w:spacing w:before="7"/>
              <w:rPr>
                <w:sz w:val="19"/>
              </w:rPr>
            </w:pPr>
          </w:p>
          <w:p w:rsidR="000A4A86" w:rsidRDefault="00295D42">
            <w:pPr>
              <w:pStyle w:val="TableParagraph"/>
              <w:ind w:left="103" w:right="81"/>
              <w:jc w:val="center"/>
              <w:rPr>
                <w:sz w:val="20"/>
              </w:rPr>
            </w:pPr>
            <w:r>
              <w:rPr>
                <w:spacing w:val="-2"/>
                <w:sz w:val="20"/>
              </w:rPr>
              <w:t>0,99954</w:t>
            </w:r>
          </w:p>
        </w:tc>
        <w:tc>
          <w:tcPr>
            <w:tcW w:w="2692" w:type="dxa"/>
          </w:tcPr>
          <w:p w:rsidR="000A4A86" w:rsidRDefault="000A4A86">
            <w:pPr>
              <w:pStyle w:val="TableParagraph"/>
              <w:spacing w:before="7"/>
              <w:rPr>
                <w:sz w:val="19"/>
              </w:rPr>
            </w:pPr>
          </w:p>
          <w:p w:rsidR="000A4A86" w:rsidRDefault="00295D42">
            <w:pPr>
              <w:pStyle w:val="TableParagraph"/>
              <w:ind w:left="119" w:right="93"/>
              <w:jc w:val="center"/>
              <w:rPr>
                <w:sz w:val="20"/>
              </w:rPr>
            </w:pPr>
            <w:r>
              <w:rPr>
                <w:spacing w:val="-2"/>
                <w:sz w:val="20"/>
              </w:rPr>
              <w:t>0,99741</w:t>
            </w:r>
          </w:p>
        </w:tc>
        <w:tc>
          <w:tcPr>
            <w:tcW w:w="2978" w:type="dxa"/>
          </w:tcPr>
          <w:p w:rsidR="000A4A86" w:rsidRDefault="000A4A86">
            <w:pPr>
              <w:pStyle w:val="TableParagraph"/>
              <w:spacing w:before="7"/>
              <w:rPr>
                <w:sz w:val="19"/>
              </w:rPr>
            </w:pPr>
          </w:p>
          <w:p w:rsidR="000A4A86" w:rsidRDefault="00295D42">
            <w:pPr>
              <w:pStyle w:val="TableParagraph"/>
              <w:ind w:left="139" w:right="114"/>
              <w:jc w:val="center"/>
              <w:rPr>
                <w:sz w:val="20"/>
              </w:rPr>
            </w:pPr>
            <w:r>
              <w:rPr>
                <w:spacing w:val="-2"/>
                <w:sz w:val="20"/>
              </w:rPr>
              <w:t>0,99936</w:t>
            </w:r>
          </w:p>
        </w:tc>
        <w:tc>
          <w:tcPr>
            <w:tcW w:w="2551" w:type="dxa"/>
          </w:tcPr>
          <w:p w:rsidR="000A4A86" w:rsidRDefault="000A4A86">
            <w:pPr>
              <w:pStyle w:val="TableParagraph"/>
              <w:spacing w:before="7"/>
              <w:rPr>
                <w:sz w:val="19"/>
              </w:rPr>
            </w:pPr>
          </w:p>
          <w:p w:rsidR="000A4A86" w:rsidRDefault="00295D42">
            <w:pPr>
              <w:pStyle w:val="TableParagraph"/>
              <w:ind w:left="115" w:right="88"/>
              <w:jc w:val="center"/>
              <w:rPr>
                <w:sz w:val="20"/>
              </w:rPr>
            </w:pPr>
            <w:r>
              <w:rPr>
                <w:spacing w:val="-2"/>
                <w:sz w:val="20"/>
              </w:rPr>
              <w:t>0,99872</w:t>
            </w:r>
          </w:p>
        </w:tc>
      </w:tr>
      <w:tr w:rsidR="000A4A86">
        <w:trPr>
          <w:trHeight w:val="460"/>
        </w:trPr>
        <w:tc>
          <w:tcPr>
            <w:tcW w:w="1949" w:type="dxa"/>
          </w:tcPr>
          <w:p w:rsidR="000A4A86" w:rsidRDefault="00295D42">
            <w:pPr>
              <w:pStyle w:val="TableParagraph"/>
              <w:spacing w:line="225" w:lineRule="exact"/>
              <w:ind w:left="122" w:right="107"/>
              <w:jc w:val="center"/>
              <w:rPr>
                <w:sz w:val="20"/>
              </w:rPr>
            </w:pPr>
            <w:r>
              <w:rPr>
                <w:spacing w:val="-2"/>
                <w:sz w:val="20"/>
              </w:rPr>
              <w:t>Скорректированная</w:t>
            </w:r>
          </w:p>
          <w:p w:rsidR="000A4A86" w:rsidRDefault="00295D42">
            <w:pPr>
              <w:pStyle w:val="TableParagraph"/>
              <w:spacing w:line="214" w:lineRule="exact"/>
              <w:ind w:left="122" w:right="107"/>
              <w:jc w:val="center"/>
              <w:rPr>
                <w:sz w:val="20"/>
              </w:rPr>
            </w:pPr>
            <w:r>
              <w:rPr>
                <w:sz w:val="20"/>
              </w:rPr>
              <w:t>стоимость,</w:t>
            </w:r>
            <w:r>
              <w:rPr>
                <w:spacing w:val="-10"/>
                <w:sz w:val="20"/>
              </w:rPr>
              <w:t xml:space="preserve"> </w:t>
            </w:r>
            <w:r>
              <w:rPr>
                <w:spacing w:val="-4"/>
                <w:sz w:val="20"/>
              </w:rPr>
              <w:t>руб.</w:t>
            </w:r>
          </w:p>
        </w:tc>
        <w:tc>
          <w:tcPr>
            <w:tcW w:w="1893" w:type="dxa"/>
          </w:tcPr>
          <w:p w:rsidR="000A4A86" w:rsidRDefault="00295D42">
            <w:pPr>
              <w:pStyle w:val="TableParagraph"/>
              <w:spacing w:before="110"/>
              <w:ind w:left="16"/>
              <w:jc w:val="center"/>
              <w:rPr>
                <w:sz w:val="20"/>
              </w:rPr>
            </w:pPr>
            <w:r>
              <w:rPr>
                <w:w w:val="99"/>
                <w:sz w:val="20"/>
              </w:rPr>
              <w:t>-</w:t>
            </w:r>
          </w:p>
        </w:tc>
        <w:tc>
          <w:tcPr>
            <w:tcW w:w="2834" w:type="dxa"/>
          </w:tcPr>
          <w:p w:rsidR="000A4A86" w:rsidRDefault="00295D42">
            <w:pPr>
              <w:pStyle w:val="TableParagraph"/>
              <w:spacing w:before="110"/>
              <w:ind w:left="103" w:right="81"/>
              <w:jc w:val="center"/>
              <w:rPr>
                <w:sz w:val="20"/>
              </w:rPr>
            </w:pPr>
            <w:r>
              <w:rPr>
                <w:sz w:val="20"/>
              </w:rPr>
              <w:t xml:space="preserve">404 </w:t>
            </w:r>
            <w:r>
              <w:rPr>
                <w:spacing w:val="-5"/>
                <w:sz w:val="20"/>
              </w:rPr>
              <w:t>812</w:t>
            </w:r>
          </w:p>
        </w:tc>
        <w:tc>
          <w:tcPr>
            <w:tcW w:w="2692" w:type="dxa"/>
          </w:tcPr>
          <w:p w:rsidR="000A4A86" w:rsidRDefault="00295D42">
            <w:pPr>
              <w:pStyle w:val="TableParagraph"/>
              <w:spacing w:before="110"/>
              <w:ind w:left="119" w:right="93"/>
              <w:jc w:val="center"/>
              <w:rPr>
                <w:sz w:val="20"/>
              </w:rPr>
            </w:pPr>
            <w:r>
              <w:rPr>
                <w:sz w:val="20"/>
              </w:rPr>
              <w:t xml:space="preserve">403 </w:t>
            </w:r>
            <w:r>
              <w:rPr>
                <w:spacing w:val="-5"/>
                <w:sz w:val="20"/>
              </w:rPr>
              <w:t>953</w:t>
            </w:r>
          </w:p>
        </w:tc>
        <w:tc>
          <w:tcPr>
            <w:tcW w:w="2978" w:type="dxa"/>
          </w:tcPr>
          <w:p w:rsidR="000A4A86" w:rsidRDefault="00295D42">
            <w:pPr>
              <w:pStyle w:val="TableParagraph"/>
              <w:spacing w:before="110"/>
              <w:ind w:left="139" w:right="114"/>
              <w:jc w:val="center"/>
              <w:rPr>
                <w:sz w:val="20"/>
              </w:rPr>
            </w:pPr>
            <w:r>
              <w:rPr>
                <w:sz w:val="20"/>
              </w:rPr>
              <w:t xml:space="preserve">359 </w:t>
            </w:r>
            <w:r>
              <w:rPr>
                <w:spacing w:val="-5"/>
                <w:sz w:val="20"/>
              </w:rPr>
              <w:t>771</w:t>
            </w:r>
          </w:p>
        </w:tc>
        <w:tc>
          <w:tcPr>
            <w:tcW w:w="2551" w:type="dxa"/>
          </w:tcPr>
          <w:p w:rsidR="000A4A86" w:rsidRDefault="00295D42">
            <w:pPr>
              <w:pStyle w:val="TableParagraph"/>
              <w:spacing w:before="110"/>
              <w:ind w:left="115" w:right="88"/>
              <w:jc w:val="center"/>
              <w:rPr>
                <w:sz w:val="20"/>
              </w:rPr>
            </w:pPr>
            <w:r>
              <w:rPr>
                <w:sz w:val="20"/>
              </w:rPr>
              <w:t xml:space="preserve">449 </w:t>
            </w:r>
            <w:r>
              <w:rPr>
                <w:spacing w:val="-5"/>
                <w:sz w:val="20"/>
              </w:rPr>
              <w:t>423</w:t>
            </w:r>
          </w:p>
        </w:tc>
      </w:tr>
      <w:tr w:rsidR="000A4A86">
        <w:trPr>
          <w:trHeight w:val="460"/>
        </w:trPr>
        <w:tc>
          <w:tcPr>
            <w:tcW w:w="1949" w:type="dxa"/>
          </w:tcPr>
          <w:p w:rsidR="000A4A86" w:rsidRDefault="00295D42">
            <w:pPr>
              <w:pStyle w:val="TableParagraph"/>
              <w:spacing w:line="225" w:lineRule="exact"/>
              <w:ind w:left="122" w:right="107"/>
              <w:jc w:val="center"/>
              <w:rPr>
                <w:sz w:val="20"/>
              </w:rPr>
            </w:pPr>
            <w:r>
              <w:rPr>
                <w:sz w:val="20"/>
              </w:rPr>
              <w:t>Поправка</w:t>
            </w:r>
            <w:r>
              <w:rPr>
                <w:spacing w:val="-11"/>
                <w:sz w:val="20"/>
              </w:rPr>
              <w:t xml:space="preserve"> </w:t>
            </w:r>
            <w:r>
              <w:rPr>
                <w:spacing w:val="-5"/>
                <w:sz w:val="20"/>
              </w:rPr>
              <w:t>на</w:t>
            </w:r>
          </w:p>
          <w:p w:rsidR="000A4A86" w:rsidRDefault="00295D42">
            <w:pPr>
              <w:pStyle w:val="TableParagraph"/>
              <w:spacing w:line="214" w:lineRule="exact"/>
              <w:ind w:left="121" w:right="107"/>
              <w:jc w:val="center"/>
              <w:rPr>
                <w:sz w:val="20"/>
              </w:rPr>
            </w:pPr>
            <w:r>
              <w:rPr>
                <w:sz w:val="20"/>
              </w:rPr>
              <w:t>отсутствие</w:t>
            </w:r>
            <w:r>
              <w:rPr>
                <w:spacing w:val="-13"/>
                <w:sz w:val="20"/>
              </w:rPr>
              <w:t xml:space="preserve"> </w:t>
            </w:r>
            <w:r>
              <w:rPr>
                <w:spacing w:val="-5"/>
                <w:sz w:val="20"/>
              </w:rPr>
              <w:t>НДС</w:t>
            </w:r>
          </w:p>
        </w:tc>
        <w:tc>
          <w:tcPr>
            <w:tcW w:w="1893" w:type="dxa"/>
          </w:tcPr>
          <w:p w:rsidR="000A4A86" w:rsidRDefault="000A4A86">
            <w:pPr>
              <w:pStyle w:val="TableParagraph"/>
              <w:rPr>
                <w:sz w:val="18"/>
              </w:rPr>
            </w:pPr>
          </w:p>
        </w:tc>
        <w:tc>
          <w:tcPr>
            <w:tcW w:w="2834" w:type="dxa"/>
          </w:tcPr>
          <w:p w:rsidR="000A4A86" w:rsidRDefault="00295D42">
            <w:pPr>
              <w:pStyle w:val="TableParagraph"/>
              <w:spacing w:before="110"/>
              <w:ind w:left="103" w:right="83"/>
              <w:jc w:val="center"/>
              <w:rPr>
                <w:sz w:val="20"/>
              </w:rPr>
            </w:pPr>
            <w:r>
              <w:rPr>
                <w:spacing w:val="-4"/>
                <w:sz w:val="20"/>
              </w:rPr>
              <w:t>0,83</w:t>
            </w:r>
          </w:p>
        </w:tc>
        <w:tc>
          <w:tcPr>
            <w:tcW w:w="2692" w:type="dxa"/>
          </w:tcPr>
          <w:p w:rsidR="000A4A86" w:rsidRDefault="00295D42">
            <w:pPr>
              <w:pStyle w:val="TableParagraph"/>
              <w:spacing w:before="110"/>
              <w:ind w:left="121" w:right="92"/>
              <w:jc w:val="center"/>
              <w:rPr>
                <w:sz w:val="20"/>
              </w:rPr>
            </w:pPr>
            <w:r>
              <w:rPr>
                <w:spacing w:val="-4"/>
                <w:sz w:val="20"/>
              </w:rPr>
              <w:t>0,83</w:t>
            </w:r>
          </w:p>
        </w:tc>
        <w:tc>
          <w:tcPr>
            <w:tcW w:w="2978" w:type="dxa"/>
          </w:tcPr>
          <w:p w:rsidR="000A4A86" w:rsidRDefault="00295D42">
            <w:pPr>
              <w:pStyle w:val="TableParagraph"/>
              <w:spacing w:before="110"/>
              <w:ind w:left="139" w:right="111"/>
              <w:jc w:val="center"/>
              <w:rPr>
                <w:sz w:val="20"/>
              </w:rPr>
            </w:pPr>
            <w:r>
              <w:rPr>
                <w:spacing w:val="-4"/>
                <w:sz w:val="20"/>
              </w:rPr>
              <w:t>0,83</w:t>
            </w:r>
          </w:p>
        </w:tc>
        <w:tc>
          <w:tcPr>
            <w:tcW w:w="2551" w:type="dxa"/>
          </w:tcPr>
          <w:p w:rsidR="000A4A86" w:rsidRDefault="00295D42">
            <w:pPr>
              <w:pStyle w:val="TableParagraph"/>
              <w:spacing w:before="110"/>
              <w:ind w:left="115" w:right="90"/>
              <w:jc w:val="center"/>
              <w:rPr>
                <w:sz w:val="20"/>
              </w:rPr>
            </w:pPr>
            <w:r>
              <w:rPr>
                <w:spacing w:val="-4"/>
                <w:sz w:val="20"/>
              </w:rPr>
              <w:t>0,83</w:t>
            </w:r>
          </w:p>
        </w:tc>
      </w:tr>
      <w:tr w:rsidR="000A4A86">
        <w:trPr>
          <w:trHeight w:val="460"/>
        </w:trPr>
        <w:tc>
          <w:tcPr>
            <w:tcW w:w="1949" w:type="dxa"/>
          </w:tcPr>
          <w:p w:rsidR="000A4A86" w:rsidRDefault="00295D42">
            <w:pPr>
              <w:pStyle w:val="TableParagraph"/>
              <w:spacing w:line="226" w:lineRule="exact"/>
              <w:ind w:left="122" w:right="107"/>
              <w:jc w:val="center"/>
              <w:rPr>
                <w:sz w:val="20"/>
              </w:rPr>
            </w:pPr>
            <w:r>
              <w:rPr>
                <w:spacing w:val="-2"/>
                <w:sz w:val="20"/>
              </w:rPr>
              <w:t>Скорректированная</w:t>
            </w:r>
          </w:p>
          <w:p w:rsidR="000A4A86" w:rsidRDefault="00295D42">
            <w:pPr>
              <w:pStyle w:val="TableParagraph"/>
              <w:spacing w:line="214" w:lineRule="exact"/>
              <w:ind w:left="122" w:right="107"/>
              <w:jc w:val="center"/>
              <w:rPr>
                <w:sz w:val="20"/>
              </w:rPr>
            </w:pPr>
            <w:r>
              <w:rPr>
                <w:sz w:val="20"/>
              </w:rPr>
              <w:t>стоимость,</w:t>
            </w:r>
            <w:r>
              <w:rPr>
                <w:spacing w:val="-10"/>
                <w:sz w:val="20"/>
              </w:rPr>
              <w:t xml:space="preserve"> </w:t>
            </w:r>
            <w:r>
              <w:rPr>
                <w:spacing w:val="-4"/>
                <w:sz w:val="20"/>
              </w:rPr>
              <w:t>руб.</w:t>
            </w:r>
          </w:p>
        </w:tc>
        <w:tc>
          <w:tcPr>
            <w:tcW w:w="1893" w:type="dxa"/>
          </w:tcPr>
          <w:p w:rsidR="000A4A86" w:rsidRDefault="000A4A86">
            <w:pPr>
              <w:pStyle w:val="TableParagraph"/>
              <w:rPr>
                <w:sz w:val="18"/>
              </w:rPr>
            </w:pPr>
          </w:p>
        </w:tc>
        <w:tc>
          <w:tcPr>
            <w:tcW w:w="2834" w:type="dxa"/>
          </w:tcPr>
          <w:p w:rsidR="000A4A86" w:rsidRDefault="00295D42">
            <w:pPr>
              <w:pStyle w:val="TableParagraph"/>
              <w:spacing w:before="111"/>
              <w:ind w:left="103" w:right="81"/>
              <w:jc w:val="center"/>
              <w:rPr>
                <w:sz w:val="20"/>
              </w:rPr>
            </w:pPr>
            <w:r>
              <w:rPr>
                <w:sz w:val="20"/>
              </w:rPr>
              <w:t xml:space="preserve">337 </w:t>
            </w:r>
            <w:r>
              <w:rPr>
                <w:spacing w:val="-5"/>
                <w:sz w:val="20"/>
              </w:rPr>
              <w:t>343</w:t>
            </w:r>
          </w:p>
        </w:tc>
        <w:tc>
          <w:tcPr>
            <w:tcW w:w="2692" w:type="dxa"/>
          </w:tcPr>
          <w:p w:rsidR="000A4A86" w:rsidRDefault="00295D42">
            <w:pPr>
              <w:pStyle w:val="TableParagraph"/>
              <w:spacing w:before="111"/>
              <w:ind w:left="119" w:right="93"/>
              <w:jc w:val="center"/>
              <w:rPr>
                <w:sz w:val="20"/>
              </w:rPr>
            </w:pPr>
            <w:r>
              <w:rPr>
                <w:sz w:val="20"/>
              </w:rPr>
              <w:t xml:space="preserve">336 </w:t>
            </w:r>
            <w:r>
              <w:rPr>
                <w:spacing w:val="-5"/>
                <w:sz w:val="20"/>
              </w:rPr>
              <w:t>627</w:t>
            </w:r>
          </w:p>
        </w:tc>
        <w:tc>
          <w:tcPr>
            <w:tcW w:w="2978" w:type="dxa"/>
          </w:tcPr>
          <w:p w:rsidR="000A4A86" w:rsidRDefault="00295D42">
            <w:pPr>
              <w:pStyle w:val="TableParagraph"/>
              <w:spacing w:before="111"/>
              <w:ind w:left="139" w:right="114"/>
              <w:jc w:val="center"/>
              <w:rPr>
                <w:sz w:val="20"/>
              </w:rPr>
            </w:pPr>
            <w:r>
              <w:rPr>
                <w:sz w:val="20"/>
              </w:rPr>
              <w:t xml:space="preserve">299 </w:t>
            </w:r>
            <w:r>
              <w:rPr>
                <w:spacing w:val="-5"/>
                <w:sz w:val="20"/>
              </w:rPr>
              <w:t>809</w:t>
            </w:r>
          </w:p>
        </w:tc>
        <w:tc>
          <w:tcPr>
            <w:tcW w:w="2551" w:type="dxa"/>
          </w:tcPr>
          <w:p w:rsidR="000A4A86" w:rsidRDefault="00295D42">
            <w:pPr>
              <w:pStyle w:val="TableParagraph"/>
              <w:spacing w:before="111"/>
              <w:ind w:left="115" w:right="88"/>
              <w:jc w:val="center"/>
              <w:rPr>
                <w:sz w:val="20"/>
              </w:rPr>
            </w:pPr>
            <w:r>
              <w:rPr>
                <w:sz w:val="20"/>
              </w:rPr>
              <w:t xml:space="preserve">374 </w:t>
            </w:r>
            <w:r>
              <w:rPr>
                <w:spacing w:val="-5"/>
                <w:sz w:val="20"/>
              </w:rPr>
              <w:t>519</w:t>
            </w:r>
          </w:p>
        </w:tc>
      </w:tr>
      <w:tr w:rsidR="000A4A86">
        <w:trPr>
          <w:trHeight w:val="459"/>
        </w:trPr>
        <w:tc>
          <w:tcPr>
            <w:tcW w:w="1949" w:type="dxa"/>
          </w:tcPr>
          <w:p w:rsidR="000A4A86" w:rsidRDefault="00295D42">
            <w:pPr>
              <w:pStyle w:val="TableParagraph"/>
              <w:spacing w:line="225" w:lineRule="exact"/>
              <w:ind w:left="124" w:right="106"/>
              <w:jc w:val="center"/>
              <w:rPr>
                <w:sz w:val="20"/>
              </w:rPr>
            </w:pPr>
            <w:r>
              <w:rPr>
                <w:sz w:val="20"/>
              </w:rPr>
              <w:t>Удельный</w:t>
            </w:r>
            <w:r>
              <w:rPr>
                <w:spacing w:val="-11"/>
                <w:sz w:val="20"/>
              </w:rPr>
              <w:t xml:space="preserve"> </w:t>
            </w:r>
            <w:r>
              <w:rPr>
                <w:spacing w:val="-5"/>
                <w:sz w:val="20"/>
              </w:rPr>
              <w:t>вес</w:t>
            </w:r>
          </w:p>
          <w:p w:rsidR="000A4A86" w:rsidRDefault="00295D42">
            <w:pPr>
              <w:pStyle w:val="TableParagraph"/>
              <w:spacing w:line="214" w:lineRule="exact"/>
              <w:ind w:left="121" w:right="107"/>
              <w:jc w:val="center"/>
              <w:rPr>
                <w:sz w:val="20"/>
              </w:rPr>
            </w:pPr>
            <w:r>
              <w:rPr>
                <w:spacing w:val="-2"/>
                <w:sz w:val="20"/>
              </w:rPr>
              <w:t>аналога</w:t>
            </w:r>
          </w:p>
        </w:tc>
        <w:tc>
          <w:tcPr>
            <w:tcW w:w="1893" w:type="dxa"/>
          </w:tcPr>
          <w:p w:rsidR="000A4A86" w:rsidRDefault="00295D42">
            <w:pPr>
              <w:pStyle w:val="TableParagraph"/>
              <w:spacing w:before="110"/>
              <w:ind w:left="16"/>
              <w:jc w:val="center"/>
              <w:rPr>
                <w:sz w:val="20"/>
              </w:rPr>
            </w:pPr>
            <w:r>
              <w:rPr>
                <w:w w:val="99"/>
                <w:sz w:val="20"/>
              </w:rPr>
              <w:t>-</w:t>
            </w:r>
          </w:p>
        </w:tc>
        <w:tc>
          <w:tcPr>
            <w:tcW w:w="2834" w:type="dxa"/>
          </w:tcPr>
          <w:p w:rsidR="000A4A86" w:rsidRDefault="00295D42">
            <w:pPr>
              <w:pStyle w:val="TableParagraph"/>
              <w:spacing w:before="110"/>
              <w:ind w:left="103" w:right="83"/>
              <w:jc w:val="center"/>
              <w:rPr>
                <w:sz w:val="20"/>
              </w:rPr>
            </w:pPr>
            <w:r>
              <w:rPr>
                <w:spacing w:val="-4"/>
                <w:sz w:val="20"/>
              </w:rPr>
              <w:t>0,25</w:t>
            </w:r>
          </w:p>
        </w:tc>
        <w:tc>
          <w:tcPr>
            <w:tcW w:w="2692" w:type="dxa"/>
          </w:tcPr>
          <w:p w:rsidR="000A4A86" w:rsidRDefault="00295D42">
            <w:pPr>
              <w:pStyle w:val="TableParagraph"/>
              <w:spacing w:before="110"/>
              <w:ind w:left="121" w:right="92"/>
              <w:jc w:val="center"/>
              <w:rPr>
                <w:sz w:val="20"/>
              </w:rPr>
            </w:pPr>
            <w:r>
              <w:rPr>
                <w:spacing w:val="-4"/>
                <w:sz w:val="20"/>
              </w:rPr>
              <w:t>0,25</w:t>
            </w:r>
          </w:p>
        </w:tc>
        <w:tc>
          <w:tcPr>
            <w:tcW w:w="2978" w:type="dxa"/>
          </w:tcPr>
          <w:p w:rsidR="000A4A86" w:rsidRDefault="00295D42">
            <w:pPr>
              <w:pStyle w:val="TableParagraph"/>
              <w:spacing w:before="110"/>
              <w:ind w:left="139" w:right="111"/>
              <w:jc w:val="center"/>
              <w:rPr>
                <w:sz w:val="20"/>
              </w:rPr>
            </w:pPr>
            <w:r>
              <w:rPr>
                <w:spacing w:val="-4"/>
                <w:sz w:val="20"/>
              </w:rPr>
              <w:t>0,25</w:t>
            </w:r>
          </w:p>
        </w:tc>
        <w:tc>
          <w:tcPr>
            <w:tcW w:w="2551" w:type="dxa"/>
          </w:tcPr>
          <w:p w:rsidR="000A4A86" w:rsidRDefault="00295D42">
            <w:pPr>
              <w:pStyle w:val="TableParagraph"/>
              <w:spacing w:before="110"/>
              <w:ind w:left="115" w:right="90"/>
              <w:jc w:val="center"/>
              <w:rPr>
                <w:sz w:val="20"/>
              </w:rPr>
            </w:pPr>
            <w:r>
              <w:rPr>
                <w:spacing w:val="-4"/>
                <w:sz w:val="20"/>
              </w:rPr>
              <w:t>0,25</w:t>
            </w:r>
          </w:p>
        </w:tc>
      </w:tr>
    </w:tbl>
    <w:p w:rsidR="000A4A86" w:rsidRDefault="000A4A86">
      <w:pPr>
        <w:jc w:val="center"/>
        <w:rPr>
          <w:sz w:val="20"/>
        </w:rPr>
        <w:sectPr w:rsidR="000A4A86">
          <w:type w:val="continuous"/>
          <w:pgSz w:w="16840" w:h="11910" w:orient="landscape"/>
          <w:pgMar w:top="1060" w:right="700" w:bottom="1240" w:left="1000" w:header="0" w:footer="1024"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12952"/>
      </w:tblGrid>
      <w:tr w:rsidR="000A4A86">
        <w:trPr>
          <w:trHeight w:val="1379"/>
        </w:trPr>
        <w:tc>
          <w:tcPr>
            <w:tcW w:w="1949" w:type="dxa"/>
            <w:tcBorders>
              <w:top w:val="nil"/>
            </w:tcBorders>
          </w:tcPr>
          <w:p w:rsidR="000A4A86" w:rsidRDefault="00295D42">
            <w:pPr>
              <w:pStyle w:val="TableParagraph"/>
              <w:spacing w:line="217" w:lineRule="exact"/>
              <w:ind w:left="124" w:right="107"/>
              <w:jc w:val="center"/>
              <w:rPr>
                <w:sz w:val="20"/>
              </w:rPr>
            </w:pPr>
            <w:r>
              <w:rPr>
                <w:sz w:val="20"/>
              </w:rPr>
              <w:t>Стоимость</w:t>
            </w:r>
            <w:r>
              <w:rPr>
                <w:spacing w:val="-11"/>
                <w:sz w:val="20"/>
              </w:rPr>
              <w:t xml:space="preserve"> </w:t>
            </w:r>
            <w:r>
              <w:rPr>
                <w:spacing w:val="-2"/>
                <w:sz w:val="20"/>
              </w:rPr>
              <w:t>объекта</w:t>
            </w:r>
          </w:p>
          <w:p w:rsidR="000A4A86" w:rsidRDefault="00295D42">
            <w:pPr>
              <w:pStyle w:val="TableParagraph"/>
              <w:ind w:left="124" w:right="107"/>
              <w:jc w:val="center"/>
              <w:rPr>
                <w:sz w:val="20"/>
              </w:rPr>
            </w:pPr>
            <w:r>
              <w:rPr>
                <w:sz w:val="20"/>
              </w:rPr>
              <w:t>оценки,</w:t>
            </w:r>
            <w:r>
              <w:rPr>
                <w:spacing w:val="-13"/>
                <w:sz w:val="20"/>
              </w:rPr>
              <w:t xml:space="preserve"> </w:t>
            </w:r>
            <w:r>
              <w:rPr>
                <w:sz w:val="20"/>
              </w:rPr>
              <w:t xml:space="preserve">полученная в рамках </w:t>
            </w:r>
            <w:r>
              <w:rPr>
                <w:spacing w:val="-2"/>
                <w:sz w:val="20"/>
              </w:rPr>
              <w:t xml:space="preserve">сравнительного </w:t>
            </w:r>
            <w:r>
              <w:rPr>
                <w:sz w:val="20"/>
              </w:rPr>
              <w:t>подхода, руб. без</w:t>
            </w:r>
          </w:p>
          <w:p w:rsidR="000A4A86" w:rsidRDefault="00295D42">
            <w:pPr>
              <w:pStyle w:val="TableParagraph"/>
              <w:spacing w:line="222" w:lineRule="exact"/>
              <w:ind w:left="122" w:right="107"/>
              <w:jc w:val="center"/>
              <w:rPr>
                <w:sz w:val="20"/>
              </w:rPr>
            </w:pPr>
            <w:r>
              <w:rPr>
                <w:spacing w:val="-5"/>
                <w:sz w:val="20"/>
              </w:rPr>
              <w:t>НДС</w:t>
            </w:r>
          </w:p>
        </w:tc>
        <w:tc>
          <w:tcPr>
            <w:tcW w:w="12952" w:type="dxa"/>
          </w:tcPr>
          <w:p w:rsidR="000A4A86" w:rsidRDefault="000A4A86">
            <w:pPr>
              <w:pStyle w:val="TableParagraph"/>
            </w:pPr>
          </w:p>
          <w:p w:rsidR="000A4A86" w:rsidRDefault="000A4A86">
            <w:pPr>
              <w:pStyle w:val="TableParagraph"/>
              <w:spacing w:before="1"/>
              <w:rPr>
                <w:sz w:val="27"/>
              </w:rPr>
            </w:pPr>
          </w:p>
          <w:p w:rsidR="000A4A86" w:rsidRDefault="00295D42">
            <w:pPr>
              <w:pStyle w:val="TableParagraph"/>
              <w:spacing w:before="1"/>
              <w:ind w:left="6137" w:right="6119"/>
              <w:jc w:val="center"/>
              <w:rPr>
                <w:b/>
                <w:sz w:val="20"/>
              </w:rPr>
            </w:pPr>
            <w:r>
              <w:rPr>
                <w:b/>
                <w:sz w:val="20"/>
              </w:rPr>
              <w:t xml:space="preserve">337 </w:t>
            </w:r>
            <w:r>
              <w:rPr>
                <w:b/>
                <w:spacing w:val="-5"/>
                <w:sz w:val="20"/>
              </w:rPr>
              <w:t>075</w:t>
            </w:r>
          </w:p>
        </w:tc>
      </w:tr>
    </w:tbl>
    <w:p w:rsidR="000A4A86" w:rsidRDefault="000A4A86">
      <w:pPr>
        <w:jc w:val="center"/>
        <w:rPr>
          <w:sz w:val="20"/>
        </w:rPr>
        <w:sectPr w:rsidR="000A4A86">
          <w:pgSz w:w="16840" w:h="11910" w:orient="landscape"/>
          <w:pgMar w:top="1080" w:right="700" w:bottom="1240" w:left="1000" w:header="0" w:footer="1024"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13"/>
        <w:gridCol w:w="1485"/>
        <w:gridCol w:w="3278"/>
        <w:gridCol w:w="2692"/>
        <w:gridCol w:w="2978"/>
        <w:gridCol w:w="2551"/>
      </w:tblGrid>
      <w:tr w:rsidR="000A4A86">
        <w:trPr>
          <w:trHeight w:val="525"/>
        </w:trPr>
        <w:tc>
          <w:tcPr>
            <w:tcW w:w="1913" w:type="dxa"/>
            <w:shd w:val="clear" w:color="auto" w:fill="D9D9D9"/>
          </w:tcPr>
          <w:p w:rsidR="000A4A86" w:rsidRDefault="00295D42">
            <w:pPr>
              <w:pStyle w:val="TableParagraph"/>
              <w:spacing w:before="23"/>
              <w:ind w:left="445" w:right="79" w:hanging="161"/>
              <w:rPr>
                <w:b/>
                <w:sz w:val="20"/>
              </w:rPr>
            </w:pPr>
            <w:r>
              <w:rPr>
                <w:b/>
                <w:spacing w:val="-2"/>
                <w:sz w:val="20"/>
              </w:rPr>
              <w:t>Наименование показателя</w:t>
            </w:r>
          </w:p>
        </w:tc>
        <w:tc>
          <w:tcPr>
            <w:tcW w:w="1485" w:type="dxa"/>
            <w:shd w:val="clear" w:color="auto" w:fill="D9D9D9"/>
          </w:tcPr>
          <w:p w:rsidR="000A4A86" w:rsidRDefault="00295D42">
            <w:pPr>
              <w:pStyle w:val="TableParagraph"/>
              <w:spacing w:before="23"/>
              <w:ind w:left="352" w:right="55" w:hanging="197"/>
              <w:rPr>
                <w:b/>
                <w:sz w:val="20"/>
              </w:rPr>
            </w:pPr>
            <w:r>
              <w:rPr>
                <w:b/>
                <w:spacing w:val="-2"/>
                <w:sz w:val="20"/>
              </w:rPr>
              <w:t xml:space="preserve">Оцениваемы </w:t>
            </w:r>
            <w:r>
              <w:rPr>
                <w:b/>
                <w:sz w:val="20"/>
              </w:rPr>
              <w:t>й объект</w:t>
            </w:r>
          </w:p>
        </w:tc>
        <w:tc>
          <w:tcPr>
            <w:tcW w:w="3278" w:type="dxa"/>
            <w:shd w:val="clear" w:color="auto" w:fill="D9D9D9"/>
          </w:tcPr>
          <w:p w:rsidR="000A4A86" w:rsidRDefault="00295D42">
            <w:pPr>
              <w:pStyle w:val="TableParagraph"/>
              <w:spacing w:before="138"/>
              <w:ind w:left="163" w:right="146"/>
              <w:jc w:val="center"/>
              <w:rPr>
                <w:b/>
                <w:sz w:val="20"/>
              </w:rPr>
            </w:pPr>
            <w:r>
              <w:rPr>
                <w:b/>
                <w:w w:val="95"/>
                <w:sz w:val="20"/>
              </w:rPr>
              <w:t>Объект-аналог</w:t>
            </w:r>
            <w:r>
              <w:rPr>
                <w:b/>
                <w:spacing w:val="54"/>
                <w:sz w:val="20"/>
              </w:rPr>
              <w:t xml:space="preserve"> </w:t>
            </w:r>
            <w:r>
              <w:rPr>
                <w:b/>
                <w:spacing w:val="-5"/>
                <w:w w:val="95"/>
                <w:sz w:val="20"/>
              </w:rPr>
              <w:t>№1</w:t>
            </w:r>
          </w:p>
        </w:tc>
        <w:tc>
          <w:tcPr>
            <w:tcW w:w="2692" w:type="dxa"/>
            <w:shd w:val="clear" w:color="auto" w:fill="D9D9D9"/>
          </w:tcPr>
          <w:p w:rsidR="000A4A86" w:rsidRDefault="00295D42">
            <w:pPr>
              <w:pStyle w:val="TableParagraph"/>
              <w:spacing w:before="138"/>
              <w:ind w:left="117" w:right="93"/>
              <w:jc w:val="center"/>
              <w:rPr>
                <w:b/>
                <w:sz w:val="20"/>
              </w:rPr>
            </w:pPr>
            <w:r>
              <w:rPr>
                <w:b/>
                <w:w w:val="95"/>
                <w:sz w:val="20"/>
              </w:rPr>
              <w:t>Объект-аналог</w:t>
            </w:r>
            <w:r>
              <w:rPr>
                <w:b/>
                <w:spacing w:val="55"/>
                <w:sz w:val="20"/>
              </w:rPr>
              <w:t xml:space="preserve"> </w:t>
            </w:r>
            <w:r>
              <w:rPr>
                <w:b/>
                <w:spacing w:val="-5"/>
                <w:w w:val="95"/>
                <w:sz w:val="20"/>
              </w:rPr>
              <w:t>№2</w:t>
            </w:r>
          </w:p>
        </w:tc>
        <w:tc>
          <w:tcPr>
            <w:tcW w:w="2978" w:type="dxa"/>
            <w:shd w:val="clear" w:color="auto" w:fill="D9D9D9"/>
          </w:tcPr>
          <w:p w:rsidR="000A4A86" w:rsidRDefault="00295D42">
            <w:pPr>
              <w:pStyle w:val="TableParagraph"/>
              <w:spacing w:before="138"/>
              <w:ind w:left="139" w:right="116"/>
              <w:jc w:val="center"/>
              <w:rPr>
                <w:b/>
                <w:sz w:val="20"/>
              </w:rPr>
            </w:pPr>
            <w:r>
              <w:rPr>
                <w:b/>
                <w:w w:val="95"/>
                <w:sz w:val="20"/>
              </w:rPr>
              <w:t>Объект-аналог</w:t>
            </w:r>
            <w:r>
              <w:rPr>
                <w:b/>
                <w:spacing w:val="54"/>
                <w:sz w:val="20"/>
              </w:rPr>
              <w:t xml:space="preserve"> </w:t>
            </w:r>
            <w:r>
              <w:rPr>
                <w:b/>
                <w:spacing w:val="-5"/>
                <w:w w:val="95"/>
                <w:sz w:val="20"/>
              </w:rPr>
              <w:t>№3</w:t>
            </w:r>
          </w:p>
        </w:tc>
        <w:tc>
          <w:tcPr>
            <w:tcW w:w="2551" w:type="dxa"/>
            <w:shd w:val="clear" w:color="auto" w:fill="D9D9D9"/>
          </w:tcPr>
          <w:p w:rsidR="000A4A86" w:rsidRDefault="00295D42">
            <w:pPr>
              <w:pStyle w:val="TableParagraph"/>
              <w:spacing w:before="138"/>
              <w:ind w:left="115" w:right="90"/>
              <w:jc w:val="center"/>
              <w:rPr>
                <w:b/>
                <w:sz w:val="20"/>
              </w:rPr>
            </w:pPr>
            <w:r>
              <w:rPr>
                <w:b/>
                <w:w w:val="95"/>
                <w:sz w:val="20"/>
              </w:rPr>
              <w:t>Объект-аналог</w:t>
            </w:r>
            <w:r>
              <w:rPr>
                <w:b/>
                <w:spacing w:val="54"/>
                <w:sz w:val="20"/>
              </w:rPr>
              <w:t xml:space="preserve"> </w:t>
            </w:r>
            <w:r>
              <w:rPr>
                <w:b/>
                <w:spacing w:val="-5"/>
                <w:w w:val="95"/>
                <w:sz w:val="20"/>
              </w:rPr>
              <w:t>№4</w:t>
            </w:r>
          </w:p>
        </w:tc>
      </w:tr>
      <w:tr w:rsidR="000A4A86">
        <w:trPr>
          <w:trHeight w:val="313"/>
        </w:trPr>
        <w:tc>
          <w:tcPr>
            <w:tcW w:w="1913" w:type="dxa"/>
          </w:tcPr>
          <w:p w:rsidR="000A4A86" w:rsidRDefault="00295D42">
            <w:pPr>
              <w:pStyle w:val="TableParagraph"/>
              <w:spacing w:before="29"/>
              <w:ind w:left="106" w:right="90"/>
              <w:jc w:val="center"/>
              <w:rPr>
                <w:sz w:val="20"/>
              </w:rPr>
            </w:pPr>
            <w:r>
              <w:rPr>
                <w:sz w:val="20"/>
              </w:rPr>
              <w:t>Тип</w:t>
            </w:r>
            <w:r>
              <w:rPr>
                <w:spacing w:val="-4"/>
                <w:sz w:val="20"/>
              </w:rPr>
              <w:t xml:space="preserve"> </w:t>
            </w:r>
            <w:r>
              <w:rPr>
                <w:spacing w:val="-2"/>
                <w:sz w:val="20"/>
              </w:rPr>
              <w:t>объекта</w:t>
            </w:r>
          </w:p>
        </w:tc>
        <w:tc>
          <w:tcPr>
            <w:tcW w:w="1485" w:type="dxa"/>
          </w:tcPr>
          <w:p w:rsidR="000A4A86" w:rsidRDefault="00295D42">
            <w:pPr>
              <w:pStyle w:val="TableParagraph"/>
              <w:spacing w:before="29"/>
              <w:ind w:left="190" w:right="167"/>
              <w:jc w:val="center"/>
              <w:rPr>
                <w:sz w:val="20"/>
              </w:rPr>
            </w:pPr>
            <w:r>
              <w:rPr>
                <w:spacing w:val="-2"/>
                <w:sz w:val="20"/>
              </w:rPr>
              <w:t>Легковой</w:t>
            </w:r>
          </w:p>
        </w:tc>
        <w:tc>
          <w:tcPr>
            <w:tcW w:w="3278" w:type="dxa"/>
          </w:tcPr>
          <w:p w:rsidR="000A4A86" w:rsidRDefault="00295D42">
            <w:pPr>
              <w:pStyle w:val="TableParagraph"/>
              <w:spacing w:before="29"/>
              <w:ind w:left="163" w:right="145"/>
              <w:jc w:val="center"/>
              <w:rPr>
                <w:sz w:val="20"/>
              </w:rPr>
            </w:pPr>
            <w:r>
              <w:rPr>
                <w:spacing w:val="-2"/>
                <w:sz w:val="20"/>
              </w:rPr>
              <w:t>Легковой</w:t>
            </w:r>
          </w:p>
        </w:tc>
        <w:tc>
          <w:tcPr>
            <w:tcW w:w="2692" w:type="dxa"/>
          </w:tcPr>
          <w:p w:rsidR="000A4A86" w:rsidRDefault="00295D42">
            <w:pPr>
              <w:pStyle w:val="TableParagraph"/>
              <w:spacing w:before="29"/>
              <w:ind w:left="117" w:right="93"/>
              <w:jc w:val="center"/>
              <w:rPr>
                <w:sz w:val="20"/>
              </w:rPr>
            </w:pPr>
            <w:r>
              <w:rPr>
                <w:spacing w:val="-2"/>
                <w:sz w:val="20"/>
              </w:rPr>
              <w:t>Легковой</w:t>
            </w:r>
          </w:p>
        </w:tc>
        <w:tc>
          <w:tcPr>
            <w:tcW w:w="2978" w:type="dxa"/>
          </w:tcPr>
          <w:p w:rsidR="000A4A86" w:rsidRDefault="00295D42">
            <w:pPr>
              <w:pStyle w:val="TableParagraph"/>
              <w:spacing w:before="29"/>
              <w:ind w:left="139" w:right="116"/>
              <w:jc w:val="center"/>
              <w:rPr>
                <w:sz w:val="20"/>
              </w:rPr>
            </w:pPr>
            <w:r>
              <w:rPr>
                <w:spacing w:val="-2"/>
                <w:sz w:val="20"/>
              </w:rPr>
              <w:t>Легковой</w:t>
            </w:r>
          </w:p>
        </w:tc>
        <w:tc>
          <w:tcPr>
            <w:tcW w:w="2551" w:type="dxa"/>
          </w:tcPr>
          <w:p w:rsidR="000A4A86" w:rsidRDefault="00295D42">
            <w:pPr>
              <w:pStyle w:val="TableParagraph"/>
              <w:spacing w:before="29"/>
              <w:ind w:left="115" w:right="90"/>
              <w:jc w:val="center"/>
              <w:rPr>
                <w:sz w:val="20"/>
              </w:rPr>
            </w:pPr>
            <w:r>
              <w:rPr>
                <w:spacing w:val="-2"/>
                <w:sz w:val="20"/>
              </w:rPr>
              <w:t>Легковой</w:t>
            </w:r>
          </w:p>
        </w:tc>
      </w:tr>
      <w:tr w:rsidR="000A4A86">
        <w:trPr>
          <w:trHeight w:val="316"/>
        </w:trPr>
        <w:tc>
          <w:tcPr>
            <w:tcW w:w="1913" w:type="dxa"/>
          </w:tcPr>
          <w:p w:rsidR="000A4A86" w:rsidRDefault="00295D42">
            <w:pPr>
              <w:pStyle w:val="TableParagraph"/>
              <w:spacing w:before="29"/>
              <w:ind w:left="107" w:right="90"/>
              <w:jc w:val="center"/>
              <w:rPr>
                <w:sz w:val="20"/>
              </w:rPr>
            </w:pPr>
            <w:r>
              <w:rPr>
                <w:sz w:val="20"/>
              </w:rPr>
              <w:t>Марка,</w:t>
            </w:r>
            <w:r>
              <w:rPr>
                <w:spacing w:val="-7"/>
                <w:sz w:val="20"/>
              </w:rPr>
              <w:t xml:space="preserve"> </w:t>
            </w:r>
            <w:r>
              <w:rPr>
                <w:spacing w:val="-2"/>
                <w:sz w:val="20"/>
              </w:rPr>
              <w:t>модель</w:t>
            </w:r>
          </w:p>
        </w:tc>
        <w:tc>
          <w:tcPr>
            <w:tcW w:w="1485" w:type="dxa"/>
          </w:tcPr>
          <w:p w:rsidR="000A4A86" w:rsidRDefault="00295D42">
            <w:pPr>
              <w:pStyle w:val="TableParagraph"/>
              <w:spacing w:before="29"/>
              <w:ind w:left="192" w:right="165"/>
              <w:jc w:val="center"/>
              <w:rPr>
                <w:sz w:val="20"/>
              </w:rPr>
            </w:pPr>
            <w:r>
              <w:rPr>
                <w:sz w:val="20"/>
              </w:rPr>
              <w:t>ВАЗ</w:t>
            </w:r>
            <w:r>
              <w:rPr>
                <w:spacing w:val="-3"/>
                <w:sz w:val="20"/>
              </w:rPr>
              <w:t xml:space="preserve"> </w:t>
            </w:r>
            <w:r>
              <w:rPr>
                <w:sz w:val="20"/>
              </w:rPr>
              <w:t>-</w:t>
            </w:r>
            <w:r>
              <w:rPr>
                <w:spacing w:val="-5"/>
                <w:sz w:val="20"/>
              </w:rPr>
              <w:t xml:space="preserve"> </w:t>
            </w:r>
            <w:r>
              <w:rPr>
                <w:spacing w:val="-2"/>
                <w:sz w:val="20"/>
              </w:rPr>
              <w:t>21213</w:t>
            </w:r>
          </w:p>
        </w:tc>
        <w:tc>
          <w:tcPr>
            <w:tcW w:w="3278" w:type="dxa"/>
          </w:tcPr>
          <w:p w:rsidR="000A4A86" w:rsidRDefault="00295D42">
            <w:pPr>
              <w:pStyle w:val="TableParagraph"/>
              <w:spacing w:before="29"/>
              <w:ind w:left="162" w:right="147"/>
              <w:jc w:val="center"/>
              <w:rPr>
                <w:sz w:val="20"/>
              </w:rPr>
            </w:pPr>
            <w:r>
              <w:rPr>
                <w:sz w:val="20"/>
              </w:rPr>
              <w:t>LADA</w:t>
            </w:r>
            <w:r>
              <w:rPr>
                <w:spacing w:val="-8"/>
                <w:sz w:val="20"/>
              </w:rPr>
              <w:t xml:space="preserve"> </w:t>
            </w:r>
            <w:r>
              <w:rPr>
                <w:sz w:val="20"/>
              </w:rPr>
              <w:t>4x4</w:t>
            </w:r>
            <w:r>
              <w:rPr>
                <w:spacing w:val="-3"/>
                <w:sz w:val="20"/>
              </w:rPr>
              <w:t xml:space="preserve"> </w:t>
            </w:r>
            <w:r>
              <w:rPr>
                <w:spacing w:val="-2"/>
                <w:sz w:val="20"/>
              </w:rPr>
              <w:t>(Нива)</w:t>
            </w:r>
          </w:p>
        </w:tc>
        <w:tc>
          <w:tcPr>
            <w:tcW w:w="2692" w:type="dxa"/>
          </w:tcPr>
          <w:p w:rsidR="000A4A86" w:rsidRDefault="00295D42">
            <w:pPr>
              <w:pStyle w:val="TableParagraph"/>
              <w:spacing w:before="29"/>
              <w:ind w:left="114" w:right="93"/>
              <w:jc w:val="center"/>
              <w:rPr>
                <w:sz w:val="20"/>
              </w:rPr>
            </w:pPr>
            <w:r>
              <w:rPr>
                <w:sz w:val="20"/>
              </w:rPr>
              <w:t>LADA</w:t>
            </w:r>
            <w:r>
              <w:rPr>
                <w:spacing w:val="-8"/>
                <w:sz w:val="20"/>
              </w:rPr>
              <w:t xml:space="preserve"> </w:t>
            </w:r>
            <w:r>
              <w:rPr>
                <w:sz w:val="20"/>
              </w:rPr>
              <w:t>4x4</w:t>
            </w:r>
            <w:r>
              <w:rPr>
                <w:spacing w:val="-3"/>
                <w:sz w:val="20"/>
              </w:rPr>
              <w:t xml:space="preserve"> </w:t>
            </w:r>
            <w:r>
              <w:rPr>
                <w:spacing w:val="-2"/>
                <w:sz w:val="20"/>
              </w:rPr>
              <w:t>(Нива)</w:t>
            </w:r>
          </w:p>
        </w:tc>
        <w:tc>
          <w:tcPr>
            <w:tcW w:w="2978" w:type="dxa"/>
          </w:tcPr>
          <w:p w:rsidR="000A4A86" w:rsidRDefault="00295D42">
            <w:pPr>
              <w:pStyle w:val="TableParagraph"/>
              <w:spacing w:before="29"/>
              <w:ind w:left="136" w:right="116"/>
              <w:jc w:val="center"/>
              <w:rPr>
                <w:sz w:val="20"/>
              </w:rPr>
            </w:pPr>
            <w:r>
              <w:rPr>
                <w:sz w:val="20"/>
              </w:rPr>
              <w:t>LADA</w:t>
            </w:r>
            <w:r>
              <w:rPr>
                <w:spacing w:val="-8"/>
                <w:sz w:val="20"/>
              </w:rPr>
              <w:t xml:space="preserve"> </w:t>
            </w:r>
            <w:r>
              <w:rPr>
                <w:sz w:val="20"/>
              </w:rPr>
              <w:t>4x4</w:t>
            </w:r>
            <w:r>
              <w:rPr>
                <w:spacing w:val="-3"/>
                <w:sz w:val="20"/>
              </w:rPr>
              <w:t xml:space="preserve"> </w:t>
            </w:r>
            <w:r>
              <w:rPr>
                <w:spacing w:val="-2"/>
                <w:sz w:val="20"/>
              </w:rPr>
              <w:t>(Нива)</w:t>
            </w:r>
          </w:p>
        </w:tc>
        <w:tc>
          <w:tcPr>
            <w:tcW w:w="2551" w:type="dxa"/>
          </w:tcPr>
          <w:p w:rsidR="000A4A86" w:rsidRDefault="00295D42">
            <w:pPr>
              <w:pStyle w:val="TableParagraph"/>
              <w:spacing w:before="29"/>
              <w:ind w:left="115" w:right="93"/>
              <w:jc w:val="center"/>
              <w:rPr>
                <w:sz w:val="20"/>
              </w:rPr>
            </w:pPr>
            <w:r>
              <w:rPr>
                <w:sz w:val="20"/>
              </w:rPr>
              <w:t>LADA</w:t>
            </w:r>
            <w:r>
              <w:rPr>
                <w:spacing w:val="-8"/>
                <w:sz w:val="20"/>
              </w:rPr>
              <w:t xml:space="preserve"> </w:t>
            </w:r>
            <w:r>
              <w:rPr>
                <w:sz w:val="20"/>
              </w:rPr>
              <w:t>4x4</w:t>
            </w:r>
            <w:r>
              <w:rPr>
                <w:spacing w:val="-3"/>
                <w:sz w:val="20"/>
              </w:rPr>
              <w:t xml:space="preserve"> </w:t>
            </w:r>
            <w:r>
              <w:rPr>
                <w:spacing w:val="-2"/>
                <w:sz w:val="20"/>
              </w:rPr>
              <w:t>(Нива)</w:t>
            </w:r>
          </w:p>
        </w:tc>
      </w:tr>
      <w:tr w:rsidR="000A4A86">
        <w:trPr>
          <w:trHeight w:val="315"/>
        </w:trPr>
        <w:tc>
          <w:tcPr>
            <w:tcW w:w="1913" w:type="dxa"/>
          </w:tcPr>
          <w:p w:rsidR="000A4A86" w:rsidRDefault="00295D42">
            <w:pPr>
              <w:pStyle w:val="TableParagraph"/>
              <w:spacing w:before="29"/>
              <w:ind w:left="106" w:right="90"/>
              <w:jc w:val="center"/>
              <w:rPr>
                <w:sz w:val="20"/>
              </w:rPr>
            </w:pPr>
            <w:r>
              <w:rPr>
                <w:sz w:val="20"/>
              </w:rPr>
              <w:t>Год</w:t>
            </w:r>
            <w:r>
              <w:rPr>
                <w:spacing w:val="-6"/>
                <w:sz w:val="20"/>
              </w:rPr>
              <w:t xml:space="preserve"> </w:t>
            </w:r>
            <w:r>
              <w:rPr>
                <w:spacing w:val="-2"/>
                <w:sz w:val="20"/>
              </w:rPr>
              <w:t>выпуска</w:t>
            </w:r>
          </w:p>
        </w:tc>
        <w:tc>
          <w:tcPr>
            <w:tcW w:w="1485" w:type="dxa"/>
          </w:tcPr>
          <w:p w:rsidR="000A4A86" w:rsidRDefault="00295D42">
            <w:pPr>
              <w:pStyle w:val="TableParagraph"/>
              <w:spacing w:before="29"/>
              <w:ind w:left="192" w:right="165"/>
              <w:jc w:val="center"/>
              <w:rPr>
                <w:sz w:val="20"/>
              </w:rPr>
            </w:pPr>
            <w:r>
              <w:rPr>
                <w:spacing w:val="-4"/>
                <w:sz w:val="20"/>
              </w:rPr>
              <w:t>2002</w:t>
            </w:r>
          </w:p>
        </w:tc>
        <w:tc>
          <w:tcPr>
            <w:tcW w:w="3278" w:type="dxa"/>
          </w:tcPr>
          <w:p w:rsidR="000A4A86" w:rsidRDefault="00295D42">
            <w:pPr>
              <w:pStyle w:val="TableParagraph"/>
              <w:spacing w:before="29"/>
              <w:ind w:left="163" w:right="141"/>
              <w:jc w:val="center"/>
              <w:rPr>
                <w:sz w:val="20"/>
              </w:rPr>
            </w:pPr>
            <w:r>
              <w:rPr>
                <w:spacing w:val="-4"/>
                <w:sz w:val="20"/>
              </w:rPr>
              <w:t>2002</w:t>
            </w:r>
          </w:p>
        </w:tc>
        <w:tc>
          <w:tcPr>
            <w:tcW w:w="2692" w:type="dxa"/>
          </w:tcPr>
          <w:p w:rsidR="000A4A86" w:rsidRDefault="00295D42">
            <w:pPr>
              <w:pStyle w:val="TableParagraph"/>
              <w:spacing w:before="29"/>
              <w:ind w:left="121" w:right="92"/>
              <w:jc w:val="center"/>
              <w:rPr>
                <w:sz w:val="20"/>
              </w:rPr>
            </w:pPr>
            <w:r>
              <w:rPr>
                <w:spacing w:val="-4"/>
                <w:sz w:val="20"/>
              </w:rPr>
              <w:t>2002</w:t>
            </w:r>
          </w:p>
        </w:tc>
        <w:tc>
          <w:tcPr>
            <w:tcW w:w="2978" w:type="dxa"/>
          </w:tcPr>
          <w:p w:rsidR="000A4A86" w:rsidRDefault="00295D42">
            <w:pPr>
              <w:pStyle w:val="TableParagraph"/>
              <w:spacing w:before="29"/>
              <w:ind w:left="139" w:right="111"/>
              <w:jc w:val="center"/>
              <w:rPr>
                <w:sz w:val="20"/>
              </w:rPr>
            </w:pPr>
            <w:r>
              <w:rPr>
                <w:spacing w:val="-4"/>
                <w:sz w:val="20"/>
              </w:rPr>
              <w:t>2002</w:t>
            </w:r>
          </w:p>
        </w:tc>
        <w:tc>
          <w:tcPr>
            <w:tcW w:w="2551" w:type="dxa"/>
          </w:tcPr>
          <w:p w:rsidR="000A4A86" w:rsidRDefault="00295D42">
            <w:pPr>
              <w:pStyle w:val="TableParagraph"/>
              <w:spacing w:before="29"/>
              <w:ind w:left="115" w:right="86"/>
              <w:jc w:val="center"/>
              <w:rPr>
                <w:sz w:val="20"/>
              </w:rPr>
            </w:pPr>
            <w:r>
              <w:rPr>
                <w:spacing w:val="-4"/>
                <w:sz w:val="20"/>
              </w:rPr>
              <w:t>2002</w:t>
            </w:r>
          </w:p>
        </w:tc>
      </w:tr>
      <w:tr w:rsidR="000A4A86">
        <w:trPr>
          <w:trHeight w:val="524"/>
        </w:trPr>
        <w:tc>
          <w:tcPr>
            <w:tcW w:w="1913" w:type="dxa"/>
          </w:tcPr>
          <w:p w:rsidR="000A4A86" w:rsidRDefault="00295D42">
            <w:pPr>
              <w:pStyle w:val="TableParagraph"/>
              <w:spacing w:before="17"/>
              <w:ind w:left="114" w:right="79" w:firstLine="19"/>
              <w:rPr>
                <w:sz w:val="20"/>
              </w:rPr>
            </w:pPr>
            <w:r>
              <w:rPr>
                <w:spacing w:val="-2"/>
                <w:sz w:val="20"/>
              </w:rPr>
              <w:t xml:space="preserve">Продолжительност </w:t>
            </w:r>
            <w:r>
              <w:rPr>
                <w:sz w:val="20"/>
              </w:rPr>
              <w:t>ь</w:t>
            </w:r>
            <w:r>
              <w:rPr>
                <w:spacing w:val="-9"/>
                <w:sz w:val="20"/>
              </w:rPr>
              <w:t xml:space="preserve"> </w:t>
            </w:r>
            <w:r>
              <w:rPr>
                <w:sz w:val="20"/>
              </w:rPr>
              <w:t>эксплуатации,</w:t>
            </w:r>
            <w:r>
              <w:rPr>
                <w:spacing w:val="-9"/>
                <w:sz w:val="20"/>
              </w:rPr>
              <w:t xml:space="preserve"> </w:t>
            </w:r>
            <w:r>
              <w:rPr>
                <w:spacing w:val="-5"/>
                <w:sz w:val="20"/>
              </w:rPr>
              <w:t>лет</w:t>
            </w:r>
          </w:p>
        </w:tc>
        <w:tc>
          <w:tcPr>
            <w:tcW w:w="1485" w:type="dxa"/>
          </w:tcPr>
          <w:p w:rsidR="000A4A86" w:rsidRDefault="00295D42">
            <w:pPr>
              <w:pStyle w:val="TableParagraph"/>
              <w:spacing w:before="133"/>
              <w:ind w:left="192" w:right="165"/>
              <w:jc w:val="center"/>
              <w:rPr>
                <w:sz w:val="20"/>
              </w:rPr>
            </w:pPr>
            <w:r>
              <w:rPr>
                <w:spacing w:val="-5"/>
                <w:sz w:val="20"/>
              </w:rPr>
              <w:t>20</w:t>
            </w:r>
          </w:p>
        </w:tc>
        <w:tc>
          <w:tcPr>
            <w:tcW w:w="3278" w:type="dxa"/>
          </w:tcPr>
          <w:p w:rsidR="000A4A86" w:rsidRDefault="00295D42">
            <w:pPr>
              <w:pStyle w:val="TableParagraph"/>
              <w:spacing w:before="133"/>
              <w:ind w:left="163" w:right="141"/>
              <w:jc w:val="center"/>
              <w:rPr>
                <w:sz w:val="20"/>
              </w:rPr>
            </w:pPr>
            <w:r>
              <w:rPr>
                <w:spacing w:val="-5"/>
                <w:sz w:val="20"/>
              </w:rPr>
              <w:t>20</w:t>
            </w:r>
          </w:p>
        </w:tc>
        <w:tc>
          <w:tcPr>
            <w:tcW w:w="2692" w:type="dxa"/>
          </w:tcPr>
          <w:p w:rsidR="000A4A86" w:rsidRDefault="00295D42">
            <w:pPr>
              <w:pStyle w:val="TableParagraph"/>
              <w:spacing w:before="133"/>
              <w:ind w:left="121" w:right="92"/>
              <w:jc w:val="center"/>
              <w:rPr>
                <w:sz w:val="20"/>
              </w:rPr>
            </w:pPr>
            <w:r>
              <w:rPr>
                <w:spacing w:val="-5"/>
                <w:sz w:val="20"/>
              </w:rPr>
              <w:t>20</w:t>
            </w:r>
          </w:p>
        </w:tc>
        <w:tc>
          <w:tcPr>
            <w:tcW w:w="2978" w:type="dxa"/>
          </w:tcPr>
          <w:p w:rsidR="000A4A86" w:rsidRDefault="00295D42">
            <w:pPr>
              <w:pStyle w:val="TableParagraph"/>
              <w:spacing w:before="133"/>
              <w:ind w:left="139" w:right="111"/>
              <w:jc w:val="center"/>
              <w:rPr>
                <w:sz w:val="20"/>
              </w:rPr>
            </w:pPr>
            <w:r>
              <w:rPr>
                <w:spacing w:val="-5"/>
                <w:sz w:val="20"/>
              </w:rPr>
              <w:t>20</w:t>
            </w:r>
          </w:p>
        </w:tc>
        <w:tc>
          <w:tcPr>
            <w:tcW w:w="2551" w:type="dxa"/>
          </w:tcPr>
          <w:p w:rsidR="000A4A86" w:rsidRDefault="00295D42">
            <w:pPr>
              <w:pStyle w:val="TableParagraph"/>
              <w:spacing w:before="133"/>
              <w:ind w:left="115" w:right="86"/>
              <w:jc w:val="center"/>
              <w:rPr>
                <w:sz w:val="20"/>
              </w:rPr>
            </w:pPr>
            <w:r>
              <w:rPr>
                <w:spacing w:val="-5"/>
                <w:sz w:val="20"/>
              </w:rPr>
              <w:t>20</w:t>
            </w:r>
          </w:p>
        </w:tc>
      </w:tr>
      <w:tr w:rsidR="000A4A86">
        <w:trPr>
          <w:trHeight w:val="525"/>
        </w:trPr>
        <w:tc>
          <w:tcPr>
            <w:tcW w:w="1913" w:type="dxa"/>
          </w:tcPr>
          <w:p w:rsidR="000A4A86" w:rsidRDefault="00295D42">
            <w:pPr>
              <w:pStyle w:val="TableParagraph"/>
              <w:spacing w:before="17"/>
              <w:ind w:left="479" w:right="79" w:hanging="87"/>
              <w:rPr>
                <w:sz w:val="20"/>
              </w:rPr>
            </w:pPr>
            <w:r>
              <w:rPr>
                <w:spacing w:val="-2"/>
                <w:sz w:val="20"/>
              </w:rPr>
              <w:t xml:space="preserve">Фактический </w:t>
            </w:r>
            <w:r>
              <w:rPr>
                <w:sz w:val="20"/>
              </w:rPr>
              <w:t>пробег, км.</w:t>
            </w:r>
          </w:p>
        </w:tc>
        <w:tc>
          <w:tcPr>
            <w:tcW w:w="1485" w:type="dxa"/>
          </w:tcPr>
          <w:p w:rsidR="000A4A86" w:rsidRDefault="00295D42">
            <w:pPr>
              <w:pStyle w:val="TableParagraph"/>
              <w:spacing w:before="133"/>
              <w:ind w:left="190" w:right="167"/>
              <w:jc w:val="center"/>
              <w:rPr>
                <w:sz w:val="20"/>
              </w:rPr>
            </w:pPr>
            <w:r>
              <w:rPr>
                <w:spacing w:val="-2"/>
                <w:sz w:val="20"/>
              </w:rPr>
              <w:t>82594</w:t>
            </w:r>
          </w:p>
        </w:tc>
        <w:tc>
          <w:tcPr>
            <w:tcW w:w="3278" w:type="dxa"/>
          </w:tcPr>
          <w:p w:rsidR="000A4A86" w:rsidRDefault="00295D42">
            <w:pPr>
              <w:pStyle w:val="TableParagraph"/>
              <w:spacing w:before="133"/>
              <w:ind w:left="163" w:right="141"/>
              <w:jc w:val="center"/>
              <w:rPr>
                <w:sz w:val="20"/>
              </w:rPr>
            </w:pPr>
            <w:r>
              <w:rPr>
                <w:spacing w:val="-2"/>
                <w:sz w:val="20"/>
              </w:rPr>
              <w:t>147600</w:t>
            </w:r>
          </w:p>
        </w:tc>
        <w:tc>
          <w:tcPr>
            <w:tcW w:w="2692" w:type="dxa"/>
          </w:tcPr>
          <w:p w:rsidR="000A4A86" w:rsidRDefault="00295D42">
            <w:pPr>
              <w:pStyle w:val="TableParagraph"/>
              <w:spacing w:before="133"/>
              <w:ind w:left="121" w:right="92"/>
              <w:jc w:val="center"/>
              <w:rPr>
                <w:sz w:val="20"/>
              </w:rPr>
            </w:pPr>
            <w:r>
              <w:rPr>
                <w:spacing w:val="-2"/>
                <w:sz w:val="20"/>
              </w:rPr>
              <w:t>130000</w:t>
            </w:r>
          </w:p>
        </w:tc>
        <w:tc>
          <w:tcPr>
            <w:tcW w:w="2978" w:type="dxa"/>
          </w:tcPr>
          <w:p w:rsidR="000A4A86" w:rsidRDefault="00295D42">
            <w:pPr>
              <w:pStyle w:val="TableParagraph"/>
              <w:spacing w:before="133"/>
              <w:ind w:left="139" w:right="111"/>
              <w:jc w:val="center"/>
              <w:rPr>
                <w:sz w:val="20"/>
              </w:rPr>
            </w:pPr>
            <w:r>
              <w:rPr>
                <w:spacing w:val="-2"/>
                <w:sz w:val="20"/>
              </w:rPr>
              <w:t>135000</w:t>
            </w:r>
          </w:p>
        </w:tc>
        <w:tc>
          <w:tcPr>
            <w:tcW w:w="2551" w:type="dxa"/>
          </w:tcPr>
          <w:p w:rsidR="000A4A86" w:rsidRDefault="00295D42">
            <w:pPr>
              <w:pStyle w:val="TableParagraph"/>
              <w:spacing w:before="133"/>
              <w:ind w:left="115" w:right="90"/>
              <w:jc w:val="center"/>
              <w:rPr>
                <w:sz w:val="20"/>
              </w:rPr>
            </w:pPr>
            <w:r>
              <w:rPr>
                <w:spacing w:val="-2"/>
                <w:sz w:val="20"/>
              </w:rPr>
              <w:t>146354</w:t>
            </w:r>
          </w:p>
        </w:tc>
      </w:tr>
      <w:tr w:rsidR="000A4A86">
        <w:trPr>
          <w:trHeight w:val="524"/>
        </w:trPr>
        <w:tc>
          <w:tcPr>
            <w:tcW w:w="1913" w:type="dxa"/>
          </w:tcPr>
          <w:p w:rsidR="000A4A86" w:rsidRDefault="00295D42">
            <w:pPr>
              <w:pStyle w:val="TableParagraph"/>
              <w:spacing w:before="133"/>
              <w:ind w:left="105" w:right="90"/>
              <w:jc w:val="center"/>
              <w:rPr>
                <w:sz w:val="20"/>
              </w:rPr>
            </w:pPr>
            <w:r>
              <w:rPr>
                <w:spacing w:val="-2"/>
                <w:sz w:val="20"/>
              </w:rPr>
              <w:t>Привод</w:t>
            </w:r>
          </w:p>
        </w:tc>
        <w:tc>
          <w:tcPr>
            <w:tcW w:w="1485" w:type="dxa"/>
          </w:tcPr>
          <w:p w:rsidR="000A4A86" w:rsidRDefault="00295D42">
            <w:pPr>
              <w:pStyle w:val="TableParagraph"/>
              <w:spacing w:before="133"/>
              <w:ind w:left="190" w:right="167"/>
              <w:jc w:val="center"/>
              <w:rPr>
                <w:sz w:val="20"/>
              </w:rPr>
            </w:pPr>
            <w:r>
              <w:rPr>
                <w:spacing w:val="-2"/>
                <w:sz w:val="20"/>
              </w:rPr>
              <w:t>Полный</w:t>
            </w:r>
          </w:p>
        </w:tc>
        <w:tc>
          <w:tcPr>
            <w:tcW w:w="3278" w:type="dxa"/>
          </w:tcPr>
          <w:p w:rsidR="000A4A86" w:rsidRDefault="00295D42">
            <w:pPr>
              <w:pStyle w:val="TableParagraph"/>
              <w:spacing w:before="133"/>
              <w:ind w:left="163" w:right="146"/>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692" w:type="dxa"/>
          </w:tcPr>
          <w:p w:rsidR="000A4A86" w:rsidRDefault="00295D42">
            <w:pPr>
              <w:pStyle w:val="TableParagraph"/>
              <w:spacing w:before="133"/>
              <w:ind w:left="118" w:right="93"/>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978" w:type="dxa"/>
          </w:tcPr>
          <w:p w:rsidR="000A4A86" w:rsidRDefault="00295D42">
            <w:pPr>
              <w:pStyle w:val="TableParagraph"/>
              <w:spacing w:before="133"/>
              <w:ind w:left="139" w:right="115"/>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551" w:type="dxa"/>
          </w:tcPr>
          <w:p w:rsidR="000A4A86" w:rsidRDefault="00295D42">
            <w:pPr>
              <w:pStyle w:val="TableParagraph"/>
              <w:spacing w:before="133"/>
              <w:ind w:left="114" w:right="93"/>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r>
      <w:tr w:rsidR="000A4A86">
        <w:trPr>
          <w:trHeight w:val="959"/>
        </w:trPr>
        <w:tc>
          <w:tcPr>
            <w:tcW w:w="1913" w:type="dxa"/>
          </w:tcPr>
          <w:p w:rsidR="000A4A86" w:rsidRDefault="000A4A86">
            <w:pPr>
              <w:pStyle w:val="TableParagraph"/>
              <w:spacing w:before="6"/>
              <w:rPr>
                <w:sz w:val="20"/>
              </w:rPr>
            </w:pPr>
          </w:p>
          <w:p w:rsidR="000A4A86" w:rsidRDefault="00295D42">
            <w:pPr>
              <w:pStyle w:val="TableParagraph"/>
              <w:ind w:left="390" w:right="79" w:hanging="226"/>
              <w:rPr>
                <w:sz w:val="20"/>
              </w:rPr>
            </w:pPr>
            <w:r>
              <w:rPr>
                <w:sz w:val="20"/>
              </w:rPr>
              <w:t>Дата</w:t>
            </w:r>
            <w:r>
              <w:rPr>
                <w:spacing w:val="-13"/>
                <w:sz w:val="20"/>
              </w:rPr>
              <w:t xml:space="preserve"> </w:t>
            </w:r>
            <w:r>
              <w:rPr>
                <w:sz w:val="20"/>
              </w:rPr>
              <w:t>оценки</w:t>
            </w:r>
            <w:r>
              <w:rPr>
                <w:spacing w:val="-12"/>
                <w:sz w:val="20"/>
              </w:rPr>
              <w:t xml:space="preserve"> </w:t>
            </w:r>
            <w:r>
              <w:rPr>
                <w:sz w:val="20"/>
              </w:rPr>
              <w:t>/</w:t>
            </w:r>
            <w:r>
              <w:rPr>
                <w:spacing w:val="-13"/>
                <w:sz w:val="20"/>
              </w:rPr>
              <w:t xml:space="preserve"> </w:t>
            </w:r>
            <w:r>
              <w:rPr>
                <w:sz w:val="20"/>
              </w:rPr>
              <w:t xml:space="preserve">дата </w:t>
            </w:r>
            <w:r>
              <w:rPr>
                <w:spacing w:val="-2"/>
                <w:sz w:val="20"/>
              </w:rPr>
              <w:t>предложения</w:t>
            </w:r>
          </w:p>
        </w:tc>
        <w:tc>
          <w:tcPr>
            <w:tcW w:w="1485" w:type="dxa"/>
          </w:tcPr>
          <w:p w:rsidR="000A4A86" w:rsidRDefault="000A4A86">
            <w:pPr>
              <w:pStyle w:val="TableParagraph"/>
              <w:spacing w:before="6"/>
              <w:rPr>
                <w:sz w:val="30"/>
              </w:rPr>
            </w:pPr>
          </w:p>
          <w:p w:rsidR="000A4A86" w:rsidRDefault="00295D42">
            <w:pPr>
              <w:pStyle w:val="TableParagraph"/>
              <w:ind w:left="192" w:right="167"/>
              <w:jc w:val="center"/>
              <w:rPr>
                <w:sz w:val="20"/>
              </w:rPr>
            </w:pPr>
            <w:r>
              <w:rPr>
                <w:sz w:val="20"/>
              </w:rPr>
              <w:t>21.01.2022</w:t>
            </w:r>
            <w:r>
              <w:rPr>
                <w:spacing w:val="-7"/>
                <w:sz w:val="20"/>
              </w:rPr>
              <w:t xml:space="preserve"> </w:t>
            </w:r>
            <w:r>
              <w:rPr>
                <w:spacing w:val="-5"/>
                <w:sz w:val="20"/>
              </w:rPr>
              <w:t>г.</w:t>
            </w:r>
          </w:p>
        </w:tc>
        <w:tc>
          <w:tcPr>
            <w:tcW w:w="3278" w:type="dxa"/>
          </w:tcPr>
          <w:p w:rsidR="000A4A86" w:rsidRDefault="000A4A86">
            <w:pPr>
              <w:pStyle w:val="TableParagraph"/>
              <w:rPr>
                <w:sz w:val="18"/>
              </w:rPr>
            </w:pPr>
          </w:p>
        </w:tc>
        <w:tc>
          <w:tcPr>
            <w:tcW w:w="2692" w:type="dxa"/>
          </w:tcPr>
          <w:p w:rsidR="000A4A86" w:rsidRDefault="000A4A86">
            <w:pPr>
              <w:pStyle w:val="TableParagraph"/>
              <w:rPr>
                <w:sz w:val="18"/>
              </w:rPr>
            </w:pPr>
          </w:p>
        </w:tc>
        <w:tc>
          <w:tcPr>
            <w:tcW w:w="2978" w:type="dxa"/>
          </w:tcPr>
          <w:p w:rsidR="000A4A86" w:rsidRDefault="000A4A86">
            <w:pPr>
              <w:pStyle w:val="TableParagraph"/>
              <w:rPr>
                <w:sz w:val="18"/>
              </w:rPr>
            </w:pPr>
          </w:p>
        </w:tc>
        <w:tc>
          <w:tcPr>
            <w:tcW w:w="2551" w:type="dxa"/>
          </w:tcPr>
          <w:p w:rsidR="000A4A86" w:rsidRDefault="000A4A86">
            <w:pPr>
              <w:pStyle w:val="TableParagraph"/>
              <w:rPr>
                <w:sz w:val="18"/>
              </w:rPr>
            </w:pPr>
          </w:p>
        </w:tc>
      </w:tr>
      <w:tr w:rsidR="000A4A86">
        <w:trPr>
          <w:trHeight w:val="1290"/>
        </w:trPr>
        <w:tc>
          <w:tcPr>
            <w:tcW w:w="1913" w:type="dxa"/>
          </w:tcPr>
          <w:p w:rsidR="000A4A86" w:rsidRDefault="000A4A86">
            <w:pPr>
              <w:pStyle w:val="TableParagraph"/>
            </w:pPr>
          </w:p>
          <w:p w:rsidR="000A4A86" w:rsidRDefault="000A4A86">
            <w:pPr>
              <w:pStyle w:val="TableParagraph"/>
              <w:spacing w:before="10"/>
            </w:pPr>
          </w:p>
          <w:p w:rsidR="000A4A86" w:rsidRDefault="00295D42">
            <w:pPr>
              <w:pStyle w:val="TableParagraph"/>
              <w:spacing w:before="1"/>
              <w:ind w:left="103" w:right="90"/>
              <w:jc w:val="center"/>
              <w:rPr>
                <w:sz w:val="20"/>
              </w:rPr>
            </w:pPr>
            <w:r>
              <w:rPr>
                <w:spacing w:val="-2"/>
                <w:sz w:val="20"/>
              </w:rPr>
              <w:t>Местонахождение</w:t>
            </w:r>
          </w:p>
        </w:tc>
        <w:tc>
          <w:tcPr>
            <w:tcW w:w="1485" w:type="dxa"/>
          </w:tcPr>
          <w:p w:rsidR="000A4A86" w:rsidRDefault="000A4A86">
            <w:pPr>
              <w:pStyle w:val="TableParagraph"/>
            </w:pPr>
          </w:p>
          <w:p w:rsidR="000A4A86" w:rsidRDefault="00295D42">
            <w:pPr>
              <w:pStyle w:val="TableParagraph"/>
              <w:spacing w:before="148"/>
              <w:ind w:left="273" w:right="247" w:firstLine="60"/>
              <w:rPr>
                <w:sz w:val="20"/>
              </w:rPr>
            </w:pPr>
            <w:r>
              <w:rPr>
                <w:sz w:val="20"/>
              </w:rPr>
              <w:t xml:space="preserve">Россия, г. </w:t>
            </w:r>
            <w:r>
              <w:rPr>
                <w:spacing w:val="-2"/>
                <w:sz w:val="20"/>
              </w:rPr>
              <w:t>Дзержинск</w:t>
            </w:r>
          </w:p>
        </w:tc>
        <w:tc>
          <w:tcPr>
            <w:tcW w:w="3278" w:type="dxa"/>
          </w:tcPr>
          <w:p w:rsidR="000A4A86" w:rsidRDefault="000A4A86">
            <w:pPr>
              <w:pStyle w:val="TableParagraph"/>
            </w:pPr>
          </w:p>
          <w:p w:rsidR="000A4A86" w:rsidRDefault="00295D42">
            <w:pPr>
              <w:pStyle w:val="TableParagraph"/>
              <w:spacing w:before="148"/>
              <w:ind w:left="393" w:hanging="178"/>
              <w:rPr>
                <w:sz w:val="20"/>
              </w:rPr>
            </w:pPr>
            <w:r>
              <w:rPr>
                <w:sz w:val="20"/>
              </w:rPr>
              <w:t>Нижегородская</w:t>
            </w:r>
            <w:r>
              <w:rPr>
                <w:spacing w:val="-13"/>
                <w:sz w:val="20"/>
              </w:rPr>
              <w:t xml:space="preserve"> </w:t>
            </w:r>
            <w:r>
              <w:rPr>
                <w:sz w:val="20"/>
              </w:rPr>
              <w:t>область,</w:t>
            </w:r>
            <w:r>
              <w:rPr>
                <w:spacing w:val="-12"/>
                <w:sz w:val="20"/>
              </w:rPr>
              <w:t xml:space="preserve"> </w:t>
            </w:r>
            <w:r>
              <w:rPr>
                <w:sz w:val="20"/>
              </w:rPr>
              <w:t>Нижний Новгород, Молодёжный пр-т</w:t>
            </w:r>
          </w:p>
        </w:tc>
        <w:tc>
          <w:tcPr>
            <w:tcW w:w="2692" w:type="dxa"/>
          </w:tcPr>
          <w:p w:rsidR="000A4A86" w:rsidRDefault="000A4A86">
            <w:pPr>
              <w:pStyle w:val="TableParagraph"/>
            </w:pPr>
          </w:p>
          <w:p w:rsidR="000A4A86" w:rsidRDefault="00295D42">
            <w:pPr>
              <w:pStyle w:val="TableParagraph"/>
              <w:spacing w:before="148"/>
              <w:ind w:left="258" w:hanging="118"/>
              <w:rPr>
                <w:sz w:val="20"/>
              </w:rPr>
            </w:pPr>
            <w:r>
              <w:rPr>
                <w:sz w:val="20"/>
              </w:rPr>
              <w:t>Нижегородская</w:t>
            </w:r>
            <w:r>
              <w:rPr>
                <w:spacing w:val="-13"/>
                <w:sz w:val="20"/>
              </w:rPr>
              <w:t xml:space="preserve"> </w:t>
            </w:r>
            <w:r>
              <w:rPr>
                <w:sz w:val="20"/>
              </w:rPr>
              <w:t>область,</w:t>
            </w:r>
            <w:r>
              <w:rPr>
                <w:spacing w:val="-12"/>
                <w:sz w:val="20"/>
              </w:rPr>
              <w:t xml:space="preserve"> </w:t>
            </w:r>
            <w:r>
              <w:rPr>
                <w:sz w:val="20"/>
              </w:rPr>
              <w:t>г.о. Воротынский, с. Каменка</w:t>
            </w:r>
          </w:p>
        </w:tc>
        <w:tc>
          <w:tcPr>
            <w:tcW w:w="2978" w:type="dxa"/>
          </w:tcPr>
          <w:p w:rsidR="000A4A86" w:rsidRDefault="000A4A86">
            <w:pPr>
              <w:pStyle w:val="TableParagraph"/>
            </w:pPr>
          </w:p>
          <w:p w:rsidR="000A4A86" w:rsidRDefault="00295D42">
            <w:pPr>
              <w:pStyle w:val="TableParagraph"/>
              <w:spacing w:before="148"/>
              <w:ind w:left="1291" w:hanging="1073"/>
              <w:rPr>
                <w:sz w:val="20"/>
              </w:rPr>
            </w:pPr>
            <w:r>
              <w:rPr>
                <w:sz w:val="20"/>
              </w:rPr>
              <w:t>Нижегородская</w:t>
            </w:r>
            <w:r>
              <w:rPr>
                <w:spacing w:val="-13"/>
                <w:sz w:val="20"/>
              </w:rPr>
              <w:t xml:space="preserve"> </w:t>
            </w:r>
            <w:r>
              <w:rPr>
                <w:sz w:val="20"/>
              </w:rPr>
              <w:t>область,</w:t>
            </w:r>
            <w:r>
              <w:rPr>
                <w:spacing w:val="-12"/>
                <w:sz w:val="20"/>
              </w:rPr>
              <w:t xml:space="preserve"> </w:t>
            </w:r>
            <w:r>
              <w:rPr>
                <w:sz w:val="20"/>
              </w:rPr>
              <w:t xml:space="preserve">22Н- </w:t>
            </w:r>
            <w:r>
              <w:rPr>
                <w:spacing w:val="-4"/>
                <w:sz w:val="20"/>
              </w:rPr>
              <w:t>0463</w:t>
            </w:r>
          </w:p>
        </w:tc>
        <w:tc>
          <w:tcPr>
            <w:tcW w:w="2551" w:type="dxa"/>
          </w:tcPr>
          <w:p w:rsidR="000A4A86" w:rsidRDefault="000A4A86">
            <w:pPr>
              <w:pStyle w:val="TableParagraph"/>
              <w:spacing w:before="10"/>
              <w:rPr>
                <w:sz w:val="24"/>
              </w:rPr>
            </w:pPr>
          </w:p>
          <w:p w:rsidR="000A4A86" w:rsidRDefault="00295D42">
            <w:pPr>
              <w:pStyle w:val="TableParagraph"/>
              <w:ind w:left="115" w:right="89"/>
              <w:jc w:val="center"/>
              <w:rPr>
                <w:sz w:val="20"/>
              </w:rPr>
            </w:pPr>
            <w:r>
              <w:rPr>
                <w:sz w:val="20"/>
              </w:rPr>
              <w:t>Нижегородская область, Сосновский</w:t>
            </w:r>
            <w:r>
              <w:rPr>
                <w:spacing w:val="-13"/>
                <w:sz w:val="20"/>
              </w:rPr>
              <w:t xml:space="preserve"> </w:t>
            </w:r>
            <w:r>
              <w:rPr>
                <w:sz w:val="20"/>
              </w:rPr>
              <w:t>р-н,</w:t>
            </w:r>
            <w:r>
              <w:rPr>
                <w:spacing w:val="-12"/>
                <w:sz w:val="20"/>
              </w:rPr>
              <w:t xml:space="preserve"> </w:t>
            </w:r>
            <w:r>
              <w:rPr>
                <w:sz w:val="20"/>
              </w:rPr>
              <w:t>рабочий пос. Сосновское</w:t>
            </w:r>
          </w:p>
        </w:tc>
      </w:tr>
      <w:tr w:rsidR="000A4A86">
        <w:trPr>
          <w:trHeight w:val="920"/>
        </w:trPr>
        <w:tc>
          <w:tcPr>
            <w:tcW w:w="1913" w:type="dxa"/>
          </w:tcPr>
          <w:p w:rsidR="000A4A86" w:rsidRDefault="000A4A86">
            <w:pPr>
              <w:pStyle w:val="TableParagraph"/>
              <w:spacing w:before="9"/>
              <w:rPr>
                <w:sz w:val="18"/>
              </w:rPr>
            </w:pPr>
          </w:p>
          <w:p w:rsidR="000A4A86" w:rsidRDefault="00295D42">
            <w:pPr>
              <w:pStyle w:val="TableParagraph"/>
              <w:spacing w:before="1"/>
              <w:ind w:left="414" w:right="79" w:firstLine="124"/>
              <w:rPr>
                <w:sz w:val="20"/>
              </w:rPr>
            </w:pPr>
            <w:r>
              <w:rPr>
                <w:spacing w:val="-2"/>
                <w:sz w:val="20"/>
              </w:rPr>
              <w:t>Источник информации</w:t>
            </w:r>
          </w:p>
        </w:tc>
        <w:tc>
          <w:tcPr>
            <w:tcW w:w="1485" w:type="dxa"/>
          </w:tcPr>
          <w:p w:rsidR="000A4A86" w:rsidRDefault="000A4A86">
            <w:pPr>
              <w:pStyle w:val="TableParagraph"/>
              <w:spacing w:before="10"/>
              <w:rPr>
                <w:sz w:val="28"/>
              </w:rPr>
            </w:pPr>
          </w:p>
          <w:p w:rsidR="000A4A86" w:rsidRDefault="00295D42">
            <w:pPr>
              <w:pStyle w:val="TableParagraph"/>
              <w:ind w:left="21"/>
              <w:jc w:val="center"/>
              <w:rPr>
                <w:sz w:val="20"/>
              </w:rPr>
            </w:pPr>
            <w:r>
              <w:rPr>
                <w:w w:val="99"/>
                <w:sz w:val="20"/>
              </w:rPr>
              <w:t>-</w:t>
            </w:r>
          </w:p>
        </w:tc>
        <w:tc>
          <w:tcPr>
            <w:tcW w:w="3278" w:type="dxa"/>
          </w:tcPr>
          <w:p w:rsidR="000A4A86" w:rsidRDefault="00295D42">
            <w:pPr>
              <w:pStyle w:val="TableParagraph"/>
              <w:spacing w:before="101"/>
              <w:ind w:left="110" w:right="90" w:hanging="4"/>
              <w:jc w:val="center"/>
              <w:rPr>
                <w:sz w:val="20"/>
              </w:rPr>
            </w:pPr>
            <w:r>
              <w:rPr>
                <w:spacing w:val="-2"/>
                <w:sz w:val="20"/>
              </w:rPr>
              <w:t>https://</w:t>
            </w:r>
            <w:hyperlink r:id="rId105">
              <w:r>
                <w:rPr>
                  <w:spacing w:val="-2"/>
                  <w:sz w:val="20"/>
                </w:rPr>
                <w:t>www.avito.ru/nizhniy_novgor</w:t>
              </w:r>
            </w:hyperlink>
            <w:r>
              <w:rPr>
                <w:spacing w:val="-2"/>
                <w:sz w:val="20"/>
              </w:rPr>
              <w:t xml:space="preserve"> </w:t>
            </w:r>
            <w:r>
              <w:rPr>
                <w:spacing w:val="-2"/>
                <w:w w:val="95"/>
                <w:sz w:val="20"/>
              </w:rPr>
              <w:t>od/avtomobili/lada_4x4_niva_2002_2</w:t>
            </w:r>
            <w:r>
              <w:rPr>
                <w:spacing w:val="40"/>
                <w:sz w:val="20"/>
              </w:rPr>
              <w:t xml:space="preserve"> </w:t>
            </w:r>
            <w:r>
              <w:rPr>
                <w:spacing w:val="-2"/>
                <w:sz w:val="20"/>
              </w:rPr>
              <w:t>269047935</w:t>
            </w:r>
          </w:p>
        </w:tc>
        <w:tc>
          <w:tcPr>
            <w:tcW w:w="2692" w:type="dxa"/>
          </w:tcPr>
          <w:p w:rsidR="000A4A86" w:rsidRDefault="00295D42">
            <w:pPr>
              <w:pStyle w:val="TableParagraph"/>
              <w:spacing w:before="101"/>
              <w:ind w:left="116" w:right="93"/>
              <w:jc w:val="center"/>
              <w:rPr>
                <w:sz w:val="20"/>
              </w:rPr>
            </w:pPr>
            <w:r>
              <w:rPr>
                <w:spacing w:val="-2"/>
                <w:sz w:val="20"/>
              </w:rPr>
              <w:t>https://</w:t>
            </w:r>
            <w:hyperlink r:id="rId106">
              <w:r>
                <w:rPr>
                  <w:spacing w:val="-2"/>
                  <w:sz w:val="20"/>
                </w:rPr>
                <w:t>www.avito.ru/vorotyne</w:t>
              </w:r>
            </w:hyperlink>
            <w:r>
              <w:rPr>
                <w:spacing w:val="-2"/>
                <w:sz w:val="20"/>
              </w:rPr>
              <w:t xml:space="preserve"> ts/avtomobili/lada_4x4_niva_ 2002_2285446928</w:t>
            </w:r>
          </w:p>
        </w:tc>
        <w:tc>
          <w:tcPr>
            <w:tcW w:w="2978" w:type="dxa"/>
          </w:tcPr>
          <w:p w:rsidR="000A4A86" w:rsidRDefault="00295D42">
            <w:pPr>
              <w:pStyle w:val="TableParagraph"/>
              <w:spacing w:before="101"/>
              <w:ind w:left="137" w:right="110" w:hanging="6"/>
              <w:jc w:val="center"/>
              <w:rPr>
                <w:sz w:val="20"/>
              </w:rPr>
            </w:pPr>
            <w:r>
              <w:rPr>
                <w:spacing w:val="-2"/>
                <w:sz w:val="20"/>
              </w:rPr>
              <w:t>https://</w:t>
            </w:r>
            <w:hyperlink r:id="rId107">
              <w:r>
                <w:rPr>
                  <w:spacing w:val="-2"/>
                  <w:sz w:val="20"/>
                </w:rPr>
                <w:t>www.avito.ru/bogorodsk/a</w:t>
              </w:r>
            </w:hyperlink>
            <w:r>
              <w:rPr>
                <w:spacing w:val="-2"/>
                <w:sz w:val="20"/>
              </w:rPr>
              <w:t xml:space="preserve"> </w:t>
            </w:r>
            <w:r>
              <w:rPr>
                <w:spacing w:val="-2"/>
                <w:w w:val="95"/>
                <w:sz w:val="20"/>
              </w:rPr>
              <w:t xml:space="preserve">vtomobili/lada_4x4_niva_2002_2 </w:t>
            </w:r>
            <w:r>
              <w:rPr>
                <w:spacing w:val="-2"/>
                <w:sz w:val="20"/>
              </w:rPr>
              <w:t>238524084</w:t>
            </w:r>
          </w:p>
        </w:tc>
        <w:tc>
          <w:tcPr>
            <w:tcW w:w="2551" w:type="dxa"/>
          </w:tcPr>
          <w:p w:rsidR="000A4A86" w:rsidRDefault="00295D42">
            <w:pPr>
              <w:pStyle w:val="TableParagraph"/>
              <w:spacing w:line="216" w:lineRule="exact"/>
              <w:ind w:left="115" w:right="91"/>
              <w:jc w:val="center"/>
              <w:rPr>
                <w:sz w:val="20"/>
              </w:rPr>
            </w:pPr>
            <w:r>
              <w:rPr>
                <w:spacing w:val="-2"/>
                <w:sz w:val="20"/>
              </w:rPr>
              <w:t>https://</w:t>
            </w:r>
            <w:hyperlink r:id="rId108">
              <w:r>
                <w:rPr>
                  <w:spacing w:val="-2"/>
                  <w:sz w:val="20"/>
                </w:rPr>
                <w:t>www.avito.ru/nizheg</w:t>
              </w:r>
            </w:hyperlink>
          </w:p>
          <w:p w:rsidR="000A4A86" w:rsidRDefault="00295D42">
            <w:pPr>
              <w:pStyle w:val="TableParagraph"/>
              <w:ind w:left="115" w:right="92"/>
              <w:jc w:val="center"/>
              <w:rPr>
                <w:sz w:val="20"/>
              </w:rPr>
            </w:pPr>
            <w:r>
              <w:rPr>
                <w:spacing w:val="-2"/>
                <w:w w:val="95"/>
                <w:sz w:val="20"/>
              </w:rPr>
              <w:t xml:space="preserve">orodskaya_oblast_sosnovsko </w:t>
            </w:r>
            <w:r>
              <w:rPr>
                <w:spacing w:val="-2"/>
                <w:sz w:val="20"/>
              </w:rPr>
              <w:t>e/avtomobili/lada_4x4_niva</w:t>
            </w:r>
          </w:p>
          <w:p w:rsidR="000A4A86" w:rsidRDefault="00295D42">
            <w:pPr>
              <w:pStyle w:val="TableParagraph"/>
              <w:spacing w:before="1" w:line="223" w:lineRule="exact"/>
              <w:ind w:left="115" w:right="89"/>
              <w:jc w:val="center"/>
              <w:rPr>
                <w:sz w:val="20"/>
              </w:rPr>
            </w:pPr>
            <w:r>
              <w:rPr>
                <w:spacing w:val="-2"/>
                <w:sz w:val="20"/>
              </w:rPr>
              <w:t>_2002_2174831476</w:t>
            </w:r>
          </w:p>
        </w:tc>
      </w:tr>
      <w:tr w:rsidR="000A4A86">
        <w:trPr>
          <w:trHeight w:val="2990"/>
        </w:trPr>
        <w:tc>
          <w:tcPr>
            <w:tcW w:w="1913"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10"/>
              <w:rPr>
                <w:sz w:val="30"/>
              </w:rPr>
            </w:pPr>
          </w:p>
          <w:p w:rsidR="000A4A86" w:rsidRDefault="00295D42">
            <w:pPr>
              <w:pStyle w:val="TableParagraph"/>
              <w:ind w:left="103" w:right="90"/>
              <w:jc w:val="center"/>
              <w:rPr>
                <w:sz w:val="20"/>
              </w:rPr>
            </w:pPr>
            <w:r>
              <w:rPr>
                <w:spacing w:val="-2"/>
                <w:sz w:val="20"/>
              </w:rPr>
              <w:t>Описание</w:t>
            </w:r>
          </w:p>
        </w:tc>
        <w:tc>
          <w:tcPr>
            <w:tcW w:w="1485"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3"/>
              <w:rPr>
                <w:sz w:val="31"/>
              </w:rPr>
            </w:pPr>
          </w:p>
          <w:p w:rsidR="000A4A86" w:rsidRDefault="00295D42">
            <w:pPr>
              <w:pStyle w:val="TableParagraph"/>
              <w:ind w:left="21"/>
              <w:jc w:val="center"/>
              <w:rPr>
                <w:b/>
                <w:sz w:val="20"/>
              </w:rPr>
            </w:pPr>
            <w:r>
              <w:rPr>
                <w:b/>
                <w:w w:val="99"/>
                <w:sz w:val="20"/>
              </w:rPr>
              <w:t>-</w:t>
            </w:r>
          </w:p>
        </w:tc>
        <w:tc>
          <w:tcPr>
            <w:tcW w:w="3278" w:type="dxa"/>
          </w:tcPr>
          <w:p w:rsidR="000A4A86" w:rsidRDefault="00295D42">
            <w:pPr>
              <w:pStyle w:val="TableParagraph"/>
              <w:spacing w:line="216" w:lineRule="exact"/>
              <w:ind w:left="163" w:right="146"/>
              <w:jc w:val="center"/>
              <w:rPr>
                <w:sz w:val="20"/>
              </w:rPr>
            </w:pPr>
            <w:r>
              <w:rPr>
                <w:sz w:val="20"/>
              </w:rPr>
              <w:t>Продаю</w:t>
            </w:r>
            <w:r>
              <w:rPr>
                <w:spacing w:val="-5"/>
                <w:sz w:val="20"/>
              </w:rPr>
              <w:t xml:space="preserve"> </w:t>
            </w:r>
            <w:r>
              <w:rPr>
                <w:sz w:val="20"/>
              </w:rPr>
              <w:t>нива-</w:t>
            </w:r>
            <w:r>
              <w:rPr>
                <w:spacing w:val="-5"/>
                <w:sz w:val="20"/>
              </w:rPr>
              <w:t xml:space="preserve"> </w:t>
            </w:r>
            <w:r>
              <w:rPr>
                <w:sz w:val="20"/>
              </w:rPr>
              <w:t>21213</w:t>
            </w:r>
            <w:r>
              <w:rPr>
                <w:spacing w:val="-3"/>
                <w:sz w:val="20"/>
              </w:rPr>
              <w:t xml:space="preserve"> </w:t>
            </w:r>
            <w:r>
              <w:rPr>
                <w:sz w:val="20"/>
              </w:rPr>
              <w:t>2002</w:t>
            </w:r>
            <w:r>
              <w:rPr>
                <w:spacing w:val="-3"/>
                <w:sz w:val="20"/>
              </w:rPr>
              <w:t xml:space="preserve"> </w:t>
            </w:r>
            <w:r>
              <w:rPr>
                <w:sz w:val="20"/>
              </w:rPr>
              <w:t>г.</w:t>
            </w:r>
            <w:r>
              <w:rPr>
                <w:spacing w:val="-5"/>
                <w:sz w:val="20"/>
              </w:rPr>
              <w:t xml:space="preserve"> </w:t>
            </w:r>
            <w:r>
              <w:rPr>
                <w:spacing w:val="-4"/>
                <w:sz w:val="20"/>
              </w:rPr>
              <w:t>Цвет</w:t>
            </w:r>
          </w:p>
          <w:p w:rsidR="000A4A86" w:rsidRDefault="00295D42">
            <w:pPr>
              <w:pStyle w:val="TableParagraph"/>
              <w:ind w:left="132" w:right="112" w:hanging="3"/>
              <w:jc w:val="center"/>
              <w:rPr>
                <w:sz w:val="20"/>
              </w:rPr>
            </w:pPr>
            <w:r>
              <w:rPr>
                <w:sz w:val="20"/>
              </w:rPr>
              <w:t>синий, пробег 147600км., состояние хорошее, гидроусилитель руля, подогрев двигателя220 в,одеяло, карбюратор, кобка новая 5 - и ступка,блокировки на 5., пороги, днище 5., по кузову есть косяки ( возраст), диски новые, резина камафлайм, в моторе манол, колод</w:t>
            </w:r>
            <w:r>
              <w:rPr>
                <w:sz w:val="20"/>
              </w:rPr>
              <w:t>ки</w:t>
            </w:r>
            <w:r>
              <w:rPr>
                <w:spacing w:val="-13"/>
                <w:sz w:val="20"/>
              </w:rPr>
              <w:t xml:space="preserve"> </w:t>
            </w:r>
            <w:r>
              <w:rPr>
                <w:sz w:val="20"/>
              </w:rPr>
              <w:t>менял</w:t>
            </w:r>
            <w:r>
              <w:rPr>
                <w:spacing w:val="-12"/>
                <w:sz w:val="20"/>
              </w:rPr>
              <w:t xml:space="preserve"> </w:t>
            </w:r>
            <w:r>
              <w:rPr>
                <w:sz w:val="20"/>
              </w:rPr>
              <w:t>недавно.</w:t>
            </w:r>
            <w:r>
              <w:rPr>
                <w:spacing w:val="-13"/>
                <w:sz w:val="20"/>
              </w:rPr>
              <w:t xml:space="preserve"> </w:t>
            </w:r>
            <w:r>
              <w:rPr>
                <w:sz w:val="20"/>
              </w:rPr>
              <w:t>Багажника на крыше нет, номер не</w:t>
            </w:r>
          </w:p>
          <w:p w:rsidR="000A4A86" w:rsidRDefault="00295D42">
            <w:pPr>
              <w:pStyle w:val="TableParagraph"/>
              <w:spacing w:line="223" w:lineRule="exact"/>
              <w:ind w:left="163" w:right="145"/>
              <w:jc w:val="center"/>
              <w:rPr>
                <w:sz w:val="20"/>
              </w:rPr>
            </w:pPr>
            <w:r>
              <w:rPr>
                <w:sz w:val="20"/>
              </w:rPr>
              <w:t>продаётся.запретов</w:t>
            </w:r>
            <w:r>
              <w:rPr>
                <w:spacing w:val="-12"/>
                <w:sz w:val="20"/>
              </w:rPr>
              <w:t xml:space="preserve"> </w:t>
            </w:r>
            <w:r>
              <w:rPr>
                <w:sz w:val="20"/>
              </w:rPr>
              <w:t>штрафов</w:t>
            </w:r>
            <w:r>
              <w:rPr>
                <w:spacing w:val="-11"/>
                <w:sz w:val="20"/>
              </w:rPr>
              <w:t xml:space="preserve"> </w:t>
            </w:r>
            <w:r>
              <w:rPr>
                <w:spacing w:val="-4"/>
                <w:sz w:val="20"/>
              </w:rPr>
              <w:t>нет.</w:t>
            </w:r>
          </w:p>
        </w:tc>
        <w:tc>
          <w:tcPr>
            <w:tcW w:w="2692" w:type="dxa"/>
          </w:tcPr>
          <w:p w:rsidR="000A4A86" w:rsidRDefault="000A4A86">
            <w:pPr>
              <w:pStyle w:val="TableParagraph"/>
              <w:spacing w:before="9"/>
              <w:rPr>
                <w:sz w:val="18"/>
              </w:rPr>
            </w:pPr>
          </w:p>
          <w:p w:rsidR="000A4A86" w:rsidRDefault="00295D42">
            <w:pPr>
              <w:pStyle w:val="TableParagraph"/>
              <w:spacing w:before="1"/>
              <w:ind w:left="121" w:right="98"/>
              <w:jc w:val="center"/>
              <w:rPr>
                <w:sz w:val="20"/>
              </w:rPr>
            </w:pPr>
            <w:r>
              <w:rPr>
                <w:sz w:val="20"/>
              </w:rPr>
              <w:t>Нива</w:t>
            </w:r>
            <w:r>
              <w:rPr>
                <w:spacing w:val="-10"/>
                <w:sz w:val="20"/>
              </w:rPr>
              <w:t xml:space="preserve"> </w:t>
            </w:r>
            <w:r>
              <w:rPr>
                <w:sz w:val="20"/>
              </w:rPr>
              <w:t>как</w:t>
            </w:r>
            <w:r>
              <w:rPr>
                <w:spacing w:val="-10"/>
                <w:sz w:val="20"/>
              </w:rPr>
              <w:t xml:space="preserve"> </w:t>
            </w:r>
            <w:r>
              <w:rPr>
                <w:sz w:val="20"/>
              </w:rPr>
              <w:t>Нива!</w:t>
            </w:r>
            <w:r>
              <w:rPr>
                <w:spacing w:val="-11"/>
                <w:sz w:val="20"/>
              </w:rPr>
              <w:t xml:space="preserve"> </w:t>
            </w:r>
            <w:r>
              <w:rPr>
                <w:sz w:val="20"/>
              </w:rPr>
              <w:t>Хочу</w:t>
            </w:r>
            <w:r>
              <w:rPr>
                <w:spacing w:val="-12"/>
                <w:sz w:val="20"/>
              </w:rPr>
              <w:t xml:space="preserve"> </w:t>
            </w:r>
            <w:r>
              <w:rPr>
                <w:sz w:val="20"/>
              </w:rPr>
              <w:t>купить посвежее поэтому продаю! Все работает,ничего не вылетает! Как на любой Ниве руки прикладывать надо постоянно! Новый стартер, масло не жрет,состояние для таких лет нормальное!</w:t>
            </w:r>
          </w:p>
          <w:p w:rsidR="000A4A86" w:rsidRDefault="00295D42">
            <w:pPr>
              <w:pStyle w:val="TableParagraph"/>
              <w:ind w:left="313" w:right="287" w:firstLine="1"/>
              <w:jc w:val="center"/>
              <w:rPr>
                <w:sz w:val="20"/>
              </w:rPr>
            </w:pPr>
            <w:r>
              <w:rPr>
                <w:sz w:val="20"/>
              </w:rPr>
              <w:t xml:space="preserve">Использовалась в </w:t>
            </w:r>
            <w:r>
              <w:rPr>
                <w:spacing w:val="-2"/>
                <w:sz w:val="20"/>
              </w:rPr>
              <w:t>деревне,грибы,рыбалка!</w:t>
            </w:r>
          </w:p>
        </w:tc>
        <w:tc>
          <w:tcPr>
            <w:tcW w:w="2978" w:type="dxa"/>
          </w:tcPr>
          <w:p w:rsidR="000A4A86" w:rsidRDefault="00295D42">
            <w:pPr>
              <w:pStyle w:val="TableParagraph"/>
              <w:spacing w:line="216" w:lineRule="exact"/>
              <w:ind w:left="139" w:right="116"/>
              <w:jc w:val="center"/>
              <w:rPr>
                <w:sz w:val="20"/>
              </w:rPr>
            </w:pPr>
            <w:r>
              <w:rPr>
                <w:sz w:val="20"/>
              </w:rPr>
              <w:t>Продам</w:t>
            </w:r>
            <w:r>
              <w:rPr>
                <w:spacing w:val="-6"/>
                <w:sz w:val="20"/>
              </w:rPr>
              <w:t xml:space="preserve"> </w:t>
            </w:r>
            <w:r>
              <w:rPr>
                <w:sz w:val="20"/>
              </w:rPr>
              <w:t>или</w:t>
            </w:r>
            <w:r>
              <w:rPr>
                <w:spacing w:val="-7"/>
                <w:sz w:val="20"/>
              </w:rPr>
              <w:t xml:space="preserve"> </w:t>
            </w:r>
            <w:r>
              <w:rPr>
                <w:sz w:val="20"/>
              </w:rPr>
              <w:t>обменяю</w:t>
            </w:r>
            <w:r>
              <w:rPr>
                <w:spacing w:val="-4"/>
                <w:sz w:val="20"/>
              </w:rPr>
              <w:t xml:space="preserve"> </w:t>
            </w:r>
            <w:r>
              <w:rPr>
                <w:spacing w:val="-5"/>
                <w:sz w:val="20"/>
              </w:rPr>
              <w:t>на</w:t>
            </w:r>
          </w:p>
          <w:p w:rsidR="000A4A86" w:rsidRDefault="00295D42">
            <w:pPr>
              <w:pStyle w:val="TableParagraph"/>
              <w:ind w:left="120" w:right="95" w:firstLine="3"/>
              <w:jc w:val="center"/>
              <w:rPr>
                <w:sz w:val="20"/>
              </w:rPr>
            </w:pPr>
            <w:r>
              <w:rPr>
                <w:sz w:val="20"/>
              </w:rPr>
              <w:t>рабочий, не сильно гнилой</w:t>
            </w:r>
            <w:r>
              <w:rPr>
                <w:spacing w:val="40"/>
                <w:sz w:val="20"/>
              </w:rPr>
              <w:t xml:space="preserve"> </w:t>
            </w:r>
            <w:r>
              <w:rPr>
                <w:sz w:val="20"/>
              </w:rPr>
              <w:t>ВАЗ. Сделка без доплаты. Грязевой резины нет, продал отдельно. Нива на ходу, месяц назад поменяли тормоза по кругу. Из косяков, вылетает пятая передача и требуют внимания</w:t>
            </w:r>
            <w:r>
              <w:rPr>
                <w:spacing w:val="-13"/>
                <w:sz w:val="20"/>
              </w:rPr>
              <w:t xml:space="preserve"> </w:t>
            </w:r>
            <w:r>
              <w:rPr>
                <w:sz w:val="20"/>
              </w:rPr>
              <w:t>передние</w:t>
            </w:r>
            <w:r>
              <w:rPr>
                <w:spacing w:val="-12"/>
                <w:sz w:val="20"/>
              </w:rPr>
              <w:t xml:space="preserve"> </w:t>
            </w:r>
            <w:r>
              <w:rPr>
                <w:sz w:val="20"/>
              </w:rPr>
              <w:t>лонжероны.</w:t>
            </w:r>
          </w:p>
          <w:p w:rsidR="000A4A86" w:rsidRDefault="00295D42">
            <w:pPr>
              <w:pStyle w:val="TableParagraph"/>
              <w:spacing w:line="230" w:lineRule="exact"/>
              <w:ind w:left="141" w:right="116"/>
              <w:jc w:val="center"/>
              <w:rPr>
                <w:sz w:val="20"/>
              </w:rPr>
            </w:pPr>
            <w:r>
              <w:rPr>
                <w:sz w:val="20"/>
              </w:rPr>
              <w:t>Зимней</w:t>
            </w:r>
            <w:r>
              <w:rPr>
                <w:spacing w:val="-13"/>
                <w:sz w:val="20"/>
              </w:rPr>
              <w:t xml:space="preserve"> </w:t>
            </w:r>
            <w:r>
              <w:rPr>
                <w:sz w:val="20"/>
              </w:rPr>
              <w:t>резины</w:t>
            </w:r>
            <w:r>
              <w:rPr>
                <w:spacing w:val="-12"/>
                <w:sz w:val="20"/>
              </w:rPr>
              <w:t xml:space="preserve"> </w:t>
            </w:r>
            <w:r>
              <w:rPr>
                <w:sz w:val="20"/>
              </w:rPr>
              <w:t>нет,</w:t>
            </w:r>
            <w:r>
              <w:rPr>
                <w:spacing w:val="-13"/>
                <w:sz w:val="20"/>
              </w:rPr>
              <w:t xml:space="preserve"> </w:t>
            </w:r>
            <w:r>
              <w:rPr>
                <w:sz w:val="20"/>
              </w:rPr>
              <w:t>машина стоит без дел</w:t>
            </w:r>
            <w:r>
              <w:rPr>
                <w:sz w:val="20"/>
              </w:rPr>
              <w:t>а. Если снять багажник</w:t>
            </w:r>
            <w:r>
              <w:rPr>
                <w:spacing w:val="-7"/>
                <w:sz w:val="20"/>
              </w:rPr>
              <w:t xml:space="preserve"> </w:t>
            </w:r>
            <w:r>
              <w:rPr>
                <w:sz w:val="20"/>
              </w:rPr>
              <w:t>и</w:t>
            </w:r>
            <w:r>
              <w:rPr>
                <w:spacing w:val="-7"/>
                <w:sz w:val="20"/>
              </w:rPr>
              <w:t xml:space="preserve"> </w:t>
            </w:r>
            <w:r>
              <w:rPr>
                <w:sz w:val="20"/>
              </w:rPr>
              <w:t>шноркель,</w:t>
            </w:r>
            <w:r>
              <w:rPr>
                <w:spacing w:val="-6"/>
                <w:sz w:val="20"/>
              </w:rPr>
              <w:t xml:space="preserve"> </w:t>
            </w:r>
            <w:r>
              <w:rPr>
                <w:sz w:val="20"/>
              </w:rPr>
              <w:t>то</w:t>
            </w:r>
            <w:r>
              <w:rPr>
                <w:spacing w:val="-4"/>
                <w:sz w:val="20"/>
              </w:rPr>
              <w:t xml:space="preserve"> </w:t>
            </w:r>
            <w:r>
              <w:rPr>
                <w:sz w:val="20"/>
              </w:rPr>
              <w:t>на учёт встанет без проблем.</w:t>
            </w:r>
          </w:p>
        </w:tc>
        <w:tc>
          <w:tcPr>
            <w:tcW w:w="2551" w:type="dxa"/>
          </w:tcPr>
          <w:p w:rsidR="000A4A86" w:rsidRDefault="000A4A86">
            <w:pPr>
              <w:pStyle w:val="TableParagraph"/>
            </w:pPr>
          </w:p>
          <w:p w:rsidR="000A4A86" w:rsidRDefault="000A4A86">
            <w:pPr>
              <w:pStyle w:val="TableParagraph"/>
              <w:spacing w:before="8"/>
              <w:rPr>
                <w:sz w:val="26"/>
              </w:rPr>
            </w:pPr>
          </w:p>
          <w:p w:rsidR="000A4A86" w:rsidRDefault="00295D42">
            <w:pPr>
              <w:pStyle w:val="TableParagraph"/>
              <w:ind w:left="115" w:right="91"/>
              <w:jc w:val="center"/>
              <w:rPr>
                <w:sz w:val="20"/>
              </w:rPr>
            </w:pPr>
            <w:r>
              <w:rPr>
                <w:sz w:val="20"/>
              </w:rPr>
              <w:t>Продам Ниву 4х4 на полном</w:t>
            </w:r>
            <w:r>
              <w:rPr>
                <w:spacing w:val="-13"/>
                <w:sz w:val="20"/>
              </w:rPr>
              <w:t xml:space="preserve"> </w:t>
            </w:r>
            <w:r>
              <w:rPr>
                <w:sz w:val="20"/>
              </w:rPr>
              <w:t>ходу</w:t>
            </w:r>
            <w:r>
              <w:rPr>
                <w:spacing w:val="-12"/>
                <w:sz w:val="20"/>
              </w:rPr>
              <w:t xml:space="preserve"> </w:t>
            </w:r>
            <w:r>
              <w:rPr>
                <w:sz w:val="20"/>
              </w:rPr>
              <w:t>вложений</w:t>
            </w:r>
            <w:r>
              <w:rPr>
                <w:spacing w:val="-13"/>
                <w:sz w:val="20"/>
              </w:rPr>
              <w:t xml:space="preserve"> </w:t>
            </w:r>
            <w:r>
              <w:rPr>
                <w:sz w:val="20"/>
              </w:rPr>
              <w:t xml:space="preserve">не </w:t>
            </w:r>
            <w:r>
              <w:rPr>
                <w:spacing w:val="-2"/>
                <w:sz w:val="20"/>
              </w:rPr>
              <w:t>требует.</w:t>
            </w:r>
          </w:p>
          <w:p w:rsidR="000A4A86" w:rsidRDefault="00295D42">
            <w:pPr>
              <w:pStyle w:val="TableParagraph"/>
              <w:spacing w:before="2"/>
              <w:ind w:left="115" w:right="87"/>
              <w:jc w:val="center"/>
              <w:rPr>
                <w:sz w:val="20"/>
              </w:rPr>
            </w:pPr>
            <w:r>
              <w:rPr>
                <w:sz w:val="20"/>
              </w:rPr>
              <w:t>Стоит</w:t>
            </w:r>
            <w:r>
              <w:rPr>
                <w:spacing w:val="-3"/>
                <w:sz w:val="20"/>
              </w:rPr>
              <w:t xml:space="preserve"> </w:t>
            </w:r>
            <w:r>
              <w:rPr>
                <w:sz w:val="20"/>
              </w:rPr>
              <w:t>новая летняя резина,зимния</w:t>
            </w:r>
            <w:r>
              <w:rPr>
                <w:spacing w:val="-13"/>
                <w:sz w:val="20"/>
              </w:rPr>
              <w:t xml:space="preserve"> </w:t>
            </w:r>
            <w:r>
              <w:rPr>
                <w:sz w:val="20"/>
              </w:rPr>
              <w:t xml:space="preserve">тоже </w:t>
            </w:r>
            <w:r>
              <w:rPr>
                <w:spacing w:val="-2"/>
                <w:sz w:val="20"/>
              </w:rPr>
              <w:t>имеется.</w:t>
            </w:r>
          </w:p>
          <w:p w:rsidR="000A4A86" w:rsidRDefault="00295D42">
            <w:pPr>
              <w:pStyle w:val="TableParagraph"/>
              <w:ind w:left="115" w:right="89"/>
              <w:jc w:val="center"/>
              <w:rPr>
                <w:sz w:val="20"/>
              </w:rPr>
            </w:pPr>
            <w:r>
              <w:rPr>
                <w:sz w:val="20"/>
              </w:rPr>
              <w:t>Остальное</w:t>
            </w:r>
            <w:r>
              <w:rPr>
                <w:spacing w:val="-13"/>
                <w:sz w:val="20"/>
              </w:rPr>
              <w:t xml:space="preserve"> </w:t>
            </w:r>
            <w:r>
              <w:rPr>
                <w:sz w:val="20"/>
              </w:rPr>
              <w:t>вопросы</w:t>
            </w:r>
            <w:r>
              <w:rPr>
                <w:spacing w:val="-12"/>
                <w:sz w:val="20"/>
              </w:rPr>
              <w:t xml:space="preserve"> </w:t>
            </w:r>
            <w:r>
              <w:rPr>
                <w:sz w:val="20"/>
              </w:rPr>
              <w:t xml:space="preserve">по </w:t>
            </w:r>
            <w:r>
              <w:rPr>
                <w:spacing w:val="-2"/>
                <w:sz w:val="20"/>
              </w:rPr>
              <w:t>телефону.Торг.</w:t>
            </w:r>
          </w:p>
        </w:tc>
      </w:tr>
    </w:tbl>
    <w:p w:rsidR="000A4A86" w:rsidRDefault="000A4A86">
      <w:pPr>
        <w:jc w:val="center"/>
        <w:rPr>
          <w:sz w:val="20"/>
        </w:rPr>
        <w:sectPr w:rsidR="000A4A86">
          <w:pgSz w:w="16840" w:h="11910" w:orient="landscape"/>
          <w:pgMar w:top="1080" w:right="700" w:bottom="1240" w:left="1000" w:header="0" w:footer="1024"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13"/>
        <w:gridCol w:w="1485"/>
        <w:gridCol w:w="3278"/>
        <w:gridCol w:w="2692"/>
        <w:gridCol w:w="2978"/>
        <w:gridCol w:w="2551"/>
      </w:tblGrid>
      <w:tr w:rsidR="000A4A86">
        <w:trPr>
          <w:trHeight w:val="919"/>
        </w:trPr>
        <w:tc>
          <w:tcPr>
            <w:tcW w:w="1913" w:type="dxa"/>
            <w:tcBorders>
              <w:top w:val="nil"/>
            </w:tcBorders>
          </w:tcPr>
          <w:p w:rsidR="000A4A86" w:rsidRDefault="000A4A86">
            <w:pPr>
              <w:pStyle w:val="TableParagraph"/>
              <w:rPr>
                <w:sz w:val="18"/>
              </w:rPr>
            </w:pPr>
          </w:p>
        </w:tc>
        <w:tc>
          <w:tcPr>
            <w:tcW w:w="1485" w:type="dxa"/>
            <w:tcBorders>
              <w:top w:val="nil"/>
            </w:tcBorders>
          </w:tcPr>
          <w:p w:rsidR="000A4A86" w:rsidRDefault="000A4A86">
            <w:pPr>
              <w:pStyle w:val="TableParagraph"/>
              <w:rPr>
                <w:sz w:val="18"/>
              </w:rPr>
            </w:pPr>
          </w:p>
        </w:tc>
        <w:tc>
          <w:tcPr>
            <w:tcW w:w="3278" w:type="dxa"/>
            <w:tcBorders>
              <w:top w:val="nil"/>
            </w:tcBorders>
          </w:tcPr>
          <w:p w:rsidR="000A4A86" w:rsidRDefault="00295D42">
            <w:pPr>
              <w:pStyle w:val="TableParagraph"/>
              <w:spacing w:line="237" w:lineRule="auto"/>
              <w:ind w:left="163" w:right="147"/>
              <w:jc w:val="center"/>
              <w:rPr>
                <w:sz w:val="20"/>
              </w:rPr>
            </w:pPr>
            <w:r>
              <w:rPr>
                <w:sz w:val="20"/>
              </w:rPr>
              <w:t>Цена</w:t>
            </w:r>
            <w:r>
              <w:rPr>
                <w:spacing w:val="-9"/>
                <w:sz w:val="20"/>
              </w:rPr>
              <w:t xml:space="preserve"> </w:t>
            </w:r>
            <w:r>
              <w:rPr>
                <w:sz w:val="20"/>
              </w:rPr>
              <w:t>160.000</w:t>
            </w:r>
            <w:r>
              <w:rPr>
                <w:spacing w:val="-7"/>
                <w:sz w:val="20"/>
              </w:rPr>
              <w:t xml:space="preserve"> </w:t>
            </w:r>
            <w:r>
              <w:rPr>
                <w:sz w:val="20"/>
              </w:rPr>
              <w:t>р.</w:t>
            </w:r>
            <w:r>
              <w:rPr>
                <w:spacing w:val="-10"/>
                <w:sz w:val="20"/>
              </w:rPr>
              <w:t xml:space="preserve"> </w:t>
            </w:r>
            <w:r>
              <w:rPr>
                <w:sz w:val="20"/>
              </w:rPr>
              <w:t>Торг</w:t>
            </w:r>
            <w:r>
              <w:rPr>
                <w:spacing w:val="-9"/>
                <w:sz w:val="20"/>
              </w:rPr>
              <w:t xml:space="preserve"> </w:t>
            </w:r>
            <w:r>
              <w:rPr>
                <w:sz w:val="20"/>
              </w:rPr>
              <w:t>небольшой,</w:t>
            </w:r>
            <w:r>
              <w:rPr>
                <w:spacing w:val="-8"/>
                <w:sz w:val="20"/>
              </w:rPr>
              <w:t xml:space="preserve"> </w:t>
            </w:r>
            <w:r>
              <w:rPr>
                <w:sz w:val="20"/>
              </w:rPr>
              <w:t>( совсем), перекупам мимо.</w:t>
            </w:r>
          </w:p>
          <w:p w:rsidR="000A4A86" w:rsidRDefault="000A4A86">
            <w:pPr>
              <w:pStyle w:val="TableParagraph"/>
              <w:spacing w:before="11"/>
              <w:rPr>
                <w:sz w:val="19"/>
              </w:rPr>
            </w:pPr>
          </w:p>
          <w:p w:rsidR="000A4A86" w:rsidRDefault="00295D42">
            <w:pPr>
              <w:pStyle w:val="TableParagraph"/>
              <w:spacing w:line="214" w:lineRule="exact"/>
              <w:ind w:left="163" w:right="143"/>
              <w:jc w:val="center"/>
              <w:rPr>
                <w:sz w:val="20"/>
              </w:rPr>
            </w:pPr>
            <w:r>
              <w:rPr>
                <w:spacing w:val="-2"/>
                <w:sz w:val="20"/>
              </w:rPr>
              <w:t>Сергей</w:t>
            </w:r>
          </w:p>
        </w:tc>
        <w:tc>
          <w:tcPr>
            <w:tcW w:w="2692" w:type="dxa"/>
            <w:tcBorders>
              <w:top w:val="nil"/>
            </w:tcBorders>
          </w:tcPr>
          <w:p w:rsidR="000A4A86" w:rsidRDefault="000A4A86">
            <w:pPr>
              <w:pStyle w:val="TableParagraph"/>
              <w:rPr>
                <w:sz w:val="18"/>
              </w:rPr>
            </w:pPr>
          </w:p>
        </w:tc>
        <w:tc>
          <w:tcPr>
            <w:tcW w:w="2978" w:type="dxa"/>
            <w:tcBorders>
              <w:top w:val="nil"/>
            </w:tcBorders>
          </w:tcPr>
          <w:p w:rsidR="000A4A86" w:rsidRDefault="000A4A86">
            <w:pPr>
              <w:pStyle w:val="TableParagraph"/>
              <w:rPr>
                <w:sz w:val="18"/>
              </w:rPr>
            </w:pPr>
          </w:p>
        </w:tc>
        <w:tc>
          <w:tcPr>
            <w:tcW w:w="2551" w:type="dxa"/>
            <w:tcBorders>
              <w:top w:val="nil"/>
            </w:tcBorders>
          </w:tcPr>
          <w:p w:rsidR="000A4A86" w:rsidRDefault="000A4A86">
            <w:pPr>
              <w:pStyle w:val="TableParagraph"/>
              <w:rPr>
                <w:sz w:val="18"/>
              </w:rPr>
            </w:pPr>
          </w:p>
        </w:tc>
      </w:tr>
      <w:tr w:rsidR="000A4A86">
        <w:trPr>
          <w:trHeight w:val="524"/>
        </w:trPr>
        <w:tc>
          <w:tcPr>
            <w:tcW w:w="1913" w:type="dxa"/>
          </w:tcPr>
          <w:p w:rsidR="000A4A86" w:rsidRDefault="00295D42">
            <w:pPr>
              <w:pStyle w:val="TableParagraph"/>
              <w:spacing w:before="29"/>
              <w:ind w:left="290" w:right="267" w:firstLine="244"/>
              <w:rPr>
                <w:sz w:val="20"/>
              </w:rPr>
            </w:pPr>
            <w:r>
              <w:rPr>
                <w:spacing w:val="-2"/>
                <w:sz w:val="20"/>
              </w:rPr>
              <w:t xml:space="preserve">Рыночная </w:t>
            </w:r>
            <w:r>
              <w:rPr>
                <w:sz w:val="20"/>
              </w:rPr>
              <w:t>стоимость,</w:t>
            </w:r>
            <w:r>
              <w:rPr>
                <w:spacing w:val="-13"/>
                <w:sz w:val="20"/>
              </w:rPr>
              <w:t xml:space="preserve"> </w:t>
            </w:r>
            <w:r>
              <w:rPr>
                <w:sz w:val="20"/>
              </w:rPr>
              <w:t>руб.</w:t>
            </w:r>
          </w:p>
        </w:tc>
        <w:tc>
          <w:tcPr>
            <w:tcW w:w="1485" w:type="dxa"/>
          </w:tcPr>
          <w:p w:rsidR="000A4A86" w:rsidRDefault="00295D42">
            <w:pPr>
              <w:pStyle w:val="TableParagraph"/>
              <w:spacing w:before="149"/>
              <w:ind w:left="21"/>
              <w:jc w:val="center"/>
              <w:rPr>
                <w:b/>
                <w:sz w:val="20"/>
              </w:rPr>
            </w:pPr>
            <w:r>
              <w:rPr>
                <w:b/>
                <w:w w:val="99"/>
                <w:sz w:val="20"/>
              </w:rPr>
              <w:t>-</w:t>
            </w:r>
          </w:p>
        </w:tc>
        <w:tc>
          <w:tcPr>
            <w:tcW w:w="3278" w:type="dxa"/>
          </w:tcPr>
          <w:p w:rsidR="000A4A86" w:rsidRDefault="00295D42">
            <w:pPr>
              <w:pStyle w:val="TableParagraph"/>
              <w:spacing w:before="144"/>
              <w:ind w:left="163" w:right="143"/>
              <w:jc w:val="center"/>
              <w:rPr>
                <w:sz w:val="20"/>
              </w:rPr>
            </w:pPr>
            <w:r>
              <w:rPr>
                <w:sz w:val="20"/>
              </w:rPr>
              <w:t xml:space="preserve">150 </w:t>
            </w:r>
            <w:r>
              <w:rPr>
                <w:spacing w:val="-5"/>
                <w:sz w:val="20"/>
              </w:rPr>
              <w:t>000</w:t>
            </w:r>
          </w:p>
        </w:tc>
        <w:tc>
          <w:tcPr>
            <w:tcW w:w="2692" w:type="dxa"/>
          </w:tcPr>
          <w:p w:rsidR="000A4A86" w:rsidRDefault="00295D42">
            <w:pPr>
              <w:pStyle w:val="TableParagraph"/>
              <w:spacing w:before="144"/>
              <w:ind w:left="119" w:right="93"/>
              <w:jc w:val="center"/>
              <w:rPr>
                <w:sz w:val="20"/>
              </w:rPr>
            </w:pPr>
            <w:r>
              <w:rPr>
                <w:sz w:val="20"/>
              </w:rPr>
              <w:t xml:space="preserve">129 </w:t>
            </w:r>
            <w:r>
              <w:rPr>
                <w:spacing w:val="-5"/>
                <w:sz w:val="20"/>
              </w:rPr>
              <w:t>000</w:t>
            </w:r>
          </w:p>
        </w:tc>
        <w:tc>
          <w:tcPr>
            <w:tcW w:w="2978" w:type="dxa"/>
          </w:tcPr>
          <w:p w:rsidR="000A4A86" w:rsidRDefault="00295D42">
            <w:pPr>
              <w:pStyle w:val="TableParagraph"/>
              <w:spacing w:before="144"/>
              <w:ind w:left="139" w:right="114"/>
              <w:jc w:val="center"/>
              <w:rPr>
                <w:sz w:val="20"/>
              </w:rPr>
            </w:pPr>
            <w:r>
              <w:rPr>
                <w:sz w:val="20"/>
              </w:rPr>
              <w:t xml:space="preserve">130 </w:t>
            </w:r>
            <w:r>
              <w:rPr>
                <w:spacing w:val="-5"/>
                <w:sz w:val="20"/>
              </w:rPr>
              <w:t>000</w:t>
            </w:r>
          </w:p>
        </w:tc>
        <w:tc>
          <w:tcPr>
            <w:tcW w:w="2551" w:type="dxa"/>
          </w:tcPr>
          <w:p w:rsidR="000A4A86" w:rsidRDefault="00295D42">
            <w:pPr>
              <w:pStyle w:val="TableParagraph"/>
              <w:spacing w:before="144"/>
              <w:ind w:left="115" w:right="88"/>
              <w:jc w:val="center"/>
              <w:rPr>
                <w:sz w:val="20"/>
              </w:rPr>
            </w:pPr>
            <w:r>
              <w:rPr>
                <w:sz w:val="20"/>
              </w:rPr>
              <w:t xml:space="preserve">160 </w:t>
            </w:r>
            <w:r>
              <w:rPr>
                <w:spacing w:val="-5"/>
                <w:sz w:val="20"/>
              </w:rPr>
              <w:t>000</w:t>
            </w:r>
          </w:p>
        </w:tc>
      </w:tr>
      <w:tr w:rsidR="000A4A86">
        <w:trPr>
          <w:trHeight w:val="460"/>
        </w:trPr>
        <w:tc>
          <w:tcPr>
            <w:tcW w:w="1913" w:type="dxa"/>
          </w:tcPr>
          <w:p w:rsidR="000A4A86" w:rsidRDefault="00295D42">
            <w:pPr>
              <w:pStyle w:val="TableParagraph"/>
              <w:spacing w:line="225" w:lineRule="exact"/>
              <w:ind w:left="186"/>
              <w:rPr>
                <w:sz w:val="20"/>
              </w:rPr>
            </w:pPr>
            <w:r>
              <w:rPr>
                <w:spacing w:val="-2"/>
                <w:sz w:val="20"/>
              </w:rPr>
              <w:t>Корректировка</w:t>
            </w:r>
            <w:r>
              <w:rPr>
                <w:spacing w:val="13"/>
                <w:sz w:val="20"/>
              </w:rPr>
              <w:t xml:space="preserve"> </w:t>
            </w:r>
            <w:r>
              <w:rPr>
                <w:spacing w:val="-5"/>
                <w:sz w:val="20"/>
              </w:rPr>
              <w:t>на</w:t>
            </w:r>
          </w:p>
          <w:p w:rsidR="000A4A86" w:rsidRDefault="00295D42">
            <w:pPr>
              <w:pStyle w:val="TableParagraph"/>
              <w:spacing w:line="214" w:lineRule="exact"/>
              <w:ind w:left="177"/>
              <w:rPr>
                <w:sz w:val="20"/>
              </w:rPr>
            </w:pPr>
            <w:r>
              <w:rPr>
                <w:sz w:val="20"/>
              </w:rPr>
              <w:t>дату</w:t>
            </w:r>
            <w:r>
              <w:rPr>
                <w:spacing w:val="-4"/>
                <w:sz w:val="20"/>
              </w:rPr>
              <w:t xml:space="preserve"> </w:t>
            </w:r>
            <w:r>
              <w:rPr>
                <w:spacing w:val="-2"/>
                <w:sz w:val="20"/>
              </w:rPr>
              <w:t>предложения</w:t>
            </w:r>
          </w:p>
        </w:tc>
        <w:tc>
          <w:tcPr>
            <w:tcW w:w="1485" w:type="dxa"/>
          </w:tcPr>
          <w:p w:rsidR="000A4A86" w:rsidRDefault="00295D42">
            <w:pPr>
              <w:pStyle w:val="TableParagraph"/>
              <w:spacing w:before="115"/>
              <w:ind w:left="21"/>
              <w:jc w:val="center"/>
              <w:rPr>
                <w:b/>
                <w:sz w:val="20"/>
              </w:rPr>
            </w:pPr>
            <w:r>
              <w:rPr>
                <w:b/>
                <w:w w:val="99"/>
                <w:sz w:val="20"/>
              </w:rPr>
              <w:t>-</w:t>
            </w:r>
          </w:p>
        </w:tc>
        <w:tc>
          <w:tcPr>
            <w:tcW w:w="3278" w:type="dxa"/>
          </w:tcPr>
          <w:p w:rsidR="000A4A86" w:rsidRDefault="00295D42">
            <w:pPr>
              <w:pStyle w:val="TableParagraph"/>
              <w:spacing w:before="110"/>
              <w:ind w:left="21"/>
              <w:jc w:val="center"/>
              <w:rPr>
                <w:sz w:val="20"/>
              </w:rPr>
            </w:pPr>
            <w:r>
              <w:rPr>
                <w:w w:val="99"/>
                <w:sz w:val="20"/>
              </w:rPr>
              <w:t>1</w:t>
            </w:r>
          </w:p>
        </w:tc>
        <w:tc>
          <w:tcPr>
            <w:tcW w:w="2692" w:type="dxa"/>
          </w:tcPr>
          <w:p w:rsidR="000A4A86" w:rsidRDefault="00295D42">
            <w:pPr>
              <w:pStyle w:val="TableParagraph"/>
              <w:spacing w:before="110"/>
              <w:ind w:left="28"/>
              <w:jc w:val="center"/>
              <w:rPr>
                <w:sz w:val="20"/>
              </w:rPr>
            </w:pPr>
            <w:r>
              <w:rPr>
                <w:w w:val="99"/>
                <w:sz w:val="20"/>
              </w:rPr>
              <w:t>1</w:t>
            </w:r>
          </w:p>
        </w:tc>
        <w:tc>
          <w:tcPr>
            <w:tcW w:w="2978" w:type="dxa"/>
          </w:tcPr>
          <w:p w:rsidR="000A4A86" w:rsidRDefault="00295D42">
            <w:pPr>
              <w:pStyle w:val="TableParagraph"/>
              <w:spacing w:before="110"/>
              <w:ind w:left="26"/>
              <w:jc w:val="center"/>
              <w:rPr>
                <w:sz w:val="20"/>
              </w:rPr>
            </w:pPr>
            <w:r>
              <w:rPr>
                <w:w w:val="99"/>
                <w:sz w:val="20"/>
              </w:rPr>
              <w:t>1</w:t>
            </w:r>
          </w:p>
        </w:tc>
        <w:tc>
          <w:tcPr>
            <w:tcW w:w="2551" w:type="dxa"/>
          </w:tcPr>
          <w:p w:rsidR="000A4A86" w:rsidRDefault="00295D42">
            <w:pPr>
              <w:pStyle w:val="TableParagraph"/>
              <w:spacing w:before="110"/>
              <w:ind w:left="23"/>
              <w:jc w:val="center"/>
              <w:rPr>
                <w:sz w:val="20"/>
              </w:rPr>
            </w:pPr>
            <w:r>
              <w:rPr>
                <w:w w:val="99"/>
                <w:sz w:val="20"/>
              </w:rPr>
              <w:t>1</w:t>
            </w:r>
          </w:p>
        </w:tc>
      </w:tr>
      <w:tr w:rsidR="000A4A86">
        <w:trPr>
          <w:trHeight w:val="645"/>
        </w:trPr>
        <w:tc>
          <w:tcPr>
            <w:tcW w:w="1913" w:type="dxa"/>
          </w:tcPr>
          <w:p w:rsidR="000A4A86" w:rsidRDefault="00295D42">
            <w:pPr>
              <w:pStyle w:val="TableParagraph"/>
              <w:spacing w:before="89"/>
              <w:ind w:left="290" w:right="79" w:hanging="178"/>
              <w:rPr>
                <w:sz w:val="20"/>
              </w:rPr>
            </w:pPr>
            <w:r>
              <w:rPr>
                <w:spacing w:val="-2"/>
                <w:sz w:val="20"/>
              </w:rPr>
              <w:t xml:space="preserve">Скорректированная </w:t>
            </w:r>
            <w:r>
              <w:rPr>
                <w:sz w:val="20"/>
              </w:rPr>
              <w:t>стоимость, руб.</w:t>
            </w:r>
          </w:p>
        </w:tc>
        <w:tc>
          <w:tcPr>
            <w:tcW w:w="1485" w:type="dxa"/>
          </w:tcPr>
          <w:p w:rsidR="000A4A86" w:rsidRDefault="000A4A86">
            <w:pPr>
              <w:pStyle w:val="TableParagraph"/>
              <w:spacing w:before="1"/>
              <w:rPr>
                <w:sz w:val="18"/>
              </w:rPr>
            </w:pPr>
          </w:p>
          <w:p w:rsidR="000A4A86" w:rsidRDefault="00295D42">
            <w:pPr>
              <w:pStyle w:val="TableParagraph"/>
              <w:spacing w:before="1"/>
              <w:ind w:left="21"/>
              <w:jc w:val="center"/>
              <w:rPr>
                <w:b/>
                <w:sz w:val="20"/>
              </w:rPr>
            </w:pPr>
            <w:r>
              <w:rPr>
                <w:b/>
                <w:w w:val="99"/>
                <w:sz w:val="20"/>
              </w:rPr>
              <w:t>-</w:t>
            </w:r>
          </w:p>
        </w:tc>
        <w:tc>
          <w:tcPr>
            <w:tcW w:w="3278" w:type="dxa"/>
          </w:tcPr>
          <w:p w:rsidR="000A4A86" w:rsidRDefault="000A4A86">
            <w:pPr>
              <w:pStyle w:val="TableParagraph"/>
              <w:spacing w:before="8"/>
              <w:rPr>
                <w:sz w:val="17"/>
              </w:rPr>
            </w:pPr>
          </w:p>
          <w:p w:rsidR="000A4A86" w:rsidRDefault="00295D42">
            <w:pPr>
              <w:pStyle w:val="TableParagraph"/>
              <w:ind w:left="163" w:right="143"/>
              <w:jc w:val="center"/>
              <w:rPr>
                <w:sz w:val="20"/>
              </w:rPr>
            </w:pPr>
            <w:r>
              <w:rPr>
                <w:sz w:val="20"/>
              </w:rPr>
              <w:t xml:space="preserve">150 </w:t>
            </w:r>
            <w:r>
              <w:rPr>
                <w:spacing w:val="-5"/>
                <w:sz w:val="20"/>
              </w:rPr>
              <w:t>000</w:t>
            </w:r>
          </w:p>
        </w:tc>
        <w:tc>
          <w:tcPr>
            <w:tcW w:w="2692" w:type="dxa"/>
          </w:tcPr>
          <w:p w:rsidR="000A4A86" w:rsidRDefault="000A4A86">
            <w:pPr>
              <w:pStyle w:val="TableParagraph"/>
              <w:spacing w:before="8"/>
              <w:rPr>
                <w:sz w:val="17"/>
              </w:rPr>
            </w:pPr>
          </w:p>
          <w:p w:rsidR="000A4A86" w:rsidRDefault="00295D42">
            <w:pPr>
              <w:pStyle w:val="TableParagraph"/>
              <w:ind w:left="119" w:right="93"/>
              <w:jc w:val="center"/>
              <w:rPr>
                <w:sz w:val="20"/>
              </w:rPr>
            </w:pPr>
            <w:r>
              <w:rPr>
                <w:sz w:val="20"/>
              </w:rPr>
              <w:t xml:space="preserve">129 </w:t>
            </w:r>
            <w:r>
              <w:rPr>
                <w:spacing w:val="-5"/>
                <w:sz w:val="20"/>
              </w:rPr>
              <w:t>000</w:t>
            </w:r>
          </w:p>
        </w:tc>
        <w:tc>
          <w:tcPr>
            <w:tcW w:w="2978" w:type="dxa"/>
          </w:tcPr>
          <w:p w:rsidR="000A4A86" w:rsidRDefault="000A4A86">
            <w:pPr>
              <w:pStyle w:val="TableParagraph"/>
              <w:spacing w:before="8"/>
              <w:rPr>
                <w:sz w:val="17"/>
              </w:rPr>
            </w:pPr>
          </w:p>
          <w:p w:rsidR="000A4A86" w:rsidRDefault="00295D42">
            <w:pPr>
              <w:pStyle w:val="TableParagraph"/>
              <w:ind w:left="139" w:right="114"/>
              <w:jc w:val="center"/>
              <w:rPr>
                <w:sz w:val="20"/>
              </w:rPr>
            </w:pPr>
            <w:r>
              <w:rPr>
                <w:sz w:val="20"/>
              </w:rPr>
              <w:t xml:space="preserve">130 </w:t>
            </w:r>
            <w:r>
              <w:rPr>
                <w:spacing w:val="-5"/>
                <w:sz w:val="20"/>
              </w:rPr>
              <w:t>000</w:t>
            </w:r>
          </w:p>
        </w:tc>
        <w:tc>
          <w:tcPr>
            <w:tcW w:w="2551" w:type="dxa"/>
          </w:tcPr>
          <w:p w:rsidR="000A4A86" w:rsidRDefault="000A4A86">
            <w:pPr>
              <w:pStyle w:val="TableParagraph"/>
              <w:spacing w:before="8"/>
              <w:rPr>
                <w:sz w:val="17"/>
              </w:rPr>
            </w:pPr>
          </w:p>
          <w:p w:rsidR="000A4A86" w:rsidRDefault="00295D42">
            <w:pPr>
              <w:pStyle w:val="TableParagraph"/>
              <w:ind w:left="115" w:right="88"/>
              <w:jc w:val="center"/>
              <w:rPr>
                <w:sz w:val="20"/>
              </w:rPr>
            </w:pPr>
            <w:r>
              <w:rPr>
                <w:sz w:val="20"/>
              </w:rPr>
              <w:t xml:space="preserve">160 </w:t>
            </w:r>
            <w:r>
              <w:rPr>
                <w:spacing w:val="-5"/>
                <w:sz w:val="20"/>
              </w:rPr>
              <w:t>000</w:t>
            </w:r>
          </w:p>
        </w:tc>
      </w:tr>
      <w:tr w:rsidR="000A4A86">
        <w:trPr>
          <w:trHeight w:val="460"/>
        </w:trPr>
        <w:tc>
          <w:tcPr>
            <w:tcW w:w="1913" w:type="dxa"/>
          </w:tcPr>
          <w:p w:rsidR="000A4A86" w:rsidRDefault="00295D42">
            <w:pPr>
              <w:pStyle w:val="TableParagraph"/>
              <w:spacing w:line="226" w:lineRule="exact"/>
              <w:ind w:left="107" w:right="90"/>
              <w:jc w:val="center"/>
              <w:rPr>
                <w:sz w:val="20"/>
              </w:rPr>
            </w:pPr>
            <w:r>
              <w:rPr>
                <w:spacing w:val="-2"/>
                <w:sz w:val="20"/>
              </w:rPr>
              <w:t>Корректировка</w:t>
            </w:r>
            <w:r>
              <w:rPr>
                <w:spacing w:val="13"/>
                <w:sz w:val="20"/>
              </w:rPr>
              <w:t xml:space="preserve"> </w:t>
            </w:r>
            <w:r>
              <w:rPr>
                <w:spacing w:val="-5"/>
                <w:sz w:val="20"/>
              </w:rPr>
              <w:t>на</w:t>
            </w:r>
          </w:p>
          <w:p w:rsidR="000A4A86" w:rsidRDefault="00295D42">
            <w:pPr>
              <w:pStyle w:val="TableParagraph"/>
              <w:spacing w:line="214" w:lineRule="exact"/>
              <w:ind w:left="107" w:right="90"/>
              <w:jc w:val="center"/>
              <w:rPr>
                <w:sz w:val="20"/>
              </w:rPr>
            </w:pPr>
            <w:r>
              <w:rPr>
                <w:spacing w:val="-4"/>
                <w:sz w:val="20"/>
              </w:rPr>
              <w:t>торг</w:t>
            </w:r>
          </w:p>
        </w:tc>
        <w:tc>
          <w:tcPr>
            <w:tcW w:w="1485" w:type="dxa"/>
          </w:tcPr>
          <w:p w:rsidR="000A4A86" w:rsidRDefault="00295D42">
            <w:pPr>
              <w:pStyle w:val="TableParagraph"/>
              <w:spacing w:before="115"/>
              <w:ind w:left="21"/>
              <w:jc w:val="center"/>
              <w:rPr>
                <w:b/>
                <w:sz w:val="20"/>
              </w:rPr>
            </w:pPr>
            <w:r>
              <w:rPr>
                <w:b/>
                <w:w w:val="99"/>
                <w:sz w:val="20"/>
              </w:rPr>
              <w:t>-</w:t>
            </w:r>
          </w:p>
        </w:tc>
        <w:tc>
          <w:tcPr>
            <w:tcW w:w="3278" w:type="dxa"/>
          </w:tcPr>
          <w:p w:rsidR="000A4A86" w:rsidRDefault="00295D42">
            <w:pPr>
              <w:pStyle w:val="TableParagraph"/>
              <w:spacing w:before="110"/>
              <w:ind w:left="163" w:right="140"/>
              <w:jc w:val="center"/>
              <w:rPr>
                <w:sz w:val="20"/>
              </w:rPr>
            </w:pPr>
            <w:r>
              <w:rPr>
                <w:spacing w:val="-5"/>
                <w:sz w:val="20"/>
              </w:rPr>
              <w:t>0,9</w:t>
            </w:r>
          </w:p>
        </w:tc>
        <w:tc>
          <w:tcPr>
            <w:tcW w:w="2692" w:type="dxa"/>
          </w:tcPr>
          <w:p w:rsidR="000A4A86" w:rsidRDefault="00295D42">
            <w:pPr>
              <w:pStyle w:val="TableParagraph"/>
              <w:spacing w:before="110"/>
              <w:ind w:left="121" w:right="92"/>
              <w:jc w:val="center"/>
              <w:rPr>
                <w:sz w:val="20"/>
              </w:rPr>
            </w:pPr>
            <w:r>
              <w:rPr>
                <w:spacing w:val="-5"/>
                <w:sz w:val="20"/>
              </w:rPr>
              <w:t>0,9</w:t>
            </w:r>
          </w:p>
        </w:tc>
        <w:tc>
          <w:tcPr>
            <w:tcW w:w="2978" w:type="dxa"/>
          </w:tcPr>
          <w:p w:rsidR="000A4A86" w:rsidRDefault="00295D42">
            <w:pPr>
              <w:pStyle w:val="TableParagraph"/>
              <w:spacing w:before="110"/>
              <w:ind w:left="139" w:right="111"/>
              <w:jc w:val="center"/>
              <w:rPr>
                <w:sz w:val="20"/>
              </w:rPr>
            </w:pPr>
            <w:r>
              <w:rPr>
                <w:spacing w:val="-5"/>
                <w:sz w:val="20"/>
              </w:rPr>
              <w:t>0,9</w:t>
            </w:r>
          </w:p>
        </w:tc>
        <w:tc>
          <w:tcPr>
            <w:tcW w:w="2551" w:type="dxa"/>
          </w:tcPr>
          <w:p w:rsidR="000A4A86" w:rsidRDefault="00295D42">
            <w:pPr>
              <w:pStyle w:val="TableParagraph"/>
              <w:spacing w:before="110"/>
              <w:ind w:left="115" w:right="90"/>
              <w:jc w:val="center"/>
              <w:rPr>
                <w:sz w:val="20"/>
              </w:rPr>
            </w:pPr>
            <w:r>
              <w:rPr>
                <w:spacing w:val="-5"/>
                <w:sz w:val="20"/>
              </w:rPr>
              <w:t>0,9</w:t>
            </w:r>
          </w:p>
        </w:tc>
      </w:tr>
      <w:tr w:rsidR="000A4A86">
        <w:trPr>
          <w:trHeight w:val="524"/>
        </w:trPr>
        <w:tc>
          <w:tcPr>
            <w:tcW w:w="1913" w:type="dxa"/>
          </w:tcPr>
          <w:p w:rsidR="000A4A86" w:rsidRDefault="00295D42">
            <w:pPr>
              <w:pStyle w:val="TableParagraph"/>
              <w:spacing w:before="29"/>
              <w:ind w:left="290" w:right="79" w:hanging="178"/>
              <w:rPr>
                <w:sz w:val="20"/>
              </w:rPr>
            </w:pPr>
            <w:r>
              <w:rPr>
                <w:spacing w:val="-2"/>
                <w:sz w:val="20"/>
              </w:rPr>
              <w:t xml:space="preserve">Скорректированная </w:t>
            </w:r>
            <w:r>
              <w:rPr>
                <w:sz w:val="20"/>
              </w:rPr>
              <w:t>стоимость, руб.</w:t>
            </w:r>
          </w:p>
        </w:tc>
        <w:tc>
          <w:tcPr>
            <w:tcW w:w="1485" w:type="dxa"/>
          </w:tcPr>
          <w:p w:rsidR="000A4A86" w:rsidRDefault="00295D42">
            <w:pPr>
              <w:pStyle w:val="TableParagraph"/>
              <w:spacing w:before="149"/>
              <w:ind w:left="21"/>
              <w:jc w:val="center"/>
              <w:rPr>
                <w:b/>
                <w:sz w:val="20"/>
              </w:rPr>
            </w:pPr>
            <w:r>
              <w:rPr>
                <w:b/>
                <w:w w:val="99"/>
                <w:sz w:val="20"/>
              </w:rPr>
              <w:t>-</w:t>
            </w:r>
          </w:p>
        </w:tc>
        <w:tc>
          <w:tcPr>
            <w:tcW w:w="3278" w:type="dxa"/>
          </w:tcPr>
          <w:p w:rsidR="000A4A86" w:rsidRDefault="00295D42">
            <w:pPr>
              <w:pStyle w:val="TableParagraph"/>
              <w:spacing w:before="144"/>
              <w:ind w:left="163" w:right="143"/>
              <w:jc w:val="center"/>
              <w:rPr>
                <w:sz w:val="20"/>
              </w:rPr>
            </w:pPr>
            <w:r>
              <w:rPr>
                <w:sz w:val="20"/>
              </w:rPr>
              <w:t xml:space="preserve">135 </w:t>
            </w:r>
            <w:r>
              <w:rPr>
                <w:spacing w:val="-5"/>
                <w:sz w:val="20"/>
              </w:rPr>
              <w:t>000</w:t>
            </w:r>
          </w:p>
        </w:tc>
        <w:tc>
          <w:tcPr>
            <w:tcW w:w="2692" w:type="dxa"/>
          </w:tcPr>
          <w:p w:rsidR="000A4A86" w:rsidRDefault="00295D42">
            <w:pPr>
              <w:pStyle w:val="TableParagraph"/>
              <w:spacing w:before="144"/>
              <w:ind w:left="119" w:right="93"/>
              <w:jc w:val="center"/>
              <w:rPr>
                <w:sz w:val="20"/>
              </w:rPr>
            </w:pPr>
            <w:r>
              <w:rPr>
                <w:sz w:val="20"/>
              </w:rPr>
              <w:t xml:space="preserve">116 </w:t>
            </w:r>
            <w:r>
              <w:rPr>
                <w:spacing w:val="-5"/>
                <w:sz w:val="20"/>
              </w:rPr>
              <w:t>100</w:t>
            </w:r>
          </w:p>
        </w:tc>
        <w:tc>
          <w:tcPr>
            <w:tcW w:w="2978" w:type="dxa"/>
          </w:tcPr>
          <w:p w:rsidR="000A4A86" w:rsidRDefault="00295D42">
            <w:pPr>
              <w:pStyle w:val="TableParagraph"/>
              <w:spacing w:before="144"/>
              <w:ind w:left="139" w:right="114"/>
              <w:jc w:val="center"/>
              <w:rPr>
                <w:sz w:val="20"/>
              </w:rPr>
            </w:pPr>
            <w:r>
              <w:rPr>
                <w:sz w:val="20"/>
              </w:rPr>
              <w:t xml:space="preserve">117 </w:t>
            </w:r>
            <w:r>
              <w:rPr>
                <w:spacing w:val="-5"/>
                <w:sz w:val="20"/>
              </w:rPr>
              <w:t>000</w:t>
            </w:r>
          </w:p>
        </w:tc>
        <w:tc>
          <w:tcPr>
            <w:tcW w:w="2551" w:type="dxa"/>
          </w:tcPr>
          <w:p w:rsidR="000A4A86" w:rsidRDefault="00295D42">
            <w:pPr>
              <w:pStyle w:val="TableParagraph"/>
              <w:spacing w:before="144"/>
              <w:ind w:left="115" w:right="88"/>
              <w:jc w:val="center"/>
              <w:rPr>
                <w:sz w:val="20"/>
              </w:rPr>
            </w:pPr>
            <w:r>
              <w:rPr>
                <w:sz w:val="20"/>
              </w:rPr>
              <w:t xml:space="preserve">144 </w:t>
            </w:r>
            <w:r>
              <w:rPr>
                <w:spacing w:val="-5"/>
                <w:sz w:val="20"/>
              </w:rPr>
              <w:t>000</w:t>
            </w:r>
          </w:p>
        </w:tc>
      </w:tr>
      <w:tr w:rsidR="000A4A86">
        <w:trPr>
          <w:trHeight w:val="460"/>
        </w:trPr>
        <w:tc>
          <w:tcPr>
            <w:tcW w:w="1913" w:type="dxa"/>
          </w:tcPr>
          <w:p w:rsidR="000A4A86" w:rsidRDefault="00295D42">
            <w:pPr>
              <w:pStyle w:val="TableParagraph"/>
              <w:spacing w:line="225" w:lineRule="exact"/>
              <w:ind w:left="107" w:right="90"/>
              <w:jc w:val="center"/>
              <w:rPr>
                <w:sz w:val="20"/>
              </w:rPr>
            </w:pPr>
            <w:r>
              <w:rPr>
                <w:spacing w:val="-2"/>
                <w:sz w:val="20"/>
              </w:rPr>
              <w:t>Корректировка</w:t>
            </w:r>
            <w:r>
              <w:rPr>
                <w:spacing w:val="13"/>
                <w:sz w:val="20"/>
              </w:rPr>
              <w:t xml:space="preserve"> </w:t>
            </w:r>
            <w:r>
              <w:rPr>
                <w:spacing w:val="-5"/>
                <w:sz w:val="20"/>
              </w:rPr>
              <w:t>на</w:t>
            </w:r>
          </w:p>
          <w:p w:rsidR="000A4A86" w:rsidRDefault="00295D42">
            <w:pPr>
              <w:pStyle w:val="TableParagraph"/>
              <w:spacing w:line="214" w:lineRule="exact"/>
              <w:ind w:left="105" w:right="90"/>
              <w:jc w:val="center"/>
              <w:rPr>
                <w:sz w:val="20"/>
              </w:rPr>
            </w:pPr>
            <w:r>
              <w:rPr>
                <w:sz w:val="20"/>
              </w:rPr>
              <w:t>марку,</w:t>
            </w:r>
            <w:r>
              <w:rPr>
                <w:spacing w:val="-7"/>
                <w:sz w:val="20"/>
              </w:rPr>
              <w:t xml:space="preserve"> </w:t>
            </w:r>
            <w:r>
              <w:rPr>
                <w:spacing w:val="-2"/>
                <w:sz w:val="20"/>
              </w:rPr>
              <w:t>модель</w:t>
            </w:r>
          </w:p>
        </w:tc>
        <w:tc>
          <w:tcPr>
            <w:tcW w:w="1485" w:type="dxa"/>
          </w:tcPr>
          <w:p w:rsidR="000A4A86" w:rsidRDefault="00295D42">
            <w:pPr>
              <w:pStyle w:val="TableParagraph"/>
              <w:spacing w:before="110"/>
              <w:ind w:left="21"/>
              <w:jc w:val="center"/>
              <w:rPr>
                <w:sz w:val="20"/>
              </w:rPr>
            </w:pPr>
            <w:r>
              <w:rPr>
                <w:w w:val="99"/>
                <w:sz w:val="20"/>
              </w:rPr>
              <w:t>-</w:t>
            </w:r>
          </w:p>
        </w:tc>
        <w:tc>
          <w:tcPr>
            <w:tcW w:w="3278" w:type="dxa"/>
          </w:tcPr>
          <w:p w:rsidR="000A4A86" w:rsidRDefault="00295D42">
            <w:pPr>
              <w:pStyle w:val="TableParagraph"/>
              <w:spacing w:before="110"/>
              <w:ind w:left="21"/>
              <w:jc w:val="center"/>
              <w:rPr>
                <w:sz w:val="20"/>
              </w:rPr>
            </w:pPr>
            <w:r>
              <w:rPr>
                <w:w w:val="99"/>
                <w:sz w:val="20"/>
              </w:rPr>
              <w:t>1</w:t>
            </w:r>
          </w:p>
        </w:tc>
        <w:tc>
          <w:tcPr>
            <w:tcW w:w="2692" w:type="dxa"/>
          </w:tcPr>
          <w:p w:rsidR="000A4A86" w:rsidRDefault="00295D42">
            <w:pPr>
              <w:pStyle w:val="TableParagraph"/>
              <w:spacing w:before="110"/>
              <w:ind w:left="28"/>
              <w:jc w:val="center"/>
              <w:rPr>
                <w:sz w:val="20"/>
              </w:rPr>
            </w:pPr>
            <w:r>
              <w:rPr>
                <w:w w:val="99"/>
                <w:sz w:val="20"/>
              </w:rPr>
              <w:t>1</w:t>
            </w:r>
          </w:p>
        </w:tc>
        <w:tc>
          <w:tcPr>
            <w:tcW w:w="2978" w:type="dxa"/>
          </w:tcPr>
          <w:p w:rsidR="000A4A86" w:rsidRDefault="00295D42">
            <w:pPr>
              <w:pStyle w:val="TableParagraph"/>
              <w:spacing w:before="110"/>
              <w:ind w:left="26"/>
              <w:jc w:val="center"/>
              <w:rPr>
                <w:sz w:val="20"/>
              </w:rPr>
            </w:pPr>
            <w:r>
              <w:rPr>
                <w:w w:val="99"/>
                <w:sz w:val="20"/>
              </w:rPr>
              <w:t>1</w:t>
            </w:r>
          </w:p>
        </w:tc>
        <w:tc>
          <w:tcPr>
            <w:tcW w:w="2551" w:type="dxa"/>
          </w:tcPr>
          <w:p w:rsidR="000A4A86" w:rsidRDefault="00295D42">
            <w:pPr>
              <w:pStyle w:val="TableParagraph"/>
              <w:spacing w:before="110"/>
              <w:ind w:left="23"/>
              <w:jc w:val="center"/>
              <w:rPr>
                <w:sz w:val="20"/>
              </w:rPr>
            </w:pPr>
            <w:r>
              <w:rPr>
                <w:w w:val="99"/>
                <w:sz w:val="20"/>
              </w:rPr>
              <w:t>1</w:t>
            </w:r>
          </w:p>
        </w:tc>
      </w:tr>
      <w:tr w:rsidR="000A4A86">
        <w:trPr>
          <w:trHeight w:val="644"/>
        </w:trPr>
        <w:tc>
          <w:tcPr>
            <w:tcW w:w="1913" w:type="dxa"/>
          </w:tcPr>
          <w:p w:rsidR="000A4A86" w:rsidRDefault="00295D42">
            <w:pPr>
              <w:pStyle w:val="TableParagraph"/>
              <w:spacing w:before="89"/>
              <w:ind w:left="290" w:right="79" w:hanging="178"/>
              <w:rPr>
                <w:sz w:val="20"/>
              </w:rPr>
            </w:pPr>
            <w:r>
              <w:rPr>
                <w:spacing w:val="-2"/>
                <w:sz w:val="20"/>
              </w:rPr>
              <w:t xml:space="preserve">Скорректированная </w:t>
            </w:r>
            <w:r>
              <w:rPr>
                <w:sz w:val="20"/>
              </w:rPr>
              <w:t>стоимость, руб.</w:t>
            </w:r>
          </w:p>
        </w:tc>
        <w:tc>
          <w:tcPr>
            <w:tcW w:w="1485" w:type="dxa"/>
          </w:tcPr>
          <w:p w:rsidR="000A4A86" w:rsidRDefault="000A4A86">
            <w:pPr>
              <w:pStyle w:val="TableParagraph"/>
              <w:spacing w:before="8"/>
              <w:rPr>
                <w:sz w:val="17"/>
              </w:rPr>
            </w:pPr>
          </w:p>
          <w:p w:rsidR="000A4A86" w:rsidRDefault="00295D42">
            <w:pPr>
              <w:pStyle w:val="TableParagraph"/>
              <w:ind w:left="21"/>
              <w:jc w:val="center"/>
              <w:rPr>
                <w:sz w:val="20"/>
              </w:rPr>
            </w:pPr>
            <w:r>
              <w:rPr>
                <w:w w:val="99"/>
                <w:sz w:val="20"/>
              </w:rPr>
              <w:t>-</w:t>
            </w:r>
          </w:p>
        </w:tc>
        <w:tc>
          <w:tcPr>
            <w:tcW w:w="3278" w:type="dxa"/>
          </w:tcPr>
          <w:p w:rsidR="000A4A86" w:rsidRDefault="000A4A86">
            <w:pPr>
              <w:pStyle w:val="TableParagraph"/>
              <w:spacing w:before="8"/>
              <w:rPr>
                <w:sz w:val="17"/>
              </w:rPr>
            </w:pPr>
          </w:p>
          <w:p w:rsidR="000A4A86" w:rsidRDefault="00295D42">
            <w:pPr>
              <w:pStyle w:val="TableParagraph"/>
              <w:ind w:left="163" w:right="143"/>
              <w:jc w:val="center"/>
              <w:rPr>
                <w:sz w:val="20"/>
              </w:rPr>
            </w:pPr>
            <w:r>
              <w:rPr>
                <w:sz w:val="20"/>
              </w:rPr>
              <w:t xml:space="preserve">135 </w:t>
            </w:r>
            <w:r>
              <w:rPr>
                <w:spacing w:val="-5"/>
                <w:sz w:val="20"/>
              </w:rPr>
              <w:t>000</w:t>
            </w:r>
          </w:p>
        </w:tc>
        <w:tc>
          <w:tcPr>
            <w:tcW w:w="2692" w:type="dxa"/>
          </w:tcPr>
          <w:p w:rsidR="000A4A86" w:rsidRDefault="000A4A86">
            <w:pPr>
              <w:pStyle w:val="TableParagraph"/>
              <w:spacing w:before="8"/>
              <w:rPr>
                <w:sz w:val="17"/>
              </w:rPr>
            </w:pPr>
          </w:p>
          <w:p w:rsidR="000A4A86" w:rsidRDefault="00295D42">
            <w:pPr>
              <w:pStyle w:val="TableParagraph"/>
              <w:ind w:left="119" w:right="93"/>
              <w:jc w:val="center"/>
              <w:rPr>
                <w:sz w:val="20"/>
              </w:rPr>
            </w:pPr>
            <w:r>
              <w:rPr>
                <w:sz w:val="20"/>
              </w:rPr>
              <w:t xml:space="preserve">116 </w:t>
            </w:r>
            <w:r>
              <w:rPr>
                <w:spacing w:val="-5"/>
                <w:sz w:val="20"/>
              </w:rPr>
              <w:t>100</w:t>
            </w:r>
          </w:p>
        </w:tc>
        <w:tc>
          <w:tcPr>
            <w:tcW w:w="2978" w:type="dxa"/>
          </w:tcPr>
          <w:p w:rsidR="000A4A86" w:rsidRDefault="000A4A86">
            <w:pPr>
              <w:pStyle w:val="TableParagraph"/>
              <w:spacing w:before="8"/>
              <w:rPr>
                <w:sz w:val="17"/>
              </w:rPr>
            </w:pPr>
          </w:p>
          <w:p w:rsidR="000A4A86" w:rsidRDefault="00295D42">
            <w:pPr>
              <w:pStyle w:val="TableParagraph"/>
              <w:ind w:left="139" w:right="114"/>
              <w:jc w:val="center"/>
              <w:rPr>
                <w:sz w:val="20"/>
              </w:rPr>
            </w:pPr>
            <w:r>
              <w:rPr>
                <w:sz w:val="20"/>
              </w:rPr>
              <w:t xml:space="preserve">117 </w:t>
            </w:r>
            <w:r>
              <w:rPr>
                <w:spacing w:val="-5"/>
                <w:sz w:val="20"/>
              </w:rPr>
              <w:t>000</w:t>
            </w:r>
          </w:p>
        </w:tc>
        <w:tc>
          <w:tcPr>
            <w:tcW w:w="2551" w:type="dxa"/>
          </w:tcPr>
          <w:p w:rsidR="000A4A86" w:rsidRDefault="000A4A86">
            <w:pPr>
              <w:pStyle w:val="TableParagraph"/>
              <w:spacing w:before="8"/>
              <w:rPr>
                <w:sz w:val="17"/>
              </w:rPr>
            </w:pPr>
          </w:p>
          <w:p w:rsidR="000A4A86" w:rsidRDefault="00295D42">
            <w:pPr>
              <w:pStyle w:val="TableParagraph"/>
              <w:ind w:left="115" w:right="88"/>
              <w:jc w:val="center"/>
              <w:rPr>
                <w:sz w:val="20"/>
              </w:rPr>
            </w:pPr>
            <w:r>
              <w:rPr>
                <w:sz w:val="20"/>
              </w:rPr>
              <w:t xml:space="preserve">144 </w:t>
            </w:r>
            <w:r>
              <w:rPr>
                <w:spacing w:val="-5"/>
                <w:sz w:val="20"/>
              </w:rPr>
              <w:t>000</w:t>
            </w:r>
          </w:p>
        </w:tc>
      </w:tr>
      <w:tr w:rsidR="000A4A86">
        <w:trPr>
          <w:trHeight w:val="690"/>
        </w:trPr>
        <w:tc>
          <w:tcPr>
            <w:tcW w:w="1913" w:type="dxa"/>
          </w:tcPr>
          <w:p w:rsidR="000A4A86" w:rsidRDefault="00295D42">
            <w:pPr>
              <w:pStyle w:val="TableParagraph"/>
              <w:spacing w:line="225" w:lineRule="exact"/>
              <w:ind w:left="450" w:firstLine="48"/>
              <w:rPr>
                <w:sz w:val="20"/>
              </w:rPr>
            </w:pPr>
            <w:r>
              <w:rPr>
                <w:spacing w:val="-2"/>
                <w:sz w:val="20"/>
              </w:rPr>
              <w:t>Расчетный</w:t>
            </w:r>
          </w:p>
          <w:p w:rsidR="000A4A86" w:rsidRDefault="00295D42">
            <w:pPr>
              <w:pStyle w:val="TableParagraph"/>
              <w:spacing w:line="230" w:lineRule="atLeast"/>
              <w:ind w:left="607" w:right="79" w:hanging="157"/>
              <w:rPr>
                <w:sz w:val="20"/>
              </w:rPr>
            </w:pPr>
            <w:r>
              <w:rPr>
                <w:spacing w:val="-2"/>
                <w:w w:val="95"/>
                <w:sz w:val="20"/>
              </w:rPr>
              <w:t xml:space="preserve">физический </w:t>
            </w:r>
            <w:r>
              <w:rPr>
                <w:spacing w:val="-2"/>
                <w:sz w:val="20"/>
              </w:rPr>
              <w:t>износ,%</w:t>
            </w:r>
          </w:p>
        </w:tc>
        <w:tc>
          <w:tcPr>
            <w:tcW w:w="1485" w:type="dxa"/>
          </w:tcPr>
          <w:p w:rsidR="000A4A86" w:rsidRDefault="000A4A86">
            <w:pPr>
              <w:pStyle w:val="TableParagraph"/>
              <w:spacing w:before="7"/>
              <w:rPr>
                <w:sz w:val="19"/>
              </w:rPr>
            </w:pPr>
          </w:p>
          <w:p w:rsidR="000A4A86" w:rsidRDefault="00295D42">
            <w:pPr>
              <w:pStyle w:val="TableParagraph"/>
              <w:ind w:left="189" w:right="167"/>
              <w:jc w:val="center"/>
              <w:rPr>
                <w:sz w:val="20"/>
              </w:rPr>
            </w:pPr>
            <w:r>
              <w:rPr>
                <w:spacing w:val="-2"/>
                <w:sz w:val="20"/>
              </w:rPr>
              <w:t>98,64</w:t>
            </w:r>
          </w:p>
        </w:tc>
        <w:tc>
          <w:tcPr>
            <w:tcW w:w="3278" w:type="dxa"/>
          </w:tcPr>
          <w:p w:rsidR="000A4A86" w:rsidRDefault="000A4A86">
            <w:pPr>
              <w:pStyle w:val="TableParagraph"/>
              <w:spacing w:before="7"/>
              <w:rPr>
                <w:sz w:val="19"/>
              </w:rPr>
            </w:pPr>
          </w:p>
          <w:p w:rsidR="000A4A86" w:rsidRDefault="00295D42">
            <w:pPr>
              <w:pStyle w:val="TableParagraph"/>
              <w:ind w:left="163" w:right="141"/>
              <w:jc w:val="center"/>
              <w:rPr>
                <w:sz w:val="20"/>
              </w:rPr>
            </w:pPr>
            <w:r>
              <w:rPr>
                <w:spacing w:val="-2"/>
                <w:sz w:val="20"/>
              </w:rPr>
              <w:t>99,86</w:t>
            </w:r>
          </w:p>
        </w:tc>
        <w:tc>
          <w:tcPr>
            <w:tcW w:w="2692" w:type="dxa"/>
          </w:tcPr>
          <w:p w:rsidR="000A4A86" w:rsidRDefault="000A4A86">
            <w:pPr>
              <w:pStyle w:val="TableParagraph"/>
              <w:spacing w:before="7"/>
              <w:rPr>
                <w:sz w:val="19"/>
              </w:rPr>
            </w:pPr>
          </w:p>
          <w:p w:rsidR="000A4A86" w:rsidRDefault="00295D42">
            <w:pPr>
              <w:pStyle w:val="TableParagraph"/>
              <w:ind w:left="121" w:right="92"/>
              <w:jc w:val="center"/>
              <w:rPr>
                <w:sz w:val="20"/>
              </w:rPr>
            </w:pPr>
            <w:r>
              <w:rPr>
                <w:spacing w:val="-2"/>
                <w:sz w:val="20"/>
              </w:rPr>
              <w:t>99,74</w:t>
            </w:r>
          </w:p>
        </w:tc>
        <w:tc>
          <w:tcPr>
            <w:tcW w:w="2978" w:type="dxa"/>
          </w:tcPr>
          <w:p w:rsidR="000A4A86" w:rsidRDefault="000A4A86">
            <w:pPr>
              <w:pStyle w:val="TableParagraph"/>
              <w:spacing w:before="7"/>
              <w:rPr>
                <w:sz w:val="19"/>
              </w:rPr>
            </w:pPr>
          </w:p>
          <w:p w:rsidR="000A4A86" w:rsidRDefault="00295D42">
            <w:pPr>
              <w:pStyle w:val="TableParagraph"/>
              <w:ind w:left="139" w:right="111"/>
              <w:jc w:val="center"/>
              <w:rPr>
                <w:sz w:val="20"/>
              </w:rPr>
            </w:pPr>
            <w:r>
              <w:rPr>
                <w:spacing w:val="-2"/>
                <w:sz w:val="20"/>
              </w:rPr>
              <w:t>99,78</w:t>
            </w:r>
          </w:p>
        </w:tc>
        <w:tc>
          <w:tcPr>
            <w:tcW w:w="2551" w:type="dxa"/>
          </w:tcPr>
          <w:p w:rsidR="000A4A86" w:rsidRDefault="000A4A86">
            <w:pPr>
              <w:pStyle w:val="TableParagraph"/>
              <w:spacing w:before="7"/>
              <w:rPr>
                <w:sz w:val="19"/>
              </w:rPr>
            </w:pPr>
          </w:p>
          <w:p w:rsidR="000A4A86" w:rsidRDefault="00295D42">
            <w:pPr>
              <w:pStyle w:val="TableParagraph"/>
              <w:ind w:left="115" w:right="90"/>
              <w:jc w:val="center"/>
              <w:rPr>
                <w:sz w:val="20"/>
              </w:rPr>
            </w:pPr>
            <w:r>
              <w:rPr>
                <w:spacing w:val="-2"/>
                <w:sz w:val="20"/>
              </w:rPr>
              <w:t>99,85</w:t>
            </w:r>
          </w:p>
        </w:tc>
      </w:tr>
      <w:tr w:rsidR="000A4A86">
        <w:trPr>
          <w:trHeight w:val="959"/>
        </w:trPr>
        <w:tc>
          <w:tcPr>
            <w:tcW w:w="1913" w:type="dxa"/>
          </w:tcPr>
          <w:p w:rsidR="000A4A86" w:rsidRDefault="00295D42">
            <w:pPr>
              <w:pStyle w:val="TableParagraph"/>
              <w:spacing w:before="132"/>
              <w:ind w:left="450" w:right="429" w:hanging="1"/>
              <w:jc w:val="center"/>
              <w:rPr>
                <w:sz w:val="20"/>
              </w:rPr>
            </w:pPr>
            <w:r>
              <w:rPr>
                <w:spacing w:val="-2"/>
                <w:sz w:val="20"/>
              </w:rPr>
              <w:t xml:space="preserve">Принятый </w:t>
            </w:r>
            <w:r>
              <w:rPr>
                <w:spacing w:val="-2"/>
                <w:w w:val="95"/>
                <w:sz w:val="20"/>
              </w:rPr>
              <w:t xml:space="preserve">физический </w:t>
            </w:r>
            <w:r>
              <w:rPr>
                <w:spacing w:val="-2"/>
                <w:sz w:val="20"/>
              </w:rPr>
              <w:t>износ,%</w:t>
            </w:r>
          </w:p>
        </w:tc>
        <w:tc>
          <w:tcPr>
            <w:tcW w:w="1485" w:type="dxa"/>
          </w:tcPr>
          <w:p w:rsidR="000A4A86" w:rsidRDefault="000A4A86">
            <w:pPr>
              <w:pStyle w:val="TableParagraph"/>
              <w:spacing w:before="3"/>
              <w:rPr>
                <w:sz w:val="31"/>
              </w:rPr>
            </w:pPr>
          </w:p>
          <w:p w:rsidR="000A4A86" w:rsidRDefault="00295D42">
            <w:pPr>
              <w:pStyle w:val="TableParagraph"/>
              <w:ind w:left="189" w:right="167"/>
              <w:jc w:val="center"/>
              <w:rPr>
                <w:sz w:val="20"/>
              </w:rPr>
            </w:pPr>
            <w:r>
              <w:rPr>
                <w:spacing w:val="-2"/>
                <w:sz w:val="20"/>
              </w:rPr>
              <w:t>98,64</w:t>
            </w:r>
          </w:p>
        </w:tc>
        <w:tc>
          <w:tcPr>
            <w:tcW w:w="3278" w:type="dxa"/>
          </w:tcPr>
          <w:p w:rsidR="000A4A86" w:rsidRDefault="000A4A86">
            <w:pPr>
              <w:pStyle w:val="TableParagraph"/>
              <w:spacing w:before="3"/>
              <w:rPr>
                <w:sz w:val="31"/>
              </w:rPr>
            </w:pPr>
          </w:p>
          <w:p w:rsidR="000A4A86" w:rsidRDefault="00295D42">
            <w:pPr>
              <w:pStyle w:val="TableParagraph"/>
              <w:ind w:left="163" w:right="141"/>
              <w:jc w:val="center"/>
              <w:rPr>
                <w:sz w:val="20"/>
              </w:rPr>
            </w:pPr>
            <w:r>
              <w:rPr>
                <w:spacing w:val="-2"/>
                <w:sz w:val="20"/>
              </w:rPr>
              <w:t>99,86</w:t>
            </w:r>
          </w:p>
        </w:tc>
        <w:tc>
          <w:tcPr>
            <w:tcW w:w="2692" w:type="dxa"/>
          </w:tcPr>
          <w:p w:rsidR="000A4A86" w:rsidRDefault="000A4A86">
            <w:pPr>
              <w:pStyle w:val="TableParagraph"/>
              <w:spacing w:before="3"/>
              <w:rPr>
                <w:sz w:val="31"/>
              </w:rPr>
            </w:pPr>
          </w:p>
          <w:p w:rsidR="000A4A86" w:rsidRDefault="00295D42">
            <w:pPr>
              <w:pStyle w:val="TableParagraph"/>
              <w:ind w:left="121" w:right="92"/>
              <w:jc w:val="center"/>
              <w:rPr>
                <w:sz w:val="20"/>
              </w:rPr>
            </w:pPr>
            <w:r>
              <w:rPr>
                <w:spacing w:val="-2"/>
                <w:sz w:val="20"/>
              </w:rPr>
              <w:t>99,74</w:t>
            </w:r>
          </w:p>
        </w:tc>
        <w:tc>
          <w:tcPr>
            <w:tcW w:w="2978" w:type="dxa"/>
          </w:tcPr>
          <w:p w:rsidR="000A4A86" w:rsidRDefault="000A4A86">
            <w:pPr>
              <w:pStyle w:val="TableParagraph"/>
              <w:spacing w:before="3"/>
              <w:rPr>
                <w:sz w:val="31"/>
              </w:rPr>
            </w:pPr>
          </w:p>
          <w:p w:rsidR="000A4A86" w:rsidRDefault="00295D42">
            <w:pPr>
              <w:pStyle w:val="TableParagraph"/>
              <w:ind w:left="139" w:right="111"/>
              <w:jc w:val="center"/>
              <w:rPr>
                <w:sz w:val="20"/>
              </w:rPr>
            </w:pPr>
            <w:r>
              <w:rPr>
                <w:spacing w:val="-2"/>
                <w:sz w:val="20"/>
              </w:rPr>
              <w:t>99,78</w:t>
            </w:r>
          </w:p>
        </w:tc>
        <w:tc>
          <w:tcPr>
            <w:tcW w:w="2551" w:type="dxa"/>
          </w:tcPr>
          <w:p w:rsidR="000A4A86" w:rsidRDefault="000A4A86">
            <w:pPr>
              <w:pStyle w:val="TableParagraph"/>
              <w:spacing w:before="3"/>
              <w:rPr>
                <w:sz w:val="31"/>
              </w:rPr>
            </w:pPr>
          </w:p>
          <w:p w:rsidR="000A4A86" w:rsidRDefault="00295D42">
            <w:pPr>
              <w:pStyle w:val="TableParagraph"/>
              <w:ind w:left="115" w:right="90"/>
              <w:jc w:val="center"/>
              <w:rPr>
                <w:sz w:val="20"/>
              </w:rPr>
            </w:pPr>
            <w:r>
              <w:rPr>
                <w:spacing w:val="-2"/>
                <w:sz w:val="20"/>
              </w:rPr>
              <w:t>99,85</w:t>
            </w:r>
          </w:p>
        </w:tc>
      </w:tr>
      <w:tr w:rsidR="000A4A86">
        <w:trPr>
          <w:trHeight w:val="690"/>
        </w:trPr>
        <w:tc>
          <w:tcPr>
            <w:tcW w:w="1913" w:type="dxa"/>
          </w:tcPr>
          <w:p w:rsidR="000A4A86" w:rsidRDefault="00295D42">
            <w:pPr>
              <w:pStyle w:val="TableParagraph"/>
              <w:spacing w:line="237" w:lineRule="auto"/>
              <w:ind w:left="107" w:right="88"/>
              <w:jc w:val="center"/>
              <w:rPr>
                <w:sz w:val="20"/>
              </w:rPr>
            </w:pPr>
            <w:r>
              <w:rPr>
                <w:sz w:val="20"/>
              </w:rPr>
              <w:t>Корректировка</w:t>
            </w:r>
            <w:r>
              <w:rPr>
                <w:spacing w:val="-13"/>
                <w:sz w:val="20"/>
              </w:rPr>
              <w:t xml:space="preserve"> </w:t>
            </w:r>
            <w:r>
              <w:rPr>
                <w:sz w:val="20"/>
              </w:rPr>
              <w:t xml:space="preserve">на </w:t>
            </w:r>
            <w:r>
              <w:rPr>
                <w:spacing w:val="-2"/>
                <w:sz w:val="20"/>
              </w:rPr>
              <w:t>физическое</w:t>
            </w:r>
          </w:p>
          <w:p w:rsidR="000A4A86" w:rsidRDefault="00295D42">
            <w:pPr>
              <w:pStyle w:val="TableParagraph"/>
              <w:spacing w:line="214" w:lineRule="exact"/>
              <w:ind w:left="103" w:right="90"/>
              <w:jc w:val="center"/>
              <w:rPr>
                <w:sz w:val="20"/>
              </w:rPr>
            </w:pPr>
            <w:r>
              <w:rPr>
                <w:spacing w:val="-2"/>
                <w:sz w:val="20"/>
              </w:rPr>
              <w:t>состояние</w:t>
            </w:r>
          </w:p>
        </w:tc>
        <w:tc>
          <w:tcPr>
            <w:tcW w:w="1485" w:type="dxa"/>
          </w:tcPr>
          <w:p w:rsidR="000A4A86" w:rsidRDefault="000A4A86">
            <w:pPr>
              <w:pStyle w:val="TableParagraph"/>
              <w:spacing w:before="7"/>
              <w:rPr>
                <w:sz w:val="19"/>
              </w:rPr>
            </w:pPr>
          </w:p>
          <w:p w:rsidR="000A4A86" w:rsidRDefault="00295D42">
            <w:pPr>
              <w:pStyle w:val="TableParagraph"/>
              <w:ind w:left="21"/>
              <w:jc w:val="center"/>
              <w:rPr>
                <w:sz w:val="20"/>
              </w:rPr>
            </w:pPr>
            <w:r>
              <w:rPr>
                <w:w w:val="99"/>
                <w:sz w:val="20"/>
              </w:rPr>
              <w:t>-</w:t>
            </w:r>
          </w:p>
        </w:tc>
        <w:tc>
          <w:tcPr>
            <w:tcW w:w="3278" w:type="dxa"/>
          </w:tcPr>
          <w:p w:rsidR="000A4A86" w:rsidRDefault="000A4A86">
            <w:pPr>
              <w:pStyle w:val="TableParagraph"/>
              <w:spacing w:before="7"/>
              <w:rPr>
                <w:sz w:val="19"/>
              </w:rPr>
            </w:pPr>
          </w:p>
          <w:p w:rsidR="000A4A86" w:rsidRDefault="00295D42">
            <w:pPr>
              <w:pStyle w:val="TableParagraph"/>
              <w:ind w:left="163" w:right="141"/>
              <w:jc w:val="center"/>
              <w:rPr>
                <w:sz w:val="20"/>
              </w:rPr>
            </w:pPr>
            <w:r>
              <w:rPr>
                <w:spacing w:val="-4"/>
                <w:sz w:val="20"/>
              </w:rPr>
              <w:t>1,01</w:t>
            </w:r>
          </w:p>
        </w:tc>
        <w:tc>
          <w:tcPr>
            <w:tcW w:w="2692" w:type="dxa"/>
          </w:tcPr>
          <w:p w:rsidR="000A4A86" w:rsidRDefault="000A4A86">
            <w:pPr>
              <w:pStyle w:val="TableParagraph"/>
              <w:spacing w:before="7"/>
              <w:rPr>
                <w:sz w:val="19"/>
              </w:rPr>
            </w:pPr>
          </w:p>
          <w:p w:rsidR="000A4A86" w:rsidRDefault="00295D42">
            <w:pPr>
              <w:pStyle w:val="TableParagraph"/>
              <w:ind w:left="121" w:right="92"/>
              <w:jc w:val="center"/>
              <w:rPr>
                <w:sz w:val="20"/>
              </w:rPr>
            </w:pPr>
            <w:r>
              <w:rPr>
                <w:spacing w:val="-4"/>
                <w:sz w:val="20"/>
              </w:rPr>
              <w:t>1,01</w:t>
            </w:r>
          </w:p>
        </w:tc>
        <w:tc>
          <w:tcPr>
            <w:tcW w:w="2978" w:type="dxa"/>
          </w:tcPr>
          <w:p w:rsidR="000A4A86" w:rsidRDefault="000A4A86">
            <w:pPr>
              <w:pStyle w:val="TableParagraph"/>
              <w:spacing w:before="7"/>
              <w:rPr>
                <w:sz w:val="19"/>
              </w:rPr>
            </w:pPr>
          </w:p>
          <w:p w:rsidR="000A4A86" w:rsidRDefault="00295D42">
            <w:pPr>
              <w:pStyle w:val="TableParagraph"/>
              <w:ind w:left="139" w:right="111"/>
              <w:jc w:val="center"/>
              <w:rPr>
                <w:sz w:val="20"/>
              </w:rPr>
            </w:pPr>
            <w:r>
              <w:rPr>
                <w:spacing w:val="-4"/>
                <w:sz w:val="20"/>
              </w:rPr>
              <w:t>1,01</w:t>
            </w:r>
          </w:p>
        </w:tc>
        <w:tc>
          <w:tcPr>
            <w:tcW w:w="2551" w:type="dxa"/>
          </w:tcPr>
          <w:p w:rsidR="000A4A86" w:rsidRDefault="000A4A86">
            <w:pPr>
              <w:pStyle w:val="TableParagraph"/>
              <w:spacing w:before="7"/>
              <w:rPr>
                <w:sz w:val="19"/>
              </w:rPr>
            </w:pPr>
          </w:p>
          <w:p w:rsidR="000A4A86" w:rsidRDefault="00295D42">
            <w:pPr>
              <w:pStyle w:val="TableParagraph"/>
              <w:ind w:left="115" w:right="90"/>
              <w:jc w:val="center"/>
              <w:rPr>
                <w:sz w:val="20"/>
              </w:rPr>
            </w:pPr>
            <w:r>
              <w:rPr>
                <w:spacing w:val="-4"/>
                <w:sz w:val="20"/>
              </w:rPr>
              <w:t>1,01</w:t>
            </w:r>
          </w:p>
        </w:tc>
      </w:tr>
      <w:tr w:rsidR="000A4A86">
        <w:trPr>
          <w:trHeight w:val="460"/>
        </w:trPr>
        <w:tc>
          <w:tcPr>
            <w:tcW w:w="1913" w:type="dxa"/>
          </w:tcPr>
          <w:p w:rsidR="000A4A86" w:rsidRDefault="00295D42">
            <w:pPr>
              <w:pStyle w:val="TableParagraph"/>
              <w:spacing w:line="225" w:lineRule="exact"/>
              <w:ind w:left="107" w:right="90"/>
              <w:jc w:val="center"/>
              <w:rPr>
                <w:sz w:val="20"/>
              </w:rPr>
            </w:pPr>
            <w:r>
              <w:rPr>
                <w:spacing w:val="-2"/>
                <w:sz w:val="20"/>
              </w:rPr>
              <w:t>Скорректированная</w:t>
            </w:r>
          </w:p>
          <w:p w:rsidR="000A4A86" w:rsidRDefault="00295D42">
            <w:pPr>
              <w:pStyle w:val="TableParagraph"/>
              <w:spacing w:line="215" w:lineRule="exact"/>
              <w:ind w:left="104" w:right="90"/>
              <w:jc w:val="center"/>
              <w:rPr>
                <w:sz w:val="20"/>
              </w:rPr>
            </w:pPr>
            <w:r>
              <w:rPr>
                <w:sz w:val="20"/>
              </w:rPr>
              <w:t>стоимость,</w:t>
            </w:r>
            <w:r>
              <w:rPr>
                <w:spacing w:val="-9"/>
                <w:sz w:val="20"/>
              </w:rPr>
              <w:t xml:space="preserve"> </w:t>
            </w:r>
            <w:r>
              <w:rPr>
                <w:spacing w:val="-4"/>
                <w:sz w:val="20"/>
              </w:rPr>
              <w:t>руб.</w:t>
            </w:r>
          </w:p>
        </w:tc>
        <w:tc>
          <w:tcPr>
            <w:tcW w:w="1485" w:type="dxa"/>
          </w:tcPr>
          <w:p w:rsidR="000A4A86" w:rsidRDefault="00295D42">
            <w:pPr>
              <w:pStyle w:val="TableParagraph"/>
              <w:spacing w:before="110"/>
              <w:ind w:left="21"/>
              <w:jc w:val="center"/>
              <w:rPr>
                <w:sz w:val="20"/>
              </w:rPr>
            </w:pPr>
            <w:r>
              <w:rPr>
                <w:w w:val="99"/>
                <w:sz w:val="20"/>
              </w:rPr>
              <w:t>-</w:t>
            </w:r>
          </w:p>
        </w:tc>
        <w:tc>
          <w:tcPr>
            <w:tcW w:w="3278" w:type="dxa"/>
          </w:tcPr>
          <w:p w:rsidR="000A4A86" w:rsidRDefault="00295D42">
            <w:pPr>
              <w:pStyle w:val="TableParagraph"/>
              <w:spacing w:before="110"/>
              <w:ind w:left="163" w:right="143"/>
              <w:jc w:val="center"/>
              <w:rPr>
                <w:sz w:val="20"/>
              </w:rPr>
            </w:pPr>
            <w:r>
              <w:rPr>
                <w:sz w:val="20"/>
              </w:rPr>
              <w:t xml:space="preserve">136 </w:t>
            </w:r>
            <w:r>
              <w:rPr>
                <w:spacing w:val="-5"/>
                <w:sz w:val="20"/>
              </w:rPr>
              <w:t>673</w:t>
            </w:r>
          </w:p>
        </w:tc>
        <w:tc>
          <w:tcPr>
            <w:tcW w:w="2692" w:type="dxa"/>
          </w:tcPr>
          <w:p w:rsidR="000A4A86" w:rsidRDefault="00295D42">
            <w:pPr>
              <w:pStyle w:val="TableParagraph"/>
              <w:spacing w:before="110"/>
              <w:ind w:left="119" w:right="93"/>
              <w:jc w:val="center"/>
              <w:rPr>
                <w:sz w:val="20"/>
              </w:rPr>
            </w:pPr>
            <w:r>
              <w:rPr>
                <w:sz w:val="20"/>
              </w:rPr>
              <w:t xml:space="preserve">117 </w:t>
            </w:r>
            <w:r>
              <w:rPr>
                <w:spacing w:val="-5"/>
                <w:sz w:val="20"/>
              </w:rPr>
              <w:t>399</w:t>
            </w:r>
          </w:p>
        </w:tc>
        <w:tc>
          <w:tcPr>
            <w:tcW w:w="2978" w:type="dxa"/>
          </w:tcPr>
          <w:p w:rsidR="000A4A86" w:rsidRDefault="00295D42">
            <w:pPr>
              <w:pStyle w:val="TableParagraph"/>
              <w:spacing w:before="110"/>
              <w:ind w:left="139" w:right="114"/>
              <w:jc w:val="center"/>
              <w:rPr>
                <w:sz w:val="20"/>
              </w:rPr>
            </w:pPr>
            <w:r>
              <w:rPr>
                <w:sz w:val="20"/>
              </w:rPr>
              <w:t xml:space="preserve">118 </w:t>
            </w:r>
            <w:r>
              <w:rPr>
                <w:spacing w:val="-5"/>
                <w:sz w:val="20"/>
              </w:rPr>
              <w:t>358</w:t>
            </w:r>
          </w:p>
        </w:tc>
        <w:tc>
          <w:tcPr>
            <w:tcW w:w="2551" w:type="dxa"/>
          </w:tcPr>
          <w:p w:rsidR="000A4A86" w:rsidRDefault="00295D42">
            <w:pPr>
              <w:pStyle w:val="TableParagraph"/>
              <w:spacing w:before="110"/>
              <w:ind w:left="115" w:right="88"/>
              <w:jc w:val="center"/>
              <w:rPr>
                <w:sz w:val="20"/>
              </w:rPr>
            </w:pPr>
            <w:r>
              <w:rPr>
                <w:sz w:val="20"/>
              </w:rPr>
              <w:t xml:space="preserve">145 </w:t>
            </w:r>
            <w:r>
              <w:rPr>
                <w:spacing w:val="-5"/>
                <w:sz w:val="20"/>
              </w:rPr>
              <w:t>775</w:t>
            </w:r>
          </w:p>
        </w:tc>
      </w:tr>
      <w:tr w:rsidR="000A4A86">
        <w:trPr>
          <w:trHeight w:val="460"/>
        </w:trPr>
        <w:tc>
          <w:tcPr>
            <w:tcW w:w="1913" w:type="dxa"/>
          </w:tcPr>
          <w:p w:rsidR="000A4A86" w:rsidRDefault="00295D42">
            <w:pPr>
              <w:pStyle w:val="TableParagraph"/>
              <w:spacing w:line="225" w:lineRule="exact"/>
              <w:ind w:left="107" w:right="89"/>
              <w:jc w:val="center"/>
              <w:rPr>
                <w:sz w:val="20"/>
              </w:rPr>
            </w:pPr>
            <w:r>
              <w:rPr>
                <w:sz w:val="20"/>
              </w:rPr>
              <w:t>Поправка</w:t>
            </w:r>
            <w:r>
              <w:rPr>
                <w:spacing w:val="-11"/>
                <w:sz w:val="20"/>
              </w:rPr>
              <w:t xml:space="preserve"> </w:t>
            </w:r>
            <w:r>
              <w:rPr>
                <w:spacing w:val="-5"/>
                <w:sz w:val="20"/>
              </w:rPr>
              <w:t>на</w:t>
            </w:r>
          </w:p>
          <w:p w:rsidR="000A4A86" w:rsidRDefault="00295D42">
            <w:pPr>
              <w:pStyle w:val="TableParagraph"/>
              <w:spacing w:line="214" w:lineRule="exact"/>
              <w:ind w:left="106" w:right="90"/>
              <w:jc w:val="center"/>
              <w:rPr>
                <w:sz w:val="20"/>
              </w:rPr>
            </w:pPr>
            <w:r>
              <w:rPr>
                <w:sz w:val="20"/>
              </w:rPr>
              <w:t>отсутствие</w:t>
            </w:r>
            <w:r>
              <w:rPr>
                <w:spacing w:val="-13"/>
                <w:sz w:val="20"/>
              </w:rPr>
              <w:t xml:space="preserve"> </w:t>
            </w:r>
            <w:r>
              <w:rPr>
                <w:spacing w:val="-5"/>
                <w:sz w:val="20"/>
              </w:rPr>
              <w:t>НДС</w:t>
            </w:r>
          </w:p>
        </w:tc>
        <w:tc>
          <w:tcPr>
            <w:tcW w:w="1485" w:type="dxa"/>
          </w:tcPr>
          <w:p w:rsidR="000A4A86" w:rsidRDefault="000A4A86">
            <w:pPr>
              <w:pStyle w:val="TableParagraph"/>
              <w:rPr>
                <w:sz w:val="18"/>
              </w:rPr>
            </w:pPr>
          </w:p>
        </w:tc>
        <w:tc>
          <w:tcPr>
            <w:tcW w:w="3278" w:type="dxa"/>
          </w:tcPr>
          <w:p w:rsidR="000A4A86" w:rsidRDefault="00295D42">
            <w:pPr>
              <w:pStyle w:val="TableParagraph"/>
              <w:spacing w:before="110"/>
              <w:ind w:left="163" w:right="141"/>
              <w:jc w:val="center"/>
              <w:rPr>
                <w:sz w:val="20"/>
              </w:rPr>
            </w:pPr>
            <w:r>
              <w:rPr>
                <w:spacing w:val="-4"/>
                <w:sz w:val="20"/>
              </w:rPr>
              <w:t>0,83</w:t>
            </w:r>
          </w:p>
        </w:tc>
        <w:tc>
          <w:tcPr>
            <w:tcW w:w="2692" w:type="dxa"/>
          </w:tcPr>
          <w:p w:rsidR="000A4A86" w:rsidRDefault="00295D42">
            <w:pPr>
              <w:pStyle w:val="TableParagraph"/>
              <w:spacing w:before="110"/>
              <w:ind w:left="121" w:right="92"/>
              <w:jc w:val="center"/>
              <w:rPr>
                <w:sz w:val="20"/>
              </w:rPr>
            </w:pPr>
            <w:r>
              <w:rPr>
                <w:spacing w:val="-4"/>
                <w:sz w:val="20"/>
              </w:rPr>
              <w:t>0,83</w:t>
            </w:r>
          </w:p>
        </w:tc>
        <w:tc>
          <w:tcPr>
            <w:tcW w:w="2978" w:type="dxa"/>
          </w:tcPr>
          <w:p w:rsidR="000A4A86" w:rsidRDefault="00295D42">
            <w:pPr>
              <w:pStyle w:val="TableParagraph"/>
              <w:spacing w:before="110"/>
              <w:ind w:left="139" w:right="111"/>
              <w:jc w:val="center"/>
              <w:rPr>
                <w:sz w:val="20"/>
              </w:rPr>
            </w:pPr>
            <w:r>
              <w:rPr>
                <w:spacing w:val="-4"/>
                <w:sz w:val="20"/>
              </w:rPr>
              <w:t>0,83</w:t>
            </w:r>
          </w:p>
        </w:tc>
        <w:tc>
          <w:tcPr>
            <w:tcW w:w="2551" w:type="dxa"/>
          </w:tcPr>
          <w:p w:rsidR="000A4A86" w:rsidRDefault="00295D42">
            <w:pPr>
              <w:pStyle w:val="TableParagraph"/>
              <w:spacing w:before="110"/>
              <w:ind w:left="115" w:right="90"/>
              <w:jc w:val="center"/>
              <w:rPr>
                <w:sz w:val="20"/>
              </w:rPr>
            </w:pPr>
            <w:r>
              <w:rPr>
                <w:spacing w:val="-4"/>
                <w:sz w:val="20"/>
              </w:rPr>
              <w:t>0,83</w:t>
            </w:r>
          </w:p>
        </w:tc>
      </w:tr>
      <w:tr w:rsidR="000A4A86">
        <w:trPr>
          <w:trHeight w:val="460"/>
        </w:trPr>
        <w:tc>
          <w:tcPr>
            <w:tcW w:w="1913" w:type="dxa"/>
          </w:tcPr>
          <w:p w:rsidR="000A4A86" w:rsidRDefault="00295D42">
            <w:pPr>
              <w:pStyle w:val="TableParagraph"/>
              <w:spacing w:line="225" w:lineRule="exact"/>
              <w:ind w:left="107" w:right="90"/>
              <w:jc w:val="center"/>
              <w:rPr>
                <w:sz w:val="20"/>
              </w:rPr>
            </w:pPr>
            <w:r>
              <w:rPr>
                <w:spacing w:val="-2"/>
                <w:sz w:val="20"/>
              </w:rPr>
              <w:t>Скорректированная</w:t>
            </w:r>
          </w:p>
          <w:p w:rsidR="000A4A86" w:rsidRDefault="00295D42">
            <w:pPr>
              <w:pStyle w:val="TableParagraph"/>
              <w:spacing w:line="214" w:lineRule="exact"/>
              <w:ind w:left="103" w:right="90"/>
              <w:jc w:val="center"/>
              <w:rPr>
                <w:sz w:val="20"/>
              </w:rPr>
            </w:pPr>
            <w:r>
              <w:rPr>
                <w:sz w:val="20"/>
              </w:rPr>
              <w:t>стоимость,</w:t>
            </w:r>
            <w:r>
              <w:rPr>
                <w:spacing w:val="-10"/>
                <w:sz w:val="20"/>
              </w:rPr>
              <w:t xml:space="preserve"> </w:t>
            </w:r>
            <w:r>
              <w:rPr>
                <w:spacing w:val="-4"/>
                <w:sz w:val="20"/>
              </w:rPr>
              <w:t>руб.</w:t>
            </w:r>
          </w:p>
        </w:tc>
        <w:tc>
          <w:tcPr>
            <w:tcW w:w="1485" w:type="dxa"/>
          </w:tcPr>
          <w:p w:rsidR="000A4A86" w:rsidRDefault="000A4A86">
            <w:pPr>
              <w:pStyle w:val="TableParagraph"/>
              <w:rPr>
                <w:sz w:val="18"/>
              </w:rPr>
            </w:pPr>
          </w:p>
        </w:tc>
        <w:tc>
          <w:tcPr>
            <w:tcW w:w="3278" w:type="dxa"/>
          </w:tcPr>
          <w:p w:rsidR="000A4A86" w:rsidRDefault="00295D42">
            <w:pPr>
              <w:pStyle w:val="TableParagraph"/>
              <w:spacing w:before="110"/>
              <w:ind w:left="163" w:right="143"/>
              <w:jc w:val="center"/>
              <w:rPr>
                <w:sz w:val="20"/>
              </w:rPr>
            </w:pPr>
            <w:r>
              <w:rPr>
                <w:sz w:val="20"/>
              </w:rPr>
              <w:t xml:space="preserve">113 </w:t>
            </w:r>
            <w:r>
              <w:rPr>
                <w:spacing w:val="-5"/>
                <w:sz w:val="20"/>
              </w:rPr>
              <w:t>894</w:t>
            </w:r>
          </w:p>
        </w:tc>
        <w:tc>
          <w:tcPr>
            <w:tcW w:w="2692" w:type="dxa"/>
          </w:tcPr>
          <w:p w:rsidR="000A4A86" w:rsidRDefault="00295D42">
            <w:pPr>
              <w:pStyle w:val="TableParagraph"/>
              <w:spacing w:before="110"/>
              <w:ind w:left="120" w:right="93"/>
              <w:jc w:val="center"/>
              <w:rPr>
                <w:sz w:val="20"/>
              </w:rPr>
            </w:pPr>
            <w:r>
              <w:rPr>
                <w:sz w:val="20"/>
              </w:rPr>
              <w:t xml:space="preserve">97 </w:t>
            </w:r>
            <w:r>
              <w:rPr>
                <w:spacing w:val="-5"/>
                <w:sz w:val="20"/>
              </w:rPr>
              <w:t>832</w:t>
            </w:r>
          </w:p>
        </w:tc>
        <w:tc>
          <w:tcPr>
            <w:tcW w:w="2978" w:type="dxa"/>
          </w:tcPr>
          <w:p w:rsidR="000A4A86" w:rsidRDefault="00295D42">
            <w:pPr>
              <w:pStyle w:val="TableParagraph"/>
              <w:spacing w:before="110"/>
              <w:ind w:left="139" w:right="114"/>
              <w:jc w:val="center"/>
              <w:rPr>
                <w:sz w:val="20"/>
              </w:rPr>
            </w:pPr>
            <w:r>
              <w:rPr>
                <w:sz w:val="20"/>
              </w:rPr>
              <w:t xml:space="preserve">98 </w:t>
            </w:r>
            <w:r>
              <w:rPr>
                <w:spacing w:val="-5"/>
                <w:sz w:val="20"/>
              </w:rPr>
              <w:t>632</w:t>
            </w:r>
          </w:p>
        </w:tc>
        <w:tc>
          <w:tcPr>
            <w:tcW w:w="2551" w:type="dxa"/>
          </w:tcPr>
          <w:p w:rsidR="000A4A86" w:rsidRDefault="00295D42">
            <w:pPr>
              <w:pStyle w:val="TableParagraph"/>
              <w:spacing w:before="110"/>
              <w:ind w:left="115" w:right="88"/>
              <w:jc w:val="center"/>
              <w:rPr>
                <w:sz w:val="20"/>
              </w:rPr>
            </w:pPr>
            <w:r>
              <w:rPr>
                <w:sz w:val="20"/>
              </w:rPr>
              <w:t xml:space="preserve">121 </w:t>
            </w:r>
            <w:r>
              <w:rPr>
                <w:spacing w:val="-5"/>
                <w:sz w:val="20"/>
              </w:rPr>
              <w:t>479</w:t>
            </w:r>
          </w:p>
        </w:tc>
      </w:tr>
      <w:tr w:rsidR="000A4A86">
        <w:trPr>
          <w:trHeight w:val="462"/>
        </w:trPr>
        <w:tc>
          <w:tcPr>
            <w:tcW w:w="1913" w:type="dxa"/>
          </w:tcPr>
          <w:p w:rsidR="000A4A86" w:rsidRDefault="00295D42">
            <w:pPr>
              <w:pStyle w:val="TableParagraph"/>
              <w:spacing w:line="225" w:lineRule="exact"/>
              <w:ind w:left="105" w:right="90"/>
              <w:jc w:val="center"/>
              <w:rPr>
                <w:sz w:val="20"/>
              </w:rPr>
            </w:pPr>
            <w:r>
              <w:rPr>
                <w:sz w:val="20"/>
              </w:rPr>
              <w:t>Удельный</w:t>
            </w:r>
            <w:r>
              <w:rPr>
                <w:spacing w:val="-11"/>
                <w:sz w:val="20"/>
              </w:rPr>
              <w:t xml:space="preserve"> </w:t>
            </w:r>
            <w:r>
              <w:rPr>
                <w:spacing w:val="-5"/>
                <w:sz w:val="20"/>
              </w:rPr>
              <w:t>вес</w:t>
            </w:r>
          </w:p>
          <w:p w:rsidR="000A4A86" w:rsidRDefault="00295D42">
            <w:pPr>
              <w:pStyle w:val="TableParagraph"/>
              <w:spacing w:line="217" w:lineRule="exact"/>
              <w:ind w:left="107" w:right="90"/>
              <w:jc w:val="center"/>
              <w:rPr>
                <w:sz w:val="20"/>
              </w:rPr>
            </w:pPr>
            <w:r>
              <w:rPr>
                <w:spacing w:val="-2"/>
                <w:sz w:val="20"/>
              </w:rPr>
              <w:t>аналога</w:t>
            </w:r>
          </w:p>
        </w:tc>
        <w:tc>
          <w:tcPr>
            <w:tcW w:w="1485" w:type="dxa"/>
          </w:tcPr>
          <w:p w:rsidR="000A4A86" w:rsidRDefault="00295D42">
            <w:pPr>
              <w:pStyle w:val="TableParagraph"/>
              <w:spacing w:before="110"/>
              <w:ind w:left="21"/>
              <w:jc w:val="center"/>
              <w:rPr>
                <w:sz w:val="20"/>
              </w:rPr>
            </w:pPr>
            <w:r>
              <w:rPr>
                <w:w w:val="99"/>
                <w:sz w:val="20"/>
              </w:rPr>
              <w:t>-</w:t>
            </w:r>
          </w:p>
        </w:tc>
        <w:tc>
          <w:tcPr>
            <w:tcW w:w="3278" w:type="dxa"/>
          </w:tcPr>
          <w:p w:rsidR="000A4A86" w:rsidRDefault="00295D42">
            <w:pPr>
              <w:pStyle w:val="TableParagraph"/>
              <w:spacing w:before="110"/>
              <w:ind w:left="163" w:right="141"/>
              <w:jc w:val="center"/>
              <w:rPr>
                <w:sz w:val="20"/>
              </w:rPr>
            </w:pPr>
            <w:r>
              <w:rPr>
                <w:spacing w:val="-4"/>
                <w:sz w:val="20"/>
              </w:rPr>
              <w:t>0,25</w:t>
            </w:r>
          </w:p>
        </w:tc>
        <w:tc>
          <w:tcPr>
            <w:tcW w:w="2692" w:type="dxa"/>
          </w:tcPr>
          <w:p w:rsidR="000A4A86" w:rsidRDefault="00295D42">
            <w:pPr>
              <w:pStyle w:val="TableParagraph"/>
              <w:spacing w:before="110"/>
              <w:ind w:left="121" w:right="92"/>
              <w:jc w:val="center"/>
              <w:rPr>
                <w:sz w:val="20"/>
              </w:rPr>
            </w:pPr>
            <w:r>
              <w:rPr>
                <w:spacing w:val="-4"/>
                <w:sz w:val="20"/>
              </w:rPr>
              <w:t>0,25</w:t>
            </w:r>
          </w:p>
        </w:tc>
        <w:tc>
          <w:tcPr>
            <w:tcW w:w="2978" w:type="dxa"/>
          </w:tcPr>
          <w:p w:rsidR="000A4A86" w:rsidRDefault="00295D42">
            <w:pPr>
              <w:pStyle w:val="TableParagraph"/>
              <w:spacing w:before="110"/>
              <w:ind w:left="139" w:right="111"/>
              <w:jc w:val="center"/>
              <w:rPr>
                <w:sz w:val="20"/>
              </w:rPr>
            </w:pPr>
            <w:r>
              <w:rPr>
                <w:spacing w:val="-4"/>
                <w:sz w:val="20"/>
              </w:rPr>
              <w:t>0,25</w:t>
            </w:r>
          </w:p>
        </w:tc>
        <w:tc>
          <w:tcPr>
            <w:tcW w:w="2551" w:type="dxa"/>
          </w:tcPr>
          <w:p w:rsidR="000A4A86" w:rsidRDefault="00295D42">
            <w:pPr>
              <w:pStyle w:val="TableParagraph"/>
              <w:spacing w:before="110"/>
              <w:ind w:left="115" w:right="90"/>
              <w:jc w:val="center"/>
              <w:rPr>
                <w:sz w:val="20"/>
              </w:rPr>
            </w:pPr>
            <w:r>
              <w:rPr>
                <w:spacing w:val="-4"/>
                <w:sz w:val="20"/>
              </w:rPr>
              <w:t>0,25</w:t>
            </w:r>
          </w:p>
        </w:tc>
      </w:tr>
    </w:tbl>
    <w:p w:rsidR="000A4A86" w:rsidRDefault="000A4A86">
      <w:pPr>
        <w:jc w:val="center"/>
        <w:rPr>
          <w:sz w:val="20"/>
        </w:rPr>
        <w:sectPr w:rsidR="000A4A86">
          <w:type w:val="continuous"/>
          <w:pgSz w:w="16840" w:h="11910" w:orient="landscape"/>
          <w:pgMar w:top="1060" w:right="700" w:bottom="1240" w:left="1000" w:header="0" w:footer="1024"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13"/>
        <w:gridCol w:w="12988"/>
      </w:tblGrid>
      <w:tr w:rsidR="000A4A86">
        <w:trPr>
          <w:trHeight w:val="1610"/>
        </w:trPr>
        <w:tc>
          <w:tcPr>
            <w:tcW w:w="1913" w:type="dxa"/>
            <w:tcBorders>
              <w:top w:val="nil"/>
            </w:tcBorders>
          </w:tcPr>
          <w:p w:rsidR="000A4A86" w:rsidRDefault="00295D42">
            <w:pPr>
              <w:pStyle w:val="TableParagraph"/>
              <w:spacing w:line="217" w:lineRule="exact"/>
              <w:ind w:left="105" w:right="90"/>
              <w:jc w:val="center"/>
              <w:rPr>
                <w:sz w:val="20"/>
              </w:rPr>
            </w:pPr>
            <w:r>
              <w:rPr>
                <w:sz w:val="20"/>
              </w:rPr>
              <w:t>Стоимость</w:t>
            </w:r>
            <w:r>
              <w:rPr>
                <w:spacing w:val="-11"/>
                <w:sz w:val="20"/>
              </w:rPr>
              <w:t xml:space="preserve"> </w:t>
            </w:r>
            <w:r>
              <w:rPr>
                <w:spacing w:val="-2"/>
                <w:sz w:val="20"/>
              </w:rPr>
              <w:t>объекта</w:t>
            </w:r>
          </w:p>
          <w:p w:rsidR="000A4A86" w:rsidRDefault="00295D42">
            <w:pPr>
              <w:pStyle w:val="TableParagraph"/>
              <w:ind w:left="220" w:right="201" w:firstLine="2"/>
              <w:jc w:val="center"/>
              <w:rPr>
                <w:sz w:val="20"/>
              </w:rPr>
            </w:pPr>
            <w:r>
              <w:rPr>
                <w:spacing w:val="-2"/>
                <w:sz w:val="20"/>
              </w:rPr>
              <w:t xml:space="preserve">оценки, </w:t>
            </w:r>
            <w:r>
              <w:rPr>
                <w:sz w:val="20"/>
              </w:rPr>
              <w:t xml:space="preserve">полученная в </w:t>
            </w:r>
            <w:r>
              <w:rPr>
                <w:spacing w:val="-2"/>
                <w:sz w:val="20"/>
              </w:rPr>
              <w:t>рамках сравнительного</w:t>
            </w:r>
          </w:p>
          <w:p w:rsidR="000A4A86" w:rsidRDefault="00295D42">
            <w:pPr>
              <w:pStyle w:val="TableParagraph"/>
              <w:spacing w:line="230" w:lineRule="exact"/>
              <w:ind w:left="107" w:right="88"/>
              <w:jc w:val="center"/>
              <w:rPr>
                <w:sz w:val="20"/>
              </w:rPr>
            </w:pPr>
            <w:r>
              <w:rPr>
                <w:sz w:val="20"/>
              </w:rPr>
              <w:t>подхода,</w:t>
            </w:r>
            <w:r>
              <w:rPr>
                <w:spacing w:val="-13"/>
                <w:sz w:val="20"/>
              </w:rPr>
              <w:t xml:space="preserve"> </w:t>
            </w:r>
            <w:r>
              <w:rPr>
                <w:sz w:val="20"/>
              </w:rPr>
              <w:t>руб.</w:t>
            </w:r>
            <w:r>
              <w:rPr>
                <w:spacing w:val="-12"/>
                <w:sz w:val="20"/>
              </w:rPr>
              <w:t xml:space="preserve"> </w:t>
            </w:r>
            <w:r>
              <w:rPr>
                <w:sz w:val="20"/>
              </w:rPr>
              <w:t xml:space="preserve">без </w:t>
            </w:r>
            <w:r>
              <w:rPr>
                <w:spacing w:val="-4"/>
                <w:sz w:val="20"/>
              </w:rPr>
              <w:t>НДС</w:t>
            </w:r>
          </w:p>
        </w:tc>
        <w:tc>
          <w:tcPr>
            <w:tcW w:w="12988" w:type="dxa"/>
          </w:tcPr>
          <w:p w:rsidR="000A4A86" w:rsidRDefault="000A4A86">
            <w:pPr>
              <w:pStyle w:val="TableParagraph"/>
            </w:pPr>
          </w:p>
          <w:p w:rsidR="000A4A86" w:rsidRDefault="000A4A86">
            <w:pPr>
              <w:pStyle w:val="TableParagraph"/>
            </w:pPr>
          </w:p>
          <w:p w:rsidR="000A4A86" w:rsidRDefault="00295D42">
            <w:pPr>
              <w:pStyle w:val="TableParagraph"/>
              <w:spacing w:before="174"/>
              <w:ind w:left="6157" w:right="6136"/>
              <w:jc w:val="center"/>
              <w:rPr>
                <w:b/>
                <w:sz w:val="20"/>
              </w:rPr>
            </w:pPr>
            <w:r>
              <w:rPr>
                <w:b/>
                <w:sz w:val="20"/>
              </w:rPr>
              <w:t xml:space="preserve">107 </w:t>
            </w:r>
            <w:r>
              <w:rPr>
                <w:b/>
                <w:spacing w:val="-5"/>
                <w:sz w:val="20"/>
              </w:rPr>
              <w:t>959</w:t>
            </w:r>
          </w:p>
        </w:tc>
      </w:tr>
    </w:tbl>
    <w:p w:rsidR="000A4A86" w:rsidRDefault="000A4A86">
      <w:pPr>
        <w:pStyle w:val="a3"/>
        <w:rPr>
          <w:sz w:val="20"/>
        </w:rPr>
      </w:pPr>
    </w:p>
    <w:p w:rsidR="000A4A86" w:rsidRDefault="000A4A86">
      <w:pPr>
        <w:pStyle w:val="a3"/>
        <w:spacing w:before="6" w:after="1"/>
        <w:rPr>
          <w:sz w:val="13"/>
        </w:r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4020"/>
        <w:gridCol w:w="3110"/>
        <w:gridCol w:w="2801"/>
        <w:gridCol w:w="2976"/>
      </w:tblGrid>
      <w:tr w:rsidR="000A4A86">
        <w:trPr>
          <w:trHeight w:val="524"/>
        </w:trPr>
        <w:tc>
          <w:tcPr>
            <w:tcW w:w="1949" w:type="dxa"/>
            <w:shd w:val="clear" w:color="auto" w:fill="D9D9D9"/>
          </w:tcPr>
          <w:p w:rsidR="000A4A86" w:rsidRDefault="00295D42">
            <w:pPr>
              <w:pStyle w:val="TableParagraph"/>
              <w:spacing w:before="33"/>
              <w:ind w:left="465" w:hanging="161"/>
              <w:rPr>
                <w:b/>
                <w:sz w:val="20"/>
              </w:rPr>
            </w:pPr>
            <w:r>
              <w:rPr>
                <w:b/>
                <w:spacing w:val="-2"/>
                <w:sz w:val="20"/>
              </w:rPr>
              <w:t>Наименование показателя</w:t>
            </w:r>
          </w:p>
        </w:tc>
        <w:tc>
          <w:tcPr>
            <w:tcW w:w="4020" w:type="dxa"/>
            <w:shd w:val="clear" w:color="auto" w:fill="D9D9D9"/>
          </w:tcPr>
          <w:p w:rsidR="000A4A86" w:rsidRDefault="00295D42">
            <w:pPr>
              <w:pStyle w:val="TableParagraph"/>
              <w:spacing w:before="149"/>
              <w:ind w:left="730" w:right="716"/>
              <w:jc w:val="center"/>
              <w:rPr>
                <w:b/>
                <w:sz w:val="20"/>
              </w:rPr>
            </w:pPr>
            <w:r>
              <w:rPr>
                <w:b/>
                <w:w w:val="95"/>
                <w:sz w:val="20"/>
              </w:rPr>
              <w:t>Оцениваемый</w:t>
            </w:r>
            <w:r>
              <w:rPr>
                <w:b/>
                <w:spacing w:val="51"/>
                <w:sz w:val="20"/>
              </w:rPr>
              <w:t xml:space="preserve"> </w:t>
            </w:r>
            <w:r>
              <w:rPr>
                <w:b/>
                <w:spacing w:val="-2"/>
                <w:w w:val="95"/>
                <w:sz w:val="20"/>
              </w:rPr>
              <w:t>объект</w:t>
            </w:r>
          </w:p>
        </w:tc>
        <w:tc>
          <w:tcPr>
            <w:tcW w:w="3110" w:type="dxa"/>
            <w:shd w:val="clear" w:color="auto" w:fill="D9D9D9"/>
          </w:tcPr>
          <w:p w:rsidR="000A4A86" w:rsidRDefault="00295D42">
            <w:pPr>
              <w:pStyle w:val="TableParagraph"/>
              <w:spacing w:before="149"/>
              <w:ind w:left="425" w:right="409"/>
              <w:jc w:val="center"/>
              <w:rPr>
                <w:b/>
                <w:sz w:val="20"/>
              </w:rPr>
            </w:pPr>
            <w:r>
              <w:rPr>
                <w:b/>
                <w:w w:val="95"/>
                <w:sz w:val="20"/>
              </w:rPr>
              <w:t>Объект-аналог</w:t>
            </w:r>
            <w:r>
              <w:rPr>
                <w:b/>
                <w:spacing w:val="54"/>
                <w:sz w:val="20"/>
              </w:rPr>
              <w:t xml:space="preserve"> </w:t>
            </w:r>
            <w:r>
              <w:rPr>
                <w:b/>
                <w:spacing w:val="-5"/>
                <w:w w:val="95"/>
                <w:sz w:val="20"/>
              </w:rPr>
              <w:t>№1</w:t>
            </w:r>
          </w:p>
        </w:tc>
        <w:tc>
          <w:tcPr>
            <w:tcW w:w="2801" w:type="dxa"/>
            <w:shd w:val="clear" w:color="auto" w:fill="D9D9D9"/>
          </w:tcPr>
          <w:p w:rsidR="000A4A86" w:rsidRDefault="00295D42">
            <w:pPr>
              <w:pStyle w:val="TableParagraph"/>
              <w:spacing w:before="149"/>
              <w:ind w:left="130" w:right="111"/>
              <w:jc w:val="center"/>
              <w:rPr>
                <w:b/>
                <w:sz w:val="20"/>
              </w:rPr>
            </w:pPr>
            <w:r>
              <w:rPr>
                <w:b/>
                <w:w w:val="95"/>
                <w:sz w:val="20"/>
              </w:rPr>
              <w:t>Объект-аналог</w:t>
            </w:r>
            <w:r>
              <w:rPr>
                <w:b/>
                <w:spacing w:val="54"/>
                <w:sz w:val="20"/>
              </w:rPr>
              <w:t xml:space="preserve"> </w:t>
            </w:r>
            <w:r>
              <w:rPr>
                <w:b/>
                <w:spacing w:val="-5"/>
                <w:w w:val="95"/>
                <w:sz w:val="20"/>
              </w:rPr>
              <w:t>№2</w:t>
            </w:r>
          </w:p>
        </w:tc>
        <w:tc>
          <w:tcPr>
            <w:tcW w:w="2976" w:type="dxa"/>
            <w:shd w:val="clear" w:color="auto" w:fill="D9D9D9"/>
          </w:tcPr>
          <w:p w:rsidR="000A4A86" w:rsidRDefault="00295D42">
            <w:pPr>
              <w:pStyle w:val="TableParagraph"/>
              <w:spacing w:before="149"/>
              <w:ind w:left="120" w:right="102"/>
              <w:jc w:val="center"/>
              <w:rPr>
                <w:b/>
                <w:sz w:val="20"/>
              </w:rPr>
            </w:pPr>
            <w:r>
              <w:rPr>
                <w:b/>
                <w:w w:val="95"/>
                <w:sz w:val="20"/>
              </w:rPr>
              <w:t>Объект-аналог</w:t>
            </w:r>
            <w:r>
              <w:rPr>
                <w:b/>
                <w:spacing w:val="54"/>
                <w:sz w:val="20"/>
              </w:rPr>
              <w:t xml:space="preserve"> </w:t>
            </w:r>
            <w:r>
              <w:rPr>
                <w:b/>
                <w:spacing w:val="-5"/>
                <w:w w:val="95"/>
                <w:sz w:val="20"/>
              </w:rPr>
              <w:t>№3</w:t>
            </w:r>
          </w:p>
        </w:tc>
      </w:tr>
      <w:tr w:rsidR="000A4A86">
        <w:trPr>
          <w:trHeight w:val="525"/>
        </w:trPr>
        <w:tc>
          <w:tcPr>
            <w:tcW w:w="1949" w:type="dxa"/>
          </w:tcPr>
          <w:p w:rsidR="000A4A86" w:rsidRDefault="00295D42">
            <w:pPr>
              <w:pStyle w:val="TableParagraph"/>
              <w:spacing w:before="144"/>
              <w:ind w:left="120" w:right="107"/>
              <w:jc w:val="center"/>
              <w:rPr>
                <w:sz w:val="20"/>
              </w:rPr>
            </w:pPr>
            <w:r>
              <w:rPr>
                <w:sz w:val="20"/>
              </w:rPr>
              <w:t>Тип</w:t>
            </w:r>
            <w:r>
              <w:rPr>
                <w:spacing w:val="-4"/>
                <w:sz w:val="20"/>
              </w:rPr>
              <w:t xml:space="preserve"> </w:t>
            </w:r>
            <w:r>
              <w:rPr>
                <w:spacing w:val="-2"/>
                <w:sz w:val="20"/>
              </w:rPr>
              <w:t>объекта</w:t>
            </w:r>
          </w:p>
        </w:tc>
        <w:tc>
          <w:tcPr>
            <w:tcW w:w="4020" w:type="dxa"/>
          </w:tcPr>
          <w:p w:rsidR="000A4A86" w:rsidRDefault="00295D42">
            <w:pPr>
              <w:pStyle w:val="TableParagraph"/>
              <w:spacing w:before="144"/>
              <w:ind w:left="730" w:right="715"/>
              <w:jc w:val="center"/>
              <w:rPr>
                <w:sz w:val="20"/>
              </w:rPr>
            </w:pPr>
            <w:r>
              <w:rPr>
                <w:sz w:val="20"/>
              </w:rPr>
              <w:t>Грузовой</w:t>
            </w:r>
            <w:r>
              <w:rPr>
                <w:spacing w:val="-10"/>
                <w:sz w:val="20"/>
              </w:rPr>
              <w:t xml:space="preserve"> </w:t>
            </w:r>
            <w:r>
              <w:rPr>
                <w:sz w:val="20"/>
              </w:rPr>
              <w:t>тягач</w:t>
            </w:r>
            <w:r>
              <w:rPr>
                <w:spacing w:val="-8"/>
                <w:sz w:val="20"/>
              </w:rPr>
              <w:t xml:space="preserve"> </w:t>
            </w:r>
            <w:r>
              <w:rPr>
                <w:spacing w:val="-2"/>
                <w:sz w:val="20"/>
              </w:rPr>
              <w:t>седельный</w:t>
            </w:r>
          </w:p>
        </w:tc>
        <w:tc>
          <w:tcPr>
            <w:tcW w:w="3110" w:type="dxa"/>
          </w:tcPr>
          <w:p w:rsidR="000A4A86" w:rsidRDefault="00295D42">
            <w:pPr>
              <w:pStyle w:val="TableParagraph"/>
              <w:spacing w:before="144"/>
              <w:ind w:left="426" w:right="407"/>
              <w:jc w:val="center"/>
              <w:rPr>
                <w:sz w:val="20"/>
              </w:rPr>
            </w:pPr>
            <w:r>
              <w:rPr>
                <w:sz w:val="20"/>
              </w:rPr>
              <w:t>Грузовой</w:t>
            </w:r>
            <w:r>
              <w:rPr>
                <w:spacing w:val="-11"/>
                <w:sz w:val="20"/>
              </w:rPr>
              <w:t xml:space="preserve"> </w:t>
            </w:r>
            <w:r>
              <w:rPr>
                <w:spacing w:val="-2"/>
                <w:sz w:val="20"/>
              </w:rPr>
              <w:t>тягач</w:t>
            </w:r>
          </w:p>
        </w:tc>
        <w:tc>
          <w:tcPr>
            <w:tcW w:w="2801" w:type="dxa"/>
          </w:tcPr>
          <w:p w:rsidR="000A4A86" w:rsidRDefault="00295D42">
            <w:pPr>
              <w:pStyle w:val="TableParagraph"/>
              <w:spacing w:before="144"/>
              <w:ind w:left="129" w:right="112"/>
              <w:jc w:val="center"/>
              <w:rPr>
                <w:sz w:val="20"/>
              </w:rPr>
            </w:pPr>
            <w:r>
              <w:rPr>
                <w:sz w:val="20"/>
              </w:rPr>
              <w:t>Грузовой</w:t>
            </w:r>
            <w:r>
              <w:rPr>
                <w:spacing w:val="-11"/>
                <w:sz w:val="20"/>
              </w:rPr>
              <w:t xml:space="preserve"> </w:t>
            </w:r>
            <w:r>
              <w:rPr>
                <w:spacing w:val="-2"/>
                <w:sz w:val="20"/>
              </w:rPr>
              <w:t>тягач</w:t>
            </w:r>
          </w:p>
        </w:tc>
        <w:tc>
          <w:tcPr>
            <w:tcW w:w="2976" w:type="dxa"/>
          </w:tcPr>
          <w:p w:rsidR="000A4A86" w:rsidRDefault="00295D42">
            <w:pPr>
              <w:pStyle w:val="TableParagraph"/>
              <w:spacing w:before="144"/>
              <w:ind w:left="123" w:right="102"/>
              <w:jc w:val="center"/>
              <w:rPr>
                <w:sz w:val="20"/>
              </w:rPr>
            </w:pPr>
            <w:r>
              <w:rPr>
                <w:sz w:val="20"/>
              </w:rPr>
              <w:t>Грузовой</w:t>
            </w:r>
            <w:r>
              <w:rPr>
                <w:spacing w:val="-11"/>
                <w:sz w:val="20"/>
              </w:rPr>
              <w:t xml:space="preserve"> </w:t>
            </w:r>
            <w:r>
              <w:rPr>
                <w:spacing w:val="-2"/>
                <w:sz w:val="20"/>
              </w:rPr>
              <w:t>тягач</w:t>
            </w:r>
          </w:p>
        </w:tc>
      </w:tr>
      <w:tr w:rsidR="000A4A86">
        <w:trPr>
          <w:trHeight w:val="524"/>
        </w:trPr>
        <w:tc>
          <w:tcPr>
            <w:tcW w:w="1949" w:type="dxa"/>
          </w:tcPr>
          <w:p w:rsidR="000A4A86" w:rsidRDefault="00295D42">
            <w:pPr>
              <w:pStyle w:val="TableParagraph"/>
              <w:spacing w:before="144"/>
              <w:ind w:left="122" w:right="107"/>
              <w:jc w:val="center"/>
              <w:rPr>
                <w:sz w:val="20"/>
              </w:rPr>
            </w:pPr>
            <w:r>
              <w:rPr>
                <w:sz w:val="20"/>
              </w:rPr>
              <w:t>Марка,</w:t>
            </w:r>
            <w:r>
              <w:rPr>
                <w:spacing w:val="-7"/>
                <w:sz w:val="20"/>
              </w:rPr>
              <w:t xml:space="preserve"> </w:t>
            </w:r>
            <w:r>
              <w:rPr>
                <w:spacing w:val="-2"/>
                <w:sz w:val="20"/>
              </w:rPr>
              <w:t>модель</w:t>
            </w:r>
          </w:p>
        </w:tc>
        <w:tc>
          <w:tcPr>
            <w:tcW w:w="4020" w:type="dxa"/>
          </w:tcPr>
          <w:p w:rsidR="000A4A86" w:rsidRDefault="00295D42">
            <w:pPr>
              <w:pStyle w:val="TableParagraph"/>
              <w:spacing w:before="144"/>
              <w:ind w:left="730" w:right="716"/>
              <w:jc w:val="center"/>
              <w:rPr>
                <w:sz w:val="20"/>
              </w:rPr>
            </w:pPr>
            <w:r>
              <w:rPr>
                <w:sz w:val="20"/>
              </w:rPr>
              <w:t>Ford</w:t>
            </w:r>
            <w:r>
              <w:rPr>
                <w:spacing w:val="-4"/>
                <w:sz w:val="20"/>
              </w:rPr>
              <w:t xml:space="preserve"> </w:t>
            </w:r>
            <w:r>
              <w:rPr>
                <w:sz w:val="20"/>
              </w:rPr>
              <w:t>Cargo</w:t>
            </w:r>
            <w:r>
              <w:rPr>
                <w:spacing w:val="-4"/>
                <w:sz w:val="20"/>
              </w:rPr>
              <w:t xml:space="preserve"> </w:t>
            </w:r>
            <w:r>
              <w:rPr>
                <w:sz w:val="20"/>
              </w:rPr>
              <w:t>CCK1</w:t>
            </w:r>
            <w:r>
              <w:rPr>
                <w:spacing w:val="-4"/>
                <w:sz w:val="20"/>
              </w:rPr>
              <w:t xml:space="preserve"> </w:t>
            </w:r>
            <w:r>
              <w:rPr>
                <w:sz w:val="20"/>
              </w:rPr>
              <w:t>1846N</w:t>
            </w:r>
            <w:r>
              <w:rPr>
                <w:spacing w:val="-5"/>
                <w:sz w:val="20"/>
              </w:rPr>
              <w:t xml:space="preserve"> XHR</w:t>
            </w:r>
          </w:p>
        </w:tc>
        <w:tc>
          <w:tcPr>
            <w:tcW w:w="3110" w:type="dxa"/>
          </w:tcPr>
          <w:p w:rsidR="000A4A86" w:rsidRDefault="00295D42">
            <w:pPr>
              <w:pStyle w:val="TableParagraph"/>
              <w:spacing w:before="144"/>
              <w:ind w:left="426" w:right="408"/>
              <w:jc w:val="center"/>
              <w:rPr>
                <w:sz w:val="20"/>
              </w:rPr>
            </w:pPr>
            <w:r>
              <w:rPr>
                <w:sz w:val="20"/>
              </w:rPr>
              <w:t>Ford</w:t>
            </w:r>
            <w:r>
              <w:rPr>
                <w:spacing w:val="-3"/>
                <w:sz w:val="20"/>
              </w:rPr>
              <w:t xml:space="preserve"> </w:t>
            </w:r>
            <w:r>
              <w:rPr>
                <w:spacing w:val="-2"/>
                <w:sz w:val="20"/>
              </w:rPr>
              <w:t>Cargo</w:t>
            </w:r>
          </w:p>
        </w:tc>
        <w:tc>
          <w:tcPr>
            <w:tcW w:w="2801" w:type="dxa"/>
          </w:tcPr>
          <w:p w:rsidR="000A4A86" w:rsidRDefault="00295D42">
            <w:pPr>
              <w:pStyle w:val="TableParagraph"/>
              <w:spacing w:before="144"/>
              <w:ind w:left="129" w:right="112"/>
              <w:jc w:val="center"/>
              <w:rPr>
                <w:sz w:val="20"/>
              </w:rPr>
            </w:pPr>
            <w:r>
              <w:rPr>
                <w:sz w:val="20"/>
              </w:rPr>
              <w:t>Ford</w:t>
            </w:r>
            <w:r>
              <w:rPr>
                <w:spacing w:val="-3"/>
                <w:sz w:val="20"/>
              </w:rPr>
              <w:t xml:space="preserve"> </w:t>
            </w:r>
            <w:r>
              <w:rPr>
                <w:spacing w:val="-2"/>
                <w:sz w:val="20"/>
              </w:rPr>
              <w:t>Cargo</w:t>
            </w:r>
          </w:p>
        </w:tc>
        <w:tc>
          <w:tcPr>
            <w:tcW w:w="2976" w:type="dxa"/>
          </w:tcPr>
          <w:p w:rsidR="000A4A86" w:rsidRDefault="00295D42">
            <w:pPr>
              <w:pStyle w:val="TableParagraph"/>
              <w:spacing w:before="144"/>
              <w:ind w:left="122" w:right="102"/>
              <w:jc w:val="center"/>
              <w:rPr>
                <w:sz w:val="20"/>
              </w:rPr>
            </w:pPr>
            <w:r>
              <w:rPr>
                <w:sz w:val="20"/>
              </w:rPr>
              <w:t>Ford</w:t>
            </w:r>
            <w:r>
              <w:rPr>
                <w:spacing w:val="-3"/>
                <w:sz w:val="20"/>
              </w:rPr>
              <w:t xml:space="preserve"> </w:t>
            </w:r>
            <w:r>
              <w:rPr>
                <w:spacing w:val="-2"/>
                <w:sz w:val="20"/>
              </w:rPr>
              <w:t>Cargo</w:t>
            </w:r>
          </w:p>
        </w:tc>
      </w:tr>
      <w:tr w:rsidR="000A4A86">
        <w:trPr>
          <w:trHeight w:val="316"/>
        </w:trPr>
        <w:tc>
          <w:tcPr>
            <w:tcW w:w="1949" w:type="dxa"/>
          </w:tcPr>
          <w:p w:rsidR="000A4A86" w:rsidRDefault="00295D42">
            <w:pPr>
              <w:pStyle w:val="TableParagraph"/>
              <w:spacing w:before="38"/>
              <w:ind w:left="120" w:right="107"/>
              <w:jc w:val="center"/>
              <w:rPr>
                <w:sz w:val="20"/>
              </w:rPr>
            </w:pPr>
            <w:r>
              <w:rPr>
                <w:sz w:val="20"/>
              </w:rPr>
              <w:t>Год</w:t>
            </w:r>
            <w:r>
              <w:rPr>
                <w:spacing w:val="-6"/>
                <w:sz w:val="20"/>
              </w:rPr>
              <w:t xml:space="preserve"> </w:t>
            </w:r>
            <w:r>
              <w:rPr>
                <w:spacing w:val="-2"/>
                <w:sz w:val="20"/>
              </w:rPr>
              <w:t>выпуска</w:t>
            </w:r>
          </w:p>
        </w:tc>
        <w:tc>
          <w:tcPr>
            <w:tcW w:w="4020" w:type="dxa"/>
          </w:tcPr>
          <w:p w:rsidR="000A4A86" w:rsidRDefault="00295D42">
            <w:pPr>
              <w:pStyle w:val="TableParagraph"/>
              <w:spacing w:before="38"/>
              <w:ind w:left="730" w:right="708"/>
              <w:jc w:val="center"/>
              <w:rPr>
                <w:sz w:val="20"/>
              </w:rPr>
            </w:pPr>
            <w:r>
              <w:rPr>
                <w:spacing w:val="-4"/>
                <w:sz w:val="20"/>
              </w:rPr>
              <w:t>2013</w:t>
            </w:r>
          </w:p>
        </w:tc>
        <w:tc>
          <w:tcPr>
            <w:tcW w:w="3110" w:type="dxa"/>
          </w:tcPr>
          <w:p w:rsidR="000A4A86" w:rsidRDefault="00295D42">
            <w:pPr>
              <w:pStyle w:val="TableParagraph"/>
              <w:spacing w:before="38"/>
              <w:ind w:left="426" w:right="405"/>
              <w:jc w:val="center"/>
              <w:rPr>
                <w:sz w:val="20"/>
              </w:rPr>
            </w:pPr>
            <w:r>
              <w:rPr>
                <w:spacing w:val="-4"/>
                <w:sz w:val="20"/>
              </w:rPr>
              <w:t>2013</w:t>
            </w:r>
          </w:p>
        </w:tc>
        <w:tc>
          <w:tcPr>
            <w:tcW w:w="2801" w:type="dxa"/>
          </w:tcPr>
          <w:p w:rsidR="000A4A86" w:rsidRDefault="00295D42">
            <w:pPr>
              <w:pStyle w:val="TableParagraph"/>
              <w:spacing w:before="38"/>
              <w:ind w:left="130" w:right="106"/>
              <w:jc w:val="center"/>
              <w:rPr>
                <w:sz w:val="20"/>
              </w:rPr>
            </w:pPr>
            <w:r>
              <w:rPr>
                <w:spacing w:val="-4"/>
                <w:sz w:val="20"/>
              </w:rPr>
              <w:t>2013</w:t>
            </w:r>
          </w:p>
        </w:tc>
        <w:tc>
          <w:tcPr>
            <w:tcW w:w="2976" w:type="dxa"/>
          </w:tcPr>
          <w:p w:rsidR="000A4A86" w:rsidRDefault="00295D42">
            <w:pPr>
              <w:pStyle w:val="TableParagraph"/>
              <w:spacing w:before="38"/>
              <w:ind w:left="124" w:right="101"/>
              <w:jc w:val="center"/>
              <w:rPr>
                <w:sz w:val="20"/>
              </w:rPr>
            </w:pPr>
            <w:r>
              <w:rPr>
                <w:spacing w:val="-4"/>
                <w:sz w:val="20"/>
              </w:rPr>
              <w:t>2013</w:t>
            </w:r>
          </w:p>
        </w:tc>
      </w:tr>
      <w:tr w:rsidR="000A4A86">
        <w:trPr>
          <w:trHeight w:val="524"/>
        </w:trPr>
        <w:tc>
          <w:tcPr>
            <w:tcW w:w="1949" w:type="dxa"/>
          </w:tcPr>
          <w:p w:rsidR="000A4A86" w:rsidRDefault="00295D42">
            <w:pPr>
              <w:pStyle w:val="TableParagraph"/>
              <w:spacing w:before="29"/>
              <w:ind w:left="203" w:hanging="96"/>
              <w:rPr>
                <w:sz w:val="20"/>
              </w:rPr>
            </w:pPr>
            <w:r>
              <w:rPr>
                <w:spacing w:val="-2"/>
                <w:sz w:val="20"/>
              </w:rPr>
              <w:t xml:space="preserve">Продолжительность </w:t>
            </w:r>
            <w:r>
              <w:rPr>
                <w:sz w:val="20"/>
              </w:rPr>
              <w:t>эксплуатации, лет</w:t>
            </w:r>
          </w:p>
        </w:tc>
        <w:tc>
          <w:tcPr>
            <w:tcW w:w="4020" w:type="dxa"/>
          </w:tcPr>
          <w:p w:rsidR="000A4A86" w:rsidRDefault="00295D42">
            <w:pPr>
              <w:pStyle w:val="TableParagraph"/>
              <w:spacing w:before="144"/>
              <w:ind w:left="16"/>
              <w:jc w:val="center"/>
              <w:rPr>
                <w:sz w:val="20"/>
              </w:rPr>
            </w:pPr>
            <w:r>
              <w:rPr>
                <w:w w:val="99"/>
                <w:sz w:val="20"/>
              </w:rPr>
              <w:t>9</w:t>
            </w:r>
          </w:p>
        </w:tc>
        <w:tc>
          <w:tcPr>
            <w:tcW w:w="3110" w:type="dxa"/>
          </w:tcPr>
          <w:p w:rsidR="000A4A86" w:rsidRDefault="00295D42">
            <w:pPr>
              <w:pStyle w:val="TableParagraph"/>
              <w:spacing w:before="144"/>
              <w:ind w:left="20"/>
              <w:jc w:val="center"/>
              <w:rPr>
                <w:sz w:val="20"/>
              </w:rPr>
            </w:pPr>
            <w:r>
              <w:rPr>
                <w:w w:val="99"/>
                <w:sz w:val="20"/>
              </w:rPr>
              <w:t>9</w:t>
            </w:r>
          </w:p>
        </w:tc>
        <w:tc>
          <w:tcPr>
            <w:tcW w:w="2801" w:type="dxa"/>
          </w:tcPr>
          <w:p w:rsidR="000A4A86" w:rsidRDefault="00295D42">
            <w:pPr>
              <w:pStyle w:val="TableParagraph"/>
              <w:spacing w:before="144"/>
              <w:ind w:left="18"/>
              <w:jc w:val="center"/>
              <w:rPr>
                <w:sz w:val="20"/>
              </w:rPr>
            </w:pPr>
            <w:r>
              <w:rPr>
                <w:w w:val="99"/>
                <w:sz w:val="20"/>
              </w:rPr>
              <w:t>9</w:t>
            </w:r>
          </w:p>
        </w:tc>
        <w:tc>
          <w:tcPr>
            <w:tcW w:w="2976" w:type="dxa"/>
          </w:tcPr>
          <w:p w:rsidR="000A4A86" w:rsidRDefault="00295D42">
            <w:pPr>
              <w:pStyle w:val="TableParagraph"/>
              <w:spacing w:before="144"/>
              <w:ind w:left="22"/>
              <w:jc w:val="center"/>
              <w:rPr>
                <w:sz w:val="20"/>
              </w:rPr>
            </w:pPr>
            <w:r>
              <w:rPr>
                <w:w w:val="99"/>
                <w:sz w:val="20"/>
              </w:rPr>
              <w:t>9</w:t>
            </w:r>
          </w:p>
        </w:tc>
      </w:tr>
      <w:tr w:rsidR="000A4A86">
        <w:trPr>
          <w:trHeight w:val="524"/>
        </w:trPr>
        <w:tc>
          <w:tcPr>
            <w:tcW w:w="1949" w:type="dxa"/>
          </w:tcPr>
          <w:p w:rsidR="000A4A86" w:rsidRDefault="00295D42">
            <w:pPr>
              <w:pStyle w:val="TableParagraph"/>
              <w:spacing w:before="29"/>
              <w:ind w:left="496" w:hanging="87"/>
              <w:rPr>
                <w:sz w:val="20"/>
              </w:rPr>
            </w:pPr>
            <w:r>
              <w:rPr>
                <w:spacing w:val="-2"/>
                <w:sz w:val="20"/>
              </w:rPr>
              <w:t xml:space="preserve">Фактический </w:t>
            </w:r>
            <w:r>
              <w:rPr>
                <w:sz w:val="20"/>
              </w:rPr>
              <w:t>пробег, км.</w:t>
            </w:r>
          </w:p>
        </w:tc>
        <w:tc>
          <w:tcPr>
            <w:tcW w:w="4020" w:type="dxa"/>
          </w:tcPr>
          <w:p w:rsidR="000A4A86" w:rsidRDefault="000A4A86">
            <w:pPr>
              <w:pStyle w:val="TableParagraph"/>
              <w:rPr>
                <w:sz w:val="18"/>
              </w:rPr>
            </w:pPr>
          </w:p>
        </w:tc>
        <w:tc>
          <w:tcPr>
            <w:tcW w:w="3110" w:type="dxa"/>
          </w:tcPr>
          <w:p w:rsidR="000A4A86" w:rsidRDefault="00295D42">
            <w:pPr>
              <w:pStyle w:val="TableParagraph"/>
              <w:spacing w:before="144"/>
              <w:ind w:left="426" w:right="405"/>
              <w:jc w:val="center"/>
              <w:rPr>
                <w:sz w:val="20"/>
              </w:rPr>
            </w:pPr>
            <w:r>
              <w:rPr>
                <w:spacing w:val="-2"/>
                <w:sz w:val="20"/>
              </w:rPr>
              <w:t>493842</w:t>
            </w:r>
          </w:p>
        </w:tc>
        <w:tc>
          <w:tcPr>
            <w:tcW w:w="2801" w:type="dxa"/>
          </w:tcPr>
          <w:p w:rsidR="000A4A86" w:rsidRDefault="00295D42">
            <w:pPr>
              <w:pStyle w:val="TableParagraph"/>
              <w:spacing w:before="144"/>
              <w:ind w:left="130" w:right="110"/>
              <w:jc w:val="center"/>
              <w:rPr>
                <w:sz w:val="20"/>
              </w:rPr>
            </w:pPr>
            <w:r>
              <w:rPr>
                <w:spacing w:val="-2"/>
                <w:sz w:val="20"/>
              </w:rPr>
              <w:t>511000</w:t>
            </w:r>
          </w:p>
        </w:tc>
        <w:tc>
          <w:tcPr>
            <w:tcW w:w="2976" w:type="dxa"/>
          </w:tcPr>
          <w:p w:rsidR="000A4A86" w:rsidRDefault="00295D42">
            <w:pPr>
              <w:pStyle w:val="TableParagraph"/>
              <w:spacing w:before="144"/>
              <w:ind w:left="124" w:right="101"/>
              <w:jc w:val="center"/>
              <w:rPr>
                <w:sz w:val="20"/>
              </w:rPr>
            </w:pPr>
            <w:r>
              <w:rPr>
                <w:spacing w:val="-2"/>
                <w:sz w:val="20"/>
              </w:rPr>
              <w:t>460000</w:t>
            </w:r>
          </w:p>
        </w:tc>
      </w:tr>
      <w:tr w:rsidR="000A4A86">
        <w:trPr>
          <w:trHeight w:val="525"/>
        </w:trPr>
        <w:tc>
          <w:tcPr>
            <w:tcW w:w="1949" w:type="dxa"/>
          </w:tcPr>
          <w:p w:rsidR="000A4A86" w:rsidRDefault="00295D42">
            <w:pPr>
              <w:pStyle w:val="TableParagraph"/>
              <w:spacing w:before="144"/>
              <w:ind w:left="124" w:right="107"/>
              <w:jc w:val="center"/>
              <w:rPr>
                <w:sz w:val="20"/>
              </w:rPr>
            </w:pPr>
            <w:r>
              <w:rPr>
                <w:spacing w:val="-2"/>
                <w:sz w:val="20"/>
              </w:rPr>
              <w:t>Привод</w:t>
            </w:r>
          </w:p>
        </w:tc>
        <w:tc>
          <w:tcPr>
            <w:tcW w:w="4020" w:type="dxa"/>
          </w:tcPr>
          <w:p w:rsidR="000A4A86" w:rsidRDefault="00295D42">
            <w:pPr>
              <w:pStyle w:val="TableParagraph"/>
              <w:spacing w:before="144"/>
              <w:ind w:left="730" w:right="713"/>
              <w:jc w:val="center"/>
              <w:rPr>
                <w:sz w:val="20"/>
              </w:rPr>
            </w:pPr>
            <w:r>
              <w:rPr>
                <w:spacing w:val="-2"/>
                <w:sz w:val="20"/>
              </w:rPr>
              <w:t>Полный</w:t>
            </w:r>
          </w:p>
        </w:tc>
        <w:tc>
          <w:tcPr>
            <w:tcW w:w="3110" w:type="dxa"/>
          </w:tcPr>
          <w:p w:rsidR="000A4A86" w:rsidRDefault="00295D42">
            <w:pPr>
              <w:pStyle w:val="TableParagraph"/>
              <w:spacing w:before="144"/>
              <w:ind w:left="426" w:right="409"/>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801" w:type="dxa"/>
          </w:tcPr>
          <w:p w:rsidR="000A4A86" w:rsidRDefault="00295D42">
            <w:pPr>
              <w:pStyle w:val="TableParagraph"/>
              <w:spacing w:before="144"/>
              <w:ind w:left="128" w:right="112"/>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c>
          <w:tcPr>
            <w:tcW w:w="2976" w:type="dxa"/>
          </w:tcPr>
          <w:p w:rsidR="000A4A86" w:rsidRDefault="00295D42">
            <w:pPr>
              <w:pStyle w:val="TableParagraph"/>
              <w:spacing w:before="144"/>
              <w:ind w:left="121" w:right="102"/>
              <w:jc w:val="center"/>
              <w:rPr>
                <w:sz w:val="20"/>
              </w:rPr>
            </w:pPr>
            <w:r>
              <w:rPr>
                <w:sz w:val="20"/>
              </w:rPr>
              <w:t>Актуально</w:t>
            </w:r>
            <w:r>
              <w:rPr>
                <w:spacing w:val="-6"/>
                <w:sz w:val="20"/>
              </w:rPr>
              <w:t xml:space="preserve"> </w:t>
            </w:r>
            <w:r>
              <w:rPr>
                <w:sz w:val="20"/>
              </w:rPr>
              <w:t>на</w:t>
            </w:r>
            <w:r>
              <w:rPr>
                <w:spacing w:val="-6"/>
                <w:sz w:val="20"/>
              </w:rPr>
              <w:t xml:space="preserve"> </w:t>
            </w:r>
            <w:r>
              <w:rPr>
                <w:sz w:val="20"/>
              </w:rPr>
              <w:t>дату</w:t>
            </w:r>
            <w:r>
              <w:rPr>
                <w:spacing w:val="-9"/>
                <w:sz w:val="20"/>
              </w:rPr>
              <w:t xml:space="preserve"> </w:t>
            </w:r>
            <w:r>
              <w:rPr>
                <w:spacing w:val="-2"/>
                <w:sz w:val="20"/>
              </w:rPr>
              <w:t>оценки</w:t>
            </w:r>
          </w:p>
        </w:tc>
      </w:tr>
      <w:tr w:rsidR="000A4A86">
        <w:trPr>
          <w:trHeight w:val="459"/>
        </w:trPr>
        <w:tc>
          <w:tcPr>
            <w:tcW w:w="1949" w:type="dxa"/>
          </w:tcPr>
          <w:p w:rsidR="000A4A86" w:rsidRDefault="00295D42">
            <w:pPr>
              <w:pStyle w:val="TableParagraph"/>
              <w:spacing w:line="225" w:lineRule="exact"/>
              <w:ind w:left="124" w:right="106"/>
              <w:jc w:val="center"/>
              <w:rPr>
                <w:sz w:val="20"/>
              </w:rPr>
            </w:pPr>
            <w:r>
              <w:rPr>
                <w:sz w:val="20"/>
              </w:rPr>
              <w:t>Дата</w:t>
            </w:r>
            <w:r>
              <w:rPr>
                <w:spacing w:val="-4"/>
                <w:sz w:val="20"/>
              </w:rPr>
              <w:t xml:space="preserve"> </w:t>
            </w:r>
            <w:r>
              <w:rPr>
                <w:sz w:val="20"/>
              </w:rPr>
              <w:t>оценки</w:t>
            </w:r>
            <w:r>
              <w:rPr>
                <w:spacing w:val="-5"/>
                <w:sz w:val="20"/>
              </w:rPr>
              <w:t xml:space="preserve"> </w:t>
            </w:r>
            <w:r>
              <w:rPr>
                <w:sz w:val="20"/>
              </w:rPr>
              <w:t>/</w:t>
            </w:r>
            <w:r>
              <w:rPr>
                <w:spacing w:val="-5"/>
                <w:sz w:val="20"/>
              </w:rPr>
              <w:t xml:space="preserve"> </w:t>
            </w:r>
            <w:r>
              <w:rPr>
                <w:spacing w:val="-4"/>
                <w:sz w:val="20"/>
              </w:rPr>
              <w:t>дата</w:t>
            </w:r>
          </w:p>
          <w:p w:rsidR="000A4A86" w:rsidRDefault="00295D42">
            <w:pPr>
              <w:pStyle w:val="TableParagraph"/>
              <w:spacing w:line="214" w:lineRule="exact"/>
              <w:ind w:left="121" w:right="107"/>
              <w:jc w:val="center"/>
              <w:rPr>
                <w:sz w:val="20"/>
              </w:rPr>
            </w:pPr>
            <w:r>
              <w:rPr>
                <w:spacing w:val="-2"/>
                <w:sz w:val="20"/>
              </w:rPr>
              <w:t>предложения</w:t>
            </w:r>
          </w:p>
        </w:tc>
        <w:tc>
          <w:tcPr>
            <w:tcW w:w="4020" w:type="dxa"/>
          </w:tcPr>
          <w:p w:rsidR="000A4A86" w:rsidRDefault="00295D42">
            <w:pPr>
              <w:pStyle w:val="TableParagraph"/>
              <w:spacing w:before="110"/>
              <w:ind w:left="730" w:right="711"/>
              <w:jc w:val="center"/>
              <w:rPr>
                <w:sz w:val="20"/>
              </w:rPr>
            </w:pPr>
            <w:r>
              <w:rPr>
                <w:sz w:val="20"/>
              </w:rPr>
              <w:t>21.01.2022</w:t>
            </w:r>
            <w:r>
              <w:rPr>
                <w:spacing w:val="-7"/>
                <w:sz w:val="20"/>
              </w:rPr>
              <w:t xml:space="preserve"> </w:t>
            </w:r>
            <w:r>
              <w:rPr>
                <w:spacing w:val="-5"/>
                <w:sz w:val="20"/>
              </w:rPr>
              <w:t>г.</w:t>
            </w:r>
          </w:p>
        </w:tc>
        <w:tc>
          <w:tcPr>
            <w:tcW w:w="3110" w:type="dxa"/>
          </w:tcPr>
          <w:p w:rsidR="000A4A86" w:rsidRDefault="000A4A86">
            <w:pPr>
              <w:pStyle w:val="TableParagraph"/>
              <w:rPr>
                <w:sz w:val="18"/>
              </w:rPr>
            </w:pPr>
          </w:p>
        </w:tc>
        <w:tc>
          <w:tcPr>
            <w:tcW w:w="2801" w:type="dxa"/>
          </w:tcPr>
          <w:p w:rsidR="000A4A86" w:rsidRDefault="000A4A86">
            <w:pPr>
              <w:pStyle w:val="TableParagraph"/>
              <w:rPr>
                <w:sz w:val="18"/>
              </w:rPr>
            </w:pPr>
          </w:p>
        </w:tc>
        <w:tc>
          <w:tcPr>
            <w:tcW w:w="2976" w:type="dxa"/>
          </w:tcPr>
          <w:p w:rsidR="000A4A86" w:rsidRDefault="000A4A86">
            <w:pPr>
              <w:pStyle w:val="TableParagraph"/>
              <w:rPr>
                <w:sz w:val="18"/>
              </w:rPr>
            </w:pPr>
          </w:p>
        </w:tc>
      </w:tr>
      <w:tr w:rsidR="000A4A86">
        <w:trPr>
          <w:trHeight w:val="229"/>
        </w:trPr>
        <w:tc>
          <w:tcPr>
            <w:tcW w:w="1949" w:type="dxa"/>
          </w:tcPr>
          <w:p w:rsidR="000A4A86" w:rsidRDefault="00295D42">
            <w:pPr>
              <w:pStyle w:val="TableParagraph"/>
              <w:spacing w:line="210" w:lineRule="exact"/>
              <w:ind w:left="122" w:right="107"/>
              <w:jc w:val="center"/>
              <w:rPr>
                <w:sz w:val="20"/>
              </w:rPr>
            </w:pPr>
            <w:r>
              <w:rPr>
                <w:spacing w:val="-2"/>
                <w:sz w:val="20"/>
              </w:rPr>
              <w:t>Местонахождение</w:t>
            </w:r>
          </w:p>
        </w:tc>
        <w:tc>
          <w:tcPr>
            <w:tcW w:w="4020" w:type="dxa"/>
          </w:tcPr>
          <w:p w:rsidR="000A4A86" w:rsidRDefault="00295D42">
            <w:pPr>
              <w:pStyle w:val="TableParagraph"/>
              <w:spacing w:line="210" w:lineRule="exact"/>
              <w:ind w:left="730" w:right="714"/>
              <w:jc w:val="center"/>
              <w:rPr>
                <w:sz w:val="20"/>
              </w:rPr>
            </w:pPr>
            <w:r>
              <w:rPr>
                <w:sz w:val="20"/>
              </w:rPr>
              <w:t>Россия,</w:t>
            </w:r>
            <w:r>
              <w:rPr>
                <w:spacing w:val="-5"/>
                <w:sz w:val="20"/>
              </w:rPr>
              <w:t xml:space="preserve"> </w:t>
            </w:r>
            <w:r>
              <w:rPr>
                <w:sz w:val="20"/>
              </w:rPr>
              <w:t>г.</w:t>
            </w:r>
            <w:r>
              <w:rPr>
                <w:spacing w:val="-4"/>
                <w:sz w:val="20"/>
              </w:rPr>
              <w:t xml:space="preserve"> </w:t>
            </w:r>
            <w:r>
              <w:rPr>
                <w:spacing w:val="-2"/>
                <w:sz w:val="20"/>
              </w:rPr>
              <w:t>Дзержинск</w:t>
            </w:r>
          </w:p>
        </w:tc>
        <w:tc>
          <w:tcPr>
            <w:tcW w:w="3110" w:type="dxa"/>
          </w:tcPr>
          <w:p w:rsidR="000A4A86" w:rsidRDefault="00295D42">
            <w:pPr>
              <w:pStyle w:val="TableParagraph"/>
              <w:spacing w:line="210" w:lineRule="exact"/>
              <w:ind w:left="426" w:right="408"/>
              <w:jc w:val="center"/>
              <w:rPr>
                <w:sz w:val="20"/>
              </w:rPr>
            </w:pPr>
            <w:r>
              <w:rPr>
                <w:spacing w:val="-2"/>
                <w:sz w:val="20"/>
              </w:rPr>
              <w:t>Москва</w:t>
            </w:r>
          </w:p>
        </w:tc>
        <w:tc>
          <w:tcPr>
            <w:tcW w:w="2801" w:type="dxa"/>
          </w:tcPr>
          <w:p w:rsidR="000A4A86" w:rsidRDefault="00295D42">
            <w:pPr>
              <w:pStyle w:val="TableParagraph"/>
              <w:spacing w:line="210" w:lineRule="exact"/>
              <w:ind w:left="130" w:right="110"/>
              <w:jc w:val="center"/>
              <w:rPr>
                <w:sz w:val="20"/>
              </w:rPr>
            </w:pPr>
            <w:r>
              <w:rPr>
                <w:spacing w:val="-2"/>
                <w:sz w:val="20"/>
              </w:rPr>
              <w:t>Вольск</w:t>
            </w:r>
          </w:p>
        </w:tc>
        <w:tc>
          <w:tcPr>
            <w:tcW w:w="2976" w:type="dxa"/>
          </w:tcPr>
          <w:p w:rsidR="000A4A86" w:rsidRDefault="00295D42">
            <w:pPr>
              <w:pStyle w:val="TableParagraph"/>
              <w:spacing w:line="210" w:lineRule="exact"/>
              <w:ind w:left="122" w:right="102"/>
              <w:jc w:val="center"/>
              <w:rPr>
                <w:sz w:val="20"/>
              </w:rPr>
            </w:pPr>
            <w:r>
              <w:rPr>
                <w:sz w:val="20"/>
              </w:rPr>
              <w:t>Вольск,</w:t>
            </w:r>
            <w:r>
              <w:rPr>
                <w:spacing w:val="-8"/>
                <w:sz w:val="20"/>
              </w:rPr>
              <w:t xml:space="preserve"> </w:t>
            </w:r>
            <w:r>
              <w:rPr>
                <w:sz w:val="20"/>
              </w:rPr>
              <w:t>пл.</w:t>
            </w:r>
            <w:r>
              <w:rPr>
                <w:spacing w:val="-7"/>
                <w:sz w:val="20"/>
              </w:rPr>
              <w:t xml:space="preserve"> </w:t>
            </w:r>
            <w:r>
              <w:rPr>
                <w:sz w:val="20"/>
              </w:rPr>
              <w:t>Свободы,</w:t>
            </w:r>
            <w:r>
              <w:rPr>
                <w:spacing w:val="-7"/>
                <w:sz w:val="20"/>
              </w:rPr>
              <w:t xml:space="preserve"> </w:t>
            </w:r>
            <w:r>
              <w:rPr>
                <w:spacing w:val="-10"/>
                <w:sz w:val="20"/>
              </w:rPr>
              <w:t>2</w:t>
            </w:r>
          </w:p>
        </w:tc>
      </w:tr>
      <w:tr w:rsidR="000A4A86">
        <w:trPr>
          <w:trHeight w:val="781"/>
        </w:trPr>
        <w:tc>
          <w:tcPr>
            <w:tcW w:w="1949" w:type="dxa"/>
          </w:tcPr>
          <w:p w:rsidR="000A4A86" w:rsidRDefault="00295D42">
            <w:pPr>
              <w:pStyle w:val="TableParagraph"/>
              <w:spacing w:before="156"/>
              <w:ind w:left="434" w:right="414" w:firstLine="125"/>
              <w:rPr>
                <w:sz w:val="20"/>
              </w:rPr>
            </w:pPr>
            <w:r>
              <w:rPr>
                <w:spacing w:val="-2"/>
                <w:sz w:val="20"/>
              </w:rPr>
              <w:t>Источник информации</w:t>
            </w:r>
          </w:p>
        </w:tc>
        <w:tc>
          <w:tcPr>
            <w:tcW w:w="4020" w:type="dxa"/>
          </w:tcPr>
          <w:p w:rsidR="000A4A86" w:rsidRDefault="000A4A86">
            <w:pPr>
              <w:pStyle w:val="TableParagraph"/>
              <w:spacing w:before="6"/>
              <w:rPr>
                <w:sz w:val="23"/>
              </w:rPr>
            </w:pPr>
          </w:p>
          <w:p w:rsidR="000A4A86" w:rsidRDefault="00295D42">
            <w:pPr>
              <w:pStyle w:val="TableParagraph"/>
              <w:spacing w:before="1"/>
              <w:ind w:left="16"/>
              <w:jc w:val="center"/>
              <w:rPr>
                <w:sz w:val="20"/>
              </w:rPr>
            </w:pPr>
            <w:r>
              <w:rPr>
                <w:w w:val="99"/>
                <w:sz w:val="20"/>
              </w:rPr>
              <w:t>-</w:t>
            </w:r>
          </w:p>
        </w:tc>
        <w:tc>
          <w:tcPr>
            <w:tcW w:w="3110" w:type="dxa"/>
          </w:tcPr>
          <w:p w:rsidR="000A4A86" w:rsidRDefault="00295D42">
            <w:pPr>
              <w:pStyle w:val="TableParagraph"/>
              <w:spacing w:before="156"/>
              <w:ind w:left="456" w:right="85" w:hanging="348"/>
              <w:rPr>
                <w:sz w:val="20"/>
              </w:rPr>
            </w:pPr>
            <w:r>
              <w:rPr>
                <w:spacing w:val="-2"/>
                <w:sz w:val="20"/>
              </w:rPr>
              <w:t>https://m7truck.ru/catalog/sedelnye- tyagachi/ford-cargo-96075/</w:t>
            </w:r>
          </w:p>
        </w:tc>
        <w:tc>
          <w:tcPr>
            <w:tcW w:w="2801" w:type="dxa"/>
          </w:tcPr>
          <w:p w:rsidR="000A4A86" w:rsidRDefault="00295D42">
            <w:pPr>
              <w:pStyle w:val="TableParagraph"/>
              <w:spacing w:before="41"/>
              <w:ind w:left="130" w:right="112"/>
              <w:jc w:val="center"/>
              <w:rPr>
                <w:sz w:val="20"/>
              </w:rPr>
            </w:pPr>
            <w:r>
              <w:rPr>
                <w:spacing w:val="-2"/>
                <w:sz w:val="20"/>
              </w:rPr>
              <w:t>https://auto.ru/artic/used/sale/fo rd/cargo_18xxt/16456384- 50e2b3a8/</w:t>
            </w:r>
          </w:p>
        </w:tc>
        <w:tc>
          <w:tcPr>
            <w:tcW w:w="2976" w:type="dxa"/>
          </w:tcPr>
          <w:p w:rsidR="000A4A86" w:rsidRDefault="00295D42">
            <w:pPr>
              <w:pStyle w:val="TableParagraph"/>
              <w:spacing w:before="41"/>
              <w:ind w:left="124" w:right="102"/>
              <w:jc w:val="center"/>
              <w:rPr>
                <w:sz w:val="20"/>
              </w:rPr>
            </w:pPr>
            <w:r>
              <w:rPr>
                <w:spacing w:val="-2"/>
                <w:sz w:val="20"/>
              </w:rPr>
              <w:t>https://</w:t>
            </w:r>
            <w:hyperlink r:id="rId109">
              <w:r>
                <w:rPr>
                  <w:spacing w:val="-2"/>
                  <w:sz w:val="20"/>
                </w:rPr>
                <w:t>www.avito.ru/volsk/gruzov</w:t>
              </w:r>
            </w:hyperlink>
            <w:r>
              <w:rPr>
                <w:spacing w:val="-2"/>
                <w:sz w:val="20"/>
              </w:rPr>
              <w:t xml:space="preserve"> iki_i_spetstehnika/ford_cargo_18 38_hr_2013_2297750941</w:t>
            </w:r>
          </w:p>
        </w:tc>
      </w:tr>
      <w:tr w:rsidR="000A4A86">
        <w:trPr>
          <w:trHeight w:val="1379"/>
        </w:trPr>
        <w:tc>
          <w:tcPr>
            <w:tcW w:w="1949" w:type="dxa"/>
          </w:tcPr>
          <w:p w:rsidR="000A4A86" w:rsidRDefault="000A4A86">
            <w:pPr>
              <w:pStyle w:val="TableParagraph"/>
            </w:pPr>
          </w:p>
          <w:p w:rsidR="000A4A86" w:rsidRDefault="000A4A86">
            <w:pPr>
              <w:pStyle w:val="TableParagraph"/>
              <w:spacing w:before="6"/>
              <w:rPr>
                <w:sz w:val="27"/>
              </w:rPr>
            </w:pPr>
          </w:p>
          <w:p w:rsidR="000A4A86" w:rsidRDefault="00295D42">
            <w:pPr>
              <w:pStyle w:val="TableParagraph"/>
              <w:ind w:left="123" w:right="107"/>
              <w:jc w:val="center"/>
              <w:rPr>
                <w:sz w:val="20"/>
              </w:rPr>
            </w:pPr>
            <w:r>
              <w:rPr>
                <w:spacing w:val="-2"/>
                <w:sz w:val="20"/>
              </w:rPr>
              <w:t>Описание</w:t>
            </w:r>
          </w:p>
        </w:tc>
        <w:tc>
          <w:tcPr>
            <w:tcW w:w="4020" w:type="dxa"/>
          </w:tcPr>
          <w:p w:rsidR="000A4A86" w:rsidRDefault="000A4A86">
            <w:pPr>
              <w:pStyle w:val="TableParagraph"/>
            </w:pPr>
          </w:p>
          <w:p w:rsidR="000A4A86" w:rsidRDefault="000A4A86">
            <w:pPr>
              <w:pStyle w:val="TableParagraph"/>
              <w:spacing w:before="10"/>
              <w:rPr>
                <w:sz w:val="27"/>
              </w:rPr>
            </w:pPr>
          </w:p>
          <w:p w:rsidR="000A4A86" w:rsidRDefault="00295D42">
            <w:pPr>
              <w:pStyle w:val="TableParagraph"/>
              <w:spacing w:before="1"/>
              <w:ind w:left="16"/>
              <w:jc w:val="center"/>
              <w:rPr>
                <w:b/>
                <w:sz w:val="20"/>
              </w:rPr>
            </w:pPr>
            <w:r>
              <w:rPr>
                <w:b/>
                <w:w w:val="99"/>
                <w:sz w:val="20"/>
              </w:rPr>
              <w:t>-</w:t>
            </w:r>
          </w:p>
        </w:tc>
        <w:tc>
          <w:tcPr>
            <w:tcW w:w="3110" w:type="dxa"/>
          </w:tcPr>
          <w:p w:rsidR="000A4A86" w:rsidRDefault="000A4A86">
            <w:pPr>
              <w:pStyle w:val="TableParagraph"/>
            </w:pPr>
          </w:p>
          <w:p w:rsidR="000A4A86" w:rsidRDefault="000A4A86">
            <w:pPr>
              <w:pStyle w:val="TableParagraph"/>
              <w:spacing w:before="6"/>
              <w:rPr>
                <w:sz w:val="27"/>
              </w:rPr>
            </w:pPr>
          </w:p>
          <w:p w:rsidR="000A4A86" w:rsidRDefault="00295D42">
            <w:pPr>
              <w:pStyle w:val="TableParagraph"/>
              <w:ind w:left="20"/>
              <w:jc w:val="center"/>
              <w:rPr>
                <w:sz w:val="20"/>
              </w:rPr>
            </w:pPr>
            <w:r>
              <w:rPr>
                <w:w w:val="99"/>
                <w:sz w:val="20"/>
              </w:rPr>
              <w:t>-</w:t>
            </w:r>
          </w:p>
        </w:tc>
        <w:tc>
          <w:tcPr>
            <w:tcW w:w="2801" w:type="dxa"/>
          </w:tcPr>
          <w:p w:rsidR="000A4A86" w:rsidRDefault="00295D42">
            <w:pPr>
              <w:pStyle w:val="TableParagraph"/>
              <w:spacing w:before="110"/>
              <w:ind w:left="132" w:right="109"/>
              <w:jc w:val="center"/>
              <w:rPr>
                <w:sz w:val="20"/>
              </w:rPr>
            </w:pPr>
            <w:r>
              <w:rPr>
                <w:sz w:val="20"/>
              </w:rPr>
              <w:t>Форд</w:t>
            </w:r>
            <w:r>
              <w:rPr>
                <w:spacing w:val="-12"/>
                <w:sz w:val="20"/>
              </w:rPr>
              <w:t xml:space="preserve"> </w:t>
            </w:r>
            <w:r>
              <w:rPr>
                <w:sz w:val="20"/>
              </w:rPr>
              <w:t>карго</w:t>
            </w:r>
            <w:r>
              <w:rPr>
                <w:spacing w:val="-10"/>
                <w:sz w:val="20"/>
              </w:rPr>
              <w:t xml:space="preserve"> </w:t>
            </w:r>
            <w:r>
              <w:rPr>
                <w:sz w:val="20"/>
              </w:rPr>
              <w:t>.машина</w:t>
            </w:r>
            <w:r>
              <w:rPr>
                <w:spacing w:val="-11"/>
                <w:sz w:val="20"/>
              </w:rPr>
              <w:t xml:space="preserve"> </w:t>
            </w:r>
            <w:r>
              <w:rPr>
                <w:sz w:val="20"/>
              </w:rPr>
              <w:t>на</w:t>
            </w:r>
            <w:r>
              <w:rPr>
                <w:spacing w:val="-11"/>
                <w:sz w:val="20"/>
              </w:rPr>
              <w:t xml:space="preserve"> </w:t>
            </w:r>
            <w:r>
              <w:rPr>
                <w:sz w:val="20"/>
              </w:rPr>
              <w:t>линии полностью</w:t>
            </w:r>
            <w:r>
              <w:rPr>
                <w:spacing w:val="-13"/>
                <w:sz w:val="20"/>
              </w:rPr>
              <w:t xml:space="preserve"> </w:t>
            </w:r>
            <w:r>
              <w:rPr>
                <w:sz w:val="20"/>
              </w:rPr>
              <w:t>рабочее</w:t>
            </w:r>
            <w:r>
              <w:rPr>
                <w:spacing w:val="-12"/>
                <w:sz w:val="20"/>
              </w:rPr>
              <w:t xml:space="preserve"> </w:t>
            </w:r>
            <w:r>
              <w:rPr>
                <w:sz w:val="20"/>
              </w:rPr>
              <w:t>состояние машина в работе каждый</w:t>
            </w:r>
            <w:r>
              <w:rPr>
                <w:spacing w:val="40"/>
                <w:sz w:val="20"/>
              </w:rPr>
              <w:t xml:space="preserve"> </w:t>
            </w:r>
            <w:r>
              <w:rPr>
                <w:sz w:val="20"/>
              </w:rPr>
              <w:t>день ,возможна продажа с прицепом шмит 04года</w:t>
            </w:r>
          </w:p>
        </w:tc>
        <w:tc>
          <w:tcPr>
            <w:tcW w:w="2976" w:type="dxa"/>
          </w:tcPr>
          <w:p w:rsidR="000A4A86" w:rsidRDefault="00295D42">
            <w:pPr>
              <w:pStyle w:val="TableParagraph"/>
              <w:ind w:left="251" w:right="229" w:firstLine="3"/>
              <w:jc w:val="center"/>
              <w:rPr>
                <w:sz w:val="20"/>
              </w:rPr>
            </w:pPr>
            <w:r>
              <w:rPr>
                <w:sz w:val="20"/>
              </w:rPr>
              <w:t>Продам Форд карго (тягач)в наличии 3 ед 2013 года в рабочем</w:t>
            </w:r>
            <w:r>
              <w:rPr>
                <w:spacing w:val="-13"/>
                <w:sz w:val="20"/>
              </w:rPr>
              <w:t xml:space="preserve"> </w:t>
            </w:r>
            <w:r>
              <w:rPr>
                <w:sz w:val="20"/>
              </w:rPr>
              <w:t>состоянии</w:t>
            </w:r>
            <w:r>
              <w:rPr>
                <w:spacing w:val="-12"/>
                <w:sz w:val="20"/>
              </w:rPr>
              <w:t xml:space="preserve"> </w:t>
            </w:r>
            <w:r>
              <w:rPr>
                <w:sz w:val="20"/>
              </w:rPr>
              <w:t>в</w:t>
            </w:r>
            <w:r>
              <w:rPr>
                <w:spacing w:val="-13"/>
                <w:sz w:val="20"/>
              </w:rPr>
              <w:t xml:space="preserve"> </w:t>
            </w:r>
            <w:r>
              <w:rPr>
                <w:sz w:val="20"/>
              </w:rPr>
              <w:t>данный момент на линии,+есть прицепы шмитц 2004 год</w:t>
            </w:r>
          </w:p>
          <w:p w:rsidR="000A4A86" w:rsidRDefault="00295D42">
            <w:pPr>
              <w:pStyle w:val="TableParagraph"/>
              <w:spacing w:line="214" w:lineRule="exact"/>
              <w:ind w:left="120" w:right="102"/>
              <w:jc w:val="center"/>
              <w:rPr>
                <w:sz w:val="20"/>
              </w:rPr>
            </w:pPr>
            <w:r>
              <w:rPr>
                <w:sz w:val="20"/>
              </w:rPr>
              <w:t>сцепка</w:t>
            </w:r>
            <w:r>
              <w:rPr>
                <w:spacing w:val="-5"/>
                <w:sz w:val="20"/>
              </w:rPr>
              <w:t xml:space="preserve"> </w:t>
            </w:r>
            <w:r>
              <w:rPr>
                <w:sz w:val="20"/>
              </w:rPr>
              <w:t>1.6млн</w:t>
            </w:r>
            <w:r>
              <w:rPr>
                <w:spacing w:val="-5"/>
                <w:sz w:val="20"/>
              </w:rPr>
              <w:t xml:space="preserve"> </w:t>
            </w:r>
            <w:r>
              <w:rPr>
                <w:sz w:val="20"/>
              </w:rPr>
              <w:t>без</w:t>
            </w:r>
            <w:r>
              <w:rPr>
                <w:spacing w:val="-5"/>
                <w:sz w:val="20"/>
              </w:rPr>
              <w:t xml:space="preserve"> </w:t>
            </w:r>
            <w:r>
              <w:rPr>
                <w:spacing w:val="-2"/>
                <w:sz w:val="20"/>
              </w:rPr>
              <w:t>торга</w:t>
            </w:r>
          </w:p>
        </w:tc>
      </w:tr>
      <w:tr w:rsidR="000A4A86">
        <w:trPr>
          <w:trHeight w:val="524"/>
        </w:trPr>
        <w:tc>
          <w:tcPr>
            <w:tcW w:w="1949" w:type="dxa"/>
          </w:tcPr>
          <w:p w:rsidR="000A4A86" w:rsidRDefault="00295D42">
            <w:pPr>
              <w:pStyle w:val="TableParagraph"/>
              <w:spacing w:before="29"/>
              <w:ind w:left="309" w:right="284" w:firstLine="245"/>
              <w:rPr>
                <w:sz w:val="20"/>
              </w:rPr>
            </w:pPr>
            <w:r>
              <w:rPr>
                <w:spacing w:val="-2"/>
                <w:sz w:val="20"/>
              </w:rPr>
              <w:t xml:space="preserve">Рыночная </w:t>
            </w:r>
            <w:r>
              <w:rPr>
                <w:sz w:val="20"/>
              </w:rPr>
              <w:t>стоимость,</w:t>
            </w:r>
            <w:r>
              <w:rPr>
                <w:spacing w:val="-13"/>
                <w:sz w:val="20"/>
              </w:rPr>
              <w:t xml:space="preserve"> </w:t>
            </w:r>
            <w:r>
              <w:rPr>
                <w:sz w:val="20"/>
              </w:rPr>
              <w:t>руб.</w:t>
            </w:r>
          </w:p>
        </w:tc>
        <w:tc>
          <w:tcPr>
            <w:tcW w:w="4020" w:type="dxa"/>
          </w:tcPr>
          <w:p w:rsidR="000A4A86" w:rsidRDefault="00295D42">
            <w:pPr>
              <w:pStyle w:val="TableParagraph"/>
              <w:spacing w:before="149"/>
              <w:ind w:left="16"/>
              <w:jc w:val="center"/>
              <w:rPr>
                <w:b/>
                <w:sz w:val="20"/>
              </w:rPr>
            </w:pPr>
            <w:r>
              <w:rPr>
                <w:b/>
                <w:w w:val="99"/>
                <w:sz w:val="20"/>
              </w:rPr>
              <w:t>-</w:t>
            </w:r>
          </w:p>
        </w:tc>
        <w:tc>
          <w:tcPr>
            <w:tcW w:w="3110" w:type="dxa"/>
          </w:tcPr>
          <w:p w:rsidR="000A4A86" w:rsidRDefault="00295D42">
            <w:pPr>
              <w:pStyle w:val="TableParagraph"/>
              <w:spacing w:before="144"/>
              <w:ind w:left="426" w:right="408"/>
              <w:jc w:val="center"/>
              <w:rPr>
                <w:sz w:val="20"/>
              </w:rPr>
            </w:pPr>
            <w:r>
              <w:rPr>
                <w:sz w:val="20"/>
              </w:rPr>
              <w:t>1</w:t>
            </w:r>
            <w:r>
              <w:rPr>
                <w:spacing w:val="-1"/>
                <w:sz w:val="20"/>
              </w:rPr>
              <w:t xml:space="preserve"> </w:t>
            </w:r>
            <w:r>
              <w:rPr>
                <w:sz w:val="20"/>
              </w:rPr>
              <w:t>390</w:t>
            </w:r>
            <w:r>
              <w:rPr>
                <w:spacing w:val="-1"/>
                <w:sz w:val="20"/>
              </w:rPr>
              <w:t xml:space="preserve"> </w:t>
            </w:r>
            <w:r>
              <w:rPr>
                <w:spacing w:val="-5"/>
                <w:sz w:val="20"/>
              </w:rPr>
              <w:t>000</w:t>
            </w:r>
          </w:p>
        </w:tc>
        <w:tc>
          <w:tcPr>
            <w:tcW w:w="2801" w:type="dxa"/>
          </w:tcPr>
          <w:p w:rsidR="000A4A86" w:rsidRDefault="00295D42">
            <w:pPr>
              <w:pStyle w:val="TableParagraph"/>
              <w:spacing w:before="144"/>
              <w:ind w:left="130" w:right="108"/>
              <w:jc w:val="center"/>
              <w:rPr>
                <w:sz w:val="20"/>
              </w:rPr>
            </w:pPr>
            <w:r>
              <w:rPr>
                <w:sz w:val="20"/>
              </w:rPr>
              <w:t>1</w:t>
            </w:r>
            <w:r>
              <w:rPr>
                <w:spacing w:val="-1"/>
                <w:sz w:val="20"/>
              </w:rPr>
              <w:t xml:space="preserve"> </w:t>
            </w:r>
            <w:r>
              <w:rPr>
                <w:sz w:val="20"/>
              </w:rPr>
              <w:t>350</w:t>
            </w:r>
            <w:r>
              <w:rPr>
                <w:spacing w:val="-1"/>
                <w:sz w:val="20"/>
              </w:rPr>
              <w:t xml:space="preserve"> </w:t>
            </w:r>
            <w:r>
              <w:rPr>
                <w:spacing w:val="-5"/>
                <w:sz w:val="20"/>
              </w:rPr>
              <w:t>000</w:t>
            </w:r>
          </w:p>
        </w:tc>
        <w:tc>
          <w:tcPr>
            <w:tcW w:w="2976" w:type="dxa"/>
          </w:tcPr>
          <w:p w:rsidR="000A4A86" w:rsidRDefault="00295D42">
            <w:pPr>
              <w:pStyle w:val="TableParagraph"/>
              <w:spacing w:before="144"/>
              <w:ind w:left="122" w:right="102"/>
              <w:jc w:val="center"/>
              <w:rPr>
                <w:sz w:val="20"/>
              </w:rPr>
            </w:pPr>
            <w:r>
              <w:rPr>
                <w:sz w:val="20"/>
              </w:rPr>
              <w:t>1</w:t>
            </w:r>
            <w:r>
              <w:rPr>
                <w:spacing w:val="-1"/>
                <w:sz w:val="20"/>
              </w:rPr>
              <w:t xml:space="preserve"> </w:t>
            </w:r>
            <w:r>
              <w:rPr>
                <w:sz w:val="20"/>
              </w:rPr>
              <w:t>400</w:t>
            </w:r>
            <w:r>
              <w:rPr>
                <w:spacing w:val="-1"/>
                <w:sz w:val="20"/>
              </w:rPr>
              <w:t xml:space="preserve"> </w:t>
            </w:r>
            <w:r>
              <w:rPr>
                <w:spacing w:val="-5"/>
                <w:sz w:val="20"/>
              </w:rPr>
              <w:t>000</w:t>
            </w:r>
          </w:p>
        </w:tc>
      </w:tr>
    </w:tbl>
    <w:p w:rsidR="000A4A86" w:rsidRDefault="000A4A86">
      <w:pPr>
        <w:jc w:val="center"/>
        <w:rPr>
          <w:sz w:val="20"/>
        </w:rPr>
        <w:sectPr w:rsidR="000A4A86">
          <w:type w:val="continuous"/>
          <w:pgSz w:w="16840" w:h="11910" w:orient="landscape"/>
          <w:pgMar w:top="1080" w:right="700" w:bottom="1240" w:left="1000" w:header="0" w:footer="1024" w:gutter="0"/>
          <w:cols w:space="720"/>
        </w:sectPr>
      </w:pPr>
    </w:p>
    <w:tbl>
      <w:tblPr>
        <w:tblStyle w:val="TableNormal"/>
        <w:tblW w:w="0" w:type="auto"/>
        <w:tblInd w:w="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9"/>
        <w:gridCol w:w="4020"/>
        <w:gridCol w:w="3110"/>
        <w:gridCol w:w="2801"/>
        <w:gridCol w:w="2976"/>
      </w:tblGrid>
      <w:tr w:rsidR="000A4A86">
        <w:trPr>
          <w:trHeight w:val="960"/>
        </w:trPr>
        <w:tc>
          <w:tcPr>
            <w:tcW w:w="1949" w:type="dxa"/>
            <w:tcBorders>
              <w:top w:val="nil"/>
            </w:tcBorders>
          </w:tcPr>
          <w:p w:rsidR="000A4A86" w:rsidRDefault="000A4A86">
            <w:pPr>
              <w:pStyle w:val="TableParagraph"/>
              <w:spacing w:before="4"/>
              <w:rPr>
                <w:sz w:val="21"/>
              </w:rPr>
            </w:pPr>
          </w:p>
          <w:p w:rsidR="000A4A86" w:rsidRDefault="00295D42">
            <w:pPr>
              <w:pStyle w:val="TableParagraph"/>
              <w:ind w:left="194" w:firstLine="9"/>
              <w:rPr>
                <w:sz w:val="20"/>
              </w:rPr>
            </w:pPr>
            <w:r>
              <w:rPr>
                <w:sz w:val="20"/>
              </w:rPr>
              <w:t>Корректировка</w:t>
            </w:r>
            <w:r>
              <w:rPr>
                <w:spacing w:val="-13"/>
                <w:sz w:val="20"/>
              </w:rPr>
              <w:t xml:space="preserve"> </w:t>
            </w:r>
            <w:r>
              <w:rPr>
                <w:sz w:val="20"/>
              </w:rPr>
              <w:t>на дату</w:t>
            </w:r>
            <w:r>
              <w:rPr>
                <w:spacing w:val="-4"/>
                <w:sz w:val="20"/>
              </w:rPr>
              <w:t xml:space="preserve"> </w:t>
            </w:r>
            <w:r>
              <w:rPr>
                <w:spacing w:val="-2"/>
                <w:sz w:val="20"/>
              </w:rPr>
              <w:t>предложения</w:t>
            </w:r>
          </w:p>
        </w:tc>
        <w:tc>
          <w:tcPr>
            <w:tcW w:w="4020" w:type="dxa"/>
            <w:tcBorders>
              <w:top w:val="nil"/>
            </w:tcBorders>
          </w:tcPr>
          <w:p w:rsidR="000A4A86" w:rsidRDefault="000A4A86">
            <w:pPr>
              <w:pStyle w:val="TableParagraph"/>
              <w:spacing w:before="9"/>
              <w:rPr>
                <w:sz w:val="31"/>
              </w:rPr>
            </w:pPr>
          </w:p>
          <w:p w:rsidR="000A4A86" w:rsidRDefault="00295D42">
            <w:pPr>
              <w:pStyle w:val="TableParagraph"/>
              <w:ind w:left="16"/>
              <w:jc w:val="center"/>
              <w:rPr>
                <w:b/>
                <w:sz w:val="20"/>
              </w:rPr>
            </w:pPr>
            <w:r>
              <w:rPr>
                <w:b/>
                <w:w w:val="99"/>
                <w:sz w:val="20"/>
              </w:rPr>
              <w:t>-</w:t>
            </w:r>
          </w:p>
        </w:tc>
        <w:tc>
          <w:tcPr>
            <w:tcW w:w="3110" w:type="dxa"/>
            <w:tcBorders>
              <w:top w:val="nil"/>
            </w:tcBorders>
          </w:tcPr>
          <w:p w:rsidR="000A4A86" w:rsidRDefault="000A4A86">
            <w:pPr>
              <w:pStyle w:val="TableParagraph"/>
              <w:spacing w:before="4"/>
              <w:rPr>
                <w:sz w:val="31"/>
              </w:rPr>
            </w:pPr>
          </w:p>
          <w:p w:rsidR="000A4A86" w:rsidRDefault="00295D42">
            <w:pPr>
              <w:pStyle w:val="TableParagraph"/>
              <w:ind w:left="20"/>
              <w:jc w:val="center"/>
              <w:rPr>
                <w:sz w:val="20"/>
              </w:rPr>
            </w:pPr>
            <w:r>
              <w:rPr>
                <w:w w:val="99"/>
                <w:sz w:val="20"/>
              </w:rPr>
              <w:t>1</w:t>
            </w:r>
          </w:p>
        </w:tc>
        <w:tc>
          <w:tcPr>
            <w:tcW w:w="2801" w:type="dxa"/>
            <w:tcBorders>
              <w:top w:val="nil"/>
            </w:tcBorders>
          </w:tcPr>
          <w:p w:rsidR="000A4A86" w:rsidRDefault="000A4A86">
            <w:pPr>
              <w:pStyle w:val="TableParagraph"/>
              <w:spacing w:before="4"/>
              <w:rPr>
                <w:sz w:val="31"/>
              </w:rPr>
            </w:pPr>
          </w:p>
          <w:p w:rsidR="000A4A86" w:rsidRDefault="00295D42">
            <w:pPr>
              <w:pStyle w:val="TableParagraph"/>
              <w:ind w:left="18"/>
              <w:jc w:val="center"/>
              <w:rPr>
                <w:sz w:val="20"/>
              </w:rPr>
            </w:pPr>
            <w:r>
              <w:rPr>
                <w:w w:val="99"/>
                <w:sz w:val="20"/>
              </w:rPr>
              <w:t>1</w:t>
            </w:r>
          </w:p>
        </w:tc>
        <w:tc>
          <w:tcPr>
            <w:tcW w:w="2976" w:type="dxa"/>
            <w:tcBorders>
              <w:top w:val="nil"/>
            </w:tcBorders>
          </w:tcPr>
          <w:p w:rsidR="000A4A86" w:rsidRDefault="000A4A86">
            <w:pPr>
              <w:pStyle w:val="TableParagraph"/>
              <w:spacing w:before="4"/>
              <w:rPr>
                <w:sz w:val="31"/>
              </w:rPr>
            </w:pPr>
          </w:p>
          <w:p w:rsidR="000A4A86" w:rsidRDefault="00295D42">
            <w:pPr>
              <w:pStyle w:val="TableParagraph"/>
              <w:ind w:left="22"/>
              <w:jc w:val="center"/>
              <w:rPr>
                <w:sz w:val="20"/>
              </w:rPr>
            </w:pPr>
            <w:r>
              <w:rPr>
                <w:w w:val="99"/>
                <w:sz w:val="20"/>
              </w:rPr>
              <w:t>1</w:t>
            </w:r>
          </w:p>
        </w:tc>
      </w:tr>
      <w:tr w:rsidR="000A4A86">
        <w:trPr>
          <w:trHeight w:val="460"/>
        </w:trPr>
        <w:tc>
          <w:tcPr>
            <w:tcW w:w="1949" w:type="dxa"/>
          </w:tcPr>
          <w:p w:rsidR="000A4A86" w:rsidRDefault="00295D42">
            <w:pPr>
              <w:pStyle w:val="TableParagraph"/>
              <w:spacing w:line="225" w:lineRule="exact"/>
              <w:ind w:left="122" w:right="107"/>
              <w:jc w:val="center"/>
              <w:rPr>
                <w:sz w:val="20"/>
              </w:rPr>
            </w:pPr>
            <w:r>
              <w:rPr>
                <w:spacing w:val="-2"/>
                <w:sz w:val="20"/>
              </w:rPr>
              <w:t>Скорректированная</w:t>
            </w:r>
          </w:p>
          <w:p w:rsidR="000A4A86" w:rsidRDefault="00295D42">
            <w:pPr>
              <w:pStyle w:val="TableParagraph"/>
              <w:spacing w:line="214" w:lineRule="exact"/>
              <w:ind w:left="123" w:right="107"/>
              <w:jc w:val="center"/>
              <w:rPr>
                <w:sz w:val="20"/>
              </w:rPr>
            </w:pPr>
            <w:r>
              <w:rPr>
                <w:sz w:val="20"/>
              </w:rPr>
              <w:t>стоимость,</w:t>
            </w:r>
            <w:r>
              <w:rPr>
                <w:spacing w:val="-10"/>
                <w:sz w:val="20"/>
              </w:rPr>
              <w:t xml:space="preserve"> </w:t>
            </w:r>
            <w:r>
              <w:rPr>
                <w:spacing w:val="-4"/>
                <w:sz w:val="20"/>
              </w:rPr>
              <w:t>руб.</w:t>
            </w:r>
          </w:p>
        </w:tc>
        <w:tc>
          <w:tcPr>
            <w:tcW w:w="4020" w:type="dxa"/>
          </w:tcPr>
          <w:p w:rsidR="000A4A86" w:rsidRDefault="00295D42">
            <w:pPr>
              <w:pStyle w:val="TableParagraph"/>
              <w:spacing w:before="115"/>
              <w:ind w:left="16"/>
              <w:jc w:val="center"/>
              <w:rPr>
                <w:b/>
                <w:sz w:val="20"/>
              </w:rPr>
            </w:pPr>
            <w:r>
              <w:rPr>
                <w:b/>
                <w:w w:val="99"/>
                <w:sz w:val="20"/>
              </w:rPr>
              <w:t>-</w:t>
            </w:r>
          </w:p>
        </w:tc>
        <w:tc>
          <w:tcPr>
            <w:tcW w:w="3110" w:type="dxa"/>
          </w:tcPr>
          <w:p w:rsidR="000A4A86" w:rsidRDefault="00295D42">
            <w:pPr>
              <w:pStyle w:val="TableParagraph"/>
              <w:spacing w:before="110"/>
              <w:ind w:left="426" w:right="408"/>
              <w:jc w:val="center"/>
              <w:rPr>
                <w:sz w:val="20"/>
              </w:rPr>
            </w:pPr>
            <w:r>
              <w:rPr>
                <w:sz w:val="20"/>
              </w:rPr>
              <w:t>1</w:t>
            </w:r>
            <w:r>
              <w:rPr>
                <w:spacing w:val="-1"/>
                <w:sz w:val="20"/>
              </w:rPr>
              <w:t xml:space="preserve"> </w:t>
            </w:r>
            <w:r>
              <w:rPr>
                <w:sz w:val="20"/>
              </w:rPr>
              <w:t>390</w:t>
            </w:r>
            <w:r>
              <w:rPr>
                <w:spacing w:val="-1"/>
                <w:sz w:val="20"/>
              </w:rPr>
              <w:t xml:space="preserve"> </w:t>
            </w:r>
            <w:r>
              <w:rPr>
                <w:spacing w:val="-5"/>
                <w:sz w:val="20"/>
              </w:rPr>
              <w:t>000</w:t>
            </w:r>
          </w:p>
        </w:tc>
        <w:tc>
          <w:tcPr>
            <w:tcW w:w="2801" w:type="dxa"/>
          </w:tcPr>
          <w:p w:rsidR="000A4A86" w:rsidRDefault="00295D42">
            <w:pPr>
              <w:pStyle w:val="TableParagraph"/>
              <w:spacing w:before="110"/>
              <w:ind w:right="977"/>
              <w:jc w:val="right"/>
              <w:rPr>
                <w:sz w:val="20"/>
              </w:rPr>
            </w:pPr>
            <w:r>
              <w:rPr>
                <w:sz w:val="20"/>
              </w:rPr>
              <w:t>1</w:t>
            </w:r>
            <w:r>
              <w:rPr>
                <w:spacing w:val="-1"/>
                <w:sz w:val="20"/>
              </w:rPr>
              <w:t xml:space="preserve"> </w:t>
            </w:r>
            <w:r>
              <w:rPr>
                <w:sz w:val="20"/>
              </w:rPr>
              <w:t>350</w:t>
            </w:r>
            <w:r>
              <w:rPr>
                <w:spacing w:val="-1"/>
                <w:sz w:val="20"/>
              </w:rPr>
              <w:t xml:space="preserve"> </w:t>
            </w:r>
            <w:r>
              <w:rPr>
                <w:spacing w:val="-5"/>
                <w:sz w:val="20"/>
              </w:rPr>
              <w:t>000</w:t>
            </w:r>
          </w:p>
        </w:tc>
        <w:tc>
          <w:tcPr>
            <w:tcW w:w="2976" w:type="dxa"/>
          </w:tcPr>
          <w:p w:rsidR="000A4A86" w:rsidRDefault="00295D42">
            <w:pPr>
              <w:pStyle w:val="TableParagraph"/>
              <w:spacing w:before="110"/>
              <w:ind w:left="122" w:right="102"/>
              <w:jc w:val="center"/>
              <w:rPr>
                <w:sz w:val="20"/>
              </w:rPr>
            </w:pPr>
            <w:r>
              <w:rPr>
                <w:sz w:val="20"/>
              </w:rPr>
              <w:t>1</w:t>
            </w:r>
            <w:r>
              <w:rPr>
                <w:spacing w:val="-1"/>
                <w:sz w:val="20"/>
              </w:rPr>
              <w:t xml:space="preserve"> </w:t>
            </w:r>
            <w:r>
              <w:rPr>
                <w:sz w:val="20"/>
              </w:rPr>
              <w:t>400</w:t>
            </w:r>
            <w:r>
              <w:rPr>
                <w:spacing w:val="-1"/>
                <w:sz w:val="20"/>
              </w:rPr>
              <w:t xml:space="preserve"> </w:t>
            </w:r>
            <w:r>
              <w:rPr>
                <w:spacing w:val="-5"/>
                <w:sz w:val="20"/>
              </w:rPr>
              <w:t>000</w:t>
            </w:r>
          </w:p>
        </w:tc>
      </w:tr>
      <w:tr w:rsidR="000A4A86">
        <w:trPr>
          <w:trHeight w:val="460"/>
        </w:trPr>
        <w:tc>
          <w:tcPr>
            <w:tcW w:w="1949" w:type="dxa"/>
          </w:tcPr>
          <w:p w:rsidR="000A4A86" w:rsidRDefault="00295D42">
            <w:pPr>
              <w:pStyle w:val="TableParagraph"/>
              <w:spacing w:line="225" w:lineRule="exact"/>
              <w:ind w:left="121" w:right="107"/>
              <w:jc w:val="center"/>
              <w:rPr>
                <w:sz w:val="20"/>
              </w:rPr>
            </w:pPr>
            <w:r>
              <w:rPr>
                <w:spacing w:val="-2"/>
                <w:sz w:val="20"/>
              </w:rPr>
              <w:t>Корректировка</w:t>
            </w:r>
            <w:r>
              <w:rPr>
                <w:spacing w:val="13"/>
                <w:sz w:val="20"/>
              </w:rPr>
              <w:t xml:space="preserve"> </w:t>
            </w:r>
            <w:r>
              <w:rPr>
                <w:spacing w:val="-5"/>
                <w:sz w:val="20"/>
              </w:rPr>
              <w:t>на</w:t>
            </w:r>
          </w:p>
          <w:p w:rsidR="000A4A86" w:rsidRDefault="00295D42">
            <w:pPr>
              <w:pStyle w:val="TableParagraph"/>
              <w:spacing w:line="214" w:lineRule="exact"/>
              <w:ind w:left="124" w:right="105"/>
              <w:jc w:val="center"/>
              <w:rPr>
                <w:sz w:val="20"/>
              </w:rPr>
            </w:pPr>
            <w:r>
              <w:rPr>
                <w:spacing w:val="-4"/>
                <w:sz w:val="20"/>
              </w:rPr>
              <w:t>торг</w:t>
            </w:r>
          </w:p>
        </w:tc>
        <w:tc>
          <w:tcPr>
            <w:tcW w:w="4020" w:type="dxa"/>
          </w:tcPr>
          <w:p w:rsidR="000A4A86" w:rsidRDefault="00295D42">
            <w:pPr>
              <w:pStyle w:val="TableParagraph"/>
              <w:spacing w:before="115"/>
              <w:ind w:left="16"/>
              <w:jc w:val="center"/>
              <w:rPr>
                <w:b/>
                <w:sz w:val="20"/>
              </w:rPr>
            </w:pPr>
            <w:r>
              <w:rPr>
                <w:b/>
                <w:w w:val="99"/>
                <w:sz w:val="20"/>
              </w:rPr>
              <w:t>-</w:t>
            </w:r>
          </w:p>
        </w:tc>
        <w:tc>
          <w:tcPr>
            <w:tcW w:w="3110" w:type="dxa"/>
          </w:tcPr>
          <w:p w:rsidR="000A4A86" w:rsidRDefault="00295D42">
            <w:pPr>
              <w:pStyle w:val="TableParagraph"/>
              <w:spacing w:before="110"/>
              <w:ind w:left="426" w:right="405"/>
              <w:jc w:val="center"/>
              <w:rPr>
                <w:sz w:val="20"/>
              </w:rPr>
            </w:pPr>
            <w:r>
              <w:rPr>
                <w:spacing w:val="-5"/>
                <w:sz w:val="20"/>
              </w:rPr>
              <w:t>0,9</w:t>
            </w:r>
          </w:p>
        </w:tc>
        <w:tc>
          <w:tcPr>
            <w:tcW w:w="2801" w:type="dxa"/>
          </w:tcPr>
          <w:p w:rsidR="000A4A86" w:rsidRDefault="00295D42">
            <w:pPr>
              <w:pStyle w:val="TableParagraph"/>
              <w:spacing w:before="110"/>
              <w:ind w:left="130" w:right="110"/>
              <w:jc w:val="center"/>
              <w:rPr>
                <w:sz w:val="20"/>
              </w:rPr>
            </w:pPr>
            <w:r>
              <w:rPr>
                <w:spacing w:val="-5"/>
                <w:sz w:val="20"/>
              </w:rPr>
              <w:t>0,9</w:t>
            </w:r>
          </w:p>
        </w:tc>
        <w:tc>
          <w:tcPr>
            <w:tcW w:w="2976" w:type="dxa"/>
          </w:tcPr>
          <w:p w:rsidR="000A4A86" w:rsidRDefault="00295D42">
            <w:pPr>
              <w:pStyle w:val="TableParagraph"/>
              <w:spacing w:before="110"/>
              <w:ind w:left="124" w:right="101"/>
              <w:jc w:val="center"/>
              <w:rPr>
                <w:sz w:val="20"/>
              </w:rPr>
            </w:pPr>
            <w:r>
              <w:rPr>
                <w:spacing w:val="-5"/>
                <w:sz w:val="20"/>
              </w:rPr>
              <w:t>0,9</w:t>
            </w:r>
          </w:p>
        </w:tc>
      </w:tr>
      <w:tr w:rsidR="000A4A86">
        <w:trPr>
          <w:trHeight w:val="524"/>
        </w:trPr>
        <w:tc>
          <w:tcPr>
            <w:tcW w:w="1949" w:type="dxa"/>
          </w:tcPr>
          <w:p w:rsidR="000A4A86" w:rsidRDefault="00295D42">
            <w:pPr>
              <w:pStyle w:val="TableParagraph"/>
              <w:spacing w:before="26"/>
              <w:ind w:left="309" w:hanging="180"/>
              <w:rPr>
                <w:sz w:val="20"/>
              </w:rPr>
            </w:pPr>
            <w:r>
              <w:rPr>
                <w:spacing w:val="-2"/>
                <w:sz w:val="20"/>
              </w:rPr>
              <w:t xml:space="preserve">Скорректированная </w:t>
            </w:r>
            <w:r>
              <w:rPr>
                <w:sz w:val="20"/>
              </w:rPr>
              <w:t>стоимость, руб.</w:t>
            </w:r>
          </w:p>
        </w:tc>
        <w:tc>
          <w:tcPr>
            <w:tcW w:w="4020" w:type="dxa"/>
          </w:tcPr>
          <w:p w:rsidR="000A4A86" w:rsidRDefault="00295D42">
            <w:pPr>
              <w:pStyle w:val="TableParagraph"/>
              <w:spacing w:before="146"/>
              <w:ind w:left="16"/>
              <w:jc w:val="center"/>
              <w:rPr>
                <w:b/>
                <w:sz w:val="20"/>
              </w:rPr>
            </w:pPr>
            <w:r>
              <w:rPr>
                <w:b/>
                <w:w w:val="99"/>
                <w:sz w:val="20"/>
              </w:rPr>
              <w:t>-</w:t>
            </w:r>
          </w:p>
        </w:tc>
        <w:tc>
          <w:tcPr>
            <w:tcW w:w="3110" w:type="dxa"/>
          </w:tcPr>
          <w:p w:rsidR="000A4A86" w:rsidRDefault="00295D42">
            <w:pPr>
              <w:pStyle w:val="TableParagraph"/>
              <w:spacing w:before="141"/>
              <w:ind w:left="426" w:right="408"/>
              <w:jc w:val="center"/>
              <w:rPr>
                <w:sz w:val="20"/>
              </w:rPr>
            </w:pPr>
            <w:r>
              <w:rPr>
                <w:sz w:val="20"/>
              </w:rPr>
              <w:t>1</w:t>
            </w:r>
            <w:r>
              <w:rPr>
                <w:spacing w:val="-1"/>
                <w:sz w:val="20"/>
              </w:rPr>
              <w:t xml:space="preserve"> </w:t>
            </w:r>
            <w:r>
              <w:rPr>
                <w:sz w:val="20"/>
              </w:rPr>
              <w:t>251</w:t>
            </w:r>
            <w:r>
              <w:rPr>
                <w:spacing w:val="-1"/>
                <w:sz w:val="20"/>
              </w:rPr>
              <w:t xml:space="preserve"> </w:t>
            </w:r>
            <w:r>
              <w:rPr>
                <w:spacing w:val="-5"/>
                <w:sz w:val="20"/>
              </w:rPr>
              <w:t>000</w:t>
            </w:r>
          </w:p>
        </w:tc>
        <w:tc>
          <w:tcPr>
            <w:tcW w:w="2801" w:type="dxa"/>
          </w:tcPr>
          <w:p w:rsidR="000A4A86" w:rsidRDefault="00295D42">
            <w:pPr>
              <w:pStyle w:val="TableParagraph"/>
              <w:spacing w:before="141"/>
              <w:ind w:right="977"/>
              <w:jc w:val="right"/>
              <w:rPr>
                <w:sz w:val="20"/>
              </w:rPr>
            </w:pPr>
            <w:r>
              <w:rPr>
                <w:sz w:val="20"/>
              </w:rPr>
              <w:t>1</w:t>
            </w:r>
            <w:r>
              <w:rPr>
                <w:spacing w:val="-1"/>
                <w:sz w:val="20"/>
              </w:rPr>
              <w:t xml:space="preserve"> </w:t>
            </w:r>
            <w:r>
              <w:rPr>
                <w:sz w:val="20"/>
              </w:rPr>
              <w:t>215</w:t>
            </w:r>
            <w:r>
              <w:rPr>
                <w:spacing w:val="-1"/>
                <w:sz w:val="20"/>
              </w:rPr>
              <w:t xml:space="preserve"> </w:t>
            </w:r>
            <w:r>
              <w:rPr>
                <w:spacing w:val="-5"/>
                <w:sz w:val="20"/>
              </w:rPr>
              <w:t>000</w:t>
            </w:r>
          </w:p>
        </w:tc>
        <w:tc>
          <w:tcPr>
            <w:tcW w:w="2976" w:type="dxa"/>
          </w:tcPr>
          <w:p w:rsidR="000A4A86" w:rsidRDefault="00295D42">
            <w:pPr>
              <w:pStyle w:val="TableParagraph"/>
              <w:spacing w:before="141"/>
              <w:ind w:left="122" w:right="102"/>
              <w:jc w:val="center"/>
              <w:rPr>
                <w:sz w:val="20"/>
              </w:rPr>
            </w:pPr>
            <w:r>
              <w:rPr>
                <w:sz w:val="20"/>
              </w:rPr>
              <w:t>1</w:t>
            </w:r>
            <w:r>
              <w:rPr>
                <w:spacing w:val="-1"/>
                <w:sz w:val="20"/>
              </w:rPr>
              <w:t xml:space="preserve"> </w:t>
            </w:r>
            <w:r>
              <w:rPr>
                <w:sz w:val="20"/>
              </w:rPr>
              <w:t>260</w:t>
            </w:r>
            <w:r>
              <w:rPr>
                <w:spacing w:val="-1"/>
                <w:sz w:val="20"/>
              </w:rPr>
              <w:t xml:space="preserve"> </w:t>
            </w:r>
            <w:r>
              <w:rPr>
                <w:spacing w:val="-5"/>
                <w:sz w:val="20"/>
              </w:rPr>
              <w:t>000</w:t>
            </w:r>
          </w:p>
        </w:tc>
      </w:tr>
      <w:tr w:rsidR="000A4A86">
        <w:trPr>
          <w:trHeight w:val="460"/>
        </w:trPr>
        <w:tc>
          <w:tcPr>
            <w:tcW w:w="1949" w:type="dxa"/>
          </w:tcPr>
          <w:p w:rsidR="000A4A86" w:rsidRDefault="00295D42">
            <w:pPr>
              <w:pStyle w:val="TableParagraph"/>
              <w:spacing w:line="226" w:lineRule="exact"/>
              <w:ind w:left="121" w:right="107"/>
              <w:jc w:val="center"/>
              <w:rPr>
                <w:sz w:val="20"/>
              </w:rPr>
            </w:pPr>
            <w:r>
              <w:rPr>
                <w:spacing w:val="-2"/>
                <w:sz w:val="20"/>
              </w:rPr>
              <w:t>Корректировка</w:t>
            </w:r>
            <w:r>
              <w:rPr>
                <w:spacing w:val="13"/>
                <w:sz w:val="20"/>
              </w:rPr>
              <w:t xml:space="preserve"> </w:t>
            </w:r>
            <w:r>
              <w:rPr>
                <w:spacing w:val="-5"/>
                <w:sz w:val="20"/>
              </w:rPr>
              <w:t>на</w:t>
            </w:r>
          </w:p>
          <w:p w:rsidR="000A4A86" w:rsidRDefault="00295D42">
            <w:pPr>
              <w:pStyle w:val="TableParagraph"/>
              <w:spacing w:line="214" w:lineRule="exact"/>
              <w:ind w:left="119" w:right="107"/>
              <w:jc w:val="center"/>
              <w:rPr>
                <w:sz w:val="20"/>
              </w:rPr>
            </w:pPr>
            <w:r>
              <w:rPr>
                <w:sz w:val="20"/>
              </w:rPr>
              <w:t>марку,</w:t>
            </w:r>
            <w:r>
              <w:rPr>
                <w:spacing w:val="-7"/>
                <w:sz w:val="20"/>
              </w:rPr>
              <w:t xml:space="preserve"> </w:t>
            </w:r>
            <w:r>
              <w:rPr>
                <w:spacing w:val="-2"/>
                <w:sz w:val="20"/>
              </w:rPr>
              <w:t>модель</w:t>
            </w:r>
          </w:p>
        </w:tc>
        <w:tc>
          <w:tcPr>
            <w:tcW w:w="4020" w:type="dxa"/>
          </w:tcPr>
          <w:p w:rsidR="000A4A86" w:rsidRDefault="00295D42">
            <w:pPr>
              <w:pStyle w:val="TableParagraph"/>
              <w:spacing w:before="111"/>
              <w:ind w:left="16"/>
              <w:jc w:val="center"/>
              <w:rPr>
                <w:sz w:val="20"/>
              </w:rPr>
            </w:pPr>
            <w:r>
              <w:rPr>
                <w:w w:val="99"/>
                <w:sz w:val="20"/>
              </w:rPr>
              <w:t>-</w:t>
            </w:r>
          </w:p>
        </w:tc>
        <w:tc>
          <w:tcPr>
            <w:tcW w:w="3110" w:type="dxa"/>
          </w:tcPr>
          <w:p w:rsidR="000A4A86" w:rsidRDefault="00295D42">
            <w:pPr>
              <w:pStyle w:val="TableParagraph"/>
              <w:spacing w:before="111"/>
              <w:ind w:left="20"/>
              <w:jc w:val="center"/>
              <w:rPr>
                <w:sz w:val="20"/>
              </w:rPr>
            </w:pPr>
            <w:r>
              <w:rPr>
                <w:w w:val="99"/>
                <w:sz w:val="20"/>
              </w:rPr>
              <w:t>1</w:t>
            </w:r>
          </w:p>
        </w:tc>
        <w:tc>
          <w:tcPr>
            <w:tcW w:w="2801" w:type="dxa"/>
          </w:tcPr>
          <w:p w:rsidR="000A4A86" w:rsidRDefault="00295D42">
            <w:pPr>
              <w:pStyle w:val="TableParagraph"/>
              <w:spacing w:before="111"/>
              <w:ind w:left="18"/>
              <w:jc w:val="center"/>
              <w:rPr>
                <w:sz w:val="20"/>
              </w:rPr>
            </w:pPr>
            <w:r>
              <w:rPr>
                <w:w w:val="99"/>
                <w:sz w:val="20"/>
              </w:rPr>
              <w:t>1</w:t>
            </w:r>
          </w:p>
        </w:tc>
        <w:tc>
          <w:tcPr>
            <w:tcW w:w="2976" w:type="dxa"/>
          </w:tcPr>
          <w:p w:rsidR="000A4A86" w:rsidRDefault="00295D42">
            <w:pPr>
              <w:pStyle w:val="TableParagraph"/>
              <w:spacing w:before="111"/>
              <w:ind w:left="22"/>
              <w:jc w:val="center"/>
              <w:rPr>
                <w:sz w:val="20"/>
              </w:rPr>
            </w:pPr>
            <w:r>
              <w:rPr>
                <w:w w:val="99"/>
                <w:sz w:val="20"/>
              </w:rPr>
              <w:t>1</w:t>
            </w:r>
          </w:p>
        </w:tc>
      </w:tr>
      <w:tr w:rsidR="000A4A86">
        <w:trPr>
          <w:trHeight w:val="644"/>
        </w:trPr>
        <w:tc>
          <w:tcPr>
            <w:tcW w:w="1949" w:type="dxa"/>
          </w:tcPr>
          <w:p w:rsidR="000A4A86" w:rsidRDefault="00295D42">
            <w:pPr>
              <w:pStyle w:val="TableParagraph"/>
              <w:spacing w:before="86"/>
              <w:ind w:left="309" w:hanging="180"/>
              <w:rPr>
                <w:sz w:val="20"/>
              </w:rPr>
            </w:pPr>
            <w:r>
              <w:rPr>
                <w:spacing w:val="-2"/>
                <w:sz w:val="20"/>
              </w:rPr>
              <w:t xml:space="preserve">Скорректированная </w:t>
            </w:r>
            <w:r>
              <w:rPr>
                <w:sz w:val="20"/>
              </w:rPr>
              <w:t>стоимость, руб.</w:t>
            </w:r>
          </w:p>
        </w:tc>
        <w:tc>
          <w:tcPr>
            <w:tcW w:w="4020" w:type="dxa"/>
          </w:tcPr>
          <w:p w:rsidR="000A4A86" w:rsidRDefault="000A4A86">
            <w:pPr>
              <w:pStyle w:val="TableParagraph"/>
              <w:spacing w:before="6"/>
              <w:rPr>
                <w:sz w:val="17"/>
              </w:rPr>
            </w:pPr>
          </w:p>
          <w:p w:rsidR="000A4A86" w:rsidRDefault="00295D42">
            <w:pPr>
              <w:pStyle w:val="TableParagraph"/>
              <w:ind w:left="16"/>
              <w:jc w:val="center"/>
              <w:rPr>
                <w:sz w:val="20"/>
              </w:rPr>
            </w:pPr>
            <w:r>
              <w:rPr>
                <w:w w:val="99"/>
                <w:sz w:val="20"/>
              </w:rPr>
              <w:t>-</w:t>
            </w:r>
          </w:p>
        </w:tc>
        <w:tc>
          <w:tcPr>
            <w:tcW w:w="3110" w:type="dxa"/>
          </w:tcPr>
          <w:p w:rsidR="000A4A86" w:rsidRDefault="000A4A86">
            <w:pPr>
              <w:pStyle w:val="TableParagraph"/>
              <w:spacing w:before="6"/>
              <w:rPr>
                <w:sz w:val="17"/>
              </w:rPr>
            </w:pPr>
          </w:p>
          <w:p w:rsidR="000A4A86" w:rsidRDefault="00295D42">
            <w:pPr>
              <w:pStyle w:val="TableParagraph"/>
              <w:ind w:left="426" w:right="408"/>
              <w:jc w:val="center"/>
              <w:rPr>
                <w:sz w:val="20"/>
              </w:rPr>
            </w:pPr>
            <w:r>
              <w:rPr>
                <w:sz w:val="20"/>
              </w:rPr>
              <w:t>1</w:t>
            </w:r>
            <w:r>
              <w:rPr>
                <w:spacing w:val="-1"/>
                <w:sz w:val="20"/>
              </w:rPr>
              <w:t xml:space="preserve"> </w:t>
            </w:r>
            <w:r>
              <w:rPr>
                <w:sz w:val="20"/>
              </w:rPr>
              <w:t>251</w:t>
            </w:r>
            <w:r>
              <w:rPr>
                <w:spacing w:val="-1"/>
                <w:sz w:val="20"/>
              </w:rPr>
              <w:t xml:space="preserve"> </w:t>
            </w:r>
            <w:r>
              <w:rPr>
                <w:spacing w:val="-5"/>
                <w:sz w:val="20"/>
              </w:rPr>
              <w:t>000</w:t>
            </w:r>
          </w:p>
        </w:tc>
        <w:tc>
          <w:tcPr>
            <w:tcW w:w="2801" w:type="dxa"/>
          </w:tcPr>
          <w:p w:rsidR="000A4A86" w:rsidRDefault="000A4A86">
            <w:pPr>
              <w:pStyle w:val="TableParagraph"/>
              <w:spacing w:before="6"/>
              <w:rPr>
                <w:sz w:val="17"/>
              </w:rPr>
            </w:pPr>
          </w:p>
          <w:p w:rsidR="000A4A86" w:rsidRDefault="00295D42">
            <w:pPr>
              <w:pStyle w:val="TableParagraph"/>
              <w:ind w:right="977"/>
              <w:jc w:val="right"/>
              <w:rPr>
                <w:sz w:val="20"/>
              </w:rPr>
            </w:pPr>
            <w:r>
              <w:rPr>
                <w:sz w:val="20"/>
              </w:rPr>
              <w:t>1</w:t>
            </w:r>
            <w:r>
              <w:rPr>
                <w:spacing w:val="-1"/>
                <w:sz w:val="20"/>
              </w:rPr>
              <w:t xml:space="preserve"> </w:t>
            </w:r>
            <w:r>
              <w:rPr>
                <w:sz w:val="20"/>
              </w:rPr>
              <w:t>215</w:t>
            </w:r>
            <w:r>
              <w:rPr>
                <w:spacing w:val="-1"/>
                <w:sz w:val="20"/>
              </w:rPr>
              <w:t xml:space="preserve"> </w:t>
            </w:r>
            <w:r>
              <w:rPr>
                <w:spacing w:val="-5"/>
                <w:sz w:val="20"/>
              </w:rPr>
              <w:t>000</w:t>
            </w:r>
          </w:p>
        </w:tc>
        <w:tc>
          <w:tcPr>
            <w:tcW w:w="2976" w:type="dxa"/>
          </w:tcPr>
          <w:p w:rsidR="000A4A86" w:rsidRDefault="000A4A86">
            <w:pPr>
              <w:pStyle w:val="TableParagraph"/>
              <w:spacing w:before="6"/>
              <w:rPr>
                <w:sz w:val="17"/>
              </w:rPr>
            </w:pPr>
          </w:p>
          <w:p w:rsidR="000A4A86" w:rsidRDefault="00295D42">
            <w:pPr>
              <w:pStyle w:val="TableParagraph"/>
              <w:ind w:left="122" w:right="102"/>
              <w:jc w:val="center"/>
              <w:rPr>
                <w:sz w:val="20"/>
              </w:rPr>
            </w:pPr>
            <w:r>
              <w:rPr>
                <w:sz w:val="20"/>
              </w:rPr>
              <w:t>1</w:t>
            </w:r>
            <w:r>
              <w:rPr>
                <w:spacing w:val="-1"/>
                <w:sz w:val="20"/>
              </w:rPr>
              <w:t xml:space="preserve"> </w:t>
            </w:r>
            <w:r>
              <w:rPr>
                <w:sz w:val="20"/>
              </w:rPr>
              <w:t>260</w:t>
            </w:r>
            <w:r>
              <w:rPr>
                <w:spacing w:val="-1"/>
                <w:sz w:val="20"/>
              </w:rPr>
              <w:t xml:space="preserve"> </w:t>
            </w:r>
            <w:r>
              <w:rPr>
                <w:spacing w:val="-5"/>
                <w:sz w:val="20"/>
              </w:rPr>
              <w:t>000</w:t>
            </w:r>
          </w:p>
        </w:tc>
      </w:tr>
      <w:tr w:rsidR="000A4A86">
        <w:trPr>
          <w:trHeight w:val="690"/>
        </w:trPr>
        <w:tc>
          <w:tcPr>
            <w:tcW w:w="1949" w:type="dxa"/>
          </w:tcPr>
          <w:p w:rsidR="000A4A86" w:rsidRDefault="00295D42">
            <w:pPr>
              <w:pStyle w:val="TableParagraph"/>
              <w:ind w:left="467" w:firstLine="50"/>
              <w:rPr>
                <w:sz w:val="20"/>
              </w:rPr>
            </w:pPr>
            <w:r>
              <w:rPr>
                <w:spacing w:val="-2"/>
                <w:sz w:val="20"/>
              </w:rPr>
              <w:t xml:space="preserve">Расчетный </w:t>
            </w:r>
            <w:r>
              <w:rPr>
                <w:spacing w:val="-2"/>
                <w:w w:val="95"/>
                <w:sz w:val="20"/>
              </w:rPr>
              <w:t>физический</w:t>
            </w:r>
          </w:p>
          <w:p w:rsidR="000A4A86" w:rsidRDefault="00295D42">
            <w:pPr>
              <w:pStyle w:val="TableParagraph"/>
              <w:spacing w:line="214" w:lineRule="exact"/>
              <w:ind w:left="624"/>
              <w:rPr>
                <w:sz w:val="20"/>
              </w:rPr>
            </w:pPr>
            <w:r>
              <w:rPr>
                <w:spacing w:val="-2"/>
                <w:sz w:val="20"/>
              </w:rPr>
              <w:t>износ,%</w:t>
            </w:r>
          </w:p>
        </w:tc>
        <w:tc>
          <w:tcPr>
            <w:tcW w:w="4020" w:type="dxa"/>
          </w:tcPr>
          <w:p w:rsidR="000A4A86" w:rsidRDefault="000A4A86">
            <w:pPr>
              <w:pStyle w:val="TableParagraph"/>
              <w:spacing w:before="7"/>
              <w:rPr>
                <w:sz w:val="19"/>
              </w:rPr>
            </w:pPr>
          </w:p>
          <w:p w:rsidR="000A4A86" w:rsidRDefault="00295D42">
            <w:pPr>
              <w:pStyle w:val="TableParagraph"/>
              <w:ind w:left="730" w:right="713"/>
              <w:jc w:val="center"/>
              <w:rPr>
                <w:sz w:val="20"/>
              </w:rPr>
            </w:pPr>
            <w:r>
              <w:rPr>
                <w:spacing w:val="-2"/>
                <w:sz w:val="20"/>
              </w:rPr>
              <w:t>90,00</w:t>
            </w:r>
          </w:p>
        </w:tc>
        <w:tc>
          <w:tcPr>
            <w:tcW w:w="3110" w:type="dxa"/>
          </w:tcPr>
          <w:p w:rsidR="000A4A86" w:rsidRDefault="000A4A86">
            <w:pPr>
              <w:pStyle w:val="TableParagraph"/>
              <w:spacing w:before="7"/>
              <w:rPr>
                <w:sz w:val="19"/>
              </w:rPr>
            </w:pPr>
          </w:p>
          <w:p w:rsidR="000A4A86" w:rsidRDefault="00295D42">
            <w:pPr>
              <w:pStyle w:val="TableParagraph"/>
              <w:ind w:left="426" w:right="405"/>
              <w:jc w:val="center"/>
              <w:rPr>
                <w:sz w:val="20"/>
              </w:rPr>
            </w:pPr>
            <w:r>
              <w:rPr>
                <w:spacing w:val="-2"/>
                <w:sz w:val="20"/>
              </w:rPr>
              <w:t>36,00</w:t>
            </w:r>
          </w:p>
        </w:tc>
        <w:tc>
          <w:tcPr>
            <w:tcW w:w="2801" w:type="dxa"/>
          </w:tcPr>
          <w:p w:rsidR="000A4A86" w:rsidRDefault="000A4A86">
            <w:pPr>
              <w:pStyle w:val="TableParagraph"/>
              <w:spacing w:before="7"/>
              <w:rPr>
                <w:sz w:val="19"/>
              </w:rPr>
            </w:pPr>
          </w:p>
          <w:p w:rsidR="000A4A86" w:rsidRDefault="00295D42">
            <w:pPr>
              <w:pStyle w:val="TableParagraph"/>
              <w:ind w:left="130" w:right="110"/>
              <w:jc w:val="center"/>
              <w:rPr>
                <w:sz w:val="20"/>
              </w:rPr>
            </w:pPr>
            <w:r>
              <w:rPr>
                <w:spacing w:val="-2"/>
                <w:sz w:val="20"/>
              </w:rPr>
              <w:t>36,00</w:t>
            </w:r>
          </w:p>
        </w:tc>
        <w:tc>
          <w:tcPr>
            <w:tcW w:w="2976" w:type="dxa"/>
          </w:tcPr>
          <w:p w:rsidR="000A4A86" w:rsidRDefault="000A4A86">
            <w:pPr>
              <w:pStyle w:val="TableParagraph"/>
              <w:spacing w:before="7"/>
              <w:rPr>
                <w:sz w:val="19"/>
              </w:rPr>
            </w:pPr>
          </w:p>
          <w:p w:rsidR="000A4A86" w:rsidRDefault="00295D42">
            <w:pPr>
              <w:pStyle w:val="TableParagraph"/>
              <w:ind w:left="124" w:right="101"/>
              <w:jc w:val="center"/>
              <w:rPr>
                <w:sz w:val="20"/>
              </w:rPr>
            </w:pPr>
            <w:r>
              <w:rPr>
                <w:spacing w:val="-2"/>
                <w:sz w:val="20"/>
              </w:rPr>
              <w:t>36,00</w:t>
            </w:r>
          </w:p>
        </w:tc>
      </w:tr>
      <w:tr w:rsidR="000A4A86">
        <w:trPr>
          <w:trHeight w:val="687"/>
        </w:trPr>
        <w:tc>
          <w:tcPr>
            <w:tcW w:w="1949" w:type="dxa"/>
          </w:tcPr>
          <w:p w:rsidR="000A4A86" w:rsidRDefault="00295D42">
            <w:pPr>
              <w:pStyle w:val="TableParagraph"/>
              <w:spacing w:line="225" w:lineRule="exact"/>
              <w:ind w:left="467" w:firstLine="67"/>
              <w:rPr>
                <w:sz w:val="20"/>
              </w:rPr>
            </w:pPr>
            <w:r>
              <w:rPr>
                <w:spacing w:val="-2"/>
                <w:sz w:val="20"/>
              </w:rPr>
              <w:t>Принятый</w:t>
            </w:r>
          </w:p>
          <w:p w:rsidR="000A4A86" w:rsidRDefault="00295D42">
            <w:pPr>
              <w:pStyle w:val="TableParagraph"/>
              <w:spacing w:line="228" w:lineRule="exact"/>
              <w:ind w:left="624" w:hanging="157"/>
              <w:rPr>
                <w:sz w:val="20"/>
              </w:rPr>
            </w:pPr>
            <w:r>
              <w:rPr>
                <w:spacing w:val="-2"/>
                <w:w w:val="95"/>
                <w:sz w:val="20"/>
              </w:rPr>
              <w:t xml:space="preserve">физический </w:t>
            </w:r>
            <w:r>
              <w:rPr>
                <w:spacing w:val="-2"/>
                <w:sz w:val="20"/>
              </w:rPr>
              <w:t>износ,%</w:t>
            </w:r>
          </w:p>
        </w:tc>
        <w:tc>
          <w:tcPr>
            <w:tcW w:w="4020" w:type="dxa"/>
          </w:tcPr>
          <w:p w:rsidR="000A4A86" w:rsidRDefault="000A4A86">
            <w:pPr>
              <w:pStyle w:val="TableParagraph"/>
              <w:spacing w:before="7"/>
              <w:rPr>
                <w:sz w:val="19"/>
              </w:rPr>
            </w:pPr>
          </w:p>
          <w:p w:rsidR="000A4A86" w:rsidRDefault="00295D42">
            <w:pPr>
              <w:pStyle w:val="TableParagraph"/>
              <w:ind w:left="730" w:right="713"/>
              <w:jc w:val="center"/>
              <w:rPr>
                <w:sz w:val="20"/>
              </w:rPr>
            </w:pPr>
            <w:r>
              <w:rPr>
                <w:spacing w:val="-2"/>
                <w:sz w:val="20"/>
              </w:rPr>
              <w:t>90,00</w:t>
            </w:r>
          </w:p>
        </w:tc>
        <w:tc>
          <w:tcPr>
            <w:tcW w:w="3110" w:type="dxa"/>
          </w:tcPr>
          <w:p w:rsidR="000A4A86" w:rsidRDefault="000A4A86">
            <w:pPr>
              <w:pStyle w:val="TableParagraph"/>
              <w:spacing w:before="7"/>
              <w:rPr>
                <w:sz w:val="19"/>
              </w:rPr>
            </w:pPr>
          </w:p>
          <w:p w:rsidR="000A4A86" w:rsidRDefault="00295D42">
            <w:pPr>
              <w:pStyle w:val="TableParagraph"/>
              <w:ind w:left="426" w:right="405"/>
              <w:jc w:val="center"/>
              <w:rPr>
                <w:sz w:val="20"/>
              </w:rPr>
            </w:pPr>
            <w:r>
              <w:rPr>
                <w:spacing w:val="-2"/>
                <w:sz w:val="20"/>
              </w:rPr>
              <w:t>36,00</w:t>
            </w:r>
          </w:p>
        </w:tc>
        <w:tc>
          <w:tcPr>
            <w:tcW w:w="2801" w:type="dxa"/>
          </w:tcPr>
          <w:p w:rsidR="000A4A86" w:rsidRDefault="000A4A86">
            <w:pPr>
              <w:pStyle w:val="TableParagraph"/>
              <w:spacing w:before="7"/>
              <w:rPr>
                <w:sz w:val="19"/>
              </w:rPr>
            </w:pPr>
          </w:p>
          <w:p w:rsidR="000A4A86" w:rsidRDefault="00295D42">
            <w:pPr>
              <w:pStyle w:val="TableParagraph"/>
              <w:ind w:left="130" w:right="110"/>
              <w:jc w:val="center"/>
              <w:rPr>
                <w:sz w:val="20"/>
              </w:rPr>
            </w:pPr>
            <w:r>
              <w:rPr>
                <w:spacing w:val="-2"/>
                <w:sz w:val="20"/>
              </w:rPr>
              <w:t>36,00</w:t>
            </w:r>
          </w:p>
        </w:tc>
        <w:tc>
          <w:tcPr>
            <w:tcW w:w="2976" w:type="dxa"/>
          </w:tcPr>
          <w:p w:rsidR="000A4A86" w:rsidRDefault="000A4A86">
            <w:pPr>
              <w:pStyle w:val="TableParagraph"/>
              <w:spacing w:before="7"/>
              <w:rPr>
                <w:sz w:val="19"/>
              </w:rPr>
            </w:pPr>
          </w:p>
          <w:p w:rsidR="000A4A86" w:rsidRDefault="00295D42">
            <w:pPr>
              <w:pStyle w:val="TableParagraph"/>
              <w:ind w:left="124" w:right="101"/>
              <w:jc w:val="center"/>
              <w:rPr>
                <w:sz w:val="20"/>
              </w:rPr>
            </w:pPr>
            <w:r>
              <w:rPr>
                <w:spacing w:val="-2"/>
                <w:sz w:val="20"/>
              </w:rPr>
              <w:t>36,00</w:t>
            </w:r>
          </w:p>
        </w:tc>
      </w:tr>
      <w:tr w:rsidR="000A4A86">
        <w:trPr>
          <w:trHeight w:val="690"/>
        </w:trPr>
        <w:tc>
          <w:tcPr>
            <w:tcW w:w="1949" w:type="dxa"/>
          </w:tcPr>
          <w:p w:rsidR="000A4A86" w:rsidRDefault="00295D42">
            <w:pPr>
              <w:pStyle w:val="TableParagraph"/>
              <w:ind w:left="124" w:right="107"/>
              <w:jc w:val="center"/>
              <w:rPr>
                <w:sz w:val="20"/>
              </w:rPr>
            </w:pPr>
            <w:r>
              <w:rPr>
                <w:sz w:val="20"/>
              </w:rPr>
              <w:t>Корректировка</w:t>
            </w:r>
            <w:r>
              <w:rPr>
                <w:spacing w:val="-13"/>
                <w:sz w:val="20"/>
              </w:rPr>
              <w:t xml:space="preserve"> </w:t>
            </w:r>
            <w:r>
              <w:rPr>
                <w:sz w:val="20"/>
              </w:rPr>
              <w:t xml:space="preserve">на </w:t>
            </w:r>
            <w:r>
              <w:rPr>
                <w:spacing w:val="-2"/>
                <w:sz w:val="20"/>
              </w:rPr>
              <w:t>физическое</w:t>
            </w:r>
          </w:p>
          <w:p w:rsidR="000A4A86" w:rsidRDefault="00295D42">
            <w:pPr>
              <w:pStyle w:val="TableParagraph"/>
              <w:spacing w:line="213" w:lineRule="exact"/>
              <w:ind w:left="123" w:right="107"/>
              <w:jc w:val="center"/>
              <w:rPr>
                <w:sz w:val="20"/>
              </w:rPr>
            </w:pPr>
            <w:r>
              <w:rPr>
                <w:spacing w:val="-2"/>
                <w:sz w:val="20"/>
              </w:rPr>
              <w:t>состояние</w:t>
            </w:r>
          </w:p>
        </w:tc>
        <w:tc>
          <w:tcPr>
            <w:tcW w:w="4020" w:type="dxa"/>
          </w:tcPr>
          <w:p w:rsidR="000A4A86" w:rsidRDefault="000A4A86">
            <w:pPr>
              <w:pStyle w:val="TableParagraph"/>
              <w:spacing w:before="7"/>
              <w:rPr>
                <w:sz w:val="19"/>
              </w:rPr>
            </w:pPr>
          </w:p>
          <w:p w:rsidR="000A4A86" w:rsidRDefault="00295D42">
            <w:pPr>
              <w:pStyle w:val="TableParagraph"/>
              <w:ind w:left="16"/>
              <w:jc w:val="center"/>
              <w:rPr>
                <w:sz w:val="20"/>
              </w:rPr>
            </w:pPr>
            <w:r>
              <w:rPr>
                <w:w w:val="99"/>
                <w:sz w:val="20"/>
              </w:rPr>
              <w:t>-</w:t>
            </w:r>
          </w:p>
        </w:tc>
        <w:tc>
          <w:tcPr>
            <w:tcW w:w="3110" w:type="dxa"/>
          </w:tcPr>
          <w:p w:rsidR="000A4A86" w:rsidRDefault="000A4A86">
            <w:pPr>
              <w:pStyle w:val="TableParagraph"/>
              <w:spacing w:before="7"/>
              <w:rPr>
                <w:sz w:val="19"/>
              </w:rPr>
            </w:pPr>
          </w:p>
          <w:p w:rsidR="000A4A86" w:rsidRDefault="00295D42">
            <w:pPr>
              <w:pStyle w:val="TableParagraph"/>
              <w:ind w:left="426" w:right="405"/>
              <w:jc w:val="center"/>
              <w:rPr>
                <w:sz w:val="20"/>
              </w:rPr>
            </w:pPr>
            <w:r>
              <w:rPr>
                <w:spacing w:val="-4"/>
                <w:sz w:val="20"/>
              </w:rPr>
              <w:t>0,40</w:t>
            </w:r>
          </w:p>
        </w:tc>
        <w:tc>
          <w:tcPr>
            <w:tcW w:w="2801" w:type="dxa"/>
          </w:tcPr>
          <w:p w:rsidR="000A4A86" w:rsidRDefault="000A4A86">
            <w:pPr>
              <w:pStyle w:val="TableParagraph"/>
              <w:spacing w:before="7"/>
              <w:rPr>
                <w:sz w:val="19"/>
              </w:rPr>
            </w:pPr>
          </w:p>
          <w:p w:rsidR="000A4A86" w:rsidRDefault="00295D42">
            <w:pPr>
              <w:pStyle w:val="TableParagraph"/>
              <w:ind w:left="130" w:right="110"/>
              <w:jc w:val="center"/>
              <w:rPr>
                <w:sz w:val="20"/>
              </w:rPr>
            </w:pPr>
            <w:r>
              <w:rPr>
                <w:spacing w:val="-4"/>
                <w:sz w:val="20"/>
              </w:rPr>
              <w:t>0,40</w:t>
            </w:r>
          </w:p>
        </w:tc>
        <w:tc>
          <w:tcPr>
            <w:tcW w:w="2976" w:type="dxa"/>
          </w:tcPr>
          <w:p w:rsidR="000A4A86" w:rsidRDefault="000A4A86">
            <w:pPr>
              <w:pStyle w:val="TableParagraph"/>
              <w:spacing w:before="7"/>
              <w:rPr>
                <w:sz w:val="19"/>
              </w:rPr>
            </w:pPr>
          </w:p>
          <w:p w:rsidR="000A4A86" w:rsidRDefault="00295D42">
            <w:pPr>
              <w:pStyle w:val="TableParagraph"/>
              <w:ind w:left="124" w:right="101"/>
              <w:jc w:val="center"/>
              <w:rPr>
                <w:sz w:val="20"/>
              </w:rPr>
            </w:pPr>
            <w:r>
              <w:rPr>
                <w:spacing w:val="-4"/>
                <w:sz w:val="20"/>
              </w:rPr>
              <w:t>0,40</w:t>
            </w:r>
          </w:p>
        </w:tc>
      </w:tr>
      <w:tr w:rsidR="000A4A86">
        <w:trPr>
          <w:trHeight w:val="460"/>
        </w:trPr>
        <w:tc>
          <w:tcPr>
            <w:tcW w:w="1949" w:type="dxa"/>
          </w:tcPr>
          <w:p w:rsidR="000A4A86" w:rsidRDefault="00295D42">
            <w:pPr>
              <w:pStyle w:val="TableParagraph"/>
              <w:spacing w:line="225" w:lineRule="exact"/>
              <w:ind w:left="122" w:right="107"/>
              <w:jc w:val="center"/>
              <w:rPr>
                <w:sz w:val="20"/>
              </w:rPr>
            </w:pPr>
            <w:r>
              <w:rPr>
                <w:spacing w:val="-2"/>
                <w:sz w:val="20"/>
              </w:rPr>
              <w:t>Скорректированная</w:t>
            </w:r>
          </w:p>
          <w:p w:rsidR="000A4A86" w:rsidRDefault="00295D42">
            <w:pPr>
              <w:pStyle w:val="TableParagraph"/>
              <w:spacing w:line="214" w:lineRule="exact"/>
              <w:ind w:left="122" w:right="107"/>
              <w:jc w:val="center"/>
              <w:rPr>
                <w:sz w:val="20"/>
              </w:rPr>
            </w:pPr>
            <w:r>
              <w:rPr>
                <w:sz w:val="20"/>
              </w:rPr>
              <w:t>стоимость,</w:t>
            </w:r>
            <w:r>
              <w:rPr>
                <w:spacing w:val="-10"/>
                <w:sz w:val="20"/>
              </w:rPr>
              <w:t xml:space="preserve"> </w:t>
            </w:r>
            <w:r>
              <w:rPr>
                <w:spacing w:val="-4"/>
                <w:sz w:val="20"/>
              </w:rPr>
              <w:t>руб.</w:t>
            </w:r>
          </w:p>
        </w:tc>
        <w:tc>
          <w:tcPr>
            <w:tcW w:w="4020" w:type="dxa"/>
          </w:tcPr>
          <w:p w:rsidR="000A4A86" w:rsidRDefault="00295D42">
            <w:pPr>
              <w:pStyle w:val="TableParagraph"/>
              <w:spacing w:before="110"/>
              <w:ind w:left="16"/>
              <w:jc w:val="center"/>
              <w:rPr>
                <w:sz w:val="20"/>
              </w:rPr>
            </w:pPr>
            <w:r>
              <w:rPr>
                <w:w w:val="99"/>
                <w:sz w:val="20"/>
              </w:rPr>
              <w:t>-</w:t>
            </w:r>
          </w:p>
        </w:tc>
        <w:tc>
          <w:tcPr>
            <w:tcW w:w="3110" w:type="dxa"/>
          </w:tcPr>
          <w:p w:rsidR="000A4A86" w:rsidRDefault="00295D42">
            <w:pPr>
              <w:pStyle w:val="TableParagraph"/>
              <w:spacing w:before="110"/>
              <w:ind w:left="426" w:right="408"/>
              <w:jc w:val="center"/>
              <w:rPr>
                <w:sz w:val="20"/>
              </w:rPr>
            </w:pPr>
            <w:r>
              <w:rPr>
                <w:sz w:val="20"/>
              </w:rPr>
              <w:t xml:space="preserve">500 </w:t>
            </w:r>
            <w:r>
              <w:rPr>
                <w:spacing w:val="-5"/>
                <w:sz w:val="20"/>
              </w:rPr>
              <w:t>400</w:t>
            </w:r>
          </w:p>
        </w:tc>
        <w:tc>
          <w:tcPr>
            <w:tcW w:w="2801" w:type="dxa"/>
          </w:tcPr>
          <w:p w:rsidR="000A4A86" w:rsidRDefault="00295D42">
            <w:pPr>
              <w:pStyle w:val="TableParagraph"/>
              <w:spacing w:before="110"/>
              <w:ind w:right="1052"/>
              <w:jc w:val="right"/>
              <w:rPr>
                <w:sz w:val="20"/>
              </w:rPr>
            </w:pPr>
            <w:r>
              <w:rPr>
                <w:sz w:val="20"/>
              </w:rPr>
              <w:t xml:space="preserve">486 </w:t>
            </w:r>
            <w:r>
              <w:rPr>
                <w:spacing w:val="-5"/>
                <w:sz w:val="20"/>
              </w:rPr>
              <w:t>000</w:t>
            </w:r>
          </w:p>
        </w:tc>
        <w:tc>
          <w:tcPr>
            <w:tcW w:w="2976" w:type="dxa"/>
          </w:tcPr>
          <w:p w:rsidR="000A4A86" w:rsidRDefault="00295D42">
            <w:pPr>
              <w:pStyle w:val="TableParagraph"/>
              <w:spacing w:before="110"/>
              <w:ind w:left="122" w:right="102"/>
              <w:jc w:val="center"/>
              <w:rPr>
                <w:sz w:val="20"/>
              </w:rPr>
            </w:pPr>
            <w:r>
              <w:rPr>
                <w:sz w:val="20"/>
              </w:rPr>
              <w:t xml:space="preserve">504 </w:t>
            </w:r>
            <w:r>
              <w:rPr>
                <w:spacing w:val="-5"/>
                <w:sz w:val="20"/>
              </w:rPr>
              <w:t>000</w:t>
            </w:r>
          </w:p>
        </w:tc>
      </w:tr>
      <w:tr w:rsidR="000A4A86">
        <w:trPr>
          <w:trHeight w:val="460"/>
        </w:trPr>
        <w:tc>
          <w:tcPr>
            <w:tcW w:w="1949" w:type="dxa"/>
          </w:tcPr>
          <w:p w:rsidR="000A4A86" w:rsidRDefault="00295D42">
            <w:pPr>
              <w:pStyle w:val="TableParagraph"/>
              <w:spacing w:line="225" w:lineRule="exact"/>
              <w:ind w:left="122" w:right="107"/>
              <w:jc w:val="center"/>
              <w:rPr>
                <w:sz w:val="20"/>
              </w:rPr>
            </w:pPr>
            <w:r>
              <w:rPr>
                <w:sz w:val="20"/>
              </w:rPr>
              <w:t>Поправка</w:t>
            </w:r>
            <w:r>
              <w:rPr>
                <w:spacing w:val="-11"/>
                <w:sz w:val="20"/>
              </w:rPr>
              <w:t xml:space="preserve"> </w:t>
            </w:r>
            <w:r>
              <w:rPr>
                <w:spacing w:val="-5"/>
                <w:sz w:val="20"/>
              </w:rPr>
              <w:t>на</w:t>
            </w:r>
          </w:p>
          <w:p w:rsidR="000A4A86" w:rsidRDefault="00295D42">
            <w:pPr>
              <w:pStyle w:val="TableParagraph"/>
              <w:spacing w:line="214" w:lineRule="exact"/>
              <w:ind w:left="121" w:right="107"/>
              <w:jc w:val="center"/>
              <w:rPr>
                <w:sz w:val="20"/>
              </w:rPr>
            </w:pPr>
            <w:r>
              <w:rPr>
                <w:sz w:val="20"/>
              </w:rPr>
              <w:t>отсутствие</w:t>
            </w:r>
            <w:r>
              <w:rPr>
                <w:spacing w:val="-13"/>
                <w:sz w:val="20"/>
              </w:rPr>
              <w:t xml:space="preserve"> </w:t>
            </w:r>
            <w:r>
              <w:rPr>
                <w:spacing w:val="-5"/>
                <w:sz w:val="20"/>
              </w:rPr>
              <w:t>НДС</w:t>
            </w:r>
          </w:p>
        </w:tc>
        <w:tc>
          <w:tcPr>
            <w:tcW w:w="4020" w:type="dxa"/>
          </w:tcPr>
          <w:p w:rsidR="000A4A86" w:rsidRDefault="000A4A86">
            <w:pPr>
              <w:pStyle w:val="TableParagraph"/>
              <w:rPr>
                <w:sz w:val="18"/>
              </w:rPr>
            </w:pPr>
          </w:p>
        </w:tc>
        <w:tc>
          <w:tcPr>
            <w:tcW w:w="3110" w:type="dxa"/>
          </w:tcPr>
          <w:p w:rsidR="000A4A86" w:rsidRDefault="00295D42">
            <w:pPr>
              <w:pStyle w:val="TableParagraph"/>
              <w:spacing w:before="110"/>
              <w:ind w:left="426" w:right="405"/>
              <w:jc w:val="center"/>
              <w:rPr>
                <w:sz w:val="20"/>
              </w:rPr>
            </w:pPr>
            <w:r>
              <w:rPr>
                <w:spacing w:val="-4"/>
                <w:sz w:val="20"/>
              </w:rPr>
              <w:t>0,83</w:t>
            </w:r>
          </w:p>
        </w:tc>
        <w:tc>
          <w:tcPr>
            <w:tcW w:w="2801" w:type="dxa"/>
          </w:tcPr>
          <w:p w:rsidR="000A4A86" w:rsidRDefault="00295D42">
            <w:pPr>
              <w:pStyle w:val="TableParagraph"/>
              <w:spacing w:before="110"/>
              <w:ind w:left="130" w:right="110"/>
              <w:jc w:val="center"/>
              <w:rPr>
                <w:sz w:val="20"/>
              </w:rPr>
            </w:pPr>
            <w:r>
              <w:rPr>
                <w:spacing w:val="-4"/>
                <w:sz w:val="20"/>
              </w:rPr>
              <w:t>0,83</w:t>
            </w:r>
          </w:p>
        </w:tc>
        <w:tc>
          <w:tcPr>
            <w:tcW w:w="2976" w:type="dxa"/>
          </w:tcPr>
          <w:p w:rsidR="000A4A86" w:rsidRDefault="00295D42">
            <w:pPr>
              <w:pStyle w:val="TableParagraph"/>
              <w:spacing w:before="110"/>
              <w:ind w:left="124" w:right="101"/>
              <w:jc w:val="center"/>
              <w:rPr>
                <w:sz w:val="20"/>
              </w:rPr>
            </w:pPr>
            <w:r>
              <w:rPr>
                <w:spacing w:val="-4"/>
                <w:sz w:val="20"/>
              </w:rPr>
              <w:t>0,83</w:t>
            </w:r>
          </w:p>
        </w:tc>
      </w:tr>
      <w:tr w:rsidR="000A4A86">
        <w:trPr>
          <w:trHeight w:val="460"/>
        </w:trPr>
        <w:tc>
          <w:tcPr>
            <w:tcW w:w="1949" w:type="dxa"/>
          </w:tcPr>
          <w:p w:rsidR="000A4A86" w:rsidRDefault="00295D42">
            <w:pPr>
              <w:pStyle w:val="TableParagraph"/>
              <w:spacing w:line="225" w:lineRule="exact"/>
              <w:ind w:left="122" w:right="107"/>
              <w:jc w:val="center"/>
              <w:rPr>
                <w:sz w:val="20"/>
              </w:rPr>
            </w:pPr>
            <w:r>
              <w:rPr>
                <w:spacing w:val="-2"/>
                <w:sz w:val="20"/>
              </w:rPr>
              <w:t>Скорректированная</w:t>
            </w:r>
          </w:p>
          <w:p w:rsidR="000A4A86" w:rsidRDefault="00295D42">
            <w:pPr>
              <w:pStyle w:val="TableParagraph"/>
              <w:spacing w:line="214" w:lineRule="exact"/>
              <w:ind w:left="122" w:right="107"/>
              <w:jc w:val="center"/>
              <w:rPr>
                <w:sz w:val="20"/>
              </w:rPr>
            </w:pPr>
            <w:r>
              <w:rPr>
                <w:sz w:val="20"/>
              </w:rPr>
              <w:t>стоимость,</w:t>
            </w:r>
            <w:r>
              <w:rPr>
                <w:spacing w:val="-10"/>
                <w:sz w:val="20"/>
              </w:rPr>
              <w:t xml:space="preserve"> </w:t>
            </w:r>
            <w:r>
              <w:rPr>
                <w:spacing w:val="-4"/>
                <w:sz w:val="20"/>
              </w:rPr>
              <w:t>руб.</w:t>
            </w:r>
          </w:p>
        </w:tc>
        <w:tc>
          <w:tcPr>
            <w:tcW w:w="4020" w:type="dxa"/>
          </w:tcPr>
          <w:p w:rsidR="000A4A86" w:rsidRDefault="000A4A86">
            <w:pPr>
              <w:pStyle w:val="TableParagraph"/>
              <w:rPr>
                <w:sz w:val="18"/>
              </w:rPr>
            </w:pPr>
          </w:p>
        </w:tc>
        <w:tc>
          <w:tcPr>
            <w:tcW w:w="3110" w:type="dxa"/>
          </w:tcPr>
          <w:p w:rsidR="000A4A86" w:rsidRDefault="00295D42">
            <w:pPr>
              <w:pStyle w:val="TableParagraph"/>
              <w:spacing w:before="110"/>
              <w:ind w:left="426" w:right="408"/>
              <w:jc w:val="center"/>
              <w:rPr>
                <w:sz w:val="20"/>
              </w:rPr>
            </w:pPr>
            <w:r>
              <w:rPr>
                <w:sz w:val="20"/>
              </w:rPr>
              <w:t xml:space="preserve">417 </w:t>
            </w:r>
            <w:r>
              <w:rPr>
                <w:spacing w:val="-5"/>
                <w:sz w:val="20"/>
              </w:rPr>
              <w:t>000</w:t>
            </w:r>
          </w:p>
        </w:tc>
        <w:tc>
          <w:tcPr>
            <w:tcW w:w="2801" w:type="dxa"/>
          </w:tcPr>
          <w:p w:rsidR="000A4A86" w:rsidRDefault="00295D42">
            <w:pPr>
              <w:pStyle w:val="TableParagraph"/>
              <w:spacing w:before="110"/>
              <w:ind w:right="1052"/>
              <w:jc w:val="right"/>
              <w:rPr>
                <w:sz w:val="20"/>
              </w:rPr>
            </w:pPr>
            <w:r>
              <w:rPr>
                <w:sz w:val="20"/>
              </w:rPr>
              <w:t xml:space="preserve">405 </w:t>
            </w:r>
            <w:r>
              <w:rPr>
                <w:spacing w:val="-5"/>
                <w:sz w:val="20"/>
              </w:rPr>
              <w:t>000</w:t>
            </w:r>
          </w:p>
        </w:tc>
        <w:tc>
          <w:tcPr>
            <w:tcW w:w="2976" w:type="dxa"/>
          </w:tcPr>
          <w:p w:rsidR="000A4A86" w:rsidRDefault="00295D42">
            <w:pPr>
              <w:pStyle w:val="TableParagraph"/>
              <w:spacing w:before="110"/>
              <w:ind w:left="122" w:right="102"/>
              <w:jc w:val="center"/>
              <w:rPr>
                <w:sz w:val="20"/>
              </w:rPr>
            </w:pPr>
            <w:r>
              <w:rPr>
                <w:sz w:val="20"/>
              </w:rPr>
              <w:t xml:space="preserve">420 </w:t>
            </w:r>
            <w:r>
              <w:rPr>
                <w:spacing w:val="-5"/>
                <w:sz w:val="20"/>
              </w:rPr>
              <w:t>000</w:t>
            </w:r>
          </w:p>
        </w:tc>
      </w:tr>
      <w:tr w:rsidR="000A4A86">
        <w:trPr>
          <w:trHeight w:val="1382"/>
        </w:trPr>
        <w:tc>
          <w:tcPr>
            <w:tcW w:w="1949" w:type="dxa"/>
          </w:tcPr>
          <w:p w:rsidR="000A4A86" w:rsidRDefault="00295D42">
            <w:pPr>
              <w:pStyle w:val="TableParagraph"/>
              <w:ind w:left="124" w:right="107" w:firstLine="2"/>
              <w:jc w:val="center"/>
              <w:rPr>
                <w:sz w:val="20"/>
              </w:rPr>
            </w:pPr>
            <w:r>
              <w:rPr>
                <w:sz w:val="20"/>
              </w:rPr>
              <w:t>Стоимость объекта оценки,</w:t>
            </w:r>
            <w:r>
              <w:rPr>
                <w:spacing w:val="-13"/>
                <w:sz w:val="20"/>
              </w:rPr>
              <w:t xml:space="preserve"> </w:t>
            </w:r>
            <w:r>
              <w:rPr>
                <w:sz w:val="20"/>
              </w:rPr>
              <w:t xml:space="preserve">полученная в рамках </w:t>
            </w:r>
            <w:r>
              <w:rPr>
                <w:spacing w:val="-2"/>
                <w:sz w:val="20"/>
              </w:rPr>
              <w:t xml:space="preserve">сравнительного </w:t>
            </w:r>
            <w:r>
              <w:rPr>
                <w:sz w:val="20"/>
              </w:rPr>
              <w:t>подхода, руб. без</w:t>
            </w:r>
          </w:p>
          <w:p w:rsidR="000A4A86" w:rsidRDefault="00295D42">
            <w:pPr>
              <w:pStyle w:val="TableParagraph"/>
              <w:spacing w:line="214" w:lineRule="exact"/>
              <w:ind w:left="122" w:right="107"/>
              <w:jc w:val="center"/>
              <w:rPr>
                <w:sz w:val="20"/>
              </w:rPr>
            </w:pPr>
            <w:r>
              <w:rPr>
                <w:spacing w:val="-5"/>
                <w:sz w:val="20"/>
              </w:rPr>
              <w:t>НДС</w:t>
            </w:r>
          </w:p>
        </w:tc>
        <w:tc>
          <w:tcPr>
            <w:tcW w:w="12907" w:type="dxa"/>
            <w:gridSpan w:val="4"/>
            <w:tcBorders>
              <w:right w:val="nil"/>
            </w:tcBorders>
          </w:tcPr>
          <w:p w:rsidR="000A4A86" w:rsidRDefault="000A4A86">
            <w:pPr>
              <w:pStyle w:val="TableParagraph"/>
            </w:pPr>
          </w:p>
          <w:p w:rsidR="000A4A86" w:rsidRDefault="000A4A86">
            <w:pPr>
              <w:pStyle w:val="TableParagraph"/>
              <w:spacing w:before="1"/>
              <w:rPr>
                <w:sz w:val="28"/>
              </w:rPr>
            </w:pPr>
          </w:p>
          <w:p w:rsidR="000A4A86" w:rsidRDefault="00295D42">
            <w:pPr>
              <w:pStyle w:val="TableParagraph"/>
              <w:ind w:left="6121" w:right="6101"/>
              <w:jc w:val="center"/>
              <w:rPr>
                <w:b/>
                <w:sz w:val="20"/>
              </w:rPr>
            </w:pPr>
            <w:r>
              <w:rPr>
                <w:b/>
                <w:sz w:val="20"/>
              </w:rPr>
              <w:t xml:space="preserve">409 </w:t>
            </w:r>
            <w:r>
              <w:rPr>
                <w:b/>
                <w:spacing w:val="-5"/>
                <w:sz w:val="20"/>
              </w:rPr>
              <w:t>860</w:t>
            </w:r>
          </w:p>
        </w:tc>
      </w:tr>
    </w:tbl>
    <w:p w:rsidR="000A4A86" w:rsidRDefault="000A4A86">
      <w:pPr>
        <w:jc w:val="center"/>
        <w:rPr>
          <w:sz w:val="20"/>
        </w:rPr>
        <w:sectPr w:rsidR="000A4A86">
          <w:type w:val="continuous"/>
          <w:pgSz w:w="16840" w:h="11910" w:orient="landscape"/>
          <w:pgMar w:top="1060" w:right="700" w:bottom="1240" w:left="1000" w:header="0" w:footer="1024" w:gutter="0"/>
          <w:cols w:space="720"/>
        </w:sectPr>
      </w:pPr>
    </w:p>
    <w:p w:rsidR="000A4A86" w:rsidRDefault="00295D42">
      <w:pPr>
        <w:pStyle w:val="a5"/>
        <w:numPr>
          <w:ilvl w:val="2"/>
          <w:numId w:val="22"/>
        </w:numPr>
        <w:tabs>
          <w:tab w:val="left" w:pos="1091"/>
        </w:tabs>
        <w:spacing w:before="61"/>
        <w:ind w:left="1090"/>
        <w:jc w:val="left"/>
        <w:rPr>
          <w:b/>
          <w:i/>
          <w:sz w:val="24"/>
        </w:rPr>
      </w:pPr>
      <w:bookmarkStart w:id="29" w:name="_bookmark28"/>
      <w:bookmarkEnd w:id="29"/>
      <w:r>
        <w:rPr>
          <w:b/>
          <w:i/>
          <w:spacing w:val="-2"/>
          <w:sz w:val="24"/>
        </w:rPr>
        <w:t>ОПРЕДЕЛЕНИЕ</w:t>
      </w:r>
      <w:r>
        <w:rPr>
          <w:b/>
          <w:i/>
          <w:spacing w:val="-1"/>
          <w:sz w:val="24"/>
        </w:rPr>
        <w:t xml:space="preserve"> </w:t>
      </w:r>
      <w:r>
        <w:rPr>
          <w:b/>
          <w:i/>
          <w:spacing w:val="-2"/>
          <w:sz w:val="24"/>
        </w:rPr>
        <w:t>РЫНОЧНОЙ СТОИМОСТИ</w:t>
      </w:r>
      <w:r>
        <w:rPr>
          <w:b/>
          <w:i/>
          <w:spacing w:val="-1"/>
          <w:sz w:val="24"/>
        </w:rPr>
        <w:t xml:space="preserve"> </w:t>
      </w:r>
      <w:r>
        <w:rPr>
          <w:b/>
          <w:i/>
          <w:spacing w:val="-2"/>
          <w:sz w:val="24"/>
        </w:rPr>
        <w:t>ОБЪЕКТОВ</w:t>
      </w:r>
      <w:r>
        <w:rPr>
          <w:b/>
          <w:i/>
          <w:sz w:val="24"/>
        </w:rPr>
        <w:t xml:space="preserve"> </w:t>
      </w:r>
      <w:r>
        <w:rPr>
          <w:b/>
          <w:i/>
          <w:spacing w:val="-2"/>
          <w:sz w:val="24"/>
        </w:rPr>
        <w:t>В</w:t>
      </w:r>
      <w:r>
        <w:rPr>
          <w:b/>
          <w:i/>
          <w:spacing w:val="-4"/>
          <w:sz w:val="24"/>
        </w:rPr>
        <w:t xml:space="preserve"> </w:t>
      </w:r>
      <w:r>
        <w:rPr>
          <w:b/>
          <w:i/>
          <w:spacing w:val="-2"/>
          <w:sz w:val="24"/>
        </w:rPr>
        <w:t>РАМКАХ</w:t>
      </w:r>
      <w:r>
        <w:rPr>
          <w:b/>
          <w:i/>
          <w:sz w:val="24"/>
        </w:rPr>
        <w:t xml:space="preserve"> </w:t>
      </w:r>
      <w:r>
        <w:rPr>
          <w:b/>
          <w:i/>
          <w:spacing w:val="-2"/>
          <w:sz w:val="24"/>
        </w:rPr>
        <w:t>ЗАТРАТНОГО</w:t>
      </w:r>
    </w:p>
    <w:p w:rsidR="000A4A86" w:rsidRDefault="00295D42">
      <w:pPr>
        <w:ind w:left="5092"/>
        <w:rPr>
          <w:b/>
          <w:i/>
          <w:sz w:val="24"/>
        </w:rPr>
      </w:pPr>
      <w:r>
        <w:rPr>
          <w:b/>
          <w:i/>
          <w:spacing w:val="-2"/>
          <w:sz w:val="24"/>
        </w:rPr>
        <w:t>ПОДХОДА</w:t>
      </w:r>
    </w:p>
    <w:p w:rsidR="000A4A86" w:rsidRDefault="000A4A86">
      <w:pPr>
        <w:pStyle w:val="a3"/>
        <w:spacing w:before="10"/>
        <w:rPr>
          <w:b/>
          <w:i/>
          <w:sz w:val="12"/>
        </w:rPr>
      </w:pPr>
    </w:p>
    <w:p w:rsidR="000A4A86" w:rsidRDefault="00295D42">
      <w:pPr>
        <w:pStyle w:val="3"/>
        <w:numPr>
          <w:ilvl w:val="2"/>
          <w:numId w:val="7"/>
        </w:numPr>
        <w:tabs>
          <w:tab w:val="left" w:pos="1556"/>
          <w:tab w:val="left" w:pos="1557"/>
        </w:tabs>
        <w:spacing w:before="91"/>
        <w:ind w:hanging="1420"/>
        <w:jc w:val="left"/>
      </w:pPr>
      <w:r>
        <w:t>Индексный</w:t>
      </w:r>
      <w:r>
        <w:rPr>
          <w:spacing w:val="-14"/>
        </w:rPr>
        <w:t xml:space="preserve"> </w:t>
      </w:r>
      <w:r>
        <w:rPr>
          <w:spacing w:val="-4"/>
        </w:rPr>
        <w:t>метод</w:t>
      </w:r>
    </w:p>
    <w:p w:rsidR="000A4A86" w:rsidRDefault="00295D42">
      <w:pPr>
        <w:pStyle w:val="a3"/>
        <w:spacing w:before="57"/>
        <w:ind w:left="137" w:right="229" w:firstLine="708"/>
        <w:jc w:val="both"/>
      </w:pPr>
      <w:r>
        <w:t>Затраты на замещение части оцениваемого имущества, оценивались индексным методом. Затраты на замещение определяются посредством умножения базовой стоимости объекта на соответствующий индекс, обеспечивающий приведение базовой стоимости к ценам на дату</w:t>
      </w:r>
      <w:r>
        <w:rPr>
          <w:spacing w:val="40"/>
        </w:rPr>
        <w:t xml:space="preserve"> </w:t>
      </w:r>
      <w:r>
        <w:t>оценк</w:t>
      </w:r>
      <w:r>
        <w:t>и. Значение индекса определяется как отношение индекса на дату оценки к индексу на дату, соответствующую базовой стоимости.</w:t>
      </w:r>
    </w:p>
    <w:p w:rsidR="000A4A86" w:rsidRDefault="00295D42">
      <w:pPr>
        <w:pStyle w:val="a3"/>
        <w:ind w:left="137" w:right="227" w:firstLine="708"/>
        <w:jc w:val="both"/>
      </w:pPr>
      <w:r>
        <w:t>В качестве базовой стоимости в данном случае принимаются данные бухгалтерского учета (первоначальная (балансовая) стоимость) согласн</w:t>
      </w:r>
      <w:r>
        <w:t>о данным, предоставленным Заказчиком. В качестве даты, соответствующей базовой стоимости принимается дата дату принятия к учету.</w:t>
      </w:r>
    </w:p>
    <w:p w:rsidR="000A4A86" w:rsidRDefault="000A4A86">
      <w:pPr>
        <w:pStyle w:val="a3"/>
        <w:spacing w:before="1"/>
      </w:pPr>
    </w:p>
    <w:p w:rsidR="000A4A86" w:rsidRDefault="00295D42">
      <w:pPr>
        <w:pStyle w:val="a3"/>
        <w:ind w:left="846"/>
      </w:pPr>
      <w:r>
        <w:t>Наличие</w:t>
      </w:r>
      <w:r>
        <w:rPr>
          <w:spacing w:val="-5"/>
        </w:rPr>
        <w:t xml:space="preserve"> </w:t>
      </w:r>
      <w:r>
        <w:t>заложенных</w:t>
      </w:r>
      <w:r>
        <w:rPr>
          <w:spacing w:val="-2"/>
        </w:rPr>
        <w:t xml:space="preserve"> </w:t>
      </w:r>
      <w:r>
        <w:t>основных</w:t>
      </w:r>
      <w:r>
        <w:rPr>
          <w:spacing w:val="-1"/>
        </w:rPr>
        <w:t xml:space="preserve"> </w:t>
      </w:r>
      <w:r>
        <w:t>средств</w:t>
      </w:r>
      <w:r>
        <w:rPr>
          <w:spacing w:val="-2"/>
        </w:rPr>
        <w:t xml:space="preserve"> </w:t>
      </w:r>
      <w:r>
        <w:t>на</w:t>
      </w:r>
      <w:r>
        <w:rPr>
          <w:spacing w:val="-3"/>
        </w:rPr>
        <w:t xml:space="preserve"> </w:t>
      </w:r>
      <w:r>
        <w:t>дату</w:t>
      </w:r>
      <w:r>
        <w:rPr>
          <w:spacing w:val="-3"/>
        </w:rPr>
        <w:t xml:space="preserve"> </w:t>
      </w:r>
      <w:r>
        <w:rPr>
          <w:spacing w:val="-2"/>
        </w:rPr>
        <w:t>оценки</w:t>
      </w:r>
    </w:p>
    <w:p w:rsidR="000A4A86" w:rsidRDefault="000A4A86">
      <w:pPr>
        <w:pStyle w:val="a3"/>
        <w:spacing w:before="5" w:after="1"/>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6"/>
        <w:gridCol w:w="5952"/>
        <w:gridCol w:w="1096"/>
        <w:gridCol w:w="1584"/>
        <w:gridCol w:w="1296"/>
      </w:tblGrid>
      <w:tr w:rsidR="000A4A86">
        <w:trPr>
          <w:trHeight w:val="460"/>
        </w:trPr>
        <w:tc>
          <w:tcPr>
            <w:tcW w:w="456" w:type="dxa"/>
            <w:shd w:val="clear" w:color="auto" w:fill="D9D9D9"/>
          </w:tcPr>
          <w:p w:rsidR="000A4A86" w:rsidRDefault="000A4A86">
            <w:pPr>
              <w:pStyle w:val="TableParagraph"/>
              <w:spacing w:before="7"/>
              <w:rPr>
                <w:sz w:val="19"/>
              </w:rPr>
            </w:pPr>
          </w:p>
          <w:p w:rsidR="000A4A86" w:rsidRDefault="00295D42">
            <w:pPr>
              <w:pStyle w:val="TableParagraph"/>
              <w:spacing w:line="215" w:lineRule="exact"/>
              <w:ind w:right="38"/>
              <w:jc w:val="center"/>
              <w:rPr>
                <w:sz w:val="20"/>
              </w:rPr>
            </w:pPr>
            <w:r>
              <w:rPr>
                <w:w w:val="99"/>
                <w:sz w:val="20"/>
              </w:rPr>
              <w:t>№</w:t>
            </w:r>
          </w:p>
        </w:tc>
        <w:tc>
          <w:tcPr>
            <w:tcW w:w="5952" w:type="dxa"/>
            <w:shd w:val="clear" w:color="auto" w:fill="D9D9D9"/>
          </w:tcPr>
          <w:p w:rsidR="000A4A86" w:rsidRDefault="000A4A86">
            <w:pPr>
              <w:pStyle w:val="TableParagraph"/>
              <w:spacing w:before="7"/>
              <w:rPr>
                <w:sz w:val="19"/>
              </w:rPr>
            </w:pPr>
          </w:p>
          <w:p w:rsidR="000A4A86" w:rsidRDefault="00295D42">
            <w:pPr>
              <w:pStyle w:val="TableParagraph"/>
              <w:spacing w:line="215" w:lineRule="exact"/>
              <w:ind w:left="108"/>
              <w:rPr>
                <w:sz w:val="20"/>
              </w:rPr>
            </w:pPr>
            <w:r>
              <w:rPr>
                <w:spacing w:val="-2"/>
                <w:sz w:val="20"/>
              </w:rPr>
              <w:t>Наименование</w:t>
            </w:r>
          </w:p>
        </w:tc>
        <w:tc>
          <w:tcPr>
            <w:tcW w:w="1096" w:type="dxa"/>
            <w:shd w:val="clear" w:color="auto" w:fill="D9D9D9"/>
          </w:tcPr>
          <w:p w:rsidR="000A4A86" w:rsidRDefault="00295D42">
            <w:pPr>
              <w:pStyle w:val="TableParagraph"/>
              <w:spacing w:line="225" w:lineRule="exact"/>
              <w:ind w:left="109"/>
              <w:rPr>
                <w:sz w:val="20"/>
              </w:rPr>
            </w:pPr>
            <w:r>
              <w:rPr>
                <w:w w:val="95"/>
                <w:sz w:val="20"/>
              </w:rPr>
              <w:t>Кол-</w:t>
            </w:r>
            <w:r>
              <w:rPr>
                <w:spacing w:val="-5"/>
                <w:sz w:val="20"/>
              </w:rPr>
              <w:t>во</w:t>
            </w:r>
          </w:p>
        </w:tc>
        <w:tc>
          <w:tcPr>
            <w:tcW w:w="1584" w:type="dxa"/>
            <w:shd w:val="clear" w:color="auto" w:fill="D9D9D9"/>
          </w:tcPr>
          <w:p w:rsidR="000A4A86" w:rsidRDefault="00295D42">
            <w:pPr>
              <w:pStyle w:val="TableParagraph"/>
              <w:spacing w:line="225" w:lineRule="exact"/>
              <w:ind w:left="109"/>
              <w:rPr>
                <w:sz w:val="20"/>
              </w:rPr>
            </w:pPr>
            <w:r>
              <w:rPr>
                <w:spacing w:val="-2"/>
                <w:sz w:val="20"/>
              </w:rPr>
              <w:t>Первонач.</w:t>
            </w:r>
          </w:p>
          <w:p w:rsidR="000A4A86" w:rsidRDefault="00295D42">
            <w:pPr>
              <w:pStyle w:val="TableParagraph"/>
              <w:spacing w:line="215" w:lineRule="exact"/>
              <w:ind w:left="109"/>
              <w:rPr>
                <w:sz w:val="20"/>
              </w:rPr>
            </w:pPr>
            <w:r>
              <w:rPr>
                <w:spacing w:val="-2"/>
                <w:sz w:val="20"/>
              </w:rPr>
              <w:t>стоимость</w:t>
            </w:r>
          </w:p>
        </w:tc>
        <w:tc>
          <w:tcPr>
            <w:tcW w:w="1296" w:type="dxa"/>
            <w:shd w:val="clear" w:color="auto" w:fill="D9D9D9"/>
          </w:tcPr>
          <w:p w:rsidR="000A4A86" w:rsidRDefault="000A4A86">
            <w:pPr>
              <w:pStyle w:val="TableParagraph"/>
              <w:spacing w:before="7"/>
              <w:rPr>
                <w:sz w:val="19"/>
              </w:rPr>
            </w:pPr>
          </w:p>
          <w:p w:rsidR="000A4A86" w:rsidRDefault="00295D42">
            <w:pPr>
              <w:pStyle w:val="TableParagraph"/>
              <w:spacing w:line="215" w:lineRule="exact"/>
              <w:ind w:left="110"/>
              <w:rPr>
                <w:sz w:val="20"/>
              </w:rPr>
            </w:pPr>
            <w:r>
              <w:rPr>
                <w:sz w:val="20"/>
              </w:rPr>
              <w:t>Дата</w:t>
            </w:r>
            <w:r>
              <w:rPr>
                <w:spacing w:val="-5"/>
                <w:sz w:val="20"/>
              </w:rPr>
              <w:t xml:space="preserve"> </w:t>
            </w:r>
            <w:r>
              <w:rPr>
                <w:spacing w:val="-2"/>
                <w:sz w:val="20"/>
              </w:rPr>
              <w:t>ввода</w:t>
            </w:r>
          </w:p>
        </w:tc>
      </w:tr>
      <w:tr w:rsidR="000A4A86">
        <w:trPr>
          <w:trHeight w:val="299"/>
        </w:trPr>
        <w:tc>
          <w:tcPr>
            <w:tcW w:w="456" w:type="dxa"/>
          </w:tcPr>
          <w:p w:rsidR="000A4A86" w:rsidRDefault="00295D42">
            <w:pPr>
              <w:pStyle w:val="TableParagraph"/>
              <w:spacing w:before="29"/>
              <w:ind w:right="128"/>
              <w:jc w:val="center"/>
              <w:rPr>
                <w:sz w:val="20"/>
              </w:rPr>
            </w:pPr>
            <w:r>
              <w:rPr>
                <w:w w:val="99"/>
                <w:sz w:val="20"/>
              </w:rPr>
              <w:t>1</w:t>
            </w:r>
          </w:p>
        </w:tc>
        <w:tc>
          <w:tcPr>
            <w:tcW w:w="5952" w:type="dxa"/>
          </w:tcPr>
          <w:p w:rsidR="000A4A86" w:rsidRDefault="00295D42">
            <w:pPr>
              <w:pStyle w:val="TableParagraph"/>
              <w:spacing w:line="225" w:lineRule="exact"/>
              <w:ind w:left="108"/>
              <w:rPr>
                <w:sz w:val="20"/>
              </w:rPr>
            </w:pPr>
            <w:r>
              <w:rPr>
                <w:w w:val="95"/>
                <w:sz w:val="20"/>
              </w:rPr>
              <w:t>Автомобиль</w:t>
            </w:r>
            <w:r>
              <w:rPr>
                <w:spacing w:val="49"/>
                <w:sz w:val="20"/>
              </w:rPr>
              <w:t xml:space="preserve"> </w:t>
            </w:r>
            <w:r>
              <w:rPr>
                <w:w w:val="95"/>
                <w:sz w:val="20"/>
              </w:rPr>
              <w:t>Баргузин</w:t>
            </w:r>
            <w:r>
              <w:rPr>
                <w:spacing w:val="48"/>
                <w:sz w:val="20"/>
              </w:rPr>
              <w:t xml:space="preserve"> </w:t>
            </w:r>
            <w:r>
              <w:rPr>
                <w:w w:val="95"/>
                <w:sz w:val="20"/>
              </w:rPr>
              <w:t>ДИСА-</w:t>
            </w:r>
            <w:r>
              <w:rPr>
                <w:spacing w:val="-2"/>
                <w:w w:val="95"/>
                <w:sz w:val="20"/>
              </w:rPr>
              <w:t>29522</w:t>
            </w:r>
          </w:p>
        </w:tc>
        <w:tc>
          <w:tcPr>
            <w:tcW w:w="1096" w:type="dxa"/>
          </w:tcPr>
          <w:p w:rsidR="000A4A86" w:rsidRDefault="00295D42">
            <w:pPr>
              <w:pStyle w:val="TableParagraph"/>
              <w:spacing w:line="225" w:lineRule="exact"/>
              <w:ind w:left="109"/>
              <w:rPr>
                <w:sz w:val="20"/>
              </w:rPr>
            </w:pPr>
            <w:r>
              <w:rPr>
                <w:w w:val="99"/>
                <w:sz w:val="20"/>
              </w:rPr>
              <w:t>1</w:t>
            </w:r>
          </w:p>
        </w:tc>
        <w:tc>
          <w:tcPr>
            <w:tcW w:w="1584" w:type="dxa"/>
          </w:tcPr>
          <w:p w:rsidR="000A4A86" w:rsidRDefault="00295D42">
            <w:pPr>
              <w:pStyle w:val="TableParagraph"/>
              <w:spacing w:before="65" w:line="215" w:lineRule="exact"/>
              <w:ind w:left="109"/>
              <w:rPr>
                <w:sz w:val="20"/>
              </w:rPr>
            </w:pPr>
            <w:r>
              <w:rPr>
                <w:sz w:val="20"/>
              </w:rPr>
              <w:t>348</w:t>
            </w:r>
            <w:r>
              <w:rPr>
                <w:spacing w:val="1"/>
                <w:sz w:val="20"/>
              </w:rPr>
              <w:t xml:space="preserve"> </w:t>
            </w:r>
            <w:r>
              <w:rPr>
                <w:spacing w:val="-2"/>
                <w:sz w:val="20"/>
              </w:rPr>
              <w:t>454,48</w:t>
            </w:r>
          </w:p>
        </w:tc>
        <w:tc>
          <w:tcPr>
            <w:tcW w:w="1296" w:type="dxa"/>
          </w:tcPr>
          <w:p w:rsidR="000A4A86" w:rsidRDefault="00295D42">
            <w:pPr>
              <w:pStyle w:val="TableParagraph"/>
              <w:spacing w:before="65" w:line="215" w:lineRule="exact"/>
              <w:ind w:left="110"/>
              <w:rPr>
                <w:sz w:val="20"/>
              </w:rPr>
            </w:pPr>
            <w:r>
              <w:rPr>
                <w:spacing w:val="-2"/>
                <w:sz w:val="20"/>
              </w:rPr>
              <w:t>01.10.2013</w:t>
            </w:r>
          </w:p>
        </w:tc>
      </w:tr>
    </w:tbl>
    <w:p w:rsidR="000A4A86" w:rsidRDefault="000A4A86">
      <w:pPr>
        <w:pStyle w:val="a3"/>
        <w:spacing w:before="6"/>
        <w:rPr>
          <w:sz w:val="23"/>
        </w:rPr>
      </w:pPr>
    </w:p>
    <w:p w:rsidR="000A4A86" w:rsidRDefault="00295D42">
      <w:pPr>
        <w:pStyle w:val="a3"/>
        <w:ind w:left="137" w:right="227" w:firstLine="708"/>
        <w:jc w:val="both"/>
      </w:pPr>
      <w:r>
        <w:t>Затраты</w:t>
      </w:r>
      <w:r>
        <w:rPr>
          <w:spacing w:val="-3"/>
        </w:rPr>
        <w:t xml:space="preserve"> </w:t>
      </w:r>
      <w:r>
        <w:t>на</w:t>
      </w:r>
      <w:r>
        <w:rPr>
          <w:spacing w:val="-4"/>
        </w:rPr>
        <w:t xml:space="preserve"> </w:t>
      </w:r>
      <w:r>
        <w:t>замещение</w:t>
      </w:r>
      <w:r>
        <w:rPr>
          <w:spacing w:val="-6"/>
        </w:rPr>
        <w:t xml:space="preserve"> </w:t>
      </w:r>
      <w:r>
        <w:t>части</w:t>
      </w:r>
      <w:r>
        <w:rPr>
          <w:spacing w:val="-2"/>
        </w:rPr>
        <w:t xml:space="preserve"> </w:t>
      </w:r>
      <w:r>
        <w:t>оцениваемого</w:t>
      </w:r>
      <w:r>
        <w:rPr>
          <w:spacing w:val="-3"/>
        </w:rPr>
        <w:t xml:space="preserve"> </w:t>
      </w:r>
      <w:r>
        <w:t>оборудования</w:t>
      </w:r>
      <w:r>
        <w:rPr>
          <w:spacing w:val="-3"/>
        </w:rPr>
        <w:t xml:space="preserve"> </w:t>
      </w:r>
      <w:r>
        <w:t>определяются</w:t>
      </w:r>
      <w:r>
        <w:rPr>
          <w:spacing w:val="-4"/>
        </w:rPr>
        <w:t xml:space="preserve"> </w:t>
      </w:r>
      <w:r>
        <w:t>индексным</w:t>
      </w:r>
      <w:r>
        <w:rPr>
          <w:spacing w:val="-4"/>
        </w:rPr>
        <w:t xml:space="preserve"> </w:t>
      </w:r>
      <w:r>
        <w:t>методом посредством умножения</w:t>
      </w:r>
      <w:r>
        <w:rPr>
          <w:spacing w:val="-3"/>
        </w:rPr>
        <w:t xml:space="preserve"> </w:t>
      </w:r>
      <w:r>
        <w:t>базовой</w:t>
      </w:r>
      <w:r>
        <w:rPr>
          <w:spacing w:val="-3"/>
        </w:rPr>
        <w:t xml:space="preserve"> </w:t>
      </w:r>
      <w:r>
        <w:t>стоимости</w:t>
      </w:r>
      <w:r>
        <w:rPr>
          <w:spacing w:val="-2"/>
        </w:rPr>
        <w:t xml:space="preserve"> </w:t>
      </w:r>
      <w:r>
        <w:t>объекта</w:t>
      </w:r>
      <w:r>
        <w:rPr>
          <w:spacing w:val="-4"/>
        </w:rPr>
        <w:t xml:space="preserve"> </w:t>
      </w:r>
      <w:r>
        <w:t>на</w:t>
      </w:r>
      <w:r>
        <w:rPr>
          <w:spacing w:val="-4"/>
        </w:rPr>
        <w:t xml:space="preserve"> </w:t>
      </w:r>
      <w:r>
        <w:t>соответствующий</w:t>
      </w:r>
      <w:r>
        <w:rPr>
          <w:spacing w:val="-2"/>
        </w:rPr>
        <w:t xml:space="preserve"> </w:t>
      </w:r>
      <w:r>
        <w:t>индекс,</w:t>
      </w:r>
      <w:r>
        <w:rPr>
          <w:spacing w:val="-3"/>
        </w:rPr>
        <w:t xml:space="preserve"> </w:t>
      </w:r>
      <w:r>
        <w:t>обеспечивающий приведение базовой стоимости к ценам на дату оценки. Значение индекса определяется как отношение индекса на дату оценки к индексу на дату, соответствующую базовой стоимости.</w:t>
      </w:r>
    </w:p>
    <w:p w:rsidR="000A4A86" w:rsidRDefault="00295D42">
      <w:pPr>
        <w:pStyle w:val="a3"/>
        <w:ind w:left="137" w:right="223" w:firstLine="708"/>
        <w:jc w:val="both"/>
      </w:pPr>
      <w:r>
        <w:t>В качестве базовой стоимости в данном случае принимаются данные бух</w:t>
      </w:r>
      <w:r>
        <w:t>галтерского учета (первоначальная (балансовая) стоимость) согласно предоставленной Заказчиком информации. В качестве даты, соответствующей базовой стоимости принимается дата постановки на баланс предприятия объектов.</w:t>
      </w:r>
    </w:p>
    <w:p w:rsidR="000A4A86" w:rsidRDefault="00295D42">
      <w:pPr>
        <w:pStyle w:val="a3"/>
        <w:spacing w:before="1"/>
        <w:ind w:left="137" w:right="226" w:firstLine="708"/>
        <w:jc w:val="both"/>
      </w:pPr>
      <w:r>
        <w:t>В качестве индекса цен для отечественно</w:t>
      </w:r>
      <w:r>
        <w:t>го оборудования и движимого имущества принимается индекс цен производителей промышленной продукции (ИППМаш (подраздел DK производство машин и оборудования)), база данных которого опубликована на сайте Федеральной службы государственной статистики РФ.</w:t>
      </w:r>
    </w:p>
    <w:p w:rsidR="000A4A86" w:rsidRDefault="00295D42">
      <w:pPr>
        <w:pStyle w:val="a3"/>
        <w:ind w:left="137" w:right="226" w:firstLine="708"/>
        <w:jc w:val="both"/>
      </w:pPr>
      <w:r>
        <w:t>Оценщ</w:t>
      </w:r>
      <w:r>
        <w:t>ик отмечает, что поскольку</w:t>
      </w:r>
      <w:r>
        <w:rPr>
          <w:spacing w:val="-4"/>
        </w:rPr>
        <w:t xml:space="preserve"> </w:t>
      </w:r>
      <w:r>
        <w:t>базы данных индексов, публикуемых в информационных системах существенны по объему, указанные базы полностью в отчете не приводятся. Доступ к базам данных возможен по ссылкам, указанным в описании соответствующего типа индекса.</w:t>
      </w:r>
    </w:p>
    <w:p w:rsidR="000A4A86" w:rsidRDefault="00295D42">
      <w:pPr>
        <w:pStyle w:val="a3"/>
        <w:ind w:left="137" w:right="221" w:firstLine="708"/>
        <w:jc w:val="both"/>
      </w:pPr>
      <w:r>
        <w:t>Соответствие расчета конкретных значений индексов принципу о подтвержденности информации (ФСО №3, п. 5) обеспечивается как публикацией баз данных индексов в сети Интернет, так и периодической публикацией сборников соответствующих баз данных индексов в печа</w:t>
      </w:r>
      <w:r>
        <w:t>тных изданиях. Перечень периодических публикаций в печатных изданиях доступен по следующим ссылкам:</w:t>
      </w:r>
    </w:p>
    <w:p w:rsidR="000A4A86" w:rsidRDefault="00295D42">
      <w:pPr>
        <w:pStyle w:val="a3"/>
        <w:spacing w:before="1"/>
        <w:ind w:left="137" w:right="228" w:firstLine="708"/>
        <w:jc w:val="both"/>
      </w:pPr>
      <w:r>
        <w:t>Для индексов Федеральной службы государственной статистики РФ по видам экономической деятельности: https://</w:t>
      </w:r>
      <w:hyperlink r:id="rId110">
        <w:r>
          <w:t>www.fedstat.ru/indicator/57609</w:t>
        </w:r>
      </w:hyperlink>
    </w:p>
    <w:p w:rsidR="000A4A86" w:rsidRDefault="00295D42">
      <w:pPr>
        <w:pStyle w:val="a3"/>
        <w:ind w:left="137" w:right="233" w:firstLine="708"/>
        <w:jc w:val="both"/>
      </w:pPr>
      <w:r>
        <w:pict>
          <v:line id="_x0000_s1046" style="position:absolute;left:0;text-align:left;z-index:-24411136;mso-position-horizontal-relative:page" from="195.8pt,44.15pt" to="177.45pt,69.75pt" strokeweight=".17836mm">
            <w10:wrap anchorx="page"/>
          </v:line>
        </w:pict>
      </w:r>
      <w:r>
        <w:t>Расчет значения индекса с даты, соответствующей базовой стоимости, по дату оценки определяется по следующей формуле:</w:t>
      </w:r>
    </w:p>
    <w:p w:rsidR="000A4A86" w:rsidRDefault="000A4A86">
      <w:pPr>
        <w:pStyle w:val="a3"/>
        <w:spacing w:before="2"/>
        <w:rPr>
          <w:sz w:val="26"/>
        </w:rPr>
      </w:pPr>
    </w:p>
    <w:tbl>
      <w:tblPr>
        <w:tblStyle w:val="TableNormal"/>
        <w:tblW w:w="0" w:type="auto"/>
        <w:tblInd w:w="1664" w:type="dxa"/>
        <w:tblLayout w:type="fixed"/>
        <w:tblLook w:val="01E0" w:firstRow="1" w:lastRow="1" w:firstColumn="1" w:lastColumn="1" w:noHBand="0" w:noVBand="0"/>
      </w:tblPr>
      <w:tblGrid>
        <w:gridCol w:w="4429"/>
        <w:gridCol w:w="3928"/>
      </w:tblGrid>
      <w:tr w:rsidR="000A4A86">
        <w:trPr>
          <w:trHeight w:val="571"/>
        </w:trPr>
        <w:tc>
          <w:tcPr>
            <w:tcW w:w="4429" w:type="dxa"/>
          </w:tcPr>
          <w:p w:rsidR="000A4A86" w:rsidRDefault="00295D42">
            <w:pPr>
              <w:pStyle w:val="TableParagraph"/>
              <w:spacing w:line="191" w:lineRule="exact"/>
              <w:ind w:left="777"/>
              <w:rPr>
                <w:i/>
                <w:sz w:val="24"/>
              </w:rPr>
            </w:pPr>
            <w:r>
              <w:rPr>
                <w:i/>
                <w:w w:val="101"/>
                <w:sz w:val="24"/>
              </w:rPr>
              <w:t>I</w:t>
            </w:r>
          </w:p>
          <w:p w:rsidR="000A4A86" w:rsidRDefault="00295D42">
            <w:pPr>
              <w:pStyle w:val="TableParagraph"/>
              <w:spacing w:line="280" w:lineRule="exact"/>
              <w:ind w:left="50"/>
              <w:rPr>
                <w:i/>
                <w:sz w:val="24"/>
              </w:rPr>
            </w:pPr>
            <w:r>
              <w:rPr>
                <w:i/>
                <w:position w:val="6"/>
                <w:sz w:val="24"/>
              </w:rPr>
              <w:t>I</w:t>
            </w:r>
            <w:r>
              <w:rPr>
                <w:i/>
                <w:spacing w:val="-37"/>
                <w:position w:val="6"/>
                <w:sz w:val="24"/>
              </w:rPr>
              <w:t xml:space="preserve"> </w:t>
            </w:r>
            <w:r>
              <w:rPr>
                <w:sz w:val="14"/>
              </w:rPr>
              <w:t>Б-ДО</w:t>
            </w:r>
            <w:r>
              <w:rPr>
                <w:spacing w:val="58"/>
                <w:sz w:val="14"/>
              </w:rPr>
              <w:t xml:space="preserve"> </w:t>
            </w:r>
            <w:r>
              <w:rPr>
                <w:rFonts w:ascii="Symbol" w:hAnsi="Symbol"/>
                <w:position w:val="6"/>
                <w:sz w:val="24"/>
              </w:rPr>
              <w:t></w:t>
            </w:r>
            <w:r>
              <w:rPr>
                <w:spacing w:val="28"/>
                <w:position w:val="6"/>
                <w:sz w:val="24"/>
              </w:rPr>
              <w:t xml:space="preserve">  </w:t>
            </w:r>
            <w:r>
              <w:rPr>
                <w:position w:val="15"/>
                <w:sz w:val="14"/>
              </w:rPr>
              <w:t>ДО</w:t>
            </w:r>
            <w:r>
              <w:rPr>
                <w:spacing w:val="40"/>
                <w:position w:val="15"/>
                <w:sz w:val="14"/>
              </w:rPr>
              <w:t xml:space="preserve"> </w:t>
            </w:r>
            <w:r>
              <w:rPr>
                <w:i/>
                <w:spacing w:val="-10"/>
                <w:position w:val="-5"/>
                <w:sz w:val="24"/>
              </w:rPr>
              <w:t>I</w:t>
            </w:r>
          </w:p>
          <w:p w:rsidR="000A4A86" w:rsidRDefault="00295D42">
            <w:pPr>
              <w:pStyle w:val="TableParagraph"/>
              <w:spacing w:line="81" w:lineRule="exact"/>
              <w:ind w:left="1257"/>
              <w:rPr>
                <w:sz w:val="14"/>
              </w:rPr>
            </w:pPr>
            <w:r>
              <w:rPr>
                <w:w w:val="101"/>
                <w:sz w:val="14"/>
              </w:rPr>
              <w:t>Б</w:t>
            </w:r>
          </w:p>
        </w:tc>
        <w:tc>
          <w:tcPr>
            <w:tcW w:w="3928" w:type="dxa"/>
          </w:tcPr>
          <w:p w:rsidR="000A4A86" w:rsidRDefault="00295D42">
            <w:pPr>
              <w:pStyle w:val="TableParagraph"/>
              <w:spacing w:before="5"/>
              <w:ind w:left="3797"/>
              <w:rPr>
                <w:sz w:val="24"/>
              </w:rPr>
            </w:pPr>
            <w:r>
              <w:rPr>
                <w:w w:val="99"/>
                <w:sz w:val="24"/>
              </w:rPr>
              <w:t>(</w:t>
            </w:r>
          </w:p>
          <w:p w:rsidR="000A4A86" w:rsidRDefault="00295D42">
            <w:pPr>
              <w:pStyle w:val="TableParagraph"/>
              <w:spacing w:line="269" w:lineRule="exact"/>
              <w:ind w:left="3089"/>
              <w:rPr>
                <w:sz w:val="24"/>
              </w:rPr>
            </w:pPr>
            <w:r>
              <w:rPr>
                <w:spacing w:val="-5"/>
                <w:sz w:val="24"/>
              </w:rPr>
              <w:t>1)</w:t>
            </w:r>
          </w:p>
        </w:tc>
      </w:tr>
    </w:tbl>
    <w:p w:rsidR="000A4A86" w:rsidRDefault="00295D42">
      <w:pPr>
        <w:pStyle w:val="a3"/>
        <w:spacing w:before="20"/>
        <w:ind w:left="846"/>
      </w:pPr>
      <w:r>
        <w:rPr>
          <w:spacing w:val="-4"/>
        </w:rPr>
        <w:t>где:</w:t>
      </w:r>
    </w:p>
    <w:p w:rsidR="000A4A86" w:rsidRDefault="00295D42">
      <w:pPr>
        <w:pStyle w:val="a3"/>
        <w:ind w:left="846" w:right="1408"/>
      </w:pPr>
      <w:r>
        <w:t>IБ-ДО – индекс с даты, соответствующей базовой стоимости, по дату оценки; IДО</w:t>
      </w:r>
      <w:r>
        <w:rPr>
          <w:spacing w:val="-3"/>
        </w:rPr>
        <w:t xml:space="preserve"> </w:t>
      </w:r>
      <w:r>
        <w:t>–</w:t>
      </w:r>
      <w:r>
        <w:rPr>
          <w:spacing w:val="-2"/>
        </w:rPr>
        <w:t xml:space="preserve"> </w:t>
      </w:r>
      <w:r>
        <w:t>значение</w:t>
      </w:r>
      <w:r>
        <w:rPr>
          <w:spacing w:val="-3"/>
        </w:rPr>
        <w:t xml:space="preserve"> </w:t>
      </w:r>
      <w:r>
        <w:t>индекса</w:t>
      </w:r>
      <w:r>
        <w:rPr>
          <w:spacing w:val="-3"/>
        </w:rPr>
        <w:t xml:space="preserve"> </w:t>
      </w:r>
      <w:r>
        <w:t>на</w:t>
      </w:r>
      <w:r>
        <w:rPr>
          <w:spacing w:val="-3"/>
        </w:rPr>
        <w:t xml:space="preserve"> </w:t>
      </w:r>
      <w:r>
        <w:t>начало</w:t>
      </w:r>
      <w:r>
        <w:rPr>
          <w:spacing w:val="-3"/>
        </w:rPr>
        <w:t xml:space="preserve"> </w:t>
      </w:r>
      <w:r>
        <w:t>месяца,</w:t>
      </w:r>
      <w:r>
        <w:rPr>
          <w:spacing w:val="-2"/>
        </w:rPr>
        <w:t xml:space="preserve"> </w:t>
      </w:r>
      <w:r>
        <w:t>к</w:t>
      </w:r>
      <w:r>
        <w:rPr>
          <w:spacing w:val="-2"/>
        </w:rPr>
        <w:t xml:space="preserve"> </w:t>
      </w:r>
      <w:r>
        <w:t>которому</w:t>
      </w:r>
      <w:r>
        <w:rPr>
          <w:spacing w:val="-7"/>
        </w:rPr>
        <w:t xml:space="preserve"> </w:t>
      </w:r>
      <w:r>
        <w:t>принадлежит</w:t>
      </w:r>
      <w:r>
        <w:rPr>
          <w:spacing w:val="-2"/>
        </w:rPr>
        <w:t xml:space="preserve"> </w:t>
      </w:r>
      <w:r>
        <w:t>дату</w:t>
      </w:r>
      <w:r>
        <w:rPr>
          <w:spacing w:val="-7"/>
        </w:rPr>
        <w:t xml:space="preserve"> </w:t>
      </w:r>
      <w:r>
        <w:t>оценки;</w:t>
      </w:r>
    </w:p>
    <w:p w:rsidR="000A4A86" w:rsidRDefault="000A4A86">
      <w:pPr>
        <w:sectPr w:rsidR="000A4A86">
          <w:footerReference w:type="default" r:id="rId111"/>
          <w:pgSz w:w="11910" w:h="16840"/>
          <w:pgMar w:top="1540" w:right="340" w:bottom="1240" w:left="940" w:header="0" w:footer="1056" w:gutter="0"/>
          <w:cols w:space="720"/>
        </w:sectPr>
      </w:pPr>
    </w:p>
    <w:p w:rsidR="000A4A86" w:rsidRDefault="00295D42">
      <w:pPr>
        <w:pStyle w:val="a3"/>
        <w:spacing w:before="60"/>
        <w:ind w:left="137" w:firstLine="708"/>
      </w:pPr>
      <w:r>
        <w:t>IБ</w:t>
      </w:r>
      <w:r>
        <w:rPr>
          <w:spacing w:val="40"/>
        </w:rPr>
        <w:t xml:space="preserve"> </w:t>
      </w:r>
      <w:r>
        <w:t>–</w:t>
      </w:r>
      <w:r>
        <w:rPr>
          <w:spacing w:val="40"/>
        </w:rPr>
        <w:t xml:space="preserve"> </w:t>
      </w:r>
      <w:r>
        <w:t>индекс</w:t>
      </w:r>
      <w:r>
        <w:rPr>
          <w:spacing w:val="40"/>
        </w:rPr>
        <w:t xml:space="preserve"> </w:t>
      </w:r>
      <w:r>
        <w:t>на</w:t>
      </w:r>
      <w:r>
        <w:rPr>
          <w:spacing w:val="40"/>
        </w:rPr>
        <w:t xml:space="preserve"> </w:t>
      </w:r>
      <w:r>
        <w:t>конец</w:t>
      </w:r>
      <w:r>
        <w:rPr>
          <w:spacing w:val="40"/>
        </w:rPr>
        <w:t xml:space="preserve"> </w:t>
      </w:r>
      <w:r>
        <w:t>месяца,</w:t>
      </w:r>
      <w:r>
        <w:rPr>
          <w:spacing w:val="40"/>
        </w:rPr>
        <w:t xml:space="preserve"> </w:t>
      </w:r>
      <w:r>
        <w:t>к</w:t>
      </w:r>
      <w:r>
        <w:rPr>
          <w:spacing w:val="40"/>
        </w:rPr>
        <w:t xml:space="preserve"> </w:t>
      </w:r>
      <w:r>
        <w:t>которому</w:t>
      </w:r>
      <w:r>
        <w:rPr>
          <w:spacing w:val="40"/>
        </w:rPr>
        <w:t xml:space="preserve"> </w:t>
      </w:r>
      <w:r>
        <w:t>принадлежит</w:t>
      </w:r>
      <w:r>
        <w:rPr>
          <w:spacing w:val="40"/>
        </w:rPr>
        <w:t xml:space="preserve"> </w:t>
      </w:r>
      <w:r>
        <w:t>дата,</w:t>
      </w:r>
      <w:r>
        <w:rPr>
          <w:spacing w:val="40"/>
        </w:rPr>
        <w:t xml:space="preserve"> </w:t>
      </w:r>
      <w:r>
        <w:t>соответствую</w:t>
      </w:r>
      <w:r>
        <w:t>щая</w:t>
      </w:r>
      <w:r>
        <w:rPr>
          <w:spacing w:val="40"/>
        </w:rPr>
        <w:t xml:space="preserve"> </w:t>
      </w:r>
      <w:r>
        <w:t xml:space="preserve">базовой </w:t>
      </w:r>
      <w:r>
        <w:rPr>
          <w:spacing w:val="-2"/>
        </w:rPr>
        <w:t>стоимости.</w:t>
      </w:r>
    </w:p>
    <w:p w:rsidR="000A4A86" w:rsidRDefault="000A4A86">
      <w:pPr>
        <w:pStyle w:val="a3"/>
      </w:pPr>
    </w:p>
    <w:p w:rsidR="000A4A86" w:rsidRDefault="00295D42">
      <w:pPr>
        <w:pStyle w:val="a3"/>
        <w:ind w:left="846"/>
      </w:pPr>
      <w:r>
        <w:t>Расчет</w:t>
      </w:r>
      <w:r>
        <w:rPr>
          <w:spacing w:val="-4"/>
        </w:rPr>
        <w:t xml:space="preserve"> </w:t>
      </w:r>
      <w:r>
        <w:t>затрат</w:t>
      </w:r>
      <w:r>
        <w:rPr>
          <w:spacing w:val="-2"/>
        </w:rPr>
        <w:t xml:space="preserve"> </w:t>
      </w:r>
      <w:r>
        <w:t>на</w:t>
      </w:r>
      <w:r>
        <w:rPr>
          <w:spacing w:val="-3"/>
        </w:rPr>
        <w:t xml:space="preserve"> </w:t>
      </w:r>
      <w:r>
        <w:t>замещение</w:t>
      </w:r>
      <w:r>
        <w:rPr>
          <w:spacing w:val="-2"/>
        </w:rPr>
        <w:t xml:space="preserve"> </w:t>
      </w:r>
      <w:r>
        <w:t>индексным</w:t>
      </w:r>
      <w:r>
        <w:rPr>
          <w:spacing w:val="-4"/>
        </w:rPr>
        <w:t xml:space="preserve"> </w:t>
      </w:r>
      <w:r>
        <w:t>методом</w:t>
      </w:r>
      <w:r>
        <w:rPr>
          <w:spacing w:val="-3"/>
        </w:rPr>
        <w:t xml:space="preserve"> </w:t>
      </w:r>
      <w:r>
        <w:t>приведен</w:t>
      </w:r>
      <w:r>
        <w:rPr>
          <w:spacing w:val="-1"/>
        </w:rPr>
        <w:t xml:space="preserve"> </w:t>
      </w:r>
      <w:r>
        <w:t>в</w:t>
      </w:r>
      <w:r>
        <w:rPr>
          <w:spacing w:val="-3"/>
        </w:rPr>
        <w:t xml:space="preserve"> </w:t>
      </w:r>
      <w:r>
        <w:t>таблице</w:t>
      </w:r>
      <w:r>
        <w:rPr>
          <w:spacing w:val="-5"/>
        </w:rPr>
        <w:t xml:space="preserve"> </w:t>
      </w:r>
      <w:r>
        <w:rPr>
          <w:spacing w:val="-2"/>
        </w:rPr>
        <w:t>ниже.</w:t>
      </w:r>
    </w:p>
    <w:p w:rsidR="000A4A86" w:rsidRDefault="000A4A86">
      <w:pPr>
        <w:sectPr w:rsidR="000A4A86">
          <w:pgSz w:w="11910" w:h="16840"/>
          <w:pgMar w:top="900" w:right="340" w:bottom="1240" w:left="940" w:header="0" w:footer="1056" w:gutter="0"/>
          <w:cols w:space="720"/>
        </w:sectPr>
      </w:pPr>
    </w:p>
    <w:p w:rsidR="000A4A86" w:rsidRDefault="00295D42">
      <w:pPr>
        <w:pStyle w:val="4"/>
        <w:spacing w:before="60"/>
        <w:ind w:left="3712"/>
      </w:pPr>
      <w:r>
        <w:t>Определение</w:t>
      </w:r>
      <w:r>
        <w:rPr>
          <w:spacing w:val="-2"/>
        </w:rPr>
        <w:t xml:space="preserve"> </w:t>
      </w:r>
      <w:r>
        <w:t>износа</w:t>
      </w:r>
      <w:r>
        <w:rPr>
          <w:spacing w:val="-2"/>
        </w:rPr>
        <w:t xml:space="preserve"> </w:t>
      </w:r>
      <w:r>
        <w:t>и</w:t>
      </w:r>
      <w:r>
        <w:rPr>
          <w:spacing w:val="-2"/>
        </w:rPr>
        <w:t xml:space="preserve"> устареваний</w:t>
      </w:r>
    </w:p>
    <w:p w:rsidR="000A4A86" w:rsidRDefault="000A4A86">
      <w:pPr>
        <w:pStyle w:val="a3"/>
        <w:spacing w:before="7"/>
        <w:rPr>
          <w:b/>
          <w:sz w:val="23"/>
        </w:rPr>
      </w:pPr>
    </w:p>
    <w:p w:rsidR="000A4A86" w:rsidRDefault="00295D42">
      <w:pPr>
        <w:pStyle w:val="a3"/>
        <w:spacing w:before="1"/>
        <w:ind w:left="846"/>
      </w:pPr>
      <w:r>
        <w:t>Определение</w:t>
      </w:r>
      <w:r>
        <w:rPr>
          <w:spacing w:val="-5"/>
        </w:rPr>
        <w:t xml:space="preserve"> </w:t>
      </w:r>
      <w:r>
        <w:t>физического</w:t>
      </w:r>
      <w:r>
        <w:rPr>
          <w:spacing w:val="-4"/>
        </w:rPr>
        <w:t xml:space="preserve"> </w:t>
      </w:r>
      <w:r>
        <w:rPr>
          <w:spacing w:val="-2"/>
        </w:rPr>
        <w:t>износа</w:t>
      </w:r>
    </w:p>
    <w:p w:rsidR="000A4A86" w:rsidRDefault="00295D42">
      <w:pPr>
        <w:pStyle w:val="a3"/>
        <w:ind w:left="846"/>
      </w:pPr>
      <w:r>
        <w:t>Определение</w:t>
      </w:r>
      <w:r>
        <w:rPr>
          <w:spacing w:val="-7"/>
        </w:rPr>
        <w:t xml:space="preserve"> </w:t>
      </w:r>
      <w:r>
        <w:t>накопленного</w:t>
      </w:r>
      <w:r>
        <w:rPr>
          <w:spacing w:val="-3"/>
        </w:rPr>
        <w:t xml:space="preserve"> </w:t>
      </w:r>
      <w:r>
        <w:t>износа</w:t>
      </w:r>
      <w:r>
        <w:rPr>
          <w:spacing w:val="-5"/>
        </w:rPr>
        <w:t xml:space="preserve"> </w:t>
      </w:r>
      <w:r>
        <w:t>оцениваемого</w:t>
      </w:r>
      <w:r>
        <w:rPr>
          <w:spacing w:val="-3"/>
        </w:rPr>
        <w:t xml:space="preserve"> </w:t>
      </w:r>
      <w:r>
        <w:rPr>
          <w:spacing w:val="-2"/>
        </w:rPr>
        <w:t>имущества</w:t>
      </w:r>
    </w:p>
    <w:p w:rsidR="000A4A86" w:rsidRDefault="00295D42">
      <w:pPr>
        <w:pStyle w:val="a3"/>
        <w:ind w:left="137" w:firstLine="708"/>
      </w:pPr>
      <w:r>
        <w:t>При расчете износа оборудования необходимо анализировать ожидаемый оставшийся срок службы оборудования, его техническое состояние и степень устаревания.</w:t>
      </w:r>
    </w:p>
    <w:p w:rsidR="000A4A86" w:rsidRDefault="00295D42">
      <w:pPr>
        <w:pStyle w:val="a3"/>
        <w:ind w:left="137" w:firstLine="708"/>
      </w:pPr>
      <w:r>
        <w:pict>
          <v:shape id="docshape39" o:spid="_x0000_s1045" type="#_x0000_t202" style="position:absolute;left:0;text-align:left;margin-left:135.1pt;margin-top:20.25pt;width:101.05pt;height:23.9pt;z-index:-24409088;mso-position-horizontal-relative:page" filled="f" stroked="f">
            <v:textbox inset="0,0,0,0">
              <w:txbxContent>
                <w:p w:rsidR="000A4A86" w:rsidRDefault="00295D42">
                  <w:pPr>
                    <w:tabs>
                      <w:tab w:val="left" w:pos="840"/>
                      <w:tab w:val="left" w:pos="1939"/>
                    </w:tabs>
                    <w:rPr>
                      <w:rFonts w:ascii="Symbol" w:hAnsi="Symbol"/>
                      <w:sz w:val="39"/>
                    </w:rPr>
                  </w:pPr>
                  <w:r>
                    <w:rPr>
                      <w:rFonts w:ascii="Symbol" w:hAnsi="Symbol"/>
                      <w:spacing w:val="-10"/>
                      <w:w w:val="70"/>
                      <w:sz w:val="39"/>
                    </w:rPr>
                    <w:t></w:t>
                  </w:r>
                  <w:r>
                    <w:rPr>
                      <w:sz w:val="39"/>
                    </w:rPr>
                    <w:tab/>
                  </w:r>
                  <w:r>
                    <w:rPr>
                      <w:rFonts w:ascii="Symbol" w:hAnsi="Symbol"/>
                      <w:w w:val="70"/>
                      <w:sz w:val="39"/>
                    </w:rPr>
                    <w:t></w:t>
                  </w:r>
                  <w:r>
                    <w:rPr>
                      <w:spacing w:val="64"/>
                      <w:sz w:val="39"/>
                    </w:rPr>
                    <w:t xml:space="preserve"> </w:t>
                  </w:r>
                  <w:r>
                    <w:rPr>
                      <w:rFonts w:ascii="Symbol" w:hAnsi="Symbol"/>
                      <w:spacing w:val="-12"/>
                      <w:w w:val="70"/>
                      <w:sz w:val="39"/>
                    </w:rPr>
                    <w:t></w:t>
                  </w:r>
                  <w:r>
                    <w:rPr>
                      <w:sz w:val="39"/>
                    </w:rPr>
                    <w:tab/>
                  </w:r>
                  <w:r>
                    <w:rPr>
                      <w:rFonts w:ascii="Symbol" w:hAnsi="Symbol"/>
                      <w:spacing w:val="-20"/>
                      <w:w w:val="70"/>
                      <w:sz w:val="39"/>
                    </w:rPr>
                    <w:t></w:t>
                  </w:r>
                </w:p>
              </w:txbxContent>
            </v:textbox>
            <w10:wrap anchorx="page"/>
          </v:shape>
        </w:pict>
      </w:r>
      <w:r>
        <w:t>Накопленный</w:t>
      </w:r>
      <w:r>
        <w:rPr>
          <w:spacing w:val="80"/>
        </w:rPr>
        <w:t xml:space="preserve"> </w:t>
      </w:r>
      <w:r>
        <w:t>износ</w:t>
      </w:r>
      <w:r>
        <w:rPr>
          <w:spacing w:val="80"/>
        </w:rPr>
        <w:t xml:space="preserve"> </w:t>
      </w:r>
      <w:r>
        <w:t>объекта</w:t>
      </w:r>
      <w:r>
        <w:rPr>
          <w:spacing w:val="80"/>
        </w:rPr>
        <w:t xml:space="preserve"> </w:t>
      </w:r>
      <w:r>
        <w:t>оценки</w:t>
      </w:r>
      <w:r>
        <w:rPr>
          <w:spacing w:val="80"/>
        </w:rPr>
        <w:t xml:space="preserve"> </w:t>
      </w:r>
      <w:r>
        <w:t>может</w:t>
      </w:r>
      <w:r>
        <w:rPr>
          <w:spacing w:val="80"/>
        </w:rPr>
        <w:t xml:space="preserve"> </w:t>
      </w:r>
      <w:r>
        <w:t>включать</w:t>
      </w:r>
      <w:r>
        <w:rPr>
          <w:spacing w:val="80"/>
        </w:rPr>
        <w:t xml:space="preserve"> </w:t>
      </w:r>
      <w:r>
        <w:t>физический,</w:t>
      </w:r>
      <w:r>
        <w:rPr>
          <w:spacing w:val="80"/>
        </w:rPr>
        <w:t xml:space="preserve"> </w:t>
      </w:r>
      <w:r>
        <w:t>функциональный</w:t>
      </w:r>
      <w:r>
        <w:rPr>
          <w:spacing w:val="80"/>
        </w:rPr>
        <w:t xml:space="preserve"> </w:t>
      </w:r>
      <w:r>
        <w:t>и экономическое износ. Определяется по формуле:</w:t>
      </w:r>
    </w:p>
    <w:p w:rsidR="000A4A86" w:rsidRDefault="00295D42">
      <w:pPr>
        <w:spacing w:line="180" w:lineRule="auto"/>
        <w:ind w:left="891"/>
        <w:rPr>
          <w:sz w:val="24"/>
        </w:rPr>
      </w:pPr>
      <w:r>
        <w:rPr>
          <w:i/>
          <w:spacing w:val="9"/>
          <w:sz w:val="25"/>
        </w:rPr>
        <w:t>И</w:t>
      </w:r>
      <w:r>
        <w:rPr>
          <w:rFonts w:ascii="Symbol" w:hAnsi="Symbol"/>
          <w:spacing w:val="9"/>
          <w:position w:val="-5"/>
          <w:sz w:val="14"/>
        </w:rPr>
        <w:t></w:t>
      </w:r>
      <w:r>
        <w:rPr>
          <w:spacing w:val="39"/>
          <w:position w:val="-5"/>
          <w:sz w:val="14"/>
        </w:rPr>
        <w:t xml:space="preserve"> </w:t>
      </w:r>
      <w:r>
        <w:rPr>
          <w:rFonts w:ascii="Symbol" w:hAnsi="Symbol"/>
          <w:sz w:val="25"/>
        </w:rPr>
        <w:t></w:t>
      </w:r>
      <w:r>
        <w:rPr>
          <w:spacing w:val="-29"/>
          <w:sz w:val="25"/>
        </w:rPr>
        <w:t xml:space="preserve"> </w:t>
      </w:r>
      <w:r>
        <w:rPr>
          <w:sz w:val="25"/>
        </w:rPr>
        <w:t>1</w:t>
      </w:r>
      <w:r>
        <w:rPr>
          <w:spacing w:val="-39"/>
          <w:sz w:val="25"/>
        </w:rPr>
        <w:t xml:space="preserve"> </w:t>
      </w:r>
      <w:r>
        <w:rPr>
          <w:rFonts w:ascii="Symbol" w:hAnsi="Symbol"/>
          <w:sz w:val="25"/>
        </w:rPr>
        <w:t></w:t>
      </w:r>
      <w:r>
        <w:rPr>
          <w:spacing w:val="13"/>
          <w:sz w:val="25"/>
        </w:rPr>
        <w:t xml:space="preserve"> </w:t>
      </w:r>
      <w:r>
        <w:rPr>
          <w:sz w:val="25"/>
        </w:rPr>
        <w:t>1</w:t>
      </w:r>
      <w:r>
        <w:rPr>
          <w:spacing w:val="-39"/>
          <w:sz w:val="25"/>
        </w:rPr>
        <w:t xml:space="preserve"> </w:t>
      </w:r>
      <w:r>
        <w:rPr>
          <w:rFonts w:ascii="Symbol" w:hAnsi="Symbol"/>
          <w:sz w:val="25"/>
        </w:rPr>
        <w:t></w:t>
      </w:r>
      <w:r>
        <w:rPr>
          <w:spacing w:val="-15"/>
          <w:sz w:val="25"/>
        </w:rPr>
        <w:t xml:space="preserve"> </w:t>
      </w:r>
      <w:r>
        <w:rPr>
          <w:i/>
          <w:sz w:val="25"/>
        </w:rPr>
        <w:t>И</w:t>
      </w:r>
      <w:r>
        <w:rPr>
          <w:i/>
          <w:position w:val="-5"/>
          <w:sz w:val="14"/>
        </w:rPr>
        <w:t>физ</w:t>
      </w:r>
      <w:r>
        <w:rPr>
          <w:i/>
          <w:spacing w:val="63"/>
          <w:w w:val="150"/>
          <w:position w:val="-5"/>
          <w:sz w:val="14"/>
        </w:rPr>
        <w:t xml:space="preserve"> </w:t>
      </w:r>
      <w:r>
        <w:rPr>
          <w:rFonts w:ascii="Symbol" w:hAnsi="Symbol"/>
          <w:sz w:val="25"/>
        </w:rPr>
        <w:t></w:t>
      </w:r>
      <w:r>
        <w:rPr>
          <w:spacing w:val="5"/>
          <w:sz w:val="25"/>
        </w:rPr>
        <w:t xml:space="preserve"> </w:t>
      </w:r>
      <w:r>
        <w:rPr>
          <w:sz w:val="25"/>
        </w:rPr>
        <w:t>1</w:t>
      </w:r>
      <w:r>
        <w:rPr>
          <w:spacing w:val="-39"/>
          <w:sz w:val="25"/>
        </w:rPr>
        <w:t xml:space="preserve"> </w:t>
      </w:r>
      <w:r>
        <w:rPr>
          <w:rFonts w:ascii="Symbol" w:hAnsi="Symbol"/>
          <w:sz w:val="25"/>
        </w:rPr>
        <w:t></w:t>
      </w:r>
      <w:r>
        <w:rPr>
          <w:spacing w:val="-14"/>
          <w:sz w:val="25"/>
        </w:rPr>
        <w:t xml:space="preserve"> </w:t>
      </w:r>
      <w:r>
        <w:rPr>
          <w:i/>
          <w:sz w:val="25"/>
        </w:rPr>
        <w:t>И</w:t>
      </w:r>
      <w:r>
        <w:rPr>
          <w:i/>
          <w:position w:val="-5"/>
          <w:sz w:val="14"/>
        </w:rPr>
        <w:t>фун</w:t>
      </w:r>
      <w:r>
        <w:rPr>
          <w:i/>
          <w:spacing w:val="79"/>
          <w:position w:val="-5"/>
          <w:sz w:val="14"/>
        </w:rPr>
        <w:t xml:space="preserve"> </w:t>
      </w:r>
      <w:r>
        <w:rPr>
          <w:rFonts w:ascii="Symbol" w:hAnsi="Symbol"/>
          <w:sz w:val="25"/>
        </w:rPr>
        <w:t></w:t>
      </w:r>
      <w:r>
        <w:rPr>
          <w:spacing w:val="-29"/>
          <w:sz w:val="25"/>
        </w:rPr>
        <w:t xml:space="preserve"> </w:t>
      </w:r>
      <w:r>
        <w:rPr>
          <w:rFonts w:ascii="Symbol" w:hAnsi="Symbol"/>
          <w:sz w:val="33"/>
        </w:rPr>
        <w:t></w:t>
      </w:r>
      <w:r>
        <w:rPr>
          <w:sz w:val="25"/>
        </w:rPr>
        <w:t>1</w:t>
      </w:r>
      <w:r>
        <w:rPr>
          <w:spacing w:val="-39"/>
          <w:sz w:val="25"/>
        </w:rPr>
        <w:t xml:space="preserve"> </w:t>
      </w:r>
      <w:r>
        <w:rPr>
          <w:rFonts w:ascii="Symbol" w:hAnsi="Symbol"/>
          <w:sz w:val="25"/>
        </w:rPr>
        <w:t></w:t>
      </w:r>
      <w:r>
        <w:rPr>
          <w:spacing w:val="-13"/>
          <w:sz w:val="25"/>
        </w:rPr>
        <w:t xml:space="preserve"> </w:t>
      </w:r>
      <w:r>
        <w:rPr>
          <w:i/>
          <w:spacing w:val="11"/>
          <w:sz w:val="25"/>
        </w:rPr>
        <w:t>И</w:t>
      </w:r>
      <w:r>
        <w:rPr>
          <w:i/>
          <w:spacing w:val="11"/>
          <w:position w:val="-5"/>
          <w:sz w:val="14"/>
        </w:rPr>
        <w:t>э</w:t>
      </w:r>
      <w:r>
        <w:rPr>
          <w:i/>
          <w:spacing w:val="1"/>
          <w:position w:val="-5"/>
          <w:sz w:val="14"/>
        </w:rPr>
        <w:t xml:space="preserve"> </w:t>
      </w:r>
      <w:r>
        <w:rPr>
          <w:rFonts w:ascii="Symbol" w:hAnsi="Symbol"/>
          <w:sz w:val="33"/>
        </w:rPr>
        <w:t></w:t>
      </w:r>
      <w:r>
        <w:rPr>
          <w:position w:val="-13"/>
          <w:sz w:val="24"/>
        </w:rPr>
        <w:t>,</w:t>
      </w:r>
      <w:r>
        <w:rPr>
          <w:spacing w:val="-5"/>
          <w:position w:val="-13"/>
          <w:sz w:val="24"/>
        </w:rPr>
        <w:t xml:space="preserve"> </w:t>
      </w:r>
      <w:r>
        <w:rPr>
          <w:spacing w:val="-4"/>
          <w:position w:val="-13"/>
          <w:sz w:val="24"/>
        </w:rPr>
        <w:t>где:</w:t>
      </w:r>
    </w:p>
    <w:p w:rsidR="000A4A86" w:rsidRDefault="00295D42">
      <w:pPr>
        <w:pStyle w:val="a3"/>
        <w:spacing w:before="24"/>
        <w:ind w:left="846" w:right="6480"/>
      </w:pPr>
      <w:r>
        <w:t>Ифиз – физический износ; Ифун</w:t>
      </w:r>
      <w:r>
        <w:rPr>
          <w:spacing w:val="-12"/>
        </w:rPr>
        <w:t xml:space="preserve"> </w:t>
      </w:r>
      <w:r>
        <w:t>–</w:t>
      </w:r>
      <w:r>
        <w:rPr>
          <w:spacing w:val="-13"/>
        </w:rPr>
        <w:t xml:space="preserve"> </w:t>
      </w:r>
      <w:r>
        <w:t>функциональный</w:t>
      </w:r>
      <w:r>
        <w:rPr>
          <w:spacing w:val="-13"/>
        </w:rPr>
        <w:t xml:space="preserve"> </w:t>
      </w:r>
      <w:r>
        <w:t>износ;</w:t>
      </w:r>
    </w:p>
    <w:p w:rsidR="000A4A86" w:rsidRDefault="00295D42">
      <w:pPr>
        <w:pStyle w:val="a3"/>
        <w:ind w:left="846"/>
      </w:pPr>
      <w:r>
        <w:t>Иэ</w:t>
      </w:r>
      <w:r>
        <w:rPr>
          <w:spacing w:val="-3"/>
        </w:rPr>
        <w:t xml:space="preserve"> </w:t>
      </w:r>
      <w:r>
        <w:t>–</w:t>
      </w:r>
      <w:r>
        <w:rPr>
          <w:spacing w:val="-2"/>
        </w:rPr>
        <w:t xml:space="preserve"> </w:t>
      </w:r>
      <w:r>
        <w:t>внешний</w:t>
      </w:r>
      <w:r>
        <w:rPr>
          <w:spacing w:val="-3"/>
        </w:rPr>
        <w:t xml:space="preserve"> </w:t>
      </w:r>
      <w:r>
        <w:t>износ</w:t>
      </w:r>
      <w:r>
        <w:rPr>
          <w:spacing w:val="-3"/>
        </w:rPr>
        <w:t xml:space="preserve"> </w:t>
      </w:r>
      <w:r>
        <w:t xml:space="preserve">(экономическое </w:t>
      </w:r>
      <w:r>
        <w:rPr>
          <w:spacing w:val="-2"/>
        </w:rPr>
        <w:t>устаревание).</w:t>
      </w:r>
    </w:p>
    <w:p w:rsidR="000A4A86" w:rsidRDefault="000A4A86">
      <w:pPr>
        <w:pStyle w:val="a3"/>
      </w:pPr>
    </w:p>
    <w:p w:rsidR="000A4A86" w:rsidRDefault="00295D42">
      <w:pPr>
        <w:pStyle w:val="a3"/>
        <w:ind w:left="137" w:right="222" w:firstLine="708"/>
        <w:jc w:val="both"/>
      </w:pPr>
      <w:r>
        <w:t>Физический износ есть ухудшение первоначальных технико-экономических параметров объектов оценки, обусловленное их изнашиванием в процессе хранения и эксплуатации, а также под влиянием природных воздействий.</w:t>
      </w:r>
    </w:p>
    <w:p w:rsidR="000A4A86" w:rsidRDefault="00295D42">
      <w:pPr>
        <w:pStyle w:val="a3"/>
        <w:ind w:left="137" w:right="226" w:firstLine="708"/>
        <w:jc w:val="both"/>
      </w:pPr>
      <w:r>
        <w:t>Следствием физического износа являются: потеря ра</w:t>
      </w:r>
      <w:r>
        <w:t>ботоспособности, снижение надежности, увеличение количества отказов, увеличение рисков возникновения аварийных ситуаций, увеличение ремонтной сложности.</w:t>
      </w:r>
    </w:p>
    <w:p w:rsidR="000A4A86" w:rsidRDefault="00295D42">
      <w:pPr>
        <w:pStyle w:val="a3"/>
        <w:ind w:left="137" w:right="225" w:firstLine="708"/>
        <w:jc w:val="both"/>
      </w:pPr>
      <w:r>
        <w:t>Физический износ может быть устранимым и неустранимым. К устранимому относят, так называемый отложенный</w:t>
      </w:r>
      <w:r>
        <w:t xml:space="preserve"> ремонт, проведение которого на дату оценки является целесообразным и экономически обоснованным. Неустранимый физический износ – износ имущества, затраты на устранение которого больше, чем добавляемая при этом стоимость.</w:t>
      </w:r>
    </w:p>
    <w:p w:rsidR="000A4A86" w:rsidRDefault="00295D42">
      <w:pPr>
        <w:pStyle w:val="a3"/>
        <w:ind w:left="137" w:right="230" w:firstLine="708"/>
        <w:jc w:val="both"/>
      </w:pPr>
      <w:r>
        <w:t>Работы</w:t>
      </w:r>
      <w:r>
        <w:rPr>
          <w:spacing w:val="-2"/>
        </w:rPr>
        <w:t xml:space="preserve"> </w:t>
      </w:r>
      <w:r>
        <w:t>по</w:t>
      </w:r>
      <w:r>
        <w:rPr>
          <w:spacing w:val="-2"/>
        </w:rPr>
        <w:t xml:space="preserve"> </w:t>
      </w:r>
      <w:r>
        <w:t>определению</w:t>
      </w:r>
      <w:r>
        <w:rPr>
          <w:spacing w:val="-2"/>
        </w:rPr>
        <w:t xml:space="preserve"> </w:t>
      </w:r>
      <w:r>
        <w:t>износа,</w:t>
      </w:r>
      <w:r>
        <w:rPr>
          <w:spacing w:val="-2"/>
        </w:rPr>
        <w:t xml:space="preserve"> </w:t>
      </w:r>
      <w:r>
        <w:t>прове</w:t>
      </w:r>
      <w:r>
        <w:t>дённые</w:t>
      </w:r>
      <w:r>
        <w:rPr>
          <w:spacing w:val="-3"/>
        </w:rPr>
        <w:t xml:space="preserve"> </w:t>
      </w:r>
      <w:r>
        <w:t>Оценщиком,</w:t>
      </w:r>
      <w:r>
        <w:rPr>
          <w:spacing w:val="-2"/>
        </w:rPr>
        <w:t xml:space="preserve"> </w:t>
      </w:r>
      <w:r>
        <w:t>в</w:t>
      </w:r>
      <w:r>
        <w:rPr>
          <w:spacing w:val="-2"/>
        </w:rPr>
        <w:t xml:space="preserve"> </w:t>
      </w:r>
      <w:r>
        <w:t>общем</w:t>
      </w:r>
      <w:r>
        <w:rPr>
          <w:spacing w:val="-2"/>
        </w:rPr>
        <w:t xml:space="preserve"> </w:t>
      </w:r>
      <w:r>
        <w:t>случае</w:t>
      </w:r>
      <w:r>
        <w:rPr>
          <w:spacing w:val="-2"/>
        </w:rPr>
        <w:t xml:space="preserve"> </w:t>
      </w:r>
      <w:r>
        <w:t>основываются</w:t>
      </w:r>
      <w:r>
        <w:rPr>
          <w:spacing w:val="-2"/>
        </w:rPr>
        <w:t xml:space="preserve"> </w:t>
      </w:r>
      <w:r>
        <w:t>на оценке фактов, полученных визуальным путём без применения специального оборудования, приборов и средств.</w:t>
      </w:r>
    </w:p>
    <w:p w:rsidR="000A4A86" w:rsidRDefault="00295D42">
      <w:pPr>
        <w:pStyle w:val="a3"/>
        <w:ind w:left="137" w:right="230" w:firstLine="708"/>
        <w:jc w:val="both"/>
      </w:pPr>
      <w:r>
        <w:t>При оценке движимого имущества, как правило, используют три основных метода определения физического из</w:t>
      </w:r>
      <w:r>
        <w:t>носа:</w:t>
      </w:r>
    </w:p>
    <w:p w:rsidR="000A4A86" w:rsidRDefault="00295D42">
      <w:pPr>
        <w:pStyle w:val="a5"/>
        <w:numPr>
          <w:ilvl w:val="0"/>
          <w:numId w:val="6"/>
        </w:numPr>
        <w:tabs>
          <w:tab w:val="left" w:pos="1556"/>
          <w:tab w:val="left" w:pos="1557"/>
        </w:tabs>
        <w:spacing w:line="294" w:lineRule="exact"/>
        <w:rPr>
          <w:sz w:val="24"/>
        </w:rPr>
      </w:pPr>
      <w:r>
        <w:rPr>
          <w:sz w:val="24"/>
        </w:rPr>
        <w:t>Метод</w:t>
      </w:r>
      <w:r>
        <w:rPr>
          <w:spacing w:val="-4"/>
          <w:sz w:val="24"/>
        </w:rPr>
        <w:t xml:space="preserve"> </w:t>
      </w:r>
      <w:r>
        <w:rPr>
          <w:sz w:val="24"/>
        </w:rPr>
        <w:t>эффективного</w:t>
      </w:r>
      <w:r>
        <w:rPr>
          <w:spacing w:val="-3"/>
          <w:sz w:val="24"/>
        </w:rPr>
        <w:t xml:space="preserve"> </w:t>
      </w:r>
      <w:r>
        <w:rPr>
          <w:spacing w:val="-2"/>
          <w:sz w:val="24"/>
        </w:rPr>
        <w:t>возраста;</w:t>
      </w:r>
    </w:p>
    <w:p w:rsidR="000A4A86" w:rsidRDefault="00295D42">
      <w:pPr>
        <w:pStyle w:val="a5"/>
        <w:numPr>
          <w:ilvl w:val="0"/>
          <w:numId w:val="6"/>
        </w:numPr>
        <w:tabs>
          <w:tab w:val="left" w:pos="1556"/>
          <w:tab w:val="left" w:pos="1557"/>
        </w:tabs>
        <w:spacing w:line="293" w:lineRule="exact"/>
        <w:rPr>
          <w:sz w:val="24"/>
        </w:rPr>
      </w:pPr>
      <w:r>
        <w:rPr>
          <w:sz w:val="24"/>
        </w:rPr>
        <w:t>Метод</w:t>
      </w:r>
      <w:r>
        <w:rPr>
          <w:spacing w:val="-3"/>
          <w:sz w:val="24"/>
        </w:rPr>
        <w:t xml:space="preserve"> </w:t>
      </w:r>
      <w:r>
        <w:rPr>
          <w:sz w:val="24"/>
        </w:rPr>
        <w:t>экспертизы</w:t>
      </w:r>
      <w:r>
        <w:rPr>
          <w:spacing w:val="-2"/>
          <w:sz w:val="24"/>
        </w:rPr>
        <w:t xml:space="preserve"> состояния;</w:t>
      </w:r>
    </w:p>
    <w:p w:rsidR="000A4A86" w:rsidRDefault="00295D42">
      <w:pPr>
        <w:pStyle w:val="a5"/>
        <w:numPr>
          <w:ilvl w:val="0"/>
          <w:numId w:val="6"/>
        </w:numPr>
        <w:tabs>
          <w:tab w:val="left" w:pos="1556"/>
          <w:tab w:val="left" w:pos="1557"/>
        </w:tabs>
        <w:spacing w:line="293" w:lineRule="exact"/>
        <w:rPr>
          <w:sz w:val="24"/>
        </w:rPr>
      </w:pPr>
      <w:r>
        <w:rPr>
          <w:sz w:val="24"/>
        </w:rPr>
        <w:t>Метод</w:t>
      </w:r>
      <w:r>
        <w:rPr>
          <w:spacing w:val="-1"/>
          <w:sz w:val="24"/>
        </w:rPr>
        <w:t xml:space="preserve"> </w:t>
      </w:r>
      <w:r>
        <w:rPr>
          <w:sz w:val="24"/>
        </w:rPr>
        <w:t>срока</w:t>
      </w:r>
      <w:r>
        <w:rPr>
          <w:spacing w:val="-2"/>
          <w:sz w:val="24"/>
        </w:rPr>
        <w:t xml:space="preserve"> жизни13</w:t>
      </w:r>
    </w:p>
    <w:p w:rsidR="000A4A86" w:rsidRDefault="000A4A86">
      <w:pPr>
        <w:pStyle w:val="a3"/>
        <w:spacing w:before="10"/>
        <w:rPr>
          <w:sz w:val="23"/>
        </w:rPr>
      </w:pPr>
    </w:p>
    <w:p w:rsidR="000A4A86" w:rsidRDefault="00295D42">
      <w:pPr>
        <w:pStyle w:val="a3"/>
        <w:ind w:left="137" w:right="232" w:firstLine="708"/>
        <w:jc w:val="both"/>
      </w:pPr>
      <w:r>
        <w:t xml:space="preserve">По методу эффективного возраста физический износ может быть определен по следующей </w:t>
      </w:r>
      <w:r>
        <w:rPr>
          <w:spacing w:val="-2"/>
        </w:rPr>
        <w:t>формуле:</w:t>
      </w:r>
    </w:p>
    <w:p w:rsidR="000A4A86" w:rsidRDefault="000A4A86">
      <w:pPr>
        <w:jc w:val="both"/>
        <w:sectPr w:rsidR="000A4A86">
          <w:footerReference w:type="default" r:id="rId112"/>
          <w:pgSz w:w="11910" w:h="16840"/>
          <w:pgMar w:top="1180" w:right="340" w:bottom="1180" w:left="940" w:header="0" w:footer="986" w:gutter="0"/>
          <w:cols w:space="720"/>
        </w:sectPr>
      </w:pPr>
    </w:p>
    <w:p w:rsidR="000A4A86" w:rsidRDefault="00295D42">
      <w:pPr>
        <w:spacing w:before="177"/>
        <w:ind w:left="868"/>
        <w:rPr>
          <w:i/>
          <w:sz w:val="24"/>
        </w:rPr>
      </w:pPr>
      <w:r>
        <w:rPr>
          <w:i/>
          <w:spacing w:val="-2"/>
          <w:w w:val="95"/>
          <w:sz w:val="24"/>
        </w:rPr>
        <w:t>Физический</w:t>
      </w:r>
    </w:p>
    <w:p w:rsidR="000A4A86" w:rsidRDefault="00295D42">
      <w:pPr>
        <w:spacing w:before="159"/>
        <w:ind w:left="184"/>
        <w:rPr>
          <w:rFonts w:ascii="Symbol" w:hAnsi="Symbol"/>
          <w:sz w:val="24"/>
        </w:rPr>
      </w:pPr>
      <w:r>
        <w:br w:type="column"/>
      </w:r>
      <w:r>
        <w:rPr>
          <w:i/>
          <w:sz w:val="24"/>
        </w:rPr>
        <w:t>износ</w:t>
      </w:r>
      <w:r>
        <w:rPr>
          <w:i/>
          <w:spacing w:val="-3"/>
          <w:sz w:val="24"/>
        </w:rPr>
        <w:t xml:space="preserve"> </w:t>
      </w:r>
      <w:r>
        <w:rPr>
          <w:rFonts w:ascii="Symbol" w:hAnsi="Symbol"/>
          <w:spacing w:val="-10"/>
          <w:sz w:val="24"/>
        </w:rPr>
        <w:t></w:t>
      </w:r>
    </w:p>
    <w:p w:rsidR="000A4A86" w:rsidRDefault="00295D42">
      <w:pPr>
        <w:spacing w:before="22"/>
        <w:ind w:left="23" w:right="6"/>
        <w:jc w:val="center"/>
        <w:rPr>
          <w:i/>
          <w:sz w:val="24"/>
        </w:rPr>
      </w:pPr>
      <w:r>
        <w:br w:type="column"/>
      </w:r>
      <w:r>
        <w:rPr>
          <w:i/>
          <w:spacing w:val="-2"/>
          <w:sz w:val="24"/>
        </w:rPr>
        <w:t>Фактический</w:t>
      </w:r>
      <w:r>
        <w:rPr>
          <w:i/>
          <w:spacing w:val="5"/>
          <w:sz w:val="24"/>
        </w:rPr>
        <w:t xml:space="preserve"> </w:t>
      </w:r>
      <w:r>
        <w:rPr>
          <w:i/>
          <w:spacing w:val="-2"/>
          <w:sz w:val="24"/>
        </w:rPr>
        <w:t>возраст</w:t>
      </w:r>
      <w:r>
        <w:rPr>
          <w:i/>
          <w:spacing w:val="-3"/>
          <w:sz w:val="24"/>
        </w:rPr>
        <w:t xml:space="preserve"> </w:t>
      </w:r>
      <w:r>
        <w:rPr>
          <w:i/>
          <w:spacing w:val="-2"/>
          <w:sz w:val="24"/>
        </w:rPr>
        <w:t>объектов</w:t>
      </w:r>
    </w:p>
    <w:p w:rsidR="000A4A86" w:rsidRDefault="000A4A86">
      <w:pPr>
        <w:pStyle w:val="a3"/>
        <w:spacing w:before="8"/>
        <w:rPr>
          <w:i/>
          <w:sz w:val="3"/>
        </w:rPr>
      </w:pPr>
    </w:p>
    <w:p w:rsidR="000A4A86" w:rsidRDefault="00295D42">
      <w:pPr>
        <w:pStyle w:val="a3"/>
        <w:spacing w:line="20" w:lineRule="exact"/>
        <w:ind w:left="26" w:right="-58"/>
        <w:rPr>
          <w:sz w:val="2"/>
        </w:rPr>
      </w:pPr>
      <w:r>
        <w:rPr>
          <w:sz w:val="2"/>
        </w:rPr>
      </w:r>
      <w:r>
        <w:rPr>
          <w:sz w:val="2"/>
        </w:rPr>
        <w:pict>
          <v:group id="docshapegroup40" o:spid="_x0000_s1043" style="width:314.15pt;height:.55pt;mso-position-horizontal-relative:char;mso-position-vertical-relative:line" coordsize="6283,11">
            <v:line id="_x0000_s1044" style="position:absolute" from="0,5" to="6282,5" strokeweight=".179mm"/>
            <w10:anchorlock/>
          </v:group>
        </w:pict>
      </w:r>
    </w:p>
    <w:p w:rsidR="000A4A86" w:rsidRDefault="00295D42">
      <w:pPr>
        <w:ind w:left="33" w:right="6"/>
        <w:jc w:val="center"/>
        <w:rPr>
          <w:i/>
          <w:sz w:val="24"/>
        </w:rPr>
      </w:pPr>
      <w:r>
        <w:rPr>
          <w:i/>
          <w:sz w:val="24"/>
        </w:rPr>
        <w:t>Фактический</w:t>
      </w:r>
      <w:r>
        <w:rPr>
          <w:i/>
          <w:spacing w:val="-8"/>
          <w:sz w:val="24"/>
        </w:rPr>
        <w:t xml:space="preserve"> </w:t>
      </w:r>
      <w:r>
        <w:rPr>
          <w:i/>
          <w:sz w:val="24"/>
        </w:rPr>
        <w:t>возраст</w:t>
      </w:r>
      <w:r>
        <w:rPr>
          <w:i/>
          <w:spacing w:val="-14"/>
          <w:sz w:val="24"/>
        </w:rPr>
        <w:t xml:space="preserve"> </w:t>
      </w:r>
      <w:r>
        <w:rPr>
          <w:i/>
          <w:sz w:val="24"/>
        </w:rPr>
        <w:t>объектов</w:t>
      </w:r>
      <w:r>
        <w:rPr>
          <w:i/>
          <w:spacing w:val="-10"/>
          <w:sz w:val="24"/>
        </w:rPr>
        <w:t xml:space="preserve"> </w:t>
      </w:r>
      <w:r>
        <w:rPr>
          <w:rFonts w:ascii="Symbol" w:hAnsi="Symbol"/>
          <w:sz w:val="24"/>
        </w:rPr>
        <w:t></w:t>
      </w:r>
      <w:r>
        <w:rPr>
          <w:spacing w:val="-14"/>
          <w:sz w:val="24"/>
        </w:rPr>
        <w:t xml:space="preserve"> </w:t>
      </w:r>
      <w:r>
        <w:rPr>
          <w:i/>
          <w:sz w:val="24"/>
        </w:rPr>
        <w:t>Оставшийся</w:t>
      </w:r>
      <w:r>
        <w:rPr>
          <w:i/>
          <w:spacing w:val="-12"/>
          <w:sz w:val="24"/>
        </w:rPr>
        <w:t xml:space="preserve"> </w:t>
      </w:r>
      <w:r>
        <w:rPr>
          <w:i/>
          <w:sz w:val="24"/>
        </w:rPr>
        <w:t>срок</w:t>
      </w:r>
      <w:r>
        <w:rPr>
          <w:i/>
          <w:spacing w:val="-11"/>
          <w:sz w:val="24"/>
        </w:rPr>
        <w:t xml:space="preserve"> </w:t>
      </w:r>
      <w:r>
        <w:rPr>
          <w:i/>
          <w:spacing w:val="-2"/>
          <w:sz w:val="24"/>
        </w:rPr>
        <w:t>службы</w:t>
      </w:r>
    </w:p>
    <w:p w:rsidR="000A4A86" w:rsidRDefault="00295D42">
      <w:pPr>
        <w:pStyle w:val="a3"/>
        <w:spacing w:before="159"/>
        <w:ind w:left="17"/>
        <w:rPr>
          <w:rFonts w:ascii="Symbol" w:hAnsi="Symbol"/>
        </w:rPr>
      </w:pPr>
      <w:r>
        <w:br w:type="column"/>
      </w:r>
      <w:r>
        <w:rPr>
          <w:rFonts w:ascii="Symbol" w:hAnsi="Symbol"/>
        </w:rPr>
        <w:t></w:t>
      </w:r>
      <w:r>
        <w:rPr>
          <w:spacing w:val="-32"/>
        </w:rPr>
        <w:t xml:space="preserve"> </w:t>
      </w:r>
      <w:r>
        <w:t>100%</w:t>
      </w:r>
      <w:r>
        <w:rPr>
          <w:spacing w:val="-8"/>
        </w:rPr>
        <w:t xml:space="preserve"> </w:t>
      </w:r>
      <w:r>
        <w:rPr>
          <w:rFonts w:ascii="Symbol" w:hAnsi="Symbol"/>
          <w:spacing w:val="-10"/>
        </w:rPr>
        <w:t></w:t>
      </w:r>
    </w:p>
    <w:p w:rsidR="000A4A86" w:rsidRDefault="000A4A86">
      <w:pPr>
        <w:rPr>
          <w:rFonts w:ascii="Symbol" w:hAnsi="Symbol"/>
        </w:rPr>
        <w:sectPr w:rsidR="000A4A86">
          <w:type w:val="continuous"/>
          <w:pgSz w:w="11910" w:h="16840"/>
          <w:pgMar w:top="1120" w:right="340" w:bottom="280" w:left="940" w:header="0" w:footer="986" w:gutter="0"/>
          <w:cols w:num="4" w:space="720" w:equalWidth="0">
            <w:col w:w="2066" w:space="40"/>
            <w:col w:w="938" w:space="39"/>
            <w:col w:w="6308" w:space="39"/>
            <w:col w:w="1200"/>
          </w:cols>
        </w:sectPr>
      </w:pPr>
    </w:p>
    <w:p w:rsidR="000A4A86" w:rsidRDefault="00295D42">
      <w:pPr>
        <w:spacing w:before="90" w:line="189" w:lineRule="auto"/>
        <w:ind w:left="883"/>
        <w:rPr>
          <w:sz w:val="24"/>
        </w:rPr>
      </w:pPr>
      <w:r>
        <w:pict>
          <v:line id="_x0000_s1042" style="position:absolute;left:0;text-align:left;z-index:-24409600;mso-position-horizontal-relative:page" from="101pt,19.45pt" to="262.35pt,19.45pt" strokeweight=".179mm">
            <w10:wrap anchorx="page"/>
          </v:line>
        </w:pict>
      </w:r>
      <w:r>
        <w:rPr>
          <w:rFonts w:ascii="Symbol" w:hAnsi="Symbol"/>
          <w:position w:val="-14"/>
          <w:sz w:val="24"/>
        </w:rPr>
        <w:t></w:t>
      </w:r>
      <w:r>
        <w:rPr>
          <w:spacing w:val="-11"/>
          <w:position w:val="-14"/>
          <w:sz w:val="24"/>
        </w:rPr>
        <w:t xml:space="preserve"> </w:t>
      </w:r>
      <w:r>
        <w:rPr>
          <w:i/>
          <w:sz w:val="24"/>
        </w:rPr>
        <w:t>Фактический</w:t>
      </w:r>
      <w:r>
        <w:rPr>
          <w:i/>
          <w:spacing w:val="-6"/>
          <w:sz w:val="24"/>
        </w:rPr>
        <w:t xml:space="preserve"> </w:t>
      </w:r>
      <w:r>
        <w:rPr>
          <w:i/>
          <w:sz w:val="24"/>
        </w:rPr>
        <w:t>возраст</w:t>
      </w:r>
      <w:r>
        <w:rPr>
          <w:i/>
          <w:spacing w:val="-13"/>
          <w:sz w:val="24"/>
        </w:rPr>
        <w:t xml:space="preserve"> </w:t>
      </w:r>
      <w:r>
        <w:rPr>
          <w:i/>
          <w:sz w:val="24"/>
        </w:rPr>
        <w:t>объекта</w:t>
      </w:r>
      <w:r>
        <w:rPr>
          <w:i/>
          <w:spacing w:val="-3"/>
          <w:sz w:val="24"/>
        </w:rPr>
        <w:t xml:space="preserve"> </w:t>
      </w:r>
      <w:r>
        <w:rPr>
          <w:rFonts w:ascii="Symbol" w:hAnsi="Symbol"/>
          <w:position w:val="-14"/>
          <w:sz w:val="24"/>
        </w:rPr>
        <w:t></w:t>
      </w:r>
      <w:r>
        <w:rPr>
          <w:spacing w:val="-32"/>
          <w:position w:val="-14"/>
          <w:sz w:val="24"/>
        </w:rPr>
        <w:t xml:space="preserve"> </w:t>
      </w:r>
      <w:r>
        <w:rPr>
          <w:spacing w:val="-4"/>
          <w:position w:val="-14"/>
          <w:sz w:val="24"/>
        </w:rPr>
        <w:t>100%</w:t>
      </w:r>
    </w:p>
    <w:p w:rsidR="000A4A86" w:rsidRDefault="00295D42">
      <w:pPr>
        <w:spacing w:line="234" w:lineRule="exact"/>
        <w:ind w:left="1146"/>
        <w:jc w:val="both"/>
        <w:rPr>
          <w:i/>
          <w:sz w:val="24"/>
        </w:rPr>
      </w:pPr>
      <w:r>
        <w:rPr>
          <w:i/>
          <w:sz w:val="24"/>
        </w:rPr>
        <w:t>Срок</w:t>
      </w:r>
      <w:r>
        <w:rPr>
          <w:i/>
          <w:spacing w:val="-2"/>
          <w:sz w:val="24"/>
        </w:rPr>
        <w:t xml:space="preserve"> </w:t>
      </w:r>
      <w:r>
        <w:rPr>
          <w:i/>
          <w:sz w:val="24"/>
        </w:rPr>
        <w:t>полезного</w:t>
      </w:r>
      <w:r>
        <w:rPr>
          <w:i/>
          <w:spacing w:val="-15"/>
          <w:sz w:val="24"/>
        </w:rPr>
        <w:t xml:space="preserve"> </w:t>
      </w:r>
      <w:r>
        <w:rPr>
          <w:i/>
          <w:spacing w:val="-2"/>
          <w:sz w:val="24"/>
        </w:rPr>
        <w:t>использования</w:t>
      </w:r>
    </w:p>
    <w:p w:rsidR="000A4A86" w:rsidRDefault="00295D42">
      <w:pPr>
        <w:pStyle w:val="a3"/>
        <w:spacing w:before="59"/>
        <w:ind w:left="137" w:right="225" w:firstLine="708"/>
        <w:jc w:val="both"/>
      </w:pPr>
      <w:r>
        <w:t xml:space="preserve">Фактический возраст объекта определяется как количество лет прошедших после ввода объекта в эксплуатацию до даты оценки при предположении, что он все время находился в </w:t>
      </w:r>
      <w:r>
        <w:rPr>
          <w:spacing w:val="-2"/>
        </w:rPr>
        <w:t>эксплуатации.</w:t>
      </w:r>
    </w:p>
    <w:p w:rsidR="000A4A86" w:rsidRDefault="00295D42">
      <w:pPr>
        <w:pStyle w:val="a3"/>
        <w:ind w:left="137" w:right="228" w:firstLine="708"/>
        <w:jc w:val="both"/>
      </w:pPr>
      <w:r>
        <w:t>Срок полезного использования определяется либо непосредственно из техничес</w:t>
      </w:r>
      <w:r>
        <w:t xml:space="preserve">кой документации либо с учетом положений Постановления Правительства РФ от 01.01.2002 N 1 «О классификации основных средств, включаемых в амортизационные группы» и на основании Постановления Совмина СССР от 22.10.1990г. №1072 (методически), в соответствии </w:t>
      </w:r>
      <w:r>
        <w:t>с данными российской практики эксплуатации аналогичного имущества.</w:t>
      </w:r>
    </w:p>
    <w:p w:rsidR="000A4A86" w:rsidRDefault="000A4A86">
      <w:pPr>
        <w:pStyle w:val="a3"/>
        <w:rPr>
          <w:sz w:val="20"/>
        </w:rPr>
      </w:pPr>
    </w:p>
    <w:p w:rsidR="000A4A86" w:rsidRDefault="00295D42">
      <w:pPr>
        <w:pStyle w:val="a3"/>
        <w:spacing w:before="8"/>
        <w:rPr>
          <w:sz w:val="15"/>
        </w:rPr>
      </w:pPr>
      <w:r>
        <w:pict>
          <v:rect id="docshape41" o:spid="_x0000_s1041" style="position:absolute;margin-left:53.9pt;margin-top:10.25pt;width:144.05pt;height:.6pt;z-index:-15712768;mso-wrap-distance-left:0;mso-wrap-distance-right:0;mso-position-horizontal-relative:page" fillcolor="black" stroked="f">
            <w10:wrap type="topAndBottom" anchorx="page"/>
          </v:rect>
        </w:pict>
      </w:r>
    </w:p>
    <w:p w:rsidR="000A4A86" w:rsidRDefault="00295D42">
      <w:pPr>
        <w:pStyle w:val="a3"/>
        <w:spacing w:before="102"/>
        <w:ind w:left="137"/>
      </w:pPr>
      <w:r>
        <w:t>13</w:t>
      </w:r>
      <w:r>
        <w:rPr>
          <w:spacing w:val="-5"/>
        </w:rPr>
        <w:t xml:space="preserve"> </w:t>
      </w:r>
      <w:hyperlink r:id="rId113">
        <w:r>
          <w:t>file:///C:/Users/semenova-ev/Desktop/Downloads/statya3.pdf</w:t>
        </w:r>
        <w:r>
          <w:rPr>
            <w:spacing w:val="-3"/>
          </w:rPr>
          <w:t xml:space="preserve"> </w:t>
        </w:r>
      </w:hyperlink>
      <w:r>
        <w:t>-</w:t>
      </w:r>
      <w:r>
        <w:rPr>
          <w:spacing w:val="-5"/>
        </w:rPr>
        <w:t xml:space="preserve"> </w:t>
      </w:r>
      <w:r>
        <w:t>Мышанов</w:t>
      </w:r>
      <w:r>
        <w:rPr>
          <w:spacing w:val="-4"/>
        </w:rPr>
        <w:t xml:space="preserve"> </w:t>
      </w:r>
      <w:r>
        <w:t>А.И.,</w:t>
      </w:r>
      <w:r>
        <w:rPr>
          <w:spacing w:val="-5"/>
        </w:rPr>
        <w:t xml:space="preserve"> </w:t>
      </w:r>
      <w:r>
        <w:t>Рослов</w:t>
      </w:r>
      <w:r>
        <w:rPr>
          <w:spacing w:val="-6"/>
        </w:rPr>
        <w:t xml:space="preserve"> </w:t>
      </w:r>
      <w:r>
        <w:t>В.Ю.</w:t>
      </w:r>
      <w:r>
        <w:rPr>
          <w:spacing w:val="-5"/>
        </w:rPr>
        <w:t xml:space="preserve"> </w:t>
      </w:r>
      <w:r>
        <w:rPr>
          <w:spacing w:val="-2"/>
        </w:rPr>
        <w:t>статья</w:t>
      </w:r>
    </w:p>
    <w:p w:rsidR="000A4A86" w:rsidRDefault="00295D42">
      <w:pPr>
        <w:pStyle w:val="a3"/>
        <w:ind w:left="137"/>
      </w:pPr>
      <w:r>
        <w:t>«М</w:t>
      </w:r>
      <w:r>
        <w:t>одифицированный</w:t>
      </w:r>
      <w:r>
        <w:rPr>
          <w:spacing w:val="-7"/>
        </w:rPr>
        <w:t xml:space="preserve"> </w:t>
      </w:r>
      <w:r>
        <w:t>метод</w:t>
      </w:r>
      <w:r>
        <w:rPr>
          <w:spacing w:val="-2"/>
        </w:rPr>
        <w:t xml:space="preserve"> </w:t>
      </w:r>
      <w:r>
        <w:t>сроков</w:t>
      </w:r>
      <w:r>
        <w:rPr>
          <w:spacing w:val="-2"/>
        </w:rPr>
        <w:t xml:space="preserve"> </w:t>
      </w:r>
      <w:r>
        <w:t>жизни</w:t>
      </w:r>
      <w:r>
        <w:rPr>
          <w:spacing w:val="-3"/>
        </w:rPr>
        <w:t xml:space="preserve"> </w:t>
      </w:r>
      <w:r>
        <w:t>для</w:t>
      </w:r>
      <w:r>
        <w:rPr>
          <w:spacing w:val="-2"/>
        </w:rPr>
        <w:t xml:space="preserve"> </w:t>
      </w:r>
      <w:r>
        <w:t>расчета</w:t>
      </w:r>
      <w:r>
        <w:rPr>
          <w:spacing w:val="-3"/>
        </w:rPr>
        <w:t xml:space="preserve"> </w:t>
      </w:r>
      <w:r>
        <w:t>износа</w:t>
      </w:r>
      <w:r>
        <w:rPr>
          <w:spacing w:val="-3"/>
        </w:rPr>
        <w:t xml:space="preserve"> </w:t>
      </w:r>
      <w:r>
        <w:rPr>
          <w:spacing w:val="-2"/>
        </w:rPr>
        <w:t>оборудования».</w:t>
      </w:r>
    </w:p>
    <w:p w:rsidR="000A4A86" w:rsidRDefault="000A4A86">
      <w:pPr>
        <w:sectPr w:rsidR="000A4A86">
          <w:type w:val="continuous"/>
          <w:pgSz w:w="11910" w:h="16840"/>
          <w:pgMar w:top="1120" w:right="340" w:bottom="280" w:left="940" w:header="0" w:footer="986" w:gutter="0"/>
          <w:cols w:space="720"/>
        </w:sectPr>
      </w:pPr>
    </w:p>
    <w:p w:rsidR="000A4A86" w:rsidRDefault="00295D42">
      <w:pPr>
        <w:pStyle w:val="a3"/>
        <w:spacing w:before="60"/>
        <w:ind w:left="137" w:right="224" w:firstLine="708"/>
        <w:jc w:val="both"/>
      </w:pPr>
      <w:r>
        <w:t>По объектам оценки, по которым фактический период эксплуатации превышает срок полезного использования, определенный с учетом нормативных актов, последний [СПИнормативн</w:t>
      </w:r>
      <w:r>
        <w:t>.]</w:t>
      </w:r>
      <w:r>
        <w:rPr>
          <w:spacing w:val="-3"/>
        </w:rPr>
        <w:t xml:space="preserve"> </w:t>
      </w:r>
      <w:r>
        <w:t>определяется</w:t>
      </w:r>
      <w:r>
        <w:rPr>
          <w:spacing w:val="-4"/>
        </w:rPr>
        <w:t xml:space="preserve"> </w:t>
      </w:r>
      <w:r>
        <w:t>как</w:t>
      </w:r>
      <w:r>
        <w:rPr>
          <w:spacing w:val="-4"/>
        </w:rPr>
        <w:t xml:space="preserve"> </w:t>
      </w:r>
      <w:r>
        <w:t>сумма</w:t>
      </w:r>
      <w:r>
        <w:rPr>
          <w:spacing w:val="-3"/>
        </w:rPr>
        <w:t xml:space="preserve"> </w:t>
      </w:r>
      <w:r>
        <w:t>фактического</w:t>
      </w:r>
      <w:r>
        <w:rPr>
          <w:spacing w:val="-4"/>
        </w:rPr>
        <w:t xml:space="preserve"> </w:t>
      </w:r>
      <w:r>
        <w:t>возраста</w:t>
      </w:r>
      <w:r>
        <w:rPr>
          <w:spacing w:val="-4"/>
        </w:rPr>
        <w:t xml:space="preserve"> </w:t>
      </w:r>
      <w:r>
        <w:t>и</w:t>
      </w:r>
      <w:r>
        <w:rPr>
          <w:spacing w:val="-4"/>
        </w:rPr>
        <w:t xml:space="preserve"> </w:t>
      </w:r>
      <w:r>
        <w:t>оставшегося</w:t>
      </w:r>
      <w:r>
        <w:rPr>
          <w:spacing w:val="-4"/>
        </w:rPr>
        <w:t xml:space="preserve"> </w:t>
      </w:r>
      <w:r>
        <w:t>периода</w:t>
      </w:r>
      <w:r>
        <w:rPr>
          <w:spacing w:val="-4"/>
        </w:rPr>
        <w:t xml:space="preserve"> </w:t>
      </w:r>
      <w:r>
        <w:t xml:space="preserve">полезного </w:t>
      </w:r>
      <w:r>
        <w:rPr>
          <w:spacing w:val="-2"/>
        </w:rPr>
        <w:t>использования.</w:t>
      </w:r>
    </w:p>
    <w:p w:rsidR="000A4A86" w:rsidRDefault="00295D42">
      <w:pPr>
        <w:pStyle w:val="a3"/>
        <w:ind w:left="846"/>
        <w:jc w:val="both"/>
      </w:pPr>
      <w:r>
        <w:t>Метод</w:t>
      </w:r>
      <w:r>
        <w:rPr>
          <w:spacing w:val="-4"/>
        </w:rPr>
        <w:t xml:space="preserve"> </w:t>
      </w:r>
      <w:r>
        <w:t>экспертизы</w:t>
      </w:r>
      <w:r>
        <w:rPr>
          <w:spacing w:val="-1"/>
        </w:rPr>
        <w:t xml:space="preserve"> </w:t>
      </w:r>
      <w:r>
        <w:t>–</w:t>
      </w:r>
      <w:r>
        <w:rPr>
          <w:spacing w:val="-2"/>
        </w:rPr>
        <w:t xml:space="preserve"> </w:t>
      </w:r>
      <w:r>
        <w:t>физический</w:t>
      </w:r>
      <w:r>
        <w:rPr>
          <w:spacing w:val="-3"/>
        </w:rPr>
        <w:t xml:space="preserve"> </w:t>
      </w:r>
      <w:r>
        <w:t>износ</w:t>
      </w:r>
      <w:r>
        <w:rPr>
          <w:spacing w:val="-3"/>
        </w:rPr>
        <w:t xml:space="preserve"> </w:t>
      </w:r>
      <w:r>
        <w:t>объекта</w:t>
      </w:r>
      <w:r>
        <w:rPr>
          <w:spacing w:val="-5"/>
        </w:rPr>
        <w:t xml:space="preserve"> </w:t>
      </w:r>
      <w:r>
        <w:t>оценки</w:t>
      </w:r>
      <w:r>
        <w:rPr>
          <w:spacing w:val="-1"/>
        </w:rPr>
        <w:t xml:space="preserve"> </w:t>
      </w:r>
      <w:r>
        <w:t>определяется</w:t>
      </w:r>
      <w:r>
        <w:rPr>
          <w:spacing w:val="-2"/>
        </w:rPr>
        <w:t xml:space="preserve"> </w:t>
      </w:r>
      <w:r>
        <w:t>по</w:t>
      </w:r>
      <w:r>
        <w:rPr>
          <w:spacing w:val="-2"/>
        </w:rPr>
        <w:t xml:space="preserve"> </w:t>
      </w:r>
      <w:r>
        <w:t>экспертной</w:t>
      </w:r>
      <w:r>
        <w:rPr>
          <w:spacing w:val="-1"/>
        </w:rPr>
        <w:t xml:space="preserve"> </w:t>
      </w:r>
      <w:r>
        <w:rPr>
          <w:spacing w:val="-2"/>
        </w:rPr>
        <w:t>шкале.</w:t>
      </w:r>
    </w:p>
    <w:p w:rsidR="000A4A86" w:rsidRDefault="00295D42">
      <w:pPr>
        <w:pStyle w:val="a3"/>
        <w:ind w:left="137" w:right="230" w:firstLine="708"/>
        <w:jc w:val="both"/>
      </w:pPr>
      <w:r>
        <w:t>Определение физического износа объектов оценки производится методом экспертизы физического состояния объектов.</w:t>
      </w:r>
    </w:p>
    <w:p w:rsidR="000A4A86" w:rsidRDefault="00295D42">
      <w:pPr>
        <w:pStyle w:val="a3"/>
        <w:ind w:left="137" w:right="231" w:firstLine="708"/>
        <w:jc w:val="both"/>
      </w:pPr>
      <w:r>
        <w:t>Смысл оценки при применении этого метода заключается в сопоставлении объекту оценки одного из множества описаний его возможных технических состоя</w:t>
      </w:r>
      <w:r>
        <w:t>ний, в которых он может оказаться в результате износа.</w:t>
      </w:r>
    </w:p>
    <w:p w:rsidR="000A4A86" w:rsidRDefault="00295D42">
      <w:pPr>
        <w:pStyle w:val="4"/>
        <w:spacing w:before="5"/>
        <w:ind w:left="4237" w:right="1372" w:hanging="2245"/>
        <w:jc w:val="both"/>
      </w:pPr>
      <w:r>
        <w:t>Шкала</w:t>
      </w:r>
      <w:r>
        <w:rPr>
          <w:spacing w:val="-5"/>
        </w:rPr>
        <w:t xml:space="preserve"> </w:t>
      </w:r>
      <w:r>
        <w:t>экспертных</w:t>
      </w:r>
      <w:r>
        <w:rPr>
          <w:spacing w:val="-5"/>
        </w:rPr>
        <w:t xml:space="preserve"> </w:t>
      </w:r>
      <w:r>
        <w:t>оценок</w:t>
      </w:r>
      <w:r>
        <w:rPr>
          <w:spacing w:val="-5"/>
        </w:rPr>
        <w:t xml:space="preserve"> </w:t>
      </w:r>
      <w:r>
        <w:t>для</w:t>
      </w:r>
      <w:r>
        <w:rPr>
          <w:spacing w:val="-6"/>
        </w:rPr>
        <w:t xml:space="preserve"> </w:t>
      </w:r>
      <w:r>
        <w:t>определения</w:t>
      </w:r>
      <w:r>
        <w:rPr>
          <w:spacing w:val="-8"/>
        </w:rPr>
        <w:t xml:space="preserve"> </w:t>
      </w:r>
      <w:r>
        <w:t>коэффициента</w:t>
      </w:r>
      <w:r>
        <w:rPr>
          <w:spacing w:val="-5"/>
        </w:rPr>
        <w:t xml:space="preserve"> </w:t>
      </w:r>
      <w:r>
        <w:t>износа машин и оборудования14</w:t>
      </w:r>
    </w:p>
    <w:tbl>
      <w:tblPr>
        <w:tblStyle w:val="TableNormal"/>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4"/>
        <w:gridCol w:w="5073"/>
        <w:gridCol w:w="2425"/>
      </w:tblGrid>
      <w:tr w:rsidR="000A4A86">
        <w:trPr>
          <w:trHeight w:val="460"/>
        </w:trPr>
        <w:tc>
          <w:tcPr>
            <w:tcW w:w="2254" w:type="dxa"/>
            <w:shd w:val="clear" w:color="auto" w:fill="D9D9D9"/>
          </w:tcPr>
          <w:p w:rsidR="000A4A86" w:rsidRDefault="00295D42">
            <w:pPr>
              <w:pStyle w:val="TableParagraph"/>
              <w:spacing w:line="225" w:lineRule="exact"/>
              <w:ind w:left="107"/>
              <w:rPr>
                <w:sz w:val="20"/>
              </w:rPr>
            </w:pPr>
            <w:r>
              <w:rPr>
                <w:spacing w:val="-2"/>
                <w:sz w:val="20"/>
              </w:rPr>
              <w:t>Состояние</w:t>
            </w:r>
          </w:p>
          <w:p w:rsidR="000A4A86" w:rsidRDefault="00295D42">
            <w:pPr>
              <w:pStyle w:val="TableParagraph"/>
              <w:spacing w:line="215" w:lineRule="exact"/>
              <w:ind w:left="107"/>
              <w:rPr>
                <w:sz w:val="20"/>
              </w:rPr>
            </w:pPr>
            <w:r>
              <w:rPr>
                <w:spacing w:val="-2"/>
                <w:sz w:val="20"/>
              </w:rPr>
              <w:t>оборудования</w:t>
            </w:r>
          </w:p>
        </w:tc>
        <w:tc>
          <w:tcPr>
            <w:tcW w:w="5073" w:type="dxa"/>
            <w:tcBorders>
              <w:right w:val="single" w:sz="6" w:space="0" w:color="000000"/>
            </w:tcBorders>
            <w:shd w:val="clear" w:color="auto" w:fill="D9D9D9"/>
          </w:tcPr>
          <w:p w:rsidR="000A4A86" w:rsidRDefault="00295D42">
            <w:pPr>
              <w:pStyle w:val="TableParagraph"/>
              <w:spacing w:before="110"/>
              <w:ind w:left="103"/>
              <w:rPr>
                <w:sz w:val="20"/>
              </w:rPr>
            </w:pPr>
            <w:r>
              <w:rPr>
                <w:sz w:val="20"/>
              </w:rPr>
              <w:t>Характеристика</w:t>
            </w:r>
            <w:r>
              <w:rPr>
                <w:spacing w:val="-12"/>
                <w:sz w:val="20"/>
              </w:rPr>
              <w:t xml:space="preserve"> </w:t>
            </w:r>
            <w:r>
              <w:rPr>
                <w:sz w:val="20"/>
              </w:rPr>
              <w:t>физического</w:t>
            </w:r>
            <w:r>
              <w:rPr>
                <w:spacing w:val="-10"/>
                <w:sz w:val="20"/>
              </w:rPr>
              <w:t xml:space="preserve"> </w:t>
            </w:r>
            <w:r>
              <w:rPr>
                <w:spacing w:val="-2"/>
                <w:sz w:val="20"/>
              </w:rPr>
              <w:t>состояния</w:t>
            </w:r>
          </w:p>
        </w:tc>
        <w:tc>
          <w:tcPr>
            <w:tcW w:w="2425" w:type="dxa"/>
            <w:tcBorders>
              <w:left w:val="single" w:sz="6" w:space="0" w:color="000000"/>
            </w:tcBorders>
            <w:shd w:val="clear" w:color="auto" w:fill="D9D9D9"/>
          </w:tcPr>
          <w:p w:rsidR="000A4A86" w:rsidRDefault="00295D42">
            <w:pPr>
              <w:pStyle w:val="TableParagraph"/>
              <w:spacing w:before="110"/>
              <w:ind w:left="102"/>
              <w:rPr>
                <w:sz w:val="20"/>
              </w:rPr>
            </w:pPr>
            <w:r>
              <w:rPr>
                <w:sz w:val="20"/>
              </w:rPr>
              <w:t>Физический</w:t>
            </w:r>
            <w:r>
              <w:rPr>
                <w:spacing w:val="-10"/>
                <w:sz w:val="20"/>
              </w:rPr>
              <w:t xml:space="preserve"> </w:t>
            </w:r>
            <w:r>
              <w:rPr>
                <w:sz w:val="20"/>
              </w:rPr>
              <w:t>износ,</w:t>
            </w:r>
            <w:r>
              <w:rPr>
                <w:spacing w:val="-7"/>
                <w:sz w:val="20"/>
              </w:rPr>
              <w:t xml:space="preserve"> </w:t>
            </w:r>
            <w:r>
              <w:rPr>
                <w:spacing w:val="-10"/>
                <w:sz w:val="20"/>
              </w:rPr>
              <w:t>%</w:t>
            </w:r>
          </w:p>
        </w:tc>
      </w:tr>
      <w:tr w:rsidR="000A4A86">
        <w:trPr>
          <w:trHeight w:val="460"/>
        </w:trPr>
        <w:tc>
          <w:tcPr>
            <w:tcW w:w="2254" w:type="dxa"/>
          </w:tcPr>
          <w:p w:rsidR="000A4A86" w:rsidRDefault="00295D42">
            <w:pPr>
              <w:pStyle w:val="TableParagraph"/>
              <w:spacing w:before="110"/>
              <w:ind w:left="107"/>
              <w:rPr>
                <w:sz w:val="20"/>
              </w:rPr>
            </w:pPr>
            <w:r>
              <w:rPr>
                <w:spacing w:val="-4"/>
                <w:sz w:val="20"/>
              </w:rPr>
              <w:t>Новое</w:t>
            </w:r>
          </w:p>
        </w:tc>
        <w:tc>
          <w:tcPr>
            <w:tcW w:w="5073" w:type="dxa"/>
            <w:tcBorders>
              <w:right w:val="single" w:sz="6" w:space="0" w:color="000000"/>
            </w:tcBorders>
          </w:tcPr>
          <w:p w:rsidR="000A4A86" w:rsidRDefault="00295D42">
            <w:pPr>
              <w:pStyle w:val="TableParagraph"/>
              <w:spacing w:line="225" w:lineRule="exact"/>
              <w:ind w:left="103"/>
              <w:rPr>
                <w:sz w:val="20"/>
              </w:rPr>
            </w:pPr>
            <w:r>
              <w:rPr>
                <w:sz w:val="20"/>
              </w:rPr>
              <w:t>Новое,</w:t>
            </w:r>
            <w:r>
              <w:rPr>
                <w:spacing w:val="-6"/>
                <w:sz w:val="20"/>
              </w:rPr>
              <w:t xml:space="preserve"> </w:t>
            </w:r>
            <w:r>
              <w:rPr>
                <w:sz w:val="20"/>
              </w:rPr>
              <w:t>установленное</w:t>
            </w:r>
            <w:r>
              <w:rPr>
                <w:spacing w:val="-6"/>
                <w:sz w:val="20"/>
              </w:rPr>
              <w:t xml:space="preserve"> </w:t>
            </w:r>
            <w:r>
              <w:rPr>
                <w:sz w:val="20"/>
              </w:rPr>
              <w:t>и</w:t>
            </w:r>
            <w:r>
              <w:rPr>
                <w:spacing w:val="-7"/>
                <w:sz w:val="20"/>
              </w:rPr>
              <w:t xml:space="preserve"> </w:t>
            </w:r>
            <w:r>
              <w:rPr>
                <w:sz w:val="20"/>
              </w:rPr>
              <w:t>еще</w:t>
            </w:r>
            <w:r>
              <w:rPr>
                <w:spacing w:val="-3"/>
                <w:sz w:val="20"/>
              </w:rPr>
              <w:t xml:space="preserve"> </w:t>
            </w:r>
            <w:r>
              <w:rPr>
                <w:sz w:val="20"/>
              </w:rPr>
              <w:t>не</w:t>
            </w:r>
            <w:r>
              <w:rPr>
                <w:spacing w:val="-6"/>
                <w:sz w:val="20"/>
              </w:rPr>
              <w:t xml:space="preserve"> </w:t>
            </w:r>
            <w:r>
              <w:rPr>
                <w:spacing w:val="-2"/>
                <w:sz w:val="20"/>
              </w:rPr>
              <w:t>эксплуатировавшееся</w:t>
            </w:r>
          </w:p>
          <w:p w:rsidR="000A4A86" w:rsidRDefault="00295D42">
            <w:pPr>
              <w:pStyle w:val="TableParagraph"/>
              <w:spacing w:line="215" w:lineRule="exact"/>
              <w:ind w:left="103"/>
              <w:rPr>
                <w:sz w:val="20"/>
              </w:rPr>
            </w:pPr>
            <w:r>
              <w:rPr>
                <w:sz w:val="20"/>
              </w:rPr>
              <w:t>оборудование</w:t>
            </w:r>
            <w:r>
              <w:rPr>
                <w:spacing w:val="-9"/>
                <w:sz w:val="20"/>
              </w:rPr>
              <w:t xml:space="preserve"> </w:t>
            </w:r>
            <w:r>
              <w:rPr>
                <w:sz w:val="20"/>
              </w:rPr>
              <w:t>в</w:t>
            </w:r>
            <w:r>
              <w:rPr>
                <w:spacing w:val="-10"/>
                <w:sz w:val="20"/>
              </w:rPr>
              <w:t xml:space="preserve"> </w:t>
            </w:r>
            <w:r>
              <w:rPr>
                <w:sz w:val="20"/>
              </w:rPr>
              <w:t>отличном</w:t>
            </w:r>
            <w:r>
              <w:rPr>
                <w:spacing w:val="-8"/>
                <w:sz w:val="20"/>
              </w:rPr>
              <w:t xml:space="preserve"> </w:t>
            </w:r>
            <w:r>
              <w:rPr>
                <w:spacing w:val="-2"/>
                <w:sz w:val="20"/>
              </w:rPr>
              <w:t>состоянии.</w:t>
            </w:r>
          </w:p>
        </w:tc>
        <w:tc>
          <w:tcPr>
            <w:tcW w:w="2425" w:type="dxa"/>
            <w:tcBorders>
              <w:left w:val="single" w:sz="6" w:space="0" w:color="000000"/>
            </w:tcBorders>
          </w:tcPr>
          <w:p w:rsidR="000A4A86" w:rsidRDefault="00295D42">
            <w:pPr>
              <w:pStyle w:val="TableParagraph"/>
              <w:spacing w:before="110"/>
              <w:ind w:left="102"/>
              <w:rPr>
                <w:sz w:val="20"/>
              </w:rPr>
            </w:pPr>
            <w:r>
              <w:rPr>
                <w:w w:val="95"/>
                <w:sz w:val="20"/>
              </w:rPr>
              <w:t>0-</w:t>
            </w:r>
            <w:r>
              <w:rPr>
                <w:spacing w:val="-10"/>
                <w:sz w:val="20"/>
              </w:rPr>
              <w:t>5</w:t>
            </w:r>
          </w:p>
        </w:tc>
      </w:tr>
      <w:tr w:rsidR="000A4A86">
        <w:trPr>
          <w:trHeight w:val="690"/>
        </w:trPr>
        <w:tc>
          <w:tcPr>
            <w:tcW w:w="2254" w:type="dxa"/>
          </w:tcPr>
          <w:p w:rsidR="000A4A86" w:rsidRDefault="000A4A86">
            <w:pPr>
              <w:pStyle w:val="TableParagraph"/>
              <w:spacing w:before="7"/>
              <w:rPr>
                <w:b/>
                <w:sz w:val="19"/>
              </w:rPr>
            </w:pPr>
          </w:p>
          <w:p w:rsidR="000A4A86" w:rsidRDefault="00295D42">
            <w:pPr>
              <w:pStyle w:val="TableParagraph"/>
              <w:ind w:left="107"/>
              <w:rPr>
                <w:sz w:val="20"/>
              </w:rPr>
            </w:pPr>
            <w:r>
              <w:rPr>
                <w:sz w:val="20"/>
              </w:rPr>
              <w:t>Очень</w:t>
            </w:r>
            <w:r>
              <w:rPr>
                <w:spacing w:val="-8"/>
                <w:sz w:val="20"/>
              </w:rPr>
              <w:t xml:space="preserve"> </w:t>
            </w:r>
            <w:r>
              <w:rPr>
                <w:spacing w:val="-2"/>
                <w:sz w:val="20"/>
              </w:rPr>
              <w:t>хорошее</w:t>
            </w:r>
          </w:p>
        </w:tc>
        <w:tc>
          <w:tcPr>
            <w:tcW w:w="5073" w:type="dxa"/>
            <w:tcBorders>
              <w:right w:val="single" w:sz="6" w:space="0" w:color="000000"/>
            </w:tcBorders>
          </w:tcPr>
          <w:p w:rsidR="000A4A86" w:rsidRDefault="00295D42">
            <w:pPr>
              <w:pStyle w:val="TableParagraph"/>
              <w:spacing w:line="225" w:lineRule="exact"/>
              <w:ind w:left="103"/>
              <w:rPr>
                <w:sz w:val="20"/>
              </w:rPr>
            </w:pPr>
            <w:r>
              <w:rPr>
                <w:sz w:val="20"/>
              </w:rPr>
              <w:t>Практически</w:t>
            </w:r>
            <w:r>
              <w:rPr>
                <w:spacing w:val="-8"/>
                <w:sz w:val="20"/>
              </w:rPr>
              <w:t xml:space="preserve"> </w:t>
            </w:r>
            <w:r>
              <w:rPr>
                <w:sz w:val="20"/>
              </w:rPr>
              <w:t>новое</w:t>
            </w:r>
            <w:r>
              <w:rPr>
                <w:spacing w:val="-9"/>
                <w:sz w:val="20"/>
              </w:rPr>
              <w:t xml:space="preserve"> </w:t>
            </w:r>
            <w:r>
              <w:rPr>
                <w:sz w:val="20"/>
              </w:rPr>
              <w:t>оборудование,</w:t>
            </w:r>
            <w:r>
              <w:rPr>
                <w:spacing w:val="-7"/>
                <w:sz w:val="20"/>
              </w:rPr>
              <w:t xml:space="preserve"> </w:t>
            </w:r>
            <w:r>
              <w:rPr>
                <w:sz w:val="20"/>
              </w:rPr>
              <w:t>бывшее</w:t>
            </w:r>
            <w:r>
              <w:rPr>
                <w:spacing w:val="-9"/>
                <w:sz w:val="20"/>
              </w:rPr>
              <w:t xml:space="preserve"> </w:t>
            </w:r>
            <w:r>
              <w:rPr>
                <w:sz w:val="20"/>
              </w:rPr>
              <w:t>в</w:t>
            </w:r>
            <w:r>
              <w:rPr>
                <w:spacing w:val="-6"/>
                <w:sz w:val="20"/>
              </w:rPr>
              <w:t xml:space="preserve"> </w:t>
            </w:r>
            <w:r>
              <w:rPr>
                <w:spacing w:val="-2"/>
                <w:sz w:val="20"/>
              </w:rPr>
              <w:t>недолгой</w:t>
            </w:r>
          </w:p>
          <w:p w:rsidR="000A4A86" w:rsidRDefault="00295D42">
            <w:pPr>
              <w:pStyle w:val="TableParagraph"/>
              <w:spacing w:line="230" w:lineRule="atLeast"/>
              <w:ind w:left="103" w:right="594"/>
              <w:rPr>
                <w:sz w:val="20"/>
              </w:rPr>
            </w:pPr>
            <w:r>
              <w:rPr>
                <w:sz w:val="20"/>
              </w:rPr>
              <w:t>эксплуатации</w:t>
            </w:r>
            <w:r>
              <w:rPr>
                <w:spacing w:val="-6"/>
                <w:sz w:val="20"/>
              </w:rPr>
              <w:t xml:space="preserve"> </w:t>
            </w:r>
            <w:r>
              <w:rPr>
                <w:sz w:val="20"/>
              </w:rPr>
              <w:t>и</w:t>
            </w:r>
            <w:r>
              <w:rPr>
                <w:spacing w:val="-8"/>
                <w:sz w:val="20"/>
              </w:rPr>
              <w:t xml:space="preserve"> </w:t>
            </w:r>
            <w:r>
              <w:rPr>
                <w:sz w:val="20"/>
              </w:rPr>
              <w:t>не</w:t>
            </w:r>
            <w:r>
              <w:rPr>
                <w:spacing w:val="-7"/>
                <w:sz w:val="20"/>
              </w:rPr>
              <w:t xml:space="preserve"> </w:t>
            </w:r>
            <w:r>
              <w:rPr>
                <w:sz w:val="20"/>
              </w:rPr>
              <w:t>требующее</w:t>
            </w:r>
            <w:r>
              <w:rPr>
                <w:spacing w:val="-7"/>
                <w:sz w:val="20"/>
              </w:rPr>
              <w:t xml:space="preserve"> </w:t>
            </w:r>
            <w:r>
              <w:rPr>
                <w:sz w:val="20"/>
              </w:rPr>
              <w:t>ремонта</w:t>
            </w:r>
            <w:r>
              <w:rPr>
                <w:spacing w:val="-7"/>
                <w:sz w:val="20"/>
              </w:rPr>
              <w:t xml:space="preserve"> </w:t>
            </w:r>
            <w:r>
              <w:rPr>
                <w:sz w:val="20"/>
              </w:rPr>
              <w:t>или</w:t>
            </w:r>
            <w:r>
              <w:rPr>
                <w:spacing w:val="-8"/>
                <w:sz w:val="20"/>
              </w:rPr>
              <w:t xml:space="preserve"> </w:t>
            </w:r>
            <w:r>
              <w:rPr>
                <w:sz w:val="20"/>
              </w:rPr>
              <w:t>замены каких-либо частей.</w:t>
            </w:r>
          </w:p>
        </w:tc>
        <w:tc>
          <w:tcPr>
            <w:tcW w:w="2425" w:type="dxa"/>
            <w:tcBorders>
              <w:left w:val="single" w:sz="6" w:space="0" w:color="000000"/>
            </w:tcBorders>
          </w:tcPr>
          <w:p w:rsidR="000A4A86" w:rsidRDefault="000A4A86">
            <w:pPr>
              <w:pStyle w:val="TableParagraph"/>
              <w:spacing w:before="7"/>
              <w:rPr>
                <w:b/>
                <w:sz w:val="19"/>
              </w:rPr>
            </w:pPr>
          </w:p>
          <w:p w:rsidR="000A4A86" w:rsidRDefault="00295D42">
            <w:pPr>
              <w:pStyle w:val="TableParagraph"/>
              <w:ind w:left="102"/>
              <w:rPr>
                <w:sz w:val="20"/>
              </w:rPr>
            </w:pPr>
            <w:r>
              <w:rPr>
                <w:w w:val="95"/>
                <w:sz w:val="20"/>
              </w:rPr>
              <w:t>6-</w:t>
            </w:r>
            <w:r>
              <w:rPr>
                <w:spacing w:val="-5"/>
                <w:sz w:val="20"/>
              </w:rPr>
              <w:t>15</w:t>
            </w:r>
          </w:p>
        </w:tc>
      </w:tr>
      <w:tr w:rsidR="000A4A86">
        <w:trPr>
          <w:trHeight w:val="688"/>
        </w:trPr>
        <w:tc>
          <w:tcPr>
            <w:tcW w:w="2254" w:type="dxa"/>
          </w:tcPr>
          <w:p w:rsidR="000A4A86" w:rsidRDefault="000A4A86">
            <w:pPr>
              <w:pStyle w:val="TableParagraph"/>
              <w:spacing w:before="5"/>
              <w:rPr>
                <w:b/>
                <w:sz w:val="19"/>
              </w:rPr>
            </w:pPr>
          </w:p>
          <w:p w:rsidR="000A4A86" w:rsidRDefault="00295D42">
            <w:pPr>
              <w:pStyle w:val="TableParagraph"/>
              <w:ind w:left="107"/>
              <w:rPr>
                <w:sz w:val="20"/>
              </w:rPr>
            </w:pPr>
            <w:r>
              <w:rPr>
                <w:spacing w:val="-2"/>
                <w:sz w:val="20"/>
              </w:rPr>
              <w:t>Хорошее</w:t>
            </w:r>
          </w:p>
        </w:tc>
        <w:tc>
          <w:tcPr>
            <w:tcW w:w="5073" w:type="dxa"/>
            <w:tcBorders>
              <w:right w:val="single" w:sz="6" w:space="0" w:color="000000"/>
            </w:tcBorders>
          </w:tcPr>
          <w:p w:rsidR="000A4A86" w:rsidRDefault="00295D42">
            <w:pPr>
              <w:pStyle w:val="TableParagraph"/>
              <w:spacing w:line="237" w:lineRule="auto"/>
              <w:ind w:left="103"/>
              <w:rPr>
                <w:sz w:val="20"/>
              </w:rPr>
            </w:pPr>
            <w:r>
              <w:rPr>
                <w:sz w:val="20"/>
              </w:rPr>
              <w:t>Бывшее</w:t>
            </w:r>
            <w:r>
              <w:rPr>
                <w:spacing w:val="-11"/>
                <w:sz w:val="20"/>
              </w:rPr>
              <w:t xml:space="preserve"> </w:t>
            </w:r>
            <w:r>
              <w:rPr>
                <w:sz w:val="20"/>
              </w:rPr>
              <w:t>в</w:t>
            </w:r>
            <w:r>
              <w:rPr>
                <w:spacing w:val="-11"/>
                <w:sz w:val="20"/>
              </w:rPr>
              <w:t xml:space="preserve"> </w:t>
            </w:r>
            <w:r>
              <w:rPr>
                <w:sz w:val="20"/>
              </w:rPr>
              <w:t>эксплуатации</w:t>
            </w:r>
            <w:r>
              <w:rPr>
                <w:spacing w:val="-11"/>
                <w:sz w:val="20"/>
              </w:rPr>
              <w:t xml:space="preserve"> </w:t>
            </w:r>
            <w:r>
              <w:rPr>
                <w:sz w:val="20"/>
              </w:rPr>
              <w:t>оборудование,</w:t>
            </w:r>
            <w:r>
              <w:rPr>
                <w:spacing w:val="-10"/>
                <w:sz w:val="20"/>
              </w:rPr>
              <w:t xml:space="preserve"> </w:t>
            </w:r>
            <w:r>
              <w:rPr>
                <w:sz w:val="20"/>
              </w:rPr>
              <w:t>полностью отремонтированное или реконструированное, в</w:t>
            </w:r>
          </w:p>
          <w:p w:rsidR="000A4A86" w:rsidRDefault="00295D42">
            <w:pPr>
              <w:pStyle w:val="TableParagraph"/>
              <w:spacing w:line="215" w:lineRule="exact"/>
              <w:ind w:left="103"/>
              <w:rPr>
                <w:sz w:val="20"/>
              </w:rPr>
            </w:pPr>
            <w:r>
              <w:rPr>
                <w:sz w:val="20"/>
              </w:rPr>
              <w:t>отличном</w:t>
            </w:r>
            <w:r>
              <w:rPr>
                <w:spacing w:val="-10"/>
                <w:sz w:val="20"/>
              </w:rPr>
              <w:t xml:space="preserve"> </w:t>
            </w:r>
            <w:r>
              <w:rPr>
                <w:spacing w:val="-2"/>
                <w:sz w:val="20"/>
              </w:rPr>
              <w:t>состоянии</w:t>
            </w:r>
          </w:p>
        </w:tc>
        <w:tc>
          <w:tcPr>
            <w:tcW w:w="2425" w:type="dxa"/>
            <w:tcBorders>
              <w:left w:val="single" w:sz="6" w:space="0" w:color="000000"/>
            </w:tcBorders>
          </w:tcPr>
          <w:p w:rsidR="000A4A86" w:rsidRDefault="000A4A86">
            <w:pPr>
              <w:pStyle w:val="TableParagraph"/>
              <w:spacing w:before="5"/>
              <w:rPr>
                <w:b/>
                <w:sz w:val="19"/>
              </w:rPr>
            </w:pPr>
          </w:p>
          <w:p w:rsidR="000A4A86" w:rsidRDefault="00295D42">
            <w:pPr>
              <w:pStyle w:val="TableParagraph"/>
              <w:ind w:left="102"/>
              <w:rPr>
                <w:sz w:val="20"/>
              </w:rPr>
            </w:pPr>
            <w:r>
              <w:rPr>
                <w:w w:val="95"/>
                <w:sz w:val="20"/>
              </w:rPr>
              <w:t>16-</w:t>
            </w:r>
            <w:r>
              <w:rPr>
                <w:spacing w:val="-5"/>
                <w:sz w:val="20"/>
              </w:rPr>
              <w:t>35</w:t>
            </w:r>
          </w:p>
        </w:tc>
      </w:tr>
      <w:tr w:rsidR="000A4A86">
        <w:trPr>
          <w:trHeight w:val="690"/>
        </w:trPr>
        <w:tc>
          <w:tcPr>
            <w:tcW w:w="2254" w:type="dxa"/>
          </w:tcPr>
          <w:p w:rsidR="000A4A86" w:rsidRDefault="000A4A86">
            <w:pPr>
              <w:pStyle w:val="TableParagraph"/>
              <w:spacing w:before="7"/>
              <w:rPr>
                <w:b/>
                <w:sz w:val="19"/>
              </w:rPr>
            </w:pPr>
          </w:p>
          <w:p w:rsidR="000A4A86" w:rsidRDefault="00295D42">
            <w:pPr>
              <w:pStyle w:val="TableParagraph"/>
              <w:ind w:left="107"/>
              <w:rPr>
                <w:sz w:val="20"/>
              </w:rPr>
            </w:pPr>
            <w:r>
              <w:rPr>
                <w:spacing w:val="-2"/>
                <w:sz w:val="20"/>
              </w:rPr>
              <w:t>Удовлетворительное</w:t>
            </w:r>
          </w:p>
        </w:tc>
        <w:tc>
          <w:tcPr>
            <w:tcW w:w="5073" w:type="dxa"/>
            <w:tcBorders>
              <w:right w:val="single" w:sz="6" w:space="0" w:color="000000"/>
            </w:tcBorders>
          </w:tcPr>
          <w:p w:rsidR="000A4A86" w:rsidRDefault="00295D42">
            <w:pPr>
              <w:pStyle w:val="TableParagraph"/>
              <w:ind w:left="103"/>
              <w:rPr>
                <w:sz w:val="20"/>
              </w:rPr>
            </w:pPr>
            <w:r>
              <w:rPr>
                <w:sz w:val="20"/>
              </w:rPr>
              <w:t>Бывшее в эксплуатации оборудование, требующее некоторого</w:t>
            </w:r>
            <w:r>
              <w:rPr>
                <w:spacing w:val="-7"/>
                <w:sz w:val="20"/>
              </w:rPr>
              <w:t xml:space="preserve"> </w:t>
            </w:r>
            <w:r>
              <w:rPr>
                <w:sz w:val="20"/>
              </w:rPr>
              <w:t>ремонта</w:t>
            </w:r>
            <w:r>
              <w:rPr>
                <w:spacing w:val="-8"/>
                <w:sz w:val="20"/>
              </w:rPr>
              <w:t xml:space="preserve"> </w:t>
            </w:r>
            <w:r>
              <w:rPr>
                <w:sz w:val="20"/>
              </w:rPr>
              <w:t>или</w:t>
            </w:r>
            <w:r>
              <w:rPr>
                <w:spacing w:val="-9"/>
                <w:sz w:val="20"/>
              </w:rPr>
              <w:t xml:space="preserve"> </w:t>
            </w:r>
            <w:r>
              <w:rPr>
                <w:sz w:val="20"/>
              </w:rPr>
              <w:t>замены</w:t>
            </w:r>
            <w:r>
              <w:rPr>
                <w:spacing w:val="-8"/>
                <w:sz w:val="20"/>
              </w:rPr>
              <w:t xml:space="preserve"> </w:t>
            </w:r>
            <w:r>
              <w:rPr>
                <w:sz w:val="20"/>
              </w:rPr>
              <w:t>отдельных</w:t>
            </w:r>
            <w:r>
              <w:rPr>
                <w:spacing w:val="-9"/>
                <w:sz w:val="20"/>
              </w:rPr>
              <w:t xml:space="preserve"> </w:t>
            </w:r>
            <w:r>
              <w:rPr>
                <w:sz w:val="20"/>
              </w:rPr>
              <w:t>мелких</w:t>
            </w:r>
          </w:p>
          <w:p w:rsidR="000A4A86" w:rsidRDefault="00295D42">
            <w:pPr>
              <w:pStyle w:val="TableParagraph"/>
              <w:spacing w:line="215" w:lineRule="exact"/>
              <w:ind w:left="103"/>
              <w:rPr>
                <w:sz w:val="20"/>
              </w:rPr>
            </w:pPr>
            <w:r>
              <w:rPr>
                <w:sz w:val="20"/>
              </w:rPr>
              <w:t>частей</w:t>
            </w:r>
            <w:r>
              <w:rPr>
                <w:spacing w:val="-9"/>
                <w:sz w:val="20"/>
              </w:rPr>
              <w:t xml:space="preserve"> </w:t>
            </w:r>
            <w:r>
              <w:rPr>
                <w:sz w:val="20"/>
              </w:rPr>
              <w:t>(подшипники,</w:t>
            </w:r>
            <w:r>
              <w:rPr>
                <w:spacing w:val="-8"/>
                <w:sz w:val="20"/>
              </w:rPr>
              <w:t xml:space="preserve"> </w:t>
            </w:r>
            <w:r>
              <w:rPr>
                <w:sz w:val="20"/>
              </w:rPr>
              <w:t>вкладыши</w:t>
            </w:r>
            <w:r>
              <w:rPr>
                <w:spacing w:val="-9"/>
                <w:sz w:val="20"/>
              </w:rPr>
              <w:t xml:space="preserve"> </w:t>
            </w:r>
            <w:r>
              <w:rPr>
                <w:sz w:val="20"/>
              </w:rPr>
              <w:t>и</w:t>
            </w:r>
            <w:r>
              <w:rPr>
                <w:spacing w:val="-9"/>
                <w:sz w:val="20"/>
              </w:rPr>
              <w:t xml:space="preserve"> </w:t>
            </w:r>
            <w:r>
              <w:rPr>
                <w:spacing w:val="-4"/>
                <w:sz w:val="20"/>
              </w:rPr>
              <w:t>т.п.)</w:t>
            </w:r>
          </w:p>
        </w:tc>
        <w:tc>
          <w:tcPr>
            <w:tcW w:w="2425" w:type="dxa"/>
            <w:tcBorders>
              <w:left w:val="single" w:sz="6" w:space="0" w:color="000000"/>
            </w:tcBorders>
          </w:tcPr>
          <w:p w:rsidR="000A4A86" w:rsidRDefault="000A4A86">
            <w:pPr>
              <w:pStyle w:val="TableParagraph"/>
              <w:spacing w:before="7"/>
              <w:rPr>
                <w:b/>
                <w:sz w:val="19"/>
              </w:rPr>
            </w:pPr>
          </w:p>
          <w:p w:rsidR="000A4A86" w:rsidRDefault="00295D42">
            <w:pPr>
              <w:pStyle w:val="TableParagraph"/>
              <w:ind w:left="102"/>
              <w:rPr>
                <w:sz w:val="20"/>
              </w:rPr>
            </w:pPr>
            <w:r>
              <w:rPr>
                <w:w w:val="95"/>
                <w:sz w:val="20"/>
              </w:rPr>
              <w:t>36-</w:t>
            </w:r>
            <w:r>
              <w:rPr>
                <w:spacing w:val="-5"/>
                <w:sz w:val="20"/>
              </w:rPr>
              <w:t>60</w:t>
            </w:r>
          </w:p>
        </w:tc>
      </w:tr>
      <w:tr w:rsidR="000A4A86">
        <w:trPr>
          <w:trHeight w:val="918"/>
        </w:trPr>
        <w:tc>
          <w:tcPr>
            <w:tcW w:w="2254" w:type="dxa"/>
          </w:tcPr>
          <w:p w:rsidR="000A4A86" w:rsidRDefault="000A4A86">
            <w:pPr>
              <w:pStyle w:val="TableParagraph"/>
              <w:spacing w:before="7"/>
              <w:rPr>
                <w:b/>
                <w:sz w:val="29"/>
              </w:rPr>
            </w:pPr>
          </w:p>
          <w:p w:rsidR="000A4A86" w:rsidRDefault="00295D42">
            <w:pPr>
              <w:pStyle w:val="TableParagraph"/>
              <w:ind w:left="107"/>
              <w:rPr>
                <w:sz w:val="20"/>
              </w:rPr>
            </w:pPr>
            <w:r>
              <w:rPr>
                <w:sz w:val="20"/>
              </w:rPr>
              <w:t>Условно</w:t>
            </w:r>
            <w:r>
              <w:rPr>
                <w:spacing w:val="-10"/>
                <w:sz w:val="20"/>
              </w:rPr>
              <w:t xml:space="preserve"> </w:t>
            </w:r>
            <w:r>
              <w:rPr>
                <w:spacing w:val="-2"/>
                <w:sz w:val="20"/>
              </w:rPr>
              <w:t>пригодное</w:t>
            </w:r>
          </w:p>
        </w:tc>
        <w:tc>
          <w:tcPr>
            <w:tcW w:w="5073" w:type="dxa"/>
            <w:tcBorders>
              <w:right w:val="single" w:sz="6" w:space="0" w:color="000000"/>
            </w:tcBorders>
          </w:tcPr>
          <w:p w:rsidR="000A4A86" w:rsidRDefault="00295D42">
            <w:pPr>
              <w:pStyle w:val="TableParagraph"/>
              <w:ind w:left="103" w:right="137"/>
              <w:rPr>
                <w:sz w:val="20"/>
              </w:rPr>
            </w:pPr>
            <w:r>
              <w:rPr>
                <w:sz w:val="20"/>
              </w:rPr>
              <w:t>Бывшее в эксплуатации оборудование, в состоянии пригодном для дальнейшей эксплуатации, но требующее</w:t>
            </w:r>
            <w:r>
              <w:rPr>
                <w:spacing w:val="-8"/>
                <w:sz w:val="20"/>
              </w:rPr>
              <w:t xml:space="preserve"> </w:t>
            </w:r>
            <w:r>
              <w:rPr>
                <w:sz w:val="20"/>
              </w:rPr>
              <w:t>значительного</w:t>
            </w:r>
            <w:r>
              <w:rPr>
                <w:spacing w:val="-8"/>
                <w:sz w:val="20"/>
              </w:rPr>
              <w:t xml:space="preserve"> </w:t>
            </w:r>
            <w:r>
              <w:rPr>
                <w:sz w:val="20"/>
              </w:rPr>
              <w:t>ремонта</w:t>
            </w:r>
            <w:r>
              <w:rPr>
                <w:spacing w:val="-9"/>
                <w:sz w:val="20"/>
              </w:rPr>
              <w:t xml:space="preserve"> </w:t>
            </w:r>
            <w:r>
              <w:rPr>
                <w:sz w:val="20"/>
              </w:rPr>
              <w:t>или</w:t>
            </w:r>
            <w:r>
              <w:rPr>
                <w:spacing w:val="-9"/>
                <w:sz w:val="20"/>
              </w:rPr>
              <w:t xml:space="preserve"> </w:t>
            </w:r>
            <w:r>
              <w:rPr>
                <w:sz w:val="20"/>
              </w:rPr>
              <w:t>замены</w:t>
            </w:r>
            <w:r>
              <w:rPr>
                <w:spacing w:val="-9"/>
                <w:sz w:val="20"/>
              </w:rPr>
              <w:t xml:space="preserve"> </w:t>
            </w:r>
            <w:r>
              <w:rPr>
                <w:sz w:val="20"/>
              </w:rPr>
              <w:t>главных</w:t>
            </w:r>
          </w:p>
          <w:p w:rsidR="000A4A86" w:rsidRDefault="00295D42">
            <w:pPr>
              <w:pStyle w:val="TableParagraph"/>
              <w:spacing w:line="213" w:lineRule="exact"/>
              <w:ind w:left="103"/>
              <w:rPr>
                <w:sz w:val="20"/>
              </w:rPr>
            </w:pPr>
            <w:r>
              <w:rPr>
                <w:sz w:val="20"/>
              </w:rPr>
              <w:t>частей</w:t>
            </w:r>
            <w:r>
              <w:rPr>
                <w:spacing w:val="-8"/>
                <w:sz w:val="20"/>
              </w:rPr>
              <w:t xml:space="preserve"> </w:t>
            </w:r>
            <w:r>
              <w:rPr>
                <w:sz w:val="20"/>
              </w:rPr>
              <w:t>(двигатель</w:t>
            </w:r>
            <w:r>
              <w:rPr>
                <w:spacing w:val="-7"/>
                <w:sz w:val="20"/>
              </w:rPr>
              <w:t xml:space="preserve"> </w:t>
            </w:r>
            <w:r>
              <w:rPr>
                <w:sz w:val="20"/>
              </w:rPr>
              <w:t>и</w:t>
            </w:r>
            <w:r>
              <w:rPr>
                <w:spacing w:val="-5"/>
                <w:sz w:val="20"/>
              </w:rPr>
              <w:t xml:space="preserve"> </w:t>
            </w:r>
            <w:r>
              <w:rPr>
                <w:spacing w:val="-4"/>
                <w:sz w:val="20"/>
              </w:rPr>
              <w:t>т.п.)</w:t>
            </w:r>
          </w:p>
        </w:tc>
        <w:tc>
          <w:tcPr>
            <w:tcW w:w="2425" w:type="dxa"/>
            <w:tcBorders>
              <w:left w:val="single" w:sz="6" w:space="0" w:color="000000"/>
            </w:tcBorders>
          </w:tcPr>
          <w:p w:rsidR="000A4A86" w:rsidRDefault="000A4A86">
            <w:pPr>
              <w:pStyle w:val="TableParagraph"/>
              <w:spacing w:before="7"/>
              <w:rPr>
                <w:b/>
                <w:sz w:val="29"/>
              </w:rPr>
            </w:pPr>
          </w:p>
          <w:p w:rsidR="000A4A86" w:rsidRDefault="00295D42">
            <w:pPr>
              <w:pStyle w:val="TableParagraph"/>
              <w:ind w:left="102"/>
              <w:rPr>
                <w:sz w:val="20"/>
              </w:rPr>
            </w:pPr>
            <w:r>
              <w:rPr>
                <w:w w:val="95"/>
                <w:sz w:val="20"/>
              </w:rPr>
              <w:t>61-</w:t>
            </w:r>
            <w:r>
              <w:rPr>
                <w:spacing w:val="-5"/>
                <w:sz w:val="20"/>
              </w:rPr>
              <w:t>80</w:t>
            </w:r>
          </w:p>
        </w:tc>
      </w:tr>
      <w:tr w:rsidR="000A4A86">
        <w:trPr>
          <w:trHeight w:val="691"/>
        </w:trPr>
        <w:tc>
          <w:tcPr>
            <w:tcW w:w="2254" w:type="dxa"/>
          </w:tcPr>
          <w:p w:rsidR="000A4A86" w:rsidRDefault="000A4A86">
            <w:pPr>
              <w:pStyle w:val="TableParagraph"/>
              <w:spacing w:before="7"/>
              <w:rPr>
                <w:b/>
                <w:sz w:val="19"/>
              </w:rPr>
            </w:pPr>
          </w:p>
          <w:p w:rsidR="000A4A86" w:rsidRDefault="00295D42">
            <w:pPr>
              <w:pStyle w:val="TableParagraph"/>
              <w:ind w:left="107"/>
              <w:rPr>
                <w:sz w:val="20"/>
              </w:rPr>
            </w:pPr>
            <w:r>
              <w:rPr>
                <w:spacing w:val="-2"/>
                <w:sz w:val="20"/>
              </w:rPr>
              <w:t>Неудовлетворительное</w:t>
            </w:r>
          </w:p>
        </w:tc>
        <w:tc>
          <w:tcPr>
            <w:tcW w:w="5073" w:type="dxa"/>
            <w:tcBorders>
              <w:right w:val="single" w:sz="6" w:space="0" w:color="000000"/>
            </w:tcBorders>
          </w:tcPr>
          <w:p w:rsidR="000A4A86" w:rsidRDefault="00295D42">
            <w:pPr>
              <w:pStyle w:val="TableParagraph"/>
              <w:ind w:left="103"/>
              <w:rPr>
                <w:sz w:val="20"/>
              </w:rPr>
            </w:pPr>
            <w:r>
              <w:rPr>
                <w:sz w:val="20"/>
              </w:rPr>
              <w:t>Бывшее</w:t>
            </w:r>
            <w:r>
              <w:rPr>
                <w:spacing w:val="-11"/>
                <w:sz w:val="20"/>
              </w:rPr>
              <w:t xml:space="preserve"> </w:t>
            </w:r>
            <w:r>
              <w:rPr>
                <w:sz w:val="20"/>
              </w:rPr>
              <w:t>в</w:t>
            </w:r>
            <w:r>
              <w:rPr>
                <w:spacing w:val="-12"/>
                <w:sz w:val="20"/>
              </w:rPr>
              <w:t xml:space="preserve"> </w:t>
            </w:r>
            <w:r>
              <w:rPr>
                <w:sz w:val="20"/>
              </w:rPr>
              <w:t>эксплуатации</w:t>
            </w:r>
            <w:r>
              <w:rPr>
                <w:spacing w:val="-12"/>
                <w:sz w:val="20"/>
              </w:rPr>
              <w:t xml:space="preserve"> </w:t>
            </w:r>
            <w:r>
              <w:rPr>
                <w:sz w:val="20"/>
              </w:rPr>
              <w:t>оборудование,</w:t>
            </w:r>
            <w:r>
              <w:rPr>
                <w:spacing w:val="-10"/>
                <w:sz w:val="20"/>
              </w:rPr>
              <w:t xml:space="preserve"> </w:t>
            </w:r>
            <w:r>
              <w:rPr>
                <w:sz w:val="20"/>
              </w:rPr>
              <w:t>требующее капитального ремонта, такого как замена рабочих</w:t>
            </w:r>
          </w:p>
          <w:p w:rsidR="000A4A86" w:rsidRDefault="00295D42">
            <w:pPr>
              <w:pStyle w:val="TableParagraph"/>
              <w:spacing w:line="215" w:lineRule="exact"/>
              <w:ind w:left="103"/>
              <w:rPr>
                <w:sz w:val="20"/>
              </w:rPr>
            </w:pPr>
            <w:r>
              <w:rPr>
                <w:sz w:val="20"/>
              </w:rPr>
              <w:t>органов</w:t>
            </w:r>
            <w:r>
              <w:rPr>
                <w:spacing w:val="-9"/>
                <w:sz w:val="20"/>
              </w:rPr>
              <w:t xml:space="preserve"> </w:t>
            </w:r>
            <w:r>
              <w:rPr>
                <w:sz w:val="20"/>
              </w:rPr>
              <w:t>основных</w:t>
            </w:r>
            <w:r>
              <w:rPr>
                <w:spacing w:val="-9"/>
                <w:sz w:val="20"/>
              </w:rPr>
              <w:t xml:space="preserve"> </w:t>
            </w:r>
            <w:r>
              <w:rPr>
                <w:spacing w:val="-2"/>
                <w:sz w:val="20"/>
              </w:rPr>
              <w:t>агрегатов.</w:t>
            </w:r>
          </w:p>
        </w:tc>
        <w:tc>
          <w:tcPr>
            <w:tcW w:w="2425" w:type="dxa"/>
            <w:tcBorders>
              <w:left w:val="single" w:sz="6" w:space="0" w:color="000000"/>
            </w:tcBorders>
          </w:tcPr>
          <w:p w:rsidR="000A4A86" w:rsidRDefault="000A4A86">
            <w:pPr>
              <w:pStyle w:val="TableParagraph"/>
              <w:spacing w:before="7"/>
              <w:rPr>
                <w:b/>
                <w:sz w:val="19"/>
              </w:rPr>
            </w:pPr>
          </w:p>
          <w:p w:rsidR="000A4A86" w:rsidRDefault="00295D42">
            <w:pPr>
              <w:pStyle w:val="TableParagraph"/>
              <w:ind w:left="102"/>
              <w:rPr>
                <w:sz w:val="20"/>
              </w:rPr>
            </w:pPr>
            <w:r>
              <w:rPr>
                <w:w w:val="95"/>
                <w:sz w:val="20"/>
              </w:rPr>
              <w:t>81-</w:t>
            </w:r>
            <w:r>
              <w:rPr>
                <w:spacing w:val="-5"/>
                <w:sz w:val="20"/>
              </w:rPr>
              <w:t>90</w:t>
            </w:r>
          </w:p>
        </w:tc>
      </w:tr>
      <w:tr w:rsidR="000A4A86">
        <w:trPr>
          <w:trHeight w:val="921"/>
        </w:trPr>
        <w:tc>
          <w:tcPr>
            <w:tcW w:w="2254" w:type="dxa"/>
          </w:tcPr>
          <w:p w:rsidR="000A4A86" w:rsidRDefault="00295D42">
            <w:pPr>
              <w:pStyle w:val="TableParagraph"/>
              <w:spacing w:before="110"/>
              <w:ind w:left="107" w:right="299"/>
              <w:rPr>
                <w:sz w:val="20"/>
              </w:rPr>
            </w:pPr>
            <w:r>
              <w:rPr>
                <w:sz w:val="20"/>
              </w:rPr>
              <w:t>Условно-пригодное</w:t>
            </w:r>
            <w:r>
              <w:rPr>
                <w:spacing w:val="-13"/>
                <w:sz w:val="20"/>
              </w:rPr>
              <w:t xml:space="preserve"> </w:t>
            </w:r>
            <w:r>
              <w:rPr>
                <w:sz w:val="20"/>
              </w:rPr>
              <w:t xml:space="preserve">с истекшим сроком </w:t>
            </w:r>
            <w:r>
              <w:rPr>
                <w:spacing w:val="-2"/>
                <w:sz w:val="20"/>
              </w:rPr>
              <w:t>службы</w:t>
            </w:r>
          </w:p>
        </w:tc>
        <w:tc>
          <w:tcPr>
            <w:tcW w:w="5073" w:type="dxa"/>
            <w:tcBorders>
              <w:right w:val="single" w:sz="6" w:space="0" w:color="000000"/>
            </w:tcBorders>
          </w:tcPr>
          <w:p w:rsidR="000A4A86" w:rsidRDefault="00295D42">
            <w:pPr>
              <w:pStyle w:val="TableParagraph"/>
              <w:ind w:left="103" w:right="137"/>
              <w:rPr>
                <w:sz w:val="20"/>
              </w:rPr>
            </w:pPr>
            <w:r>
              <w:rPr>
                <w:sz w:val="20"/>
              </w:rPr>
              <w:t>Бывшее в эксплуатации оборудование с истекшим сроком службы, пригодное для дальнейшей</w:t>
            </w:r>
          </w:p>
          <w:p w:rsidR="000A4A86" w:rsidRDefault="00295D42">
            <w:pPr>
              <w:pStyle w:val="TableParagraph"/>
              <w:spacing w:line="228" w:lineRule="exact"/>
              <w:ind w:left="103"/>
              <w:rPr>
                <w:sz w:val="20"/>
              </w:rPr>
            </w:pPr>
            <w:r>
              <w:rPr>
                <w:sz w:val="20"/>
              </w:rPr>
              <w:t>эксплуатации</w:t>
            </w:r>
            <w:r>
              <w:rPr>
                <w:spacing w:val="-8"/>
                <w:sz w:val="20"/>
              </w:rPr>
              <w:t xml:space="preserve"> </w:t>
            </w:r>
            <w:r>
              <w:rPr>
                <w:sz w:val="20"/>
              </w:rPr>
              <w:t>в</w:t>
            </w:r>
            <w:r>
              <w:rPr>
                <w:spacing w:val="-5"/>
                <w:sz w:val="20"/>
              </w:rPr>
              <w:t xml:space="preserve"> </w:t>
            </w:r>
            <w:r>
              <w:rPr>
                <w:sz w:val="20"/>
              </w:rPr>
              <w:t>течении</w:t>
            </w:r>
            <w:r>
              <w:rPr>
                <w:spacing w:val="-8"/>
                <w:sz w:val="20"/>
              </w:rPr>
              <w:t xml:space="preserve"> </w:t>
            </w:r>
            <w:r>
              <w:rPr>
                <w:sz w:val="20"/>
              </w:rPr>
              <w:t>срока,</w:t>
            </w:r>
            <w:r>
              <w:rPr>
                <w:spacing w:val="-6"/>
                <w:sz w:val="20"/>
              </w:rPr>
              <w:t xml:space="preserve"> </w:t>
            </w:r>
            <w:r>
              <w:rPr>
                <w:sz w:val="20"/>
              </w:rPr>
              <w:t>составляющего</w:t>
            </w:r>
            <w:r>
              <w:rPr>
                <w:spacing w:val="-3"/>
                <w:sz w:val="20"/>
              </w:rPr>
              <w:t xml:space="preserve"> </w:t>
            </w:r>
            <w:r>
              <w:rPr>
                <w:sz w:val="20"/>
              </w:rPr>
              <w:t>5-20%</w:t>
            </w:r>
            <w:r>
              <w:rPr>
                <w:spacing w:val="-8"/>
                <w:sz w:val="20"/>
              </w:rPr>
              <w:t xml:space="preserve"> </w:t>
            </w:r>
            <w:r>
              <w:rPr>
                <w:sz w:val="20"/>
              </w:rPr>
              <w:t>от расчетного срока службы.</w:t>
            </w:r>
          </w:p>
        </w:tc>
        <w:tc>
          <w:tcPr>
            <w:tcW w:w="2425" w:type="dxa"/>
            <w:tcBorders>
              <w:left w:val="single" w:sz="6" w:space="0" w:color="000000"/>
            </w:tcBorders>
          </w:tcPr>
          <w:p w:rsidR="000A4A86" w:rsidRDefault="000A4A86">
            <w:pPr>
              <w:pStyle w:val="TableParagraph"/>
              <w:spacing w:before="7"/>
              <w:rPr>
                <w:b/>
                <w:sz w:val="29"/>
              </w:rPr>
            </w:pPr>
          </w:p>
          <w:p w:rsidR="000A4A86" w:rsidRDefault="00295D42">
            <w:pPr>
              <w:pStyle w:val="TableParagraph"/>
              <w:ind w:left="102"/>
              <w:rPr>
                <w:sz w:val="20"/>
              </w:rPr>
            </w:pPr>
            <w:r>
              <w:rPr>
                <w:w w:val="95"/>
                <w:sz w:val="20"/>
              </w:rPr>
              <w:t>90-</w:t>
            </w:r>
            <w:r>
              <w:rPr>
                <w:spacing w:val="-5"/>
                <w:sz w:val="20"/>
              </w:rPr>
              <w:t>95</w:t>
            </w:r>
          </w:p>
        </w:tc>
      </w:tr>
    </w:tbl>
    <w:p w:rsidR="000A4A86" w:rsidRDefault="000A4A86">
      <w:pPr>
        <w:pStyle w:val="a3"/>
        <w:spacing w:before="10"/>
        <w:rPr>
          <w:b/>
          <w:sz w:val="23"/>
        </w:rPr>
      </w:pPr>
    </w:p>
    <w:p w:rsidR="000A4A86" w:rsidRDefault="00295D42">
      <w:pPr>
        <w:pStyle w:val="a3"/>
        <w:ind w:left="137" w:right="231" w:firstLine="708"/>
        <w:jc w:val="both"/>
      </w:pPr>
      <w:r>
        <w:t>Метод срока жизни. Разработан путем применения корреляционных моделей зависимости стоимости оборудования от года изготовления или хронологического возраста. Физический износ рассчитывается по формуле:</w:t>
      </w:r>
    </w:p>
    <w:p w:rsidR="000A4A86" w:rsidRDefault="00295D42">
      <w:pPr>
        <w:pStyle w:val="a3"/>
        <w:ind w:left="846"/>
      </w:pPr>
      <w:r>
        <w:t>И</w:t>
      </w:r>
      <w:r>
        <w:rPr>
          <w:spacing w:val="-2"/>
        </w:rPr>
        <w:t xml:space="preserve"> </w:t>
      </w:r>
      <w:r>
        <w:t>=</w:t>
      </w:r>
      <w:r>
        <w:rPr>
          <w:spacing w:val="-2"/>
        </w:rPr>
        <w:t xml:space="preserve"> </w:t>
      </w:r>
      <w:r>
        <w:t>1-</w:t>
      </w:r>
      <w:r>
        <w:rPr>
          <w:spacing w:val="-2"/>
        </w:rPr>
        <w:t xml:space="preserve"> </w:t>
      </w:r>
      <w:r>
        <w:t>е</w:t>
      </w:r>
      <w:r>
        <w:rPr>
          <w:spacing w:val="1"/>
        </w:rPr>
        <w:t xml:space="preserve"> </w:t>
      </w:r>
      <w:r>
        <w:t>-</w:t>
      </w:r>
      <w:r>
        <w:rPr>
          <w:spacing w:val="-2"/>
        </w:rPr>
        <w:t>1,6*(ХВ/НСС)</w:t>
      </w:r>
    </w:p>
    <w:p w:rsidR="000A4A86" w:rsidRDefault="00295D42">
      <w:pPr>
        <w:pStyle w:val="a3"/>
        <w:ind w:left="846"/>
      </w:pPr>
      <w:r>
        <w:rPr>
          <w:spacing w:val="-5"/>
        </w:rPr>
        <w:t>Где</w:t>
      </w:r>
    </w:p>
    <w:p w:rsidR="000A4A86" w:rsidRDefault="00295D42">
      <w:pPr>
        <w:pStyle w:val="a3"/>
        <w:ind w:left="846" w:right="4718"/>
      </w:pPr>
      <w:r>
        <w:t>ХВ – хронологический износ о</w:t>
      </w:r>
      <w:r>
        <w:t>борудования;</w:t>
      </w:r>
      <w:r>
        <w:rPr>
          <w:spacing w:val="40"/>
        </w:rPr>
        <w:t xml:space="preserve"> </w:t>
      </w:r>
      <w:r>
        <w:t>НСС</w:t>
      </w:r>
      <w:r>
        <w:rPr>
          <w:spacing w:val="-7"/>
        </w:rPr>
        <w:t xml:space="preserve"> </w:t>
      </w:r>
      <w:r>
        <w:t>–</w:t>
      </w:r>
      <w:r>
        <w:rPr>
          <w:spacing w:val="-7"/>
        </w:rPr>
        <w:t xml:space="preserve"> </w:t>
      </w:r>
      <w:r>
        <w:t>нормативный</w:t>
      </w:r>
      <w:r>
        <w:rPr>
          <w:spacing w:val="-7"/>
        </w:rPr>
        <w:t xml:space="preserve"> </w:t>
      </w:r>
      <w:r>
        <w:t>срок</w:t>
      </w:r>
      <w:r>
        <w:rPr>
          <w:spacing w:val="-7"/>
        </w:rPr>
        <w:t xml:space="preserve"> </w:t>
      </w:r>
      <w:r>
        <w:t>службы</w:t>
      </w:r>
      <w:r>
        <w:rPr>
          <w:spacing w:val="-7"/>
        </w:rPr>
        <w:t xml:space="preserve"> </w:t>
      </w:r>
      <w:r>
        <w:t>оборудования;</w:t>
      </w:r>
    </w:p>
    <w:p w:rsidR="000A4A86" w:rsidRDefault="00295D42">
      <w:pPr>
        <w:pStyle w:val="a3"/>
        <w:ind w:left="137" w:right="229" w:firstLine="708"/>
        <w:jc w:val="both"/>
      </w:pPr>
      <w:r>
        <w:t xml:space="preserve">е – математическая константа, основание натурального логарифма, примерно равная </w:t>
      </w:r>
      <w:r>
        <w:rPr>
          <w:spacing w:val="-2"/>
        </w:rPr>
        <w:t>2,718282</w:t>
      </w:r>
    </w:p>
    <w:p w:rsidR="000A4A86" w:rsidRDefault="000A4A86">
      <w:pPr>
        <w:pStyle w:val="a3"/>
        <w:spacing w:before="10"/>
        <w:rPr>
          <w:sz w:val="23"/>
        </w:rPr>
      </w:pPr>
    </w:p>
    <w:p w:rsidR="000A4A86" w:rsidRDefault="00295D42">
      <w:pPr>
        <w:pStyle w:val="a3"/>
        <w:ind w:left="137" w:right="226" w:firstLine="708"/>
        <w:jc w:val="both"/>
      </w:pPr>
      <w:r>
        <w:t>В рамках настоящего отчета об оценке уровень физического износа объектов оценки был определен с использованием метода экспертизы и данных предоставленных Заказчиком.</w:t>
      </w:r>
    </w:p>
    <w:p w:rsidR="000A4A86" w:rsidRDefault="000A4A86">
      <w:pPr>
        <w:pStyle w:val="a3"/>
      </w:pPr>
    </w:p>
    <w:p w:rsidR="000A4A86" w:rsidRDefault="00295D42">
      <w:pPr>
        <w:pStyle w:val="a3"/>
        <w:ind w:left="137" w:right="224" w:firstLine="708"/>
        <w:jc w:val="both"/>
      </w:pPr>
      <w:r>
        <w:rPr>
          <w:i/>
        </w:rPr>
        <w:t xml:space="preserve">Функциональный износ (обесценение) </w:t>
      </w:r>
      <w:r>
        <w:t>есть потеря стоимости, вызванная появлением новых средств</w:t>
      </w:r>
      <w:r>
        <w:rPr>
          <w:spacing w:val="36"/>
        </w:rPr>
        <w:t xml:space="preserve">  </w:t>
      </w:r>
      <w:r>
        <w:t>технологического</w:t>
      </w:r>
      <w:r>
        <w:rPr>
          <w:spacing w:val="36"/>
        </w:rPr>
        <w:t xml:space="preserve">  </w:t>
      </w:r>
      <w:r>
        <w:t>оснащения.</w:t>
      </w:r>
      <w:r>
        <w:rPr>
          <w:spacing w:val="35"/>
        </w:rPr>
        <w:t xml:space="preserve">  </w:t>
      </w:r>
      <w:r>
        <w:t>В</w:t>
      </w:r>
      <w:r>
        <w:rPr>
          <w:spacing w:val="35"/>
        </w:rPr>
        <w:t xml:space="preserve">  </w:t>
      </w:r>
      <w:r>
        <w:t>отличие</w:t>
      </w:r>
      <w:r>
        <w:rPr>
          <w:spacing w:val="35"/>
        </w:rPr>
        <w:t xml:space="preserve">  </w:t>
      </w:r>
      <w:r>
        <w:t>от</w:t>
      </w:r>
      <w:r>
        <w:rPr>
          <w:spacing w:val="35"/>
        </w:rPr>
        <w:t xml:space="preserve">  </w:t>
      </w:r>
      <w:r>
        <w:t>физического</w:t>
      </w:r>
      <w:r>
        <w:rPr>
          <w:spacing w:val="36"/>
        </w:rPr>
        <w:t xml:space="preserve">  </w:t>
      </w:r>
      <w:r>
        <w:t>износа,</w:t>
      </w:r>
      <w:r>
        <w:rPr>
          <w:spacing w:val="36"/>
        </w:rPr>
        <w:t xml:space="preserve">  </w:t>
      </w:r>
      <w:r>
        <w:t>приводящего</w:t>
      </w:r>
      <w:r>
        <w:rPr>
          <w:spacing w:val="36"/>
        </w:rPr>
        <w:t xml:space="preserve">  </w:t>
      </w:r>
      <w:r>
        <w:rPr>
          <w:spacing w:val="-10"/>
        </w:rPr>
        <w:t>к</w:t>
      </w:r>
    </w:p>
    <w:p w:rsidR="000A4A86" w:rsidRDefault="00295D42">
      <w:pPr>
        <w:pStyle w:val="a3"/>
        <w:spacing w:before="1"/>
        <w:rPr>
          <w:sz w:val="25"/>
        </w:rPr>
      </w:pPr>
      <w:r>
        <w:pict>
          <v:rect id="docshape42" o:spid="_x0000_s1040" style="position:absolute;margin-left:53.9pt;margin-top:15.65pt;width:144.05pt;height:.6pt;z-index:-15711232;mso-wrap-distance-left:0;mso-wrap-distance-right:0;mso-position-horizontal-relative:page" fillcolor="black" stroked="f">
            <w10:wrap type="topAndBottom" anchorx="page"/>
          </v:rect>
        </w:pict>
      </w:r>
    </w:p>
    <w:p w:rsidR="000A4A86" w:rsidRDefault="00295D42">
      <w:pPr>
        <w:pStyle w:val="a5"/>
        <w:numPr>
          <w:ilvl w:val="1"/>
          <w:numId w:val="22"/>
        </w:numPr>
        <w:tabs>
          <w:tab w:val="left" w:pos="499"/>
        </w:tabs>
        <w:spacing w:before="102"/>
        <w:ind w:left="137" w:right="408" w:firstLine="0"/>
        <w:jc w:val="left"/>
        <w:rPr>
          <w:sz w:val="24"/>
        </w:rPr>
      </w:pPr>
      <w:r>
        <w:rPr>
          <w:sz w:val="24"/>
        </w:rPr>
        <w:t>Справочник оценщика машин и оборудования. Корректирующие коэффициенты и характеристики</w:t>
      </w:r>
      <w:r>
        <w:rPr>
          <w:spacing w:val="-2"/>
          <w:sz w:val="24"/>
        </w:rPr>
        <w:t xml:space="preserve"> </w:t>
      </w:r>
      <w:r>
        <w:rPr>
          <w:sz w:val="24"/>
        </w:rPr>
        <w:t>рынка</w:t>
      </w:r>
      <w:r>
        <w:rPr>
          <w:spacing w:val="-7"/>
          <w:sz w:val="24"/>
        </w:rPr>
        <w:t xml:space="preserve"> </w:t>
      </w:r>
      <w:r>
        <w:rPr>
          <w:sz w:val="24"/>
        </w:rPr>
        <w:t>машин</w:t>
      </w:r>
      <w:r>
        <w:rPr>
          <w:spacing w:val="-3"/>
          <w:sz w:val="24"/>
        </w:rPr>
        <w:t xml:space="preserve"> </w:t>
      </w:r>
      <w:r>
        <w:rPr>
          <w:sz w:val="24"/>
        </w:rPr>
        <w:t>и</w:t>
      </w:r>
      <w:r>
        <w:rPr>
          <w:spacing w:val="-3"/>
          <w:sz w:val="24"/>
        </w:rPr>
        <w:t xml:space="preserve"> </w:t>
      </w:r>
      <w:r>
        <w:rPr>
          <w:sz w:val="24"/>
        </w:rPr>
        <w:t>оборудовани</w:t>
      </w:r>
      <w:r>
        <w:rPr>
          <w:sz w:val="24"/>
        </w:rPr>
        <w:t>я,</w:t>
      </w:r>
      <w:r>
        <w:rPr>
          <w:spacing w:val="-3"/>
          <w:sz w:val="24"/>
        </w:rPr>
        <w:t xml:space="preserve"> </w:t>
      </w:r>
      <w:r>
        <w:rPr>
          <w:sz w:val="24"/>
        </w:rPr>
        <w:t>издание</w:t>
      </w:r>
      <w:r>
        <w:rPr>
          <w:spacing w:val="-4"/>
          <w:sz w:val="24"/>
        </w:rPr>
        <w:t xml:space="preserve"> </w:t>
      </w:r>
      <w:r>
        <w:rPr>
          <w:sz w:val="24"/>
        </w:rPr>
        <w:t>первое</w:t>
      </w:r>
      <w:r>
        <w:rPr>
          <w:spacing w:val="-3"/>
          <w:sz w:val="24"/>
        </w:rPr>
        <w:t xml:space="preserve"> </w:t>
      </w:r>
      <w:r>
        <w:rPr>
          <w:sz w:val="24"/>
        </w:rPr>
        <w:t>-</w:t>
      </w:r>
      <w:r>
        <w:rPr>
          <w:spacing w:val="-4"/>
          <w:sz w:val="24"/>
        </w:rPr>
        <w:t xml:space="preserve"> </w:t>
      </w:r>
      <w:r>
        <w:rPr>
          <w:sz w:val="24"/>
        </w:rPr>
        <w:t>Нижний</w:t>
      </w:r>
      <w:r>
        <w:rPr>
          <w:spacing w:val="-3"/>
          <w:sz w:val="24"/>
        </w:rPr>
        <w:t xml:space="preserve"> </w:t>
      </w:r>
      <w:r>
        <w:rPr>
          <w:sz w:val="24"/>
        </w:rPr>
        <w:t>Новгород,</w:t>
      </w:r>
      <w:r>
        <w:rPr>
          <w:spacing w:val="-4"/>
          <w:sz w:val="24"/>
        </w:rPr>
        <w:t xml:space="preserve"> </w:t>
      </w:r>
      <w:r>
        <w:rPr>
          <w:sz w:val="24"/>
        </w:rPr>
        <w:t>Приволжский центр методического и информационного обеспечения оценки, 2015 год.</w:t>
      </w:r>
    </w:p>
    <w:p w:rsidR="000A4A86" w:rsidRDefault="000A4A86">
      <w:pPr>
        <w:rPr>
          <w:sz w:val="24"/>
        </w:rPr>
        <w:sectPr w:rsidR="000A4A86">
          <w:pgSz w:w="11910" w:h="16840"/>
          <w:pgMar w:top="900" w:right="340" w:bottom="1180" w:left="940" w:header="0" w:footer="986" w:gutter="0"/>
          <w:cols w:space="720"/>
        </w:sectPr>
      </w:pPr>
    </w:p>
    <w:p w:rsidR="000A4A86" w:rsidRDefault="00295D42">
      <w:pPr>
        <w:pStyle w:val="a3"/>
        <w:spacing w:before="60"/>
        <w:ind w:left="137" w:right="227"/>
      </w:pPr>
      <w:r>
        <w:t>разрушению лишь конкретной единицы техники, функциональный износ приводит к вытеснению из производства и с рынка продаж ц</w:t>
      </w:r>
      <w:r>
        <w:t>елых поколений оборудования.</w:t>
      </w:r>
    </w:p>
    <w:p w:rsidR="000A4A86" w:rsidRDefault="000A4A86">
      <w:pPr>
        <w:pStyle w:val="a3"/>
      </w:pPr>
    </w:p>
    <w:p w:rsidR="000A4A86" w:rsidRDefault="00295D42">
      <w:pPr>
        <w:pStyle w:val="a3"/>
        <w:ind w:left="137" w:right="225" w:firstLine="708"/>
        <w:jc w:val="both"/>
      </w:pPr>
      <w:r>
        <w:rPr>
          <w:i/>
        </w:rPr>
        <w:t xml:space="preserve">Функциональное устаревание </w:t>
      </w:r>
      <w:r>
        <w:t>– это потеря стоимости объекта вследствие относительной неспособности объекта обеспечить полезность по сравнению с новым объектом, созданным для таких же целей.</w:t>
      </w:r>
    </w:p>
    <w:p w:rsidR="000A4A86" w:rsidRDefault="00295D42">
      <w:pPr>
        <w:pStyle w:val="a3"/>
        <w:ind w:left="137" w:right="222" w:firstLine="708"/>
        <w:jc w:val="both"/>
      </w:pPr>
      <w:r>
        <w:t>Для</w:t>
      </w:r>
      <w:r>
        <w:rPr>
          <w:spacing w:val="-3"/>
        </w:rPr>
        <w:t xml:space="preserve"> </w:t>
      </w:r>
      <w:r>
        <w:t>оценки</w:t>
      </w:r>
      <w:r>
        <w:rPr>
          <w:spacing w:val="-1"/>
        </w:rPr>
        <w:t xml:space="preserve"> </w:t>
      </w:r>
      <w:r>
        <w:t>рыночной</w:t>
      </w:r>
      <w:r>
        <w:rPr>
          <w:spacing w:val="-1"/>
        </w:rPr>
        <w:t xml:space="preserve"> </w:t>
      </w:r>
      <w:r>
        <w:t>стоимости</w:t>
      </w:r>
      <w:r>
        <w:rPr>
          <w:spacing w:val="-1"/>
        </w:rPr>
        <w:t xml:space="preserve"> </w:t>
      </w:r>
      <w:r>
        <w:t>данных объектов</w:t>
      </w:r>
      <w:r>
        <w:rPr>
          <w:spacing w:val="-2"/>
        </w:rPr>
        <w:t xml:space="preserve"> </w:t>
      </w:r>
      <w:r>
        <w:t>в</w:t>
      </w:r>
      <w:r>
        <w:rPr>
          <w:spacing w:val="-3"/>
        </w:rPr>
        <w:t xml:space="preserve"> </w:t>
      </w:r>
      <w:r>
        <w:t>рамках затратного</w:t>
      </w:r>
      <w:r>
        <w:rPr>
          <w:spacing w:val="-2"/>
        </w:rPr>
        <w:t xml:space="preserve"> </w:t>
      </w:r>
      <w:r>
        <w:t>подхода</w:t>
      </w:r>
      <w:r>
        <w:rPr>
          <w:spacing w:val="-3"/>
        </w:rPr>
        <w:t xml:space="preserve"> </w:t>
      </w:r>
      <w:r>
        <w:t>необходимо учесть функциональное устаревание. Для определения функционального устаревания Оценщик воспользовался шкалой экспертных оценок функционального устаревания, представленной в следующей таблице :</w:t>
      </w:r>
    </w:p>
    <w:p w:rsidR="000A4A86" w:rsidRDefault="000A4A86">
      <w:pPr>
        <w:pStyle w:val="a3"/>
        <w:spacing w:before="5"/>
      </w:pPr>
    </w:p>
    <w:p w:rsidR="000A4A86" w:rsidRDefault="00295D42">
      <w:pPr>
        <w:pStyle w:val="4"/>
        <w:ind w:left="510"/>
      </w:pPr>
      <w:r>
        <w:t>Шкала</w:t>
      </w:r>
      <w:r>
        <w:rPr>
          <w:spacing w:val="-6"/>
        </w:rPr>
        <w:t xml:space="preserve"> </w:t>
      </w:r>
      <w:r>
        <w:t>о</w:t>
      </w:r>
      <w:r>
        <w:t>пределения</w:t>
      </w:r>
      <w:r>
        <w:rPr>
          <w:spacing w:val="-4"/>
        </w:rPr>
        <w:t xml:space="preserve"> </w:t>
      </w:r>
      <w:r>
        <w:t>функционального</w:t>
      </w:r>
      <w:r>
        <w:rPr>
          <w:spacing w:val="-4"/>
        </w:rPr>
        <w:t xml:space="preserve"> </w:t>
      </w:r>
      <w:r>
        <w:t>устаревания</w:t>
      </w:r>
      <w:r>
        <w:rPr>
          <w:spacing w:val="-4"/>
        </w:rPr>
        <w:t xml:space="preserve"> </w:t>
      </w:r>
      <w:r>
        <w:t>по</w:t>
      </w:r>
      <w:r>
        <w:rPr>
          <w:spacing w:val="-4"/>
        </w:rPr>
        <w:t xml:space="preserve"> </w:t>
      </w:r>
      <w:r>
        <w:t>методу</w:t>
      </w:r>
      <w:r>
        <w:rPr>
          <w:spacing w:val="-4"/>
        </w:rPr>
        <w:t xml:space="preserve"> </w:t>
      </w:r>
      <w:r>
        <w:t>экспертизы</w:t>
      </w:r>
      <w:r>
        <w:rPr>
          <w:spacing w:val="-4"/>
        </w:rPr>
        <w:t xml:space="preserve"> </w:t>
      </w:r>
      <w:r>
        <w:rPr>
          <w:spacing w:val="-2"/>
        </w:rPr>
        <w:t>состояния15</w:t>
      </w:r>
    </w:p>
    <w:p w:rsidR="000A4A86" w:rsidRDefault="000A4A86">
      <w:pPr>
        <w:pStyle w:val="a3"/>
        <w:spacing w:before="1"/>
        <w:rPr>
          <w:b/>
        </w:rPr>
      </w:pPr>
    </w:p>
    <w:tbl>
      <w:tblPr>
        <w:tblStyle w:val="TableNormal"/>
        <w:tblW w:w="0" w:type="auto"/>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61"/>
        <w:gridCol w:w="4782"/>
        <w:gridCol w:w="1137"/>
        <w:gridCol w:w="1264"/>
      </w:tblGrid>
      <w:tr w:rsidR="000A4A86">
        <w:trPr>
          <w:trHeight w:val="230"/>
        </w:trPr>
        <w:tc>
          <w:tcPr>
            <w:tcW w:w="2461" w:type="dxa"/>
            <w:shd w:val="clear" w:color="auto" w:fill="D9D9D9"/>
          </w:tcPr>
          <w:p w:rsidR="000A4A86" w:rsidRDefault="00295D42">
            <w:pPr>
              <w:pStyle w:val="TableParagraph"/>
              <w:spacing w:line="210" w:lineRule="exact"/>
              <w:ind w:left="105"/>
              <w:rPr>
                <w:sz w:val="20"/>
              </w:rPr>
            </w:pPr>
            <w:r>
              <w:rPr>
                <w:spacing w:val="-2"/>
                <w:sz w:val="20"/>
              </w:rPr>
              <w:t>Состояние</w:t>
            </w:r>
          </w:p>
        </w:tc>
        <w:tc>
          <w:tcPr>
            <w:tcW w:w="4782" w:type="dxa"/>
            <w:shd w:val="clear" w:color="auto" w:fill="D9D9D9"/>
          </w:tcPr>
          <w:p w:rsidR="000A4A86" w:rsidRDefault="00295D42">
            <w:pPr>
              <w:pStyle w:val="TableParagraph"/>
              <w:spacing w:line="210" w:lineRule="exact"/>
              <w:ind w:left="107"/>
              <w:rPr>
                <w:sz w:val="20"/>
              </w:rPr>
            </w:pPr>
            <w:r>
              <w:rPr>
                <w:w w:val="95"/>
                <w:sz w:val="20"/>
              </w:rPr>
              <w:t>Характеристика</w:t>
            </w:r>
            <w:r>
              <w:rPr>
                <w:spacing w:val="53"/>
                <w:sz w:val="20"/>
              </w:rPr>
              <w:t xml:space="preserve"> </w:t>
            </w:r>
            <w:r>
              <w:rPr>
                <w:w w:val="95"/>
                <w:sz w:val="20"/>
              </w:rPr>
              <w:t>функционального</w:t>
            </w:r>
            <w:r>
              <w:rPr>
                <w:spacing w:val="56"/>
                <w:sz w:val="20"/>
              </w:rPr>
              <w:t xml:space="preserve"> </w:t>
            </w:r>
            <w:r>
              <w:rPr>
                <w:spacing w:val="-2"/>
                <w:w w:val="95"/>
                <w:sz w:val="20"/>
              </w:rPr>
              <w:t>состояния</w:t>
            </w:r>
          </w:p>
        </w:tc>
        <w:tc>
          <w:tcPr>
            <w:tcW w:w="2401" w:type="dxa"/>
            <w:gridSpan w:val="2"/>
            <w:shd w:val="clear" w:color="auto" w:fill="D9D9D9"/>
          </w:tcPr>
          <w:p w:rsidR="000A4A86" w:rsidRDefault="00295D42">
            <w:pPr>
              <w:pStyle w:val="TableParagraph"/>
              <w:spacing w:line="210" w:lineRule="exact"/>
              <w:ind w:left="107"/>
              <w:rPr>
                <w:sz w:val="20"/>
              </w:rPr>
            </w:pPr>
            <w:r>
              <w:rPr>
                <w:w w:val="95"/>
                <w:sz w:val="20"/>
              </w:rPr>
              <w:t>Коэффициент</w:t>
            </w:r>
            <w:r>
              <w:rPr>
                <w:spacing w:val="45"/>
                <w:sz w:val="20"/>
              </w:rPr>
              <w:t xml:space="preserve"> </w:t>
            </w:r>
            <w:r>
              <w:rPr>
                <w:spacing w:val="-2"/>
                <w:sz w:val="20"/>
              </w:rPr>
              <w:t>износа</w:t>
            </w:r>
          </w:p>
        </w:tc>
      </w:tr>
      <w:tr w:rsidR="000A4A86">
        <w:trPr>
          <w:trHeight w:val="691"/>
        </w:trPr>
        <w:tc>
          <w:tcPr>
            <w:tcW w:w="2461" w:type="dxa"/>
          </w:tcPr>
          <w:p w:rsidR="000A4A86" w:rsidRDefault="00295D42">
            <w:pPr>
              <w:pStyle w:val="TableParagraph"/>
              <w:ind w:left="105" w:right="582"/>
              <w:rPr>
                <w:sz w:val="20"/>
              </w:rPr>
            </w:pPr>
            <w:r>
              <w:rPr>
                <w:sz w:val="20"/>
              </w:rPr>
              <w:t>На уровне лучших мировых</w:t>
            </w:r>
            <w:r>
              <w:rPr>
                <w:spacing w:val="-13"/>
                <w:sz w:val="20"/>
              </w:rPr>
              <w:t xml:space="preserve"> </w:t>
            </w:r>
            <w:r>
              <w:rPr>
                <w:sz w:val="20"/>
              </w:rPr>
              <w:t>стандартов</w:t>
            </w:r>
          </w:p>
        </w:tc>
        <w:tc>
          <w:tcPr>
            <w:tcW w:w="4782" w:type="dxa"/>
          </w:tcPr>
          <w:p w:rsidR="000A4A86" w:rsidRDefault="00295D42">
            <w:pPr>
              <w:pStyle w:val="TableParagraph"/>
              <w:spacing w:line="225" w:lineRule="exact"/>
              <w:ind w:left="107"/>
              <w:rPr>
                <w:sz w:val="20"/>
              </w:rPr>
            </w:pPr>
            <w:r>
              <w:rPr>
                <w:sz w:val="20"/>
              </w:rPr>
              <w:t>Соответствует</w:t>
            </w:r>
            <w:r>
              <w:rPr>
                <w:spacing w:val="-11"/>
                <w:sz w:val="20"/>
              </w:rPr>
              <w:t xml:space="preserve"> </w:t>
            </w:r>
            <w:r>
              <w:rPr>
                <w:sz w:val="20"/>
              </w:rPr>
              <w:t>лучшим</w:t>
            </w:r>
            <w:r>
              <w:rPr>
                <w:spacing w:val="-10"/>
                <w:sz w:val="20"/>
              </w:rPr>
              <w:t xml:space="preserve"> </w:t>
            </w:r>
            <w:r>
              <w:rPr>
                <w:sz w:val="20"/>
              </w:rPr>
              <w:t>мировым</w:t>
            </w:r>
            <w:r>
              <w:rPr>
                <w:spacing w:val="-9"/>
                <w:sz w:val="20"/>
              </w:rPr>
              <w:t xml:space="preserve"> </w:t>
            </w:r>
            <w:r>
              <w:rPr>
                <w:sz w:val="20"/>
              </w:rPr>
              <w:t>образцам,</w:t>
            </w:r>
            <w:r>
              <w:rPr>
                <w:spacing w:val="-10"/>
                <w:sz w:val="20"/>
              </w:rPr>
              <w:t xml:space="preserve"> </w:t>
            </w:r>
            <w:r>
              <w:rPr>
                <w:spacing w:val="-2"/>
                <w:sz w:val="20"/>
              </w:rPr>
              <w:t>вполне</w:t>
            </w:r>
          </w:p>
          <w:p w:rsidR="000A4A86" w:rsidRDefault="00295D42">
            <w:pPr>
              <w:pStyle w:val="TableParagraph"/>
              <w:spacing w:line="230" w:lineRule="atLeast"/>
              <w:ind w:left="107" w:right="136"/>
              <w:rPr>
                <w:sz w:val="20"/>
              </w:rPr>
            </w:pPr>
            <w:r>
              <w:rPr>
                <w:sz w:val="20"/>
              </w:rPr>
              <w:t>вписывается</w:t>
            </w:r>
            <w:r>
              <w:rPr>
                <w:spacing w:val="-13"/>
                <w:sz w:val="20"/>
              </w:rPr>
              <w:t xml:space="preserve"> </w:t>
            </w:r>
            <w:r>
              <w:rPr>
                <w:sz w:val="20"/>
              </w:rPr>
              <w:t>в</w:t>
            </w:r>
            <w:r>
              <w:rPr>
                <w:spacing w:val="-12"/>
                <w:sz w:val="20"/>
              </w:rPr>
              <w:t xml:space="preserve"> </w:t>
            </w:r>
            <w:r>
              <w:rPr>
                <w:sz w:val="20"/>
              </w:rPr>
              <w:t>современный</w:t>
            </w:r>
            <w:r>
              <w:rPr>
                <w:spacing w:val="-13"/>
                <w:sz w:val="20"/>
              </w:rPr>
              <w:t xml:space="preserve"> </w:t>
            </w:r>
            <w:r>
              <w:rPr>
                <w:sz w:val="20"/>
              </w:rPr>
              <w:t xml:space="preserve">технологический </w:t>
            </w:r>
            <w:r>
              <w:rPr>
                <w:spacing w:val="-2"/>
                <w:sz w:val="20"/>
              </w:rPr>
              <w:t>процесс</w:t>
            </w:r>
          </w:p>
        </w:tc>
        <w:tc>
          <w:tcPr>
            <w:tcW w:w="1137" w:type="dxa"/>
          </w:tcPr>
          <w:p w:rsidR="000A4A86" w:rsidRDefault="00295D42">
            <w:pPr>
              <w:pStyle w:val="TableParagraph"/>
              <w:spacing w:line="225" w:lineRule="exact"/>
              <w:ind w:left="107"/>
              <w:rPr>
                <w:sz w:val="20"/>
              </w:rPr>
            </w:pPr>
            <w:r>
              <w:rPr>
                <w:w w:val="99"/>
                <w:sz w:val="20"/>
              </w:rPr>
              <w:t>А</w:t>
            </w:r>
          </w:p>
        </w:tc>
        <w:tc>
          <w:tcPr>
            <w:tcW w:w="1264" w:type="dxa"/>
          </w:tcPr>
          <w:p w:rsidR="000A4A86" w:rsidRDefault="00295D42">
            <w:pPr>
              <w:pStyle w:val="TableParagraph"/>
              <w:spacing w:line="225" w:lineRule="exact"/>
              <w:ind w:left="102"/>
              <w:rPr>
                <w:sz w:val="20"/>
              </w:rPr>
            </w:pPr>
            <w:r>
              <w:rPr>
                <w:spacing w:val="-5"/>
                <w:sz w:val="20"/>
              </w:rPr>
              <w:t>0%</w:t>
            </w:r>
          </w:p>
        </w:tc>
      </w:tr>
      <w:tr w:rsidR="000A4A86">
        <w:trPr>
          <w:trHeight w:val="1149"/>
        </w:trPr>
        <w:tc>
          <w:tcPr>
            <w:tcW w:w="2461" w:type="dxa"/>
          </w:tcPr>
          <w:p w:rsidR="000A4A86" w:rsidRDefault="00295D42">
            <w:pPr>
              <w:pStyle w:val="TableParagraph"/>
              <w:ind w:left="105"/>
              <w:rPr>
                <w:sz w:val="20"/>
              </w:rPr>
            </w:pPr>
            <w:r>
              <w:rPr>
                <w:spacing w:val="-2"/>
                <w:sz w:val="20"/>
              </w:rPr>
              <w:t>Вполне конкурентоспособно</w:t>
            </w:r>
          </w:p>
        </w:tc>
        <w:tc>
          <w:tcPr>
            <w:tcW w:w="4782" w:type="dxa"/>
          </w:tcPr>
          <w:p w:rsidR="000A4A86" w:rsidRDefault="00295D42">
            <w:pPr>
              <w:pStyle w:val="TableParagraph"/>
              <w:ind w:left="107"/>
              <w:rPr>
                <w:sz w:val="20"/>
              </w:rPr>
            </w:pPr>
            <w:r>
              <w:rPr>
                <w:sz w:val="20"/>
              </w:rPr>
              <w:t>Вполне конкурентоспособно, однако имеются образцы,</w:t>
            </w:r>
            <w:r>
              <w:rPr>
                <w:spacing w:val="-10"/>
                <w:sz w:val="20"/>
              </w:rPr>
              <w:t xml:space="preserve"> </w:t>
            </w:r>
            <w:r>
              <w:rPr>
                <w:sz w:val="20"/>
              </w:rPr>
              <w:t>лучшие</w:t>
            </w:r>
            <w:r>
              <w:rPr>
                <w:spacing w:val="-10"/>
                <w:sz w:val="20"/>
              </w:rPr>
              <w:t xml:space="preserve"> </w:t>
            </w:r>
            <w:r>
              <w:rPr>
                <w:sz w:val="20"/>
              </w:rPr>
              <w:t>по</w:t>
            </w:r>
            <w:r>
              <w:rPr>
                <w:spacing w:val="-10"/>
                <w:sz w:val="20"/>
              </w:rPr>
              <w:t xml:space="preserve"> </w:t>
            </w:r>
            <w:r>
              <w:rPr>
                <w:sz w:val="20"/>
              </w:rPr>
              <w:t>второстепенным</w:t>
            </w:r>
            <w:r>
              <w:rPr>
                <w:spacing w:val="-10"/>
                <w:sz w:val="20"/>
              </w:rPr>
              <w:t xml:space="preserve"> </w:t>
            </w:r>
            <w:r>
              <w:rPr>
                <w:sz w:val="20"/>
              </w:rPr>
              <w:t>параметрам. Используется в составе действующей</w:t>
            </w:r>
          </w:p>
          <w:p w:rsidR="000A4A86" w:rsidRDefault="00295D42">
            <w:pPr>
              <w:pStyle w:val="TableParagraph"/>
              <w:spacing w:line="230" w:lineRule="exact"/>
              <w:ind w:left="107"/>
              <w:rPr>
                <w:sz w:val="20"/>
              </w:rPr>
            </w:pPr>
            <w:r>
              <w:rPr>
                <w:sz w:val="20"/>
              </w:rPr>
              <w:t>технологической</w:t>
            </w:r>
            <w:r>
              <w:rPr>
                <w:spacing w:val="-12"/>
                <w:sz w:val="20"/>
              </w:rPr>
              <w:t xml:space="preserve"> </w:t>
            </w:r>
            <w:r>
              <w:rPr>
                <w:sz w:val="20"/>
              </w:rPr>
              <w:t>цепочки,</w:t>
            </w:r>
            <w:r>
              <w:rPr>
                <w:spacing w:val="-11"/>
                <w:sz w:val="20"/>
              </w:rPr>
              <w:t xml:space="preserve"> </w:t>
            </w:r>
            <w:r>
              <w:rPr>
                <w:sz w:val="20"/>
              </w:rPr>
              <w:t>хотя</w:t>
            </w:r>
            <w:r>
              <w:rPr>
                <w:spacing w:val="-12"/>
                <w:sz w:val="20"/>
              </w:rPr>
              <w:t xml:space="preserve"> </w:t>
            </w:r>
            <w:r>
              <w:rPr>
                <w:sz w:val="20"/>
              </w:rPr>
              <w:t>не</w:t>
            </w:r>
            <w:r>
              <w:rPr>
                <w:spacing w:val="-11"/>
                <w:sz w:val="20"/>
              </w:rPr>
              <w:t xml:space="preserve"> </w:t>
            </w:r>
            <w:r>
              <w:rPr>
                <w:sz w:val="20"/>
              </w:rPr>
              <w:t xml:space="preserve">значительно </w:t>
            </w:r>
            <w:r>
              <w:rPr>
                <w:spacing w:val="-2"/>
                <w:sz w:val="20"/>
              </w:rPr>
              <w:t>устаревшей</w:t>
            </w:r>
          </w:p>
        </w:tc>
        <w:tc>
          <w:tcPr>
            <w:tcW w:w="1137" w:type="dxa"/>
          </w:tcPr>
          <w:p w:rsidR="000A4A86" w:rsidRDefault="00295D42">
            <w:pPr>
              <w:pStyle w:val="TableParagraph"/>
              <w:spacing w:line="225" w:lineRule="exact"/>
              <w:ind w:left="107"/>
              <w:rPr>
                <w:sz w:val="20"/>
              </w:rPr>
            </w:pPr>
            <w:r>
              <w:rPr>
                <w:w w:val="99"/>
                <w:sz w:val="20"/>
              </w:rPr>
              <w:t>Б</w:t>
            </w:r>
          </w:p>
        </w:tc>
        <w:tc>
          <w:tcPr>
            <w:tcW w:w="1264" w:type="dxa"/>
          </w:tcPr>
          <w:p w:rsidR="000A4A86" w:rsidRDefault="00295D42">
            <w:pPr>
              <w:pStyle w:val="TableParagraph"/>
              <w:spacing w:line="225" w:lineRule="exact"/>
              <w:ind w:left="102"/>
              <w:rPr>
                <w:sz w:val="20"/>
              </w:rPr>
            </w:pPr>
            <w:r>
              <w:rPr>
                <w:spacing w:val="-5"/>
                <w:sz w:val="20"/>
              </w:rPr>
              <w:t>5%</w:t>
            </w:r>
          </w:p>
        </w:tc>
      </w:tr>
      <w:tr w:rsidR="000A4A86">
        <w:trPr>
          <w:trHeight w:val="920"/>
        </w:trPr>
        <w:tc>
          <w:tcPr>
            <w:tcW w:w="2461" w:type="dxa"/>
          </w:tcPr>
          <w:p w:rsidR="000A4A86" w:rsidRDefault="00295D42">
            <w:pPr>
              <w:pStyle w:val="TableParagraph"/>
              <w:spacing w:line="225" w:lineRule="exact"/>
              <w:ind w:left="105"/>
              <w:rPr>
                <w:sz w:val="20"/>
              </w:rPr>
            </w:pPr>
            <w:r>
              <w:rPr>
                <w:spacing w:val="-2"/>
                <w:sz w:val="20"/>
              </w:rPr>
              <w:t>Конкурентоспособно</w:t>
            </w:r>
          </w:p>
        </w:tc>
        <w:tc>
          <w:tcPr>
            <w:tcW w:w="4782" w:type="dxa"/>
          </w:tcPr>
          <w:p w:rsidR="000A4A86" w:rsidRDefault="00295D42">
            <w:pPr>
              <w:pStyle w:val="TableParagraph"/>
              <w:ind w:left="107"/>
              <w:rPr>
                <w:sz w:val="20"/>
              </w:rPr>
            </w:pPr>
            <w:r>
              <w:rPr>
                <w:sz w:val="20"/>
              </w:rPr>
              <w:t>Конкурентоспособно, однако имеются образцы, незначительно</w:t>
            </w:r>
            <w:r>
              <w:rPr>
                <w:spacing w:val="-11"/>
                <w:sz w:val="20"/>
              </w:rPr>
              <w:t xml:space="preserve"> </w:t>
            </w:r>
            <w:r>
              <w:rPr>
                <w:sz w:val="20"/>
              </w:rPr>
              <w:t>лучшие</w:t>
            </w:r>
            <w:r>
              <w:rPr>
                <w:spacing w:val="-12"/>
                <w:sz w:val="20"/>
              </w:rPr>
              <w:t xml:space="preserve"> </w:t>
            </w:r>
            <w:r>
              <w:rPr>
                <w:sz w:val="20"/>
              </w:rPr>
              <w:t>по</w:t>
            </w:r>
            <w:r>
              <w:rPr>
                <w:spacing w:val="-11"/>
                <w:sz w:val="20"/>
              </w:rPr>
              <w:t xml:space="preserve"> </w:t>
            </w:r>
            <w:r>
              <w:rPr>
                <w:sz w:val="20"/>
              </w:rPr>
              <w:t>основным</w:t>
            </w:r>
            <w:r>
              <w:rPr>
                <w:spacing w:val="-11"/>
                <w:sz w:val="20"/>
              </w:rPr>
              <w:t xml:space="preserve"> </w:t>
            </w:r>
            <w:r>
              <w:rPr>
                <w:sz w:val="20"/>
              </w:rPr>
              <w:t>параметрам. Используется в составе действующей</w:t>
            </w:r>
          </w:p>
          <w:p w:rsidR="000A4A86" w:rsidRDefault="00295D42">
            <w:pPr>
              <w:pStyle w:val="TableParagraph"/>
              <w:spacing w:line="215" w:lineRule="exact"/>
              <w:ind w:left="107"/>
              <w:rPr>
                <w:sz w:val="20"/>
              </w:rPr>
            </w:pPr>
            <w:r>
              <w:rPr>
                <w:sz w:val="20"/>
              </w:rPr>
              <w:t>технологической</w:t>
            </w:r>
            <w:r>
              <w:rPr>
                <w:spacing w:val="-11"/>
                <w:sz w:val="20"/>
              </w:rPr>
              <w:t xml:space="preserve"> </w:t>
            </w:r>
            <w:r>
              <w:rPr>
                <w:sz w:val="20"/>
              </w:rPr>
              <w:t>цепочки,</w:t>
            </w:r>
            <w:r>
              <w:rPr>
                <w:spacing w:val="-9"/>
                <w:sz w:val="20"/>
              </w:rPr>
              <w:t xml:space="preserve"> </w:t>
            </w:r>
            <w:r>
              <w:rPr>
                <w:sz w:val="20"/>
              </w:rPr>
              <w:t>хотя</w:t>
            </w:r>
            <w:r>
              <w:rPr>
                <w:spacing w:val="-7"/>
                <w:sz w:val="20"/>
              </w:rPr>
              <w:t xml:space="preserve"> </w:t>
            </w:r>
            <w:r>
              <w:rPr>
                <w:spacing w:val="-2"/>
                <w:sz w:val="20"/>
              </w:rPr>
              <w:t>устаревшей</w:t>
            </w:r>
          </w:p>
        </w:tc>
        <w:tc>
          <w:tcPr>
            <w:tcW w:w="1137" w:type="dxa"/>
          </w:tcPr>
          <w:p w:rsidR="000A4A86" w:rsidRDefault="00295D42">
            <w:pPr>
              <w:pStyle w:val="TableParagraph"/>
              <w:spacing w:line="225" w:lineRule="exact"/>
              <w:ind w:left="107"/>
              <w:rPr>
                <w:sz w:val="20"/>
              </w:rPr>
            </w:pPr>
            <w:r>
              <w:rPr>
                <w:w w:val="99"/>
                <w:sz w:val="20"/>
              </w:rPr>
              <w:t>В</w:t>
            </w:r>
          </w:p>
        </w:tc>
        <w:tc>
          <w:tcPr>
            <w:tcW w:w="1264" w:type="dxa"/>
          </w:tcPr>
          <w:p w:rsidR="000A4A86" w:rsidRDefault="00295D42">
            <w:pPr>
              <w:pStyle w:val="TableParagraph"/>
              <w:spacing w:line="225" w:lineRule="exact"/>
              <w:ind w:left="102"/>
              <w:rPr>
                <w:sz w:val="20"/>
              </w:rPr>
            </w:pPr>
            <w:r>
              <w:rPr>
                <w:spacing w:val="-5"/>
                <w:sz w:val="20"/>
              </w:rPr>
              <w:t>15%</w:t>
            </w:r>
          </w:p>
        </w:tc>
      </w:tr>
      <w:tr w:rsidR="000A4A86">
        <w:trPr>
          <w:trHeight w:val="1149"/>
        </w:trPr>
        <w:tc>
          <w:tcPr>
            <w:tcW w:w="2461" w:type="dxa"/>
          </w:tcPr>
          <w:p w:rsidR="000A4A86" w:rsidRDefault="00295D42">
            <w:pPr>
              <w:pStyle w:val="TableParagraph"/>
              <w:spacing w:line="225" w:lineRule="exact"/>
              <w:ind w:left="105"/>
              <w:rPr>
                <w:sz w:val="20"/>
              </w:rPr>
            </w:pPr>
            <w:r>
              <w:rPr>
                <w:spacing w:val="-2"/>
                <w:sz w:val="20"/>
              </w:rPr>
              <w:t>Неконкурентоспособно</w:t>
            </w:r>
          </w:p>
        </w:tc>
        <w:tc>
          <w:tcPr>
            <w:tcW w:w="4782" w:type="dxa"/>
          </w:tcPr>
          <w:p w:rsidR="000A4A86" w:rsidRDefault="00295D42">
            <w:pPr>
              <w:pStyle w:val="TableParagraph"/>
              <w:ind w:left="107" w:right="136"/>
              <w:rPr>
                <w:sz w:val="20"/>
              </w:rPr>
            </w:pPr>
            <w:r>
              <w:rPr>
                <w:sz w:val="20"/>
              </w:rPr>
              <w:t>Неконкурентоспособно, значительно уступает лучшим</w:t>
            </w:r>
            <w:r>
              <w:rPr>
                <w:spacing w:val="-7"/>
                <w:sz w:val="20"/>
              </w:rPr>
              <w:t xml:space="preserve"> </w:t>
            </w:r>
            <w:r>
              <w:rPr>
                <w:sz w:val="20"/>
              </w:rPr>
              <w:t>образцам</w:t>
            </w:r>
            <w:r>
              <w:rPr>
                <w:spacing w:val="-7"/>
                <w:sz w:val="20"/>
              </w:rPr>
              <w:t xml:space="preserve"> </w:t>
            </w:r>
            <w:r>
              <w:rPr>
                <w:sz w:val="20"/>
              </w:rPr>
              <w:t>по</w:t>
            </w:r>
            <w:r>
              <w:rPr>
                <w:spacing w:val="-7"/>
                <w:sz w:val="20"/>
              </w:rPr>
              <w:t xml:space="preserve"> </w:t>
            </w:r>
            <w:r>
              <w:rPr>
                <w:sz w:val="20"/>
              </w:rPr>
              <w:t>основным</w:t>
            </w:r>
            <w:r>
              <w:rPr>
                <w:spacing w:val="-7"/>
                <w:sz w:val="20"/>
              </w:rPr>
              <w:t xml:space="preserve"> </w:t>
            </w:r>
            <w:r>
              <w:rPr>
                <w:sz w:val="20"/>
              </w:rPr>
              <w:t>параметрам</w:t>
            </w:r>
            <w:r>
              <w:rPr>
                <w:spacing w:val="-7"/>
                <w:sz w:val="20"/>
              </w:rPr>
              <w:t xml:space="preserve"> </w:t>
            </w:r>
            <w:r>
              <w:rPr>
                <w:sz w:val="20"/>
              </w:rPr>
              <w:t>(почти</w:t>
            </w:r>
            <w:r>
              <w:rPr>
                <w:spacing w:val="-9"/>
                <w:sz w:val="20"/>
              </w:rPr>
              <w:t xml:space="preserve"> </w:t>
            </w:r>
            <w:r>
              <w:rPr>
                <w:sz w:val="20"/>
              </w:rPr>
              <w:t>в 2 раза). Используется в составе действующей технологической цепочки, хотя значительно</w:t>
            </w:r>
          </w:p>
          <w:p w:rsidR="000A4A86" w:rsidRDefault="00295D42">
            <w:pPr>
              <w:pStyle w:val="TableParagraph"/>
              <w:spacing w:line="214" w:lineRule="exact"/>
              <w:ind w:left="107"/>
              <w:rPr>
                <w:sz w:val="20"/>
              </w:rPr>
            </w:pPr>
            <w:r>
              <w:rPr>
                <w:spacing w:val="-2"/>
                <w:sz w:val="20"/>
              </w:rPr>
              <w:t>устаревшей</w:t>
            </w:r>
          </w:p>
        </w:tc>
        <w:tc>
          <w:tcPr>
            <w:tcW w:w="1137" w:type="dxa"/>
          </w:tcPr>
          <w:p w:rsidR="000A4A86" w:rsidRDefault="00295D42">
            <w:pPr>
              <w:pStyle w:val="TableParagraph"/>
              <w:spacing w:line="225" w:lineRule="exact"/>
              <w:ind w:left="107"/>
              <w:rPr>
                <w:sz w:val="20"/>
              </w:rPr>
            </w:pPr>
            <w:r>
              <w:rPr>
                <w:w w:val="99"/>
                <w:sz w:val="20"/>
              </w:rPr>
              <w:t>Г</w:t>
            </w:r>
          </w:p>
        </w:tc>
        <w:tc>
          <w:tcPr>
            <w:tcW w:w="1264" w:type="dxa"/>
          </w:tcPr>
          <w:p w:rsidR="000A4A86" w:rsidRDefault="00295D42">
            <w:pPr>
              <w:pStyle w:val="TableParagraph"/>
              <w:spacing w:line="225" w:lineRule="exact"/>
              <w:ind w:left="102"/>
              <w:rPr>
                <w:sz w:val="20"/>
              </w:rPr>
            </w:pPr>
            <w:r>
              <w:rPr>
                <w:spacing w:val="-5"/>
                <w:sz w:val="20"/>
              </w:rPr>
              <w:t>40%</w:t>
            </w:r>
          </w:p>
        </w:tc>
      </w:tr>
      <w:tr w:rsidR="000A4A86">
        <w:trPr>
          <w:trHeight w:val="1149"/>
        </w:trPr>
        <w:tc>
          <w:tcPr>
            <w:tcW w:w="2461" w:type="dxa"/>
          </w:tcPr>
          <w:p w:rsidR="000A4A86" w:rsidRDefault="00295D42">
            <w:pPr>
              <w:pStyle w:val="TableParagraph"/>
              <w:spacing w:line="226" w:lineRule="exact"/>
              <w:ind w:left="105"/>
              <w:rPr>
                <w:sz w:val="20"/>
              </w:rPr>
            </w:pPr>
            <w:r>
              <w:rPr>
                <w:sz w:val="20"/>
              </w:rPr>
              <w:t>Безнадежно</w:t>
            </w:r>
            <w:r>
              <w:rPr>
                <w:spacing w:val="-11"/>
                <w:sz w:val="20"/>
              </w:rPr>
              <w:t xml:space="preserve"> </w:t>
            </w:r>
            <w:r>
              <w:rPr>
                <w:spacing w:val="-2"/>
                <w:sz w:val="20"/>
              </w:rPr>
              <w:t>устарело</w:t>
            </w:r>
          </w:p>
        </w:tc>
        <w:tc>
          <w:tcPr>
            <w:tcW w:w="4782" w:type="dxa"/>
          </w:tcPr>
          <w:p w:rsidR="000A4A86" w:rsidRDefault="00295D42">
            <w:pPr>
              <w:pStyle w:val="TableParagraph"/>
              <w:ind w:left="107"/>
              <w:rPr>
                <w:sz w:val="20"/>
              </w:rPr>
            </w:pPr>
            <w:r>
              <w:rPr>
                <w:sz w:val="20"/>
              </w:rPr>
              <w:t>Безнадежно неконкурентоспособно, снято с производства, во всех отношениях проигрывает аналогам. Не вписывается в действующий</w:t>
            </w:r>
          </w:p>
          <w:p w:rsidR="000A4A86" w:rsidRDefault="00295D42">
            <w:pPr>
              <w:pStyle w:val="TableParagraph"/>
              <w:spacing w:line="230" w:lineRule="exact"/>
              <w:ind w:left="107" w:right="101"/>
              <w:rPr>
                <w:sz w:val="20"/>
              </w:rPr>
            </w:pPr>
            <w:r>
              <w:rPr>
                <w:sz w:val="20"/>
              </w:rPr>
              <w:t>технологический</w:t>
            </w:r>
            <w:r>
              <w:rPr>
                <w:spacing w:val="-12"/>
                <w:sz w:val="20"/>
              </w:rPr>
              <w:t xml:space="preserve"> </w:t>
            </w:r>
            <w:r>
              <w:rPr>
                <w:sz w:val="20"/>
              </w:rPr>
              <w:t>процесс</w:t>
            </w:r>
            <w:r>
              <w:rPr>
                <w:spacing w:val="-11"/>
                <w:sz w:val="20"/>
              </w:rPr>
              <w:t xml:space="preserve"> </w:t>
            </w:r>
            <w:r>
              <w:rPr>
                <w:sz w:val="20"/>
              </w:rPr>
              <w:t>(не</w:t>
            </w:r>
            <w:r>
              <w:rPr>
                <w:spacing w:val="-11"/>
                <w:sz w:val="20"/>
              </w:rPr>
              <w:t xml:space="preserve"> </w:t>
            </w:r>
            <w:r>
              <w:rPr>
                <w:sz w:val="20"/>
              </w:rPr>
              <w:t>является</w:t>
            </w:r>
            <w:r>
              <w:rPr>
                <w:spacing w:val="-10"/>
                <w:sz w:val="20"/>
              </w:rPr>
              <w:t xml:space="preserve"> </w:t>
            </w:r>
            <w:r>
              <w:rPr>
                <w:sz w:val="20"/>
              </w:rPr>
              <w:t>необходимым в рамках используемой технологии).</w:t>
            </w:r>
          </w:p>
        </w:tc>
        <w:tc>
          <w:tcPr>
            <w:tcW w:w="1137" w:type="dxa"/>
          </w:tcPr>
          <w:p w:rsidR="000A4A86" w:rsidRDefault="00295D42">
            <w:pPr>
              <w:pStyle w:val="TableParagraph"/>
              <w:spacing w:line="226" w:lineRule="exact"/>
              <w:ind w:left="107"/>
              <w:rPr>
                <w:sz w:val="20"/>
              </w:rPr>
            </w:pPr>
            <w:r>
              <w:rPr>
                <w:w w:val="99"/>
                <w:sz w:val="20"/>
              </w:rPr>
              <w:t>Д</w:t>
            </w:r>
          </w:p>
        </w:tc>
        <w:tc>
          <w:tcPr>
            <w:tcW w:w="1264" w:type="dxa"/>
          </w:tcPr>
          <w:p w:rsidR="000A4A86" w:rsidRDefault="00295D42">
            <w:pPr>
              <w:pStyle w:val="TableParagraph"/>
              <w:spacing w:line="226" w:lineRule="exact"/>
              <w:ind w:left="102"/>
              <w:rPr>
                <w:sz w:val="20"/>
              </w:rPr>
            </w:pPr>
            <w:r>
              <w:rPr>
                <w:spacing w:val="-5"/>
                <w:sz w:val="20"/>
              </w:rPr>
              <w:t>75%</w:t>
            </w:r>
          </w:p>
        </w:tc>
      </w:tr>
    </w:tbl>
    <w:p w:rsidR="000A4A86" w:rsidRDefault="000A4A86">
      <w:pPr>
        <w:pStyle w:val="a3"/>
        <w:spacing w:before="7"/>
        <w:rPr>
          <w:b/>
          <w:sz w:val="23"/>
        </w:rPr>
      </w:pPr>
    </w:p>
    <w:p w:rsidR="000A4A86" w:rsidRDefault="00295D42">
      <w:pPr>
        <w:pStyle w:val="a3"/>
        <w:ind w:left="137" w:right="226" w:firstLine="708"/>
        <w:jc w:val="both"/>
      </w:pPr>
      <w:r>
        <w:t>Согласно данным указанной шкалы, указанное выше движимое имущество может быть отнесено к категории «Б».</w:t>
      </w:r>
    </w:p>
    <w:p w:rsidR="000A4A86" w:rsidRDefault="000A4A86">
      <w:pPr>
        <w:pStyle w:val="a3"/>
        <w:spacing w:before="5"/>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28"/>
        <w:gridCol w:w="2127"/>
      </w:tblGrid>
      <w:tr w:rsidR="000A4A86">
        <w:trPr>
          <w:trHeight w:val="460"/>
        </w:trPr>
        <w:tc>
          <w:tcPr>
            <w:tcW w:w="7528" w:type="dxa"/>
            <w:shd w:val="clear" w:color="auto" w:fill="D9D9D9"/>
          </w:tcPr>
          <w:p w:rsidR="000A4A86" w:rsidRDefault="00295D42">
            <w:pPr>
              <w:pStyle w:val="TableParagraph"/>
              <w:spacing w:before="110"/>
              <w:ind w:left="107"/>
              <w:rPr>
                <w:sz w:val="20"/>
              </w:rPr>
            </w:pPr>
            <w:r>
              <w:rPr>
                <w:w w:val="95"/>
                <w:sz w:val="20"/>
              </w:rPr>
              <w:t>Наименование</w:t>
            </w:r>
            <w:r>
              <w:rPr>
                <w:spacing w:val="43"/>
                <w:sz w:val="20"/>
              </w:rPr>
              <w:t xml:space="preserve"> </w:t>
            </w:r>
            <w:r>
              <w:rPr>
                <w:spacing w:val="-2"/>
                <w:w w:val="95"/>
                <w:sz w:val="20"/>
              </w:rPr>
              <w:t>объекта</w:t>
            </w:r>
          </w:p>
        </w:tc>
        <w:tc>
          <w:tcPr>
            <w:tcW w:w="2127" w:type="dxa"/>
            <w:shd w:val="clear" w:color="auto" w:fill="D9D9D9"/>
          </w:tcPr>
          <w:p w:rsidR="000A4A86" w:rsidRDefault="00295D42">
            <w:pPr>
              <w:pStyle w:val="TableParagraph"/>
              <w:spacing w:line="225" w:lineRule="exact"/>
              <w:ind w:left="107"/>
              <w:rPr>
                <w:sz w:val="20"/>
              </w:rPr>
            </w:pPr>
            <w:r>
              <w:rPr>
                <w:spacing w:val="-2"/>
                <w:sz w:val="20"/>
              </w:rPr>
              <w:t>Функциональный</w:t>
            </w:r>
          </w:p>
          <w:p w:rsidR="000A4A86" w:rsidRDefault="00295D42">
            <w:pPr>
              <w:pStyle w:val="TableParagraph"/>
              <w:spacing w:line="215" w:lineRule="exact"/>
              <w:ind w:left="107"/>
              <w:rPr>
                <w:sz w:val="20"/>
              </w:rPr>
            </w:pPr>
            <w:r>
              <w:rPr>
                <w:spacing w:val="-2"/>
                <w:sz w:val="20"/>
              </w:rPr>
              <w:t>износ</w:t>
            </w:r>
          </w:p>
        </w:tc>
      </w:tr>
      <w:tr w:rsidR="000A4A86">
        <w:trPr>
          <w:trHeight w:val="230"/>
        </w:trPr>
        <w:tc>
          <w:tcPr>
            <w:tcW w:w="7528" w:type="dxa"/>
          </w:tcPr>
          <w:p w:rsidR="000A4A86" w:rsidRDefault="00295D42">
            <w:pPr>
              <w:pStyle w:val="TableParagraph"/>
              <w:spacing w:line="210" w:lineRule="exact"/>
              <w:ind w:left="107"/>
              <w:rPr>
                <w:sz w:val="20"/>
              </w:rPr>
            </w:pPr>
            <w:r>
              <w:rPr>
                <w:w w:val="95"/>
                <w:sz w:val="20"/>
              </w:rPr>
              <w:t>Автомобиль</w:t>
            </w:r>
            <w:r>
              <w:rPr>
                <w:spacing w:val="49"/>
                <w:sz w:val="20"/>
              </w:rPr>
              <w:t xml:space="preserve"> </w:t>
            </w:r>
            <w:r>
              <w:rPr>
                <w:w w:val="95"/>
                <w:sz w:val="20"/>
              </w:rPr>
              <w:t>Баргузин</w:t>
            </w:r>
            <w:r>
              <w:rPr>
                <w:spacing w:val="48"/>
                <w:sz w:val="20"/>
              </w:rPr>
              <w:t xml:space="preserve"> </w:t>
            </w:r>
            <w:r>
              <w:rPr>
                <w:w w:val="95"/>
                <w:sz w:val="20"/>
              </w:rPr>
              <w:t>ДИСА-</w:t>
            </w:r>
            <w:r>
              <w:rPr>
                <w:spacing w:val="-2"/>
                <w:w w:val="95"/>
                <w:sz w:val="20"/>
              </w:rPr>
              <w:t>29522</w:t>
            </w:r>
          </w:p>
        </w:tc>
        <w:tc>
          <w:tcPr>
            <w:tcW w:w="2127" w:type="dxa"/>
          </w:tcPr>
          <w:p w:rsidR="000A4A86" w:rsidRDefault="00295D42">
            <w:pPr>
              <w:pStyle w:val="TableParagraph"/>
              <w:spacing w:line="210" w:lineRule="exact"/>
              <w:ind w:left="107"/>
              <w:rPr>
                <w:sz w:val="20"/>
              </w:rPr>
            </w:pPr>
            <w:r>
              <w:rPr>
                <w:spacing w:val="-5"/>
                <w:sz w:val="20"/>
              </w:rPr>
              <w:t>5%</w:t>
            </w:r>
          </w:p>
        </w:tc>
      </w:tr>
    </w:tbl>
    <w:p w:rsidR="000A4A86" w:rsidRDefault="000A4A86">
      <w:pPr>
        <w:pStyle w:val="a3"/>
        <w:rPr>
          <w:sz w:val="26"/>
        </w:rPr>
      </w:pPr>
    </w:p>
    <w:p w:rsidR="000A4A86" w:rsidRDefault="000A4A86">
      <w:pPr>
        <w:pStyle w:val="a3"/>
        <w:spacing w:before="6"/>
        <w:rPr>
          <w:sz w:val="21"/>
        </w:rPr>
      </w:pPr>
    </w:p>
    <w:p w:rsidR="000A4A86" w:rsidRDefault="00295D42">
      <w:pPr>
        <w:pStyle w:val="a3"/>
        <w:ind w:left="137" w:right="227" w:firstLine="708"/>
        <w:jc w:val="both"/>
      </w:pPr>
      <w:r>
        <w:rPr>
          <w:i/>
        </w:rPr>
        <w:t xml:space="preserve">Внешний или экономический износ (устаревание) </w:t>
      </w:r>
      <w:r>
        <w:t>– потеря стоимости, обусловленная влиянием внешних факторов. Оно может быть вызвано общеэкономическими и</w:t>
      </w:r>
      <w:r>
        <w:rPr>
          <w:spacing w:val="40"/>
        </w:rPr>
        <w:t xml:space="preserve"> </w:t>
      </w:r>
      <w:r>
        <w:t>внутриотраслевыми изменениями, в том числе сокращением спроса на определенный вид продукции, сокращением предложения</w:t>
      </w:r>
      <w:r>
        <w:rPr>
          <w:spacing w:val="40"/>
        </w:rPr>
        <w:t xml:space="preserve"> </w:t>
      </w:r>
      <w:r>
        <w:t>или ухудшением качества сырья, раб</w:t>
      </w:r>
      <w:r>
        <w:t>очей силы, вспомогательных систем, сооружений и коммуникаций, а также правовыми изменениями, относящимися к законодательству, муниципальным постановлениям, зонированию и административным распоряжениям.</w:t>
      </w:r>
    </w:p>
    <w:p w:rsidR="000A4A86" w:rsidRDefault="00295D42">
      <w:pPr>
        <w:pStyle w:val="a3"/>
        <w:ind w:left="846"/>
        <w:jc w:val="both"/>
      </w:pPr>
      <w:r>
        <w:t>Внешних</w:t>
      </w:r>
      <w:r>
        <w:rPr>
          <w:spacing w:val="-6"/>
        </w:rPr>
        <w:t xml:space="preserve"> </w:t>
      </w:r>
      <w:r>
        <w:t>факторов,</w:t>
      </w:r>
      <w:r>
        <w:rPr>
          <w:spacing w:val="-3"/>
        </w:rPr>
        <w:t xml:space="preserve"> </w:t>
      </w:r>
      <w:r>
        <w:t>приводящих</w:t>
      </w:r>
      <w:r>
        <w:rPr>
          <w:spacing w:val="-2"/>
        </w:rPr>
        <w:t xml:space="preserve"> </w:t>
      </w:r>
      <w:r>
        <w:t>к</w:t>
      </w:r>
      <w:r>
        <w:rPr>
          <w:spacing w:val="-4"/>
        </w:rPr>
        <w:t xml:space="preserve"> </w:t>
      </w:r>
      <w:r>
        <w:t>потере</w:t>
      </w:r>
      <w:r>
        <w:rPr>
          <w:spacing w:val="-5"/>
        </w:rPr>
        <w:t xml:space="preserve"> </w:t>
      </w:r>
      <w:r>
        <w:t>стоимости</w:t>
      </w:r>
      <w:r>
        <w:rPr>
          <w:spacing w:val="-2"/>
        </w:rPr>
        <w:t xml:space="preserve"> </w:t>
      </w:r>
      <w:r>
        <w:t>оцениваемого</w:t>
      </w:r>
      <w:r>
        <w:rPr>
          <w:spacing w:val="-3"/>
        </w:rPr>
        <w:t xml:space="preserve"> </w:t>
      </w:r>
      <w:r>
        <w:t>имущества</w:t>
      </w:r>
      <w:r>
        <w:rPr>
          <w:spacing w:val="-4"/>
        </w:rPr>
        <w:t xml:space="preserve"> </w:t>
      </w:r>
      <w:r>
        <w:t>не</w:t>
      </w:r>
      <w:r>
        <w:rPr>
          <w:spacing w:val="-2"/>
        </w:rPr>
        <w:t xml:space="preserve"> выявлено.</w:t>
      </w:r>
    </w:p>
    <w:p w:rsidR="000A4A86" w:rsidRDefault="000A4A86">
      <w:pPr>
        <w:pStyle w:val="a3"/>
        <w:rPr>
          <w:sz w:val="20"/>
        </w:rPr>
      </w:pPr>
    </w:p>
    <w:p w:rsidR="000A4A86" w:rsidRDefault="00295D42">
      <w:pPr>
        <w:pStyle w:val="a3"/>
        <w:spacing w:before="3"/>
        <w:rPr>
          <w:sz w:val="12"/>
        </w:rPr>
      </w:pPr>
      <w:r>
        <w:pict>
          <v:rect id="docshape43" o:spid="_x0000_s1039" style="position:absolute;margin-left:53.9pt;margin-top:8.25pt;width:144.05pt;height:.6pt;z-index:-15710720;mso-wrap-distance-left:0;mso-wrap-distance-right:0;mso-position-horizontal-relative:page" fillcolor="black" stroked="f">
            <w10:wrap type="topAndBottom" anchorx="page"/>
          </v:rect>
        </w:pict>
      </w:r>
    </w:p>
    <w:p w:rsidR="000A4A86" w:rsidRDefault="00295D42">
      <w:pPr>
        <w:pStyle w:val="a3"/>
        <w:spacing w:before="102"/>
        <w:ind w:left="137"/>
      </w:pPr>
      <w:r>
        <w:t>15 «Оценка</w:t>
      </w:r>
      <w:r>
        <w:rPr>
          <w:spacing w:val="-6"/>
        </w:rPr>
        <w:t xml:space="preserve"> </w:t>
      </w:r>
      <w:r>
        <w:t>рыночной</w:t>
      </w:r>
      <w:r>
        <w:rPr>
          <w:spacing w:val="-5"/>
        </w:rPr>
        <w:t xml:space="preserve"> </w:t>
      </w:r>
      <w:r>
        <w:t>стоимости</w:t>
      </w:r>
      <w:r>
        <w:rPr>
          <w:spacing w:val="-4"/>
        </w:rPr>
        <w:t xml:space="preserve"> </w:t>
      </w:r>
      <w:r>
        <w:t>машин</w:t>
      </w:r>
      <w:r>
        <w:rPr>
          <w:spacing w:val="-5"/>
        </w:rPr>
        <w:t xml:space="preserve"> </w:t>
      </w:r>
      <w:r>
        <w:t>и</w:t>
      </w:r>
      <w:r>
        <w:rPr>
          <w:spacing w:val="-5"/>
        </w:rPr>
        <w:t xml:space="preserve"> </w:t>
      </w:r>
      <w:r>
        <w:t>оборудования»,</w:t>
      </w:r>
      <w:r>
        <w:rPr>
          <w:spacing w:val="-5"/>
        </w:rPr>
        <w:t xml:space="preserve"> </w:t>
      </w:r>
      <w:r>
        <w:t>изд.</w:t>
      </w:r>
      <w:r>
        <w:rPr>
          <w:spacing w:val="-3"/>
        </w:rPr>
        <w:t xml:space="preserve"> </w:t>
      </w:r>
      <w:r>
        <w:t>«Дело»,</w:t>
      </w:r>
      <w:r>
        <w:rPr>
          <w:spacing w:val="-1"/>
        </w:rPr>
        <w:t xml:space="preserve"> </w:t>
      </w:r>
      <w:r>
        <w:t>Москва,</w:t>
      </w:r>
      <w:r>
        <w:rPr>
          <w:spacing w:val="-5"/>
        </w:rPr>
        <w:t xml:space="preserve"> </w:t>
      </w:r>
      <w:r>
        <w:t>1998</w:t>
      </w:r>
      <w:r>
        <w:rPr>
          <w:spacing w:val="-5"/>
        </w:rPr>
        <w:t xml:space="preserve"> </w:t>
      </w:r>
      <w:r>
        <w:t>г. Ответственный редактор д.э.н., профессор В. Рутгайзер.</w:t>
      </w:r>
    </w:p>
    <w:p w:rsidR="000A4A86" w:rsidRDefault="000A4A86">
      <w:pPr>
        <w:sectPr w:rsidR="000A4A86">
          <w:pgSz w:w="11910" w:h="16840"/>
          <w:pgMar w:top="900" w:right="340" w:bottom="1180" w:left="940" w:header="0" w:footer="986" w:gutter="0"/>
          <w:cols w:space="720"/>
        </w:sectPr>
      </w:pPr>
    </w:p>
    <w:p w:rsidR="000A4A86" w:rsidRDefault="00295D42">
      <w:pPr>
        <w:pStyle w:val="a3"/>
        <w:spacing w:before="76"/>
        <w:ind w:left="846"/>
      </w:pPr>
      <w:r>
        <w:t>Корректировка</w:t>
      </w:r>
      <w:r>
        <w:rPr>
          <w:spacing w:val="-3"/>
        </w:rPr>
        <w:t xml:space="preserve"> </w:t>
      </w:r>
      <w:r>
        <w:t>на</w:t>
      </w:r>
      <w:r>
        <w:rPr>
          <w:spacing w:val="-2"/>
        </w:rPr>
        <w:t xml:space="preserve"> </w:t>
      </w:r>
      <w:r>
        <w:t>совокупный</w:t>
      </w:r>
      <w:r>
        <w:rPr>
          <w:spacing w:val="-2"/>
        </w:rPr>
        <w:t xml:space="preserve"> износ</w:t>
      </w:r>
    </w:p>
    <w:p w:rsidR="000A4A86" w:rsidRDefault="00295D42">
      <w:pPr>
        <w:pStyle w:val="a3"/>
        <w:ind w:left="137" w:firstLine="708"/>
      </w:pPr>
      <w:r>
        <w:pict>
          <v:shape id="docshape44" o:spid="_x0000_s1038" type="#_x0000_t202" style="position:absolute;left:0;text-align:left;margin-left:135.1pt;margin-top:20.25pt;width:101.05pt;height:23.9pt;z-index:-24406528;mso-position-horizontal-relative:page" filled="f" stroked="f">
            <v:textbox inset="0,0,0,0">
              <w:txbxContent>
                <w:p w:rsidR="000A4A86" w:rsidRDefault="00295D42">
                  <w:pPr>
                    <w:tabs>
                      <w:tab w:val="left" w:pos="840"/>
                      <w:tab w:val="left" w:pos="1939"/>
                    </w:tabs>
                    <w:rPr>
                      <w:rFonts w:ascii="Symbol" w:hAnsi="Symbol"/>
                      <w:sz w:val="39"/>
                    </w:rPr>
                  </w:pPr>
                  <w:r>
                    <w:rPr>
                      <w:rFonts w:ascii="Symbol" w:hAnsi="Symbol"/>
                      <w:spacing w:val="-10"/>
                      <w:w w:val="70"/>
                      <w:sz w:val="39"/>
                    </w:rPr>
                    <w:t></w:t>
                  </w:r>
                  <w:r>
                    <w:rPr>
                      <w:sz w:val="39"/>
                    </w:rPr>
                    <w:tab/>
                  </w:r>
                  <w:r>
                    <w:rPr>
                      <w:rFonts w:ascii="Symbol" w:hAnsi="Symbol"/>
                      <w:w w:val="70"/>
                      <w:sz w:val="39"/>
                    </w:rPr>
                    <w:t></w:t>
                  </w:r>
                  <w:r>
                    <w:rPr>
                      <w:spacing w:val="64"/>
                      <w:sz w:val="39"/>
                    </w:rPr>
                    <w:t xml:space="preserve"> </w:t>
                  </w:r>
                  <w:r>
                    <w:rPr>
                      <w:rFonts w:ascii="Symbol" w:hAnsi="Symbol"/>
                      <w:spacing w:val="-12"/>
                      <w:w w:val="70"/>
                      <w:sz w:val="39"/>
                    </w:rPr>
                    <w:t></w:t>
                  </w:r>
                  <w:r>
                    <w:rPr>
                      <w:sz w:val="39"/>
                    </w:rPr>
                    <w:tab/>
                  </w:r>
                  <w:r>
                    <w:rPr>
                      <w:rFonts w:ascii="Symbol" w:hAnsi="Symbol"/>
                      <w:spacing w:val="-20"/>
                      <w:w w:val="70"/>
                      <w:sz w:val="39"/>
                    </w:rPr>
                    <w:t></w:t>
                  </w:r>
                </w:p>
              </w:txbxContent>
            </v:textbox>
            <w10:wrap anchorx="page"/>
          </v:shape>
        </w:pict>
      </w:r>
      <w:r>
        <w:t>Накопленный</w:t>
      </w:r>
      <w:r>
        <w:rPr>
          <w:spacing w:val="80"/>
        </w:rPr>
        <w:t xml:space="preserve"> </w:t>
      </w:r>
      <w:r>
        <w:t>износ</w:t>
      </w:r>
      <w:r>
        <w:rPr>
          <w:spacing w:val="80"/>
        </w:rPr>
        <w:t xml:space="preserve"> </w:t>
      </w:r>
      <w:r>
        <w:t>объекта</w:t>
      </w:r>
      <w:r>
        <w:rPr>
          <w:spacing w:val="80"/>
        </w:rPr>
        <w:t xml:space="preserve"> </w:t>
      </w:r>
      <w:r>
        <w:t>оценки</w:t>
      </w:r>
      <w:r>
        <w:rPr>
          <w:spacing w:val="80"/>
        </w:rPr>
        <w:t xml:space="preserve"> </w:t>
      </w:r>
      <w:r>
        <w:t>может</w:t>
      </w:r>
      <w:r>
        <w:rPr>
          <w:spacing w:val="80"/>
        </w:rPr>
        <w:t xml:space="preserve"> </w:t>
      </w:r>
      <w:r>
        <w:t>включать</w:t>
      </w:r>
      <w:r>
        <w:rPr>
          <w:spacing w:val="80"/>
        </w:rPr>
        <w:t xml:space="preserve"> </w:t>
      </w:r>
      <w:r>
        <w:t>физический,</w:t>
      </w:r>
      <w:r>
        <w:rPr>
          <w:spacing w:val="80"/>
        </w:rPr>
        <w:t xml:space="preserve"> </w:t>
      </w:r>
      <w:r>
        <w:t>функциональный</w:t>
      </w:r>
      <w:r>
        <w:rPr>
          <w:spacing w:val="80"/>
        </w:rPr>
        <w:t xml:space="preserve"> </w:t>
      </w:r>
      <w:r>
        <w:t>и экономическое износ. Определяется по формуле:</w:t>
      </w:r>
    </w:p>
    <w:p w:rsidR="000A4A86" w:rsidRDefault="00295D42">
      <w:pPr>
        <w:spacing w:line="180" w:lineRule="auto"/>
        <w:ind w:left="891"/>
        <w:rPr>
          <w:sz w:val="24"/>
        </w:rPr>
      </w:pPr>
      <w:r>
        <w:rPr>
          <w:i/>
          <w:spacing w:val="9"/>
          <w:sz w:val="25"/>
        </w:rPr>
        <w:t>И</w:t>
      </w:r>
      <w:r>
        <w:rPr>
          <w:rFonts w:ascii="Symbol" w:hAnsi="Symbol"/>
          <w:spacing w:val="9"/>
          <w:position w:val="-5"/>
          <w:sz w:val="14"/>
        </w:rPr>
        <w:t></w:t>
      </w:r>
      <w:r>
        <w:rPr>
          <w:spacing w:val="39"/>
          <w:position w:val="-5"/>
          <w:sz w:val="14"/>
        </w:rPr>
        <w:t xml:space="preserve"> </w:t>
      </w:r>
      <w:r>
        <w:rPr>
          <w:rFonts w:ascii="Symbol" w:hAnsi="Symbol"/>
          <w:sz w:val="25"/>
        </w:rPr>
        <w:t></w:t>
      </w:r>
      <w:r>
        <w:rPr>
          <w:spacing w:val="-29"/>
          <w:sz w:val="25"/>
        </w:rPr>
        <w:t xml:space="preserve"> </w:t>
      </w:r>
      <w:r>
        <w:rPr>
          <w:sz w:val="25"/>
        </w:rPr>
        <w:t>1</w:t>
      </w:r>
      <w:r>
        <w:rPr>
          <w:spacing w:val="-39"/>
          <w:sz w:val="25"/>
        </w:rPr>
        <w:t xml:space="preserve"> </w:t>
      </w:r>
      <w:r>
        <w:rPr>
          <w:rFonts w:ascii="Symbol" w:hAnsi="Symbol"/>
          <w:sz w:val="25"/>
        </w:rPr>
        <w:t></w:t>
      </w:r>
      <w:r>
        <w:rPr>
          <w:spacing w:val="13"/>
          <w:sz w:val="25"/>
        </w:rPr>
        <w:t xml:space="preserve"> </w:t>
      </w:r>
      <w:r>
        <w:rPr>
          <w:sz w:val="25"/>
        </w:rPr>
        <w:t>1</w:t>
      </w:r>
      <w:r>
        <w:rPr>
          <w:spacing w:val="-39"/>
          <w:sz w:val="25"/>
        </w:rPr>
        <w:t xml:space="preserve"> </w:t>
      </w:r>
      <w:r>
        <w:rPr>
          <w:rFonts w:ascii="Symbol" w:hAnsi="Symbol"/>
          <w:sz w:val="25"/>
        </w:rPr>
        <w:t></w:t>
      </w:r>
      <w:r>
        <w:rPr>
          <w:spacing w:val="-15"/>
          <w:sz w:val="25"/>
        </w:rPr>
        <w:t xml:space="preserve"> </w:t>
      </w:r>
      <w:r>
        <w:rPr>
          <w:i/>
          <w:sz w:val="25"/>
        </w:rPr>
        <w:t>И</w:t>
      </w:r>
      <w:r>
        <w:rPr>
          <w:i/>
          <w:position w:val="-5"/>
          <w:sz w:val="14"/>
        </w:rPr>
        <w:t>физ</w:t>
      </w:r>
      <w:r>
        <w:rPr>
          <w:i/>
          <w:spacing w:val="63"/>
          <w:w w:val="150"/>
          <w:position w:val="-5"/>
          <w:sz w:val="14"/>
        </w:rPr>
        <w:t xml:space="preserve"> </w:t>
      </w:r>
      <w:r>
        <w:rPr>
          <w:rFonts w:ascii="Symbol" w:hAnsi="Symbol"/>
          <w:sz w:val="25"/>
        </w:rPr>
        <w:t></w:t>
      </w:r>
      <w:r>
        <w:rPr>
          <w:spacing w:val="5"/>
          <w:sz w:val="25"/>
        </w:rPr>
        <w:t xml:space="preserve"> </w:t>
      </w:r>
      <w:r>
        <w:rPr>
          <w:sz w:val="25"/>
        </w:rPr>
        <w:t>1</w:t>
      </w:r>
      <w:r>
        <w:rPr>
          <w:spacing w:val="-39"/>
          <w:sz w:val="25"/>
        </w:rPr>
        <w:t xml:space="preserve"> </w:t>
      </w:r>
      <w:r>
        <w:rPr>
          <w:rFonts w:ascii="Symbol" w:hAnsi="Symbol"/>
          <w:sz w:val="25"/>
        </w:rPr>
        <w:t></w:t>
      </w:r>
      <w:r>
        <w:rPr>
          <w:spacing w:val="-14"/>
          <w:sz w:val="25"/>
        </w:rPr>
        <w:t xml:space="preserve"> </w:t>
      </w:r>
      <w:r>
        <w:rPr>
          <w:i/>
          <w:sz w:val="25"/>
        </w:rPr>
        <w:t>И</w:t>
      </w:r>
      <w:r>
        <w:rPr>
          <w:i/>
          <w:position w:val="-5"/>
          <w:sz w:val="14"/>
        </w:rPr>
        <w:t>фун</w:t>
      </w:r>
      <w:r>
        <w:rPr>
          <w:i/>
          <w:spacing w:val="79"/>
          <w:position w:val="-5"/>
          <w:sz w:val="14"/>
        </w:rPr>
        <w:t xml:space="preserve"> </w:t>
      </w:r>
      <w:r>
        <w:rPr>
          <w:rFonts w:ascii="Symbol" w:hAnsi="Symbol"/>
          <w:sz w:val="25"/>
        </w:rPr>
        <w:t></w:t>
      </w:r>
      <w:r>
        <w:rPr>
          <w:spacing w:val="-29"/>
          <w:sz w:val="25"/>
        </w:rPr>
        <w:t xml:space="preserve"> </w:t>
      </w:r>
      <w:r>
        <w:rPr>
          <w:rFonts w:ascii="Symbol" w:hAnsi="Symbol"/>
          <w:sz w:val="33"/>
        </w:rPr>
        <w:t></w:t>
      </w:r>
      <w:r>
        <w:rPr>
          <w:sz w:val="25"/>
        </w:rPr>
        <w:t>1</w:t>
      </w:r>
      <w:r>
        <w:rPr>
          <w:spacing w:val="-39"/>
          <w:sz w:val="25"/>
        </w:rPr>
        <w:t xml:space="preserve"> </w:t>
      </w:r>
      <w:r>
        <w:rPr>
          <w:rFonts w:ascii="Symbol" w:hAnsi="Symbol"/>
          <w:sz w:val="25"/>
        </w:rPr>
        <w:t></w:t>
      </w:r>
      <w:r>
        <w:rPr>
          <w:spacing w:val="-13"/>
          <w:sz w:val="25"/>
        </w:rPr>
        <w:t xml:space="preserve"> </w:t>
      </w:r>
      <w:r>
        <w:rPr>
          <w:i/>
          <w:spacing w:val="11"/>
          <w:sz w:val="25"/>
        </w:rPr>
        <w:t>И</w:t>
      </w:r>
      <w:r>
        <w:rPr>
          <w:i/>
          <w:spacing w:val="11"/>
          <w:position w:val="-5"/>
          <w:sz w:val="14"/>
        </w:rPr>
        <w:t>э</w:t>
      </w:r>
      <w:r>
        <w:rPr>
          <w:i/>
          <w:spacing w:val="1"/>
          <w:position w:val="-5"/>
          <w:sz w:val="14"/>
        </w:rPr>
        <w:t xml:space="preserve"> </w:t>
      </w:r>
      <w:r>
        <w:rPr>
          <w:rFonts w:ascii="Symbol" w:hAnsi="Symbol"/>
          <w:sz w:val="33"/>
        </w:rPr>
        <w:t></w:t>
      </w:r>
      <w:r>
        <w:rPr>
          <w:position w:val="-13"/>
          <w:sz w:val="24"/>
        </w:rPr>
        <w:t>,</w:t>
      </w:r>
      <w:r>
        <w:rPr>
          <w:spacing w:val="-5"/>
          <w:position w:val="-13"/>
          <w:sz w:val="24"/>
        </w:rPr>
        <w:t xml:space="preserve"> </w:t>
      </w:r>
      <w:r>
        <w:rPr>
          <w:spacing w:val="-4"/>
          <w:position w:val="-13"/>
          <w:sz w:val="24"/>
        </w:rPr>
        <w:t>где:</w:t>
      </w:r>
    </w:p>
    <w:p w:rsidR="000A4A86" w:rsidRDefault="00295D42">
      <w:pPr>
        <w:pStyle w:val="a3"/>
        <w:spacing w:before="24"/>
        <w:ind w:left="846" w:right="6480"/>
      </w:pPr>
      <w:r>
        <w:t>Ифиз – физический износ; Ифун</w:t>
      </w:r>
      <w:r>
        <w:rPr>
          <w:spacing w:val="-12"/>
        </w:rPr>
        <w:t xml:space="preserve"> </w:t>
      </w:r>
      <w:r>
        <w:t>–</w:t>
      </w:r>
      <w:r>
        <w:rPr>
          <w:spacing w:val="-13"/>
        </w:rPr>
        <w:t xml:space="preserve"> </w:t>
      </w:r>
      <w:r>
        <w:t>функциональный</w:t>
      </w:r>
      <w:r>
        <w:rPr>
          <w:spacing w:val="-13"/>
        </w:rPr>
        <w:t xml:space="preserve"> </w:t>
      </w:r>
      <w:r>
        <w:t>износ;</w:t>
      </w:r>
    </w:p>
    <w:p w:rsidR="000A4A86" w:rsidRDefault="00295D42">
      <w:pPr>
        <w:pStyle w:val="a3"/>
        <w:ind w:left="846"/>
      </w:pPr>
      <w:r>
        <w:t>Иэ</w:t>
      </w:r>
      <w:r>
        <w:rPr>
          <w:spacing w:val="-3"/>
        </w:rPr>
        <w:t xml:space="preserve"> </w:t>
      </w:r>
      <w:r>
        <w:t>–</w:t>
      </w:r>
      <w:r>
        <w:rPr>
          <w:spacing w:val="-1"/>
        </w:rPr>
        <w:t xml:space="preserve"> </w:t>
      </w:r>
      <w:r>
        <w:t>внешний</w:t>
      </w:r>
      <w:r>
        <w:rPr>
          <w:spacing w:val="-4"/>
        </w:rPr>
        <w:t xml:space="preserve"> </w:t>
      </w:r>
      <w:r>
        <w:t>износ</w:t>
      </w:r>
      <w:r>
        <w:rPr>
          <w:spacing w:val="-2"/>
        </w:rPr>
        <w:t xml:space="preserve"> </w:t>
      </w:r>
      <w:r>
        <w:t xml:space="preserve">(экономическое </w:t>
      </w:r>
      <w:r>
        <w:rPr>
          <w:spacing w:val="-2"/>
        </w:rPr>
        <w:t>устаревание).</w:t>
      </w:r>
    </w:p>
    <w:p w:rsidR="000A4A86" w:rsidRDefault="000A4A86">
      <w:pPr>
        <w:pStyle w:val="a3"/>
        <w:spacing w:before="11"/>
        <w:rPr>
          <w:sz w:val="23"/>
        </w:rPr>
      </w:pPr>
    </w:p>
    <w:p w:rsidR="000A4A86" w:rsidRDefault="00295D42">
      <w:pPr>
        <w:pStyle w:val="4"/>
        <w:ind w:left="2881"/>
        <w:rPr>
          <w:sz w:val="16"/>
        </w:rPr>
      </w:pPr>
      <w:r>
        <w:t>Корректировка</w:t>
      </w:r>
      <w:r>
        <w:rPr>
          <w:spacing w:val="-6"/>
        </w:rPr>
        <w:t xml:space="preserve"> </w:t>
      </w:r>
      <w:r>
        <w:t>на</w:t>
      </w:r>
      <w:r>
        <w:rPr>
          <w:spacing w:val="-3"/>
        </w:rPr>
        <w:t xml:space="preserve"> </w:t>
      </w:r>
      <w:r>
        <w:t>переход</w:t>
      </w:r>
      <w:r>
        <w:rPr>
          <w:spacing w:val="-3"/>
        </w:rPr>
        <w:t xml:space="preserve"> </w:t>
      </w:r>
      <w:r>
        <w:t>на</w:t>
      </w:r>
      <w:r>
        <w:rPr>
          <w:spacing w:val="-3"/>
        </w:rPr>
        <w:t xml:space="preserve"> </w:t>
      </w:r>
      <w:r>
        <w:t>вторичный</w:t>
      </w:r>
      <w:r>
        <w:rPr>
          <w:spacing w:val="-3"/>
        </w:rPr>
        <w:t xml:space="preserve"> </w:t>
      </w:r>
      <w:r>
        <w:rPr>
          <w:spacing w:val="-2"/>
        </w:rPr>
        <w:t>рынок</w:t>
      </w:r>
      <w:r>
        <w:rPr>
          <w:spacing w:val="-2"/>
          <w:position w:val="8"/>
          <w:sz w:val="16"/>
        </w:rPr>
        <w:t>16</w:t>
      </w:r>
    </w:p>
    <w:tbl>
      <w:tblPr>
        <w:tblStyle w:val="TableNormal"/>
        <w:tblW w:w="0" w:type="auto"/>
        <w:tblInd w:w="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01"/>
        <w:gridCol w:w="2770"/>
        <w:gridCol w:w="2182"/>
        <w:gridCol w:w="2184"/>
      </w:tblGrid>
      <w:tr w:rsidR="000A4A86">
        <w:trPr>
          <w:trHeight w:val="230"/>
        </w:trPr>
        <w:tc>
          <w:tcPr>
            <w:tcW w:w="2701" w:type="dxa"/>
            <w:vMerge w:val="restart"/>
            <w:shd w:val="clear" w:color="auto" w:fill="D9D9D9"/>
          </w:tcPr>
          <w:p w:rsidR="000A4A86" w:rsidRDefault="00295D42">
            <w:pPr>
              <w:pStyle w:val="TableParagraph"/>
              <w:spacing w:line="225" w:lineRule="exact"/>
              <w:ind w:left="107"/>
              <w:rPr>
                <w:sz w:val="20"/>
              </w:rPr>
            </w:pPr>
            <w:r>
              <w:rPr>
                <w:spacing w:val="-2"/>
                <w:sz w:val="20"/>
              </w:rPr>
              <w:t>Группа</w:t>
            </w:r>
          </w:p>
        </w:tc>
        <w:tc>
          <w:tcPr>
            <w:tcW w:w="2770" w:type="dxa"/>
            <w:vMerge w:val="restart"/>
            <w:shd w:val="clear" w:color="auto" w:fill="D9D9D9"/>
          </w:tcPr>
          <w:p w:rsidR="000A4A86" w:rsidRDefault="00295D42">
            <w:pPr>
              <w:pStyle w:val="TableParagraph"/>
              <w:spacing w:before="115"/>
              <w:ind w:left="107"/>
              <w:rPr>
                <w:sz w:val="20"/>
              </w:rPr>
            </w:pPr>
            <w:r>
              <w:rPr>
                <w:sz w:val="20"/>
              </w:rPr>
              <w:t>Среднее</w:t>
            </w:r>
            <w:r>
              <w:rPr>
                <w:spacing w:val="-10"/>
                <w:sz w:val="20"/>
              </w:rPr>
              <w:t xml:space="preserve"> </w:t>
            </w:r>
            <w:r>
              <w:rPr>
                <w:spacing w:val="-2"/>
                <w:sz w:val="20"/>
              </w:rPr>
              <w:t>значение</w:t>
            </w:r>
          </w:p>
        </w:tc>
        <w:tc>
          <w:tcPr>
            <w:tcW w:w="4366" w:type="dxa"/>
            <w:gridSpan w:val="2"/>
            <w:shd w:val="clear" w:color="auto" w:fill="D9D9D9"/>
          </w:tcPr>
          <w:p w:rsidR="000A4A86" w:rsidRDefault="00295D42">
            <w:pPr>
              <w:pStyle w:val="TableParagraph"/>
              <w:spacing w:line="210" w:lineRule="exact"/>
              <w:ind w:left="107"/>
              <w:rPr>
                <w:sz w:val="20"/>
              </w:rPr>
            </w:pPr>
            <w:r>
              <w:rPr>
                <w:spacing w:val="-2"/>
                <w:sz w:val="20"/>
              </w:rPr>
              <w:t>Доверительный</w:t>
            </w:r>
            <w:r>
              <w:rPr>
                <w:spacing w:val="9"/>
                <w:sz w:val="20"/>
              </w:rPr>
              <w:t xml:space="preserve"> </w:t>
            </w:r>
            <w:r>
              <w:rPr>
                <w:spacing w:val="-2"/>
                <w:sz w:val="20"/>
              </w:rPr>
              <w:t>интервал</w:t>
            </w:r>
          </w:p>
        </w:tc>
      </w:tr>
      <w:tr w:rsidR="000A4A86">
        <w:trPr>
          <w:trHeight w:val="230"/>
        </w:trPr>
        <w:tc>
          <w:tcPr>
            <w:tcW w:w="2701" w:type="dxa"/>
            <w:vMerge/>
            <w:tcBorders>
              <w:top w:val="nil"/>
            </w:tcBorders>
            <w:shd w:val="clear" w:color="auto" w:fill="D9D9D9"/>
          </w:tcPr>
          <w:p w:rsidR="000A4A86" w:rsidRDefault="000A4A86">
            <w:pPr>
              <w:rPr>
                <w:sz w:val="2"/>
                <w:szCs w:val="2"/>
              </w:rPr>
            </w:pPr>
          </w:p>
        </w:tc>
        <w:tc>
          <w:tcPr>
            <w:tcW w:w="2770" w:type="dxa"/>
            <w:vMerge/>
            <w:tcBorders>
              <w:top w:val="nil"/>
            </w:tcBorders>
            <w:shd w:val="clear" w:color="auto" w:fill="D9D9D9"/>
          </w:tcPr>
          <w:p w:rsidR="000A4A86" w:rsidRDefault="000A4A86">
            <w:pPr>
              <w:rPr>
                <w:sz w:val="2"/>
                <w:szCs w:val="2"/>
              </w:rPr>
            </w:pPr>
          </w:p>
        </w:tc>
        <w:tc>
          <w:tcPr>
            <w:tcW w:w="2182" w:type="dxa"/>
            <w:shd w:val="clear" w:color="auto" w:fill="D9D9D9"/>
          </w:tcPr>
          <w:p w:rsidR="000A4A86" w:rsidRDefault="00295D42">
            <w:pPr>
              <w:pStyle w:val="TableParagraph"/>
              <w:spacing w:line="210" w:lineRule="exact"/>
              <w:ind w:left="107"/>
              <w:rPr>
                <w:sz w:val="20"/>
              </w:rPr>
            </w:pPr>
            <w:r>
              <w:rPr>
                <w:spacing w:val="-4"/>
                <w:sz w:val="20"/>
              </w:rPr>
              <w:t>мин.</w:t>
            </w:r>
          </w:p>
        </w:tc>
        <w:tc>
          <w:tcPr>
            <w:tcW w:w="2184" w:type="dxa"/>
            <w:shd w:val="clear" w:color="auto" w:fill="D9D9D9"/>
          </w:tcPr>
          <w:p w:rsidR="000A4A86" w:rsidRDefault="00295D42">
            <w:pPr>
              <w:pStyle w:val="TableParagraph"/>
              <w:spacing w:line="210" w:lineRule="exact"/>
              <w:ind w:left="107"/>
              <w:rPr>
                <w:sz w:val="20"/>
              </w:rPr>
            </w:pPr>
            <w:r>
              <w:rPr>
                <w:spacing w:val="-2"/>
                <w:sz w:val="20"/>
              </w:rPr>
              <w:t>макс.</w:t>
            </w:r>
          </w:p>
        </w:tc>
      </w:tr>
      <w:tr w:rsidR="000A4A86">
        <w:trPr>
          <w:trHeight w:val="457"/>
        </w:trPr>
        <w:tc>
          <w:tcPr>
            <w:tcW w:w="2701" w:type="dxa"/>
          </w:tcPr>
          <w:p w:rsidR="000A4A86" w:rsidRDefault="00295D42">
            <w:pPr>
              <w:pStyle w:val="TableParagraph"/>
              <w:spacing w:line="224" w:lineRule="exact"/>
              <w:ind w:left="107"/>
              <w:rPr>
                <w:sz w:val="20"/>
              </w:rPr>
            </w:pPr>
            <w:r>
              <w:rPr>
                <w:sz w:val="20"/>
              </w:rPr>
              <w:t>Транспорт</w:t>
            </w:r>
            <w:r>
              <w:rPr>
                <w:spacing w:val="-5"/>
                <w:sz w:val="20"/>
              </w:rPr>
              <w:t xml:space="preserve"> </w:t>
            </w:r>
            <w:r>
              <w:rPr>
                <w:sz w:val="20"/>
              </w:rPr>
              <w:t>и</w:t>
            </w:r>
            <w:r>
              <w:rPr>
                <w:spacing w:val="-4"/>
                <w:sz w:val="20"/>
              </w:rPr>
              <w:t xml:space="preserve"> </w:t>
            </w:r>
            <w:r>
              <w:rPr>
                <w:spacing w:val="-2"/>
                <w:sz w:val="20"/>
              </w:rPr>
              <w:t>спецтехника</w:t>
            </w:r>
          </w:p>
          <w:p w:rsidR="000A4A86" w:rsidRDefault="00295D42">
            <w:pPr>
              <w:pStyle w:val="TableParagraph"/>
              <w:spacing w:line="214" w:lineRule="exact"/>
              <w:ind w:left="107"/>
              <w:rPr>
                <w:sz w:val="20"/>
              </w:rPr>
            </w:pPr>
            <w:r>
              <w:rPr>
                <w:sz w:val="20"/>
              </w:rPr>
              <w:t>общего</w:t>
            </w:r>
            <w:r>
              <w:rPr>
                <w:spacing w:val="45"/>
                <w:sz w:val="20"/>
              </w:rPr>
              <w:t xml:space="preserve"> </w:t>
            </w:r>
            <w:r>
              <w:rPr>
                <w:spacing w:val="-2"/>
                <w:sz w:val="20"/>
              </w:rPr>
              <w:t>применения</w:t>
            </w:r>
          </w:p>
        </w:tc>
        <w:tc>
          <w:tcPr>
            <w:tcW w:w="2770" w:type="dxa"/>
          </w:tcPr>
          <w:p w:rsidR="000A4A86" w:rsidRDefault="00295D42">
            <w:pPr>
              <w:pStyle w:val="TableParagraph"/>
              <w:spacing w:before="110"/>
              <w:ind w:left="107"/>
              <w:rPr>
                <w:sz w:val="20"/>
              </w:rPr>
            </w:pPr>
            <w:r>
              <w:rPr>
                <w:spacing w:val="-5"/>
                <w:sz w:val="20"/>
              </w:rPr>
              <w:t>10</w:t>
            </w:r>
          </w:p>
        </w:tc>
        <w:tc>
          <w:tcPr>
            <w:tcW w:w="2182" w:type="dxa"/>
          </w:tcPr>
          <w:p w:rsidR="000A4A86" w:rsidRDefault="00295D42">
            <w:pPr>
              <w:pStyle w:val="TableParagraph"/>
              <w:spacing w:before="110"/>
              <w:ind w:left="107"/>
              <w:rPr>
                <w:sz w:val="20"/>
              </w:rPr>
            </w:pPr>
            <w:r>
              <w:rPr>
                <w:spacing w:val="-5"/>
                <w:sz w:val="20"/>
              </w:rPr>
              <w:t>9,3</w:t>
            </w:r>
          </w:p>
        </w:tc>
        <w:tc>
          <w:tcPr>
            <w:tcW w:w="2184" w:type="dxa"/>
          </w:tcPr>
          <w:p w:rsidR="000A4A86" w:rsidRDefault="00295D42">
            <w:pPr>
              <w:pStyle w:val="TableParagraph"/>
              <w:spacing w:before="110"/>
              <w:ind w:left="107"/>
              <w:rPr>
                <w:sz w:val="20"/>
              </w:rPr>
            </w:pPr>
            <w:r>
              <w:rPr>
                <w:spacing w:val="-4"/>
                <w:sz w:val="20"/>
              </w:rPr>
              <w:t>10,7</w:t>
            </w:r>
          </w:p>
        </w:tc>
      </w:tr>
      <w:tr w:rsidR="000A4A86">
        <w:trPr>
          <w:trHeight w:val="460"/>
        </w:trPr>
        <w:tc>
          <w:tcPr>
            <w:tcW w:w="2701" w:type="dxa"/>
          </w:tcPr>
          <w:p w:rsidR="000A4A86" w:rsidRDefault="00295D42">
            <w:pPr>
              <w:pStyle w:val="TableParagraph"/>
              <w:spacing w:line="225" w:lineRule="exact"/>
              <w:ind w:left="107"/>
              <w:rPr>
                <w:sz w:val="20"/>
              </w:rPr>
            </w:pPr>
            <w:r>
              <w:rPr>
                <w:sz w:val="20"/>
              </w:rPr>
              <w:t>Спецтехника</w:t>
            </w:r>
            <w:r>
              <w:rPr>
                <w:spacing w:val="-12"/>
                <w:sz w:val="20"/>
              </w:rPr>
              <w:t xml:space="preserve"> </w:t>
            </w:r>
            <w:r>
              <w:rPr>
                <w:spacing w:val="-2"/>
                <w:sz w:val="20"/>
              </w:rPr>
              <w:t>узкого</w:t>
            </w:r>
          </w:p>
          <w:p w:rsidR="000A4A86" w:rsidRDefault="00295D42">
            <w:pPr>
              <w:pStyle w:val="TableParagraph"/>
              <w:spacing w:before="1" w:line="215" w:lineRule="exact"/>
              <w:ind w:left="107"/>
              <w:rPr>
                <w:sz w:val="20"/>
              </w:rPr>
            </w:pPr>
            <w:r>
              <w:rPr>
                <w:spacing w:val="-2"/>
                <w:sz w:val="20"/>
              </w:rPr>
              <w:t>применения</w:t>
            </w:r>
          </w:p>
        </w:tc>
        <w:tc>
          <w:tcPr>
            <w:tcW w:w="2770" w:type="dxa"/>
          </w:tcPr>
          <w:p w:rsidR="000A4A86" w:rsidRDefault="00295D42">
            <w:pPr>
              <w:pStyle w:val="TableParagraph"/>
              <w:spacing w:before="110"/>
              <w:ind w:left="107"/>
              <w:rPr>
                <w:sz w:val="20"/>
              </w:rPr>
            </w:pPr>
            <w:r>
              <w:rPr>
                <w:spacing w:val="-4"/>
                <w:sz w:val="20"/>
              </w:rPr>
              <w:t>12,5</w:t>
            </w:r>
          </w:p>
        </w:tc>
        <w:tc>
          <w:tcPr>
            <w:tcW w:w="2182" w:type="dxa"/>
          </w:tcPr>
          <w:p w:rsidR="000A4A86" w:rsidRDefault="00295D42">
            <w:pPr>
              <w:pStyle w:val="TableParagraph"/>
              <w:spacing w:before="110"/>
              <w:ind w:left="107"/>
              <w:rPr>
                <w:sz w:val="20"/>
              </w:rPr>
            </w:pPr>
            <w:r>
              <w:rPr>
                <w:spacing w:val="-4"/>
                <w:sz w:val="20"/>
              </w:rPr>
              <w:t>11,5</w:t>
            </w:r>
          </w:p>
        </w:tc>
        <w:tc>
          <w:tcPr>
            <w:tcW w:w="2184" w:type="dxa"/>
          </w:tcPr>
          <w:p w:rsidR="000A4A86" w:rsidRDefault="00295D42">
            <w:pPr>
              <w:pStyle w:val="TableParagraph"/>
              <w:spacing w:before="110"/>
              <w:ind w:left="107"/>
              <w:rPr>
                <w:sz w:val="20"/>
              </w:rPr>
            </w:pPr>
            <w:r>
              <w:rPr>
                <w:spacing w:val="-4"/>
                <w:sz w:val="20"/>
              </w:rPr>
              <w:t>13,6</w:t>
            </w:r>
          </w:p>
        </w:tc>
      </w:tr>
      <w:tr w:rsidR="000A4A86">
        <w:trPr>
          <w:trHeight w:val="460"/>
        </w:trPr>
        <w:tc>
          <w:tcPr>
            <w:tcW w:w="2701" w:type="dxa"/>
          </w:tcPr>
          <w:p w:rsidR="000A4A86" w:rsidRDefault="00295D42">
            <w:pPr>
              <w:pStyle w:val="TableParagraph"/>
              <w:spacing w:line="225" w:lineRule="exact"/>
              <w:ind w:left="107"/>
              <w:rPr>
                <w:sz w:val="20"/>
              </w:rPr>
            </w:pPr>
            <w:r>
              <w:rPr>
                <w:sz w:val="20"/>
              </w:rPr>
              <w:t>Железнодорожный</w:t>
            </w:r>
            <w:r>
              <w:rPr>
                <w:spacing w:val="-10"/>
                <w:sz w:val="20"/>
              </w:rPr>
              <w:t xml:space="preserve"> </w:t>
            </w:r>
            <w:r>
              <w:rPr>
                <w:sz w:val="20"/>
              </w:rPr>
              <w:t>и</w:t>
            </w:r>
            <w:r>
              <w:rPr>
                <w:spacing w:val="-9"/>
                <w:sz w:val="20"/>
              </w:rPr>
              <w:t xml:space="preserve"> </w:t>
            </w:r>
            <w:r>
              <w:rPr>
                <w:spacing w:val="-2"/>
                <w:sz w:val="20"/>
              </w:rPr>
              <w:t>водный</w:t>
            </w:r>
          </w:p>
          <w:p w:rsidR="000A4A86" w:rsidRDefault="00295D42">
            <w:pPr>
              <w:pStyle w:val="TableParagraph"/>
              <w:spacing w:line="215" w:lineRule="exact"/>
              <w:ind w:left="107"/>
              <w:rPr>
                <w:sz w:val="20"/>
              </w:rPr>
            </w:pPr>
            <w:r>
              <w:rPr>
                <w:spacing w:val="-2"/>
                <w:sz w:val="20"/>
              </w:rPr>
              <w:t>транспорт</w:t>
            </w:r>
          </w:p>
        </w:tc>
        <w:tc>
          <w:tcPr>
            <w:tcW w:w="2770" w:type="dxa"/>
          </w:tcPr>
          <w:p w:rsidR="000A4A86" w:rsidRDefault="00295D42">
            <w:pPr>
              <w:pStyle w:val="TableParagraph"/>
              <w:spacing w:before="110"/>
              <w:ind w:left="107"/>
              <w:rPr>
                <w:sz w:val="20"/>
              </w:rPr>
            </w:pPr>
            <w:r>
              <w:rPr>
                <w:spacing w:val="-4"/>
                <w:sz w:val="20"/>
              </w:rPr>
              <w:t>11,4</w:t>
            </w:r>
          </w:p>
        </w:tc>
        <w:tc>
          <w:tcPr>
            <w:tcW w:w="2182" w:type="dxa"/>
          </w:tcPr>
          <w:p w:rsidR="000A4A86" w:rsidRDefault="00295D42">
            <w:pPr>
              <w:pStyle w:val="TableParagraph"/>
              <w:spacing w:before="110"/>
              <w:ind w:left="107"/>
              <w:rPr>
                <w:sz w:val="20"/>
              </w:rPr>
            </w:pPr>
            <w:r>
              <w:rPr>
                <w:spacing w:val="-4"/>
                <w:sz w:val="20"/>
              </w:rPr>
              <w:t>10,3</w:t>
            </w:r>
          </w:p>
        </w:tc>
        <w:tc>
          <w:tcPr>
            <w:tcW w:w="2184" w:type="dxa"/>
          </w:tcPr>
          <w:p w:rsidR="000A4A86" w:rsidRDefault="00295D42">
            <w:pPr>
              <w:pStyle w:val="TableParagraph"/>
              <w:spacing w:before="110"/>
              <w:ind w:left="107"/>
              <w:rPr>
                <w:sz w:val="20"/>
              </w:rPr>
            </w:pPr>
            <w:r>
              <w:rPr>
                <w:spacing w:val="-4"/>
                <w:sz w:val="20"/>
              </w:rPr>
              <w:t>12,5</w:t>
            </w:r>
          </w:p>
        </w:tc>
      </w:tr>
      <w:tr w:rsidR="000A4A86">
        <w:trPr>
          <w:trHeight w:val="460"/>
        </w:trPr>
        <w:tc>
          <w:tcPr>
            <w:tcW w:w="2701" w:type="dxa"/>
          </w:tcPr>
          <w:p w:rsidR="000A4A86" w:rsidRDefault="00295D42">
            <w:pPr>
              <w:pStyle w:val="TableParagraph"/>
              <w:spacing w:line="225" w:lineRule="exact"/>
              <w:ind w:left="107"/>
              <w:rPr>
                <w:sz w:val="20"/>
              </w:rPr>
            </w:pPr>
            <w:r>
              <w:rPr>
                <w:sz w:val="20"/>
              </w:rPr>
              <w:t>Серийное</w:t>
            </w:r>
            <w:r>
              <w:rPr>
                <w:spacing w:val="-11"/>
                <w:sz w:val="20"/>
              </w:rPr>
              <w:t xml:space="preserve"> </w:t>
            </w:r>
            <w:r>
              <w:rPr>
                <w:spacing w:val="-2"/>
                <w:sz w:val="20"/>
              </w:rPr>
              <w:t>оборудование</w:t>
            </w:r>
          </w:p>
          <w:p w:rsidR="000A4A86" w:rsidRDefault="00295D42">
            <w:pPr>
              <w:pStyle w:val="TableParagraph"/>
              <w:spacing w:line="215" w:lineRule="exact"/>
              <w:ind w:left="107"/>
              <w:rPr>
                <w:sz w:val="20"/>
              </w:rPr>
            </w:pPr>
            <w:r>
              <w:rPr>
                <w:sz w:val="20"/>
              </w:rPr>
              <w:t>широкого</w:t>
            </w:r>
            <w:r>
              <w:rPr>
                <w:spacing w:val="-8"/>
                <w:sz w:val="20"/>
              </w:rPr>
              <w:t xml:space="preserve"> </w:t>
            </w:r>
            <w:r>
              <w:rPr>
                <w:spacing w:val="-2"/>
                <w:sz w:val="20"/>
              </w:rPr>
              <w:t>профиля</w:t>
            </w:r>
          </w:p>
        </w:tc>
        <w:tc>
          <w:tcPr>
            <w:tcW w:w="2770" w:type="dxa"/>
          </w:tcPr>
          <w:p w:rsidR="000A4A86" w:rsidRDefault="00295D42">
            <w:pPr>
              <w:pStyle w:val="TableParagraph"/>
              <w:spacing w:before="110"/>
              <w:ind w:left="107"/>
              <w:rPr>
                <w:sz w:val="20"/>
              </w:rPr>
            </w:pPr>
            <w:r>
              <w:rPr>
                <w:spacing w:val="-4"/>
                <w:sz w:val="20"/>
              </w:rPr>
              <w:t>11,3</w:t>
            </w:r>
          </w:p>
        </w:tc>
        <w:tc>
          <w:tcPr>
            <w:tcW w:w="2182" w:type="dxa"/>
          </w:tcPr>
          <w:p w:rsidR="000A4A86" w:rsidRDefault="00295D42">
            <w:pPr>
              <w:pStyle w:val="TableParagraph"/>
              <w:spacing w:before="110"/>
              <w:ind w:left="107"/>
              <w:rPr>
                <w:sz w:val="20"/>
              </w:rPr>
            </w:pPr>
            <w:r>
              <w:rPr>
                <w:spacing w:val="-4"/>
                <w:sz w:val="20"/>
              </w:rPr>
              <w:t>10,4</w:t>
            </w:r>
          </w:p>
        </w:tc>
        <w:tc>
          <w:tcPr>
            <w:tcW w:w="2184" w:type="dxa"/>
          </w:tcPr>
          <w:p w:rsidR="000A4A86" w:rsidRDefault="00295D42">
            <w:pPr>
              <w:pStyle w:val="TableParagraph"/>
              <w:spacing w:before="110"/>
              <w:ind w:left="107"/>
              <w:rPr>
                <w:sz w:val="20"/>
              </w:rPr>
            </w:pPr>
            <w:r>
              <w:rPr>
                <w:spacing w:val="-4"/>
                <w:sz w:val="20"/>
              </w:rPr>
              <w:t>12,2</w:t>
            </w:r>
          </w:p>
        </w:tc>
      </w:tr>
      <w:tr w:rsidR="000A4A86">
        <w:trPr>
          <w:trHeight w:val="460"/>
        </w:trPr>
        <w:tc>
          <w:tcPr>
            <w:tcW w:w="2701" w:type="dxa"/>
          </w:tcPr>
          <w:p w:rsidR="000A4A86" w:rsidRDefault="00295D42">
            <w:pPr>
              <w:pStyle w:val="TableParagraph"/>
              <w:spacing w:line="225" w:lineRule="exact"/>
              <w:ind w:left="107"/>
              <w:rPr>
                <w:sz w:val="20"/>
              </w:rPr>
            </w:pPr>
            <w:r>
              <w:rPr>
                <w:spacing w:val="-2"/>
                <w:sz w:val="20"/>
              </w:rPr>
              <w:t>Узкоспециализированное</w:t>
            </w:r>
          </w:p>
          <w:p w:rsidR="000A4A86" w:rsidRDefault="00295D42">
            <w:pPr>
              <w:pStyle w:val="TableParagraph"/>
              <w:spacing w:line="215" w:lineRule="exact"/>
              <w:ind w:left="107"/>
              <w:rPr>
                <w:sz w:val="20"/>
              </w:rPr>
            </w:pPr>
            <w:r>
              <w:rPr>
                <w:spacing w:val="-2"/>
                <w:sz w:val="20"/>
              </w:rPr>
              <w:t>оборудование</w:t>
            </w:r>
          </w:p>
        </w:tc>
        <w:tc>
          <w:tcPr>
            <w:tcW w:w="2770" w:type="dxa"/>
          </w:tcPr>
          <w:p w:rsidR="000A4A86" w:rsidRDefault="00295D42">
            <w:pPr>
              <w:pStyle w:val="TableParagraph"/>
              <w:spacing w:before="110"/>
              <w:ind w:left="107"/>
              <w:rPr>
                <w:sz w:val="20"/>
              </w:rPr>
            </w:pPr>
            <w:r>
              <w:rPr>
                <w:spacing w:val="-4"/>
                <w:sz w:val="20"/>
              </w:rPr>
              <w:t>13,5</w:t>
            </w:r>
          </w:p>
        </w:tc>
        <w:tc>
          <w:tcPr>
            <w:tcW w:w="2182" w:type="dxa"/>
          </w:tcPr>
          <w:p w:rsidR="000A4A86" w:rsidRDefault="00295D42">
            <w:pPr>
              <w:pStyle w:val="TableParagraph"/>
              <w:spacing w:before="110"/>
              <w:ind w:left="107"/>
              <w:rPr>
                <w:sz w:val="20"/>
              </w:rPr>
            </w:pPr>
            <w:r>
              <w:rPr>
                <w:spacing w:val="-4"/>
                <w:sz w:val="20"/>
              </w:rPr>
              <w:t>12,3</w:t>
            </w:r>
          </w:p>
        </w:tc>
        <w:tc>
          <w:tcPr>
            <w:tcW w:w="2184" w:type="dxa"/>
          </w:tcPr>
          <w:p w:rsidR="000A4A86" w:rsidRDefault="00295D42">
            <w:pPr>
              <w:pStyle w:val="TableParagraph"/>
              <w:spacing w:before="110"/>
              <w:ind w:left="107"/>
              <w:rPr>
                <w:sz w:val="20"/>
              </w:rPr>
            </w:pPr>
            <w:r>
              <w:rPr>
                <w:spacing w:val="-4"/>
                <w:sz w:val="20"/>
              </w:rPr>
              <w:t>14,7</w:t>
            </w:r>
          </w:p>
        </w:tc>
      </w:tr>
      <w:tr w:rsidR="000A4A86">
        <w:trPr>
          <w:trHeight w:val="688"/>
        </w:trPr>
        <w:tc>
          <w:tcPr>
            <w:tcW w:w="2701" w:type="dxa"/>
          </w:tcPr>
          <w:p w:rsidR="000A4A86" w:rsidRDefault="00295D42">
            <w:pPr>
              <w:pStyle w:val="TableParagraph"/>
              <w:spacing w:line="225" w:lineRule="exact"/>
              <w:ind w:left="107"/>
              <w:rPr>
                <w:sz w:val="20"/>
              </w:rPr>
            </w:pPr>
            <w:r>
              <w:rPr>
                <w:sz w:val="20"/>
              </w:rPr>
              <w:t>Средства</w:t>
            </w:r>
            <w:r>
              <w:rPr>
                <w:spacing w:val="-7"/>
                <w:sz w:val="20"/>
              </w:rPr>
              <w:t xml:space="preserve"> </w:t>
            </w:r>
            <w:r>
              <w:rPr>
                <w:sz w:val="20"/>
              </w:rPr>
              <w:t>хранения</w:t>
            </w:r>
            <w:r>
              <w:rPr>
                <w:spacing w:val="-9"/>
                <w:sz w:val="20"/>
              </w:rPr>
              <w:t xml:space="preserve"> </w:t>
            </w:r>
            <w:r>
              <w:rPr>
                <w:spacing w:val="-10"/>
                <w:sz w:val="20"/>
              </w:rPr>
              <w:t>и</w:t>
            </w:r>
          </w:p>
          <w:p w:rsidR="000A4A86" w:rsidRDefault="00295D42">
            <w:pPr>
              <w:pStyle w:val="TableParagraph"/>
              <w:spacing w:line="228" w:lineRule="exact"/>
              <w:ind w:left="107"/>
              <w:rPr>
                <w:sz w:val="20"/>
              </w:rPr>
            </w:pPr>
            <w:r>
              <w:rPr>
                <w:sz w:val="20"/>
              </w:rPr>
              <w:t>транспортировки</w:t>
            </w:r>
            <w:r>
              <w:rPr>
                <w:spacing w:val="-13"/>
                <w:sz w:val="20"/>
              </w:rPr>
              <w:t xml:space="preserve"> </w:t>
            </w:r>
            <w:r>
              <w:rPr>
                <w:sz w:val="20"/>
              </w:rPr>
              <w:t>жидких</w:t>
            </w:r>
            <w:r>
              <w:rPr>
                <w:spacing w:val="-12"/>
                <w:sz w:val="20"/>
              </w:rPr>
              <w:t xml:space="preserve"> </w:t>
            </w:r>
            <w:r>
              <w:rPr>
                <w:sz w:val="20"/>
              </w:rPr>
              <w:t>и газообразных веществ</w:t>
            </w:r>
          </w:p>
        </w:tc>
        <w:tc>
          <w:tcPr>
            <w:tcW w:w="2770" w:type="dxa"/>
          </w:tcPr>
          <w:p w:rsidR="000A4A86" w:rsidRDefault="000A4A86">
            <w:pPr>
              <w:pStyle w:val="TableParagraph"/>
              <w:spacing w:before="7"/>
              <w:rPr>
                <w:b/>
                <w:sz w:val="19"/>
              </w:rPr>
            </w:pPr>
          </w:p>
          <w:p w:rsidR="000A4A86" w:rsidRDefault="00295D42">
            <w:pPr>
              <w:pStyle w:val="TableParagraph"/>
              <w:ind w:left="107"/>
              <w:rPr>
                <w:sz w:val="20"/>
              </w:rPr>
            </w:pPr>
            <w:r>
              <w:rPr>
                <w:spacing w:val="-4"/>
                <w:sz w:val="20"/>
              </w:rPr>
              <w:t>12,1</w:t>
            </w:r>
          </w:p>
        </w:tc>
        <w:tc>
          <w:tcPr>
            <w:tcW w:w="2182" w:type="dxa"/>
          </w:tcPr>
          <w:p w:rsidR="000A4A86" w:rsidRDefault="000A4A86">
            <w:pPr>
              <w:pStyle w:val="TableParagraph"/>
              <w:spacing w:before="7"/>
              <w:rPr>
                <w:b/>
                <w:sz w:val="19"/>
              </w:rPr>
            </w:pPr>
          </w:p>
          <w:p w:rsidR="000A4A86" w:rsidRDefault="00295D42">
            <w:pPr>
              <w:pStyle w:val="TableParagraph"/>
              <w:ind w:left="107"/>
              <w:rPr>
                <w:sz w:val="20"/>
              </w:rPr>
            </w:pPr>
            <w:r>
              <w:rPr>
                <w:spacing w:val="-4"/>
                <w:sz w:val="20"/>
              </w:rPr>
              <w:t>11,1</w:t>
            </w:r>
          </w:p>
        </w:tc>
        <w:tc>
          <w:tcPr>
            <w:tcW w:w="2184" w:type="dxa"/>
          </w:tcPr>
          <w:p w:rsidR="000A4A86" w:rsidRDefault="000A4A86">
            <w:pPr>
              <w:pStyle w:val="TableParagraph"/>
              <w:spacing w:before="7"/>
              <w:rPr>
                <w:b/>
                <w:sz w:val="19"/>
              </w:rPr>
            </w:pPr>
          </w:p>
          <w:p w:rsidR="000A4A86" w:rsidRDefault="00295D42">
            <w:pPr>
              <w:pStyle w:val="TableParagraph"/>
              <w:ind w:left="107"/>
              <w:rPr>
                <w:sz w:val="20"/>
              </w:rPr>
            </w:pPr>
            <w:r>
              <w:rPr>
                <w:spacing w:val="-4"/>
                <w:sz w:val="20"/>
              </w:rPr>
              <w:t>13,1</w:t>
            </w:r>
          </w:p>
        </w:tc>
      </w:tr>
      <w:tr w:rsidR="000A4A86">
        <w:trPr>
          <w:trHeight w:val="230"/>
        </w:trPr>
        <w:tc>
          <w:tcPr>
            <w:tcW w:w="2701" w:type="dxa"/>
          </w:tcPr>
          <w:p w:rsidR="000A4A86" w:rsidRDefault="00295D42">
            <w:pPr>
              <w:pStyle w:val="TableParagraph"/>
              <w:spacing w:line="210" w:lineRule="exact"/>
              <w:ind w:left="107"/>
              <w:rPr>
                <w:sz w:val="20"/>
              </w:rPr>
            </w:pPr>
            <w:r>
              <w:rPr>
                <w:spacing w:val="-2"/>
                <w:sz w:val="20"/>
              </w:rPr>
              <w:t>Электронное</w:t>
            </w:r>
            <w:r>
              <w:rPr>
                <w:spacing w:val="6"/>
                <w:sz w:val="20"/>
              </w:rPr>
              <w:t xml:space="preserve"> </w:t>
            </w:r>
            <w:r>
              <w:rPr>
                <w:spacing w:val="-2"/>
                <w:sz w:val="20"/>
              </w:rPr>
              <w:t>оборудование</w:t>
            </w:r>
          </w:p>
        </w:tc>
        <w:tc>
          <w:tcPr>
            <w:tcW w:w="2770" w:type="dxa"/>
          </w:tcPr>
          <w:p w:rsidR="000A4A86" w:rsidRDefault="00295D42">
            <w:pPr>
              <w:pStyle w:val="TableParagraph"/>
              <w:spacing w:line="210" w:lineRule="exact"/>
              <w:ind w:left="107"/>
              <w:rPr>
                <w:sz w:val="20"/>
              </w:rPr>
            </w:pPr>
            <w:r>
              <w:rPr>
                <w:spacing w:val="-4"/>
                <w:sz w:val="20"/>
              </w:rPr>
              <w:t>14,5</w:t>
            </w:r>
          </w:p>
        </w:tc>
        <w:tc>
          <w:tcPr>
            <w:tcW w:w="2182" w:type="dxa"/>
          </w:tcPr>
          <w:p w:rsidR="000A4A86" w:rsidRDefault="00295D42">
            <w:pPr>
              <w:pStyle w:val="TableParagraph"/>
              <w:spacing w:line="210" w:lineRule="exact"/>
              <w:ind w:left="107"/>
              <w:rPr>
                <w:sz w:val="20"/>
              </w:rPr>
            </w:pPr>
            <w:r>
              <w:rPr>
                <w:spacing w:val="-4"/>
                <w:sz w:val="20"/>
              </w:rPr>
              <w:t>13,3</w:t>
            </w:r>
          </w:p>
        </w:tc>
        <w:tc>
          <w:tcPr>
            <w:tcW w:w="2184" w:type="dxa"/>
          </w:tcPr>
          <w:p w:rsidR="000A4A86" w:rsidRDefault="00295D42">
            <w:pPr>
              <w:pStyle w:val="TableParagraph"/>
              <w:spacing w:line="210" w:lineRule="exact"/>
              <w:ind w:left="107"/>
              <w:rPr>
                <w:sz w:val="20"/>
              </w:rPr>
            </w:pPr>
            <w:r>
              <w:rPr>
                <w:spacing w:val="-4"/>
                <w:sz w:val="20"/>
              </w:rPr>
              <w:t>15,7</w:t>
            </w:r>
          </w:p>
        </w:tc>
      </w:tr>
      <w:tr w:rsidR="000A4A86">
        <w:trPr>
          <w:trHeight w:val="460"/>
        </w:trPr>
        <w:tc>
          <w:tcPr>
            <w:tcW w:w="2701" w:type="dxa"/>
          </w:tcPr>
          <w:p w:rsidR="000A4A86" w:rsidRDefault="00295D42">
            <w:pPr>
              <w:pStyle w:val="TableParagraph"/>
              <w:spacing w:line="225" w:lineRule="exact"/>
              <w:ind w:left="107"/>
              <w:rPr>
                <w:sz w:val="20"/>
              </w:rPr>
            </w:pPr>
            <w:r>
              <w:rPr>
                <w:sz w:val="20"/>
              </w:rPr>
              <w:t>Инструменты,</w:t>
            </w:r>
            <w:r>
              <w:rPr>
                <w:spacing w:val="-13"/>
                <w:sz w:val="20"/>
              </w:rPr>
              <w:t xml:space="preserve"> </w:t>
            </w:r>
            <w:r>
              <w:rPr>
                <w:spacing w:val="-2"/>
                <w:sz w:val="20"/>
              </w:rPr>
              <w:t>инвентарь,</w:t>
            </w:r>
          </w:p>
          <w:p w:rsidR="000A4A86" w:rsidRDefault="00295D42">
            <w:pPr>
              <w:pStyle w:val="TableParagraph"/>
              <w:spacing w:line="215" w:lineRule="exact"/>
              <w:ind w:left="107"/>
              <w:rPr>
                <w:sz w:val="20"/>
              </w:rPr>
            </w:pPr>
            <w:r>
              <w:rPr>
                <w:spacing w:val="-2"/>
                <w:sz w:val="20"/>
              </w:rPr>
              <w:t>приборы</w:t>
            </w:r>
          </w:p>
        </w:tc>
        <w:tc>
          <w:tcPr>
            <w:tcW w:w="2770" w:type="dxa"/>
          </w:tcPr>
          <w:p w:rsidR="000A4A86" w:rsidRDefault="00295D42">
            <w:pPr>
              <w:pStyle w:val="TableParagraph"/>
              <w:spacing w:before="110"/>
              <w:ind w:left="107"/>
              <w:rPr>
                <w:sz w:val="20"/>
              </w:rPr>
            </w:pPr>
            <w:r>
              <w:rPr>
                <w:spacing w:val="-4"/>
                <w:sz w:val="20"/>
              </w:rPr>
              <w:t>14,7</w:t>
            </w:r>
          </w:p>
        </w:tc>
        <w:tc>
          <w:tcPr>
            <w:tcW w:w="2182" w:type="dxa"/>
          </w:tcPr>
          <w:p w:rsidR="000A4A86" w:rsidRDefault="00295D42">
            <w:pPr>
              <w:pStyle w:val="TableParagraph"/>
              <w:spacing w:before="110"/>
              <w:ind w:left="107"/>
              <w:rPr>
                <w:sz w:val="20"/>
              </w:rPr>
            </w:pPr>
            <w:r>
              <w:rPr>
                <w:spacing w:val="-4"/>
                <w:sz w:val="20"/>
              </w:rPr>
              <w:t>13,4</w:t>
            </w:r>
          </w:p>
        </w:tc>
        <w:tc>
          <w:tcPr>
            <w:tcW w:w="2184" w:type="dxa"/>
          </w:tcPr>
          <w:p w:rsidR="000A4A86" w:rsidRDefault="00295D42">
            <w:pPr>
              <w:pStyle w:val="TableParagraph"/>
              <w:spacing w:before="110"/>
              <w:ind w:left="107"/>
              <w:rPr>
                <w:sz w:val="20"/>
              </w:rPr>
            </w:pPr>
            <w:r>
              <w:rPr>
                <w:spacing w:val="-5"/>
                <w:sz w:val="20"/>
              </w:rPr>
              <w:t>16</w:t>
            </w:r>
          </w:p>
        </w:tc>
      </w:tr>
    </w:tbl>
    <w:p w:rsidR="000A4A86" w:rsidRDefault="000A4A86">
      <w:pPr>
        <w:pStyle w:val="a3"/>
        <w:spacing w:before="2"/>
        <w:rPr>
          <w:b/>
        </w:rPr>
      </w:pPr>
    </w:p>
    <w:p w:rsidR="000A4A86" w:rsidRDefault="00295D42">
      <w:pPr>
        <w:ind w:left="4059" w:right="4143"/>
        <w:jc w:val="center"/>
        <w:rPr>
          <w:b/>
          <w:sz w:val="24"/>
        </w:rPr>
      </w:pPr>
      <w:r>
        <w:rPr>
          <w:b/>
          <w:sz w:val="24"/>
        </w:rPr>
        <w:t>Расчет</w:t>
      </w:r>
      <w:r>
        <w:rPr>
          <w:b/>
          <w:spacing w:val="-4"/>
          <w:sz w:val="24"/>
        </w:rPr>
        <w:t xml:space="preserve"> </w:t>
      </w:r>
      <w:r>
        <w:rPr>
          <w:b/>
          <w:sz w:val="24"/>
        </w:rPr>
        <w:t>индекса</w:t>
      </w:r>
      <w:r>
        <w:rPr>
          <w:b/>
          <w:spacing w:val="-2"/>
          <w:sz w:val="24"/>
        </w:rPr>
        <w:t xml:space="preserve"> </w:t>
      </w:r>
      <w:r>
        <w:rPr>
          <w:b/>
          <w:sz w:val="24"/>
        </w:rPr>
        <w:t>цен</w:t>
      </w:r>
      <w:r>
        <w:rPr>
          <w:b/>
          <w:spacing w:val="-2"/>
          <w:sz w:val="24"/>
        </w:rPr>
        <w:t xml:space="preserve"> </w:t>
      </w:r>
      <w:r>
        <w:rPr>
          <w:b/>
          <w:spacing w:val="-5"/>
          <w:sz w:val="24"/>
        </w:rPr>
        <w:t>17</w:t>
      </w:r>
    </w:p>
    <w:p w:rsidR="000A4A86" w:rsidRDefault="000A4A86">
      <w:pPr>
        <w:pStyle w:val="a3"/>
        <w:spacing w:before="7"/>
        <w:rPr>
          <w:b/>
          <w:sz w:val="23"/>
        </w:rPr>
      </w:pPr>
    </w:p>
    <w:p w:rsidR="000A4A86" w:rsidRDefault="00295D42">
      <w:pPr>
        <w:pStyle w:val="a3"/>
        <w:spacing w:before="1"/>
        <w:ind w:left="137" w:firstLine="708"/>
      </w:pPr>
      <w:r>
        <w:t>Расчет</w:t>
      </w:r>
      <w:r>
        <w:rPr>
          <w:spacing w:val="-4"/>
        </w:rPr>
        <w:t xml:space="preserve"> </w:t>
      </w:r>
      <w:r>
        <w:t>значения</w:t>
      </w:r>
      <w:r>
        <w:rPr>
          <w:spacing w:val="-4"/>
        </w:rPr>
        <w:t xml:space="preserve"> </w:t>
      </w:r>
      <w:r>
        <w:t>индекса</w:t>
      </w:r>
      <w:r>
        <w:rPr>
          <w:spacing w:val="-5"/>
        </w:rPr>
        <w:t xml:space="preserve"> </w:t>
      </w:r>
      <w:r>
        <w:t>с</w:t>
      </w:r>
      <w:r>
        <w:rPr>
          <w:spacing w:val="-5"/>
        </w:rPr>
        <w:t xml:space="preserve"> </w:t>
      </w:r>
      <w:r>
        <w:t>даты,</w:t>
      </w:r>
      <w:r>
        <w:rPr>
          <w:spacing w:val="-4"/>
        </w:rPr>
        <w:t xml:space="preserve"> </w:t>
      </w:r>
      <w:r>
        <w:t>соответствующей</w:t>
      </w:r>
      <w:r>
        <w:rPr>
          <w:spacing w:val="-4"/>
        </w:rPr>
        <w:t xml:space="preserve"> </w:t>
      </w:r>
      <w:r>
        <w:t>базовой</w:t>
      </w:r>
      <w:r>
        <w:rPr>
          <w:spacing w:val="-4"/>
        </w:rPr>
        <w:t xml:space="preserve"> </w:t>
      </w:r>
      <w:r>
        <w:t>стоимости,</w:t>
      </w:r>
      <w:r>
        <w:rPr>
          <w:spacing w:val="-4"/>
        </w:rPr>
        <w:t xml:space="preserve"> </w:t>
      </w:r>
      <w:r>
        <w:t>по</w:t>
      </w:r>
      <w:r>
        <w:rPr>
          <w:spacing w:val="-4"/>
        </w:rPr>
        <w:t xml:space="preserve"> </w:t>
      </w:r>
      <w:r>
        <w:t>дату</w:t>
      </w:r>
      <w:r>
        <w:rPr>
          <w:spacing w:val="-8"/>
        </w:rPr>
        <w:t xml:space="preserve"> </w:t>
      </w:r>
      <w:r>
        <w:t>оценки определяется по следующей формуле:</w:t>
      </w:r>
    </w:p>
    <w:p w:rsidR="000A4A86" w:rsidRDefault="000A4A86">
      <w:pPr>
        <w:pStyle w:val="a3"/>
        <w:spacing w:before="5"/>
        <w:rPr>
          <w:sz w:val="17"/>
        </w:rPr>
      </w:pPr>
    </w:p>
    <w:p w:rsidR="000A4A86" w:rsidRDefault="00295D42">
      <w:pPr>
        <w:tabs>
          <w:tab w:val="left" w:pos="2235"/>
          <w:tab w:val="left" w:pos="9883"/>
        </w:tabs>
        <w:spacing w:before="89" w:line="346" w:lineRule="exact"/>
        <w:ind w:left="1707"/>
        <w:rPr>
          <w:sz w:val="24"/>
        </w:rPr>
      </w:pPr>
      <w:r>
        <w:pict>
          <v:line id="_x0000_s1037" style="position:absolute;left:0;text-align:left;z-index:-24407040;mso-position-horizontal-relative:page" from="195.8pt,6.5pt" to="177.45pt,32.1pt" strokeweight=".17844mm">
            <w10:wrap anchorx="page"/>
          </v:line>
        </w:pict>
      </w:r>
      <w:r>
        <w:rPr>
          <w:i/>
          <w:spacing w:val="-10"/>
          <w:position w:val="-8"/>
          <w:sz w:val="24"/>
        </w:rPr>
        <w:t>I</w:t>
      </w:r>
      <w:r>
        <w:rPr>
          <w:i/>
          <w:position w:val="-8"/>
          <w:sz w:val="24"/>
        </w:rPr>
        <w:tab/>
      </w:r>
      <w:r>
        <w:rPr>
          <w:rFonts w:ascii="Symbol" w:hAnsi="Symbol"/>
          <w:position w:val="-8"/>
          <w:sz w:val="24"/>
        </w:rPr>
        <w:t></w:t>
      </w:r>
      <w:r>
        <w:rPr>
          <w:spacing w:val="6"/>
          <w:position w:val="-8"/>
          <w:sz w:val="24"/>
        </w:rPr>
        <w:t xml:space="preserve"> </w:t>
      </w:r>
      <w:r>
        <w:rPr>
          <w:i/>
          <w:position w:val="6"/>
          <w:sz w:val="24"/>
        </w:rPr>
        <w:t>I</w:t>
      </w:r>
      <w:r>
        <w:rPr>
          <w:i/>
          <w:spacing w:val="-36"/>
          <w:position w:val="6"/>
          <w:sz w:val="24"/>
        </w:rPr>
        <w:t xml:space="preserve"> </w:t>
      </w:r>
      <w:r>
        <w:rPr>
          <w:spacing w:val="-5"/>
          <w:sz w:val="14"/>
        </w:rPr>
        <w:t>ДО</w:t>
      </w:r>
      <w:r>
        <w:rPr>
          <w:sz w:val="14"/>
        </w:rPr>
        <w:tab/>
      </w:r>
      <w:r>
        <w:rPr>
          <w:spacing w:val="-10"/>
          <w:position w:val="4"/>
          <w:sz w:val="24"/>
        </w:rPr>
        <w:t>(</w:t>
      </w:r>
    </w:p>
    <w:p w:rsidR="000A4A86" w:rsidRDefault="00295D42">
      <w:pPr>
        <w:tabs>
          <w:tab w:val="left" w:pos="2810"/>
          <w:tab w:val="left" w:pos="9175"/>
        </w:tabs>
        <w:spacing w:line="88" w:lineRule="auto"/>
        <w:ind w:left="1811"/>
        <w:rPr>
          <w:sz w:val="24"/>
        </w:rPr>
      </w:pPr>
      <w:r>
        <w:rPr>
          <w:sz w:val="14"/>
        </w:rPr>
        <w:t>Б-</w:t>
      </w:r>
      <w:r>
        <w:rPr>
          <w:spacing w:val="-5"/>
          <w:sz w:val="14"/>
        </w:rPr>
        <w:t>ДО</w:t>
      </w:r>
      <w:r>
        <w:rPr>
          <w:sz w:val="14"/>
        </w:rPr>
        <w:tab/>
      </w:r>
      <w:r>
        <w:rPr>
          <w:i/>
          <w:position w:val="-5"/>
          <w:sz w:val="24"/>
        </w:rPr>
        <w:t>I</w:t>
      </w:r>
      <w:r>
        <w:rPr>
          <w:i/>
          <w:spacing w:val="-37"/>
          <w:position w:val="-5"/>
          <w:sz w:val="24"/>
        </w:rPr>
        <w:t xml:space="preserve"> </w:t>
      </w:r>
      <w:r>
        <w:rPr>
          <w:spacing w:val="-10"/>
          <w:position w:val="-11"/>
          <w:sz w:val="14"/>
        </w:rPr>
        <w:t>Б</w:t>
      </w:r>
      <w:r>
        <w:rPr>
          <w:position w:val="-11"/>
          <w:sz w:val="14"/>
        </w:rPr>
        <w:tab/>
      </w:r>
      <w:r>
        <w:rPr>
          <w:spacing w:val="-5"/>
          <w:position w:val="-8"/>
          <w:sz w:val="24"/>
        </w:rPr>
        <w:t>2)</w:t>
      </w:r>
    </w:p>
    <w:p w:rsidR="000A4A86" w:rsidRDefault="00295D42">
      <w:pPr>
        <w:pStyle w:val="a3"/>
        <w:spacing w:before="116"/>
        <w:ind w:left="846"/>
      </w:pPr>
      <w:r>
        <w:rPr>
          <w:spacing w:val="-4"/>
        </w:rPr>
        <w:t>где:</w:t>
      </w:r>
    </w:p>
    <w:p w:rsidR="000A4A86" w:rsidRDefault="00295D42">
      <w:pPr>
        <w:pStyle w:val="a3"/>
        <w:ind w:left="846" w:right="1408"/>
      </w:pPr>
      <w:r>
        <w:t>IБ-ДО – индекс с даты, соответствующей базовой стоимости, по дату оценки; IДО</w:t>
      </w:r>
      <w:r>
        <w:rPr>
          <w:spacing w:val="-3"/>
        </w:rPr>
        <w:t xml:space="preserve"> </w:t>
      </w:r>
      <w:r>
        <w:t>–</w:t>
      </w:r>
      <w:r>
        <w:rPr>
          <w:spacing w:val="-2"/>
        </w:rPr>
        <w:t xml:space="preserve"> </w:t>
      </w:r>
      <w:r>
        <w:t>значение</w:t>
      </w:r>
      <w:r>
        <w:rPr>
          <w:spacing w:val="-3"/>
        </w:rPr>
        <w:t xml:space="preserve"> </w:t>
      </w:r>
      <w:r>
        <w:t>индекса</w:t>
      </w:r>
      <w:r>
        <w:rPr>
          <w:spacing w:val="-3"/>
        </w:rPr>
        <w:t xml:space="preserve"> </w:t>
      </w:r>
      <w:r>
        <w:t>на</w:t>
      </w:r>
      <w:r>
        <w:rPr>
          <w:spacing w:val="-3"/>
        </w:rPr>
        <w:t xml:space="preserve"> </w:t>
      </w:r>
      <w:r>
        <w:t>начало</w:t>
      </w:r>
      <w:r>
        <w:rPr>
          <w:spacing w:val="-3"/>
        </w:rPr>
        <w:t xml:space="preserve"> </w:t>
      </w:r>
      <w:r>
        <w:t>месяца,</w:t>
      </w:r>
      <w:r>
        <w:rPr>
          <w:spacing w:val="-2"/>
        </w:rPr>
        <w:t xml:space="preserve"> </w:t>
      </w:r>
      <w:r>
        <w:t>к</w:t>
      </w:r>
      <w:r>
        <w:rPr>
          <w:spacing w:val="-2"/>
        </w:rPr>
        <w:t xml:space="preserve"> </w:t>
      </w:r>
      <w:r>
        <w:t>которому</w:t>
      </w:r>
      <w:r>
        <w:rPr>
          <w:spacing w:val="-7"/>
        </w:rPr>
        <w:t xml:space="preserve"> </w:t>
      </w:r>
      <w:r>
        <w:t>принадлежит</w:t>
      </w:r>
      <w:r>
        <w:rPr>
          <w:spacing w:val="-2"/>
        </w:rPr>
        <w:t xml:space="preserve"> </w:t>
      </w:r>
      <w:r>
        <w:t>дату</w:t>
      </w:r>
      <w:r>
        <w:rPr>
          <w:spacing w:val="-7"/>
        </w:rPr>
        <w:t xml:space="preserve"> </w:t>
      </w:r>
      <w:r>
        <w:t>оценки;</w:t>
      </w:r>
    </w:p>
    <w:p w:rsidR="000A4A86" w:rsidRDefault="00295D42">
      <w:pPr>
        <w:pStyle w:val="a3"/>
        <w:ind w:left="137" w:firstLine="708"/>
      </w:pPr>
      <w:r>
        <w:t>IБ</w:t>
      </w:r>
      <w:r>
        <w:rPr>
          <w:spacing w:val="-2"/>
        </w:rPr>
        <w:t xml:space="preserve"> </w:t>
      </w:r>
      <w:r>
        <w:t>–</w:t>
      </w:r>
      <w:r>
        <w:rPr>
          <w:spacing w:val="-3"/>
        </w:rPr>
        <w:t xml:space="preserve"> </w:t>
      </w:r>
      <w:r>
        <w:t>индекс</w:t>
      </w:r>
      <w:r>
        <w:rPr>
          <w:spacing w:val="-4"/>
        </w:rPr>
        <w:t xml:space="preserve"> </w:t>
      </w:r>
      <w:r>
        <w:t>на</w:t>
      </w:r>
      <w:r>
        <w:rPr>
          <w:spacing w:val="-4"/>
        </w:rPr>
        <w:t xml:space="preserve"> </w:t>
      </w:r>
      <w:r>
        <w:t>конец</w:t>
      </w:r>
      <w:r>
        <w:rPr>
          <w:spacing w:val="-3"/>
        </w:rPr>
        <w:t xml:space="preserve"> </w:t>
      </w:r>
      <w:r>
        <w:t>месяца,</w:t>
      </w:r>
      <w:r>
        <w:rPr>
          <w:spacing w:val="-3"/>
        </w:rPr>
        <w:t xml:space="preserve"> </w:t>
      </w:r>
      <w:r>
        <w:t>к</w:t>
      </w:r>
      <w:r>
        <w:rPr>
          <w:spacing w:val="-3"/>
        </w:rPr>
        <w:t xml:space="preserve"> </w:t>
      </w:r>
      <w:r>
        <w:t>которому</w:t>
      </w:r>
      <w:r>
        <w:rPr>
          <w:spacing w:val="-11"/>
        </w:rPr>
        <w:t xml:space="preserve"> </w:t>
      </w:r>
      <w:r>
        <w:t>принадлежит</w:t>
      </w:r>
      <w:r>
        <w:rPr>
          <w:spacing w:val="-3"/>
        </w:rPr>
        <w:t xml:space="preserve"> </w:t>
      </w:r>
      <w:r>
        <w:t>дата,</w:t>
      </w:r>
      <w:r>
        <w:rPr>
          <w:spacing w:val="-3"/>
        </w:rPr>
        <w:t xml:space="preserve"> </w:t>
      </w:r>
      <w:r>
        <w:t>соответствующая</w:t>
      </w:r>
      <w:r>
        <w:rPr>
          <w:spacing w:val="-3"/>
        </w:rPr>
        <w:t xml:space="preserve"> </w:t>
      </w:r>
      <w:r>
        <w:t xml:space="preserve">базовой </w:t>
      </w:r>
      <w:r>
        <w:rPr>
          <w:spacing w:val="-2"/>
        </w:rPr>
        <w:t>стоимости.</w:t>
      </w:r>
    </w:p>
    <w:p w:rsidR="000A4A86" w:rsidRDefault="000A4A86">
      <w:pPr>
        <w:pStyle w:val="a3"/>
        <w:spacing w:before="6"/>
      </w:pPr>
    </w:p>
    <w:tbl>
      <w:tblPr>
        <w:tblStyle w:val="TableNormal"/>
        <w:tblW w:w="0" w:type="auto"/>
        <w:tblInd w:w="29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16"/>
        <w:gridCol w:w="1196"/>
        <w:gridCol w:w="1116"/>
        <w:gridCol w:w="1166"/>
      </w:tblGrid>
      <w:tr w:rsidR="000A4A86">
        <w:trPr>
          <w:trHeight w:val="1500"/>
        </w:trPr>
        <w:tc>
          <w:tcPr>
            <w:tcW w:w="1116" w:type="dxa"/>
            <w:shd w:val="clear" w:color="auto" w:fill="D9D9D9"/>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rPr>
                <w:sz w:val="23"/>
              </w:rPr>
            </w:pPr>
          </w:p>
          <w:p w:rsidR="000A4A86" w:rsidRDefault="00295D42">
            <w:pPr>
              <w:pStyle w:val="TableParagraph"/>
              <w:spacing w:line="228" w:lineRule="exact"/>
              <w:ind w:left="107" w:right="509"/>
              <w:rPr>
                <w:sz w:val="20"/>
              </w:rPr>
            </w:pPr>
            <w:r>
              <w:rPr>
                <w:spacing w:val="-4"/>
                <w:sz w:val="20"/>
              </w:rPr>
              <w:t xml:space="preserve">Дата </w:t>
            </w:r>
            <w:r>
              <w:rPr>
                <w:spacing w:val="-2"/>
                <w:sz w:val="20"/>
              </w:rPr>
              <w:t>ввода</w:t>
            </w:r>
          </w:p>
        </w:tc>
        <w:tc>
          <w:tcPr>
            <w:tcW w:w="1196" w:type="dxa"/>
            <w:shd w:val="clear" w:color="auto" w:fill="D9D9D9"/>
          </w:tcPr>
          <w:p w:rsidR="000A4A86" w:rsidRDefault="000A4A86">
            <w:pPr>
              <w:pStyle w:val="TableParagraph"/>
              <w:spacing w:before="1"/>
              <w:rPr>
                <w:sz w:val="30"/>
              </w:rPr>
            </w:pPr>
          </w:p>
          <w:p w:rsidR="000A4A86" w:rsidRDefault="00295D42">
            <w:pPr>
              <w:pStyle w:val="TableParagraph"/>
              <w:ind w:left="107" w:right="173"/>
              <w:rPr>
                <w:sz w:val="20"/>
              </w:rPr>
            </w:pPr>
            <w:r>
              <w:rPr>
                <w:spacing w:val="-2"/>
                <w:sz w:val="20"/>
              </w:rPr>
              <w:t xml:space="preserve">Индекс изменения </w:t>
            </w:r>
            <w:r>
              <w:rPr>
                <w:sz w:val="20"/>
              </w:rPr>
              <w:t>цены на</w:t>
            </w:r>
          </w:p>
          <w:p w:rsidR="000A4A86" w:rsidRDefault="00295D42">
            <w:pPr>
              <w:pStyle w:val="TableParagraph"/>
              <w:spacing w:line="228" w:lineRule="exact"/>
              <w:ind w:left="107" w:right="463"/>
              <w:rPr>
                <w:sz w:val="20"/>
              </w:rPr>
            </w:pPr>
            <w:r>
              <w:rPr>
                <w:spacing w:val="-4"/>
                <w:sz w:val="20"/>
              </w:rPr>
              <w:t xml:space="preserve">дату </w:t>
            </w:r>
            <w:r>
              <w:rPr>
                <w:spacing w:val="-2"/>
                <w:sz w:val="20"/>
              </w:rPr>
              <w:t>оценки</w:t>
            </w:r>
          </w:p>
        </w:tc>
        <w:tc>
          <w:tcPr>
            <w:tcW w:w="1116" w:type="dxa"/>
            <w:shd w:val="clear" w:color="auto" w:fill="D9D9D9"/>
          </w:tcPr>
          <w:p w:rsidR="000A4A86" w:rsidRDefault="000A4A86">
            <w:pPr>
              <w:pStyle w:val="TableParagraph"/>
            </w:pPr>
          </w:p>
          <w:p w:rsidR="000A4A86" w:rsidRDefault="000A4A86">
            <w:pPr>
              <w:pStyle w:val="TableParagraph"/>
            </w:pPr>
          </w:p>
          <w:p w:rsidR="000A4A86" w:rsidRDefault="000A4A86">
            <w:pPr>
              <w:pStyle w:val="TableParagraph"/>
              <w:spacing w:before="2"/>
              <w:rPr>
                <w:sz w:val="26"/>
              </w:rPr>
            </w:pPr>
          </w:p>
          <w:p w:rsidR="000A4A86" w:rsidRDefault="00295D42">
            <w:pPr>
              <w:pStyle w:val="TableParagraph"/>
              <w:ind w:left="107"/>
              <w:rPr>
                <w:sz w:val="20"/>
              </w:rPr>
            </w:pPr>
            <w:r>
              <w:rPr>
                <w:sz w:val="20"/>
              </w:rPr>
              <w:t>Индекс</w:t>
            </w:r>
            <w:r>
              <w:rPr>
                <w:spacing w:val="-8"/>
                <w:sz w:val="20"/>
              </w:rPr>
              <w:t xml:space="preserve"> </w:t>
            </w:r>
            <w:r>
              <w:rPr>
                <w:spacing w:val="-5"/>
                <w:sz w:val="20"/>
              </w:rPr>
              <w:t>на</w:t>
            </w:r>
          </w:p>
          <w:p w:rsidR="000A4A86" w:rsidRDefault="00295D42">
            <w:pPr>
              <w:pStyle w:val="TableParagraph"/>
              <w:spacing w:line="228" w:lineRule="exact"/>
              <w:ind w:left="107" w:right="509"/>
              <w:rPr>
                <w:sz w:val="20"/>
              </w:rPr>
            </w:pPr>
            <w:r>
              <w:rPr>
                <w:spacing w:val="-4"/>
                <w:sz w:val="20"/>
              </w:rPr>
              <w:t xml:space="preserve">дату </w:t>
            </w:r>
            <w:r>
              <w:rPr>
                <w:spacing w:val="-2"/>
                <w:sz w:val="20"/>
              </w:rPr>
              <w:t>ввода</w:t>
            </w:r>
          </w:p>
        </w:tc>
        <w:tc>
          <w:tcPr>
            <w:tcW w:w="1166" w:type="dxa"/>
            <w:shd w:val="clear" w:color="auto" w:fill="D9D9D9"/>
          </w:tcPr>
          <w:p w:rsidR="000A4A86" w:rsidRDefault="000A4A86">
            <w:pPr>
              <w:pStyle w:val="TableParagraph"/>
            </w:pPr>
          </w:p>
          <w:p w:rsidR="000A4A86" w:rsidRDefault="000A4A86">
            <w:pPr>
              <w:pStyle w:val="TableParagraph"/>
            </w:pPr>
          </w:p>
          <w:p w:rsidR="000A4A86" w:rsidRDefault="000A4A86">
            <w:pPr>
              <w:pStyle w:val="TableParagraph"/>
              <w:spacing w:before="2"/>
              <w:rPr>
                <w:sz w:val="26"/>
              </w:rPr>
            </w:pPr>
          </w:p>
          <w:p w:rsidR="000A4A86" w:rsidRDefault="00295D42">
            <w:pPr>
              <w:pStyle w:val="TableParagraph"/>
              <w:ind w:left="107"/>
              <w:rPr>
                <w:sz w:val="20"/>
              </w:rPr>
            </w:pPr>
            <w:r>
              <w:rPr>
                <w:sz w:val="20"/>
              </w:rPr>
              <w:t>Индекс</w:t>
            </w:r>
            <w:r>
              <w:rPr>
                <w:spacing w:val="-8"/>
                <w:sz w:val="20"/>
              </w:rPr>
              <w:t xml:space="preserve"> </w:t>
            </w:r>
            <w:r>
              <w:rPr>
                <w:spacing w:val="-5"/>
                <w:sz w:val="20"/>
              </w:rPr>
              <w:t>на</w:t>
            </w:r>
          </w:p>
          <w:p w:rsidR="000A4A86" w:rsidRDefault="00295D42">
            <w:pPr>
              <w:pStyle w:val="TableParagraph"/>
              <w:spacing w:line="228" w:lineRule="exact"/>
              <w:ind w:left="107" w:right="433"/>
              <w:rPr>
                <w:sz w:val="20"/>
              </w:rPr>
            </w:pPr>
            <w:r>
              <w:rPr>
                <w:spacing w:val="-4"/>
                <w:sz w:val="20"/>
              </w:rPr>
              <w:t xml:space="preserve">дату </w:t>
            </w:r>
            <w:r>
              <w:rPr>
                <w:spacing w:val="-2"/>
                <w:sz w:val="20"/>
              </w:rPr>
              <w:t>оценки</w:t>
            </w:r>
          </w:p>
        </w:tc>
      </w:tr>
      <w:tr w:rsidR="000A4A86">
        <w:trPr>
          <w:trHeight w:val="316"/>
        </w:trPr>
        <w:tc>
          <w:tcPr>
            <w:tcW w:w="1116" w:type="dxa"/>
          </w:tcPr>
          <w:p w:rsidR="000A4A86" w:rsidRDefault="00295D42">
            <w:pPr>
              <w:pStyle w:val="TableParagraph"/>
              <w:spacing w:before="82" w:line="215" w:lineRule="exact"/>
              <w:ind w:left="107"/>
              <w:rPr>
                <w:sz w:val="20"/>
              </w:rPr>
            </w:pPr>
            <w:r>
              <w:rPr>
                <w:spacing w:val="-2"/>
                <w:sz w:val="20"/>
              </w:rPr>
              <w:t>01.10.2013</w:t>
            </w:r>
          </w:p>
        </w:tc>
        <w:tc>
          <w:tcPr>
            <w:tcW w:w="1196" w:type="dxa"/>
          </w:tcPr>
          <w:p w:rsidR="000A4A86" w:rsidRDefault="00295D42">
            <w:pPr>
              <w:pStyle w:val="TableParagraph"/>
              <w:spacing w:before="82" w:line="215" w:lineRule="exact"/>
              <w:ind w:left="107"/>
              <w:rPr>
                <w:sz w:val="20"/>
              </w:rPr>
            </w:pPr>
            <w:r>
              <w:rPr>
                <w:spacing w:val="-2"/>
                <w:sz w:val="20"/>
              </w:rPr>
              <w:t>4,601</w:t>
            </w:r>
          </w:p>
        </w:tc>
        <w:tc>
          <w:tcPr>
            <w:tcW w:w="1116" w:type="dxa"/>
          </w:tcPr>
          <w:p w:rsidR="000A4A86" w:rsidRDefault="00295D42">
            <w:pPr>
              <w:pStyle w:val="TableParagraph"/>
              <w:spacing w:before="82" w:line="215" w:lineRule="exact"/>
              <w:ind w:left="107"/>
              <w:rPr>
                <w:sz w:val="20"/>
              </w:rPr>
            </w:pPr>
            <w:r>
              <w:rPr>
                <w:spacing w:val="-2"/>
                <w:sz w:val="20"/>
              </w:rPr>
              <w:t>2,767</w:t>
            </w:r>
          </w:p>
        </w:tc>
        <w:tc>
          <w:tcPr>
            <w:tcW w:w="1166" w:type="dxa"/>
          </w:tcPr>
          <w:p w:rsidR="000A4A86" w:rsidRDefault="00295D42">
            <w:pPr>
              <w:pStyle w:val="TableParagraph"/>
              <w:spacing w:before="82" w:line="215" w:lineRule="exact"/>
              <w:ind w:left="107"/>
              <w:rPr>
                <w:sz w:val="20"/>
              </w:rPr>
            </w:pPr>
            <w:r>
              <w:rPr>
                <w:spacing w:val="-2"/>
                <w:sz w:val="20"/>
              </w:rPr>
              <w:t>1,66281171</w:t>
            </w:r>
          </w:p>
        </w:tc>
      </w:tr>
    </w:tbl>
    <w:p w:rsidR="000A4A86" w:rsidRDefault="000A4A86">
      <w:pPr>
        <w:pStyle w:val="a3"/>
        <w:rPr>
          <w:sz w:val="20"/>
        </w:rPr>
      </w:pPr>
    </w:p>
    <w:p w:rsidR="000A4A86" w:rsidRDefault="000A4A86">
      <w:pPr>
        <w:pStyle w:val="a3"/>
        <w:rPr>
          <w:sz w:val="20"/>
        </w:rPr>
      </w:pPr>
    </w:p>
    <w:p w:rsidR="000A4A86" w:rsidRDefault="00295D42">
      <w:pPr>
        <w:pStyle w:val="a3"/>
        <w:spacing w:before="2"/>
        <w:rPr>
          <w:sz w:val="26"/>
        </w:rPr>
      </w:pPr>
      <w:r>
        <w:pict>
          <v:rect id="docshape45" o:spid="_x0000_s1036" style="position:absolute;margin-left:53.9pt;margin-top:16.25pt;width:144.05pt;height:.6pt;z-index:-15710208;mso-wrap-distance-left:0;mso-wrap-distance-right:0;mso-position-horizontal-relative:page" fillcolor="black" stroked="f">
            <w10:wrap type="topAndBottom" anchorx="page"/>
          </v:rect>
        </w:pict>
      </w:r>
    </w:p>
    <w:p w:rsidR="000A4A86" w:rsidRDefault="00295D42">
      <w:pPr>
        <w:spacing w:before="103"/>
        <w:ind w:left="137"/>
        <w:rPr>
          <w:sz w:val="20"/>
        </w:rPr>
      </w:pPr>
      <w:r>
        <w:rPr>
          <w:sz w:val="20"/>
          <w:vertAlign w:val="superscript"/>
        </w:rPr>
        <w:t>16</w:t>
      </w:r>
      <w:r>
        <w:rPr>
          <w:spacing w:val="-4"/>
          <w:sz w:val="20"/>
        </w:rPr>
        <w:t xml:space="preserve"> </w:t>
      </w:r>
      <w:r>
        <w:rPr>
          <w:sz w:val="20"/>
        </w:rPr>
        <w:t>Справочник</w:t>
      </w:r>
      <w:r>
        <w:rPr>
          <w:spacing w:val="-5"/>
          <w:sz w:val="20"/>
        </w:rPr>
        <w:t xml:space="preserve"> </w:t>
      </w:r>
      <w:r>
        <w:rPr>
          <w:sz w:val="20"/>
        </w:rPr>
        <w:t>оценщика</w:t>
      </w:r>
      <w:r>
        <w:rPr>
          <w:spacing w:val="-4"/>
          <w:sz w:val="20"/>
        </w:rPr>
        <w:t xml:space="preserve"> </w:t>
      </w:r>
      <w:r>
        <w:rPr>
          <w:sz w:val="20"/>
        </w:rPr>
        <w:t>машин</w:t>
      </w:r>
      <w:r>
        <w:rPr>
          <w:spacing w:val="-3"/>
          <w:sz w:val="20"/>
        </w:rPr>
        <w:t xml:space="preserve"> </w:t>
      </w:r>
      <w:r>
        <w:rPr>
          <w:sz w:val="20"/>
        </w:rPr>
        <w:t>и</w:t>
      </w:r>
      <w:r>
        <w:rPr>
          <w:spacing w:val="-5"/>
          <w:sz w:val="20"/>
        </w:rPr>
        <w:t xml:space="preserve"> </w:t>
      </w:r>
      <w:r>
        <w:rPr>
          <w:sz w:val="20"/>
        </w:rPr>
        <w:t>оборудования.</w:t>
      </w:r>
      <w:r>
        <w:rPr>
          <w:spacing w:val="-2"/>
          <w:sz w:val="20"/>
        </w:rPr>
        <w:t xml:space="preserve"> </w:t>
      </w:r>
      <w:r>
        <w:rPr>
          <w:sz w:val="20"/>
        </w:rPr>
        <w:t>Корректирующие</w:t>
      </w:r>
      <w:r>
        <w:rPr>
          <w:spacing w:val="-4"/>
          <w:sz w:val="20"/>
        </w:rPr>
        <w:t xml:space="preserve"> </w:t>
      </w:r>
      <w:r>
        <w:rPr>
          <w:sz w:val="20"/>
        </w:rPr>
        <w:t>коэффициенты</w:t>
      </w:r>
      <w:r>
        <w:rPr>
          <w:spacing w:val="-4"/>
          <w:sz w:val="20"/>
        </w:rPr>
        <w:t xml:space="preserve"> </w:t>
      </w:r>
      <w:r>
        <w:rPr>
          <w:sz w:val="20"/>
        </w:rPr>
        <w:t>и</w:t>
      </w:r>
      <w:r>
        <w:rPr>
          <w:spacing w:val="-5"/>
          <w:sz w:val="20"/>
        </w:rPr>
        <w:t xml:space="preserve"> </w:t>
      </w:r>
      <w:r>
        <w:rPr>
          <w:sz w:val="20"/>
        </w:rPr>
        <w:t>характеристики</w:t>
      </w:r>
      <w:r>
        <w:rPr>
          <w:spacing w:val="-5"/>
          <w:sz w:val="20"/>
        </w:rPr>
        <w:t xml:space="preserve"> </w:t>
      </w:r>
      <w:r>
        <w:rPr>
          <w:sz w:val="20"/>
        </w:rPr>
        <w:t>рынка</w:t>
      </w:r>
      <w:r>
        <w:rPr>
          <w:spacing w:val="-4"/>
          <w:sz w:val="20"/>
        </w:rPr>
        <w:t xml:space="preserve"> </w:t>
      </w:r>
      <w:r>
        <w:rPr>
          <w:sz w:val="20"/>
        </w:rPr>
        <w:t>машин</w:t>
      </w:r>
      <w:r>
        <w:rPr>
          <w:spacing w:val="-3"/>
          <w:sz w:val="20"/>
        </w:rPr>
        <w:t xml:space="preserve"> </w:t>
      </w:r>
      <w:r>
        <w:rPr>
          <w:sz w:val="20"/>
        </w:rPr>
        <w:t>и оборудования, под редакцией Лейфера Л.А., г. Нижний Новгород, 2019 г.</w:t>
      </w:r>
    </w:p>
    <w:p w:rsidR="000A4A86" w:rsidRDefault="00295D42">
      <w:pPr>
        <w:pStyle w:val="a5"/>
        <w:numPr>
          <w:ilvl w:val="0"/>
          <w:numId w:val="5"/>
        </w:numPr>
        <w:tabs>
          <w:tab w:val="left" w:pos="439"/>
        </w:tabs>
        <w:spacing w:line="273" w:lineRule="exact"/>
        <w:ind w:hanging="302"/>
        <w:rPr>
          <w:sz w:val="20"/>
        </w:rPr>
      </w:pPr>
      <w:r>
        <w:rPr>
          <w:sz w:val="20"/>
        </w:rPr>
        <w:t>Полный</w:t>
      </w:r>
      <w:r>
        <w:rPr>
          <w:spacing w:val="-7"/>
          <w:sz w:val="20"/>
        </w:rPr>
        <w:t xml:space="preserve"> </w:t>
      </w:r>
      <w:r>
        <w:rPr>
          <w:sz w:val="20"/>
        </w:rPr>
        <w:t>список</w:t>
      </w:r>
      <w:r>
        <w:rPr>
          <w:spacing w:val="-7"/>
          <w:sz w:val="20"/>
        </w:rPr>
        <w:t xml:space="preserve"> </w:t>
      </w:r>
      <w:r>
        <w:rPr>
          <w:sz w:val="20"/>
        </w:rPr>
        <w:t>индексов</w:t>
      </w:r>
      <w:r>
        <w:rPr>
          <w:spacing w:val="-7"/>
          <w:sz w:val="20"/>
        </w:rPr>
        <w:t xml:space="preserve"> </w:t>
      </w:r>
      <w:r>
        <w:rPr>
          <w:sz w:val="20"/>
        </w:rPr>
        <w:t>цен</w:t>
      </w:r>
      <w:r>
        <w:rPr>
          <w:spacing w:val="-7"/>
          <w:sz w:val="20"/>
        </w:rPr>
        <w:t xml:space="preserve"> </w:t>
      </w:r>
      <w:r>
        <w:rPr>
          <w:sz w:val="20"/>
        </w:rPr>
        <w:t>предоставлен</w:t>
      </w:r>
      <w:r>
        <w:rPr>
          <w:spacing w:val="-7"/>
          <w:sz w:val="20"/>
        </w:rPr>
        <w:t xml:space="preserve"> </w:t>
      </w:r>
      <w:r>
        <w:rPr>
          <w:sz w:val="20"/>
        </w:rPr>
        <w:t>в</w:t>
      </w:r>
      <w:r>
        <w:rPr>
          <w:spacing w:val="-7"/>
          <w:sz w:val="20"/>
        </w:rPr>
        <w:t xml:space="preserve"> </w:t>
      </w:r>
      <w:r>
        <w:rPr>
          <w:spacing w:val="-2"/>
          <w:sz w:val="20"/>
        </w:rPr>
        <w:t>Приложении</w:t>
      </w:r>
    </w:p>
    <w:p w:rsidR="000A4A86" w:rsidRDefault="000A4A86">
      <w:pPr>
        <w:spacing w:line="273" w:lineRule="exact"/>
        <w:rPr>
          <w:sz w:val="20"/>
        </w:rPr>
        <w:sectPr w:rsidR="000A4A86">
          <w:pgSz w:w="11910" w:h="16840"/>
          <w:pgMar w:top="1160" w:right="340" w:bottom="1180" w:left="940" w:header="0" w:footer="986" w:gutter="0"/>
          <w:cols w:space="720"/>
        </w:sectPr>
      </w:pPr>
    </w:p>
    <w:p w:rsidR="000A4A86" w:rsidRDefault="00295D42">
      <w:pPr>
        <w:pStyle w:val="a3"/>
        <w:spacing w:before="66"/>
        <w:ind w:left="132"/>
      </w:pPr>
      <w:r>
        <w:t>Расчет</w:t>
      </w:r>
      <w:r>
        <w:rPr>
          <w:spacing w:val="-4"/>
        </w:rPr>
        <w:t xml:space="preserve"> </w:t>
      </w:r>
      <w:r>
        <w:t>рыночной</w:t>
      </w:r>
      <w:r>
        <w:rPr>
          <w:spacing w:val="-2"/>
        </w:rPr>
        <w:t xml:space="preserve"> </w:t>
      </w:r>
      <w:r>
        <w:t>стоимости</w:t>
      </w:r>
      <w:r>
        <w:rPr>
          <w:spacing w:val="-1"/>
        </w:rPr>
        <w:t xml:space="preserve"> </w:t>
      </w:r>
      <w:r>
        <w:t>объектов</w:t>
      </w:r>
      <w:r>
        <w:rPr>
          <w:spacing w:val="-2"/>
        </w:rPr>
        <w:t xml:space="preserve"> </w:t>
      </w:r>
      <w:r>
        <w:t>в</w:t>
      </w:r>
      <w:r>
        <w:rPr>
          <w:spacing w:val="-2"/>
        </w:rPr>
        <w:t xml:space="preserve"> </w:t>
      </w:r>
      <w:r>
        <w:t>рамках</w:t>
      </w:r>
      <w:r>
        <w:rPr>
          <w:spacing w:val="-2"/>
        </w:rPr>
        <w:t xml:space="preserve"> </w:t>
      </w:r>
      <w:r>
        <w:t>затратного</w:t>
      </w:r>
      <w:r>
        <w:rPr>
          <w:spacing w:val="-2"/>
        </w:rPr>
        <w:t xml:space="preserve"> </w:t>
      </w:r>
      <w:r>
        <w:t>подхода</w:t>
      </w:r>
      <w:r>
        <w:rPr>
          <w:spacing w:val="-6"/>
        </w:rPr>
        <w:t xml:space="preserve"> </w:t>
      </w:r>
      <w:r>
        <w:t>индексным</w:t>
      </w:r>
      <w:r>
        <w:rPr>
          <w:spacing w:val="-3"/>
        </w:rPr>
        <w:t xml:space="preserve"> </w:t>
      </w:r>
      <w:r>
        <w:rPr>
          <w:spacing w:val="-2"/>
        </w:rPr>
        <w:t>методом</w:t>
      </w:r>
    </w:p>
    <w:p w:rsidR="000A4A86" w:rsidRDefault="000A4A86">
      <w:pPr>
        <w:pStyle w:val="a3"/>
        <w:spacing w:before="5"/>
      </w:pP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1656"/>
        <w:gridCol w:w="1179"/>
        <w:gridCol w:w="967"/>
        <w:gridCol w:w="734"/>
        <w:gridCol w:w="1296"/>
        <w:gridCol w:w="776"/>
        <w:gridCol w:w="994"/>
        <w:gridCol w:w="850"/>
        <w:gridCol w:w="1042"/>
        <w:gridCol w:w="1155"/>
        <w:gridCol w:w="1274"/>
        <w:gridCol w:w="1274"/>
      </w:tblGrid>
      <w:tr w:rsidR="000A4A86">
        <w:trPr>
          <w:trHeight w:val="2299"/>
        </w:trPr>
        <w:tc>
          <w:tcPr>
            <w:tcW w:w="1702" w:type="dxa"/>
            <w:shd w:val="clear" w:color="auto" w:fill="D9D9D9"/>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55"/>
              <w:ind w:left="515" w:hanging="288"/>
              <w:rPr>
                <w:sz w:val="20"/>
              </w:rPr>
            </w:pPr>
            <w:r>
              <w:rPr>
                <w:spacing w:val="-2"/>
                <w:sz w:val="20"/>
              </w:rPr>
              <w:t>Наименование объекта</w:t>
            </w:r>
          </w:p>
        </w:tc>
        <w:tc>
          <w:tcPr>
            <w:tcW w:w="1656" w:type="dxa"/>
            <w:shd w:val="clear" w:color="auto" w:fill="D9D9D9"/>
          </w:tcPr>
          <w:p w:rsidR="000A4A86" w:rsidRDefault="000A4A86">
            <w:pPr>
              <w:pStyle w:val="TableParagraph"/>
            </w:pPr>
          </w:p>
          <w:p w:rsidR="000A4A86" w:rsidRDefault="000A4A86">
            <w:pPr>
              <w:pStyle w:val="TableParagraph"/>
              <w:spacing w:before="5"/>
              <w:rPr>
                <w:sz w:val="27"/>
              </w:rPr>
            </w:pPr>
          </w:p>
          <w:p w:rsidR="000A4A86" w:rsidRDefault="00295D42">
            <w:pPr>
              <w:pStyle w:val="TableParagraph"/>
              <w:ind w:left="254" w:right="244" w:hanging="1"/>
              <w:jc w:val="center"/>
              <w:rPr>
                <w:sz w:val="20"/>
              </w:rPr>
            </w:pPr>
            <w:r>
              <w:rPr>
                <w:spacing w:val="-2"/>
                <w:sz w:val="20"/>
              </w:rPr>
              <w:t>Экспертная оценка технического состояния объекта</w:t>
            </w:r>
          </w:p>
        </w:tc>
        <w:tc>
          <w:tcPr>
            <w:tcW w:w="1179" w:type="dxa"/>
            <w:shd w:val="clear" w:color="auto" w:fill="D9D9D9"/>
          </w:tcPr>
          <w:p w:rsidR="000A4A86" w:rsidRDefault="000A4A86">
            <w:pPr>
              <w:pStyle w:val="TableParagraph"/>
            </w:pPr>
          </w:p>
          <w:p w:rsidR="000A4A86" w:rsidRDefault="000A4A86">
            <w:pPr>
              <w:pStyle w:val="TableParagraph"/>
              <w:spacing w:before="5"/>
              <w:rPr>
                <w:sz w:val="27"/>
              </w:rPr>
            </w:pPr>
          </w:p>
          <w:p w:rsidR="000A4A86" w:rsidRDefault="00295D42">
            <w:pPr>
              <w:pStyle w:val="TableParagraph"/>
              <w:ind w:left="131" w:right="124"/>
              <w:jc w:val="center"/>
              <w:rPr>
                <w:sz w:val="20"/>
              </w:rPr>
            </w:pPr>
            <w:r>
              <w:rPr>
                <w:spacing w:val="-2"/>
                <w:sz w:val="20"/>
              </w:rPr>
              <w:t xml:space="preserve">Первонача льная стоимость объекта, </w:t>
            </w:r>
            <w:r>
              <w:rPr>
                <w:spacing w:val="-4"/>
                <w:sz w:val="20"/>
              </w:rPr>
              <w:t>руб.</w:t>
            </w:r>
          </w:p>
        </w:tc>
        <w:tc>
          <w:tcPr>
            <w:tcW w:w="967" w:type="dxa"/>
            <w:shd w:val="clear" w:color="auto" w:fill="D9D9D9"/>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55"/>
              <w:ind w:left="242" w:right="225" w:firstLine="40"/>
              <w:rPr>
                <w:sz w:val="20"/>
              </w:rPr>
            </w:pPr>
            <w:r>
              <w:rPr>
                <w:spacing w:val="-4"/>
                <w:sz w:val="20"/>
              </w:rPr>
              <w:t xml:space="preserve">Дата </w:t>
            </w:r>
            <w:r>
              <w:rPr>
                <w:spacing w:val="-2"/>
                <w:sz w:val="20"/>
              </w:rPr>
              <w:t>ввода</w:t>
            </w:r>
          </w:p>
        </w:tc>
        <w:tc>
          <w:tcPr>
            <w:tcW w:w="734" w:type="dxa"/>
            <w:shd w:val="clear" w:color="auto" w:fill="D9D9D9"/>
          </w:tcPr>
          <w:p w:rsidR="000A4A86" w:rsidRDefault="000A4A86">
            <w:pPr>
              <w:pStyle w:val="TableParagraph"/>
            </w:pPr>
          </w:p>
          <w:p w:rsidR="000A4A86" w:rsidRDefault="000A4A86">
            <w:pPr>
              <w:pStyle w:val="TableParagraph"/>
              <w:spacing w:before="5"/>
              <w:rPr>
                <w:sz w:val="27"/>
              </w:rPr>
            </w:pPr>
          </w:p>
          <w:p w:rsidR="000A4A86" w:rsidRDefault="00295D42">
            <w:pPr>
              <w:pStyle w:val="TableParagraph"/>
              <w:ind w:left="124" w:right="114" w:hanging="1"/>
              <w:jc w:val="center"/>
              <w:rPr>
                <w:sz w:val="20"/>
              </w:rPr>
            </w:pPr>
            <w:r>
              <w:rPr>
                <w:spacing w:val="-4"/>
                <w:sz w:val="20"/>
              </w:rPr>
              <w:t xml:space="preserve">Инде </w:t>
            </w:r>
            <w:r>
              <w:rPr>
                <w:spacing w:val="-6"/>
                <w:sz w:val="20"/>
              </w:rPr>
              <w:t xml:space="preserve">кс </w:t>
            </w:r>
            <w:r>
              <w:rPr>
                <w:spacing w:val="-4"/>
                <w:sz w:val="20"/>
              </w:rPr>
              <w:t>перех ода цен</w:t>
            </w:r>
          </w:p>
        </w:tc>
        <w:tc>
          <w:tcPr>
            <w:tcW w:w="1296" w:type="dxa"/>
            <w:shd w:val="clear" w:color="auto" w:fill="D9D9D9"/>
          </w:tcPr>
          <w:p w:rsidR="000A4A86" w:rsidRDefault="000A4A86">
            <w:pPr>
              <w:pStyle w:val="TableParagraph"/>
            </w:pPr>
          </w:p>
          <w:p w:rsidR="000A4A86" w:rsidRDefault="000A4A86">
            <w:pPr>
              <w:pStyle w:val="TableParagraph"/>
            </w:pPr>
          </w:p>
          <w:p w:rsidR="000A4A86" w:rsidRDefault="00295D42">
            <w:pPr>
              <w:pStyle w:val="TableParagraph"/>
              <w:spacing w:before="178"/>
              <w:ind w:left="158" w:right="149" w:firstLine="1"/>
              <w:jc w:val="center"/>
              <w:rPr>
                <w:sz w:val="20"/>
              </w:rPr>
            </w:pPr>
            <w:r>
              <w:rPr>
                <w:spacing w:val="-2"/>
                <w:sz w:val="20"/>
              </w:rPr>
              <w:t xml:space="preserve">Стоимость </w:t>
            </w:r>
            <w:r>
              <w:rPr>
                <w:sz w:val="20"/>
              </w:rPr>
              <w:t xml:space="preserve">затрат на </w:t>
            </w:r>
            <w:r>
              <w:rPr>
                <w:spacing w:val="-2"/>
                <w:sz w:val="20"/>
              </w:rPr>
              <w:t xml:space="preserve">замещение, </w:t>
            </w:r>
            <w:r>
              <w:rPr>
                <w:spacing w:val="-4"/>
                <w:sz w:val="20"/>
              </w:rPr>
              <w:t>руб.</w:t>
            </w:r>
          </w:p>
        </w:tc>
        <w:tc>
          <w:tcPr>
            <w:tcW w:w="776" w:type="dxa"/>
            <w:shd w:val="clear" w:color="auto" w:fill="D9D9D9"/>
          </w:tcPr>
          <w:p w:rsidR="000A4A86" w:rsidRDefault="000A4A86">
            <w:pPr>
              <w:pStyle w:val="TableParagraph"/>
            </w:pPr>
          </w:p>
          <w:p w:rsidR="000A4A86" w:rsidRDefault="000A4A86">
            <w:pPr>
              <w:pStyle w:val="TableParagraph"/>
            </w:pPr>
          </w:p>
          <w:p w:rsidR="000A4A86" w:rsidRDefault="000A4A86">
            <w:pPr>
              <w:pStyle w:val="TableParagraph"/>
              <w:spacing w:before="6"/>
              <w:rPr>
                <w:sz w:val="25"/>
              </w:rPr>
            </w:pPr>
          </w:p>
          <w:p w:rsidR="000A4A86" w:rsidRDefault="00295D42">
            <w:pPr>
              <w:pStyle w:val="TableParagraph"/>
              <w:ind w:left="144" w:right="101" w:hanging="32"/>
              <w:jc w:val="both"/>
              <w:rPr>
                <w:sz w:val="20"/>
              </w:rPr>
            </w:pPr>
            <w:r>
              <w:rPr>
                <w:spacing w:val="-2"/>
                <w:sz w:val="20"/>
              </w:rPr>
              <w:t>Физич еский износ</w:t>
            </w:r>
          </w:p>
        </w:tc>
        <w:tc>
          <w:tcPr>
            <w:tcW w:w="994" w:type="dxa"/>
            <w:shd w:val="clear" w:color="auto" w:fill="D9D9D9"/>
          </w:tcPr>
          <w:p w:rsidR="000A4A86" w:rsidRDefault="000A4A86">
            <w:pPr>
              <w:pStyle w:val="TableParagraph"/>
            </w:pPr>
          </w:p>
          <w:p w:rsidR="000A4A86" w:rsidRDefault="000A4A86">
            <w:pPr>
              <w:pStyle w:val="TableParagraph"/>
            </w:pPr>
          </w:p>
          <w:p w:rsidR="000A4A86" w:rsidRDefault="000A4A86">
            <w:pPr>
              <w:pStyle w:val="TableParagraph"/>
              <w:spacing w:before="6"/>
              <w:rPr>
                <w:sz w:val="25"/>
              </w:rPr>
            </w:pPr>
          </w:p>
          <w:p w:rsidR="000A4A86" w:rsidRDefault="00295D42">
            <w:pPr>
              <w:pStyle w:val="TableParagraph"/>
              <w:ind w:left="134" w:right="123" w:firstLine="24"/>
              <w:jc w:val="both"/>
              <w:rPr>
                <w:sz w:val="20"/>
              </w:rPr>
            </w:pPr>
            <w:r>
              <w:rPr>
                <w:spacing w:val="-2"/>
                <w:sz w:val="20"/>
              </w:rPr>
              <w:t xml:space="preserve">Функци ональны </w:t>
            </w:r>
            <w:r>
              <w:rPr>
                <w:sz w:val="20"/>
              </w:rPr>
              <w:t>й износ</w:t>
            </w:r>
          </w:p>
        </w:tc>
        <w:tc>
          <w:tcPr>
            <w:tcW w:w="850" w:type="dxa"/>
            <w:shd w:val="clear" w:color="auto" w:fill="D9D9D9"/>
          </w:tcPr>
          <w:p w:rsidR="000A4A86" w:rsidRDefault="000A4A86">
            <w:pPr>
              <w:pStyle w:val="TableParagraph"/>
            </w:pPr>
          </w:p>
          <w:p w:rsidR="000A4A86" w:rsidRDefault="000A4A86">
            <w:pPr>
              <w:pStyle w:val="TableParagraph"/>
            </w:pPr>
          </w:p>
          <w:p w:rsidR="000A4A86" w:rsidRDefault="000A4A86">
            <w:pPr>
              <w:pStyle w:val="TableParagraph"/>
              <w:spacing w:before="6"/>
              <w:rPr>
                <w:sz w:val="25"/>
              </w:rPr>
            </w:pPr>
          </w:p>
          <w:p w:rsidR="000A4A86" w:rsidRDefault="00295D42">
            <w:pPr>
              <w:pStyle w:val="TableParagraph"/>
              <w:ind w:left="182" w:right="95" w:hanging="70"/>
              <w:rPr>
                <w:sz w:val="20"/>
              </w:rPr>
            </w:pPr>
            <w:r>
              <w:rPr>
                <w:spacing w:val="-2"/>
                <w:sz w:val="20"/>
              </w:rPr>
              <w:t xml:space="preserve">Совоку </w:t>
            </w:r>
            <w:r>
              <w:rPr>
                <w:spacing w:val="-4"/>
                <w:sz w:val="20"/>
              </w:rPr>
              <w:t xml:space="preserve">пный </w:t>
            </w:r>
            <w:r>
              <w:rPr>
                <w:spacing w:val="-2"/>
                <w:sz w:val="20"/>
              </w:rPr>
              <w:t>износ</w:t>
            </w:r>
          </w:p>
        </w:tc>
        <w:tc>
          <w:tcPr>
            <w:tcW w:w="1042" w:type="dxa"/>
            <w:shd w:val="clear" w:color="auto" w:fill="D9D9D9"/>
          </w:tcPr>
          <w:p w:rsidR="000A4A86" w:rsidRDefault="000A4A86">
            <w:pPr>
              <w:pStyle w:val="TableParagraph"/>
              <w:spacing w:before="5"/>
              <w:rPr>
                <w:sz w:val="29"/>
              </w:rPr>
            </w:pPr>
          </w:p>
          <w:p w:rsidR="000A4A86" w:rsidRDefault="00295D42">
            <w:pPr>
              <w:pStyle w:val="TableParagraph"/>
              <w:ind w:left="116" w:right="109" w:firstLine="2"/>
              <w:jc w:val="center"/>
              <w:rPr>
                <w:sz w:val="20"/>
              </w:rPr>
            </w:pPr>
            <w:r>
              <w:rPr>
                <w:spacing w:val="-2"/>
                <w:sz w:val="20"/>
              </w:rPr>
              <w:t xml:space="preserve">Скидка </w:t>
            </w:r>
            <w:r>
              <w:rPr>
                <w:spacing w:val="-4"/>
                <w:sz w:val="20"/>
              </w:rPr>
              <w:t xml:space="preserve">при </w:t>
            </w:r>
            <w:r>
              <w:rPr>
                <w:spacing w:val="-2"/>
                <w:sz w:val="20"/>
              </w:rPr>
              <w:t xml:space="preserve">переходе </w:t>
            </w:r>
            <w:r>
              <w:rPr>
                <w:spacing w:val="-6"/>
                <w:sz w:val="20"/>
              </w:rPr>
              <w:t xml:space="preserve">на </w:t>
            </w:r>
            <w:r>
              <w:rPr>
                <w:spacing w:val="-2"/>
                <w:sz w:val="20"/>
              </w:rPr>
              <w:t xml:space="preserve">вторичн </w:t>
            </w:r>
            <w:r>
              <w:rPr>
                <w:spacing w:val="-6"/>
                <w:sz w:val="20"/>
              </w:rPr>
              <w:t xml:space="preserve">ый </w:t>
            </w:r>
            <w:r>
              <w:rPr>
                <w:sz w:val="20"/>
              </w:rPr>
              <w:t>рынок,</w:t>
            </w:r>
            <w:r>
              <w:rPr>
                <w:spacing w:val="-13"/>
                <w:sz w:val="20"/>
              </w:rPr>
              <w:t xml:space="preserve"> </w:t>
            </w:r>
            <w:r>
              <w:rPr>
                <w:sz w:val="20"/>
              </w:rPr>
              <w:t>%</w:t>
            </w:r>
          </w:p>
        </w:tc>
        <w:tc>
          <w:tcPr>
            <w:tcW w:w="1155" w:type="dxa"/>
            <w:shd w:val="clear" w:color="auto" w:fill="D9D9D9"/>
          </w:tcPr>
          <w:p w:rsidR="000A4A86" w:rsidRDefault="00295D42">
            <w:pPr>
              <w:pStyle w:val="TableParagraph"/>
              <w:ind w:left="107" w:right="99" w:hanging="1"/>
              <w:jc w:val="center"/>
              <w:rPr>
                <w:sz w:val="20"/>
              </w:rPr>
            </w:pPr>
            <w:r>
              <w:rPr>
                <w:spacing w:val="-2"/>
                <w:sz w:val="20"/>
              </w:rPr>
              <w:t>Рыночная стоимость объекта оценки</w:t>
            </w:r>
            <w:r>
              <w:rPr>
                <w:spacing w:val="40"/>
                <w:sz w:val="20"/>
              </w:rPr>
              <w:t xml:space="preserve"> </w:t>
            </w:r>
            <w:r>
              <w:rPr>
                <w:spacing w:val="-4"/>
                <w:sz w:val="20"/>
              </w:rPr>
              <w:t xml:space="preserve">при </w:t>
            </w:r>
            <w:r>
              <w:rPr>
                <w:spacing w:val="-2"/>
                <w:sz w:val="20"/>
              </w:rPr>
              <w:t xml:space="preserve">переходе </w:t>
            </w:r>
            <w:r>
              <w:rPr>
                <w:spacing w:val="-6"/>
                <w:sz w:val="20"/>
              </w:rPr>
              <w:t xml:space="preserve">на </w:t>
            </w:r>
            <w:r>
              <w:rPr>
                <w:spacing w:val="-2"/>
                <w:sz w:val="20"/>
              </w:rPr>
              <w:t>вторичный рынок,</w:t>
            </w:r>
          </w:p>
          <w:p w:rsidR="000A4A86" w:rsidRDefault="00295D42">
            <w:pPr>
              <w:pStyle w:val="TableParagraph"/>
              <w:spacing w:line="214" w:lineRule="exact"/>
              <w:ind w:left="387" w:right="382"/>
              <w:jc w:val="center"/>
              <w:rPr>
                <w:sz w:val="20"/>
              </w:rPr>
            </w:pPr>
            <w:r>
              <w:rPr>
                <w:spacing w:val="-4"/>
                <w:sz w:val="20"/>
              </w:rPr>
              <w:t>руб.</w:t>
            </w:r>
          </w:p>
        </w:tc>
        <w:tc>
          <w:tcPr>
            <w:tcW w:w="1274" w:type="dxa"/>
            <w:shd w:val="clear" w:color="auto" w:fill="D9D9D9"/>
          </w:tcPr>
          <w:p w:rsidR="000A4A86" w:rsidRDefault="000A4A86">
            <w:pPr>
              <w:pStyle w:val="TableParagraph"/>
            </w:pPr>
          </w:p>
          <w:p w:rsidR="000A4A86" w:rsidRDefault="000A4A86">
            <w:pPr>
              <w:pStyle w:val="TableParagraph"/>
            </w:pPr>
          </w:p>
          <w:p w:rsidR="000A4A86" w:rsidRDefault="00295D42">
            <w:pPr>
              <w:pStyle w:val="TableParagraph"/>
              <w:spacing w:before="178"/>
              <w:ind w:left="106" w:right="100"/>
              <w:jc w:val="center"/>
              <w:rPr>
                <w:sz w:val="20"/>
              </w:rPr>
            </w:pPr>
            <w:r>
              <w:rPr>
                <w:spacing w:val="-2"/>
                <w:sz w:val="20"/>
              </w:rPr>
              <w:t xml:space="preserve">Рыночная стоимость объекта </w:t>
            </w:r>
            <w:r>
              <w:rPr>
                <w:sz w:val="20"/>
              </w:rPr>
              <w:t>оценки,</w:t>
            </w:r>
            <w:r>
              <w:rPr>
                <w:spacing w:val="-13"/>
                <w:sz w:val="20"/>
              </w:rPr>
              <w:t xml:space="preserve"> </w:t>
            </w:r>
            <w:r>
              <w:rPr>
                <w:sz w:val="20"/>
              </w:rPr>
              <w:t>руб.</w:t>
            </w:r>
          </w:p>
        </w:tc>
        <w:tc>
          <w:tcPr>
            <w:tcW w:w="1274" w:type="dxa"/>
            <w:shd w:val="clear" w:color="auto" w:fill="D9D9D9"/>
          </w:tcPr>
          <w:p w:rsidR="000A4A86" w:rsidRDefault="000A4A86">
            <w:pPr>
              <w:pStyle w:val="TableParagraph"/>
            </w:pPr>
          </w:p>
          <w:p w:rsidR="000A4A86" w:rsidRDefault="000A4A86">
            <w:pPr>
              <w:pStyle w:val="TableParagraph"/>
              <w:spacing w:before="5"/>
              <w:rPr>
                <w:sz w:val="17"/>
              </w:rPr>
            </w:pPr>
          </w:p>
          <w:p w:rsidR="000A4A86" w:rsidRDefault="00295D42">
            <w:pPr>
              <w:pStyle w:val="TableParagraph"/>
              <w:ind w:left="171" w:right="163" w:hanging="1"/>
              <w:jc w:val="center"/>
              <w:rPr>
                <w:sz w:val="20"/>
              </w:rPr>
            </w:pPr>
            <w:r>
              <w:rPr>
                <w:spacing w:val="-2"/>
                <w:sz w:val="20"/>
              </w:rPr>
              <w:t xml:space="preserve">Рыночная стоимость объекта оценки, </w:t>
            </w:r>
            <w:r>
              <w:rPr>
                <w:sz w:val="20"/>
              </w:rPr>
              <w:t>руб., без учета</w:t>
            </w:r>
            <w:r>
              <w:rPr>
                <w:spacing w:val="-7"/>
                <w:sz w:val="20"/>
              </w:rPr>
              <w:t xml:space="preserve"> </w:t>
            </w:r>
            <w:r>
              <w:rPr>
                <w:spacing w:val="-5"/>
                <w:sz w:val="20"/>
              </w:rPr>
              <w:t>НДС</w:t>
            </w:r>
          </w:p>
        </w:tc>
      </w:tr>
      <w:tr w:rsidR="000A4A86">
        <w:trPr>
          <w:trHeight w:val="690"/>
        </w:trPr>
        <w:tc>
          <w:tcPr>
            <w:tcW w:w="1702" w:type="dxa"/>
          </w:tcPr>
          <w:p w:rsidR="000A4A86" w:rsidRDefault="00295D42">
            <w:pPr>
              <w:pStyle w:val="TableParagraph"/>
              <w:ind w:left="122" w:right="113" w:hanging="1"/>
              <w:jc w:val="center"/>
              <w:rPr>
                <w:sz w:val="20"/>
              </w:rPr>
            </w:pPr>
            <w:r>
              <w:rPr>
                <w:spacing w:val="-2"/>
                <w:sz w:val="20"/>
              </w:rPr>
              <w:t xml:space="preserve">Автомобиль </w:t>
            </w:r>
            <w:r>
              <w:rPr>
                <w:sz w:val="20"/>
              </w:rPr>
              <w:t>Баргузин</w:t>
            </w:r>
            <w:r>
              <w:rPr>
                <w:spacing w:val="-13"/>
                <w:sz w:val="20"/>
              </w:rPr>
              <w:t xml:space="preserve"> </w:t>
            </w:r>
            <w:r>
              <w:rPr>
                <w:sz w:val="20"/>
              </w:rPr>
              <w:t>ДИСА-</w:t>
            </w:r>
          </w:p>
          <w:p w:rsidR="000A4A86" w:rsidRDefault="00295D42">
            <w:pPr>
              <w:pStyle w:val="TableParagraph"/>
              <w:spacing w:line="215" w:lineRule="exact"/>
              <w:ind w:left="585" w:right="577"/>
              <w:jc w:val="center"/>
              <w:rPr>
                <w:sz w:val="20"/>
              </w:rPr>
            </w:pPr>
            <w:r>
              <w:rPr>
                <w:spacing w:val="-2"/>
                <w:sz w:val="20"/>
              </w:rPr>
              <w:t>29522</w:t>
            </w:r>
          </w:p>
        </w:tc>
        <w:tc>
          <w:tcPr>
            <w:tcW w:w="1656" w:type="dxa"/>
          </w:tcPr>
          <w:p w:rsidR="000A4A86" w:rsidRDefault="00295D42">
            <w:pPr>
              <w:pStyle w:val="TableParagraph"/>
              <w:spacing w:before="110"/>
              <w:ind w:left="633" w:hanging="502"/>
              <w:rPr>
                <w:sz w:val="20"/>
              </w:rPr>
            </w:pPr>
            <w:r>
              <w:rPr>
                <w:spacing w:val="-2"/>
                <w:sz w:val="20"/>
              </w:rPr>
              <w:t xml:space="preserve">Удовлетворител </w:t>
            </w:r>
            <w:r>
              <w:rPr>
                <w:spacing w:val="-4"/>
                <w:sz w:val="20"/>
              </w:rPr>
              <w:t>ьное</w:t>
            </w:r>
          </w:p>
        </w:tc>
        <w:tc>
          <w:tcPr>
            <w:tcW w:w="1179" w:type="dxa"/>
          </w:tcPr>
          <w:p w:rsidR="000A4A86" w:rsidRDefault="000A4A86">
            <w:pPr>
              <w:pStyle w:val="TableParagraph"/>
              <w:spacing w:before="7"/>
              <w:rPr>
                <w:sz w:val="19"/>
              </w:rPr>
            </w:pPr>
          </w:p>
          <w:p w:rsidR="000A4A86" w:rsidRDefault="00295D42">
            <w:pPr>
              <w:pStyle w:val="TableParagraph"/>
              <w:ind w:left="139"/>
              <w:rPr>
                <w:sz w:val="20"/>
              </w:rPr>
            </w:pPr>
            <w:r>
              <w:rPr>
                <w:sz w:val="20"/>
              </w:rPr>
              <w:t xml:space="preserve">348 </w:t>
            </w:r>
            <w:r>
              <w:rPr>
                <w:spacing w:val="-2"/>
                <w:sz w:val="20"/>
              </w:rPr>
              <w:t>454,48</w:t>
            </w:r>
          </w:p>
        </w:tc>
        <w:tc>
          <w:tcPr>
            <w:tcW w:w="967" w:type="dxa"/>
          </w:tcPr>
          <w:p w:rsidR="000A4A86" w:rsidRDefault="00295D42">
            <w:pPr>
              <w:pStyle w:val="TableParagraph"/>
              <w:spacing w:before="110"/>
              <w:ind w:left="120" w:right="113"/>
              <w:jc w:val="center"/>
              <w:rPr>
                <w:sz w:val="20"/>
              </w:rPr>
            </w:pPr>
            <w:r>
              <w:rPr>
                <w:spacing w:val="-2"/>
                <w:sz w:val="20"/>
              </w:rPr>
              <w:t>01.10.20</w:t>
            </w:r>
          </w:p>
          <w:p w:rsidR="000A4A86" w:rsidRDefault="00295D42">
            <w:pPr>
              <w:pStyle w:val="TableParagraph"/>
              <w:spacing w:before="1"/>
              <w:ind w:left="120" w:right="108"/>
              <w:jc w:val="center"/>
              <w:rPr>
                <w:sz w:val="20"/>
              </w:rPr>
            </w:pPr>
            <w:r>
              <w:rPr>
                <w:spacing w:val="-5"/>
                <w:sz w:val="20"/>
              </w:rPr>
              <w:t>13</w:t>
            </w:r>
          </w:p>
        </w:tc>
        <w:tc>
          <w:tcPr>
            <w:tcW w:w="734" w:type="dxa"/>
          </w:tcPr>
          <w:p w:rsidR="000A4A86" w:rsidRDefault="00295D42">
            <w:pPr>
              <w:pStyle w:val="TableParagraph"/>
              <w:spacing w:before="110"/>
              <w:ind w:left="141"/>
              <w:rPr>
                <w:sz w:val="20"/>
              </w:rPr>
            </w:pPr>
            <w:r>
              <w:rPr>
                <w:spacing w:val="-2"/>
                <w:sz w:val="20"/>
              </w:rPr>
              <w:t>1,662</w:t>
            </w:r>
          </w:p>
          <w:p w:rsidR="000A4A86" w:rsidRDefault="00295D42">
            <w:pPr>
              <w:pStyle w:val="TableParagraph"/>
              <w:spacing w:before="1"/>
              <w:ind w:left="117"/>
              <w:rPr>
                <w:sz w:val="20"/>
              </w:rPr>
            </w:pPr>
            <w:r>
              <w:rPr>
                <w:spacing w:val="-2"/>
                <w:sz w:val="20"/>
              </w:rPr>
              <w:t>81171</w:t>
            </w:r>
          </w:p>
        </w:tc>
        <w:tc>
          <w:tcPr>
            <w:tcW w:w="1296" w:type="dxa"/>
          </w:tcPr>
          <w:p w:rsidR="000A4A86" w:rsidRDefault="000A4A86">
            <w:pPr>
              <w:pStyle w:val="TableParagraph"/>
              <w:spacing w:before="7"/>
              <w:rPr>
                <w:sz w:val="19"/>
              </w:rPr>
            </w:pPr>
          </w:p>
          <w:p w:rsidR="000A4A86" w:rsidRDefault="00295D42">
            <w:pPr>
              <w:pStyle w:val="TableParagraph"/>
              <w:ind w:left="197"/>
              <w:rPr>
                <w:sz w:val="20"/>
              </w:rPr>
            </w:pPr>
            <w:r>
              <w:rPr>
                <w:sz w:val="20"/>
              </w:rPr>
              <w:t xml:space="preserve">579 </w:t>
            </w:r>
            <w:r>
              <w:rPr>
                <w:spacing w:val="-2"/>
                <w:sz w:val="20"/>
              </w:rPr>
              <w:t>414,19</w:t>
            </w:r>
          </w:p>
        </w:tc>
        <w:tc>
          <w:tcPr>
            <w:tcW w:w="776" w:type="dxa"/>
          </w:tcPr>
          <w:p w:rsidR="000A4A86" w:rsidRDefault="00295D42">
            <w:pPr>
              <w:pStyle w:val="TableParagraph"/>
              <w:spacing w:before="110"/>
              <w:ind w:left="149" w:right="136"/>
              <w:jc w:val="center"/>
              <w:rPr>
                <w:sz w:val="20"/>
              </w:rPr>
            </w:pPr>
            <w:r>
              <w:rPr>
                <w:spacing w:val="-2"/>
                <w:sz w:val="20"/>
              </w:rPr>
              <w:t>48,00</w:t>
            </w:r>
          </w:p>
          <w:p w:rsidR="000A4A86" w:rsidRDefault="00295D42">
            <w:pPr>
              <w:pStyle w:val="TableParagraph"/>
              <w:spacing w:before="1"/>
              <w:ind w:left="11"/>
              <w:jc w:val="center"/>
              <w:rPr>
                <w:sz w:val="20"/>
              </w:rPr>
            </w:pPr>
            <w:r>
              <w:rPr>
                <w:w w:val="99"/>
                <w:sz w:val="20"/>
              </w:rPr>
              <w:t>%</w:t>
            </w:r>
          </w:p>
        </w:tc>
        <w:tc>
          <w:tcPr>
            <w:tcW w:w="994" w:type="dxa"/>
          </w:tcPr>
          <w:p w:rsidR="000A4A86" w:rsidRDefault="000A4A86">
            <w:pPr>
              <w:pStyle w:val="TableParagraph"/>
              <w:spacing w:before="7"/>
              <w:rPr>
                <w:sz w:val="19"/>
              </w:rPr>
            </w:pPr>
          </w:p>
          <w:p w:rsidR="000A4A86" w:rsidRDefault="00295D42">
            <w:pPr>
              <w:pStyle w:val="TableParagraph"/>
              <w:ind w:left="160" w:right="147"/>
              <w:jc w:val="center"/>
              <w:rPr>
                <w:sz w:val="20"/>
              </w:rPr>
            </w:pPr>
            <w:r>
              <w:rPr>
                <w:spacing w:val="-5"/>
                <w:sz w:val="20"/>
              </w:rPr>
              <w:t>5%</w:t>
            </w:r>
          </w:p>
        </w:tc>
        <w:tc>
          <w:tcPr>
            <w:tcW w:w="850" w:type="dxa"/>
          </w:tcPr>
          <w:p w:rsidR="000A4A86" w:rsidRDefault="000A4A86">
            <w:pPr>
              <w:pStyle w:val="TableParagraph"/>
              <w:spacing w:before="7"/>
              <w:rPr>
                <w:sz w:val="19"/>
              </w:rPr>
            </w:pPr>
          </w:p>
          <w:p w:rsidR="000A4A86" w:rsidRDefault="00295D42">
            <w:pPr>
              <w:pStyle w:val="TableParagraph"/>
              <w:ind w:left="114"/>
              <w:rPr>
                <w:sz w:val="20"/>
              </w:rPr>
            </w:pPr>
            <w:r>
              <w:rPr>
                <w:spacing w:val="-2"/>
                <w:sz w:val="20"/>
              </w:rPr>
              <w:t>50,60%</w:t>
            </w:r>
          </w:p>
        </w:tc>
        <w:tc>
          <w:tcPr>
            <w:tcW w:w="1042" w:type="dxa"/>
          </w:tcPr>
          <w:p w:rsidR="000A4A86" w:rsidRDefault="000A4A86">
            <w:pPr>
              <w:pStyle w:val="TableParagraph"/>
              <w:spacing w:before="7"/>
              <w:rPr>
                <w:sz w:val="19"/>
              </w:rPr>
            </w:pPr>
          </w:p>
          <w:p w:rsidR="000A4A86" w:rsidRDefault="00295D42">
            <w:pPr>
              <w:pStyle w:val="TableParagraph"/>
              <w:ind w:left="382" w:right="374"/>
              <w:jc w:val="center"/>
              <w:rPr>
                <w:sz w:val="20"/>
              </w:rPr>
            </w:pPr>
            <w:r>
              <w:rPr>
                <w:spacing w:val="-5"/>
                <w:sz w:val="20"/>
              </w:rPr>
              <w:t>0,9</w:t>
            </w:r>
          </w:p>
        </w:tc>
        <w:tc>
          <w:tcPr>
            <w:tcW w:w="1155" w:type="dxa"/>
          </w:tcPr>
          <w:p w:rsidR="000A4A86" w:rsidRDefault="000A4A86">
            <w:pPr>
              <w:pStyle w:val="TableParagraph"/>
              <w:spacing w:before="7"/>
              <w:rPr>
                <w:sz w:val="19"/>
              </w:rPr>
            </w:pPr>
          </w:p>
          <w:p w:rsidR="000A4A86" w:rsidRDefault="00295D42">
            <w:pPr>
              <w:pStyle w:val="TableParagraph"/>
              <w:ind w:left="126"/>
              <w:rPr>
                <w:sz w:val="20"/>
              </w:rPr>
            </w:pPr>
            <w:r>
              <w:rPr>
                <w:sz w:val="20"/>
              </w:rPr>
              <w:t xml:space="preserve">521 </w:t>
            </w:r>
            <w:r>
              <w:rPr>
                <w:spacing w:val="-2"/>
                <w:sz w:val="20"/>
              </w:rPr>
              <w:t>472,77</w:t>
            </w:r>
          </w:p>
        </w:tc>
        <w:tc>
          <w:tcPr>
            <w:tcW w:w="1274" w:type="dxa"/>
          </w:tcPr>
          <w:p w:rsidR="000A4A86" w:rsidRDefault="000A4A86">
            <w:pPr>
              <w:pStyle w:val="TableParagraph"/>
              <w:spacing w:before="7"/>
              <w:rPr>
                <w:sz w:val="19"/>
              </w:rPr>
            </w:pPr>
          </w:p>
          <w:p w:rsidR="000A4A86" w:rsidRDefault="00295D42">
            <w:pPr>
              <w:pStyle w:val="TableParagraph"/>
              <w:ind w:left="185"/>
              <w:rPr>
                <w:sz w:val="20"/>
              </w:rPr>
            </w:pPr>
            <w:r>
              <w:rPr>
                <w:sz w:val="20"/>
              </w:rPr>
              <w:t xml:space="preserve">257 </w:t>
            </w:r>
            <w:r>
              <w:rPr>
                <w:spacing w:val="-2"/>
                <w:sz w:val="20"/>
              </w:rPr>
              <w:t>607,55</w:t>
            </w:r>
          </w:p>
        </w:tc>
        <w:tc>
          <w:tcPr>
            <w:tcW w:w="1274" w:type="dxa"/>
          </w:tcPr>
          <w:p w:rsidR="000A4A86" w:rsidRDefault="000A4A86">
            <w:pPr>
              <w:pStyle w:val="TableParagraph"/>
              <w:spacing w:before="7"/>
              <w:rPr>
                <w:sz w:val="19"/>
              </w:rPr>
            </w:pPr>
          </w:p>
          <w:p w:rsidR="000A4A86" w:rsidRDefault="00295D42">
            <w:pPr>
              <w:pStyle w:val="TableParagraph"/>
              <w:ind w:left="186"/>
              <w:rPr>
                <w:sz w:val="20"/>
              </w:rPr>
            </w:pPr>
            <w:r>
              <w:rPr>
                <w:sz w:val="20"/>
              </w:rPr>
              <w:t xml:space="preserve">257 </w:t>
            </w:r>
            <w:r>
              <w:rPr>
                <w:spacing w:val="-2"/>
                <w:sz w:val="20"/>
              </w:rPr>
              <w:t>607,55</w:t>
            </w:r>
          </w:p>
        </w:tc>
      </w:tr>
    </w:tbl>
    <w:p w:rsidR="000A4A86" w:rsidRDefault="000A4A86">
      <w:pPr>
        <w:rPr>
          <w:sz w:val="20"/>
        </w:rPr>
        <w:sectPr w:rsidR="000A4A86">
          <w:footerReference w:type="default" r:id="rId114"/>
          <w:pgSz w:w="16840" w:h="11910" w:orient="landscape"/>
          <w:pgMar w:top="1000" w:right="700" w:bottom="1240" w:left="1000" w:header="0" w:footer="1056" w:gutter="0"/>
          <w:cols w:space="720"/>
        </w:sectPr>
      </w:pPr>
    </w:p>
    <w:p w:rsidR="000A4A86" w:rsidRDefault="00295D42">
      <w:pPr>
        <w:pStyle w:val="3"/>
        <w:numPr>
          <w:ilvl w:val="2"/>
          <w:numId w:val="7"/>
        </w:numPr>
        <w:tabs>
          <w:tab w:val="left" w:pos="3925"/>
          <w:tab w:val="left" w:pos="3926"/>
        </w:tabs>
        <w:ind w:left="3925" w:hanging="1420"/>
        <w:jc w:val="left"/>
      </w:pPr>
      <w:r>
        <w:t>Метод</w:t>
      </w:r>
      <w:r>
        <w:rPr>
          <w:spacing w:val="-13"/>
        </w:rPr>
        <w:t xml:space="preserve"> </w:t>
      </w:r>
      <w:r>
        <w:t>стоимости</w:t>
      </w:r>
      <w:r>
        <w:rPr>
          <w:spacing w:val="-13"/>
        </w:rPr>
        <w:t xml:space="preserve"> </w:t>
      </w:r>
      <w:r>
        <w:rPr>
          <w:spacing w:val="-2"/>
        </w:rPr>
        <w:t>замещения</w:t>
      </w:r>
    </w:p>
    <w:p w:rsidR="000A4A86" w:rsidRDefault="000A4A86">
      <w:pPr>
        <w:pStyle w:val="a3"/>
        <w:spacing w:before="11"/>
        <w:rPr>
          <w:rFonts w:ascii="Arial"/>
          <w:b/>
          <w:i/>
          <w:sz w:val="28"/>
        </w:rPr>
      </w:pPr>
    </w:p>
    <w:p w:rsidR="000A4A86" w:rsidRDefault="00295D42">
      <w:pPr>
        <w:pStyle w:val="a3"/>
        <w:ind w:left="137" w:right="210" w:firstLine="708"/>
        <w:jc w:val="both"/>
      </w:pPr>
      <w:r>
        <w:t>При оценке имущества применение затратного подхода заключается в расчете затрат на воспроизводство или замещение точной копии оцениваемого объекта или объекта, аналогичного оцениваемому за вычетом потерь стоимости от всех видов износа.</w:t>
      </w:r>
    </w:p>
    <w:p w:rsidR="000A4A86" w:rsidRDefault="00295D42">
      <w:pPr>
        <w:pStyle w:val="a3"/>
        <w:ind w:left="137" w:right="205" w:firstLine="708"/>
        <w:jc w:val="both"/>
      </w:pPr>
      <w:r>
        <w:t>Затраты на воспроизв</w:t>
      </w:r>
      <w:r>
        <w:t>одство машин и оборудования (без учета износа и устареваний) определяются на основе сравнения с затратами на создание или производство либо приобретение точной копии объекта оценки. Затраты на замещение машин и оборудования (без учета износа и устареваний)</w:t>
      </w:r>
      <w:r>
        <w:t xml:space="preserve"> определяются на основе сравнения с затратами на создание или производство либо приобретение объекта, имеющего аналогичные полезные свойства.</w:t>
      </w:r>
    </w:p>
    <w:p w:rsidR="000A4A86" w:rsidRDefault="00295D42">
      <w:pPr>
        <w:pStyle w:val="a3"/>
        <w:ind w:left="137" w:right="202" w:firstLine="708"/>
        <w:jc w:val="both"/>
      </w:pPr>
      <w:r>
        <w:t>Согласно анализу наилучшего и наиболее эффективного использования объекты оценки имеют следующее наилучшее и наибо</w:t>
      </w:r>
      <w:r>
        <w:t>лее эффективное использование:</w:t>
      </w:r>
    </w:p>
    <w:p w:rsidR="000A4A86" w:rsidRDefault="000A4A86">
      <w:pPr>
        <w:pStyle w:val="a3"/>
        <w:spacing w:before="5"/>
      </w:pPr>
    </w:p>
    <w:p w:rsidR="000A4A86" w:rsidRDefault="00295D42">
      <w:pPr>
        <w:pStyle w:val="4"/>
        <w:ind w:left="2631" w:right="2699"/>
        <w:jc w:val="center"/>
      </w:pPr>
      <w:r>
        <w:t>Описание</w:t>
      </w:r>
      <w:r>
        <w:rPr>
          <w:spacing w:val="-3"/>
        </w:rPr>
        <w:t xml:space="preserve"> </w:t>
      </w:r>
      <w:r>
        <w:t>объектов</w:t>
      </w:r>
      <w:r>
        <w:rPr>
          <w:spacing w:val="-2"/>
        </w:rPr>
        <w:t xml:space="preserve"> </w:t>
      </w:r>
      <w:r>
        <w:t>оценки</w:t>
      </w:r>
      <w:r>
        <w:rPr>
          <w:spacing w:val="-2"/>
        </w:rPr>
        <w:t xml:space="preserve"> </w:t>
      </w:r>
      <w:r>
        <w:t>и</w:t>
      </w:r>
      <w:r>
        <w:rPr>
          <w:spacing w:val="-2"/>
        </w:rPr>
        <w:t xml:space="preserve"> </w:t>
      </w:r>
      <w:r>
        <w:t>объектов</w:t>
      </w:r>
      <w:r>
        <w:rPr>
          <w:spacing w:val="-2"/>
        </w:rPr>
        <w:t xml:space="preserve"> аналогов</w:t>
      </w:r>
    </w:p>
    <w:p w:rsidR="000A4A86" w:rsidRDefault="000A4A86">
      <w:pPr>
        <w:pStyle w:val="a3"/>
        <w:spacing w:before="1" w:after="1"/>
        <w:rPr>
          <w:b/>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23"/>
        <w:gridCol w:w="2252"/>
        <w:gridCol w:w="2221"/>
        <w:gridCol w:w="3971"/>
      </w:tblGrid>
      <w:tr w:rsidR="000A4A86">
        <w:trPr>
          <w:trHeight w:val="885"/>
        </w:trPr>
        <w:tc>
          <w:tcPr>
            <w:tcW w:w="1923" w:type="dxa"/>
            <w:shd w:val="clear" w:color="auto" w:fill="D9D9D9"/>
          </w:tcPr>
          <w:p w:rsidR="000A4A86" w:rsidRDefault="000A4A86">
            <w:pPr>
              <w:pStyle w:val="TableParagraph"/>
              <w:spacing w:before="11"/>
              <w:rPr>
                <w:b/>
                <w:sz w:val="27"/>
              </w:rPr>
            </w:pPr>
          </w:p>
          <w:p w:rsidR="000A4A86" w:rsidRDefault="00295D42">
            <w:pPr>
              <w:pStyle w:val="TableParagraph"/>
              <w:ind w:left="321"/>
              <w:rPr>
                <w:sz w:val="20"/>
              </w:rPr>
            </w:pPr>
            <w:r>
              <w:rPr>
                <w:sz w:val="20"/>
              </w:rPr>
              <w:t>Объект</w:t>
            </w:r>
            <w:r>
              <w:rPr>
                <w:spacing w:val="-11"/>
                <w:sz w:val="20"/>
              </w:rPr>
              <w:t xml:space="preserve"> </w:t>
            </w:r>
            <w:r>
              <w:rPr>
                <w:spacing w:val="-2"/>
                <w:sz w:val="20"/>
              </w:rPr>
              <w:t>оценки</w:t>
            </w:r>
          </w:p>
        </w:tc>
        <w:tc>
          <w:tcPr>
            <w:tcW w:w="2252" w:type="dxa"/>
            <w:shd w:val="clear" w:color="auto" w:fill="D9D9D9"/>
          </w:tcPr>
          <w:p w:rsidR="000A4A86" w:rsidRDefault="000A4A86">
            <w:pPr>
              <w:pStyle w:val="TableParagraph"/>
              <w:spacing w:before="11"/>
              <w:rPr>
                <w:b/>
                <w:sz w:val="27"/>
              </w:rPr>
            </w:pPr>
          </w:p>
          <w:p w:rsidR="000A4A86" w:rsidRDefault="00295D42">
            <w:pPr>
              <w:pStyle w:val="TableParagraph"/>
              <w:ind w:left="797" w:right="793"/>
              <w:jc w:val="center"/>
              <w:rPr>
                <w:sz w:val="20"/>
              </w:rPr>
            </w:pPr>
            <w:r>
              <w:rPr>
                <w:spacing w:val="-2"/>
                <w:sz w:val="20"/>
              </w:rPr>
              <w:t>Аналог</w:t>
            </w:r>
          </w:p>
        </w:tc>
        <w:tc>
          <w:tcPr>
            <w:tcW w:w="2221" w:type="dxa"/>
            <w:shd w:val="clear" w:color="auto" w:fill="D9D9D9"/>
          </w:tcPr>
          <w:p w:rsidR="000A4A86" w:rsidRDefault="000A4A86">
            <w:pPr>
              <w:pStyle w:val="TableParagraph"/>
              <w:spacing w:before="11"/>
              <w:rPr>
                <w:b/>
                <w:sz w:val="27"/>
              </w:rPr>
            </w:pPr>
          </w:p>
          <w:p w:rsidR="000A4A86" w:rsidRDefault="00295D42">
            <w:pPr>
              <w:pStyle w:val="TableParagraph"/>
              <w:ind w:left="126"/>
              <w:rPr>
                <w:sz w:val="20"/>
              </w:rPr>
            </w:pPr>
            <w:r>
              <w:rPr>
                <w:spacing w:val="-2"/>
                <w:sz w:val="20"/>
              </w:rPr>
              <w:t>Источник</w:t>
            </w:r>
            <w:r>
              <w:rPr>
                <w:spacing w:val="2"/>
                <w:sz w:val="20"/>
              </w:rPr>
              <w:t xml:space="preserve"> </w:t>
            </w:r>
            <w:r>
              <w:rPr>
                <w:spacing w:val="-2"/>
                <w:sz w:val="20"/>
              </w:rPr>
              <w:t>информации</w:t>
            </w:r>
          </w:p>
        </w:tc>
        <w:tc>
          <w:tcPr>
            <w:tcW w:w="3971" w:type="dxa"/>
            <w:shd w:val="clear" w:color="auto" w:fill="D9D9D9"/>
          </w:tcPr>
          <w:p w:rsidR="000A4A86" w:rsidRDefault="000A4A86">
            <w:pPr>
              <w:pStyle w:val="TableParagraph"/>
              <w:spacing w:before="11"/>
              <w:rPr>
                <w:b/>
                <w:sz w:val="27"/>
              </w:rPr>
            </w:pPr>
          </w:p>
          <w:p w:rsidR="000A4A86" w:rsidRDefault="00295D42">
            <w:pPr>
              <w:pStyle w:val="TableParagraph"/>
              <w:ind w:left="394"/>
              <w:rPr>
                <w:sz w:val="20"/>
              </w:rPr>
            </w:pPr>
            <w:r>
              <w:rPr>
                <w:sz w:val="20"/>
              </w:rPr>
              <w:t>Стоимость</w:t>
            </w:r>
            <w:r>
              <w:rPr>
                <w:spacing w:val="-8"/>
                <w:sz w:val="20"/>
              </w:rPr>
              <w:t xml:space="preserve"> </w:t>
            </w:r>
            <w:r>
              <w:rPr>
                <w:sz w:val="20"/>
              </w:rPr>
              <w:t>затрат</w:t>
            </w:r>
            <w:r>
              <w:rPr>
                <w:spacing w:val="-7"/>
                <w:sz w:val="20"/>
              </w:rPr>
              <w:t xml:space="preserve"> </w:t>
            </w:r>
            <w:r>
              <w:rPr>
                <w:sz w:val="20"/>
              </w:rPr>
              <w:t>на</w:t>
            </w:r>
            <w:r>
              <w:rPr>
                <w:spacing w:val="-8"/>
                <w:sz w:val="20"/>
              </w:rPr>
              <w:t xml:space="preserve"> </w:t>
            </w:r>
            <w:r>
              <w:rPr>
                <w:sz w:val="20"/>
              </w:rPr>
              <w:t>замещение,</w:t>
            </w:r>
            <w:r>
              <w:rPr>
                <w:spacing w:val="-7"/>
                <w:sz w:val="20"/>
              </w:rPr>
              <w:t xml:space="preserve"> </w:t>
            </w:r>
            <w:r>
              <w:rPr>
                <w:spacing w:val="-4"/>
                <w:sz w:val="20"/>
              </w:rPr>
              <w:t>руб.</w:t>
            </w:r>
          </w:p>
        </w:tc>
      </w:tr>
      <w:tr w:rsidR="000A4A86">
        <w:trPr>
          <w:trHeight w:val="2068"/>
        </w:trPr>
        <w:tc>
          <w:tcPr>
            <w:tcW w:w="1923" w:type="dxa"/>
          </w:tcPr>
          <w:p w:rsidR="000A4A86" w:rsidRDefault="000A4A86">
            <w:pPr>
              <w:pStyle w:val="TableParagraph"/>
              <w:rPr>
                <w:b/>
              </w:rPr>
            </w:pPr>
          </w:p>
          <w:p w:rsidR="000A4A86" w:rsidRDefault="000A4A86">
            <w:pPr>
              <w:pStyle w:val="TableParagraph"/>
              <w:rPr>
                <w:b/>
              </w:rPr>
            </w:pPr>
          </w:p>
          <w:p w:rsidR="000A4A86" w:rsidRDefault="000A4A86">
            <w:pPr>
              <w:pStyle w:val="TableParagraph"/>
              <w:spacing w:before="6"/>
              <w:rPr>
                <w:b/>
                <w:sz w:val="25"/>
              </w:rPr>
            </w:pPr>
          </w:p>
          <w:p w:rsidR="000A4A86" w:rsidRDefault="00295D42">
            <w:pPr>
              <w:pStyle w:val="TableParagraph"/>
              <w:ind w:left="369" w:hanging="228"/>
              <w:rPr>
                <w:sz w:val="20"/>
              </w:rPr>
            </w:pPr>
            <w:r>
              <w:rPr>
                <w:sz w:val="20"/>
              </w:rPr>
              <w:t>Полуприцеп</w:t>
            </w:r>
            <w:r>
              <w:rPr>
                <w:spacing w:val="-13"/>
                <w:sz w:val="20"/>
              </w:rPr>
              <w:t xml:space="preserve"> </w:t>
            </w:r>
            <w:r>
              <w:rPr>
                <w:sz w:val="20"/>
              </w:rPr>
              <w:t>борт</w:t>
            </w:r>
            <w:r>
              <w:rPr>
                <w:spacing w:val="-12"/>
                <w:sz w:val="20"/>
              </w:rPr>
              <w:t xml:space="preserve"> </w:t>
            </w:r>
            <w:r>
              <w:rPr>
                <w:sz w:val="20"/>
              </w:rPr>
              <w:t>с тентом EX-III</w:t>
            </w:r>
          </w:p>
        </w:tc>
        <w:tc>
          <w:tcPr>
            <w:tcW w:w="2252" w:type="dxa"/>
          </w:tcPr>
          <w:p w:rsidR="000A4A86" w:rsidRDefault="000A4A86">
            <w:pPr>
              <w:pStyle w:val="TableParagraph"/>
              <w:rPr>
                <w:b/>
              </w:rPr>
            </w:pPr>
          </w:p>
          <w:p w:rsidR="000A4A86" w:rsidRDefault="000A4A86">
            <w:pPr>
              <w:pStyle w:val="TableParagraph"/>
              <w:rPr>
                <w:b/>
              </w:rPr>
            </w:pPr>
          </w:p>
          <w:p w:rsidR="000A4A86" w:rsidRDefault="000A4A86">
            <w:pPr>
              <w:pStyle w:val="TableParagraph"/>
              <w:spacing w:before="6"/>
              <w:rPr>
                <w:b/>
                <w:sz w:val="25"/>
              </w:rPr>
            </w:pPr>
          </w:p>
          <w:p w:rsidR="000A4A86" w:rsidRDefault="00295D42">
            <w:pPr>
              <w:pStyle w:val="TableParagraph"/>
              <w:ind w:left="825" w:hanging="519"/>
              <w:rPr>
                <w:sz w:val="20"/>
              </w:rPr>
            </w:pPr>
            <w:r>
              <w:rPr>
                <w:sz w:val="20"/>
              </w:rPr>
              <w:t>Полуприцеп</w:t>
            </w:r>
            <w:r>
              <w:rPr>
                <w:spacing w:val="-13"/>
                <w:sz w:val="20"/>
              </w:rPr>
              <w:t xml:space="preserve"> </w:t>
            </w:r>
            <w:r>
              <w:rPr>
                <w:sz w:val="20"/>
              </w:rPr>
              <w:t>борт</w:t>
            </w:r>
            <w:r>
              <w:rPr>
                <w:spacing w:val="-12"/>
                <w:sz w:val="20"/>
              </w:rPr>
              <w:t xml:space="preserve"> </w:t>
            </w:r>
            <w:r>
              <w:rPr>
                <w:sz w:val="20"/>
              </w:rPr>
              <w:t xml:space="preserve">с </w:t>
            </w:r>
            <w:r>
              <w:rPr>
                <w:spacing w:val="-2"/>
                <w:sz w:val="20"/>
              </w:rPr>
              <w:t>тентом</w:t>
            </w:r>
          </w:p>
        </w:tc>
        <w:tc>
          <w:tcPr>
            <w:tcW w:w="2221" w:type="dxa"/>
          </w:tcPr>
          <w:p w:rsidR="000A4A86" w:rsidRDefault="000A4A86">
            <w:pPr>
              <w:pStyle w:val="TableParagraph"/>
              <w:rPr>
                <w:b/>
              </w:rPr>
            </w:pPr>
          </w:p>
          <w:p w:rsidR="000A4A86" w:rsidRDefault="000A4A86">
            <w:pPr>
              <w:pStyle w:val="TableParagraph"/>
              <w:rPr>
                <w:b/>
              </w:rPr>
            </w:pPr>
          </w:p>
          <w:p w:rsidR="000A4A86" w:rsidRDefault="000A4A86">
            <w:pPr>
              <w:pStyle w:val="TableParagraph"/>
              <w:spacing w:before="6"/>
              <w:rPr>
                <w:b/>
                <w:sz w:val="25"/>
              </w:rPr>
            </w:pPr>
          </w:p>
          <w:p w:rsidR="000A4A86" w:rsidRDefault="00295D42">
            <w:pPr>
              <w:pStyle w:val="TableParagraph"/>
              <w:ind w:left="143" w:right="142"/>
              <w:jc w:val="center"/>
              <w:rPr>
                <w:sz w:val="20"/>
              </w:rPr>
            </w:pPr>
            <w:r>
              <w:rPr>
                <w:sz w:val="20"/>
              </w:rPr>
              <w:t>43900*</w:t>
            </w:r>
            <w:r>
              <w:rPr>
                <w:spacing w:val="-7"/>
                <w:sz w:val="20"/>
              </w:rPr>
              <w:t xml:space="preserve"> </w:t>
            </w:r>
            <w:r>
              <w:rPr>
                <w:sz w:val="20"/>
              </w:rPr>
              <w:t>86,8215=</w:t>
            </w:r>
            <w:r>
              <w:rPr>
                <w:spacing w:val="-4"/>
                <w:sz w:val="20"/>
              </w:rPr>
              <w:t xml:space="preserve"> </w:t>
            </w:r>
            <w:r>
              <w:rPr>
                <w:sz w:val="20"/>
              </w:rPr>
              <w:t>3</w:t>
            </w:r>
            <w:r>
              <w:rPr>
                <w:spacing w:val="-1"/>
                <w:sz w:val="20"/>
              </w:rPr>
              <w:t xml:space="preserve"> </w:t>
            </w:r>
            <w:r>
              <w:rPr>
                <w:spacing w:val="-5"/>
                <w:sz w:val="20"/>
              </w:rPr>
              <w:t>811</w:t>
            </w:r>
          </w:p>
          <w:p w:rsidR="000A4A86" w:rsidRDefault="00295D42">
            <w:pPr>
              <w:pStyle w:val="TableParagraph"/>
              <w:ind w:left="143" w:right="135"/>
              <w:jc w:val="center"/>
              <w:rPr>
                <w:sz w:val="20"/>
              </w:rPr>
            </w:pPr>
            <w:r>
              <w:rPr>
                <w:spacing w:val="-2"/>
                <w:sz w:val="20"/>
              </w:rPr>
              <w:t>463,85</w:t>
            </w:r>
          </w:p>
        </w:tc>
        <w:tc>
          <w:tcPr>
            <w:tcW w:w="3971" w:type="dxa"/>
          </w:tcPr>
          <w:p w:rsidR="000A4A86" w:rsidRDefault="00295D42">
            <w:pPr>
              <w:pStyle w:val="TableParagraph"/>
              <w:ind w:left="137" w:right="132"/>
              <w:jc w:val="center"/>
              <w:rPr>
                <w:sz w:val="20"/>
              </w:rPr>
            </w:pPr>
            <w:r>
              <w:rPr>
                <w:spacing w:val="-2"/>
                <w:sz w:val="20"/>
              </w:rPr>
              <w:t xml:space="preserve">https://www.wielton- msk.ru/products/%D0%BF%D0%BE%D0%B </w:t>
            </w:r>
            <w:r>
              <w:rPr>
                <w:spacing w:val="-2"/>
                <w:w w:val="95"/>
                <w:sz w:val="20"/>
              </w:rPr>
              <w:t>B%D1%83%D0%BF%D1%80%D0%B8%D1</w:t>
            </w:r>
          </w:p>
          <w:p w:rsidR="000A4A86" w:rsidRDefault="00295D42">
            <w:pPr>
              <w:pStyle w:val="TableParagraph"/>
              <w:spacing w:line="229" w:lineRule="exact"/>
              <w:ind w:left="135" w:right="132"/>
              <w:jc w:val="center"/>
              <w:rPr>
                <w:sz w:val="20"/>
              </w:rPr>
            </w:pPr>
            <w:r>
              <w:rPr>
                <w:spacing w:val="-2"/>
                <w:sz w:val="20"/>
              </w:rPr>
              <w:t>%86%D0%B5%D0%BF-</w:t>
            </w:r>
          </w:p>
          <w:p w:rsidR="000A4A86" w:rsidRDefault="00295D42">
            <w:pPr>
              <w:pStyle w:val="TableParagraph"/>
              <w:ind w:left="132" w:right="132"/>
              <w:jc w:val="center"/>
              <w:rPr>
                <w:sz w:val="20"/>
              </w:rPr>
            </w:pPr>
            <w:r>
              <w:rPr>
                <w:spacing w:val="-2"/>
                <w:sz w:val="20"/>
              </w:rPr>
              <w:t>%D1%82%D0%B5%D0%BD%D1%82%D0</w:t>
            </w:r>
          </w:p>
          <w:p w:rsidR="000A4A86" w:rsidRDefault="00295D42">
            <w:pPr>
              <w:pStyle w:val="TableParagraph"/>
              <w:ind w:left="178" w:right="174"/>
              <w:jc w:val="center"/>
              <w:rPr>
                <w:sz w:val="20"/>
              </w:rPr>
            </w:pPr>
            <w:r>
              <w:rPr>
                <w:spacing w:val="-2"/>
                <w:w w:val="95"/>
                <w:sz w:val="20"/>
              </w:rPr>
              <w:t>%BE%D0%B2%D0%B0%D0%BD%D0%B</w:t>
            </w:r>
            <w:r>
              <w:rPr>
                <w:spacing w:val="40"/>
                <w:sz w:val="20"/>
              </w:rPr>
              <w:t xml:space="preserve"> </w:t>
            </w:r>
            <w:r>
              <w:rPr>
                <w:spacing w:val="-2"/>
                <w:sz w:val="20"/>
              </w:rPr>
              <w:t>D%D1%8B%D0%B9-</w:t>
            </w:r>
          </w:p>
          <w:p w:rsidR="000A4A86" w:rsidRDefault="00295D42">
            <w:pPr>
              <w:pStyle w:val="TableParagraph"/>
              <w:spacing w:line="229" w:lineRule="exact"/>
              <w:ind w:left="132" w:right="132"/>
              <w:jc w:val="center"/>
              <w:rPr>
                <w:sz w:val="20"/>
              </w:rPr>
            </w:pPr>
            <w:r>
              <w:rPr>
                <w:spacing w:val="-2"/>
                <w:sz w:val="20"/>
              </w:rPr>
              <w:t>%D0%B2%D0%B5%D0%BB%D1%82%D0</w:t>
            </w:r>
          </w:p>
          <w:p w:rsidR="000A4A86" w:rsidRDefault="00295D42">
            <w:pPr>
              <w:pStyle w:val="TableParagraph"/>
              <w:spacing w:line="214" w:lineRule="exact"/>
              <w:ind w:left="136" w:right="132"/>
              <w:jc w:val="center"/>
              <w:rPr>
                <w:sz w:val="20"/>
              </w:rPr>
            </w:pPr>
            <w:r>
              <w:rPr>
                <w:w w:val="95"/>
                <w:sz w:val="20"/>
              </w:rPr>
              <w:t>%BE%D0%BD-ns-3-sr-m2-</w:t>
            </w:r>
            <w:r>
              <w:rPr>
                <w:spacing w:val="-4"/>
                <w:w w:val="95"/>
                <w:sz w:val="20"/>
              </w:rPr>
              <w:t>mega</w:t>
            </w:r>
          </w:p>
        </w:tc>
      </w:tr>
      <w:tr w:rsidR="000A4A86">
        <w:trPr>
          <w:trHeight w:val="2071"/>
        </w:trPr>
        <w:tc>
          <w:tcPr>
            <w:tcW w:w="1923" w:type="dxa"/>
          </w:tcPr>
          <w:p w:rsidR="000A4A86" w:rsidRDefault="000A4A86">
            <w:pPr>
              <w:pStyle w:val="TableParagraph"/>
              <w:rPr>
                <w:b/>
              </w:rPr>
            </w:pPr>
          </w:p>
          <w:p w:rsidR="000A4A86" w:rsidRDefault="000A4A86">
            <w:pPr>
              <w:pStyle w:val="TableParagraph"/>
              <w:rPr>
                <w:b/>
              </w:rPr>
            </w:pPr>
          </w:p>
          <w:p w:rsidR="000A4A86" w:rsidRDefault="000A4A86">
            <w:pPr>
              <w:pStyle w:val="TableParagraph"/>
              <w:spacing w:before="8"/>
              <w:rPr>
                <w:b/>
                <w:sz w:val="25"/>
              </w:rPr>
            </w:pPr>
          </w:p>
          <w:p w:rsidR="000A4A86" w:rsidRDefault="00295D42">
            <w:pPr>
              <w:pStyle w:val="TableParagraph"/>
              <w:spacing w:before="1"/>
              <w:ind w:left="403" w:hanging="262"/>
              <w:rPr>
                <w:sz w:val="20"/>
              </w:rPr>
            </w:pPr>
            <w:r>
              <w:rPr>
                <w:sz w:val="20"/>
              </w:rPr>
              <w:t>Полуприцеп</w:t>
            </w:r>
            <w:r>
              <w:rPr>
                <w:spacing w:val="-13"/>
                <w:sz w:val="20"/>
              </w:rPr>
              <w:t xml:space="preserve"> </w:t>
            </w:r>
            <w:r>
              <w:rPr>
                <w:sz w:val="20"/>
              </w:rPr>
              <w:t>борт</w:t>
            </w:r>
            <w:r>
              <w:rPr>
                <w:spacing w:val="-12"/>
                <w:sz w:val="20"/>
              </w:rPr>
              <w:t xml:space="preserve"> </w:t>
            </w:r>
            <w:r>
              <w:rPr>
                <w:sz w:val="20"/>
              </w:rPr>
              <w:t>с тентом EX-II</w:t>
            </w:r>
          </w:p>
        </w:tc>
        <w:tc>
          <w:tcPr>
            <w:tcW w:w="2252" w:type="dxa"/>
          </w:tcPr>
          <w:p w:rsidR="000A4A86" w:rsidRDefault="000A4A86">
            <w:pPr>
              <w:pStyle w:val="TableParagraph"/>
              <w:rPr>
                <w:b/>
              </w:rPr>
            </w:pPr>
          </w:p>
          <w:p w:rsidR="000A4A86" w:rsidRDefault="000A4A86">
            <w:pPr>
              <w:pStyle w:val="TableParagraph"/>
              <w:rPr>
                <w:b/>
              </w:rPr>
            </w:pPr>
          </w:p>
          <w:p w:rsidR="000A4A86" w:rsidRDefault="000A4A86">
            <w:pPr>
              <w:pStyle w:val="TableParagraph"/>
              <w:spacing w:before="8"/>
              <w:rPr>
                <w:b/>
                <w:sz w:val="25"/>
              </w:rPr>
            </w:pPr>
          </w:p>
          <w:p w:rsidR="000A4A86" w:rsidRDefault="00295D42">
            <w:pPr>
              <w:pStyle w:val="TableParagraph"/>
              <w:spacing w:before="1"/>
              <w:ind w:left="825" w:hanging="519"/>
              <w:rPr>
                <w:sz w:val="20"/>
              </w:rPr>
            </w:pPr>
            <w:r>
              <w:rPr>
                <w:sz w:val="20"/>
              </w:rPr>
              <w:t>Полуприцеп</w:t>
            </w:r>
            <w:r>
              <w:rPr>
                <w:spacing w:val="-13"/>
                <w:sz w:val="20"/>
              </w:rPr>
              <w:t xml:space="preserve"> </w:t>
            </w:r>
            <w:r>
              <w:rPr>
                <w:sz w:val="20"/>
              </w:rPr>
              <w:t>борт</w:t>
            </w:r>
            <w:r>
              <w:rPr>
                <w:spacing w:val="-12"/>
                <w:sz w:val="20"/>
              </w:rPr>
              <w:t xml:space="preserve"> </w:t>
            </w:r>
            <w:r>
              <w:rPr>
                <w:sz w:val="20"/>
              </w:rPr>
              <w:t xml:space="preserve">с </w:t>
            </w:r>
            <w:r>
              <w:rPr>
                <w:spacing w:val="-2"/>
                <w:sz w:val="20"/>
              </w:rPr>
              <w:t>тентом</w:t>
            </w:r>
          </w:p>
        </w:tc>
        <w:tc>
          <w:tcPr>
            <w:tcW w:w="2221" w:type="dxa"/>
          </w:tcPr>
          <w:p w:rsidR="000A4A86" w:rsidRDefault="000A4A86">
            <w:pPr>
              <w:pStyle w:val="TableParagraph"/>
              <w:rPr>
                <w:b/>
              </w:rPr>
            </w:pPr>
          </w:p>
          <w:p w:rsidR="000A4A86" w:rsidRDefault="000A4A86">
            <w:pPr>
              <w:pStyle w:val="TableParagraph"/>
              <w:rPr>
                <w:b/>
              </w:rPr>
            </w:pPr>
          </w:p>
          <w:p w:rsidR="000A4A86" w:rsidRDefault="000A4A86">
            <w:pPr>
              <w:pStyle w:val="TableParagraph"/>
              <w:spacing w:before="8"/>
              <w:rPr>
                <w:b/>
                <w:sz w:val="25"/>
              </w:rPr>
            </w:pPr>
          </w:p>
          <w:p w:rsidR="000A4A86" w:rsidRDefault="00295D42">
            <w:pPr>
              <w:pStyle w:val="TableParagraph"/>
              <w:spacing w:before="1"/>
              <w:ind w:left="143" w:right="142"/>
              <w:jc w:val="center"/>
              <w:rPr>
                <w:sz w:val="20"/>
              </w:rPr>
            </w:pPr>
            <w:r>
              <w:rPr>
                <w:sz w:val="20"/>
              </w:rPr>
              <w:t>43900*</w:t>
            </w:r>
            <w:r>
              <w:rPr>
                <w:spacing w:val="-7"/>
                <w:sz w:val="20"/>
              </w:rPr>
              <w:t xml:space="preserve"> </w:t>
            </w:r>
            <w:r>
              <w:rPr>
                <w:sz w:val="20"/>
              </w:rPr>
              <w:t>86,8215=</w:t>
            </w:r>
            <w:r>
              <w:rPr>
                <w:spacing w:val="-4"/>
                <w:sz w:val="20"/>
              </w:rPr>
              <w:t xml:space="preserve"> </w:t>
            </w:r>
            <w:r>
              <w:rPr>
                <w:sz w:val="20"/>
              </w:rPr>
              <w:t>3</w:t>
            </w:r>
            <w:r>
              <w:rPr>
                <w:spacing w:val="-1"/>
                <w:sz w:val="20"/>
              </w:rPr>
              <w:t xml:space="preserve"> </w:t>
            </w:r>
            <w:r>
              <w:rPr>
                <w:spacing w:val="-5"/>
                <w:sz w:val="20"/>
              </w:rPr>
              <w:t>811</w:t>
            </w:r>
          </w:p>
          <w:p w:rsidR="000A4A86" w:rsidRDefault="00295D42">
            <w:pPr>
              <w:pStyle w:val="TableParagraph"/>
              <w:ind w:left="143" w:right="135"/>
              <w:jc w:val="center"/>
              <w:rPr>
                <w:sz w:val="20"/>
              </w:rPr>
            </w:pPr>
            <w:r>
              <w:rPr>
                <w:spacing w:val="-2"/>
                <w:sz w:val="20"/>
              </w:rPr>
              <w:t>463,85</w:t>
            </w:r>
          </w:p>
        </w:tc>
        <w:tc>
          <w:tcPr>
            <w:tcW w:w="3971" w:type="dxa"/>
          </w:tcPr>
          <w:p w:rsidR="000A4A86" w:rsidRDefault="00295D42">
            <w:pPr>
              <w:pStyle w:val="TableParagraph"/>
              <w:ind w:left="137" w:right="132"/>
              <w:jc w:val="center"/>
              <w:rPr>
                <w:sz w:val="20"/>
              </w:rPr>
            </w:pPr>
            <w:r>
              <w:rPr>
                <w:spacing w:val="-2"/>
                <w:sz w:val="20"/>
              </w:rPr>
              <w:t xml:space="preserve">https://www.wielton- msk.ru/products/%D0%BF%D0%BE%D0%B </w:t>
            </w:r>
            <w:r>
              <w:rPr>
                <w:spacing w:val="-2"/>
                <w:w w:val="95"/>
                <w:sz w:val="20"/>
              </w:rPr>
              <w:t>B%D1%83%D0%BF%D1%80%D0%B8%D1</w:t>
            </w:r>
          </w:p>
          <w:p w:rsidR="000A4A86" w:rsidRDefault="00295D42">
            <w:pPr>
              <w:pStyle w:val="TableParagraph"/>
              <w:ind w:left="135" w:right="132"/>
              <w:jc w:val="center"/>
              <w:rPr>
                <w:sz w:val="20"/>
              </w:rPr>
            </w:pPr>
            <w:r>
              <w:rPr>
                <w:spacing w:val="-2"/>
                <w:sz w:val="20"/>
              </w:rPr>
              <w:t>%86%D0%B5%D0%BF-</w:t>
            </w:r>
          </w:p>
          <w:p w:rsidR="000A4A86" w:rsidRDefault="00295D42">
            <w:pPr>
              <w:pStyle w:val="TableParagraph"/>
              <w:spacing w:line="229" w:lineRule="exact"/>
              <w:ind w:left="132" w:right="132"/>
              <w:jc w:val="center"/>
              <w:rPr>
                <w:sz w:val="20"/>
              </w:rPr>
            </w:pPr>
            <w:r>
              <w:rPr>
                <w:spacing w:val="-2"/>
                <w:sz w:val="20"/>
              </w:rPr>
              <w:t>%D1%82%D0%B5%D0%BD%D1%82%D0</w:t>
            </w:r>
          </w:p>
          <w:p w:rsidR="000A4A86" w:rsidRDefault="00295D42">
            <w:pPr>
              <w:pStyle w:val="TableParagraph"/>
              <w:ind w:left="178" w:right="174"/>
              <w:jc w:val="center"/>
              <w:rPr>
                <w:sz w:val="20"/>
              </w:rPr>
            </w:pPr>
            <w:r>
              <w:rPr>
                <w:spacing w:val="-2"/>
                <w:w w:val="95"/>
                <w:sz w:val="20"/>
              </w:rPr>
              <w:t>%BE%D0%B2%D0%B0%D0%BD%D0%B</w:t>
            </w:r>
            <w:r>
              <w:rPr>
                <w:spacing w:val="40"/>
                <w:sz w:val="20"/>
              </w:rPr>
              <w:t xml:space="preserve"> </w:t>
            </w:r>
            <w:r>
              <w:rPr>
                <w:spacing w:val="-2"/>
                <w:sz w:val="20"/>
              </w:rPr>
              <w:t>D%D1%8B%D0%B9-</w:t>
            </w:r>
          </w:p>
          <w:p w:rsidR="000A4A86" w:rsidRDefault="00295D42">
            <w:pPr>
              <w:pStyle w:val="TableParagraph"/>
              <w:ind w:left="133" w:right="132"/>
              <w:jc w:val="center"/>
              <w:rPr>
                <w:sz w:val="20"/>
              </w:rPr>
            </w:pPr>
            <w:r>
              <w:rPr>
                <w:spacing w:val="-2"/>
                <w:sz w:val="20"/>
              </w:rPr>
              <w:t>%D0%B2%D0%B5%D0%BB%D1%82%D0</w:t>
            </w:r>
          </w:p>
          <w:p w:rsidR="000A4A86" w:rsidRDefault="00295D42">
            <w:pPr>
              <w:pStyle w:val="TableParagraph"/>
              <w:spacing w:line="215" w:lineRule="exact"/>
              <w:ind w:left="136" w:right="132"/>
              <w:jc w:val="center"/>
              <w:rPr>
                <w:sz w:val="20"/>
              </w:rPr>
            </w:pPr>
            <w:r>
              <w:rPr>
                <w:w w:val="95"/>
                <w:sz w:val="20"/>
              </w:rPr>
              <w:t>%BE%D0%BD-ns-3-sr-m2-</w:t>
            </w:r>
            <w:r>
              <w:rPr>
                <w:spacing w:val="-4"/>
                <w:w w:val="95"/>
                <w:sz w:val="20"/>
              </w:rPr>
              <w:t>mega</w:t>
            </w:r>
          </w:p>
        </w:tc>
      </w:tr>
    </w:tbl>
    <w:p w:rsidR="000A4A86" w:rsidRDefault="000A4A86">
      <w:pPr>
        <w:pStyle w:val="a3"/>
        <w:spacing w:before="11"/>
        <w:rPr>
          <w:b/>
          <w:sz w:val="23"/>
        </w:rPr>
      </w:pPr>
    </w:p>
    <w:p w:rsidR="000A4A86" w:rsidRDefault="00295D42">
      <w:pPr>
        <w:ind w:left="3712"/>
        <w:rPr>
          <w:b/>
          <w:sz w:val="24"/>
        </w:rPr>
      </w:pPr>
      <w:r>
        <w:rPr>
          <w:b/>
          <w:sz w:val="24"/>
        </w:rPr>
        <w:t>Определение</w:t>
      </w:r>
      <w:r>
        <w:rPr>
          <w:b/>
          <w:spacing w:val="-2"/>
          <w:sz w:val="24"/>
        </w:rPr>
        <w:t xml:space="preserve"> </w:t>
      </w:r>
      <w:r>
        <w:rPr>
          <w:b/>
          <w:sz w:val="24"/>
        </w:rPr>
        <w:t>износа</w:t>
      </w:r>
      <w:r>
        <w:rPr>
          <w:b/>
          <w:spacing w:val="-2"/>
          <w:sz w:val="24"/>
        </w:rPr>
        <w:t xml:space="preserve"> </w:t>
      </w:r>
      <w:r>
        <w:rPr>
          <w:b/>
          <w:sz w:val="24"/>
        </w:rPr>
        <w:t>и</w:t>
      </w:r>
      <w:r>
        <w:rPr>
          <w:b/>
          <w:spacing w:val="-2"/>
          <w:sz w:val="24"/>
        </w:rPr>
        <w:t xml:space="preserve"> устареваний</w:t>
      </w:r>
    </w:p>
    <w:p w:rsidR="000A4A86" w:rsidRDefault="000A4A86">
      <w:pPr>
        <w:pStyle w:val="a3"/>
        <w:spacing w:before="6"/>
        <w:rPr>
          <w:b/>
          <w:sz w:val="23"/>
        </w:rPr>
      </w:pPr>
    </w:p>
    <w:p w:rsidR="000A4A86" w:rsidRDefault="00295D42">
      <w:pPr>
        <w:pStyle w:val="a3"/>
        <w:spacing w:before="1"/>
        <w:ind w:left="846"/>
      </w:pPr>
      <w:r>
        <w:t>Определение</w:t>
      </w:r>
      <w:r>
        <w:rPr>
          <w:spacing w:val="-5"/>
        </w:rPr>
        <w:t xml:space="preserve"> </w:t>
      </w:r>
      <w:r>
        <w:t>физического</w:t>
      </w:r>
      <w:r>
        <w:rPr>
          <w:spacing w:val="-4"/>
        </w:rPr>
        <w:t xml:space="preserve"> </w:t>
      </w:r>
      <w:r>
        <w:rPr>
          <w:spacing w:val="-2"/>
        </w:rPr>
        <w:t>износа</w:t>
      </w:r>
    </w:p>
    <w:p w:rsidR="000A4A86" w:rsidRDefault="00295D42">
      <w:pPr>
        <w:pStyle w:val="a3"/>
        <w:ind w:left="846"/>
      </w:pPr>
      <w:r>
        <w:t>Определение</w:t>
      </w:r>
      <w:r>
        <w:rPr>
          <w:spacing w:val="-8"/>
        </w:rPr>
        <w:t xml:space="preserve"> </w:t>
      </w:r>
      <w:r>
        <w:t>накопленного</w:t>
      </w:r>
      <w:r>
        <w:rPr>
          <w:spacing w:val="-4"/>
        </w:rPr>
        <w:t xml:space="preserve"> </w:t>
      </w:r>
      <w:r>
        <w:t>износа</w:t>
      </w:r>
      <w:r>
        <w:rPr>
          <w:spacing w:val="-5"/>
        </w:rPr>
        <w:t xml:space="preserve"> </w:t>
      </w:r>
      <w:r>
        <w:t>оцениваемого</w:t>
      </w:r>
      <w:r>
        <w:rPr>
          <w:spacing w:val="-4"/>
        </w:rPr>
        <w:t xml:space="preserve"> </w:t>
      </w:r>
      <w:r>
        <w:rPr>
          <w:spacing w:val="-2"/>
        </w:rPr>
        <w:t>имущества</w:t>
      </w:r>
    </w:p>
    <w:p w:rsidR="000A4A86" w:rsidRDefault="00295D42">
      <w:pPr>
        <w:pStyle w:val="a3"/>
        <w:ind w:left="137" w:firstLine="708"/>
      </w:pPr>
      <w:r>
        <w:t>При расчете износа оборудования необходимо анализировать ожидаемый оставшийся срок службы оборудования, его техническое состояние и степень устаревания.</w:t>
      </w:r>
    </w:p>
    <w:p w:rsidR="000A4A86" w:rsidRDefault="00295D42">
      <w:pPr>
        <w:pStyle w:val="a3"/>
        <w:ind w:left="137" w:firstLine="708"/>
      </w:pPr>
      <w:r>
        <w:pict>
          <v:shape id="docshape48" o:spid="_x0000_s1035" type="#_x0000_t202" style="position:absolute;left:0;text-align:left;margin-left:135.1pt;margin-top:20.2pt;width:101.05pt;height:23.9pt;z-index:-24406016;mso-position-horizontal-relative:page" filled="f" stroked="f">
            <v:textbox inset="0,0,0,0">
              <w:txbxContent>
                <w:p w:rsidR="000A4A86" w:rsidRDefault="00295D42">
                  <w:pPr>
                    <w:tabs>
                      <w:tab w:val="left" w:pos="840"/>
                      <w:tab w:val="left" w:pos="1939"/>
                    </w:tabs>
                    <w:rPr>
                      <w:rFonts w:ascii="Symbol" w:hAnsi="Symbol"/>
                      <w:sz w:val="39"/>
                    </w:rPr>
                  </w:pPr>
                  <w:r>
                    <w:rPr>
                      <w:rFonts w:ascii="Symbol" w:hAnsi="Symbol"/>
                      <w:spacing w:val="-10"/>
                      <w:w w:val="70"/>
                      <w:sz w:val="39"/>
                    </w:rPr>
                    <w:t></w:t>
                  </w:r>
                  <w:r>
                    <w:rPr>
                      <w:sz w:val="39"/>
                    </w:rPr>
                    <w:tab/>
                  </w:r>
                  <w:r>
                    <w:rPr>
                      <w:rFonts w:ascii="Symbol" w:hAnsi="Symbol"/>
                      <w:w w:val="70"/>
                      <w:sz w:val="39"/>
                    </w:rPr>
                    <w:t></w:t>
                  </w:r>
                  <w:r>
                    <w:rPr>
                      <w:spacing w:val="64"/>
                      <w:sz w:val="39"/>
                    </w:rPr>
                    <w:t xml:space="preserve"> </w:t>
                  </w:r>
                  <w:r>
                    <w:rPr>
                      <w:rFonts w:ascii="Symbol" w:hAnsi="Symbol"/>
                      <w:spacing w:val="-12"/>
                      <w:w w:val="70"/>
                      <w:sz w:val="39"/>
                    </w:rPr>
                    <w:t></w:t>
                  </w:r>
                  <w:r>
                    <w:rPr>
                      <w:sz w:val="39"/>
                    </w:rPr>
                    <w:tab/>
                  </w:r>
                  <w:r>
                    <w:rPr>
                      <w:rFonts w:ascii="Symbol" w:hAnsi="Symbol"/>
                      <w:spacing w:val="-20"/>
                      <w:w w:val="70"/>
                      <w:sz w:val="39"/>
                    </w:rPr>
                    <w:t></w:t>
                  </w:r>
                </w:p>
              </w:txbxContent>
            </v:textbox>
            <w10:wrap anchorx="page"/>
          </v:shape>
        </w:pict>
      </w:r>
      <w:r>
        <w:t>Накопленный</w:t>
      </w:r>
      <w:r>
        <w:rPr>
          <w:spacing w:val="80"/>
        </w:rPr>
        <w:t xml:space="preserve"> </w:t>
      </w:r>
      <w:r>
        <w:t>износ</w:t>
      </w:r>
      <w:r>
        <w:rPr>
          <w:spacing w:val="80"/>
        </w:rPr>
        <w:t xml:space="preserve"> </w:t>
      </w:r>
      <w:r>
        <w:t>объекта</w:t>
      </w:r>
      <w:r>
        <w:rPr>
          <w:spacing w:val="80"/>
        </w:rPr>
        <w:t xml:space="preserve"> </w:t>
      </w:r>
      <w:r>
        <w:t>оценки</w:t>
      </w:r>
      <w:r>
        <w:rPr>
          <w:spacing w:val="80"/>
        </w:rPr>
        <w:t xml:space="preserve"> </w:t>
      </w:r>
      <w:r>
        <w:t>может</w:t>
      </w:r>
      <w:r>
        <w:rPr>
          <w:spacing w:val="80"/>
        </w:rPr>
        <w:t xml:space="preserve"> </w:t>
      </w:r>
      <w:r>
        <w:t>включать</w:t>
      </w:r>
      <w:r>
        <w:rPr>
          <w:spacing w:val="80"/>
        </w:rPr>
        <w:t xml:space="preserve"> </w:t>
      </w:r>
      <w:r>
        <w:t>физический,</w:t>
      </w:r>
      <w:r>
        <w:rPr>
          <w:spacing w:val="80"/>
        </w:rPr>
        <w:t xml:space="preserve"> </w:t>
      </w:r>
      <w:r>
        <w:t>функциональный</w:t>
      </w:r>
      <w:r>
        <w:rPr>
          <w:spacing w:val="80"/>
        </w:rPr>
        <w:t xml:space="preserve"> </w:t>
      </w:r>
      <w:r>
        <w:t>и экономическое износ. Определяется по формуле:</w:t>
      </w:r>
    </w:p>
    <w:p w:rsidR="000A4A86" w:rsidRDefault="00295D42">
      <w:pPr>
        <w:spacing w:line="177" w:lineRule="auto"/>
        <w:ind w:left="891"/>
        <w:rPr>
          <w:sz w:val="24"/>
        </w:rPr>
      </w:pPr>
      <w:r>
        <w:rPr>
          <w:i/>
          <w:spacing w:val="9"/>
          <w:sz w:val="25"/>
        </w:rPr>
        <w:t>И</w:t>
      </w:r>
      <w:r>
        <w:rPr>
          <w:rFonts w:ascii="Symbol" w:hAnsi="Symbol"/>
          <w:spacing w:val="9"/>
          <w:position w:val="-5"/>
          <w:sz w:val="14"/>
        </w:rPr>
        <w:t></w:t>
      </w:r>
      <w:r>
        <w:rPr>
          <w:spacing w:val="39"/>
          <w:position w:val="-5"/>
          <w:sz w:val="14"/>
        </w:rPr>
        <w:t xml:space="preserve"> </w:t>
      </w:r>
      <w:r>
        <w:rPr>
          <w:rFonts w:ascii="Symbol" w:hAnsi="Symbol"/>
          <w:sz w:val="25"/>
        </w:rPr>
        <w:t></w:t>
      </w:r>
      <w:r>
        <w:rPr>
          <w:spacing w:val="-29"/>
          <w:sz w:val="25"/>
        </w:rPr>
        <w:t xml:space="preserve"> </w:t>
      </w:r>
      <w:r>
        <w:rPr>
          <w:sz w:val="25"/>
        </w:rPr>
        <w:t>1</w:t>
      </w:r>
      <w:r>
        <w:rPr>
          <w:spacing w:val="-39"/>
          <w:sz w:val="25"/>
        </w:rPr>
        <w:t xml:space="preserve"> </w:t>
      </w:r>
      <w:r>
        <w:rPr>
          <w:rFonts w:ascii="Symbol" w:hAnsi="Symbol"/>
          <w:sz w:val="25"/>
        </w:rPr>
        <w:t></w:t>
      </w:r>
      <w:r>
        <w:rPr>
          <w:spacing w:val="13"/>
          <w:sz w:val="25"/>
        </w:rPr>
        <w:t xml:space="preserve"> </w:t>
      </w:r>
      <w:r>
        <w:rPr>
          <w:sz w:val="25"/>
        </w:rPr>
        <w:t>1</w:t>
      </w:r>
      <w:r>
        <w:rPr>
          <w:spacing w:val="-39"/>
          <w:sz w:val="25"/>
        </w:rPr>
        <w:t xml:space="preserve"> </w:t>
      </w:r>
      <w:r>
        <w:rPr>
          <w:rFonts w:ascii="Symbol" w:hAnsi="Symbol"/>
          <w:sz w:val="25"/>
        </w:rPr>
        <w:t></w:t>
      </w:r>
      <w:r>
        <w:rPr>
          <w:spacing w:val="-15"/>
          <w:sz w:val="25"/>
        </w:rPr>
        <w:t xml:space="preserve"> </w:t>
      </w:r>
      <w:r>
        <w:rPr>
          <w:i/>
          <w:sz w:val="25"/>
        </w:rPr>
        <w:t>И</w:t>
      </w:r>
      <w:r>
        <w:rPr>
          <w:i/>
          <w:position w:val="-5"/>
          <w:sz w:val="14"/>
        </w:rPr>
        <w:t>физ</w:t>
      </w:r>
      <w:r>
        <w:rPr>
          <w:i/>
          <w:spacing w:val="63"/>
          <w:w w:val="150"/>
          <w:position w:val="-5"/>
          <w:sz w:val="14"/>
        </w:rPr>
        <w:t xml:space="preserve"> </w:t>
      </w:r>
      <w:r>
        <w:rPr>
          <w:rFonts w:ascii="Symbol" w:hAnsi="Symbol"/>
          <w:sz w:val="25"/>
        </w:rPr>
        <w:t></w:t>
      </w:r>
      <w:r>
        <w:rPr>
          <w:spacing w:val="5"/>
          <w:sz w:val="25"/>
        </w:rPr>
        <w:t xml:space="preserve"> </w:t>
      </w:r>
      <w:r>
        <w:rPr>
          <w:sz w:val="25"/>
        </w:rPr>
        <w:t>1</w:t>
      </w:r>
      <w:r>
        <w:rPr>
          <w:spacing w:val="-39"/>
          <w:sz w:val="25"/>
        </w:rPr>
        <w:t xml:space="preserve"> </w:t>
      </w:r>
      <w:r>
        <w:rPr>
          <w:rFonts w:ascii="Symbol" w:hAnsi="Symbol"/>
          <w:sz w:val="25"/>
        </w:rPr>
        <w:t></w:t>
      </w:r>
      <w:r>
        <w:rPr>
          <w:spacing w:val="-14"/>
          <w:sz w:val="25"/>
        </w:rPr>
        <w:t xml:space="preserve"> </w:t>
      </w:r>
      <w:r>
        <w:rPr>
          <w:i/>
          <w:sz w:val="25"/>
        </w:rPr>
        <w:t>И</w:t>
      </w:r>
      <w:r>
        <w:rPr>
          <w:i/>
          <w:position w:val="-5"/>
          <w:sz w:val="14"/>
        </w:rPr>
        <w:t>фун</w:t>
      </w:r>
      <w:r>
        <w:rPr>
          <w:i/>
          <w:spacing w:val="79"/>
          <w:position w:val="-5"/>
          <w:sz w:val="14"/>
        </w:rPr>
        <w:t xml:space="preserve"> </w:t>
      </w:r>
      <w:r>
        <w:rPr>
          <w:rFonts w:ascii="Symbol" w:hAnsi="Symbol"/>
          <w:sz w:val="25"/>
        </w:rPr>
        <w:t></w:t>
      </w:r>
      <w:r>
        <w:rPr>
          <w:spacing w:val="-29"/>
          <w:sz w:val="25"/>
        </w:rPr>
        <w:t xml:space="preserve"> </w:t>
      </w:r>
      <w:r>
        <w:rPr>
          <w:rFonts w:ascii="Symbol" w:hAnsi="Symbol"/>
          <w:sz w:val="33"/>
        </w:rPr>
        <w:t></w:t>
      </w:r>
      <w:r>
        <w:rPr>
          <w:sz w:val="25"/>
        </w:rPr>
        <w:t>1</w:t>
      </w:r>
      <w:r>
        <w:rPr>
          <w:spacing w:val="-39"/>
          <w:sz w:val="25"/>
        </w:rPr>
        <w:t xml:space="preserve"> </w:t>
      </w:r>
      <w:r>
        <w:rPr>
          <w:rFonts w:ascii="Symbol" w:hAnsi="Symbol"/>
          <w:sz w:val="25"/>
        </w:rPr>
        <w:t></w:t>
      </w:r>
      <w:r>
        <w:rPr>
          <w:spacing w:val="-13"/>
          <w:sz w:val="25"/>
        </w:rPr>
        <w:t xml:space="preserve"> </w:t>
      </w:r>
      <w:r>
        <w:rPr>
          <w:i/>
          <w:spacing w:val="11"/>
          <w:sz w:val="25"/>
        </w:rPr>
        <w:t>И</w:t>
      </w:r>
      <w:r>
        <w:rPr>
          <w:i/>
          <w:spacing w:val="11"/>
          <w:position w:val="-5"/>
          <w:sz w:val="14"/>
        </w:rPr>
        <w:t>э</w:t>
      </w:r>
      <w:r>
        <w:rPr>
          <w:i/>
          <w:spacing w:val="1"/>
          <w:position w:val="-5"/>
          <w:sz w:val="14"/>
        </w:rPr>
        <w:t xml:space="preserve"> </w:t>
      </w:r>
      <w:r>
        <w:rPr>
          <w:rFonts w:ascii="Symbol" w:hAnsi="Symbol"/>
          <w:sz w:val="33"/>
        </w:rPr>
        <w:t></w:t>
      </w:r>
      <w:r>
        <w:rPr>
          <w:position w:val="-13"/>
          <w:sz w:val="24"/>
        </w:rPr>
        <w:t>,</w:t>
      </w:r>
      <w:r>
        <w:rPr>
          <w:spacing w:val="-5"/>
          <w:position w:val="-13"/>
          <w:sz w:val="24"/>
        </w:rPr>
        <w:t xml:space="preserve"> </w:t>
      </w:r>
      <w:r>
        <w:rPr>
          <w:spacing w:val="-4"/>
          <w:position w:val="-13"/>
          <w:sz w:val="24"/>
        </w:rPr>
        <w:t>где:</w:t>
      </w:r>
    </w:p>
    <w:p w:rsidR="000A4A86" w:rsidRDefault="00295D42">
      <w:pPr>
        <w:pStyle w:val="a3"/>
        <w:spacing w:before="22"/>
        <w:ind w:left="846" w:right="6460"/>
      </w:pPr>
      <w:r>
        <w:t>Ифиз – физический износ; Ифун</w:t>
      </w:r>
      <w:r>
        <w:rPr>
          <w:spacing w:val="-12"/>
        </w:rPr>
        <w:t xml:space="preserve"> </w:t>
      </w:r>
      <w:r>
        <w:t>–</w:t>
      </w:r>
      <w:r>
        <w:rPr>
          <w:spacing w:val="-13"/>
        </w:rPr>
        <w:t xml:space="preserve"> </w:t>
      </w:r>
      <w:r>
        <w:t>функциональный</w:t>
      </w:r>
      <w:r>
        <w:rPr>
          <w:spacing w:val="-13"/>
        </w:rPr>
        <w:t xml:space="preserve"> </w:t>
      </w:r>
      <w:r>
        <w:t>износ;</w:t>
      </w:r>
    </w:p>
    <w:p w:rsidR="000A4A86" w:rsidRDefault="00295D42">
      <w:pPr>
        <w:pStyle w:val="a3"/>
        <w:ind w:left="846"/>
      </w:pPr>
      <w:r>
        <w:t>Иэ</w:t>
      </w:r>
      <w:r>
        <w:rPr>
          <w:spacing w:val="-3"/>
        </w:rPr>
        <w:t xml:space="preserve"> </w:t>
      </w:r>
      <w:r>
        <w:t>–</w:t>
      </w:r>
      <w:r>
        <w:rPr>
          <w:spacing w:val="-2"/>
        </w:rPr>
        <w:t xml:space="preserve"> </w:t>
      </w:r>
      <w:r>
        <w:t>внешний</w:t>
      </w:r>
      <w:r>
        <w:rPr>
          <w:spacing w:val="-3"/>
        </w:rPr>
        <w:t xml:space="preserve"> </w:t>
      </w:r>
      <w:r>
        <w:t>износ</w:t>
      </w:r>
      <w:r>
        <w:rPr>
          <w:spacing w:val="-3"/>
        </w:rPr>
        <w:t xml:space="preserve"> </w:t>
      </w:r>
      <w:r>
        <w:t xml:space="preserve">(экономическое </w:t>
      </w:r>
      <w:r>
        <w:rPr>
          <w:spacing w:val="-2"/>
        </w:rPr>
        <w:t>устаревание).</w:t>
      </w:r>
    </w:p>
    <w:p w:rsidR="000A4A86" w:rsidRDefault="000A4A86">
      <w:pPr>
        <w:pStyle w:val="a3"/>
      </w:pPr>
    </w:p>
    <w:p w:rsidR="000A4A86" w:rsidRDefault="00295D42">
      <w:pPr>
        <w:pStyle w:val="a3"/>
        <w:ind w:left="137" w:right="205" w:firstLine="708"/>
        <w:jc w:val="both"/>
      </w:pPr>
      <w:r>
        <w:t>Физический износ есть ухудшение первоначальных технико-экономических параметров объектов оценки, обусловленное их изнашиванием в процессе хранения и эксплуатации, а также под влиянием природных воздействий.</w:t>
      </w:r>
    </w:p>
    <w:p w:rsidR="000A4A86" w:rsidRDefault="000A4A86">
      <w:pPr>
        <w:jc w:val="both"/>
        <w:sectPr w:rsidR="000A4A86">
          <w:footerReference w:type="default" r:id="rId115"/>
          <w:pgSz w:w="11910" w:h="16840"/>
          <w:pgMar w:top="1140" w:right="360" w:bottom="1180" w:left="940" w:header="0" w:footer="986" w:gutter="0"/>
          <w:cols w:space="720"/>
        </w:sectPr>
      </w:pPr>
    </w:p>
    <w:p w:rsidR="000A4A86" w:rsidRDefault="00295D42">
      <w:pPr>
        <w:pStyle w:val="a3"/>
        <w:spacing w:before="60"/>
        <w:ind w:left="137" w:right="207" w:firstLine="708"/>
        <w:jc w:val="both"/>
      </w:pPr>
      <w:r>
        <w:t>Следствием физического износа являются: потеря работоспособности, снижение надежности, увеличение количества отказов, увеличение рисков возникновения аварийных ситуаций, увеличение ремонтной сложности.</w:t>
      </w:r>
    </w:p>
    <w:p w:rsidR="000A4A86" w:rsidRDefault="00295D42">
      <w:pPr>
        <w:pStyle w:val="a3"/>
        <w:ind w:left="137" w:right="205" w:firstLine="708"/>
        <w:jc w:val="both"/>
      </w:pPr>
      <w:r>
        <w:t>Физический износ может быть устранимым и неустранимым. К устранимому относят, так называемый отложенный ремонт, проведение которого на дату оценки является целесообразным и экономически обоснованным. Неустранимый физический износ – износ имущества, затраты</w:t>
      </w:r>
      <w:r>
        <w:t xml:space="preserve"> на устранение которого больше, чем добавляемая при этом стоимость.</w:t>
      </w:r>
    </w:p>
    <w:p w:rsidR="000A4A86" w:rsidRDefault="00295D42">
      <w:pPr>
        <w:pStyle w:val="a3"/>
        <w:ind w:left="137" w:right="210" w:firstLine="708"/>
        <w:jc w:val="both"/>
      </w:pPr>
      <w:r>
        <w:t>Работы</w:t>
      </w:r>
      <w:r>
        <w:rPr>
          <w:spacing w:val="-2"/>
        </w:rPr>
        <w:t xml:space="preserve"> </w:t>
      </w:r>
      <w:r>
        <w:t>по</w:t>
      </w:r>
      <w:r>
        <w:rPr>
          <w:spacing w:val="-2"/>
        </w:rPr>
        <w:t xml:space="preserve"> </w:t>
      </w:r>
      <w:r>
        <w:t>определению</w:t>
      </w:r>
      <w:r>
        <w:rPr>
          <w:spacing w:val="-2"/>
        </w:rPr>
        <w:t xml:space="preserve"> </w:t>
      </w:r>
      <w:r>
        <w:t>износа,</w:t>
      </w:r>
      <w:r>
        <w:rPr>
          <w:spacing w:val="-2"/>
        </w:rPr>
        <w:t xml:space="preserve"> </w:t>
      </w:r>
      <w:r>
        <w:t>проведённые</w:t>
      </w:r>
      <w:r>
        <w:rPr>
          <w:spacing w:val="-3"/>
        </w:rPr>
        <w:t xml:space="preserve"> </w:t>
      </w:r>
      <w:r>
        <w:t>Оценщиком,</w:t>
      </w:r>
      <w:r>
        <w:rPr>
          <w:spacing w:val="-2"/>
        </w:rPr>
        <w:t xml:space="preserve"> </w:t>
      </w:r>
      <w:r>
        <w:t>в</w:t>
      </w:r>
      <w:r>
        <w:rPr>
          <w:spacing w:val="-2"/>
        </w:rPr>
        <w:t xml:space="preserve"> </w:t>
      </w:r>
      <w:r>
        <w:t>общем</w:t>
      </w:r>
      <w:r>
        <w:rPr>
          <w:spacing w:val="-2"/>
        </w:rPr>
        <w:t xml:space="preserve"> </w:t>
      </w:r>
      <w:r>
        <w:t>случае</w:t>
      </w:r>
      <w:r>
        <w:rPr>
          <w:spacing w:val="-2"/>
        </w:rPr>
        <w:t xml:space="preserve"> </w:t>
      </w:r>
      <w:r>
        <w:t>основываются</w:t>
      </w:r>
      <w:r>
        <w:rPr>
          <w:spacing w:val="-2"/>
        </w:rPr>
        <w:t xml:space="preserve"> </w:t>
      </w:r>
      <w:r>
        <w:t>на оценке фактов, полученных визуальным путём без применения специального оборудования, приборов и средств.</w:t>
      </w:r>
    </w:p>
    <w:p w:rsidR="000A4A86" w:rsidRDefault="00295D42">
      <w:pPr>
        <w:pStyle w:val="a3"/>
        <w:ind w:left="137" w:right="203" w:firstLine="708"/>
        <w:jc w:val="both"/>
      </w:pPr>
      <w:r>
        <w:t>При оценке движимого имущества, как правило, используют три основных метода определения физического износа:</w:t>
      </w:r>
    </w:p>
    <w:p w:rsidR="000A4A86" w:rsidRDefault="00295D42">
      <w:pPr>
        <w:pStyle w:val="a5"/>
        <w:numPr>
          <w:ilvl w:val="0"/>
          <w:numId w:val="4"/>
        </w:numPr>
        <w:tabs>
          <w:tab w:val="left" w:pos="1556"/>
          <w:tab w:val="left" w:pos="1557"/>
        </w:tabs>
        <w:spacing w:line="293" w:lineRule="exact"/>
        <w:rPr>
          <w:sz w:val="24"/>
        </w:rPr>
      </w:pPr>
      <w:r>
        <w:rPr>
          <w:sz w:val="24"/>
        </w:rPr>
        <w:t>Метод</w:t>
      </w:r>
      <w:r>
        <w:rPr>
          <w:spacing w:val="-4"/>
          <w:sz w:val="24"/>
        </w:rPr>
        <w:t xml:space="preserve"> </w:t>
      </w:r>
      <w:r>
        <w:rPr>
          <w:sz w:val="24"/>
        </w:rPr>
        <w:t>эффективного</w:t>
      </w:r>
      <w:r>
        <w:rPr>
          <w:spacing w:val="-3"/>
          <w:sz w:val="24"/>
        </w:rPr>
        <w:t xml:space="preserve"> </w:t>
      </w:r>
      <w:r>
        <w:rPr>
          <w:spacing w:val="-2"/>
          <w:sz w:val="24"/>
        </w:rPr>
        <w:t>возраста;</w:t>
      </w:r>
    </w:p>
    <w:p w:rsidR="000A4A86" w:rsidRDefault="00295D42">
      <w:pPr>
        <w:pStyle w:val="a5"/>
        <w:numPr>
          <w:ilvl w:val="0"/>
          <w:numId w:val="4"/>
        </w:numPr>
        <w:tabs>
          <w:tab w:val="left" w:pos="1556"/>
          <w:tab w:val="left" w:pos="1557"/>
        </w:tabs>
        <w:spacing w:line="293" w:lineRule="exact"/>
        <w:rPr>
          <w:sz w:val="24"/>
        </w:rPr>
      </w:pPr>
      <w:r>
        <w:rPr>
          <w:sz w:val="24"/>
        </w:rPr>
        <w:t>Метод</w:t>
      </w:r>
      <w:r>
        <w:rPr>
          <w:spacing w:val="-3"/>
          <w:sz w:val="24"/>
        </w:rPr>
        <w:t xml:space="preserve"> </w:t>
      </w:r>
      <w:r>
        <w:rPr>
          <w:sz w:val="24"/>
        </w:rPr>
        <w:t>экспертизы</w:t>
      </w:r>
      <w:r>
        <w:rPr>
          <w:spacing w:val="-2"/>
          <w:sz w:val="24"/>
        </w:rPr>
        <w:t xml:space="preserve"> состояния;</w:t>
      </w:r>
    </w:p>
    <w:p w:rsidR="000A4A86" w:rsidRDefault="00295D42">
      <w:pPr>
        <w:pStyle w:val="a5"/>
        <w:numPr>
          <w:ilvl w:val="0"/>
          <w:numId w:val="4"/>
        </w:numPr>
        <w:tabs>
          <w:tab w:val="left" w:pos="1556"/>
          <w:tab w:val="left" w:pos="1557"/>
        </w:tabs>
        <w:spacing w:before="1"/>
        <w:rPr>
          <w:sz w:val="24"/>
        </w:rPr>
      </w:pPr>
      <w:r>
        <w:rPr>
          <w:sz w:val="24"/>
        </w:rPr>
        <w:t>Метод</w:t>
      </w:r>
      <w:r>
        <w:rPr>
          <w:spacing w:val="-4"/>
          <w:sz w:val="24"/>
        </w:rPr>
        <w:t xml:space="preserve"> </w:t>
      </w:r>
      <w:r>
        <w:rPr>
          <w:sz w:val="24"/>
        </w:rPr>
        <w:t>срока</w:t>
      </w:r>
      <w:r>
        <w:rPr>
          <w:spacing w:val="-2"/>
          <w:sz w:val="24"/>
        </w:rPr>
        <w:t xml:space="preserve"> жизни18</w:t>
      </w:r>
    </w:p>
    <w:p w:rsidR="000A4A86" w:rsidRDefault="000A4A86">
      <w:pPr>
        <w:pStyle w:val="a3"/>
      </w:pPr>
    </w:p>
    <w:p w:rsidR="000A4A86" w:rsidRDefault="00295D42">
      <w:pPr>
        <w:pStyle w:val="a3"/>
        <w:ind w:left="137" w:right="212" w:firstLine="708"/>
        <w:jc w:val="both"/>
      </w:pPr>
      <w:r>
        <w:t>По методу эффективного возраста физический износ может быть определен</w:t>
      </w:r>
      <w:r>
        <w:t xml:space="preserve"> по следующей </w:t>
      </w:r>
      <w:r>
        <w:rPr>
          <w:spacing w:val="-2"/>
        </w:rPr>
        <w:t>формуле:</w:t>
      </w:r>
    </w:p>
    <w:p w:rsidR="000A4A86" w:rsidRDefault="000A4A86">
      <w:pPr>
        <w:jc w:val="both"/>
        <w:sectPr w:rsidR="000A4A86">
          <w:pgSz w:w="11910" w:h="16840"/>
          <w:pgMar w:top="900" w:right="360" w:bottom="1180" w:left="940" w:header="0" w:footer="986" w:gutter="0"/>
          <w:cols w:space="720"/>
        </w:sectPr>
      </w:pPr>
    </w:p>
    <w:p w:rsidR="000A4A86" w:rsidRDefault="00295D42">
      <w:pPr>
        <w:spacing w:before="177"/>
        <w:ind w:left="868"/>
        <w:rPr>
          <w:i/>
          <w:sz w:val="24"/>
        </w:rPr>
      </w:pPr>
      <w:r>
        <w:rPr>
          <w:i/>
          <w:spacing w:val="-2"/>
          <w:w w:val="95"/>
          <w:sz w:val="24"/>
        </w:rPr>
        <w:t>Физический</w:t>
      </w:r>
    </w:p>
    <w:p w:rsidR="000A4A86" w:rsidRDefault="00295D42">
      <w:pPr>
        <w:spacing w:before="160"/>
        <w:ind w:left="184"/>
        <w:rPr>
          <w:rFonts w:ascii="Symbol" w:hAnsi="Symbol"/>
          <w:sz w:val="24"/>
        </w:rPr>
      </w:pPr>
      <w:r>
        <w:br w:type="column"/>
      </w:r>
      <w:r>
        <w:rPr>
          <w:i/>
          <w:sz w:val="24"/>
        </w:rPr>
        <w:t>износ</w:t>
      </w:r>
      <w:r>
        <w:rPr>
          <w:i/>
          <w:spacing w:val="-4"/>
          <w:sz w:val="24"/>
        </w:rPr>
        <w:t xml:space="preserve"> </w:t>
      </w:r>
      <w:r>
        <w:rPr>
          <w:rFonts w:ascii="Symbol" w:hAnsi="Symbol"/>
          <w:spacing w:val="-10"/>
          <w:sz w:val="24"/>
        </w:rPr>
        <w:t></w:t>
      </w:r>
    </w:p>
    <w:p w:rsidR="000A4A86" w:rsidRDefault="00295D42">
      <w:pPr>
        <w:spacing w:before="23"/>
        <w:ind w:left="18" w:right="1"/>
        <w:jc w:val="center"/>
        <w:rPr>
          <w:i/>
          <w:sz w:val="24"/>
        </w:rPr>
      </w:pPr>
      <w:r>
        <w:br w:type="column"/>
      </w:r>
      <w:r>
        <w:rPr>
          <w:i/>
          <w:spacing w:val="-2"/>
          <w:sz w:val="24"/>
        </w:rPr>
        <w:t>Фактический</w:t>
      </w:r>
      <w:r>
        <w:rPr>
          <w:i/>
          <w:spacing w:val="5"/>
          <w:sz w:val="24"/>
        </w:rPr>
        <w:t xml:space="preserve"> </w:t>
      </w:r>
      <w:r>
        <w:rPr>
          <w:i/>
          <w:spacing w:val="-2"/>
          <w:sz w:val="24"/>
        </w:rPr>
        <w:t>возраст</w:t>
      </w:r>
      <w:r>
        <w:rPr>
          <w:i/>
          <w:spacing w:val="-3"/>
          <w:sz w:val="24"/>
        </w:rPr>
        <w:t xml:space="preserve"> </w:t>
      </w:r>
      <w:r>
        <w:rPr>
          <w:i/>
          <w:spacing w:val="-2"/>
          <w:sz w:val="24"/>
        </w:rPr>
        <w:t>объектов</w:t>
      </w:r>
    </w:p>
    <w:p w:rsidR="000A4A86" w:rsidRDefault="000A4A86">
      <w:pPr>
        <w:pStyle w:val="a3"/>
        <w:spacing w:before="7"/>
        <w:rPr>
          <w:i/>
          <w:sz w:val="3"/>
        </w:rPr>
      </w:pPr>
    </w:p>
    <w:p w:rsidR="000A4A86" w:rsidRDefault="00295D42">
      <w:pPr>
        <w:pStyle w:val="a3"/>
        <w:spacing w:line="20" w:lineRule="exact"/>
        <w:ind w:left="26" w:right="-72"/>
        <w:rPr>
          <w:sz w:val="2"/>
        </w:rPr>
      </w:pPr>
      <w:r>
        <w:rPr>
          <w:sz w:val="2"/>
        </w:rPr>
      </w:r>
      <w:r>
        <w:rPr>
          <w:sz w:val="2"/>
        </w:rPr>
        <w:pict>
          <v:group id="docshapegroup49" o:spid="_x0000_s1033" style="width:313.65pt;height:.55pt;mso-position-horizontal-relative:char;mso-position-vertical-relative:line" coordsize="6273,11">
            <v:line id="_x0000_s1034" style="position:absolute" from="0,5" to="6273,5" strokeweight=".179mm"/>
            <w10:anchorlock/>
          </v:group>
        </w:pict>
      </w:r>
    </w:p>
    <w:p w:rsidR="000A4A86" w:rsidRDefault="00295D42">
      <w:pPr>
        <w:ind w:left="28" w:right="1"/>
        <w:jc w:val="center"/>
        <w:rPr>
          <w:i/>
          <w:sz w:val="24"/>
        </w:rPr>
      </w:pPr>
      <w:r>
        <w:rPr>
          <w:i/>
          <w:sz w:val="24"/>
        </w:rPr>
        <w:t>Фактический</w:t>
      </w:r>
      <w:r>
        <w:rPr>
          <w:i/>
          <w:spacing w:val="-8"/>
          <w:sz w:val="24"/>
        </w:rPr>
        <w:t xml:space="preserve"> </w:t>
      </w:r>
      <w:r>
        <w:rPr>
          <w:i/>
          <w:sz w:val="24"/>
        </w:rPr>
        <w:t>возраст</w:t>
      </w:r>
      <w:r>
        <w:rPr>
          <w:i/>
          <w:spacing w:val="-14"/>
          <w:sz w:val="24"/>
        </w:rPr>
        <w:t xml:space="preserve"> </w:t>
      </w:r>
      <w:r>
        <w:rPr>
          <w:i/>
          <w:sz w:val="24"/>
        </w:rPr>
        <w:t>объектов</w:t>
      </w:r>
      <w:r>
        <w:rPr>
          <w:i/>
          <w:spacing w:val="-10"/>
          <w:sz w:val="24"/>
        </w:rPr>
        <w:t xml:space="preserve"> </w:t>
      </w:r>
      <w:r>
        <w:rPr>
          <w:rFonts w:ascii="Symbol" w:hAnsi="Symbol"/>
          <w:sz w:val="24"/>
        </w:rPr>
        <w:t></w:t>
      </w:r>
      <w:r>
        <w:rPr>
          <w:spacing w:val="-14"/>
          <w:sz w:val="24"/>
        </w:rPr>
        <w:t xml:space="preserve"> </w:t>
      </w:r>
      <w:r>
        <w:rPr>
          <w:i/>
          <w:sz w:val="24"/>
        </w:rPr>
        <w:t>Оставшийся</w:t>
      </w:r>
      <w:r>
        <w:rPr>
          <w:i/>
          <w:spacing w:val="-12"/>
          <w:sz w:val="24"/>
        </w:rPr>
        <w:t xml:space="preserve"> </w:t>
      </w:r>
      <w:r>
        <w:rPr>
          <w:i/>
          <w:sz w:val="24"/>
        </w:rPr>
        <w:t>срок</w:t>
      </w:r>
      <w:r>
        <w:rPr>
          <w:i/>
          <w:spacing w:val="-11"/>
          <w:sz w:val="24"/>
        </w:rPr>
        <w:t xml:space="preserve"> </w:t>
      </w:r>
      <w:r>
        <w:rPr>
          <w:i/>
          <w:spacing w:val="-2"/>
          <w:sz w:val="24"/>
        </w:rPr>
        <w:t>службы</w:t>
      </w:r>
    </w:p>
    <w:p w:rsidR="000A4A86" w:rsidRDefault="00295D42">
      <w:pPr>
        <w:pStyle w:val="a3"/>
        <w:spacing w:before="160"/>
        <w:ind w:left="17"/>
        <w:rPr>
          <w:rFonts w:ascii="Symbol" w:hAnsi="Symbol"/>
        </w:rPr>
      </w:pPr>
      <w:r>
        <w:br w:type="column"/>
      </w:r>
      <w:r>
        <w:rPr>
          <w:rFonts w:ascii="Symbol" w:hAnsi="Symbol"/>
        </w:rPr>
        <w:t></w:t>
      </w:r>
      <w:r>
        <w:rPr>
          <w:spacing w:val="-32"/>
        </w:rPr>
        <w:t xml:space="preserve"> </w:t>
      </w:r>
      <w:r>
        <w:t>100%</w:t>
      </w:r>
      <w:r>
        <w:rPr>
          <w:spacing w:val="-8"/>
        </w:rPr>
        <w:t xml:space="preserve"> </w:t>
      </w:r>
      <w:r>
        <w:rPr>
          <w:rFonts w:ascii="Symbol" w:hAnsi="Symbol"/>
          <w:spacing w:val="-10"/>
        </w:rPr>
        <w:t></w:t>
      </w:r>
    </w:p>
    <w:p w:rsidR="000A4A86" w:rsidRDefault="000A4A86">
      <w:pPr>
        <w:rPr>
          <w:rFonts w:ascii="Symbol" w:hAnsi="Symbol"/>
        </w:rPr>
        <w:sectPr w:rsidR="000A4A86">
          <w:type w:val="continuous"/>
          <w:pgSz w:w="11910" w:h="16840"/>
          <w:pgMar w:top="1120" w:right="360" w:bottom="280" w:left="940" w:header="0" w:footer="986" w:gutter="0"/>
          <w:cols w:num="4" w:space="720" w:equalWidth="0">
            <w:col w:w="2064" w:space="40"/>
            <w:col w:w="936" w:space="39"/>
            <w:col w:w="6298" w:space="40"/>
            <w:col w:w="1193"/>
          </w:cols>
        </w:sectPr>
      </w:pPr>
    </w:p>
    <w:p w:rsidR="000A4A86" w:rsidRDefault="00295D42">
      <w:pPr>
        <w:spacing w:before="91" w:line="189" w:lineRule="auto"/>
        <w:ind w:left="883"/>
        <w:jc w:val="both"/>
        <w:rPr>
          <w:sz w:val="24"/>
        </w:rPr>
      </w:pPr>
      <w:r>
        <w:pict>
          <v:line id="_x0000_s1032" style="position:absolute;left:0;text-align:left;z-index:-24404480;mso-position-horizontal-relative:page" from="101pt,19.5pt" to="262.05pt,19.5pt" strokeweight=".179mm">
            <w10:wrap anchorx="page"/>
          </v:line>
        </w:pict>
      </w:r>
      <w:r>
        <w:rPr>
          <w:rFonts w:ascii="Symbol" w:hAnsi="Symbol"/>
          <w:position w:val="-14"/>
          <w:sz w:val="24"/>
        </w:rPr>
        <w:t></w:t>
      </w:r>
      <w:r>
        <w:rPr>
          <w:spacing w:val="-11"/>
          <w:position w:val="-14"/>
          <w:sz w:val="24"/>
        </w:rPr>
        <w:t xml:space="preserve"> </w:t>
      </w:r>
      <w:r>
        <w:rPr>
          <w:i/>
          <w:sz w:val="24"/>
        </w:rPr>
        <w:t>Фактический</w:t>
      </w:r>
      <w:r>
        <w:rPr>
          <w:i/>
          <w:spacing w:val="-6"/>
          <w:sz w:val="24"/>
        </w:rPr>
        <w:t xml:space="preserve"> </w:t>
      </w:r>
      <w:r>
        <w:rPr>
          <w:i/>
          <w:sz w:val="24"/>
        </w:rPr>
        <w:t>возраст</w:t>
      </w:r>
      <w:r>
        <w:rPr>
          <w:i/>
          <w:spacing w:val="-13"/>
          <w:sz w:val="24"/>
        </w:rPr>
        <w:t xml:space="preserve"> </w:t>
      </w:r>
      <w:r>
        <w:rPr>
          <w:i/>
          <w:sz w:val="24"/>
        </w:rPr>
        <w:t>объекта</w:t>
      </w:r>
      <w:r>
        <w:rPr>
          <w:i/>
          <w:spacing w:val="-3"/>
          <w:sz w:val="24"/>
        </w:rPr>
        <w:t xml:space="preserve"> </w:t>
      </w:r>
      <w:r>
        <w:rPr>
          <w:rFonts w:ascii="Symbol" w:hAnsi="Symbol"/>
          <w:position w:val="-14"/>
          <w:sz w:val="24"/>
        </w:rPr>
        <w:t></w:t>
      </w:r>
      <w:r>
        <w:rPr>
          <w:spacing w:val="-32"/>
          <w:position w:val="-14"/>
          <w:sz w:val="24"/>
        </w:rPr>
        <w:t xml:space="preserve"> </w:t>
      </w:r>
      <w:r>
        <w:rPr>
          <w:spacing w:val="-4"/>
          <w:position w:val="-14"/>
          <w:sz w:val="24"/>
        </w:rPr>
        <w:t>100%</w:t>
      </w:r>
    </w:p>
    <w:p w:rsidR="000A4A86" w:rsidRDefault="00295D42">
      <w:pPr>
        <w:spacing w:line="234" w:lineRule="exact"/>
        <w:ind w:left="1145"/>
        <w:jc w:val="both"/>
        <w:rPr>
          <w:i/>
          <w:sz w:val="24"/>
        </w:rPr>
      </w:pPr>
      <w:r>
        <w:rPr>
          <w:i/>
          <w:sz w:val="24"/>
        </w:rPr>
        <w:t>Срок</w:t>
      </w:r>
      <w:r>
        <w:rPr>
          <w:i/>
          <w:spacing w:val="-2"/>
          <w:sz w:val="24"/>
        </w:rPr>
        <w:t xml:space="preserve"> </w:t>
      </w:r>
      <w:r>
        <w:rPr>
          <w:i/>
          <w:sz w:val="24"/>
        </w:rPr>
        <w:t>полезного</w:t>
      </w:r>
      <w:r>
        <w:rPr>
          <w:i/>
          <w:spacing w:val="-15"/>
          <w:sz w:val="24"/>
        </w:rPr>
        <w:t xml:space="preserve"> </w:t>
      </w:r>
      <w:r>
        <w:rPr>
          <w:i/>
          <w:spacing w:val="-2"/>
          <w:sz w:val="24"/>
        </w:rPr>
        <w:t>использования</w:t>
      </w:r>
    </w:p>
    <w:p w:rsidR="000A4A86" w:rsidRDefault="00295D42">
      <w:pPr>
        <w:pStyle w:val="a3"/>
        <w:spacing w:before="57"/>
        <w:ind w:left="137" w:right="208" w:firstLine="708"/>
        <w:jc w:val="both"/>
      </w:pPr>
      <w:r>
        <w:t xml:space="preserve">Фактический возраст объекта определяется как количество лет прошедших после ввода объекта в эксплуатацию до даты оценки при предположении, что он все время находился в </w:t>
      </w:r>
      <w:r>
        <w:rPr>
          <w:spacing w:val="-2"/>
        </w:rPr>
        <w:t>эксплуатации.</w:t>
      </w:r>
    </w:p>
    <w:p w:rsidR="000A4A86" w:rsidRDefault="00295D42">
      <w:pPr>
        <w:pStyle w:val="a3"/>
        <w:ind w:left="137" w:right="209" w:firstLine="708"/>
        <w:jc w:val="both"/>
      </w:pPr>
      <w:r>
        <w:t>Срок полезного использования определяется либо непосредственно из техничес</w:t>
      </w:r>
      <w:r>
        <w:t xml:space="preserve">кой документации либо с учетом положений Постановления Правительства РФ от 01.01.2002 N 1 «О классификации основных средств, включаемых в амортизационные группы» и на основании Постановления Совмина СССР от 22.10.1990г. №1072 (методически), в соответствии </w:t>
      </w:r>
      <w:r>
        <w:t>с данными российской практики эксплуатации аналогичного имущества.</w:t>
      </w:r>
    </w:p>
    <w:p w:rsidR="000A4A86" w:rsidRDefault="00295D42">
      <w:pPr>
        <w:pStyle w:val="a3"/>
        <w:spacing w:before="1"/>
        <w:ind w:left="137" w:right="204" w:firstLine="708"/>
        <w:jc w:val="both"/>
      </w:pPr>
      <w:r>
        <w:t>По объектам оценки, по которым фактический период эксплуатации превышает срок полезного использования, определенный с учетом нормативных актов, последний [СПИнормативн.]</w:t>
      </w:r>
      <w:r>
        <w:rPr>
          <w:spacing w:val="-3"/>
        </w:rPr>
        <w:t xml:space="preserve"> </w:t>
      </w:r>
      <w:r>
        <w:t>определяется</w:t>
      </w:r>
      <w:r>
        <w:rPr>
          <w:spacing w:val="-4"/>
        </w:rPr>
        <w:t xml:space="preserve"> </w:t>
      </w:r>
      <w:r>
        <w:t>как</w:t>
      </w:r>
      <w:r>
        <w:rPr>
          <w:spacing w:val="-4"/>
        </w:rPr>
        <w:t xml:space="preserve"> </w:t>
      </w:r>
      <w:r>
        <w:t>су</w:t>
      </w:r>
      <w:r>
        <w:t>мма</w:t>
      </w:r>
      <w:r>
        <w:rPr>
          <w:spacing w:val="-3"/>
        </w:rPr>
        <w:t xml:space="preserve"> </w:t>
      </w:r>
      <w:r>
        <w:t>фактического</w:t>
      </w:r>
      <w:r>
        <w:rPr>
          <w:spacing w:val="-4"/>
        </w:rPr>
        <w:t xml:space="preserve"> </w:t>
      </w:r>
      <w:r>
        <w:t>возраста</w:t>
      </w:r>
      <w:r>
        <w:rPr>
          <w:spacing w:val="-4"/>
        </w:rPr>
        <w:t xml:space="preserve"> </w:t>
      </w:r>
      <w:r>
        <w:t>и</w:t>
      </w:r>
      <w:r>
        <w:rPr>
          <w:spacing w:val="-4"/>
        </w:rPr>
        <w:t xml:space="preserve"> </w:t>
      </w:r>
      <w:r>
        <w:t>оставшегося</w:t>
      </w:r>
      <w:r>
        <w:rPr>
          <w:spacing w:val="-4"/>
        </w:rPr>
        <w:t xml:space="preserve"> </w:t>
      </w:r>
      <w:r>
        <w:t>периода</w:t>
      </w:r>
      <w:r>
        <w:rPr>
          <w:spacing w:val="-4"/>
        </w:rPr>
        <w:t xml:space="preserve"> </w:t>
      </w:r>
      <w:r>
        <w:t xml:space="preserve">полезного </w:t>
      </w:r>
      <w:r>
        <w:rPr>
          <w:spacing w:val="-2"/>
        </w:rPr>
        <w:t>использования.</w:t>
      </w:r>
    </w:p>
    <w:p w:rsidR="000A4A86" w:rsidRDefault="00295D42">
      <w:pPr>
        <w:pStyle w:val="a3"/>
        <w:ind w:left="846"/>
        <w:jc w:val="both"/>
      </w:pPr>
      <w:r>
        <w:t>Метод</w:t>
      </w:r>
      <w:r>
        <w:rPr>
          <w:spacing w:val="-5"/>
        </w:rPr>
        <w:t xml:space="preserve"> </w:t>
      </w:r>
      <w:r>
        <w:t>экспертизы</w:t>
      </w:r>
      <w:r>
        <w:rPr>
          <w:spacing w:val="-1"/>
        </w:rPr>
        <w:t xml:space="preserve"> </w:t>
      </w:r>
      <w:r>
        <w:t>–</w:t>
      </w:r>
      <w:r>
        <w:rPr>
          <w:spacing w:val="-2"/>
        </w:rPr>
        <w:t xml:space="preserve"> </w:t>
      </w:r>
      <w:r>
        <w:t>физический</w:t>
      </w:r>
      <w:r>
        <w:rPr>
          <w:spacing w:val="-4"/>
        </w:rPr>
        <w:t xml:space="preserve"> </w:t>
      </w:r>
      <w:r>
        <w:t>износ</w:t>
      </w:r>
      <w:r>
        <w:rPr>
          <w:spacing w:val="-3"/>
        </w:rPr>
        <w:t xml:space="preserve"> </w:t>
      </w:r>
      <w:r>
        <w:t>объекта</w:t>
      </w:r>
      <w:r>
        <w:rPr>
          <w:spacing w:val="-5"/>
        </w:rPr>
        <w:t xml:space="preserve"> </w:t>
      </w:r>
      <w:r>
        <w:t>оценки</w:t>
      </w:r>
      <w:r>
        <w:rPr>
          <w:spacing w:val="-2"/>
        </w:rPr>
        <w:t xml:space="preserve"> </w:t>
      </w:r>
      <w:r>
        <w:t>определяется</w:t>
      </w:r>
      <w:r>
        <w:rPr>
          <w:spacing w:val="-2"/>
        </w:rPr>
        <w:t xml:space="preserve"> </w:t>
      </w:r>
      <w:r>
        <w:t>по</w:t>
      </w:r>
      <w:r>
        <w:rPr>
          <w:spacing w:val="-2"/>
        </w:rPr>
        <w:t xml:space="preserve"> </w:t>
      </w:r>
      <w:r>
        <w:t>экспертной</w:t>
      </w:r>
      <w:r>
        <w:rPr>
          <w:spacing w:val="-2"/>
        </w:rPr>
        <w:t xml:space="preserve"> шкале.</w:t>
      </w:r>
    </w:p>
    <w:p w:rsidR="000A4A86" w:rsidRDefault="00295D42">
      <w:pPr>
        <w:pStyle w:val="a3"/>
        <w:ind w:left="137" w:right="210" w:firstLine="708"/>
        <w:jc w:val="both"/>
      </w:pPr>
      <w:r>
        <w:t>Определение физического износа объектов оценки производится методом экспертизы физического состояния объектов.</w:t>
      </w:r>
    </w:p>
    <w:p w:rsidR="000A4A86" w:rsidRDefault="00295D42">
      <w:pPr>
        <w:pStyle w:val="a3"/>
        <w:ind w:left="137" w:right="208" w:firstLine="708"/>
        <w:jc w:val="both"/>
      </w:pPr>
      <w:r>
        <w:t>Смысл оценки при применении этого метода заключается в сопоставлении объекту оценки одного из множества описаний его возможных технических состояний, в которых он может оказаться в результате износа.</w:t>
      </w:r>
    </w:p>
    <w:p w:rsidR="000A4A86" w:rsidRDefault="00295D42">
      <w:pPr>
        <w:pStyle w:val="4"/>
        <w:spacing w:before="5"/>
        <w:ind w:left="4237" w:right="1352" w:hanging="2245"/>
        <w:jc w:val="both"/>
      </w:pPr>
      <w:r>
        <w:t>Шкала</w:t>
      </w:r>
      <w:r>
        <w:rPr>
          <w:spacing w:val="-5"/>
        </w:rPr>
        <w:t xml:space="preserve"> </w:t>
      </w:r>
      <w:r>
        <w:t>экспертных</w:t>
      </w:r>
      <w:r>
        <w:rPr>
          <w:spacing w:val="-5"/>
        </w:rPr>
        <w:t xml:space="preserve"> </w:t>
      </w:r>
      <w:r>
        <w:t>оценок</w:t>
      </w:r>
      <w:r>
        <w:rPr>
          <w:spacing w:val="-5"/>
        </w:rPr>
        <w:t xml:space="preserve"> </w:t>
      </w:r>
      <w:r>
        <w:t>для</w:t>
      </w:r>
      <w:r>
        <w:rPr>
          <w:spacing w:val="-6"/>
        </w:rPr>
        <w:t xml:space="preserve"> </w:t>
      </w:r>
      <w:r>
        <w:t>определения</w:t>
      </w:r>
      <w:r>
        <w:rPr>
          <w:spacing w:val="-8"/>
        </w:rPr>
        <w:t xml:space="preserve"> </w:t>
      </w:r>
      <w:r>
        <w:t>коэффициента</w:t>
      </w:r>
      <w:r>
        <w:rPr>
          <w:spacing w:val="-5"/>
        </w:rPr>
        <w:t xml:space="preserve"> </w:t>
      </w:r>
      <w:r>
        <w:t>изн</w:t>
      </w:r>
      <w:r>
        <w:t>оса машин и оборудования19</w:t>
      </w:r>
    </w:p>
    <w:tbl>
      <w:tblPr>
        <w:tblStyle w:val="TableNormal"/>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4"/>
        <w:gridCol w:w="5073"/>
        <w:gridCol w:w="2425"/>
      </w:tblGrid>
      <w:tr w:rsidR="000A4A86">
        <w:trPr>
          <w:trHeight w:val="460"/>
        </w:trPr>
        <w:tc>
          <w:tcPr>
            <w:tcW w:w="2254" w:type="dxa"/>
            <w:shd w:val="clear" w:color="auto" w:fill="D9D9D9"/>
          </w:tcPr>
          <w:p w:rsidR="000A4A86" w:rsidRDefault="00295D42">
            <w:pPr>
              <w:pStyle w:val="TableParagraph"/>
              <w:spacing w:line="225" w:lineRule="exact"/>
              <w:ind w:left="107"/>
              <w:rPr>
                <w:sz w:val="20"/>
              </w:rPr>
            </w:pPr>
            <w:r>
              <w:rPr>
                <w:spacing w:val="-2"/>
                <w:sz w:val="20"/>
              </w:rPr>
              <w:t>Состояние</w:t>
            </w:r>
          </w:p>
          <w:p w:rsidR="000A4A86" w:rsidRDefault="00295D42">
            <w:pPr>
              <w:pStyle w:val="TableParagraph"/>
              <w:spacing w:line="215" w:lineRule="exact"/>
              <w:ind w:left="107"/>
              <w:rPr>
                <w:sz w:val="20"/>
              </w:rPr>
            </w:pPr>
            <w:r>
              <w:rPr>
                <w:spacing w:val="-2"/>
                <w:sz w:val="20"/>
              </w:rPr>
              <w:t>оборудования</w:t>
            </w:r>
          </w:p>
        </w:tc>
        <w:tc>
          <w:tcPr>
            <w:tcW w:w="5073" w:type="dxa"/>
            <w:tcBorders>
              <w:right w:val="single" w:sz="6" w:space="0" w:color="000000"/>
            </w:tcBorders>
            <w:shd w:val="clear" w:color="auto" w:fill="D9D9D9"/>
          </w:tcPr>
          <w:p w:rsidR="000A4A86" w:rsidRDefault="00295D42">
            <w:pPr>
              <w:pStyle w:val="TableParagraph"/>
              <w:spacing w:before="110"/>
              <w:ind w:left="103"/>
              <w:rPr>
                <w:sz w:val="20"/>
              </w:rPr>
            </w:pPr>
            <w:r>
              <w:rPr>
                <w:sz w:val="20"/>
              </w:rPr>
              <w:t>Характеристика</w:t>
            </w:r>
            <w:r>
              <w:rPr>
                <w:spacing w:val="-12"/>
                <w:sz w:val="20"/>
              </w:rPr>
              <w:t xml:space="preserve"> </w:t>
            </w:r>
            <w:r>
              <w:rPr>
                <w:sz w:val="20"/>
              </w:rPr>
              <w:t>физического</w:t>
            </w:r>
            <w:r>
              <w:rPr>
                <w:spacing w:val="-10"/>
                <w:sz w:val="20"/>
              </w:rPr>
              <w:t xml:space="preserve"> </w:t>
            </w:r>
            <w:r>
              <w:rPr>
                <w:spacing w:val="-2"/>
                <w:sz w:val="20"/>
              </w:rPr>
              <w:t>состояния</w:t>
            </w:r>
          </w:p>
        </w:tc>
        <w:tc>
          <w:tcPr>
            <w:tcW w:w="2425" w:type="dxa"/>
            <w:tcBorders>
              <w:left w:val="single" w:sz="6" w:space="0" w:color="000000"/>
            </w:tcBorders>
            <w:shd w:val="clear" w:color="auto" w:fill="D9D9D9"/>
          </w:tcPr>
          <w:p w:rsidR="000A4A86" w:rsidRDefault="00295D42">
            <w:pPr>
              <w:pStyle w:val="TableParagraph"/>
              <w:spacing w:before="110"/>
              <w:ind w:left="102"/>
              <w:rPr>
                <w:sz w:val="20"/>
              </w:rPr>
            </w:pPr>
            <w:r>
              <w:rPr>
                <w:sz w:val="20"/>
              </w:rPr>
              <w:t>Физический</w:t>
            </w:r>
            <w:r>
              <w:rPr>
                <w:spacing w:val="-10"/>
                <w:sz w:val="20"/>
              </w:rPr>
              <w:t xml:space="preserve"> </w:t>
            </w:r>
            <w:r>
              <w:rPr>
                <w:sz w:val="20"/>
              </w:rPr>
              <w:t>износ,</w:t>
            </w:r>
            <w:r>
              <w:rPr>
                <w:spacing w:val="-7"/>
                <w:sz w:val="20"/>
              </w:rPr>
              <w:t xml:space="preserve"> </w:t>
            </w:r>
            <w:r>
              <w:rPr>
                <w:spacing w:val="-10"/>
                <w:sz w:val="20"/>
              </w:rPr>
              <w:t>%</w:t>
            </w:r>
          </w:p>
        </w:tc>
      </w:tr>
      <w:tr w:rsidR="000A4A86">
        <w:trPr>
          <w:trHeight w:val="460"/>
        </w:trPr>
        <w:tc>
          <w:tcPr>
            <w:tcW w:w="2254" w:type="dxa"/>
          </w:tcPr>
          <w:p w:rsidR="000A4A86" w:rsidRDefault="00295D42">
            <w:pPr>
              <w:pStyle w:val="TableParagraph"/>
              <w:spacing w:before="110"/>
              <w:ind w:left="107"/>
              <w:rPr>
                <w:sz w:val="20"/>
              </w:rPr>
            </w:pPr>
            <w:r>
              <w:rPr>
                <w:spacing w:val="-4"/>
                <w:sz w:val="20"/>
              </w:rPr>
              <w:t>Новое</w:t>
            </w:r>
          </w:p>
        </w:tc>
        <w:tc>
          <w:tcPr>
            <w:tcW w:w="5073" w:type="dxa"/>
            <w:tcBorders>
              <w:right w:val="single" w:sz="6" w:space="0" w:color="000000"/>
            </w:tcBorders>
          </w:tcPr>
          <w:p w:rsidR="000A4A86" w:rsidRDefault="00295D42">
            <w:pPr>
              <w:pStyle w:val="TableParagraph"/>
              <w:spacing w:line="225" w:lineRule="exact"/>
              <w:ind w:left="103"/>
              <w:rPr>
                <w:sz w:val="20"/>
              </w:rPr>
            </w:pPr>
            <w:r>
              <w:rPr>
                <w:sz w:val="20"/>
              </w:rPr>
              <w:t>Новое,</w:t>
            </w:r>
            <w:r>
              <w:rPr>
                <w:spacing w:val="-6"/>
                <w:sz w:val="20"/>
              </w:rPr>
              <w:t xml:space="preserve"> </w:t>
            </w:r>
            <w:r>
              <w:rPr>
                <w:sz w:val="20"/>
              </w:rPr>
              <w:t>установленное</w:t>
            </w:r>
            <w:r>
              <w:rPr>
                <w:spacing w:val="-6"/>
                <w:sz w:val="20"/>
              </w:rPr>
              <w:t xml:space="preserve"> </w:t>
            </w:r>
            <w:r>
              <w:rPr>
                <w:sz w:val="20"/>
              </w:rPr>
              <w:t>и</w:t>
            </w:r>
            <w:r>
              <w:rPr>
                <w:spacing w:val="-7"/>
                <w:sz w:val="20"/>
              </w:rPr>
              <w:t xml:space="preserve"> </w:t>
            </w:r>
            <w:r>
              <w:rPr>
                <w:sz w:val="20"/>
              </w:rPr>
              <w:t>еще</w:t>
            </w:r>
            <w:r>
              <w:rPr>
                <w:spacing w:val="-3"/>
                <w:sz w:val="20"/>
              </w:rPr>
              <w:t xml:space="preserve"> </w:t>
            </w:r>
            <w:r>
              <w:rPr>
                <w:sz w:val="20"/>
              </w:rPr>
              <w:t>не</w:t>
            </w:r>
            <w:r>
              <w:rPr>
                <w:spacing w:val="-6"/>
                <w:sz w:val="20"/>
              </w:rPr>
              <w:t xml:space="preserve"> </w:t>
            </w:r>
            <w:r>
              <w:rPr>
                <w:spacing w:val="-2"/>
                <w:sz w:val="20"/>
              </w:rPr>
              <w:t>эксплуатировавшееся</w:t>
            </w:r>
          </w:p>
          <w:p w:rsidR="000A4A86" w:rsidRDefault="00295D42">
            <w:pPr>
              <w:pStyle w:val="TableParagraph"/>
              <w:spacing w:line="215" w:lineRule="exact"/>
              <w:ind w:left="103"/>
              <w:rPr>
                <w:sz w:val="20"/>
              </w:rPr>
            </w:pPr>
            <w:r>
              <w:rPr>
                <w:sz w:val="20"/>
              </w:rPr>
              <w:t>оборудование</w:t>
            </w:r>
            <w:r>
              <w:rPr>
                <w:spacing w:val="-9"/>
                <w:sz w:val="20"/>
              </w:rPr>
              <w:t xml:space="preserve"> </w:t>
            </w:r>
            <w:r>
              <w:rPr>
                <w:sz w:val="20"/>
              </w:rPr>
              <w:t>в</w:t>
            </w:r>
            <w:r>
              <w:rPr>
                <w:spacing w:val="-10"/>
                <w:sz w:val="20"/>
              </w:rPr>
              <w:t xml:space="preserve"> </w:t>
            </w:r>
            <w:r>
              <w:rPr>
                <w:sz w:val="20"/>
              </w:rPr>
              <w:t>отличном</w:t>
            </w:r>
            <w:r>
              <w:rPr>
                <w:spacing w:val="-8"/>
                <w:sz w:val="20"/>
              </w:rPr>
              <w:t xml:space="preserve"> </w:t>
            </w:r>
            <w:r>
              <w:rPr>
                <w:spacing w:val="-2"/>
                <w:sz w:val="20"/>
              </w:rPr>
              <w:t>состоянии.</w:t>
            </w:r>
          </w:p>
        </w:tc>
        <w:tc>
          <w:tcPr>
            <w:tcW w:w="2425" w:type="dxa"/>
            <w:tcBorders>
              <w:left w:val="single" w:sz="6" w:space="0" w:color="000000"/>
            </w:tcBorders>
          </w:tcPr>
          <w:p w:rsidR="000A4A86" w:rsidRDefault="00295D42">
            <w:pPr>
              <w:pStyle w:val="TableParagraph"/>
              <w:spacing w:before="110"/>
              <w:ind w:left="102"/>
              <w:rPr>
                <w:sz w:val="20"/>
              </w:rPr>
            </w:pPr>
            <w:r>
              <w:rPr>
                <w:w w:val="95"/>
                <w:sz w:val="20"/>
              </w:rPr>
              <w:t>0-</w:t>
            </w:r>
            <w:r>
              <w:rPr>
                <w:spacing w:val="-10"/>
                <w:sz w:val="20"/>
              </w:rPr>
              <w:t>5</w:t>
            </w:r>
          </w:p>
        </w:tc>
      </w:tr>
    </w:tbl>
    <w:p w:rsidR="000A4A86" w:rsidRDefault="00295D42">
      <w:pPr>
        <w:pStyle w:val="a3"/>
        <w:spacing w:before="3"/>
        <w:rPr>
          <w:b/>
          <w:sz w:val="15"/>
        </w:rPr>
      </w:pPr>
      <w:r>
        <w:pict>
          <v:rect id="docshape50" o:spid="_x0000_s1031" style="position:absolute;margin-left:53.9pt;margin-top:10pt;width:144.05pt;height:.6pt;z-index:-15707648;mso-wrap-distance-left:0;mso-wrap-distance-right:0;mso-position-horizontal-relative:page;mso-position-vertical-relative:text" fillcolor="black" stroked="f">
            <w10:wrap type="topAndBottom" anchorx="page"/>
          </v:rect>
        </w:pict>
      </w:r>
    </w:p>
    <w:p w:rsidR="000A4A86" w:rsidRDefault="00295D42">
      <w:pPr>
        <w:pStyle w:val="a5"/>
        <w:numPr>
          <w:ilvl w:val="0"/>
          <w:numId w:val="5"/>
        </w:numPr>
        <w:tabs>
          <w:tab w:val="left" w:pos="439"/>
        </w:tabs>
        <w:spacing w:before="102"/>
        <w:ind w:hanging="302"/>
        <w:rPr>
          <w:sz w:val="24"/>
        </w:rPr>
      </w:pPr>
      <w:hyperlink r:id="rId116">
        <w:r>
          <w:rPr>
            <w:sz w:val="24"/>
          </w:rPr>
          <w:t>file:///C:/Users/semenova-ev/Desktop/Downloads/statya3.pdf</w:t>
        </w:r>
        <w:r>
          <w:rPr>
            <w:spacing w:val="-3"/>
            <w:sz w:val="24"/>
          </w:rPr>
          <w:t xml:space="preserve"> </w:t>
        </w:r>
      </w:hyperlink>
      <w:r>
        <w:rPr>
          <w:sz w:val="24"/>
        </w:rPr>
        <w:t>-</w:t>
      </w:r>
      <w:r>
        <w:rPr>
          <w:spacing w:val="-7"/>
          <w:sz w:val="24"/>
        </w:rPr>
        <w:t xml:space="preserve"> </w:t>
      </w:r>
      <w:r>
        <w:rPr>
          <w:sz w:val="24"/>
        </w:rPr>
        <w:t>Мышанов</w:t>
      </w:r>
      <w:r>
        <w:rPr>
          <w:spacing w:val="-5"/>
          <w:sz w:val="24"/>
        </w:rPr>
        <w:t xml:space="preserve"> </w:t>
      </w:r>
      <w:r>
        <w:rPr>
          <w:sz w:val="24"/>
        </w:rPr>
        <w:t>А.И.,</w:t>
      </w:r>
      <w:r>
        <w:rPr>
          <w:spacing w:val="-6"/>
          <w:sz w:val="24"/>
        </w:rPr>
        <w:t xml:space="preserve"> </w:t>
      </w:r>
      <w:r>
        <w:rPr>
          <w:sz w:val="24"/>
        </w:rPr>
        <w:t>Рослов</w:t>
      </w:r>
      <w:r>
        <w:rPr>
          <w:spacing w:val="-6"/>
          <w:sz w:val="24"/>
        </w:rPr>
        <w:t xml:space="preserve"> </w:t>
      </w:r>
      <w:r>
        <w:rPr>
          <w:sz w:val="24"/>
        </w:rPr>
        <w:t>В.Ю.</w:t>
      </w:r>
      <w:r>
        <w:rPr>
          <w:spacing w:val="-6"/>
          <w:sz w:val="24"/>
        </w:rPr>
        <w:t xml:space="preserve"> </w:t>
      </w:r>
      <w:r>
        <w:rPr>
          <w:spacing w:val="-2"/>
          <w:sz w:val="24"/>
        </w:rPr>
        <w:t>статья</w:t>
      </w:r>
    </w:p>
    <w:p w:rsidR="000A4A86" w:rsidRDefault="00295D42">
      <w:pPr>
        <w:pStyle w:val="a3"/>
        <w:ind w:left="137"/>
      </w:pPr>
      <w:r>
        <w:t>«Модифицированный</w:t>
      </w:r>
      <w:r>
        <w:rPr>
          <w:spacing w:val="-7"/>
        </w:rPr>
        <w:t xml:space="preserve"> </w:t>
      </w:r>
      <w:r>
        <w:t>метод</w:t>
      </w:r>
      <w:r>
        <w:rPr>
          <w:spacing w:val="-2"/>
        </w:rPr>
        <w:t xml:space="preserve"> </w:t>
      </w:r>
      <w:r>
        <w:t>сроков</w:t>
      </w:r>
      <w:r>
        <w:rPr>
          <w:spacing w:val="-2"/>
        </w:rPr>
        <w:t xml:space="preserve"> </w:t>
      </w:r>
      <w:r>
        <w:t>жизни</w:t>
      </w:r>
      <w:r>
        <w:rPr>
          <w:spacing w:val="-3"/>
        </w:rPr>
        <w:t xml:space="preserve"> </w:t>
      </w:r>
      <w:r>
        <w:t>для</w:t>
      </w:r>
      <w:r>
        <w:rPr>
          <w:spacing w:val="-2"/>
        </w:rPr>
        <w:t xml:space="preserve"> </w:t>
      </w:r>
      <w:r>
        <w:t>расчета</w:t>
      </w:r>
      <w:r>
        <w:rPr>
          <w:spacing w:val="-3"/>
        </w:rPr>
        <w:t xml:space="preserve"> </w:t>
      </w:r>
      <w:r>
        <w:t>износа</w:t>
      </w:r>
      <w:r>
        <w:rPr>
          <w:spacing w:val="-3"/>
        </w:rPr>
        <w:t xml:space="preserve"> </w:t>
      </w:r>
      <w:r>
        <w:rPr>
          <w:spacing w:val="-2"/>
        </w:rPr>
        <w:t>оборудования».</w:t>
      </w:r>
    </w:p>
    <w:p w:rsidR="000A4A86" w:rsidRDefault="00295D42">
      <w:pPr>
        <w:pStyle w:val="a5"/>
        <w:numPr>
          <w:ilvl w:val="0"/>
          <w:numId w:val="3"/>
        </w:numPr>
        <w:tabs>
          <w:tab w:val="left" w:pos="499"/>
        </w:tabs>
        <w:ind w:right="388" w:firstLine="0"/>
        <w:rPr>
          <w:sz w:val="24"/>
        </w:rPr>
      </w:pPr>
      <w:r>
        <w:rPr>
          <w:sz w:val="24"/>
        </w:rPr>
        <w:t>Справо</w:t>
      </w:r>
      <w:r>
        <w:rPr>
          <w:sz w:val="24"/>
        </w:rPr>
        <w:t>чник оценщика машин и оборудования. Корректирующие коэффициенты и характеристики</w:t>
      </w:r>
      <w:r>
        <w:rPr>
          <w:spacing w:val="-3"/>
          <w:sz w:val="24"/>
        </w:rPr>
        <w:t xml:space="preserve"> </w:t>
      </w:r>
      <w:r>
        <w:rPr>
          <w:sz w:val="24"/>
        </w:rPr>
        <w:t>рынка</w:t>
      </w:r>
      <w:r>
        <w:rPr>
          <w:spacing w:val="-7"/>
          <w:sz w:val="24"/>
        </w:rPr>
        <w:t xml:space="preserve"> </w:t>
      </w:r>
      <w:r>
        <w:rPr>
          <w:sz w:val="24"/>
        </w:rPr>
        <w:t>машин</w:t>
      </w:r>
      <w:r>
        <w:rPr>
          <w:spacing w:val="-4"/>
          <w:sz w:val="24"/>
        </w:rPr>
        <w:t xml:space="preserve"> </w:t>
      </w:r>
      <w:r>
        <w:rPr>
          <w:sz w:val="24"/>
        </w:rPr>
        <w:t>и</w:t>
      </w:r>
      <w:r>
        <w:rPr>
          <w:spacing w:val="-4"/>
          <w:sz w:val="24"/>
        </w:rPr>
        <w:t xml:space="preserve"> </w:t>
      </w:r>
      <w:r>
        <w:rPr>
          <w:sz w:val="24"/>
        </w:rPr>
        <w:t>оборудования,</w:t>
      </w:r>
      <w:r>
        <w:rPr>
          <w:spacing w:val="-4"/>
          <w:sz w:val="24"/>
        </w:rPr>
        <w:t xml:space="preserve"> </w:t>
      </w:r>
      <w:r>
        <w:rPr>
          <w:sz w:val="24"/>
        </w:rPr>
        <w:t>издание</w:t>
      </w:r>
      <w:r>
        <w:rPr>
          <w:spacing w:val="-4"/>
          <w:sz w:val="24"/>
        </w:rPr>
        <w:t xml:space="preserve"> </w:t>
      </w:r>
      <w:r>
        <w:rPr>
          <w:sz w:val="24"/>
        </w:rPr>
        <w:t>первое</w:t>
      </w:r>
      <w:r>
        <w:rPr>
          <w:spacing w:val="-1"/>
          <w:sz w:val="24"/>
        </w:rPr>
        <w:t xml:space="preserve"> </w:t>
      </w:r>
      <w:r>
        <w:rPr>
          <w:sz w:val="24"/>
        </w:rPr>
        <w:t>-</w:t>
      </w:r>
      <w:r>
        <w:rPr>
          <w:spacing w:val="-4"/>
          <w:sz w:val="24"/>
        </w:rPr>
        <w:t xml:space="preserve"> </w:t>
      </w:r>
      <w:r>
        <w:rPr>
          <w:sz w:val="24"/>
        </w:rPr>
        <w:t>Нижний</w:t>
      </w:r>
      <w:r>
        <w:rPr>
          <w:spacing w:val="-4"/>
          <w:sz w:val="24"/>
        </w:rPr>
        <w:t xml:space="preserve"> </w:t>
      </w:r>
      <w:r>
        <w:rPr>
          <w:sz w:val="24"/>
        </w:rPr>
        <w:t>Новгород,</w:t>
      </w:r>
      <w:r>
        <w:rPr>
          <w:spacing w:val="-4"/>
          <w:sz w:val="24"/>
        </w:rPr>
        <w:t xml:space="preserve"> </w:t>
      </w:r>
      <w:r>
        <w:rPr>
          <w:sz w:val="24"/>
        </w:rPr>
        <w:t>Приволжский центр методического и информационного обеспечения оценки, 2015 год.</w:t>
      </w:r>
    </w:p>
    <w:p w:rsidR="000A4A86" w:rsidRDefault="000A4A86">
      <w:pPr>
        <w:rPr>
          <w:sz w:val="24"/>
        </w:rPr>
        <w:sectPr w:rsidR="000A4A86">
          <w:type w:val="continuous"/>
          <w:pgSz w:w="11910" w:h="16840"/>
          <w:pgMar w:top="1120" w:right="360" w:bottom="280" w:left="940" w:header="0" w:footer="986" w:gutter="0"/>
          <w:cols w:space="720"/>
        </w:sectPr>
      </w:pPr>
    </w:p>
    <w:tbl>
      <w:tblPr>
        <w:tblStyle w:val="TableNormal"/>
        <w:tblW w:w="0" w:type="auto"/>
        <w:tblInd w:w="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54"/>
        <w:gridCol w:w="5073"/>
        <w:gridCol w:w="2425"/>
      </w:tblGrid>
      <w:tr w:rsidR="000A4A86">
        <w:trPr>
          <w:trHeight w:val="691"/>
        </w:trPr>
        <w:tc>
          <w:tcPr>
            <w:tcW w:w="2254" w:type="dxa"/>
          </w:tcPr>
          <w:p w:rsidR="000A4A86" w:rsidRDefault="000A4A86">
            <w:pPr>
              <w:pStyle w:val="TableParagraph"/>
              <w:spacing w:before="7"/>
              <w:rPr>
                <w:sz w:val="19"/>
              </w:rPr>
            </w:pPr>
          </w:p>
          <w:p w:rsidR="000A4A86" w:rsidRDefault="00295D42">
            <w:pPr>
              <w:pStyle w:val="TableParagraph"/>
              <w:ind w:left="107"/>
              <w:rPr>
                <w:sz w:val="20"/>
              </w:rPr>
            </w:pPr>
            <w:r>
              <w:rPr>
                <w:sz w:val="20"/>
              </w:rPr>
              <w:t>Очень</w:t>
            </w:r>
            <w:r>
              <w:rPr>
                <w:spacing w:val="-8"/>
                <w:sz w:val="20"/>
              </w:rPr>
              <w:t xml:space="preserve"> </w:t>
            </w:r>
            <w:r>
              <w:rPr>
                <w:spacing w:val="-2"/>
                <w:sz w:val="20"/>
              </w:rPr>
              <w:t>хороше</w:t>
            </w:r>
            <w:r>
              <w:rPr>
                <w:spacing w:val="-2"/>
                <w:sz w:val="20"/>
              </w:rPr>
              <w:t>е</w:t>
            </w:r>
          </w:p>
        </w:tc>
        <w:tc>
          <w:tcPr>
            <w:tcW w:w="5073" w:type="dxa"/>
            <w:tcBorders>
              <w:right w:val="single" w:sz="6" w:space="0" w:color="000000"/>
            </w:tcBorders>
          </w:tcPr>
          <w:p w:rsidR="000A4A86" w:rsidRDefault="00295D42">
            <w:pPr>
              <w:pStyle w:val="TableParagraph"/>
              <w:spacing w:line="225" w:lineRule="exact"/>
              <w:ind w:left="103"/>
              <w:rPr>
                <w:sz w:val="20"/>
              </w:rPr>
            </w:pPr>
            <w:r>
              <w:rPr>
                <w:sz w:val="20"/>
              </w:rPr>
              <w:t>Практически</w:t>
            </w:r>
            <w:r>
              <w:rPr>
                <w:spacing w:val="-8"/>
                <w:sz w:val="20"/>
              </w:rPr>
              <w:t xml:space="preserve"> </w:t>
            </w:r>
            <w:r>
              <w:rPr>
                <w:sz w:val="20"/>
              </w:rPr>
              <w:t>новое</w:t>
            </w:r>
            <w:r>
              <w:rPr>
                <w:spacing w:val="-9"/>
                <w:sz w:val="20"/>
              </w:rPr>
              <w:t xml:space="preserve"> </w:t>
            </w:r>
            <w:r>
              <w:rPr>
                <w:sz w:val="20"/>
              </w:rPr>
              <w:t>оборудование,</w:t>
            </w:r>
            <w:r>
              <w:rPr>
                <w:spacing w:val="-7"/>
                <w:sz w:val="20"/>
              </w:rPr>
              <w:t xml:space="preserve"> </w:t>
            </w:r>
            <w:r>
              <w:rPr>
                <w:sz w:val="20"/>
              </w:rPr>
              <w:t>бывшее</w:t>
            </w:r>
            <w:r>
              <w:rPr>
                <w:spacing w:val="-9"/>
                <w:sz w:val="20"/>
              </w:rPr>
              <w:t xml:space="preserve"> </w:t>
            </w:r>
            <w:r>
              <w:rPr>
                <w:sz w:val="20"/>
              </w:rPr>
              <w:t>в</w:t>
            </w:r>
            <w:r>
              <w:rPr>
                <w:spacing w:val="-6"/>
                <w:sz w:val="20"/>
              </w:rPr>
              <w:t xml:space="preserve"> </w:t>
            </w:r>
            <w:r>
              <w:rPr>
                <w:spacing w:val="-2"/>
                <w:sz w:val="20"/>
              </w:rPr>
              <w:t>недолгой</w:t>
            </w:r>
          </w:p>
          <w:p w:rsidR="000A4A86" w:rsidRDefault="00295D42">
            <w:pPr>
              <w:pStyle w:val="TableParagraph"/>
              <w:spacing w:line="230" w:lineRule="atLeast"/>
              <w:ind w:left="103" w:right="594"/>
              <w:rPr>
                <w:sz w:val="20"/>
              </w:rPr>
            </w:pPr>
            <w:r>
              <w:rPr>
                <w:sz w:val="20"/>
              </w:rPr>
              <w:t>эксплуатации</w:t>
            </w:r>
            <w:r>
              <w:rPr>
                <w:spacing w:val="-6"/>
                <w:sz w:val="20"/>
              </w:rPr>
              <w:t xml:space="preserve"> </w:t>
            </w:r>
            <w:r>
              <w:rPr>
                <w:sz w:val="20"/>
              </w:rPr>
              <w:t>и</w:t>
            </w:r>
            <w:r>
              <w:rPr>
                <w:spacing w:val="-8"/>
                <w:sz w:val="20"/>
              </w:rPr>
              <w:t xml:space="preserve"> </w:t>
            </w:r>
            <w:r>
              <w:rPr>
                <w:sz w:val="20"/>
              </w:rPr>
              <w:t>не</w:t>
            </w:r>
            <w:r>
              <w:rPr>
                <w:spacing w:val="-7"/>
                <w:sz w:val="20"/>
              </w:rPr>
              <w:t xml:space="preserve"> </w:t>
            </w:r>
            <w:r>
              <w:rPr>
                <w:sz w:val="20"/>
              </w:rPr>
              <w:t>требующее</w:t>
            </w:r>
            <w:r>
              <w:rPr>
                <w:spacing w:val="-7"/>
                <w:sz w:val="20"/>
              </w:rPr>
              <w:t xml:space="preserve"> </w:t>
            </w:r>
            <w:r>
              <w:rPr>
                <w:sz w:val="20"/>
              </w:rPr>
              <w:t>ремонта</w:t>
            </w:r>
            <w:r>
              <w:rPr>
                <w:spacing w:val="-7"/>
                <w:sz w:val="20"/>
              </w:rPr>
              <w:t xml:space="preserve"> </w:t>
            </w:r>
            <w:r>
              <w:rPr>
                <w:sz w:val="20"/>
              </w:rPr>
              <w:t>или</w:t>
            </w:r>
            <w:r>
              <w:rPr>
                <w:spacing w:val="-8"/>
                <w:sz w:val="20"/>
              </w:rPr>
              <w:t xml:space="preserve"> </w:t>
            </w:r>
            <w:r>
              <w:rPr>
                <w:sz w:val="20"/>
              </w:rPr>
              <w:t>замены каких-либо частей.</w:t>
            </w:r>
          </w:p>
        </w:tc>
        <w:tc>
          <w:tcPr>
            <w:tcW w:w="2425" w:type="dxa"/>
            <w:tcBorders>
              <w:left w:val="single" w:sz="6" w:space="0" w:color="000000"/>
            </w:tcBorders>
          </w:tcPr>
          <w:p w:rsidR="000A4A86" w:rsidRDefault="000A4A86">
            <w:pPr>
              <w:pStyle w:val="TableParagraph"/>
              <w:spacing w:before="7"/>
              <w:rPr>
                <w:sz w:val="19"/>
              </w:rPr>
            </w:pPr>
          </w:p>
          <w:p w:rsidR="000A4A86" w:rsidRDefault="00295D42">
            <w:pPr>
              <w:pStyle w:val="TableParagraph"/>
              <w:ind w:left="102"/>
              <w:rPr>
                <w:sz w:val="20"/>
              </w:rPr>
            </w:pPr>
            <w:r>
              <w:rPr>
                <w:w w:val="95"/>
                <w:sz w:val="20"/>
              </w:rPr>
              <w:t>6-</w:t>
            </w:r>
            <w:r>
              <w:rPr>
                <w:spacing w:val="-5"/>
                <w:sz w:val="20"/>
              </w:rPr>
              <w:t>15</w:t>
            </w:r>
          </w:p>
        </w:tc>
      </w:tr>
      <w:tr w:rsidR="000A4A86">
        <w:trPr>
          <w:trHeight w:val="690"/>
        </w:trPr>
        <w:tc>
          <w:tcPr>
            <w:tcW w:w="2254" w:type="dxa"/>
          </w:tcPr>
          <w:p w:rsidR="000A4A86" w:rsidRDefault="000A4A86">
            <w:pPr>
              <w:pStyle w:val="TableParagraph"/>
              <w:spacing w:before="7"/>
              <w:rPr>
                <w:sz w:val="19"/>
              </w:rPr>
            </w:pPr>
          </w:p>
          <w:p w:rsidR="000A4A86" w:rsidRDefault="00295D42">
            <w:pPr>
              <w:pStyle w:val="TableParagraph"/>
              <w:ind w:left="107"/>
              <w:rPr>
                <w:sz w:val="20"/>
              </w:rPr>
            </w:pPr>
            <w:r>
              <w:rPr>
                <w:spacing w:val="-2"/>
                <w:sz w:val="20"/>
              </w:rPr>
              <w:t>Хорошее</w:t>
            </w:r>
          </w:p>
        </w:tc>
        <w:tc>
          <w:tcPr>
            <w:tcW w:w="5073" w:type="dxa"/>
            <w:tcBorders>
              <w:right w:val="single" w:sz="6" w:space="0" w:color="000000"/>
            </w:tcBorders>
          </w:tcPr>
          <w:p w:rsidR="000A4A86" w:rsidRDefault="00295D42">
            <w:pPr>
              <w:pStyle w:val="TableParagraph"/>
              <w:spacing w:line="225" w:lineRule="exact"/>
              <w:ind w:left="103"/>
              <w:rPr>
                <w:sz w:val="20"/>
              </w:rPr>
            </w:pPr>
            <w:r>
              <w:rPr>
                <w:sz w:val="20"/>
              </w:rPr>
              <w:t>Бывшее</w:t>
            </w:r>
            <w:r>
              <w:rPr>
                <w:spacing w:val="-9"/>
                <w:sz w:val="20"/>
              </w:rPr>
              <w:t xml:space="preserve"> </w:t>
            </w:r>
            <w:r>
              <w:rPr>
                <w:sz w:val="20"/>
              </w:rPr>
              <w:t>в</w:t>
            </w:r>
            <w:r>
              <w:rPr>
                <w:spacing w:val="-10"/>
                <w:sz w:val="20"/>
              </w:rPr>
              <w:t xml:space="preserve"> </w:t>
            </w:r>
            <w:r>
              <w:rPr>
                <w:sz w:val="20"/>
              </w:rPr>
              <w:t>эксплуатации</w:t>
            </w:r>
            <w:r>
              <w:rPr>
                <w:spacing w:val="-9"/>
                <w:sz w:val="20"/>
              </w:rPr>
              <w:t xml:space="preserve"> </w:t>
            </w:r>
            <w:r>
              <w:rPr>
                <w:sz w:val="20"/>
              </w:rPr>
              <w:t>оборудование,</w:t>
            </w:r>
            <w:r>
              <w:rPr>
                <w:spacing w:val="-8"/>
                <w:sz w:val="20"/>
              </w:rPr>
              <w:t xml:space="preserve"> </w:t>
            </w:r>
            <w:r>
              <w:rPr>
                <w:spacing w:val="-2"/>
                <w:sz w:val="20"/>
              </w:rPr>
              <w:t>полностью</w:t>
            </w:r>
          </w:p>
          <w:p w:rsidR="000A4A86" w:rsidRDefault="00295D42">
            <w:pPr>
              <w:pStyle w:val="TableParagraph"/>
              <w:spacing w:line="230" w:lineRule="atLeast"/>
              <w:ind w:left="103" w:right="137"/>
              <w:rPr>
                <w:sz w:val="20"/>
              </w:rPr>
            </w:pPr>
            <w:r>
              <w:rPr>
                <w:sz w:val="20"/>
              </w:rPr>
              <w:t>отремонтированное</w:t>
            </w:r>
            <w:r>
              <w:rPr>
                <w:spacing w:val="-13"/>
                <w:sz w:val="20"/>
              </w:rPr>
              <w:t xml:space="preserve"> </w:t>
            </w:r>
            <w:r>
              <w:rPr>
                <w:sz w:val="20"/>
              </w:rPr>
              <w:t>или</w:t>
            </w:r>
            <w:r>
              <w:rPr>
                <w:spacing w:val="-12"/>
                <w:sz w:val="20"/>
              </w:rPr>
              <w:t xml:space="preserve"> </w:t>
            </w:r>
            <w:r>
              <w:rPr>
                <w:sz w:val="20"/>
              </w:rPr>
              <w:t>реконструированное,</w:t>
            </w:r>
            <w:r>
              <w:rPr>
                <w:spacing w:val="-13"/>
                <w:sz w:val="20"/>
              </w:rPr>
              <w:t xml:space="preserve"> </w:t>
            </w:r>
            <w:r>
              <w:rPr>
                <w:sz w:val="20"/>
              </w:rPr>
              <w:t>в отличном состоянии</w:t>
            </w:r>
          </w:p>
        </w:tc>
        <w:tc>
          <w:tcPr>
            <w:tcW w:w="2425" w:type="dxa"/>
            <w:tcBorders>
              <w:left w:val="single" w:sz="6" w:space="0" w:color="000000"/>
            </w:tcBorders>
          </w:tcPr>
          <w:p w:rsidR="000A4A86" w:rsidRDefault="000A4A86">
            <w:pPr>
              <w:pStyle w:val="TableParagraph"/>
              <w:spacing w:before="7"/>
              <w:rPr>
                <w:sz w:val="19"/>
              </w:rPr>
            </w:pPr>
          </w:p>
          <w:p w:rsidR="000A4A86" w:rsidRDefault="00295D42">
            <w:pPr>
              <w:pStyle w:val="TableParagraph"/>
              <w:ind w:left="102"/>
              <w:rPr>
                <w:sz w:val="20"/>
              </w:rPr>
            </w:pPr>
            <w:r>
              <w:rPr>
                <w:w w:val="95"/>
                <w:sz w:val="20"/>
              </w:rPr>
              <w:t>16-</w:t>
            </w:r>
            <w:r>
              <w:rPr>
                <w:spacing w:val="-5"/>
                <w:sz w:val="20"/>
              </w:rPr>
              <w:t>35</w:t>
            </w:r>
          </w:p>
        </w:tc>
      </w:tr>
      <w:tr w:rsidR="000A4A86">
        <w:trPr>
          <w:trHeight w:val="688"/>
        </w:trPr>
        <w:tc>
          <w:tcPr>
            <w:tcW w:w="2254" w:type="dxa"/>
          </w:tcPr>
          <w:p w:rsidR="000A4A86" w:rsidRDefault="000A4A86">
            <w:pPr>
              <w:pStyle w:val="TableParagraph"/>
              <w:spacing w:before="7"/>
              <w:rPr>
                <w:sz w:val="19"/>
              </w:rPr>
            </w:pPr>
          </w:p>
          <w:p w:rsidR="000A4A86" w:rsidRDefault="00295D42">
            <w:pPr>
              <w:pStyle w:val="TableParagraph"/>
              <w:ind w:left="107"/>
              <w:rPr>
                <w:sz w:val="20"/>
              </w:rPr>
            </w:pPr>
            <w:r>
              <w:rPr>
                <w:spacing w:val="-2"/>
                <w:sz w:val="20"/>
              </w:rPr>
              <w:t>Удовлетворительное</w:t>
            </w:r>
          </w:p>
        </w:tc>
        <w:tc>
          <w:tcPr>
            <w:tcW w:w="5073" w:type="dxa"/>
            <w:tcBorders>
              <w:right w:val="single" w:sz="6" w:space="0" w:color="000000"/>
            </w:tcBorders>
          </w:tcPr>
          <w:p w:rsidR="000A4A86" w:rsidRDefault="00295D42">
            <w:pPr>
              <w:pStyle w:val="TableParagraph"/>
              <w:spacing w:line="225" w:lineRule="exact"/>
              <w:ind w:left="103"/>
              <w:rPr>
                <w:sz w:val="20"/>
              </w:rPr>
            </w:pPr>
            <w:r>
              <w:rPr>
                <w:sz w:val="20"/>
              </w:rPr>
              <w:t>Бывшее</w:t>
            </w:r>
            <w:r>
              <w:rPr>
                <w:spacing w:val="-9"/>
                <w:sz w:val="20"/>
              </w:rPr>
              <w:t xml:space="preserve"> </w:t>
            </w:r>
            <w:r>
              <w:rPr>
                <w:sz w:val="20"/>
              </w:rPr>
              <w:t>в</w:t>
            </w:r>
            <w:r>
              <w:rPr>
                <w:spacing w:val="-10"/>
                <w:sz w:val="20"/>
              </w:rPr>
              <w:t xml:space="preserve"> </w:t>
            </w:r>
            <w:r>
              <w:rPr>
                <w:sz w:val="20"/>
              </w:rPr>
              <w:t>эксплуатации</w:t>
            </w:r>
            <w:r>
              <w:rPr>
                <w:spacing w:val="-9"/>
                <w:sz w:val="20"/>
              </w:rPr>
              <w:t xml:space="preserve"> </w:t>
            </w:r>
            <w:r>
              <w:rPr>
                <w:sz w:val="20"/>
              </w:rPr>
              <w:t>оборудование,</w:t>
            </w:r>
            <w:r>
              <w:rPr>
                <w:spacing w:val="-8"/>
                <w:sz w:val="20"/>
              </w:rPr>
              <w:t xml:space="preserve"> </w:t>
            </w:r>
            <w:r>
              <w:rPr>
                <w:spacing w:val="-2"/>
                <w:sz w:val="20"/>
              </w:rPr>
              <w:t>требующее</w:t>
            </w:r>
          </w:p>
          <w:p w:rsidR="000A4A86" w:rsidRDefault="00295D42">
            <w:pPr>
              <w:pStyle w:val="TableParagraph"/>
              <w:spacing w:line="228" w:lineRule="exact"/>
              <w:ind w:left="103" w:right="137"/>
              <w:rPr>
                <w:sz w:val="20"/>
              </w:rPr>
            </w:pPr>
            <w:r>
              <w:rPr>
                <w:sz w:val="20"/>
              </w:rPr>
              <w:t>некоторого</w:t>
            </w:r>
            <w:r>
              <w:rPr>
                <w:spacing w:val="-7"/>
                <w:sz w:val="20"/>
              </w:rPr>
              <w:t xml:space="preserve"> </w:t>
            </w:r>
            <w:r>
              <w:rPr>
                <w:sz w:val="20"/>
              </w:rPr>
              <w:t>ремонта</w:t>
            </w:r>
            <w:r>
              <w:rPr>
                <w:spacing w:val="-8"/>
                <w:sz w:val="20"/>
              </w:rPr>
              <w:t xml:space="preserve"> </w:t>
            </w:r>
            <w:r>
              <w:rPr>
                <w:sz w:val="20"/>
              </w:rPr>
              <w:t>или</w:t>
            </w:r>
            <w:r>
              <w:rPr>
                <w:spacing w:val="-9"/>
                <w:sz w:val="20"/>
              </w:rPr>
              <w:t xml:space="preserve"> </w:t>
            </w:r>
            <w:r>
              <w:rPr>
                <w:sz w:val="20"/>
              </w:rPr>
              <w:t>замены</w:t>
            </w:r>
            <w:r>
              <w:rPr>
                <w:spacing w:val="-8"/>
                <w:sz w:val="20"/>
              </w:rPr>
              <w:t xml:space="preserve"> </w:t>
            </w:r>
            <w:r>
              <w:rPr>
                <w:sz w:val="20"/>
              </w:rPr>
              <w:t>отдельных</w:t>
            </w:r>
            <w:r>
              <w:rPr>
                <w:spacing w:val="-9"/>
                <w:sz w:val="20"/>
              </w:rPr>
              <w:t xml:space="preserve"> </w:t>
            </w:r>
            <w:r>
              <w:rPr>
                <w:sz w:val="20"/>
              </w:rPr>
              <w:t>мелких частей (подшипники, вкладыши и т.п.)</w:t>
            </w:r>
          </w:p>
        </w:tc>
        <w:tc>
          <w:tcPr>
            <w:tcW w:w="2425" w:type="dxa"/>
            <w:tcBorders>
              <w:left w:val="single" w:sz="6" w:space="0" w:color="000000"/>
            </w:tcBorders>
          </w:tcPr>
          <w:p w:rsidR="000A4A86" w:rsidRDefault="000A4A86">
            <w:pPr>
              <w:pStyle w:val="TableParagraph"/>
              <w:spacing w:before="7"/>
              <w:rPr>
                <w:sz w:val="19"/>
              </w:rPr>
            </w:pPr>
          </w:p>
          <w:p w:rsidR="000A4A86" w:rsidRDefault="00295D42">
            <w:pPr>
              <w:pStyle w:val="TableParagraph"/>
              <w:ind w:left="102"/>
              <w:rPr>
                <w:sz w:val="20"/>
              </w:rPr>
            </w:pPr>
            <w:r>
              <w:rPr>
                <w:w w:val="95"/>
                <w:sz w:val="20"/>
              </w:rPr>
              <w:t>36-</w:t>
            </w:r>
            <w:r>
              <w:rPr>
                <w:spacing w:val="-5"/>
                <w:sz w:val="20"/>
              </w:rPr>
              <w:t>60</w:t>
            </w:r>
          </w:p>
        </w:tc>
      </w:tr>
      <w:tr w:rsidR="000A4A86">
        <w:trPr>
          <w:trHeight w:val="921"/>
        </w:trPr>
        <w:tc>
          <w:tcPr>
            <w:tcW w:w="2254" w:type="dxa"/>
          </w:tcPr>
          <w:p w:rsidR="000A4A86" w:rsidRDefault="000A4A86">
            <w:pPr>
              <w:pStyle w:val="TableParagraph"/>
              <w:spacing w:before="7"/>
              <w:rPr>
                <w:sz w:val="29"/>
              </w:rPr>
            </w:pPr>
          </w:p>
          <w:p w:rsidR="000A4A86" w:rsidRDefault="00295D42">
            <w:pPr>
              <w:pStyle w:val="TableParagraph"/>
              <w:ind w:left="107"/>
              <w:rPr>
                <w:sz w:val="20"/>
              </w:rPr>
            </w:pPr>
            <w:r>
              <w:rPr>
                <w:sz w:val="20"/>
              </w:rPr>
              <w:t>Условно</w:t>
            </w:r>
            <w:r>
              <w:rPr>
                <w:spacing w:val="-10"/>
                <w:sz w:val="20"/>
              </w:rPr>
              <w:t xml:space="preserve"> </w:t>
            </w:r>
            <w:r>
              <w:rPr>
                <w:spacing w:val="-2"/>
                <w:sz w:val="20"/>
              </w:rPr>
              <w:t>пригодное</w:t>
            </w:r>
          </w:p>
        </w:tc>
        <w:tc>
          <w:tcPr>
            <w:tcW w:w="5073" w:type="dxa"/>
            <w:tcBorders>
              <w:right w:val="single" w:sz="6" w:space="0" w:color="000000"/>
            </w:tcBorders>
          </w:tcPr>
          <w:p w:rsidR="000A4A86" w:rsidRDefault="00295D42">
            <w:pPr>
              <w:pStyle w:val="TableParagraph"/>
              <w:ind w:left="103" w:right="137"/>
              <w:rPr>
                <w:sz w:val="20"/>
              </w:rPr>
            </w:pPr>
            <w:r>
              <w:rPr>
                <w:sz w:val="20"/>
              </w:rPr>
              <w:t>Бывшее в эксплуатации оборудование, в состоянии пригодном для дальнейшей эксплуатации, но требующее</w:t>
            </w:r>
            <w:r>
              <w:rPr>
                <w:spacing w:val="-8"/>
                <w:sz w:val="20"/>
              </w:rPr>
              <w:t xml:space="preserve"> </w:t>
            </w:r>
            <w:r>
              <w:rPr>
                <w:sz w:val="20"/>
              </w:rPr>
              <w:t>значительного</w:t>
            </w:r>
            <w:r>
              <w:rPr>
                <w:spacing w:val="-8"/>
                <w:sz w:val="20"/>
              </w:rPr>
              <w:t xml:space="preserve"> </w:t>
            </w:r>
            <w:r>
              <w:rPr>
                <w:sz w:val="20"/>
              </w:rPr>
              <w:t>ремонта</w:t>
            </w:r>
            <w:r>
              <w:rPr>
                <w:spacing w:val="-9"/>
                <w:sz w:val="20"/>
              </w:rPr>
              <w:t xml:space="preserve"> </w:t>
            </w:r>
            <w:r>
              <w:rPr>
                <w:sz w:val="20"/>
              </w:rPr>
              <w:t>или</w:t>
            </w:r>
            <w:r>
              <w:rPr>
                <w:spacing w:val="-9"/>
                <w:sz w:val="20"/>
              </w:rPr>
              <w:t xml:space="preserve"> </w:t>
            </w:r>
            <w:r>
              <w:rPr>
                <w:sz w:val="20"/>
              </w:rPr>
              <w:t>замены</w:t>
            </w:r>
            <w:r>
              <w:rPr>
                <w:spacing w:val="-9"/>
                <w:sz w:val="20"/>
              </w:rPr>
              <w:t xml:space="preserve"> </w:t>
            </w:r>
            <w:r>
              <w:rPr>
                <w:sz w:val="20"/>
              </w:rPr>
              <w:t>главных</w:t>
            </w:r>
          </w:p>
          <w:p w:rsidR="000A4A86" w:rsidRDefault="00295D42">
            <w:pPr>
              <w:pStyle w:val="TableParagraph"/>
              <w:spacing w:line="215" w:lineRule="exact"/>
              <w:ind w:left="103"/>
              <w:rPr>
                <w:sz w:val="20"/>
              </w:rPr>
            </w:pPr>
            <w:r>
              <w:rPr>
                <w:sz w:val="20"/>
              </w:rPr>
              <w:t>частей</w:t>
            </w:r>
            <w:r>
              <w:rPr>
                <w:spacing w:val="-8"/>
                <w:sz w:val="20"/>
              </w:rPr>
              <w:t xml:space="preserve"> </w:t>
            </w:r>
            <w:r>
              <w:rPr>
                <w:sz w:val="20"/>
              </w:rPr>
              <w:t>(двигатель</w:t>
            </w:r>
            <w:r>
              <w:rPr>
                <w:spacing w:val="-7"/>
                <w:sz w:val="20"/>
              </w:rPr>
              <w:t xml:space="preserve"> </w:t>
            </w:r>
            <w:r>
              <w:rPr>
                <w:sz w:val="20"/>
              </w:rPr>
              <w:t>и</w:t>
            </w:r>
            <w:r>
              <w:rPr>
                <w:spacing w:val="-5"/>
                <w:sz w:val="20"/>
              </w:rPr>
              <w:t xml:space="preserve"> </w:t>
            </w:r>
            <w:r>
              <w:rPr>
                <w:spacing w:val="-4"/>
                <w:sz w:val="20"/>
              </w:rPr>
              <w:t>т.п.)</w:t>
            </w:r>
          </w:p>
        </w:tc>
        <w:tc>
          <w:tcPr>
            <w:tcW w:w="2425" w:type="dxa"/>
            <w:tcBorders>
              <w:left w:val="single" w:sz="6" w:space="0" w:color="000000"/>
            </w:tcBorders>
          </w:tcPr>
          <w:p w:rsidR="000A4A86" w:rsidRDefault="000A4A86">
            <w:pPr>
              <w:pStyle w:val="TableParagraph"/>
              <w:spacing w:before="7"/>
              <w:rPr>
                <w:sz w:val="29"/>
              </w:rPr>
            </w:pPr>
          </w:p>
          <w:p w:rsidR="000A4A86" w:rsidRDefault="00295D42">
            <w:pPr>
              <w:pStyle w:val="TableParagraph"/>
              <w:ind w:left="102"/>
              <w:rPr>
                <w:sz w:val="20"/>
              </w:rPr>
            </w:pPr>
            <w:r>
              <w:rPr>
                <w:w w:val="95"/>
                <w:sz w:val="20"/>
              </w:rPr>
              <w:t>61-</w:t>
            </w:r>
            <w:r>
              <w:rPr>
                <w:spacing w:val="-5"/>
                <w:sz w:val="20"/>
              </w:rPr>
              <w:t>80</w:t>
            </w:r>
          </w:p>
        </w:tc>
      </w:tr>
      <w:tr w:rsidR="000A4A86">
        <w:trPr>
          <w:trHeight w:val="688"/>
        </w:trPr>
        <w:tc>
          <w:tcPr>
            <w:tcW w:w="2254" w:type="dxa"/>
          </w:tcPr>
          <w:p w:rsidR="000A4A86" w:rsidRDefault="000A4A86">
            <w:pPr>
              <w:pStyle w:val="TableParagraph"/>
              <w:spacing w:before="7"/>
              <w:rPr>
                <w:sz w:val="19"/>
              </w:rPr>
            </w:pPr>
          </w:p>
          <w:p w:rsidR="000A4A86" w:rsidRDefault="00295D42">
            <w:pPr>
              <w:pStyle w:val="TableParagraph"/>
              <w:ind w:left="107"/>
              <w:rPr>
                <w:sz w:val="20"/>
              </w:rPr>
            </w:pPr>
            <w:r>
              <w:rPr>
                <w:spacing w:val="-2"/>
                <w:sz w:val="20"/>
              </w:rPr>
              <w:t>Неудовлетворительное</w:t>
            </w:r>
          </w:p>
        </w:tc>
        <w:tc>
          <w:tcPr>
            <w:tcW w:w="5073" w:type="dxa"/>
            <w:tcBorders>
              <w:right w:val="single" w:sz="6" w:space="0" w:color="000000"/>
            </w:tcBorders>
          </w:tcPr>
          <w:p w:rsidR="000A4A86" w:rsidRDefault="00295D42">
            <w:pPr>
              <w:pStyle w:val="TableParagraph"/>
              <w:spacing w:line="225" w:lineRule="exact"/>
              <w:ind w:left="103"/>
              <w:rPr>
                <w:sz w:val="20"/>
              </w:rPr>
            </w:pPr>
            <w:r>
              <w:rPr>
                <w:sz w:val="20"/>
              </w:rPr>
              <w:t>Бывшее</w:t>
            </w:r>
            <w:r>
              <w:rPr>
                <w:spacing w:val="-9"/>
                <w:sz w:val="20"/>
              </w:rPr>
              <w:t xml:space="preserve"> </w:t>
            </w:r>
            <w:r>
              <w:rPr>
                <w:sz w:val="20"/>
              </w:rPr>
              <w:t>в</w:t>
            </w:r>
            <w:r>
              <w:rPr>
                <w:spacing w:val="-10"/>
                <w:sz w:val="20"/>
              </w:rPr>
              <w:t xml:space="preserve"> </w:t>
            </w:r>
            <w:r>
              <w:rPr>
                <w:sz w:val="20"/>
              </w:rPr>
              <w:t>эксплуатации</w:t>
            </w:r>
            <w:r>
              <w:rPr>
                <w:spacing w:val="-9"/>
                <w:sz w:val="20"/>
              </w:rPr>
              <w:t xml:space="preserve"> </w:t>
            </w:r>
            <w:r>
              <w:rPr>
                <w:sz w:val="20"/>
              </w:rPr>
              <w:t>оборудование,</w:t>
            </w:r>
            <w:r>
              <w:rPr>
                <w:spacing w:val="-8"/>
                <w:sz w:val="20"/>
              </w:rPr>
              <w:t xml:space="preserve"> </w:t>
            </w:r>
            <w:r>
              <w:rPr>
                <w:spacing w:val="-2"/>
                <w:sz w:val="20"/>
              </w:rPr>
              <w:t>требующее</w:t>
            </w:r>
          </w:p>
          <w:p w:rsidR="000A4A86" w:rsidRDefault="00295D42">
            <w:pPr>
              <w:pStyle w:val="TableParagraph"/>
              <w:spacing w:line="228" w:lineRule="exact"/>
              <w:ind w:left="103" w:right="137"/>
              <w:rPr>
                <w:sz w:val="20"/>
              </w:rPr>
            </w:pPr>
            <w:r>
              <w:rPr>
                <w:sz w:val="20"/>
              </w:rPr>
              <w:t>капитального</w:t>
            </w:r>
            <w:r>
              <w:rPr>
                <w:spacing w:val="-8"/>
                <w:sz w:val="20"/>
              </w:rPr>
              <w:t xml:space="preserve"> </w:t>
            </w:r>
            <w:r>
              <w:rPr>
                <w:sz w:val="20"/>
              </w:rPr>
              <w:t>ремонта,</w:t>
            </w:r>
            <w:r>
              <w:rPr>
                <w:spacing w:val="-8"/>
                <w:sz w:val="20"/>
              </w:rPr>
              <w:t xml:space="preserve"> </w:t>
            </w:r>
            <w:r>
              <w:rPr>
                <w:sz w:val="20"/>
              </w:rPr>
              <w:t>такого</w:t>
            </w:r>
            <w:r>
              <w:rPr>
                <w:spacing w:val="-8"/>
                <w:sz w:val="20"/>
              </w:rPr>
              <w:t xml:space="preserve"> </w:t>
            </w:r>
            <w:r>
              <w:rPr>
                <w:sz w:val="20"/>
              </w:rPr>
              <w:t>как</w:t>
            </w:r>
            <w:r>
              <w:rPr>
                <w:spacing w:val="-10"/>
                <w:sz w:val="20"/>
              </w:rPr>
              <w:t xml:space="preserve"> </w:t>
            </w:r>
            <w:r>
              <w:rPr>
                <w:sz w:val="20"/>
              </w:rPr>
              <w:t>замена</w:t>
            </w:r>
            <w:r>
              <w:rPr>
                <w:spacing w:val="-9"/>
                <w:sz w:val="20"/>
              </w:rPr>
              <w:t xml:space="preserve"> </w:t>
            </w:r>
            <w:r>
              <w:rPr>
                <w:sz w:val="20"/>
              </w:rPr>
              <w:t>рабочих органов основных агрегатов.</w:t>
            </w:r>
          </w:p>
        </w:tc>
        <w:tc>
          <w:tcPr>
            <w:tcW w:w="2425" w:type="dxa"/>
            <w:tcBorders>
              <w:left w:val="single" w:sz="6" w:space="0" w:color="000000"/>
            </w:tcBorders>
          </w:tcPr>
          <w:p w:rsidR="000A4A86" w:rsidRDefault="000A4A86">
            <w:pPr>
              <w:pStyle w:val="TableParagraph"/>
              <w:spacing w:before="7"/>
              <w:rPr>
                <w:sz w:val="19"/>
              </w:rPr>
            </w:pPr>
          </w:p>
          <w:p w:rsidR="000A4A86" w:rsidRDefault="00295D42">
            <w:pPr>
              <w:pStyle w:val="TableParagraph"/>
              <w:ind w:left="102"/>
              <w:rPr>
                <w:sz w:val="20"/>
              </w:rPr>
            </w:pPr>
            <w:r>
              <w:rPr>
                <w:w w:val="95"/>
                <w:sz w:val="20"/>
              </w:rPr>
              <w:t>81-</w:t>
            </w:r>
            <w:r>
              <w:rPr>
                <w:spacing w:val="-5"/>
                <w:sz w:val="20"/>
              </w:rPr>
              <w:t>90</w:t>
            </w:r>
          </w:p>
        </w:tc>
      </w:tr>
      <w:tr w:rsidR="000A4A86">
        <w:trPr>
          <w:trHeight w:val="921"/>
        </w:trPr>
        <w:tc>
          <w:tcPr>
            <w:tcW w:w="2254" w:type="dxa"/>
          </w:tcPr>
          <w:p w:rsidR="000A4A86" w:rsidRDefault="00295D42">
            <w:pPr>
              <w:pStyle w:val="TableParagraph"/>
              <w:spacing w:before="110"/>
              <w:ind w:left="107" w:right="299"/>
              <w:rPr>
                <w:sz w:val="20"/>
              </w:rPr>
            </w:pPr>
            <w:r>
              <w:rPr>
                <w:sz w:val="20"/>
              </w:rPr>
              <w:t>Условно-пригодное</w:t>
            </w:r>
            <w:r>
              <w:rPr>
                <w:spacing w:val="-13"/>
                <w:sz w:val="20"/>
              </w:rPr>
              <w:t xml:space="preserve"> </w:t>
            </w:r>
            <w:r>
              <w:rPr>
                <w:sz w:val="20"/>
              </w:rPr>
              <w:t xml:space="preserve">с истекшим сроком </w:t>
            </w:r>
            <w:r>
              <w:rPr>
                <w:spacing w:val="-2"/>
                <w:sz w:val="20"/>
              </w:rPr>
              <w:t>службы</w:t>
            </w:r>
          </w:p>
        </w:tc>
        <w:tc>
          <w:tcPr>
            <w:tcW w:w="5073" w:type="dxa"/>
            <w:tcBorders>
              <w:right w:val="single" w:sz="6" w:space="0" w:color="000000"/>
            </w:tcBorders>
          </w:tcPr>
          <w:p w:rsidR="000A4A86" w:rsidRDefault="00295D42">
            <w:pPr>
              <w:pStyle w:val="TableParagraph"/>
              <w:ind w:left="103" w:right="137"/>
              <w:rPr>
                <w:sz w:val="20"/>
              </w:rPr>
            </w:pPr>
            <w:r>
              <w:rPr>
                <w:sz w:val="20"/>
              </w:rPr>
              <w:t>Бывшее в эксплуатации оборудование с истекшим сроком службы, пригодное для дальнейшей</w:t>
            </w:r>
          </w:p>
          <w:p w:rsidR="000A4A86" w:rsidRDefault="00295D42">
            <w:pPr>
              <w:pStyle w:val="TableParagraph"/>
              <w:spacing w:line="230" w:lineRule="atLeast"/>
              <w:ind w:left="103"/>
              <w:rPr>
                <w:sz w:val="20"/>
              </w:rPr>
            </w:pPr>
            <w:r>
              <w:rPr>
                <w:sz w:val="20"/>
              </w:rPr>
              <w:t>эксплуатации</w:t>
            </w:r>
            <w:r>
              <w:rPr>
                <w:spacing w:val="-7"/>
                <w:sz w:val="20"/>
              </w:rPr>
              <w:t xml:space="preserve"> </w:t>
            </w:r>
            <w:r>
              <w:rPr>
                <w:sz w:val="20"/>
              </w:rPr>
              <w:t>в</w:t>
            </w:r>
            <w:r>
              <w:rPr>
                <w:spacing w:val="-5"/>
                <w:sz w:val="20"/>
              </w:rPr>
              <w:t xml:space="preserve"> </w:t>
            </w:r>
            <w:r>
              <w:rPr>
                <w:sz w:val="20"/>
              </w:rPr>
              <w:t>течении</w:t>
            </w:r>
            <w:r>
              <w:rPr>
                <w:spacing w:val="-7"/>
                <w:sz w:val="20"/>
              </w:rPr>
              <w:t xml:space="preserve"> </w:t>
            </w:r>
            <w:r>
              <w:rPr>
                <w:sz w:val="20"/>
              </w:rPr>
              <w:t>срока,</w:t>
            </w:r>
            <w:r>
              <w:rPr>
                <w:spacing w:val="-6"/>
                <w:sz w:val="20"/>
              </w:rPr>
              <w:t xml:space="preserve"> </w:t>
            </w:r>
            <w:r>
              <w:rPr>
                <w:sz w:val="20"/>
              </w:rPr>
              <w:t>составляющего</w:t>
            </w:r>
            <w:r>
              <w:rPr>
                <w:spacing w:val="-6"/>
                <w:sz w:val="20"/>
              </w:rPr>
              <w:t xml:space="preserve"> </w:t>
            </w:r>
            <w:r>
              <w:rPr>
                <w:sz w:val="20"/>
              </w:rPr>
              <w:t>5-20%</w:t>
            </w:r>
            <w:r>
              <w:rPr>
                <w:spacing w:val="-7"/>
                <w:sz w:val="20"/>
              </w:rPr>
              <w:t xml:space="preserve"> </w:t>
            </w:r>
            <w:r>
              <w:rPr>
                <w:sz w:val="20"/>
              </w:rPr>
              <w:t>от расчетного срока службы.</w:t>
            </w:r>
          </w:p>
        </w:tc>
        <w:tc>
          <w:tcPr>
            <w:tcW w:w="2425" w:type="dxa"/>
            <w:tcBorders>
              <w:left w:val="single" w:sz="6" w:space="0" w:color="000000"/>
            </w:tcBorders>
          </w:tcPr>
          <w:p w:rsidR="000A4A86" w:rsidRDefault="000A4A86">
            <w:pPr>
              <w:pStyle w:val="TableParagraph"/>
              <w:spacing w:before="8"/>
              <w:rPr>
                <w:sz w:val="29"/>
              </w:rPr>
            </w:pPr>
          </w:p>
          <w:p w:rsidR="000A4A86" w:rsidRDefault="00295D42">
            <w:pPr>
              <w:pStyle w:val="TableParagraph"/>
              <w:ind w:left="102"/>
              <w:rPr>
                <w:sz w:val="20"/>
              </w:rPr>
            </w:pPr>
            <w:r>
              <w:rPr>
                <w:w w:val="95"/>
                <w:sz w:val="20"/>
              </w:rPr>
              <w:t>90-</w:t>
            </w:r>
            <w:r>
              <w:rPr>
                <w:spacing w:val="-5"/>
                <w:sz w:val="20"/>
              </w:rPr>
              <w:t>95</w:t>
            </w:r>
          </w:p>
        </w:tc>
      </w:tr>
    </w:tbl>
    <w:p w:rsidR="000A4A86" w:rsidRDefault="000A4A86">
      <w:pPr>
        <w:pStyle w:val="a3"/>
        <w:spacing w:before="4"/>
        <w:rPr>
          <w:sz w:val="16"/>
        </w:rPr>
      </w:pPr>
    </w:p>
    <w:p w:rsidR="000A4A86" w:rsidRDefault="00295D42">
      <w:pPr>
        <w:pStyle w:val="a3"/>
        <w:spacing w:before="90"/>
        <w:ind w:left="137" w:right="207" w:firstLine="708"/>
        <w:jc w:val="both"/>
      </w:pPr>
      <w:r>
        <w:rPr>
          <w:b/>
        </w:rPr>
        <w:t xml:space="preserve">Метод срока жизни. </w:t>
      </w:r>
      <w:r>
        <w:t>Разработан путем применения корреляционных моделей зависимости стоимости оборудования от года изготовления или хронологического возраста. Физический износ рассчитывается по формуле:</w:t>
      </w:r>
    </w:p>
    <w:p w:rsidR="000A4A86" w:rsidRDefault="00295D42">
      <w:pPr>
        <w:pStyle w:val="a3"/>
        <w:ind w:left="846"/>
      </w:pPr>
      <w:r>
        <w:t>И</w:t>
      </w:r>
      <w:r>
        <w:rPr>
          <w:spacing w:val="-2"/>
        </w:rPr>
        <w:t xml:space="preserve"> </w:t>
      </w:r>
      <w:r>
        <w:t>=</w:t>
      </w:r>
      <w:r>
        <w:rPr>
          <w:spacing w:val="-2"/>
        </w:rPr>
        <w:t xml:space="preserve"> </w:t>
      </w:r>
      <w:r>
        <w:t>1-</w:t>
      </w:r>
      <w:r>
        <w:rPr>
          <w:spacing w:val="-2"/>
        </w:rPr>
        <w:t xml:space="preserve"> </w:t>
      </w:r>
      <w:r>
        <w:t>е</w:t>
      </w:r>
      <w:r>
        <w:rPr>
          <w:spacing w:val="1"/>
        </w:rPr>
        <w:t xml:space="preserve"> </w:t>
      </w:r>
      <w:r>
        <w:t>-</w:t>
      </w:r>
      <w:r>
        <w:rPr>
          <w:spacing w:val="-2"/>
        </w:rPr>
        <w:t>1,6*(ХВ/НСС)</w:t>
      </w:r>
    </w:p>
    <w:p w:rsidR="000A4A86" w:rsidRDefault="00295D42">
      <w:pPr>
        <w:pStyle w:val="a3"/>
        <w:ind w:left="846"/>
      </w:pPr>
      <w:r>
        <w:rPr>
          <w:spacing w:val="-5"/>
        </w:rPr>
        <w:t>Где</w:t>
      </w:r>
    </w:p>
    <w:p w:rsidR="000A4A86" w:rsidRDefault="00295D42">
      <w:pPr>
        <w:pStyle w:val="a3"/>
        <w:ind w:left="846" w:right="4698"/>
      </w:pPr>
      <w:r>
        <w:t>ХВ – хронологический износ оборудования;</w:t>
      </w:r>
      <w:r>
        <w:rPr>
          <w:spacing w:val="40"/>
        </w:rPr>
        <w:t xml:space="preserve"> </w:t>
      </w:r>
      <w:r>
        <w:t>НСС</w:t>
      </w:r>
      <w:r>
        <w:rPr>
          <w:spacing w:val="-7"/>
        </w:rPr>
        <w:t xml:space="preserve"> </w:t>
      </w:r>
      <w:r>
        <w:t>–</w:t>
      </w:r>
      <w:r>
        <w:rPr>
          <w:spacing w:val="-7"/>
        </w:rPr>
        <w:t xml:space="preserve"> </w:t>
      </w:r>
      <w:r>
        <w:t>нормативный</w:t>
      </w:r>
      <w:r>
        <w:rPr>
          <w:spacing w:val="-7"/>
        </w:rPr>
        <w:t xml:space="preserve"> </w:t>
      </w:r>
      <w:r>
        <w:t>срок</w:t>
      </w:r>
      <w:r>
        <w:rPr>
          <w:spacing w:val="-7"/>
        </w:rPr>
        <w:t xml:space="preserve"> </w:t>
      </w:r>
      <w:r>
        <w:t>службы</w:t>
      </w:r>
      <w:r>
        <w:rPr>
          <w:spacing w:val="-7"/>
        </w:rPr>
        <w:t xml:space="preserve"> </w:t>
      </w:r>
      <w:r>
        <w:t>оборудования;</w:t>
      </w:r>
    </w:p>
    <w:p w:rsidR="000A4A86" w:rsidRDefault="00295D42">
      <w:pPr>
        <w:pStyle w:val="a3"/>
        <w:ind w:left="137" w:right="203" w:firstLine="708"/>
        <w:jc w:val="both"/>
      </w:pPr>
      <w:r>
        <w:t xml:space="preserve">е – математическая константа, основание натурального логарифма, примерно равная </w:t>
      </w:r>
      <w:r>
        <w:rPr>
          <w:spacing w:val="-2"/>
        </w:rPr>
        <w:t>2,718282</w:t>
      </w:r>
    </w:p>
    <w:p w:rsidR="000A4A86" w:rsidRDefault="000A4A86">
      <w:pPr>
        <w:pStyle w:val="a3"/>
      </w:pPr>
    </w:p>
    <w:p w:rsidR="000A4A86" w:rsidRDefault="00295D42">
      <w:pPr>
        <w:pStyle w:val="a3"/>
        <w:spacing w:before="1"/>
        <w:ind w:left="137" w:right="214" w:firstLine="708"/>
        <w:jc w:val="both"/>
      </w:pPr>
      <w:r>
        <w:t xml:space="preserve">В рамках настоящего отчета об оценке уровень физического износа </w:t>
      </w:r>
      <w:r>
        <w:t>объектов оценки был определен с использованием метода экспертизы и данных предоставленных Заказчиком.</w:t>
      </w:r>
    </w:p>
    <w:p w:rsidR="000A4A86" w:rsidRDefault="000A4A86">
      <w:pPr>
        <w:pStyle w:val="a3"/>
      </w:pPr>
    </w:p>
    <w:p w:rsidR="000A4A86" w:rsidRDefault="00295D42">
      <w:pPr>
        <w:pStyle w:val="a3"/>
        <w:ind w:left="137" w:right="203" w:firstLine="708"/>
        <w:jc w:val="both"/>
      </w:pPr>
      <w:r>
        <w:rPr>
          <w:b/>
        </w:rPr>
        <w:t xml:space="preserve">Функциональный износ (обесценение) </w:t>
      </w:r>
      <w:r>
        <w:t>есть потеря стоимости, вызванная появлением новых средств технологического оснащения. В отличие от физического износа, приводящего к разрушению лишь конкретной единицы техники, функциональный износ приводит к вытеснению из производства и с рынка продаж цел</w:t>
      </w:r>
      <w:r>
        <w:t>ых поколений оборудования.</w:t>
      </w:r>
    </w:p>
    <w:p w:rsidR="000A4A86" w:rsidRDefault="000A4A86">
      <w:pPr>
        <w:pStyle w:val="a3"/>
      </w:pPr>
    </w:p>
    <w:p w:rsidR="000A4A86" w:rsidRDefault="00295D42">
      <w:pPr>
        <w:pStyle w:val="a3"/>
        <w:ind w:left="137" w:right="208" w:firstLine="708"/>
        <w:jc w:val="both"/>
      </w:pPr>
      <w:r>
        <w:rPr>
          <w:b/>
        </w:rPr>
        <w:t xml:space="preserve">Функциональное устаревание </w:t>
      </w:r>
      <w:r>
        <w:t>– это потеря стоимости объекта вследствие относительной неспособности объекта обеспечить полезность по сравнению с новым объектом, созданным для таких же целей.</w:t>
      </w:r>
    </w:p>
    <w:p w:rsidR="000A4A86" w:rsidRDefault="00295D42">
      <w:pPr>
        <w:pStyle w:val="a3"/>
        <w:ind w:left="137" w:right="201" w:firstLine="708"/>
        <w:jc w:val="both"/>
      </w:pPr>
      <w:r>
        <w:t>Для</w:t>
      </w:r>
      <w:r>
        <w:rPr>
          <w:spacing w:val="-3"/>
        </w:rPr>
        <w:t xml:space="preserve"> </w:t>
      </w:r>
      <w:r>
        <w:t>оценки</w:t>
      </w:r>
      <w:r>
        <w:rPr>
          <w:spacing w:val="-1"/>
        </w:rPr>
        <w:t xml:space="preserve"> </w:t>
      </w:r>
      <w:r>
        <w:t>рыночной</w:t>
      </w:r>
      <w:r>
        <w:rPr>
          <w:spacing w:val="-1"/>
        </w:rPr>
        <w:t xml:space="preserve"> </w:t>
      </w:r>
      <w:r>
        <w:t>стоимости</w:t>
      </w:r>
      <w:r>
        <w:rPr>
          <w:spacing w:val="-1"/>
        </w:rPr>
        <w:t xml:space="preserve"> </w:t>
      </w:r>
      <w:r>
        <w:t>данных объектов</w:t>
      </w:r>
      <w:r>
        <w:rPr>
          <w:spacing w:val="-2"/>
        </w:rPr>
        <w:t xml:space="preserve"> </w:t>
      </w:r>
      <w:r>
        <w:t>в</w:t>
      </w:r>
      <w:r>
        <w:rPr>
          <w:spacing w:val="-3"/>
        </w:rPr>
        <w:t xml:space="preserve"> </w:t>
      </w:r>
      <w:r>
        <w:t>рамках затратного</w:t>
      </w:r>
      <w:r>
        <w:rPr>
          <w:spacing w:val="-2"/>
        </w:rPr>
        <w:t xml:space="preserve"> </w:t>
      </w:r>
      <w:r>
        <w:t>подхода</w:t>
      </w:r>
      <w:r>
        <w:rPr>
          <w:spacing w:val="-3"/>
        </w:rPr>
        <w:t xml:space="preserve"> </w:t>
      </w:r>
      <w:r>
        <w:t>необходимо учесть функциональное устаревание. Для определения функционального устаревания Оценщик воспользовался шкалой экспертных оценок функционального устаревания, представленной в следующей таблице :</w:t>
      </w:r>
    </w:p>
    <w:p w:rsidR="000A4A86" w:rsidRDefault="000A4A86">
      <w:pPr>
        <w:pStyle w:val="a3"/>
      </w:pPr>
    </w:p>
    <w:p w:rsidR="000A4A86" w:rsidRDefault="00295D42">
      <w:pPr>
        <w:pStyle w:val="4"/>
        <w:ind w:left="846"/>
        <w:rPr>
          <w:sz w:val="16"/>
        </w:rPr>
      </w:pPr>
      <w:r>
        <w:t>Шкала</w:t>
      </w:r>
      <w:r>
        <w:rPr>
          <w:spacing w:val="-6"/>
        </w:rPr>
        <w:t xml:space="preserve"> </w:t>
      </w:r>
      <w:r>
        <w:t>о</w:t>
      </w:r>
      <w:r>
        <w:t>пределения</w:t>
      </w:r>
      <w:r>
        <w:rPr>
          <w:spacing w:val="-3"/>
        </w:rPr>
        <w:t xml:space="preserve"> </w:t>
      </w:r>
      <w:r>
        <w:t>функционального</w:t>
      </w:r>
      <w:r>
        <w:rPr>
          <w:spacing w:val="-3"/>
        </w:rPr>
        <w:t xml:space="preserve"> </w:t>
      </w:r>
      <w:r>
        <w:t>устаревания</w:t>
      </w:r>
      <w:r>
        <w:rPr>
          <w:spacing w:val="-4"/>
        </w:rPr>
        <w:t xml:space="preserve"> </w:t>
      </w:r>
      <w:r>
        <w:t>по</w:t>
      </w:r>
      <w:r>
        <w:rPr>
          <w:spacing w:val="-3"/>
        </w:rPr>
        <w:t xml:space="preserve"> </w:t>
      </w:r>
      <w:r>
        <w:t>методу</w:t>
      </w:r>
      <w:r>
        <w:rPr>
          <w:spacing w:val="-3"/>
        </w:rPr>
        <w:t xml:space="preserve"> </w:t>
      </w:r>
      <w:r>
        <w:t>экспертизы</w:t>
      </w:r>
      <w:r>
        <w:rPr>
          <w:spacing w:val="-4"/>
        </w:rPr>
        <w:t xml:space="preserve"> </w:t>
      </w:r>
      <w:r>
        <w:rPr>
          <w:spacing w:val="-2"/>
        </w:rPr>
        <w:t>состояния</w:t>
      </w:r>
      <w:r>
        <w:rPr>
          <w:spacing w:val="-2"/>
          <w:position w:val="8"/>
          <w:sz w:val="16"/>
        </w:rPr>
        <w:t>20</w:t>
      </w:r>
    </w:p>
    <w:p w:rsidR="000A4A86" w:rsidRDefault="000A4A86">
      <w:pPr>
        <w:pStyle w:val="a3"/>
        <w:spacing w:before="1"/>
        <w:rPr>
          <w:b/>
        </w:rPr>
      </w:pPr>
    </w:p>
    <w:tbl>
      <w:tblPr>
        <w:tblStyle w:val="TableNormal"/>
        <w:tblW w:w="0" w:type="auto"/>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61"/>
        <w:gridCol w:w="4782"/>
        <w:gridCol w:w="1137"/>
        <w:gridCol w:w="1264"/>
      </w:tblGrid>
      <w:tr w:rsidR="000A4A86">
        <w:trPr>
          <w:trHeight w:val="230"/>
        </w:trPr>
        <w:tc>
          <w:tcPr>
            <w:tcW w:w="2461" w:type="dxa"/>
            <w:shd w:val="clear" w:color="auto" w:fill="D9D9D9"/>
          </w:tcPr>
          <w:p w:rsidR="000A4A86" w:rsidRDefault="00295D42">
            <w:pPr>
              <w:pStyle w:val="TableParagraph"/>
              <w:spacing w:line="210" w:lineRule="exact"/>
              <w:ind w:left="105"/>
              <w:rPr>
                <w:sz w:val="20"/>
              </w:rPr>
            </w:pPr>
            <w:r>
              <w:rPr>
                <w:spacing w:val="-2"/>
                <w:sz w:val="20"/>
              </w:rPr>
              <w:t>Состояние</w:t>
            </w:r>
          </w:p>
        </w:tc>
        <w:tc>
          <w:tcPr>
            <w:tcW w:w="4782" w:type="dxa"/>
            <w:shd w:val="clear" w:color="auto" w:fill="D9D9D9"/>
          </w:tcPr>
          <w:p w:rsidR="000A4A86" w:rsidRDefault="00295D42">
            <w:pPr>
              <w:pStyle w:val="TableParagraph"/>
              <w:spacing w:line="210" w:lineRule="exact"/>
              <w:ind w:left="107"/>
              <w:rPr>
                <w:sz w:val="20"/>
              </w:rPr>
            </w:pPr>
            <w:r>
              <w:rPr>
                <w:w w:val="95"/>
                <w:sz w:val="20"/>
              </w:rPr>
              <w:t>Характеристика</w:t>
            </w:r>
            <w:r>
              <w:rPr>
                <w:spacing w:val="53"/>
                <w:sz w:val="20"/>
              </w:rPr>
              <w:t xml:space="preserve"> </w:t>
            </w:r>
            <w:r>
              <w:rPr>
                <w:w w:val="95"/>
                <w:sz w:val="20"/>
              </w:rPr>
              <w:t>функционального</w:t>
            </w:r>
            <w:r>
              <w:rPr>
                <w:spacing w:val="56"/>
                <w:sz w:val="20"/>
              </w:rPr>
              <w:t xml:space="preserve"> </w:t>
            </w:r>
            <w:r>
              <w:rPr>
                <w:spacing w:val="-2"/>
                <w:w w:val="95"/>
                <w:sz w:val="20"/>
              </w:rPr>
              <w:t>состояния</w:t>
            </w:r>
          </w:p>
        </w:tc>
        <w:tc>
          <w:tcPr>
            <w:tcW w:w="2401" w:type="dxa"/>
            <w:gridSpan w:val="2"/>
            <w:shd w:val="clear" w:color="auto" w:fill="D9D9D9"/>
          </w:tcPr>
          <w:p w:rsidR="000A4A86" w:rsidRDefault="00295D42">
            <w:pPr>
              <w:pStyle w:val="TableParagraph"/>
              <w:spacing w:line="210" w:lineRule="exact"/>
              <w:ind w:left="107"/>
              <w:rPr>
                <w:sz w:val="20"/>
              </w:rPr>
            </w:pPr>
            <w:r>
              <w:rPr>
                <w:w w:val="95"/>
                <w:sz w:val="20"/>
              </w:rPr>
              <w:t>Коэффициент</w:t>
            </w:r>
            <w:r>
              <w:rPr>
                <w:spacing w:val="44"/>
                <w:sz w:val="20"/>
              </w:rPr>
              <w:t xml:space="preserve"> </w:t>
            </w:r>
            <w:r>
              <w:rPr>
                <w:spacing w:val="-2"/>
                <w:sz w:val="20"/>
              </w:rPr>
              <w:t>износа</w:t>
            </w:r>
          </w:p>
        </w:tc>
      </w:tr>
      <w:tr w:rsidR="000A4A86">
        <w:trPr>
          <w:trHeight w:val="690"/>
        </w:trPr>
        <w:tc>
          <w:tcPr>
            <w:tcW w:w="2461" w:type="dxa"/>
          </w:tcPr>
          <w:p w:rsidR="000A4A86" w:rsidRDefault="00295D42">
            <w:pPr>
              <w:pStyle w:val="TableParagraph"/>
              <w:ind w:left="105" w:right="582"/>
              <w:rPr>
                <w:sz w:val="20"/>
              </w:rPr>
            </w:pPr>
            <w:r>
              <w:rPr>
                <w:sz w:val="20"/>
              </w:rPr>
              <w:t>На уровне лучших мировых</w:t>
            </w:r>
            <w:r>
              <w:rPr>
                <w:spacing w:val="-13"/>
                <w:sz w:val="20"/>
              </w:rPr>
              <w:t xml:space="preserve"> </w:t>
            </w:r>
            <w:r>
              <w:rPr>
                <w:sz w:val="20"/>
              </w:rPr>
              <w:t>стандартов</w:t>
            </w:r>
          </w:p>
        </w:tc>
        <w:tc>
          <w:tcPr>
            <w:tcW w:w="4782" w:type="dxa"/>
          </w:tcPr>
          <w:p w:rsidR="000A4A86" w:rsidRDefault="00295D42">
            <w:pPr>
              <w:pStyle w:val="TableParagraph"/>
              <w:spacing w:line="225" w:lineRule="exact"/>
              <w:ind w:left="107"/>
              <w:rPr>
                <w:sz w:val="20"/>
              </w:rPr>
            </w:pPr>
            <w:r>
              <w:rPr>
                <w:sz w:val="20"/>
              </w:rPr>
              <w:t>Соответствует</w:t>
            </w:r>
            <w:r>
              <w:rPr>
                <w:spacing w:val="-11"/>
                <w:sz w:val="20"/>
              </w:rPr>
              <w:t xml:space="preserve"> </w:t>
            </w:r>
            <w:r>
              <w:rPr>
                <w:sz w:val="20"/>
              </w:rPr>
              <w:t>лучшим</w:t>
            </w:r>
            <w:r>
              <w:rPr>
                <w:spacing w:val="-10"/>
                <w:sz w:val="20"/>
              </w:rPr>
              <w:t xml:space="preserve"> </w:t>
            </w:r>
            <w:r>
              <w:rPr>
                <w:sz w:val="20"/>
              </w:rPr>
              <w:t>мировым</w:t>
            </w:r>
            <w:r>
              <w:rPr>
                <w:spacing w:val="-9"/>
                <w:sz w:val="20"/>
              </w:rPr>
              <w:t xml:space="preserve"> </w:t>
            </w:r>
            <w:r>
              <w:rPr>
                <w:sz w:val="20"/>
              </w:rPr>
              <w:t>образцам,</w:t>
            </w:r>
            <w:r>
              <w:rPr>
                <w:spacing w:val="-10"/>
                <w:sz w:val="20"/>
              </w:rPr>
              <w:t xml:space="preserve"> </w:t>
            </w:r>
            <w:r>
              <w:rPr>
                <w:spacing w:val="-2"/>
                <w:sz w:val="20"/>
              </w:rPr>
              <w:t>вполне</w:t>
            </w:r>
          </w:p>
          <w:p w:rsidR="000A4A86" w:rsidRDefault="00295D42">
            <w:pPr>
              <w:pStyle w:val="TableParagraph"/>
              <w:spacing w:line="228" w:lineRule="exact"/>
              <w:ind w:left="107" w:right="136"/>
              <w:rPr>
                <w:sz w:val="20"/>
              </w:rPr>
            </w:pPr>
            <w:r>
              <w:rPr>
                <w:sz w:val="20"/>
              </w:rPr>
              <w:t>вписывается</w:t>
            </w:r>
            <w:r>
              <w:rPr>
                <w:spacing w:val="-13"/>
                <w:sz w:val="20"/>
              </w:rPr>
              <w:t xml:space="preserve"> </w:t>
            </w:r>
            <w:r>
              <w:rPr>
                <w:sz w:val="20"/>
              </w:rPr>
              <w:t>в</w:t>
            </w:r>
            <w:r>
              <w:rPr>
                <w:spacing w:val="-12"/>
                <w:sz w:val="20"/>
              </w:rPr>
              <w:t xml:space="preserve"> </w:t>
            </w:r>
            <w:r>
              <w:rPr>
                <w:sz w:val="20"/>
              </w:rPr>
              <w:t>современный</w:t>
            </w:r>
            <w:r>
              <w:rPr>
                <w:spacing w:val="-13"/>
                <w:sz w:val="20"/>
              </w:rPr>
              <w:t xml:space="preserve"> </w:t>
            </w:r>
            <w:r>
              <w:rPr>
                <w:sz w:val="20"/>
              </w:rPr>
              <w:t xml:space="preserve">технологический </w:t>
            </w:r>
            <w:r>
              <w:rPr>
                <w:spacing w:val="-2"/>
                <w:sz w:val="20"/>
              </w:rPr>
              <w:t>процесс</w:t>
            </w:r>
          </w:p>
        </w:tc>
        <w:tc>
          <w:tcPr>
            <w:tcW w:w="1137" w:type="dxa"/>
          </w:tcPr>
          <w:p w:rsidR="000A4A86" w:rsidRDefault="00295D42">
            <w:pPr>
              <w:pStyle w:val="TableParagraph"/>
              <w:spacing w:line="225" w:lineRule="exact"/>
              <w:ind w:left="107"/>
              <w:rPr>
                <w:sz w:val="20"/>
              </w:rPr>
            </w:pPr>
            <w:r>
              <w:rPr>
                <w:w w:val="99"/>
                <w:sz w:val="20"/>
              </w:rPr>
              <w:t>А</w:t>
            </w:r>
          </w:p>
        </w:tc>
        <w:tc>
          <w:tcPr>
            <w:tcW w:w="1264" w:type="dxa"/>
          </w:tcPr>
          <w:p w:rsidR="000A4A86" w:rsidRDefault="00295D42">
            <w:pPr>
              <w:pStyle w:val="TableParagraph"/>
              <w:spacing w:line="225" w:lineRule="exact"/>
              <w:ind w:left="102"/>
              <w:rPr>
                <w:sz w:val="20"/>
              </w:rPr>
            </w:pPr>
            <w:r>
              <w:rPr>
                <w:spacing w:val="-5"/>
                <w:sz w:val="20"/>
              </w:rPr>
              <w:t>0%</w:t>
            </w:r>
          </w:p>
        </w:tc>
      </w:tr>
    </w:tbl>
    <w:p w:rsidR="000A4A86" w:rsidRDefault="00295D42">
      <w:pPr>
        <w:pStyle w:val="a3"/>
        <w:spacing w:before="7"/>
        <w:rPr>
          <w:b/>
          <w:sz w:val="23"/>
        </w:rPr>
      </w:pPr>
      <w:r>
        <w:pict>
          <v:rect id="docshape51" o:spid="_x0000_s1030" style="position:absolute;margin-left:53.9pt;margin-top:14.8pt;width:144.05pt;height:.6pt;z-index:-15706624;mso-wrap-distance-left:0;mso-wrap-distance-right:0;mso-position-horizontal-relative:page;mso-position-vertical-relative:text" fillcolor="black" stroked="f">
            <w10:wrap type="topAndBottom" anchorx="page"/>
          </v:rect>
        </w:pict>
      </w:r>
    </w:p>
    <w:p w:rsidR="000A4A86" w:rsidRDefault="00295D42">
      <w:pPr>
        <w:pStyle w:val="a3"/>
        <w:spacing w:before="102"/>
        <w:ind w:left="137"/>
      </w:pPr>
      <w:r>
        <w:t>20 «Оценка</w:t>
      </w:r>
      <w:r>
        <w:rPr>
          <w:spacing w:val="-5"/>
        </w:rPr>
        <w:t xml:space="preserve"> </w:t>
      </w:r>
      <w:r>
        <w:t>рыночной</w:t>
      </w:r>
      <w:r>
        <w:rPr>
          <w:spacing w:val="-4"/>
        </w:rPr>
        <w:t xml:space="preserve"> </w:t>
      </w:r>
      <w:r>
        <w:t>стоимости</w:t>
      </w:r>
      <w:r>
        <w:rPr>
          <w:spacing w:val="-3"/>
        </w:rPr>
        <w:t xml:space="preserve"> </w:t>
      </w:r>
      <w:r>
        <w:t>машин</w:t>
      </w:r>
      <w:r>
        <w:rPr>
          <w:spacing w:val="-4"/>
        </w:rPr>
        <w:t xml:space="preserve"> </w:t>
      </w:r>
      <w:r>
        <w:t>и</w:t>
      </w:r>
      <w:r>
        <w:rPr>
          <w:spacing w:val="-4"/>
        </w:rPr>
        <w:t xml:space="preserve"> </w:t>
      </w:r>
      <w:r>
        <w:t>оборудования»,</w:t>
      </w:r>
      <w:r>
        <w:rPr>
          <w:spacing w:val="-4"/>
        </w:rPr>
        <w:t xml:space="preserve"> </w:t>
      </w:r>
      <w:r>
        <w:t>изд.</w:t>
      </w:r>
      <w:r>
        <w:rPr>
          <w:spacing w:val="-3"/>
        </w:rPr>
        <w:t xml:space="preserve"> </w:t>
      </w:r>
      <w:r>
        <w:t>«Дело»,</w:t>
      </w:r>
      <w:r>
        <w:rPr>
          <w:spacing w:val="-1"/>
        </w:rPr>
        <w:t xml:space="preserve"> </w:t>
      </w:r>
      <w:r>
        <w:t>Москва,</w:t>
      </w:r>
      <w:r>
        <w:rPr>
          <w:spacing w:val="-4"/>
        </w:rPr>
        <w:t xml:space="preserve"> </w:t>
      </w:r>
      <w:r>
        <w:t>1998</w:t>
      </w:r>
      <w:r>
        <w:rPr>
          <w:spacing w:val="-4"/>
        </w:rPr>
        <w:t xml:space="preserve"> </w:t>
      </w:r>
      <w:r>
        <w:t>г. Ответственный редактор д.э.н., профессор В. Рутгайзер.</w:t>
      </w:r>
    </w:p>
    <w:p w:rsidR="000A4A86" w:rsidRDefault="000A4A86">
      <w:pPr>
        <w:sectPr w:rsidR="000A4A86">
          <w:pgSz w:w="11910" w:h="16840"/>
          <w:pgMar w:top="960" w:right="360" w:bottom="1180" w:left="940" w:header="0" w:footer="986" w:gutter="0"/>
          <w:cols w:space="720"/>
        </w:sectPr>
      </w:pPr>
    </w:p>
    <w:tbl>
      <w:tblPr>
        <w:tblStyle w:val="TableNormal"/>
        <w:tblW w:w="0" w:type="auto"/>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61"/>
        <w:gridCol w:w="4782"/>
        <w:gridCol w:w="1137"/>
        <w:gridCol w:w="1264"/>
      </w:tblGrid>
      <w:tr w:rsidR="000A4A86">
        <w:trPr>
          <w:trHeight w:val="230"/>
        </w:trPr>
        <w:tc>
          <w:tcPr>
            <w:tcW w:w="2461" w:type="dxa"/>
            <w:shd w:val="clear" w:color="auto" w:fill="D9D9D9"/>
          </w:tcPr>
          <w:p w:rsidR="000A4A86" w:rsidRDefault="00295D42">
            <w:pPr>
              <w:pStyle w:val="TableParagraph"/>
              <w:spacing w:line="210" w:lineRule="exact"/>
              <w:ind w:left="105"/>
              <w:rPr>
                <w:sz w:val="20"/>
              </w:rPr>
            </w:pPr>
            <w:r>
              <w:rPr>
                <w:spacing w:val="-2"/>
                <w:sz w:val="20"/>
              </w:rPr>
              <w:t>Состояние</w:t>
            </w:r>
          </w:p>
        </w:tc>
        <w:tc>
          <w:tcPr>
            <w:tcW w:w="4782" w:type="dxa"/>
            <w:shd w:val="clear" w:color="auto" w:fill="D9D9D9"/>
          </w:tcPr>
          <w:p w:rsidR="000A4A86" w:rsidRDefault="00295D42">
            <w:pPr>
              <w:pStyle w:val="TableParagraph"/>
              <w:spacing w:line="210" w:lineRule="exact"/>
              <w:ind w:left="107"/>
              <w:rPr>
                <w:sz w:val="20"/>
              </w:rPr>
            </w:pPr>
            <w:r>
              <w:rPr>
                <w:w w:val="95"/>
                <w:sz w:val="20"/>
              </w:rPr>
              <w:t>Характеристика</w:t>
            </w:r>
            <w:r>
              <w:rPr>
                <w:spacing w:val="53"/>
                <w:sz w:val="20"/>
              </w:rPr>
              <w:t xml:space="preserve"> </w:t>
            </w:r>
            <w:r>
              <w:rPr>
                <w:w w:val="95"/>
                <w:sz w:val="20"/>
              </w:rPr>
              <w:t>функционального</w:t>
            </w:r>
            <w:r>
              <w:rPr>
                <w:spacing w:val="56"/>
                <w:sz w:val="20"/>
              </w:rPr>
              <w:t xml:space="preserve"> </w:t>
            </w:r>
            <w:r>
              <w:rPr>
                <w:spacing w:val="-2"/>
                <w:w w:val="95"/>
                <w:sz w:val="20"/>
              </w:rPr>
              <w:t>состояния</w:t>
            </w:r>
          </w:p>
        </w:tc>
        <w:tc>
          <w:tcPr>
            <w:tcW w:w="2401" w:type="dxa"/>
            <w:gridSpan w:val="2"/>
            <w:shd w:val="clear" w:color="auto" w:fill="D9D9D9"/>
          </w:tcPr>
          <w:p w:rsidR="000A4A86" w:rsidRDefault="00295D42">
            <w:pPr>
              <w:pStyle w:val="TableParagraph"/>
              <w:spacing w:line="210" w:lineRule="exact"/>
              <w:ind w:left="107"/>
              <w:rPr>
                <w:sz w:val="20"/>
              </w:rPr>
            </w:pPr>
            <w:r>
              <w:rPr>
                <w:w w:val="95"/>
                <w:sz w:val="20"/>
              </w:rPr>
              <w:t>Коэффициент</w:t>
            </w:r>
            <w:r>
              <w:rPr>
                <w:spacing w:val="44"/>
                <w:sz w:val="20"/>
              </w:rPr>
              <w:t xml:space="preserve"> </w:t>
            </w:r>
            <w:r>
              <w:rPr>
                <w:spacing w:val="-2"/>
                <w:sz w:val="20"/>
              </w:rPr>
              <w:t>износа</w:t>
            </w:r>
          </w:p>
        </w:tc>
      </w:tr>
      <w:tr w:rsidR="000A4A86">
        <w:trPr>
          <w:trHeight w:val="1152"/>
        </w:trPr>
        <w:tc>
          <w:tcPr>
            <w:tcW w:w="2461" w:type="dxa"/>
          </w:tcPr>
          <w:p w:rsidR="000A4A86" w:rsidRDefault="00295D42">
            <w:pPr>
              <w:pStyle w:val="TableParagraph"/>
              <w:ind w:left="105"/>
              <w:rPr>
                <w:sz w:val="20"/>
              </w:rPr>
            </w:pPr>
            <w:r>
              <w:rPr>
                <w:spacing w:val="-2"/>
                <w:sz w:val="20"/>
              </w:rPr>
              <w:t>Вполне конкурентоспособно</w:t>
            </w:r>
          </w:p>
        </w:tc>
        <w:tc>
          <w:tcPr>
            <w:tcW w:w="4782" w:type="dxa"/>
          </w:tcPr>
          <w:p w:rsidR="000A4A86" w:rsidRDefault="00295D42">
            <w:pPr>
              <w:pStyle w:val="TableParagraph"/>
              <w:ind w:left="107"/>
              <w:rPr>
                <w:sz w:val="20"/>
              </w:rPr>
            </w:pPr>
            <w:r>
              <w:rPr>
                <w:sz w:val="20"/>
              </w:rPr>
              <w:t>Вполне конкурентоспособно, однако имеются образцы,</w:t>
            </w:r>
            <w:r>
              <w:rPr>
                <w:spacing w:val="-11"/>
                <w:sz w:val="20"/>
              </w:rPr>
              <w:t xml:space="preserve"> </w:t>
            </w:r>
            <w:r>
              <w:rPr>
                <w:sz w:val="20"/>
              </w:rPr>
              <w:t>лучшие</w:t>
            </w:r>
            <w:r>
              <w:rPr>
                <w:spacing w:val="-11"/>
                <w:sz w:val="20"/>
              </w:rPr>
              <w:t xml:space="preserve"> </w:t>
            </w:r>
            <w:r>
              <w:rPr>
                <w:sz w:val="20"/>
              </w:rPr>
              <w:t>по</w:t>
            </w:r>
            <w:r>
              <w:rPr>
                <w:spacing w:val="-11"/>
                <w:sz w:val="20"/>
              </w:rPr>
              <w:t xml:space="preserve"> </w:t>
            </w:r>
            <w:r>
              <w:rPr>
                <w:sz w:val="20"/>
              </w:rPr>
              <w:t>второстепенным</w:t>
            </w:r>
            <w:r>
              <w:rPr>
                <w:spacing w:val="-11"/>
                <w:sz w:val="20"/>
              </w:rPr>
              <w:t xml:space="preserve"> </w:t>
            </w:r>
            <w:r>
              <w:rPr>
                <w:sz w:val="20"/>
              </w:rPr>
              <w:t>параметрам. Используется в составе действующей</w:t>
            </w:r>
          </w:p>
          <w:p w:rsidR="000A4A86" w:rsidRDefault="00295D42">
            <w:pPr>
              <w:pStyle w:val="TableParagraph"/>
              <w:spacing w:line="230" w:lineRule="atLeast"/>
              <w:ind w:left="107"/>
              <w:rPr>
                <w:sz w:val="20"/>
              </w:rPr>
            </w:pPr>
            <w:r>
              <w:rPr>
                <w:sz w:val="20"/>
              </w:rPr>
              <w:t>технологической</w:t>
            </w:r>
            <w:r>
              <w:rPr>
                <w:spacing w:val="-12"/>
                <w:sz w:val="20"/>
              </w:rPr>
              <w:t xml:space="preserve"> </w:t>
            </w:r>
            <w:r>
              <w:rPr>
                <w:sz w:val="20"/>
              </w:rPr>
              <w:t>цепочки,</w:t>
            </w:r>
            <w:r>
              <w:rPr>
                <w:spacing w:val="-11"/>
                <w:sz w:val="20"/>
              </w:rPr>
              <w:t xml:space="preserve"> </w:t>
            </w:r>
            <w:r>
              <w:rPr>
                <w:sz w:val="20"/>
              </w:rPr>
              <w:t>хотя</w:t>
            </w:r>
            <w:r>
              <w:rPr>
                <w:spacing w:val="-12"/>
                <w:sz w:val="20"/>
              </w:rPr>
              <w:t xml:space="preserve"> </w:t>
            </w:r>
            <w:r>
              <w:rPr>
                <w:sz w:val="20"/>
              </w:rPr>
              <w:t>не</w:t>
            </w:r>
            <w:r>
              <w:rPr>
                <w:spacing w:val="-11"/>
                <w:sz w:val="20"/>
              </w:rPr>
              <w:t xml:space="preserve"> </w:t>
            </w:r>
            <w:r>
              <w:rPr>
                <w:sz w:val="20"/>
              </w:rPr>
              <w:t xml:space="preserve">значительно </w:t>
            </w:r>
            <w:r>
              <w:rPr>
                <w:spacing w:val="-2"/>
                <w:sz w:val="20"/>
              </w:rPr>
              <w:t>устаревшей</w:t>
            </w:r>
          </w:p>
        </w:tc>
        <w:tc>
          <w:tcPr>
            <w:tcW w:w="1137" w:type="dxa"/>
          </w:tcPr>
          <w:p w:rsidR="000A4A86" w:rsidRDefault="00295D42">
            <w:pPr>
              <w:pStyle w:val="TableParagraph"/>
              <w:spacing w:line="225" w:lineRule="exact"/>
              <w:ind w:left="107"/>
              <w:rPr>
                <w:sz w:val="20"/>
              </w:rPr>
            </w:pPr>
            <w:r>
              <w:rPr>
                <w:w w:val="99"/>
                <w:sz w:val="20"/>
              </w:rPr>
              <w:t>Б</w:t>
            </w:r>
          </w:p>
        </w:tc>
        <w:tc>
          <w:tcPr>
            <w:tcW w:w="1264" w:type="dxa"/>
          </w:tcPr>
          <w:p w:rsidR="000A4A86" w:rsidRDefault="00295D42">
            <w:pPr>
              <w:pStyle w:val="TableParagraph"/>
              <w:spacing w:line="225" w:lineRule="exact"/>
              <w:ind w:left="102"/>
              <w:rPr>
                <w:sz w:val="20"/>
              </w:rPr>
            </w:pPr>
            <w:r>
              <w:rPr>
                <w:spacing w:val="-5"/>
                <w:sz w:val="20"/>
              </w:rPr>
              <w:t>5%</w:t>
            </w:r>
          </w:p>
        </w:tc>
      </w:tr>
      <w:tr w:rsidR="000A4A86">
        <w:trPr>
          <w:trHeight w:val="918"/>
        </w:trPr>
        <w:tc>
          <w:tcPr>
            <w:tcW w:w="2461" w:type="dxa"/>
          </w:tcPr>
          <w:p w:rsidR="000A4A86" w:rsidRDefault="00295D42">
            <w:pPr>
              <w:pStyle w:val="TableParagraph"/>
              <w:spacing w:line="225" w:lineRule="exact"/>
              <w:ind w:left="105"/>
              <w:rPr>
                <w:sz w:val="20"/>
              </w:rPr>
            </w:pPr>
            <w:r>
              <w:rPr>
                <w:spacing w:val="-2"/>
                <w:sz w:val="20"/>
              </w:rPr>
              <w:t>Конкурентоспособно</w:t>
            </w:r>
          </w:p>
        </w:tc>
        <w:tc>
          <w:tcPr>
            <w:tcW w:w="4782" w:type="dxa"/>
          </w:tcPr>
          <w:p w:rsidR="000A4A86" w:rsidRDefault="00295D42">
            <w:pPr>
              <w:pStyle w:val="TableParagraph"/>
              <w:ind w:left="107"/>
              <w:rPr>
                <w:sz w:val="20"/>
              </w:rPr>
            </w:pPr>
            <w:r>
              <w:rPr>
                <w:sz w:val="20"/>
              </w:rPr>
              <w:t>Конкурентоспособно, однако имеются образцы, незначительно</w:t>
            </w:r>
            <w:r>
              <w:rPr>
                <w:spacing w:val="-11"/>
                <w:sz w:val="20"/>
              </w:rPr>
              <w:t xml:space="preserve"> </w:t>
            </w:r>
            <w:r>
              <w:rPr>
                <w:sz w:val="20"/>
              </w:rPr>
              <w:t>лучшие</w:t>
            </w:r>
            <w:r>
              <w:rPr>
                <w:spacing w:val="-12"/>
                <w:sz w:val="20"/>
              </w:rPr>
              <w:t xml:space="preserve"> </w:t>
            </w:r>
            <w:r>
              <w:rPr>
                <w:sz w:val="20"/>
              </w:rPr>
              <w:t>по</w:t>
            </w:r>
            <w:r>
              <w:rPr>
                <w:spacing w:val="-11"/>
                <w:sz w:val="20"/>
              </w:rPr>
              <w:t xml:space="preserve"> </w:t>
            </w:r>
            <w:r>
              <w:rPr>
                <w:sz w:val="20"/>
              </w:rPr>
              <w:t>основным</w:t>
            </w:r>
            <w:r>
              <w:rPr>
                <w:spacing w:val="-11"/>
                <w:sz w:val="20"/>
              </w:rPr>
              <w:t xml:space="preserve"> </w:t>
            </w:r>
            <w:r>
              <w:rPr>
                <w:sz w:val="20"/>
              </w:rPr>
              <w:t>параметрам.</w:t>
            </w:r>
          </w:p>
          <w:p w:rsidR="000A4A86" w:rsidRDefault="00295D42">
            <w:pPr>
              <w:pStyle w:val="TableParagraph"/>
              <w:spacing w:line="230" w:lineRule="exact"/>
              <w:ind w:left="107" w:right="136"/>
              <w:rPr>
                <w:sz w:val="20"/>
              </w:rPr>
            </w:pPr>
            <w:r>
              <w:rPr>
                <w:sz w:val="20"/>
              </w:rPr>
              <w:t>Используется в составе действующей технологической</w:t>
            </w:r>
            <w:r>
              <w:rPr>
                <w:spacing w:val="-13"/>
                <w:sz w:val="20"/>
              </w:rPr>
              <w:t xml:space="preserve"> </w:t>
            </w:r>
            <w:r>
              <w:rPr>
                <w:sz w:val="20"/>
              </w:rPr>
              <w:t>цепочки,</w:t>
            </w:r>
            <w:r>
              <w:rPr>
                <w:spacing w:val="-12"/>
                <w:sz w:val="20"/>
              </w:rPr>
              <w:t xml:space="preserve"> </w:t>
            </w:r>
            <w:r>
              <w:rPr>
                <w:sz w:val="20"/>
              </w:rPr>
              <w:t>хотя</w:t>
            </w:r>
            <w:r>
              <w:rPr>
                <w:spacing w:val="-13"/>
                <w:sz w:val="20"/>
              </w:rPr>
              <w:t xml:space="preserve"> </w:t>
            </w:r>
            <w:r>
              <w:rPr>
                <w:sz w:val="20"/>
              </w:rPr>
              <w:t>устаревшей</w:t>
            </w:r>
          </w:p>
        </w:tc>
        <w:tc>
          <w:tcPr>
            <w:tcW w:w="1137" w:type="dxa"/>
          </w:tcPr>
          <w:p w:rsidR="000A4A86" w:rsidRDefault="00295D42">
            <w:pPr>
              <w:pStyle w:val="TableParagraph"/>
              <w:spacing w:line="225" w:lineRule="exact"/>
              <w:ind w:left="107"/>
              <w:rPr>
                <w:sz w:val="20"/>
              </w:rPr>
            </w:pPr>
            <w:r>
              <w:rPr>
                <w:w w:val="99"/>
                <w:sz w:val="20"/>
              </w:rPr>
              <w:t>В</w:t>
            </w:r>
          </w:p>
        </w:tc>
        <w:tc>
          <w:tcPr>
            <w:tcW w:w="1264" w:type="dxa"/>
          </w:tcPr>
          <w:p w:rsidR="000A4A86" w:rsidRDefault="00295D42">
            <w:pPr>
              <w:pStyle w:val="TableParagraph"/>
              <w:spacing w:line="225" w:lineRule="exact"/>
              <w:ind w:left="102"/>
              <w:rPr>
                <w:sz w:val="20"/>
              </w:rPr>
            </w:pPr>
            <w:r>
              <w:rPr>
                <w:spacing w:val="-5"/>
                <w:sz w:val="20"/>
              </w:rPr>
              <w:t>15%</w:t>
            </w:r>
          </w:p>
        </w:tc>
      </w:tr>
      <w:tr w:rsidR="000A4A86">
        <w:trPr>
          <w:trHeight w:val="1148"/>
        </w:trPr>
        <w:tc>
          <w:tcPr>
            <w:tcW w:w="2461" w:type="dxa"/>
          </w:tcPr>
          <w:p w:rsidR="000A4A86" w:rsidRDefault="00295D42">
            <w:pPr>
              <w:pStyle w:val="TableParagraph"/>
              <w:spacing w:line="224" w:lineRule="exact"/>
              <w:ind w:left="105"/>
              <w:rPr>
                <w:sz w:val="20"/>
              </w:rPr>
            </w:pPr>
            <w:r>
              <w:rPr>
                <w:spacing w:val="-2"/>
                <w:sz w:val="20"/>
              </w:rPr>
              <w:t>Неконкурентоспособно</w:t>
            </w:r>
          </w:p>
        </w:tc>
        <w:tc>
          <w:tcPr>
            <w:tcW w:w="4782" w:type="dxa"/>
          </w:tcPr>
          <w:p w:rsidR="000A4A86" w:rsidRDefault="00295D42">
            <w:pPr>
              <w:pStyle w:val="TableParagraph"/>
              <w:ind w:left="107" w:right="136"/>
              <w:rPr>
                <w:sz w:val="20"/>
              </w:rPr>
            </w:pPr>
            <w:r>
              <w:rPr>
                <w:sz w:val="20"/>
              </w:rPr>
              <w:t>Неконкурентоспособно, значительно уступает лучшим</w:t>
            </w:r>
            <w:r>
              <w:rPr>
                <w:spacing w:val="-7"/>
                <w:sz w:val="20"/>
              </w:rPr>
              <w:t xml:space="preserve"> </w:t>
            </w:r>
            <w:r>
              <w:rPr>
                <w:sz w:val="20"/>
              </w:rPr>
              <w:t>образцам</w:t>
            </w:r>
            <w:r>
              <w:rPr>
                <w:spacing w:val="-7"/>
                <w:sz w:val="20"/>
              </w:rPr>
              <w:t xml:space="preserve"> </w:t>
            </w:r>
            <w:r>
              <w:rPr>
                <w:sz w:val="20"/>
              </w:rPr>
              <w:t>по</w:t>
            </w:r>
            <w:r>
              <w:rPr>
                <w:spacing w:val="-7"/>
                <w:sz w:val="20"/>
              </w:rPr>
              <w:t xml:space="preserve"> </w:t>
            </w:r>
            <w:r>
              <w:rPr>
                <w:sz w:val="20"/>
              </w:rPr>
              <w:t>основным</w:t>
            </w:r>
            <w:r>
              <w:rPr>
                <w:spacing w:val="-7"/>
                <w:sz w:val="20"/>
              </w:rPr>
              <w:t xml:space="preserve"> </w:t>
            </w:r>
            <w:r>
              <w:rPr>
                <w:sz w:val="20"/>
              </w:rPr>
              <w:t>параметрам</w:t>
            </w:r>
            <w:r>
              <w:rPr>
                <w:spacing w:val="-7"/>
                <w:sz w:val="20"/>
              </w:rPr>
              <w:t xml:space="preserve"> </w:t>
            </w:r>
            <w:r>
              <w:rPr>
                <w:sz w:val="20"/>
              </w:rPr>
              <w:t>(почти</w:t>
            </w:r>
            <w:r>
              <w:rPr>
                <w:spacing w:val="-9"/>
                <w:sz w:val="20"/>
              </w:rPr>
              <w:t xml:space="preserve"> </w:t>
            </w:r>
            <w:r>
              <w:rPr>
                <w:sz w:val="20"/>
              </w:rPr>
              <w:t>в 2 раза). Используется в составе действующей</w:t>
            </w:r>
          </w:p>
          <w:p w:rsidR="000A4A86" w:rsidRDefault="00295D42">
            <w:pPr>
              <w:pStyle w:val="TableParagraph"/>
              <w:spacing w:line="228" w:lineRule="exact"/>
              <w:ind w:left="107"/>
              <w:rPr>
                <w:sz w:val="20"/>
              </w:rPr>
            </w:pPr>
            <w:r>
              <w:rPr>
                <w:sz w:val="20"/>
              </w:rPr>
              <w:t>технологической</w:t>
            </w:r>
            <w:r>
              <w:rPr>
                <w:spacing w:val="-13"/>
                <w:sz w:val="20"/>
              </w:rPr>
              <w:t xml:space="preserve"> </w:t>
            </w:r>
            <w:r>
              <w:rPr>
                <w:sz w:val="20"/>
              </w:rPr>
              <w:t>цепочки,</w:t>
            </w:r>
            <w:r>
              <w:rPr>
                <w:spacing w:val="-12"/>
                <w:sz w:val="20"/>
              </w:rPr>
              <w:t xml:space="preserve"> </w:t>
            </w:r>
            <w:r>
              <w:rPr>
                <w:sz w:val="20"/>
              </w:rPr>
              <w:t>хотя</w:t>
            </w:r>
            <w:r>
              <w:rPr>
                <w:spacing w:val="-13"/>
                <w:sz w:val="20"/>
              </w:rPr>
              <w:t xml:space="preserve"> </w:t>
            </w:r>
            <w:r>
              <w:rPr>
                <w:sz w:val="20"/>
              </w:rPr>
              <w:t xml:space="preserve">значительно </w:t>
            </w:r>
            <w:r>
              <w:rPr>
                <w:spacing w:val="-2"/>
                <w:sz w:val="20"/>
              </w:rPr>
              <w:t>устаревшей</w:t>
            </w:r>
          </w:p>
        </w:tc>
        <w:tc>
          <w:tcPr>
            <w:tcW w:w="1137" w:type="dxa"/>
          </w:tcPr>
          <w:p w:rsidR="000A4A86" w:rsidRDefault="00295D42">
            <w:pPr>
              <w:pStyle w:val="TableParagraph"/>
              <w:spacing w:line="224" w:lineRule="exact"/>
              <w:ind w:left="107"/>
              <w:rPr>
                <w:sz w:val="20"/>
              </w:rPr>
            </w:pPr>
            <w:r>
              <w:rPr>
                <w:w w:val="99"/>
                <w:sz w:val="20"/>
              </w:rPr>
              <w:t>Г</w:t>
            </w:r>
          </w:p>
        </w:tc>
        <w:tc>
          <w:tcPr>
            <w:tcW w:w="1264" w:type="dxa"/>
          </w:tcPr>
          <w:p w:rsidR="000A4A86" w:rsidRDefault="00295D42">
            <w:pPr>
              <w:pStyle w:val="TableParagraph"/>
              <w:spacing w:line="224" w:lineRule="exact"/>
              <w:ind w:left="102"/>
              <w:rPr>
                <w:sz w:val="20"/>
              </w:rPr>
            </w:pPr>
            <w:r>
              <w:rPr>
                <w:spacing w:val="-5"/>
                <w:sz w:val="20"/>
              </w:rPr>
              <w:t>40%</w:t>
            </w:r>
          </w:p>
        </w:tc>
      </w:tr>
      <w:tr w:rsidR="000A4A86">
        <w:trPr>
          <w:trHeight w:val="1152"/>
        </w:trPr>
        <w:tc>
          <w:tcPr>
            <w:tcW w:w="2461" w:type="dxa"/>
          </w:tcPr>
          <w:p w:rsidR="000A4A86" w:rsidRDefault="00295D42">
            <w:pPr>
              <w:pStyle w:val="TableParagraph"/>
              <w:spacing w:line="225" w:lineRule="exact"/>
              <w:ind w:left="105"/>
              <w:rPr>
                <w:sz w:val="20"/>
              </w:rPr>
            </w:pPr>
            <w:r>
              <w:rPr>
                <w:sz w:val="20"/>
              </w:rPr>
              <w:t>Безнадежно</w:t>
            </w:r>
            <w:r>
              <w:rPr>
                <w:spacing w:val="-11"/>
                <w:sz w:val="20"/>
              </w:rPr>
              <w:t xml:space="preserve"> </w:t>
            </w:r>
            <w:r>
              <w:rPr>
                <w:spacing w:val="-2"/>
                <w:sz w:val="20"/>
              </w:rPr>
              <w:t>устарело</w:t>
            </w:r>
          </w:p>
        </w:tc>
        <w:tc>
          <w:tcPr>
            <w:tcW w:w="4782" w:type="dxa"/>
          </w:tcPr>
          <w:p w:rsidR="000A4A86" w:rsidRDefault="00295D42">
            <w:pPr>
              <w:pStyle w:val="TableParagraph"/>
              <w:ind w:left="107"/>
              <w:rPr>
                <w:sz w:val="20"/>
              </w:rPr>
            </w:pPr>
            <w:r>
              <w:rPr>
                <w:sz w:val="20"/>
              </w:rPr>
              <w:t>Безнадежно неконкурентоспособно, снято с производства, во всех отношениях проигрывает аналогам. Не вписывается в действующий технологический</w:t>
            </w:r>
            <w:r>
              <w:rPr>
                <w:spacing w:val="-12"/>
                <w:sz w:val="20"/>
              </w:rPr>
              <w:t xml:space="preserve"> </w:t>
            </w:r>
            <w:r>
              <w:rPr>
                <w:sz w:val="20"/>
              </w:rPr>
              <w:t>процесс</w:t>
            </w:r>
            <w:r>
              <w:rPr>
                <w:spacing w:val="-11"/>
                <w:sz w:val="20"/>
              </w:rPr>
              <w:t xml:space="preserve"> </w:t>
            </w:r>
            <w:r>
              <w:rPr>
                <w:sz w:val="20"/>
              </w:rPr>
              <w:t>(не</w:t>
            </w:r>
            <w:r>
              <w:rPr>
                <w:spacing w:val="-11"/>
                <w:sz w:val="20"/>
              </w:rPr>
              <w:t xml:space="preserve"> </w:t>
            </w:r>
            <w:r>
              <w:rPr>
                <w:sz w:val="20"/>
              </w:rPr>
              <w:t>является</w:t>
            </w:r>
            <w:r>
              <w:rPr>
                <w:spacing w:val="-9"/>
                <w:sz w:val="20"/>
              </w:rPr>
              <w:t xml:space="preserve"> </w:t>
            </w:r>
            <w:r>
              <w:rPr>
                <w:sz w:val="20"/>
              </w:rPr>
              <w:t>необходимым</w:t>
            </w:r>
          </w:p>
          <w:p w:rsidR="000A4A86" w:rsidRDefault="00295D42">
            <w:pPr>
              <w:pStyle w:val="TableParagraph"/>
              <w:spacing w:line="215" w:lineRule="exact"/>
              <w:ind w:left="107"/>
              <w:rPr>
                <w:sz w:val="20"/>
              </w:rPr>
            </w:pPr>
            <w:r>
              <w:rPr>
                <w:sz w:val="20"/>
              </w:rPr>
              <w:t>в</w:t>
            </w:r>
            <w:r>
              <w:rPr>
                <w:spacing w:val="-8"/>
                <w:sz w:val="20"/>
              </w:rPr>
              <w:t xml:space="preserve"> </w:t>
            </w:r>
            <w:r>
              <w:rPr>
                <w:sz w:val="20"/>
              </w:rPr>
              <w:t>рамках</w:t>
            </w:r>
            <w:r>
              <w:rPr>
                <w:spacing w:val="-7"/>
                <w:sz w:val="20"/>
              </w:rPr>
              <w:t xml:space="preserve"> </w:t>
            </w:r>
            <w:r>
              <w:rPr>
                <w:sz w:val="20"/>
              </w:rPr>
              <w:t>используемой</w:t>
            </w:r>
            <w:r>
              <w:rPr>
                <w:spacing w:val="-7"/>
                <w:sz w:val="20"/>
              </w:rPr>
              <w:t xml:space="preserve"> </w:t>
            </w:r>
            <w:r>
              <w:rPr>
                <w:spacing w:val="-2"/>
                <w:sz w:val="20"/>
              </w:rPr>
              <w:t>технологии).</w:t>
            </w:r>
          </w:p>
        </w:tc>
        <w:tc>
          <w:tcPr>
            <w:tcW w:w="1137" w:type="dxa"/>
          </w:tcPr>
          <w:p w:rsidR="000A4A86" w:rsidRDefault="00295D42">
            <w:pPr>
              <w:pStyle w:val="TableParagraph"/>
              <w:spacing w:line="225" w:lineRule="exact"/>
              <w:ind w:left="107"/>
              <w:rPr>
                <w:sz w:val="20"/>
              </w:rPr>
            </w:pPr>
            <w:r>
              <w:rPr>
                <w:w w:val="99"/>
                <w:sz w:val="20"/>
              </w:rPr>
              <w:t>Д</w:t>
            </w:r>
          </w:p>
        </w:tc>
        <w:tc>
          <w:tcPr>
            <w:tcW w:w="1264" w:type="dxa"/>
          </w:tcPr>
          <w:p w:rsidR="000A4A86" w:rsidRDefault="00295D42">
            <w:pPr>
              <w:pStyle w:val="TableParagraph"/>
              <w:spacing w:line="225" w:lineRule="exact"/>
              <w:ind w:left="102"/>
              <w:rPr>
                <w:sz w:val="20"/>
              </w:rPr>
            </w:pPr>
            <w:r>
              <w:rPr>
                <w:spacing w:val="-5"/>
                <w:sz w:val="20"/>
              </w:rPr>
              <w:t>75%</w:t>
            </w:r>
          </w:p>
        </w:tc>
      </w:tr>
    </w:tbl>
    <w:p w:rsidR="000A4A86" w:rsidRDefault="000A4A86">
      <w:pPr>
        <w:pStyle w:val="a3"/>
        <w:spacing w:before="2"/>
        <w:rPr>
          <w:sz w:val="16"/>
        </w:rPr>
      </w:pPr>
    </w:p>
    <w:p w:rsidR="000A4A86" w:rsidRDefault="00295D42">
      <w:pPr>
        <w:pStyle w:val="a3"/>
        <w:spacing w:before="90"/>
        <w:ind w:left="137" w:right="215" w:firstLine="708"/>
        <w:jc w:val="both"/>
      </w:pPr>
      <w:r>
        <w:t>Согласно данным указанной шкалы, указанное выше движимое имущество может быть отнесено к категории «Б», что соответствует величине функционального устаревания 5%.</w:t>
      </w:r>
    </w:p>
    <w:p w:rsidR="000A4A86" w:rsidRDefault="000A4A86">
      <w:pPr>
        <w:pStyle w:val="a3"/>
      </w:pPr>
    </w:p>
    <w:p w:rsidR="000A4A86" w:rsidRDefault="00295D42">
      <w:pPr>
        <w:pStyle w:val="a3"/>
        <w:spacing w:before="1"/>
        <w:ind w:left="137" w:right="203" w:firstLine="708"/>
        <w:jc w:val="both"/>
      </w:pPr>
      <w:r>
        <w:rPr>
          <w:b/>
        </w:rPr>
        <w:t xml:space="preserve">Внешний или экономический износ (устаревание) </w:t>
      </w:r>
      <w:r>
        <w:t>– потеря стоимости, обусловленная влиянием вне</w:t>
      </w:r>
      <w:r>
        <w:t>шних факторов. Оно может быть вызвано общеэкономическими и</w:t>
      </w:r>
      <w:r>
        <w:rPr>
          <w:spacing w:val="40"/>
        </w:rPr>
        <w:t xml:space="preserve"> </w:t>
      </w:r>
      <w:r>
        <w:t>внутриотраслевыми изменениями, в том числе сокращением спроса на определенный вид продукции, сокращением предложения</w:t>
      </w:r>
      <w:r>
        <w:rPr>
          <w:spacing w:val="40"/>
        </w:rPr>
        <w:t xml:space="preserve"> </w:t>
      </w:r>
      <w:r>
        <w:t xml:space="preserve">или ухудшением качества сырья, рабочей силы, вспомогательных систем, сооружений </w:t>
      </w:r>
      <w:r>
        <w:t>и коммуникаций, а также правовыми изменениями, относящимися к законодательству, муниципальным постановлениям, зонированию и административным распоряжениям.</w:t>
      </w:r>
    </w:p>
    <w:p w:rsidR="000A4A86" w:rsidRDefault="00295D42">
      <w:pPr>
        <w:pStyle w:val="a3"/>
        <w:ind w:left="846"/>
        <w:jc w:val="both"/>
      </w:pPr>
      <w:r>
        <w:t>Внешних</w:t>
      </w:r>
      <w:r>
        <w:rPr>
          <w:spacing w:val="-6"/>
        </w:rPr>
        <w:t xml:space="preserve"> </w:t>
      </w:r>
      <w:r>
        <w:t>факторов,</w:t>
      </w:r>
      <w:r>
        <w:rPr>
          <w:spacing w:val="-3"/>
        </w:rPr>
        <w:t xml:space="preserve"> </w:t>
      </w:r>
      <w:r>
        <w:t>приводящих</w:t>
      </w:r>
      <w:r>
        <w:rPr>
          <w:spacing w:val="-1"/>
        </w:rPr>
        <w:t xml:space="preserve"> </w:t>
      </w:r>
      <w:r>
        <w:t>к</w:t>
      </w:r>
      <w:r>
        <w:rPr>
          <w:spacing w:val="-5"/>
        </w:rPr>
        <w:t xml:space="preserve"> </w:t>
      </w:r>
      <w:r>
        <w:t>потере</w:t>
      </w:r>
      <w:r>
        <w:rPr>
          <w:spacing w:val="-4"/>
        </w:rPr>
        <w:t xml:space="preserve"> </w:t>
      </w:r>
      <w:r>
        <w:t>стоимости</w:t>
      </w:r>
      <w:r>
        <w:rPr>
          <w:spacing w:val="-2"/>
        </w:rPr>
        <w:t xml:space="preserve"> </w:t>
      </w:r>
      <w:r>
        <w:t>оцениваемого</w:t>
      </w:r>
      <w:r>
        <w:rPr>
          <w:spacing w:val="-3"/>
        </w:rPr>
        <w:t xml:space="preserve"> </w:t>
      </w:r>
      <w:r>
        <w:t>имущества</w:t>
      </w:r>
      <w:r>
        <w:rPr>
          <w:spacing w:val="-4"/>
        </w:rPr>
        <w:t xml:space="preserve"> </w:t>
      </w:r>
      <w:r>
        <w:t>не</w:t>
      </w:r>
      <w:r>
        <w:rPr>
          <w:spacing w:val="-1"/>
        </w:rPr>
        <w:t xml:space="preserve"> </w:t>
      </w:r>
      <w:r>
        <w:rPr>
          <w:spacing w:val="-2"/>
        </w:rPr>
        <w:t>выявлено.</w:t>
      </w:r>
    </w:p>
    <w:p w:rsidR="000A4A86" w:rsidRDefault="000A4A86">
      <w:pPr>
        <w:pStyle w:val="a3"/>
      </w:pPr>
    </w:p>
    <w:p w:rsidR="000A4A86" w:rsidRDefault="00295D42">
      <w:pPr>
        <w:pStyle w:val="a3"/>
        <w:ind w:left="846"/>
        <w:jc w:val="both"/>
      </w:pPr>
      <w:r>
        <w:t>Корректировка</w:t>
      </w:r>
      <w:r>
        <w:rPr>
          <w:spacing w:val="-3"/>
        </w:rPr>
        <w:t xml:space="preserve"> </w:t>
      </w:r>
      <w:r>
        <w:t>н</w:t>
      </w:r>
      <w:r>
        <w:t>а</w:t>
      </w:r>
      <w:r>
        <w:rPr>
          <w:spacing w:val="-3"/>
        </w:rPr>
        <w:t xml:space="preserve"> </w:t>
      </w:r>
      <w:r>
        <w:t>совокупный</w:t>
      </w:r>
      <w:r>
        <w:rPr>
          <w:spacing w:val="-2"/>
        </w:rPr>
        <w:t xml:space="preserve"> износ</w:t>
      </w:r>
    </w:p>
    <w:p w:rsidR="000A4A86" w:rsidRDefault="00295D42">
      <w:pPr>
        <w:pStyle w:val="a3"/>
        <w:ind w:left="137" w:right="213" w:firstLine="708"/>
        <w:jc w:val="both"/>
      </w:pPr>
      <w:r>
        <w:pict>
          <v:shape id="docshape54" o:spid="_x0000_s1029" type="#_x0000_t202" style="position:absolute;left:0;text-align:left;margin-left:135.1pt;margin-top:20.2pt;width:101.05pt;height:23.9pt;z-index:-24403456;mso-position-horizontal-relative:page" filled="f" stroked="f">
            <v:textbox inset="0,0,0,0">
              <w:txbxContent>
                <w:p w:rsidR="000A4A86" w:rsidRDefault="00295D42">
                  <w:pPr>
                    <w:tabs>
                      <w:tab w:val="left" w:pos="840"/>
                      <w:tab w:val="left" w:pos="1939"/>
                    </w:tabs>
                    <w:rPr>
                      <w:rFonts w:ascii="Symbol" w:hAnsi="Symbol"/>
                      <w:sz w:val="39"/>
                    </w:rPr>
                  </w:pPr>
                  <w:r>
                    <w:rPr>
                      <w:rFonts w:ascii="Symbol" w:hAnsi="Symbol"/>
                      <w:spacing w:val="-10"/>
                      <w:w w:val="70"/>
                      <w:sz w:val="39"/>
                    </w:rPr>
                    <w:t></w:t>
                  </w:r>
                  <w:r>
                    <w:rPr>
                      <w:sz w:val="39"/>
                    </w:rPr>
                    <w:tab/>
                  </w:r>
                  <w:r>
                    <w:rPr>
                      <w:rFonts w:ascii="Symbol" w:hAnsi="Symbol"/>
                      <w:w w:val="70"/>
                      <w:sz w:val="39"/>
                    </w:rPr>
                    <w:t></w:t>
                  </w:r>
                  <w:r>
                    <w:rPr>
                      <w:spacing w:val="64"/>
                      <w:sz w:val="39"/>
                    </w:rPr>
                    <w:t xml:space="preserve"> </w:t>
                  </w:r>
                  <w:r>
                    <w:rPr>
                      <w:rFonts w:ascii="Symbol" w:hAnsi="Symbol"/>
                      <w:spacing w:val="-12"/>
                      <w:w w:val="70"/>
                      <w:sz w:val="39"/>
                    </w:rPr>
                    <w:t></w:t>
                  </w:r>
                  <w:r>
                    <w:rPr>
                      <w:sz w:val="39"/>
                    </w:rPr>
                    <w:tab/>
                  </w:r>
                  <w:r>
                    <w:rPr>
                      <w:rFonts w:ascii="Symbol" w:hAnsi="Symbol"/>
                      <w:spacing w:val="-20"/>
                      <w:w w:val="70"/>
                      <w:sz w:val="39"/>
                    </w:rPr>
                    <w:t></w:t>
                  </w:r>
                </w:p>
              </w:txbxContent>
            </v:textbox>
            <w10:wrap anchorx="page"/>
          </v:shape>
        </w:pict>
      </w:r>
      <w:r>
        <w:t>Накопленный износ объекта оценки может включать физический, функциональный и экономическое износ. Определяется по формуле:</w:t>
      </w:r>
    </w:p>
    <w:p w:rsidR="000A4A86" w:rsidRDefault="00295D42">
      <w:pPr>
        <w:spacing w:line="177" w:lineRule="auto"/>
        <w:ind w:left="891"/>
        <w:jc w:val="both"/>
        <w:rPr>
          <w:sz w:val="24"/>
        </w:rPr>
      </w:pPr>
      <w:r>
        <w:rPr>
          <w:i/>
          <w:spacing w:val="9"/>
          <w:sz w:val="25"/>
        </w:rPr>
        <w:t>И</w:t>
      </w:r>
      <w:r>
        <w:rPr>
          <w:rFonts w:ascii="Symbol" w:hAnsi="Symbol"/>
          <w:spacing w:val="9"/>
          <w:position w:val="-5"/>
          <w:sz w:val="14"/>
        </w:rPr>
        <w:t></w:t>
      </w:r>
      <w:r>
        <w:rPr>
          <w:spacing w:val="39"/>
          <w:position w:val="-5"/>
          <w:sz w:val="14"/>
        </w:rPr>
        <w:t xml:space="preserve"> </w:t>
      </w:r>
      <w:r>
        <w:rPr>
          <w:rFonts w:ascii="Symbol" w:hAnsi="Symbol"/>
          <w:sz w:val="25"/>
        </w:rPr>
        <w:t></w:t>
      </w:r>
      <w:r>
        <w:rPr>
          <w:spacing w:val="-29"/>
          <w:sz w:val="25"/>
        </w:rPr>
        <w:t xml:space="preserve"> </w:t>
      </w:r>
      <w:r>
        <w:rPr>
          <w:sz w:val="25"/>
        </w:rPr>
        <w:t>1</w:t>
      </w:r>
      <w:r>
        <w:rPr>
          <w:spacing w:val="-39"/>
          <w:sz w:val="25"/>
        </w:rPr>
        <w:t xml:space="preserve"> </w:t>
      </w:r>
      <w:r>
        <w:rPr>
          <w:rFonts w:ascii="Symbol" w:hAnsi="Symbol"/>
          <w:sz w:val="25"/>
        </w:rPr>
        <w:t></w:t>
      </w:r>
      <w:r>
        <w:rPr>
          <w:spacing w:val="13"/>
          <w:sz w:val="25"/>
        </w:rPr>
        <w:t xml:space="preserve"> </w:t>
      </w:r>
      <w:r>
        <w:rPr>
          <w:sz w:val="25"/>
        </w:rPr>
        <w:t>1</w:t>
      </w:r>
      <w:r>
        <w:rPr>
          <w:spacing w:val="-39"/>
          <w:sz w:val="25"/>
        </w:rPr>
        <w:t xml:space="preserve"> </w:t>
      </w:r>
      <w:r>
        <w:rPr>
          <w:rFonts w:ascii="Symbol" w:hAnsi="Symbol"/>
          <w:sz w:val="25"/>
        </w:rPr>
        <w:t></w:t>
      </w:r>
      <w:r>
        <w:rPr>
          <w:spacing w:val="-15"/>
          <w:sz w:val="25"/>
        </w:rPr>
        <w:t xml:space="preserve"> </w:t>
      </w:r>
      <w:r>
        <w:rPr>
          <w:i/>
          <w:sz w:val="25"/>
        </w:rPr>
        <w:t>И</w:t>
      </w:r>
      <w:r>
        <w:rPr>
          <w:i/>
          <w:position w:val="-5"/>
          <w:sz w:val="14"/>
        </w:rPr>
        <w:t>физ</w:t>
      </w:r>
      <w:r>
        <w:rPr>
          <w:i/>
          <w:spacing w:val="63"/>
          <w:w w:val="150"/>
          <w:position w:val="-5"/>
          <w:sz w:val="14"/>
        </w:rPr>
        <w:t xml:space="preserve"> </w:t>
      </w:r>
      <w:r>
        <w:rPr>
          <w:rFonts w:ascii="Symbol" w:hAnsi="Symbol"/>
          <w:sz w:val="25"/>
        </w:rPr>
        <w:t></w:t>
      </w:r>
      <w:r>
        <w:rPr>
          <w:spacing w:val="5"/>
          <w:sz w:val="25"/>
        </w:rPr>
        <w:t xml:space="preserve"> </w:t>
      </w:r>
      <w:r>
        <w:rPr>
          <w:sz w:val="25"/>
        </w:rPr>
        <w:t>1</w:t>
      </w:r>
      <w:r>
        <w:rPr>
          <w:spacing w:val="-39"/>
          <w:sz w:val="25"/>
        </w:rPr>
        <w:t xml:space="preserve"> </w:t>
      </w:r>
      <w:r>
        <w:rPr>
          <w:rFonts w:ascii="Symbol" w:hAnsi="Symbol"/>
          <w:sz w:val="25"/>
        </w:rPr>
        <w:t></w:t>
      </w:r>
      <w:r>
        <w:rPr>
          <w:spacing w:val="-14"/>
          <w:sz w:val="25"/>
        </w:rPr>
        <w:t xml:space="preserve"> </w:t>
      </w:r>
      <w:r>
        <w:rPr>
          <w:i/>
          <w:sz w:val="25"/>
        </w:rPr>
        <w:t>И</w:t>
      </w:r>
      <w:r>
        <w:rPr>
          <w:i/>
          <w:position w:val="-5"/>
          <w:sz w:val="14"/>
        </w:rPr>
        <w:t>фун</w:t>
      </w:r>
      <w:r>
        <w:rPr>
          <w:i/>
          <w:spacing w:val="79"/>
          <w:position w:val="-5"/>
          <w:sz w:val="14"/>
        </w:rPr>
        <w:t xml:space="preserve"> </w:t>
      </w:r>
      <w:r>
        <w:rPr>
          <w:rFonts w:ascii="Symbol" w:hAnsi="Symbol"/>
          <w:sz w:val="25"/>
        </w:rPr>
        <w:t></w:t>
      </w:r>
      <w:r>
        <w:rPr>
          <w:spacing w:val="-29"/>
          <w:sz w:val="25"/>
        </w:rPr>
        <w:t xml:space="preserve"> </w:t>
      </w:r>
      <w:r>
        <w:rPr>
          <w:rFonts w:ascii="Symbol" w:hAnsi="Symbol"/>
          <w:sz w:val="33"/>
        </w:rPr>
        <w:t></w:t>
      </w:r>
      <w:r>
        <w:rPr>
          <w:sz w:val="25"/>
        </w:rPr>
        <w:t>1</w:t>
      </w:r>
      <w:r>
        <w:rPr>
          <w:spacing w:val="-39"/>
          <w:sz w:val="25"/>
        </w:rPr>
        <w:t xml:space="preserve"> </w:t>
      </w:r>
      <w:r>
        <w:rPr>
          <w:rFonts w:ascii="Symbol" w:hAnsi="Symbol"/>
          <w:sz w:val="25"/>
        </w:rPr>
        <w:t></w:t>
      </w:r>
      <w:r>
        <w:rPr>
          <w:spacing w:val="-13"/>
          <w:sz w:val="25"/>
        </w:rPr>
        <w:t xml:space="preserve"> </w:t>
      </w:r>
      <w:r>
        <w:rPr>
          <w:i/>
          <w:spacing w:val="11"/>
          <w:sz w:val="25"/>
        </w:rPr>
        <w:t>И</w:t>
      </w:r>
      <w:r>
        <w:rPr>
          <w:i/>
          <w:spacing w:val="11"/>
          <w:position w:val="-5"/>
          <w:sz w:val="14"/>
        </w:rPr>
        <w:t>э</w:t>
      </w:r>
      <w:r>
        <w:rPr>
          <w:i/>
          <w:spacing w:val="1"/>
          <w:position w:val="-5"/>
          <w:sz w:val="14"/>
        </w:rPr>
        <w:t xml:space="preserve"> </w:t>
      </w:r>
      <w:r>
        <w:rPr>
          <w:rFonts w:ascii="Symbol" w:hAnsi="Symbol"/>
          <w:sz w:val="33"/>
        </w:rPr>
        <w:t></w:t>
      </w:r>
      <w:r>
        <w:rPr>
          <w:position w:val="-13"/>
          <w:sz w:val="24"/>
        </w:rPr>
        <w:t>,</w:t>
      </w:r>
      <w:r>
        <w:rPr>
          <w:spacing w:val="-5"/>
          <w:position w:val="-13"/>
          <w:sz w:val="24"/>
        </w:rPr>
        <w:t xml:space="preserve"> </w:t>
      </w:r>
      <w:r>
        <w:rPr>
          <w:spacing w:val="-4"/>
          <w:position w:val="-13"/>
          <w:sz w:val="24"/>
        </w:rPr>
        <w:t>где:</w:t>
      </w:r>
    </w:p>
    <w:p w:rsidR="000A4A86" w:rsidRDefault="00295D42">
      <w:pPr>
        <w:pStyle w:val="a3"/>
        <w:spacing w:before="22"/>
        <w:ind w:left="846" w:right="6460"/>
      </w:pPr>
      <w:r>
        <w:t>Ифиз – физический износ; Ифун</w:t>
      </w:r>
      <w:r>
        <w:rPr>
          <w:spacing w:val="-12"/>
        </w:rPr>
        <w:t xml:space="preserve"> </w:t>
      </w:r>
      <w:r>
        <w:t>–</w:t>
      </w:r>
      <w:r>
        <w:rPr>
          <w:spacing w:val="-13"/>
        </w:rPr>
        <w:t xml:space="preserve"> </w:t>
      </w:r>
      <w:r>
        <w:t>функциональный</w:t>
      </w:r>
      <w:r>
        <w:rPr>
          <w:spacing w:val="-13"/>
        </w:rPr>
        <w:t xml:space="preserve"> </w:t>
      </w:r>
      <w:r>
        <w:t>износ;</w:t>
      </w:r>
    </w:p>
    <w:p w:rsidR="000A4A86" w:rsidRDefault="00295D42">
      <w:pPr>
        <w:pStyle w:val="a3"/>
        <w:ind w:left="846"/>
      </w:pPr>
      <w:r>
        <w:t>Иэ</w:t>
      </w:r>
      <w:r>
        <w:rPr>
          <w:spacing w:val="-3"/>
        </w:rPr>
        <w:t xml:space="preserve"> </w:t>
      </w:r>
      <w:r>
        <w:t>–</w:t>
      </w:r>
      <w:r>
        <w:rPr>
          <w:spacing w:val="-2"/>
        </w:rPr>
        <w:t xml:space="preserve"> </w:t>
      </w:r>
      <w:r>
        <w:t>внешний</w:t>
      </w:r>
      <w:r>
        <w:rPr>
          <w:spacing w:val="-3"/>
        </w:rPr>
        <w:t xml:space="preserve"> </w:t>
      </w:r>
      <w:r>
        <w:t>износ</w:t>
      </w:r>
      <w:r>
        <w:rPr>
          <w:spacing w:val="-3"/>
        </w:rPr>
        <w:t xml:space="preserve"> </w:t>
      </w:r>
      <w:r>
        <w:t xml:space="preserve">(экономическое </w:t>
      </w:r>
      <w:r>
        <w:rPr>
          <w:spacing w:val="-2"/>
        </w:rPr>
        <w:t>устаревание).</w:t>
      </w:r>
    </w:p>
    <w:p w:rsidR="000A4A86" w:rsidRDefault="000A4A86">
      <w:pPr>
        <w:pStyle w:val="a3"/>
        <w:spacing w:before="11"/>
        <w:rPr>
          <w:sz w:val="23"/>
        </w:rPr>
      </w:pPr>
    </w:p>
    <w:p w:rsidR="000A4A86" w:rsidRDefault="00295D42">
      <w:pPr>
        <w:pStyle w:val="a3"/>
        <w:ind w:left="846"/>
        <w:jc w:val="both"/>
      </w:pPr>
      <w:r>
        <w:t>Корректировка</w:t>
      </w:r>
      <w:r>
        <w:rPr>
          <w:spacing w:val="-2"/>
        </w:rPr>
        <w:t xml:space="preserve"> </w:t>
      </w:r>
      <w:r>
        <w:t>на</w:t>
      </w:r>
      <w:r>
        <w:rPr>
          <w:spacing w:val="-2"/>
        </w:rPr>
        <w:t xml:space="preserve"> </w:t>
      </w:r>
      <w:r>
        <w:t>переход</w:t>
      </w:r>
      <w:r>
        <w:rPr>
          <w:spacing w:val="-5"/>
        </w:rPr>
        <w:t xml:space="preserve"> </w:t>
      </w:r>
      <w:r>
        <w:t>на</w:t>
      </w:r>
      <w:r>
        <w:rPr>
          <w:spacing w:val="-2"/>
        </w:rPr>
        <w:t xml:space="preserve"> </w:t>
      </w:r>
      <w:r>
        <w:t>вторичный</w:t>
      </w:r>
      <w:r>
        <w:rPr>
          <w:spacing w:val="-1"/>
        </w:rPr>
        <w:t xml:space="preserve"> </w:t>
      </w:r>
      <w:r>
        <w:rPr>
          <w:spacing w:val="-2"/>
        </w:rPr>
        <w:t>рынок</w:t>
      </w:r>
    </w:p>
    <w:p w:rsidR="000A4A86" w:rsidRDefault="00295D42">
      <w:pPr>
        <w:pStyle w:val="a3"/>
        <w:ind w:left="137" w:right="205" w:firstLine="708"/>
        <w:jc w:val="both"/>
      </w:pPr>
      <w:r>
        <w:t>Данная скидка начинает действовать с момента передачи прав собственности на объект от производителя продавцу. Данная скидка распространяется на каждый объект один ра</w:t>
      </w:r>
      <w:r>
        <w:t>з. Ее экономический смысл заключается в передаваемых рисках (возникновения скрытых дефектов при транспортировке, заводские браки и т.д.).</w:t>
      </w:r>
    </w:p>
    <w:p w:rsidR="000A4A86" w:rsidRDefault="000A4A86">
      <w:pPr>
        <w:pStyle w:val="a3"/>
      </w:pPr>
    </w:p>
    <w:p w:rsidR="000A4A86" w:rsidRDefault="00295D42">
      <w:pPr>
        <w:pStyle w:val="4"/>
        <w:ind w:left="2881"/>
        <w:rPr>
          <w:sz w:val="16"/>
        </w:rPr>
      </w:pPr>
      <w:r>
        <w:t>Корректировка</w:t>
      </w:r>
      <w:r>
        <w:rPr>
          <w:spacing w:val="-6"/>
        </w:rPr>
        <w:t xml:space="preserve"> </w:t>
      </w:r>
      <w:r>
        <w:t>на</w:t>
      </w:r>
      <w:r>
        <w:rPr>
          <w:spacing w:val="-3"/>
        </w:rPr>
        <w:t xml:space="preserve"> </w:t>
      </w:r>
      <w:r>
        <w:t>переход</w:t>
      </w:r>
      <w:r>
        <w:rPr>
          <w:spacing w:val="-3"/>
        </w:rPr>
        <w:t xml:space="preserve"> </w:t>
      </w:r>
      <w:r>
        <w:t>на</w:t>
      </w:r>
      <w:r>
        <w:rPr>
          <w:spacing w:val="-3"/>
        </w:rPr>
        <w:t xml:space="preserve"> </w:t>
      </w:r>
      <w:r>
        <w:t>вторичный</w:t>
      </w:r>
      <w:r>
        <w:rPr>
          <w:spacing w:val="-3"/>
        </w:rPr>
        <w:t xml:space="preserve"> </w:t>
      </w:r>
      <w:r>
        <w:rPr>
          <w:spacing w:val="-2"/>
        </w:rPr>
        <w:t>рынок</w:t>
      </w:r>
      <w:r>
        <w:rPr>
          <w:spacing w:val="-2"/>
          <w:position w:val="8"/>
          <w:sz w:val="16"/>
        </w:rPr>
        <w:t>21</w:t>
      </w:r>
    </w:p>
    <w:tbl>
      <w:tblPr>
        <w:tblStyle w:val="TableNormal"/>
        <w:tblW w:w="0" w:type="auto"/>
        <w:tblInd w:w="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01"/>
        <w:gridCol w:w="2770"/>
        <w:gridCol w:w="2182"/>
        <w:gridCol w:w="2184"/>
      </w:tblGrid>
      <w:tr w:rsidR="000A4A86">
        <w:trPr>
          <w:trHeight w:val="230"/>
        </w:trPr>
        <w:tc>
          <w:tcPr>
            <w:tcW w:w="2701" w:type="dxa"/>
            <w:vMerge w:val="restart"/>
            <w:shd w:val="clear" w:color="auto" w:fill="D9D9D9"/>
          </w:tcPr>
          <w:p w:rsidR="000A4A86" w:rsidRDefault="00295D42">
            <w:pPr>
              <w:pStyle w:val="TableParagraph"/>
              <w:spacing w:line="225" w:lineRule="exact"/>
              <w:ind w:left="107"/>
              <w:rPr>
                <w:sz w:val="20"/>
              </w:rPr>
            </w:pPr>
            <w:r>
              <w:rPr>
                <w:spacing w:val="-2"/>
                <w:sz w:val="20"/>
              </w:rPr>
              <w:t>Группа</w:t>
            </w:r>
          </w:p>
        </w:tc>
        <w:tc>
          <w:tcPr>
            <w:tcW w:w="2770" w:type="dxa"/>
            <w:vMerge w:val="restart"/>
            <w:shd w:val="clear" w:color="auto" w:fill="D9D9D9"/>
          </w:tcPr>
          <w:p w:rsidR="000A4A86" w:rsidRDefault="00295D42">
            <w:pPr>
              <w:pStyle w:val="TableParagraph"/>
              <w:spacing w:before="115"/>
              <w:ind w:left="107"/>
              <w:rPr>
                <w:sz w:val="20"/>
              </w:rPr>
            </w:pPr>
            <w:r>
              <w:rPr>
                <w:sz w:val="20"/>
              </w:rPr>
              <w:t>Среднее</w:t>
            </w:r>
            <w:r>
              <w:rPr>
                <w:spacing w:val="-10"/>
                <w:sz w:val="20"/>
              </w:rPr>
              <w:t xml:space="preserve"> </w:t>
            </w:r>
            <w:r>
              <w:rPr>
                <w:spacing w:val="-2"/>
                <w:sz w:val="20"/>
              </w:rPr>
              <w:t>значение</w:t>
            </w:r>
          </w:p>
        </w:tc>
        <w:tc>
          <w:tcPr>
            <w:tcW w:w="4366" w:type="dxa"/>
            <w:gridSpan w:val="2"/>
            <w:shd w:val="clear" w:color="auto" w:fill="D9D9D9"/>
          </w:tcPr>
          <w:p w:rsidR="000A4A86" w:rsidRDefault="00295D42">
            <w:pPr>
              <w:pStyle w:val="TableParagraph"/>
              <w:spacing w:line="210" w:lineRule="exact"/>
              <w:ind w:left="107"/>
              <w:rPr>
                <w:sz w:val="20"/>
              </w:rPr>
            </w:pPr>
            <w:r>
              <w:rPr>
                <w:spacing w:val="-2"/>
                <w:sz w:val="20"/>
              </w:rPr>
              <w:t>Доверительный</w:t>
            </w:r>
            <w:r>
              <w:rPr>
                <w:spacing w:val="9"/>
                <w:sz w:val="20"/>
              </w:rPr>
              <w:t xml:space="preserve"> </w:t>
            </w:r>
            <w:r>
              <w:rPr>
                <w:spacing w:val="-2"/>
                <w:sz w:val="20"/>
              </w:rPr>
              <w:t>интервал</w:t>
            </w:r>
          </w:p>
        </w:tc>
      </w:tr>
      <w:tr w:rsidR="000A4A86">
        <w:trPr>
          <w:trHeight w:val="230"/>
        </w:trPr>
        <w:tc>
          <w:tcPr>
            <w:tcW w:w="2701" w:type="dxa"/>
            <w:vMerge/>
            <w:tcBorders>
              <w:top w:val="nil"/>
            </w:tcBorders>
            <w:shd w:val="clear" w:color="auto" w:fill="D9D9D9"/>
          </w:tcPr>
          <w:p w:rsidR="000A4A86" w:rsidRDefault="000A4A86">
            <w:pPr>
              <w:rPr>
                <w:sz w:val="2"/>
                <w:szCs w:val="2"/>
              </w:rPr>
            </w:pPr>
          </w:p>
        </w:tc>
        <w:tc>
          <w:tcPr>
            <w:tcW w:w="2770" w:type="dxa"/>
            <w:vMerge/>
            <w:tcBorders>
              <w:top w:val="nil"/>
            </w:tcBorders>
            <w:shd w:val="clear" w:color="auto" w:fill="D9D9D9"/>
          </w:tcPr>
          <w:p w:rsidR="000A4A86" w:rsidRDefault="000A4A86">
            <w:pPr>
              <w:rPr>
                <w:sz w:val="2"/>
                <w:szCs w:val="2"/>
              </w:rPr>
            </w:pPr>
          </w:p>
        </w:tc>
        <w:tc>
          <w:tcPr>
            <w:tcW w:w="2182" w:type="dxa"/>
            <w:shd w:val="clear" w:color="auto" w:fill="D9D9D9"/>
          </w:tcPr>
          <w:p w:rsidR="000A4A86" w:rsidRDefault="00295D42">
            <w:pPr>
              <w:pStyle w:val="TableParagraph"/>
              <w:spacing w:line="210" w:lineRule="exact"/>
              <w:ind w:left="107"/>
              <w:rPr>
                <w:sz w:val="20"/>
              </w:rPr>
            </w:pPr>
            <w:r>
              <w:rPr>
                <w:spacing w:val="-4"/>
                <w:sz w:val="20"/>
              </w:rPr>
              <w:t>мин.</w:t>
            </w:r>
          </w:p>
        </w:tc>
        <w:tc>
          <w:tcPr>
            <w:tcW w:w="2184" w:type="dxa"/>
            <w:shd w:val="clear" w:color="auto" w:fill="D9D9D9"/>
          </w:tcPr>
          <w:p w:rsidR="000A4A86" w:rsidRDefault="00295D42">
            <w:pPr>
              <w:pStyle w:val="TableParagraph"/>
              <w:spacing w:line="210" w:lineRule="exact"/>
              <w:ind w:left="107"/>
              <w:rPr>
                <w:sz w:val="20"/>
              </w:rPr>
            </w:pPr>
            <w:r>
              <w:rPr>
                <w:spacing w:val="-2"/>
                <w:sz w:val="20"/>
              </w:rPr>
              <w:t>макс.</w:t>
            </w:r>
          </w:p>
        </w:tc>
      </w:tr>
      <w:tr w:rsidR="000A4A86">
        <w:trPr>
          <w:trHeight w:val="460"/>
        </w:trPr>
        <w:tc>
          <w:tcPr>
            <w:tcW w:w="2701" w:type="dxa"/>
          </w:tcPr>
          <w:p w:rsidR="000A4A86" w:rsidRDefault="00295D42">
            <w:pPr>
              <w:pStyle w:val="TableParagraph"/>
              <w:spacing w:line="225" w:lineRule="exact"/>
              <w:ind w:left="107"/>
              <w:rPr>
                <w:sz w:val="20"/>
              </w:rPr>
            </w:pPr>
            <w:r>
              <w:rPr>
                <w:sz w:val="20"/>
              </w:rPr>
              <w:t>Транспорт</w:t>
            </w:r>
            <w:r>
              <w:rPr>
                <w:spacing w:val="-5"/>
                <w:sz w:val="20"/>
              </w:rPr>
              <w:t xml:space="preserve"> </w:t>
            </w:r>
            <w:r>
              <w:rPr>
                <w:sz w:val="20"/>
              </w:rPr>
              <w:t>и</w:t>
            </w:r>
            <w:r>
              <w:rPr>
                <w:spacing w:val="-4"/>
                <w:sz w:val="20"/>
              </w:rPr>
              <w:t xml:space="preserve"> </w:t>
            </w:r>
            <w:r>
              <w:rPr>
                <w:spacing w:val="-2"/>
                <w:sz w:val="20"/>
              </w:rPr>
              <w:t>спецтехника</w:t>
            </w:r>
          </w:p>
          <w:p w:rsidR="000A4A86" w:rsidRDefault="00295D42">
            <w:pPr>
              <w:pStyle w:val="TableParagraph"/>
              <w:spacing w:line="215" w:lineRule="exact"/>
              <w:ind w:left="107"/>
              <w:rPr>
                <w:sz w:val="20"/>
              </w:rPr>
            </w:pPr>
            <w:r>
              <w:rPr>
                <w:sz w:val="20"/>
              </w:rPr>
              <w:t>общего</w:t>
            </w:r>
            <w:r>
              <w:rPr>
                <w:spacing w:val="45"/>
                <w:sz w:val="20"/>
              </w:rPr>
              <w:t xml:space="preserve"> </w:t>
            </w:r>
            <w:r>
              <w:rPr>
                <w:spacing w:val="-2"/>
                <w:sz w:val="20"/>
              </w:rPr>
              <w:t>применения</w:t>
            </w:r>
          </w:p>
        </w:tc>
        <w:tc>
          <w:tcPr>
            <w:tcW w:w="2770" w:type="dxa"/>
          </w:tcPr>
          <w:p w:rsidR="000A4A86" w:rsidRDefault="00295D42">
            <w:pPr>
              <w:pStyle w:val="TableParagraph"/>
              <w:spacing w:before="110"/>
              <w:ind w:left="107"/>
              <w:rPr>
                <w:sz w:val="20"/>
              </w:rPr>
            </w:pPr>
            <w:r>
              <w:rPr>
                <w:spacing w:val="-5"/>
                <w:sz w:val="20"/>
              </w:rPr>
              <w:t>10</w:t>
            </w:r>
          </w:p>
        </w:tc>
        <w:tc>
          <w:tcPr>
            <w:tcW w:w="2182" w:type="dxa"/>
          </w:tcPr>
          <w:p w:rsidR="000A4A86" w:rsidRDefault="00295D42">
            <w:pPr>
              <w:pStyle w:val="TableParagraph"/>
              <w:spacing w:before="110"/>
              <w:ind w:left="107"/>
              <w:rPr>
                <w:sz w:val="20"/>
              </w:rPr>
            </w:pPr>
            <w:r>
              <w:rPr>
                <w:spacing w:val="-5"/>
                <w:sz w:val="20"/>
              </w:rPr>
              <w:t>9,3</w:t>
            </w:r>
          </w:p>
        </w:tc>
        <w:tc>
          <w:tcPr>
            <w:tcW w:w="2184" w:type="dxa"/>
          </w:tcPr>
          <w:p w:rsidR="000A4A86" w:rsidRDefault="00295D42">
            <w:pPr>
              <w:pStyle w:val="TableParagraph"/>
              <w:spacing w:before="110"/>
              <w:ind w:left="107"/>
              <w:rPr>
                <w:sz w:val="20"/>
              </w:rPr>
            </w:pPr>
            <w:r>
              <w:rPr>
                <w:spacing w:val="-4"/>
                <w:sz w:val="20"/>
              </w:rPr>
              <w:t>10,7</w:t>
            </w:r>
          </w:p>
        </w:tc>
      </w:tr>
      <w:tr w:rsidR="000A4A86">
        <w:trPr>
          <w:trHeight w:val="230"/>
        </w:trPr>
        <w:tc>
          <w:tcPr>
            <w:tcW w:w="2701" w:type="dxa"/>
          </w:tcPr>
          <w:p w:rsidR="000A4A86" w:rsidRDefault="00295D42">
            <w:pPr>
              <w:pStyle w:val="TableParagraph"/>
              <w:spacing w:line="210" w:lineRule="exact"/>
              <w:ind w:left="107"/>
              <w:rPr>
                <w:sz w:val="20"/>
              </w:rPr>
            </w:pPr>
            <w:r>
              <w:rPr>
                <w:sz w:val="20"/>
              </w:rPr>
              <w:t>Спецтехника</w:t>
            </w:r>
            <w:r>
              <w:rPr>
                <w:spacing w:val="-12"/>
                <w:sz w:val="20"/>
              </w:rPr>
              <w:t xml:space="preserve"> </w:t>
            </w:r>
            <w:r>
              <w:rPr>
                <w:spacing w:val="-2"/>
                <w:sz w:val="20"/>
              </w:rPr>
              <w:t>узкого</w:t>
            </w:r>
          </w:p>
        </w:tc>
        <w:tc>
          <w:tcPr>
            <w:tcW w:w="2770" w:type="dxa"/>
          </w:tcPr>
          <w:p w:rsidR="000A4A86" w:rsidRDefault="00295D42">
            <w:pPr>
              <w:pStyle w:val="TableParagraph"/>
              <w:spacing w:line="210" w:lineRule="exact"/>
              <w:ind w:left="107"/>
              <w:rPr>
                <w:sz w:val="20"/>
              </w:rPr>
            </w:pPr>
            <w:r>
              <w:rPr>
                <w:spacing w:val="-4"/>
                <w:sz w:val="20"/>
              </w:rPr>
              <w:t>12,5</w:t>
            </w:r>
          </w:p>
        </w:tc>
        <w:tc>
          <w:tcPr>
            <w:tcW w:w="2182" w:type="dxa"/>
          </w:tcPr>
          <w:p w:rsidR="000A4A86" w:rsidRDefault="00295D42">
            <w:pPr>
              <w:pStyle w:val="TableParagraph"/>
              <w:spacing w:line="210" w:lineRule="exact"/>
              <w:ind w:left="107"/>
              <w:rPr>
                <w:sz w:val="20"/>
              </w:rPr>
            </w:pPr>
            <w:r>
              <w:rPr>
                <w:spacing w:val="-4"/>
                <w:sz w:val="20"/>
              </w:rPr>
              <w:t>11,5</w:t>
            </w:r>
          </w:p>
        </w:tc>
        <w:tc>
          <w:tcPr>
            <w:tcW w:w="2184" w:type="dxa"/>
          </w:tcPr>
          <w:p w:rsidR="000A4A86" w:rsidRDefault="00295D42">
            <w:pPr>
              <w:pStyle w:val="TableParagraph"/>
              <w:spacing w:line="210" w:lineRule="exact"/>
              <w:ind w:left="107"/>
              <w:rPr>
                <w:sz w:val="20"/>
              </w:rPr>
            </w:pPr>
            <w:r>
              <w:rPr>
                <w:spacing w:val="-4"/>
                <w:sz w:val="20"/>
              </w:rPr>
              <w:t>13,6</w:t>
            </w:r>
          </w:p>
        </w:tc>
      </w:tr>
    </w:tbl>
    <w:p w:rsidR="000A4A86" w:rsidRDefault="000A4A86">
      <w:pPr>
        <w:pStyle w:val="a3"/>
        <w:spacing w:before="4"/>
        <w:rPr>
          <w:b/>
          <w:sz w:val="32"/>
        </w:rPr>
      </w:pPr>
    </w:p>
    <w:p w:rsidR="000A4A86" w:rsidRDefault="00295D42">
      <w:pPr>
        <w:ind w:left="137"/>
        <w:rPr>
          <w:sz w:val="20"/>
        </w:rPr>
      </w:pPr>
      <w:r>
        <w:rPr>
          <w:sz w:val="20"/>
          <w:vertAlign w:val="superscript"/>
        </w:rPr>
        <w:t>21</w:t>
      </w:r>
      <w:r>
        <w:rPr>
          <w:spacing w:val="-4"/>
          <w:sz w:val="20"/>
        </w:rPr>
        <w:t xml:space="preserve"> </w:t>
      </w:r>
      <w:r>
        <w:rPr>
          <w:sz w:val="20"/>
        </w:rPr>
        <w:t>Справочник</w:t>
      </w:r>
      <w:r>
        <w:rPr>
          <w:spacing w:val="-5"/>
          <w:sz w:val="20"/>
        </w:rPr>
        <w:t xml:space="preserve"> </w:t>
      </w:r>
      <w:r>
        <w:rPr>
          <w:sz w:val="20"/>
        </w:rPr>
        <w:t>оценщика</w:t>
      </w:r>
      <w:r>
        <w:rPr>
          <w:spacing w:val="-4"/>
          <w:sz w:val="20"/>
        </w:rPr>
        <w:t xml:space="preserve"> </w:t>
      </w:r>
      <w:r>
        <w:rPr>
          <w:sz w:val="20"/>
        </w:rPr>
        <w:t>машин</w:t>
      </w:r>
      <w:r>
        <w:rPr>
          <w:spacing w:val="-3"/>
          <w:sz w:val="20"/>
        </w:rPr>
        <w:t xml:space="preserve"> </w:t>
      </w:r>
      <w:r>
        <w:rPr>
          <w:sz w:val="20"/>
        </w:rPr>
        <w:t>и</w:t>
      </w:r>
      <w:r>
        <w:rPr>
          <w:spacing w:val="-5"/>
          <w:sz w:val="20"/>
        </w:rPr>
        <w:t xml:space="preserve"> </w:t>
      </w:r>
      <w:r>
        <w:rPr>
          <w:sz w:val="20"/>
        </w:rPr>
        <w:t>оборудования.</w:t>
      </w:r>
      <w:r>
        <w:rPr>
          <w:spacing w:val="-2"/>
          <w:sz w:val="20"/>
        </w:rPr>
        <w:t xml:space="preserve"> </w:t>
      </w:r>
      <w:r>
        <w:rPr>
          <w:sz w:val="20"/>
        </w:rPr>
        <w:t>Корректирующие</w:t>
      </w:r>
      <w:r>
        <w:rPr>
          <w:spacing w:val="-4"/>
          <w:sz w:val="20"/>
        </w:rPr>
        <w:t xml:space="preserve"> </w:t>
      </w:r>
      <w:r>
        <w:rPr>
          <w:sz w:val="20"/>
        </w:rPr>
        <w:t>коэффициенты</w:t>
      </w:r>
      <w:r>
        <w:rPr>
          <w:spacing w:val="-4"/>
          <w:sz w:val="20"/>
        </w:rPr>
        <w:t xml:space="preserve"> </w:t>
      </w:r>
      <w:r>
        <w:rPr>
          <w:sz w:val="20"/>
        </w:rPr>
        <w:t>и</w:t>
      </w:r>
      <w:r>
        <w:rPr>
          <w:spacing w:val="-5"/>
          <w:sz w:val="20"/>
        </w:rPr>
        <w:t xml:space="preserve"> </w:t>
      </w:r>
      <w:r>
        <w:rPr>
          <w:sz w:val="20"/>
        </w:rPr>
        <w:t>характеристики</w:t>
      </w:r>
      <w:r>
        <w:rPr>
          <w:spacing w:val="-5"/>
          <w:sz w:val="20"/>
        </w:rPr>
        <w:t xml:space="preserve"> </w:t>
      </w:r>
      <w:r>
        <w:rPr>
          <w:sz w:val="20"/>
        </w:rPr>
        <w:t>рынка</w:t>
      </w:r>
      <w:r>
        <w:rPr>
          <w:spacing w:val="-4"/>
          <w:sz w:val="20"/>
        </w:rPr>
        <w:t xml:space="preserve"> </w:t>
      </w:r>
      <w:r>
        <w:rPr>
          <w:sz w:val="20"/>
        </w:rPr>
        <w:t>машин</w:t>
      </w:r>
      <w:r>
        <w:rPr>
          <w:spacing w:val="-3"/>
          <w:sz w:val="20"/>
        </w:rPr>
        <w:t xml:space="preserve"> </w:t>
      </w:r>
      <w:r>
        <w:rPr>
          <w:sz w:val="20"/>
        </w:rPr>
        <w:t>и оборудования, под редакцией Лейфера Л.А., г. Нижний Новгород, 2019 г.</w:t>
      </w:r>
    </w:p>
    <w:p w:rsidR="000A4A86" w:rsidRDefault="000A4A86">
      <w:pPr>
        <w:rPr>
          <w:sz w:val="20"/>
        </w:rPr>
        <w:sectPr w:rsidR="000A4A86">
          <w:footerReference w:type="default" r:id="rId117"/>
          <w:pgSz w:w="11910" w:h="16840"/>
          <w:pgMar w:top="960" w:right="360" w:bottom="1180" w:left="940" w:header="0" w:footer="985" w:gutter="0"/>
          <w:cols w:space="720"/>
        </w:sectPr>
      </w:pPr>
    </w:p>
    <w:tbl>
      <w:tblPr>
        <w:tblStyle w:val="TableNormal"/>
        <w:tblW w:w="0" w:type="auto"/>
        <w:tblInd w:w="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01"/>
        <w:gridCol w:w="2770"/>
        <w:gridCol w:w="2182"/>
        <w:gridCol w:w="2184"/>
      </w:tblGrid>
      <w:tr w:rsidR="000A4A86">
        <w:trPr>
          <w:trHeight w:val="230"/>
        </w:trPr>
        <w:tc>
          <w:tcPr>
            <w:tcW w:w="2701" w:type="dxa"/>
          </w:tcPr>
          <w:p w:rsidR="000A4A86" w:rsidRDefault="00295D42">
            <w:pPr>
              <w:pStyle w:val="TableParagraph"/>
              <w:spacing w:line="210" w:lineRule="exact"/>
              <w:ind w:left="107"/>
              <w:rPr>
                <w:sz w:val="20"/>
              </w:rPr>
            </w:pPr>
            <w:r>
              <w:rPr>
                <w:spacing w:val="-2"/>
                <w:sz w:val="20"/>
              </w:rPr>
              <w:t>применения</w:t>
            </w:r>
          </w:p>
        </w:tc>
        <w:tc>
          <w:tcPr>
            <w:tcW w:w="2770" w:type="dxa"/>
          </w:tcPr>
          <w:p w:rsidR="000A4A86" w:rsidRDefault="000A4A86">
            <w:pPr>
              <w:pStyle w:val="TableParagraph"/>
              <w:rPr>
                <w:sz w:val="16"/>
              </w:rPr>
            </w:pPr>
          </w:p>
        </w:tc>
        <w:tc>
          <w:tcPr>
            <w:tcW w:w="2182" w:type="dxa"/>
          </w:tcPr>
          <w:p w:rsidR="000A4A86" w:rsidRDefault="000A4A86">
            <w:pPr>
              <w:pStyle w:val="TableParagraph"/>
              <w:rPr>
                <w:sz w:val="16"/>
              </w:rPr>
            </w:pPr>
          </w:p>
        </w:tc>
        <w:tc>
          <w:tcPr>
            <w:tcW w:w="2184" w:type="dxa"/>
          </w:tcPr>
          <w:p w:rsidR="000A4A86" w:rsidRDefault="000A4A86">
            <w:pPr>
              <w:pStyle w:val="TableParagraph"/>
              <w:rPr>
                <w:sz w:val="16"/>
              </w:rPr>
            </w:pPr>
          </w:p>
        </w:tc>
      </w:tr>
      <w:tr w:rsidR="000A4A86">
        <w:trPr>
          <w:trHeight w:val="460"/>
        </w:trPr>
        <w:tc>
          <w:tcPr>
            <w:tcW w:w="2701" w:type="dxa"/>
          </w:tcPr>
          <w:p w:rsidR="000A4A86" w:rsidRDefault="00295D42">
            <w:pPr>
              <w:pStyle w:val="TableParagraph"/>
              <w:spacing w:line="225" w:lineRule="exact"/>
              <w:ind w:left="107"/>
              <w:rPr>
                <w:sz w:val="20"/>
              </w:rPr>
            </w:pPr>
            <w:r>
              <w:rPr>
                <w:sz w:val="20"/>
              </w:rPr>
              <w:t>Железнодорожный</w:t>
            </w:r>
            <w:r>
              <w:rPr>
                <w:spacing w:val="-10"/>
                <w:sz w:val="20"/>
              </w:rPr>
              <w:t xml:space="preserve"> </w:t>
            </w:r>
            <w:r>
              <w:rPr>
                <w:sz w:val="20"/>
              </w:rPr>
              <w:t>и</w:t>
            </w:r>
            <w:r>
              <w:rPr>
                <w:spacing w:val="-9"/>
                <w:sz w:val="20"/>
              </w:rPr>
              <w:t xml:space="preserve"> </w:t>
            </w:r>
            <w:r>
              <w:rPr>
                <w:spacing w:val="-2"/>
                <w:sz w:val="20"/>
              </w:rPr>
              <w:t>водный</w:t>
            </w:r>
          </w:p>
          <w:p w:rsidR="000A4A86" w:rsidRDefault="00295D42">
            <w:pPr>
              <w:pStyle w:val="TableParagraph"/>
              <w:spacing w:line="215" w:lineRule="exact"/>
              <w:ind w:left="107"/>
              <w:rPr>
                <w:sz w:val="20"/>
              </w:rPr>
            </w:pPr>
            <w:r>
              <w:rPr>
                <w:spacing w:val="-2"/>
                <w:sz w:val="20"/>
              </w:rPr>
              <w:t>транспорт</w:t>
            </w:r>
          </w:p>
        </w:tc>
        <w:tc>
          <w:tcPr>
            <w:tcW w:w="2770" w:type="dxa"/>
          </w:tcPr>
          <w:p w:rsidR="000A4A86" w:rsidRDefault="00295D42">
            <w:pPr>
              <w:pStyle w:val="TableParagraph"/>
              <w:spacing w:before="110"/>
              <w:ind w:left="107"/>
              <w:rPr>
                <w:sz w:val="20"/>
              </w:rPr>
            </w:pPr>
            <w:r>
              <w:rPr>
                <w:spacing w:val="-4"/>
                <w:sz w:val="20"/>
              </w:rPr>
              <w:t>11,4</w:t>
            </w:r>
          </w:p>
        </w:tc>
        <w:tc>
          <w:tcPr>
            <w:tcW w:w="2182" w:type="dxa"/>
          </w:tcPr>
          <w:p w:rsidR="000A4A86" w:rsidRDefault="00295D42">
            <w:pPr>
              <w:pStyle w:val="TableParagraph"/>
              <w:spacing w:before="110"/>
              <w:ind w:left="107"/>
              <w:rPr>
                <w:sz w:val="20"/>
              </w:rPr>
            </w:pPr>
            <w:r>
              <w:rPr>
                <w:spacing w:val="-4"/>
                <w:sz w:val="20"/>
              </w:rPr>
              <w:t>10,3</w:t>
            </w:r>
          </w:p>
        </w:tc>
        <w:tc>
          <w:tcPr>
            <w:tcW w:w="2184" w:type="dxa"/>
          </w:tcPr>
          <w:p w:rsidR="000A4A86" w:rsidRDefault="00295D42">
            <w:pPr>
              <w:pStyle w:val="TableParagraph"/>
              <w:spacing w:before="110"/>
              <w:ind w:left="107"/>
              <w:rPr>
                <w:sz w:val="20"/>
              </w:rPr>
            </w:pPr>
            <w:r>
              <w:rPr>
                <w:spacing w:val="-4"/>
                <w:sz w:val="20"/>
              </w:rPr>
              <w:t>12,5</w:t>
            </w:r>
          </w:p>
        </w:tc>
      </w:tr>
      <w:tr w:rsidR="000A4A86">
        <w:trPr>
          <w:trHeight w:val="460"/>
        </w:trPr>
        <w:tc>
          <w:tcPr>
            <w:tcW w:w="2701" w:type="dxa"/>
          </w:tcPr>
          <w:p w:rsidR="000A4A86" w:rsidRDefault="00295D42">
            <w:pPr>
              <w:pStyle w:val="TableParagraph"/>
              <w:spacing w:line="225" w:lineRule="exact"/>
              <w:ind w:left="107"/>
              <w:rPr>
                <w:sz w:val="20"/>
              </w:rPr>
            </w:pPr>
            <w:r>
              <w:rPr>
                <w:sz w:val="20"/>
              </w:rPr>
              <w:t>Серийное</w:t>
            </w:r>
            <w:r>
              <w:rPr>
                <w:spacing w:val="-11"/>
                <w:sz w:val="20"/>
              </w:rPr>
              <w:t xml:space="preserve"> </w:t>
            </w:r>
            <w:r>
              <w:rPr>
                <w:spacing w:val="-2"/>
                <w:sz w:val="20"/>
              </w:rPr>
              <w:t>оборудование</w:t>
            </w:r>
          </w:p>
          <w:p w:rsidR="000A4A86" w:rsidRDefault="00295D42">
            <w:pPr>
              <w:pStyle w:val="TableParagraph"/>
              <w:spacing w:line="215" w:lineRule="exact"/>
              <w:ind w:left="107"/>
              <w:rPr>
                <w:sz w:val="20"/>
              </w:rPr>
            </w:pPr>
            <w:r>
              <w:rPr>
                <w:sz w:val="20"/>
              </w:rPr>
              <w:t>широкого</w:t>
            </w:r>
            <w:r>
              <w:rPr>
                <w:spacing w:val="-8"/>
                <w:sz w:val="20"/>
              </w:rPr>
              <w:t xml:space="preserve"> </w:t>
            </w:r>
            <w:r>
              <w:rPr>
                <w:spacing w:val="-2"/>
                <w:sz w:val="20"/>
              </w:rPr>
              <w:t>профиля</w:t>
            </w:r>
          </w:p>
        </w:tc>
        <w:tc>
          <w:tcPr>
            <w:tcW w:w="2770" w:type="dxa"/>
          </w:tcPr>
          <w:p w:rsidR="000A4A86" w:rsidRDefault="00295D42">
            <w:pPr>
              <w:pStyle w:val="TableParagraph"/>
              <w:spacing w:before="110"/>
              <w:ind w:left="107"/>
              <w:rPr>
                <w:sz w:val="20"/>
              </w:rPr>
            </w:pPr>
            <w:r>
              <w:rPr>
                <w:spacing w:val="-4"/>
                <w:sz w:val="20"/>
              </w:rPr>
              <w:t>11,3</w:t>
            </w:r>
          </w:p>
        </w:tc>
        <w:tc>
          <w:tcPr>
            <w:tcW w:w="2182" w:type="dxa"/>
          </w:tcPr>
          <w:p w:rsidR="000A4A86" w:rsidRDefault="00295D42">
            <w:pPr>
              <w:pStyle w:val="TableParagraph"/>
              <w:spacing w:before="110"/>
              <w:ind w:left="107"/>
              <w:rPr>
                <w:sz w:val="20"/>
              </w:rPr>
            </w:pPr>
            <w:r>
              <w:rPr>
                <w:spacing w:val="-4"/>
                <w:sz w:val="20"/>
              </w:rPr>
              <w:t>10,4</w:t>
            </w:r>
          </w:p>
        </w:tc>
        <w:tc>
          <w:tcPr>
            <w:tcW w:w="2184" w:type="dxa"/>
          </w:tcPr>
          <w:p w:rsidR="000A4A86" w:rsidRDefault="00295D42">
            <w:pPr>
              <w:pStyle w:val="TableParagraph"/>
              <w:spacing w:before="110"/>
              <w:ind w:left="107"/>
              <w:rPr>
                <w:sz w:val="20"/>
              </w:rPr>
            </w:pPr>
            <w:r>
              <w:rPr>
                <w:spacing w:val="-4"/>
                <w:sz w:val="20"/>
              </w:rPr>
              <w:t>12,2</w:t>
            </w:r>
          </w:p>
        </w:tc>
      </w:tr>
      <w:tr w:rsidR="000A4A86">
        <w:trPr>
          <w:trHeight w:val="460"/>
        </w:trPr>
        <w:tc>
          <w:tcPr>
            <w:tcW w:w="2701" w:type="dxa"/>
          </w:tcPr>
          <w:p w:rsidR="000A4A86" w:rsidRDefault="00295D42">
            <w:pPr>
              <w:pStyle w:val="TableParagraph"/>
              <w:spacing w:line="225" w:lineRule="exact"/>
              <w:ind w:left="107"/>
              <w:rPr>
                <w:sz w:val="20"/>
              </w:rPr>
            </w:pPr>
            <w:r>
              <w:rPr>
                <w:spacing w:val="-2"/>
                <w:sz w:val="20"/>
              </w:rPr>
              <w:t>Узкоспециализированное</w:t>
            </w:r>
          </w:p>
          <w:p w:rsidR="000A4A86" w:rsidRDefault="00295D42">
            <w:pPr>
              <w:pStyle w:val="TableParagraph"/>
              <w:spacing w:line="215" w:lineRule="exact"/>
              <w:ind w:left="107"/>
              <w:rPr>
                <w:sz w:val="20"/>
              </w:rPr>
            </w:pPr>
            <w:r>
              <w:rPr>
                <w:spacing w:val="-2"/>
                <w:sz w:val="20"/>
              </w:rPr>
              <w:t>оборудование</w:t>
            </w:r>
          </w:p>
        </w:tc>
        <w:tc>
          <w:tcPr>
            <w:tcW w:w="2770" w:type="dxa"/>
          </w:tcPr>
          <w:p w:rsidR="000A4A86" w:rsidRDefault="00295D42">
            <w:pPr>
              <w:pStyle w:val="TableParagraph"/>
              <w:spacing w:before="110"/>
              <w:ind w:left="107"/>
              <w:rPr>
                <w:sz w:val="20"/>
              </w:rPr>
            </w:pPr>
            <w:r>
              <w:rPr>
                <w:spacing w:val="-4"/>
                <w:sz w:val="20"/>
              </w:rPr>
              <w:t>13,5</w:t>
            </w:r>
          </w:p>
        </w:tc>
        <w:tc>
          <w:tcPr>
            <w:tcW w:w="2182" w:type="dxa"/>
          </w:tcPr>
          <w:p w:rsidR="000A4A86" w:rsidRDefault="00295D42">
            <w:pPr>
              <w:pStyle w:val="TableParagraph"/>
              <w:spacing w:before="110"/>
              <w:ind w:left="107"/>
              <w:rPr>
                <w:sz w:val="20"/>
              </w:rPr>
            </w:pPr>
            <w:r>
              <w:rPr>
                <w:spacing w:val="-4"/>
                <w:sz w:val="20"/>
              </w:rPr>
              <w:t>12,3</w:t>
            </w:r>
          </w:p>
        </w:tc>
        <w:tc>
          <w:tcPr>
            <w:tcW w:w="2184" w:type="dxa"/>
          </w:tcPr>
          <w:p w:rsidR="000A4A86" w:rsidRDefault="00295D42">
            <w:pPr>
              <w:pStyle w:val="TableParagraph"/>
              <w:spacing w:before="110"/>
              <w:ind w:left="107"/>
              <w:rPr>
                <w:sz w:val="20"/>
              </w:rPr>
            </w:pPr>
            <w:r>
              <w:rPr>
                <w:spacing w:val="-4"/>
                <w:sz w:val="20"/>
              </w:rPr>
              <w:t>14,7</w:t>
            </w:r>
          </w:p>
        </w:tc>
      </w:tr>
      <w:tr w:rsidR="000A4A86">
        <w:trPr>
          <w:trHeight w:val="688"/>
        </w:trPr>
        <w:tc>
          <w:tcPr>
            <w:tcW w:w="2701" w:type="dxa"/>
          </w:tcPr>
          <w:p w:rsidR="000A4A86" w:rsidRDefault="00295D42">
            <w:pPr>
              <w:pStyle w:val="TableParagraph"/>
              <w:spacing w:line="225" w:lineRule="exact"/>
              <w:ind w:left="107"/>
              <w:rPr>
                <w:sz w:val="20"/>
              </w:rPr>
            </w:pPr>
            <w:r>
              <w:rPr>
                <w:sz w:val="20"/>
              </w:rPr>
              <w:t>Средства</w:t>
            </w:r>
            <w:r>
              <w:rPr>
                <w:spacing w:val="-7"/>
                <w:sz w:val="20"/>
              </w:rPr>
              <w:t xml:space="preserve"> </w:t>
            </w:r>
            <w:r>
              <w:rPr>
                <w:sz w:val="20"/>
              </w:rPr>
              <w:t>хранения</w:t>
            </w:r>
            <w:r>
              <w:rPr>
                <w:spacing w:val="-9"/>
                <w:sz w:val="20"/>
              </w:rPr>
              <w:t xml:space="preserve"> </w:t>
            </w:r>
            <w:r>
              <w:rPr>
                <w:spacing w:val="-10"/>
                <w:sz w:val="20"/>
              </w:rPr>
              <w:t>и</w:t>
            </w:r>
          </w:p>
          <w:p w:rsidR="000A4A86" w:rsidRDefault="00295D42">
            <w:pPr>
              <w:pStyle w:val="TableParagraph"/>
              <w:spacing w:line="228" w:lineRule="exact"/>
              <w:ind w:left="107"/>
              <w:rPr>
                <w:sz w:val="20"/>
              </w:rPr>
            </w:pPr>
            <w:r>
              <w:rPr>
                <w:sz w:val="20"/>
              </w:rPr>
              <w:t>транспортировки</w:t>
            </w:r>
            <w:r>
              <w:rPr>
                <w:spacing w:val="-13"/>
                <w:sz w:val="20"/>
              </w:rPr>
              <w:t xml:space="preserve"> </w:t>
            </w:r>
            <w:r>
              <w:rPr>
                <w:sz w:val="20"/>
              </w:rPr>
              <w:t>жидких</w:t>
            </w:r>
            <w:r>
              <w:rPr>
                <w:spacing w:val="-12"/>
                <w:sz w:val="20"/>
              </w:rPr>
              <w:t xml:space="preserve"> </w:t>
            </w:r>
            <w:r>
              <w:rPr>
                <w:sz w:val="20"/>
              </w:rPr>
              <w:t>и газообразных веществ</w:t>
            </w:r>
          </w:p>
        </w:tc>
        <w:tc>
          <w:tcPr>
            <w:tcW w:w="2770" w:type="dxa"/>
          </w:tcPr>
          <w:p w:rsidR="000A4A86" w:rsidRDefault="000A4A86">
            <w:pPr>
              <w:pStyle w:val="TableParagraph"/>
              <w:spacing w:before="7"/>
              <w:rPr>
                <w:sz w:val="19"/>
              </w:rPr>
            </w:pPr>
          </w:p>
          <w:p w:rsidR="000A4A86" w:rsidRDefault="00295D42">
            <w:pPr>
              <w:pStyle w:val="TableParagraph"/>
              <w:ind w:left="107"/>
              <w:rPr>
                <w:sz w:val="20"/>
              </w:rPr>
            </w:pPr>
            <w:r>
              <w:rPr>
                <w:spacing w:val="-4"/>
                <w:sz w:val="20"/>
              </w:rPr>
              <w:t>12,1</w:t>
            </w:r>
          </w:p>
        </w:tc>
        <w:tc>
          <w:tcPr>
            <w:tcW w:w="2182" w:type="dxa"/>
          </w:tcPr>
          <w:p w:rsidR="000A4A86" w:rsidRDefault="000A4A86">
            <w:pPr>
              <w:pStyle w:val="TableParagraph"/>
              <w:spacing w:before="7"/>
              <w:rPr>
                <w:sz w:val="19"/>
              </w:rPr>
            </w:pPr>
          </w:p>
          <w:p w:rsidR="000A4A86" w:rsidRDefault="00295D42">
            <w:pPr>
              <w:pStyle w:val="TableParagraph"/>
              <w:ind w:left="107"/>
              <w:rPr>
                <w:sz w:val="20"/>
              </w:rPr>
            </w:pPr>
            <w:r>
              <w:rPr>
                <w:spacing w:val="-4"/>
                <w:sz w:val="20"/>
              </w:rPr>
              <w:t>11,1</w:t>
            </w:r>
          </w:p>
        </w:tc>
        <w:tc>
          <w:tcPr>
            <w:tcW w:w="2184" w:type="dxa"/>
          </w:tcPr>
          <w:p w:rsidR="000A4A86" w:rsidRDefault="000A4A86">
            <w:pPr>
              <w:pStyle w:val="TableParagraph"/>
              <w:spacing w:before="7"/>
              <w:rPr>
                <w:sz w:val="19"/>
              </w:rPr>
            </w:pPr>
          </w:p>
          <w:p w:rsidR="000A4A86" w:rsidRDefault="00295D42">
            <w:pPr>
              <w:pStyle w:val="TableParagraph"/>
              <w:ind w:left="107"/>
              <w:rPr>
                <w:sz w:val="20"/>
              </w:rPr>
            </w:pPr>
            <w:r>
              <w:rPr>
                <w:spacing w:val="-4"/>
                <w:sz w:val="20"/>
              </w:rPr>
              <w:t>13,1</w:t>
            </w:r>
          </w:p>
        </w:tc>
      </w:tr>
      <w:tr w:rsidR="000A4A86">
        <w:trPr>
          <w:trHeight w:val="230"/>
        </w:trPr>
        <w:tc>
          <w:tcPr>
            <w:tcW w:w="2701" w:type="dxa"/>
          </w:tcPr>
          <w:p w:rsidR="000A4A86" w:rsidRDefault="00295D42">
            <w:pPr>
              <w:pStyle w:val="TableParagraph"/>
              <w:spacing w:line="210" w:lineRule="exact"/>
              <w:ind w:left="107"/>
              <w:rPr>
                <w:sz w:val="20"/>
              </w:rPr>
            </w:pPr>
            <w:r>
              <w:rPr>
                <w:spacing w:val="-2"/>
                <w:sz w:val="20"/>
              </w:rPr>
              <w:t>Электронное</w:t>
            </w:r>
            <w:r>
              <w:rPr>
                <w:spacing w:val="6"/>
                <w:sz w:val="20"/>
              </w:rPr>
              <w:t xml:space="preserve"> </w:t>
            </w:r>
            <w:r>
              <w:rPr>
                <w:spacing w:val="-2"/>
                <w:sz w:val="20"/>
              </w:rPr>
              <w:t>оборудование</w:t>
            </w:r>
          </w:p>
        </w:tc>
        <w:tc>
          <w:tcPr>
            <w:tcW w:w="2770" w:type="dxa"/>
          </w:tcPr>
          <w:p w:rsidR="000A4A86" w:rsidRDefault="00295D42">
            <w:pPr>
              <w:pStyle w:val="TableParagraph"/>
              <w:spacing w:line="210" w:lineRule="exact"/>
              <w:ind w:left="107"/>
              <w:rPr>
                <w:sz w:val="20"/>
              </w:rPr>
            </w:pPr>
            <w:r>
              <w:rPr>
                <w:spacing w:val="-4"/>
                <w:sz w:val="20"/>
              </w:rPr>
              <w:t>14,5</w:t>
            </w:r>
          </w:p>
        </w:tc>
        <w:tc>
          <w:tcPr>
            <w:tcW w:w="2182" w:type="dxa"/>
          </w:tcPr>
          <w:p w:rsidR="000A4A86" w:rsidRDefault="00295D42">
            <w:pPr>
              <w:pStyle w:val="TableParagraph"/>
              <w:spacing w:line="210" w:lineRule="exact"/>
              <w:ind w:left="107"/>
              <w:rPr>
                <w:sz w:val="20"/>
              </w:rPr>
            </w:pPr>
            <w:r>
              <w:rPr>
                <w:spacing w:val="-4"/>
                <w:sz w:val="20"/>
              </w:rPr>
              <w:t>13,3</w:t>
            </w:r>
          </w:p>
        </w:tc>
        <w:tc>
          <w:tcPr>
            <w:tcW w:w="2184" w:type="dxa"/>
          </w:tcPr>
          <w:p w:rsidR="000A4A86" w:rsidRDefault="00295D42">
            <w:pPr>
              <w:pStyle w:val="TableParagraph"/>
              <w:spacing w:line="210" w:lineRule="exact"/>
              <w:ind w:left="107"/>
              <w:rPr>
                <w:sz w:val="20"/>
              </w:rPr>
            </w:pPr>
            <w:r>
              <w:rPr>
                <w:spacing w:val="-4"/>
                <w:sz w:val="20"/>
              </w:rPr>
              <w:t>15,7</w:t>
            </w:r>
          </w:p>
        </w:tc>
      </w:tr>
      <w:tr w:rsidR="000A4A86">
        <w:trPr>
          <w:trHeight w:val="460"/>
        </w:trPr>
        <w:tc>
          <w:tcPr>
            <w:tcW w:w="2701" w:type="dxa"/>
          </w:tcPr>
          <w:p w:rsidR="000A4A86" w:rsidRDefault="00295D42">
            <w:pPr>
              <w:pStyle w:val="TableParagraph"/>
              <w:spacing w:line="225" w:lineRule="exact"/>
              <w:ind w:left="107"/>
              <w:rPr>
                <w:sz w:val="20"/>
              </w:rPr>
            </w:pPr>
            <w:r>
              <w:rPr>
                <w:sz w:val="20"/>
              </w:rPr>
              <w:t>Инструменты,</w:t>
            </w:r>
            <w:r>
              <w:rPr>
                <w:spacing w:val="-13"/>
                <w:sz w:val="20"/>
              </w:rPr>
              <w:t xml:space="preserve"> </w:t>
            </w:r>
            <w:r>
              <w:rPr>
                <w:spacing w:val="-2"/>
                <w:sz w:val="20"/>
              </w:rPr>
              <w:t>инвентарь,</w:t>
            </w:r>
          </w:p>
          <w:p w:rsidR="000A4A86" w:rsidRDefault="00295D42">
            <w:pPr>
              <w:pStyle w:val="TableParagraph"/>
              <w:spacing w:line="215" w:lineRule="exact"/>
              <w:ind w:left="107"/>
              <w:rPr>
                <w:sz w:val="20"/>
              </w:rPr>
            </w:pPr>
            <w:r>
              <w:rPr>
                <w:spacing w:val="-2"/>
                <w:sz w:val="20"/>
              </w:rPr>
              <w:t>приборы</w:t>
            </w:r>
          </w:p>
        </w:tc>
        <w:tc>
          <w:tcPr>
            <w:tcW w:w="2770" w:type="dxa"/>
          </w:tcPr>
          <w:p w:rsidR="000A4A86" w:rsidRDefault="00295D42">
            <w:pPr>
              <w:pStyle w:val="TableParagraph"/>
              <w:spacing w:before="110"/>
              <w:ind w:left="107"/>
              <w:rPr>
                <w:sz w:val="20"/>
              </w:rPr>
            </w:pPr>
            <w:r>
              <w:rPr>
                <w:spacing w:val="-4"/>
                <w:sz w:val="20"/>
              </w:rPr>
              <w:t>14,7</w:t>
            </w:r>
          </w:p>
        </w:tc>
        <w:tc>
          <w:tcPr>
            <w:tcW w:w="2182" w:type="dxa"/>
          </w:tcPr>
          <w:p w:rsidR="000A4A86" w:rsidRDefault="00295D42">
            <w:pPr>
              <w:pStyle w:val="TableParagraph"/>
              <w:spacing w:before="110"/>
              <w:ind w:left="107"/>
              <w:rPr>
                <w:sz w:val="20"/>
              </w:rPr>
            </w:pPr>
            <w:r>
              <w:rPr>
                <w:spacing w:val="-4"/>
                <w:sz w:val="20"/>
              </w:rPr>
              <w:t>13,4</w:t>
            </w:r>
          </w:p>
        </w:tc>
        <w:tc>
          <w:tcPr>
            <w:tcW w:w="2184" w:type="dxa"/>
          </w:tcPr>
          <w:p w:rsidR="000A4A86" w:rsidRDefault="00295D42">
            <w:pPr>
              <w:pStyle w:val="TableParagraph"/>
              <w:spacing w:before="110"/>
              <w:ind w:left="107"/>
              <w:rPr>
                <w:sz w:val="20"/>
              </w:rPr>
            </w:pPr>
            <w:r>
              <w:rPr>
                <w:spacing w:val="-5"/>
                <w:sz w:val="20"/>
              </w:rPr>
              <w:t>16</w:t>
            </w:r>
          </w:p>
        </w:tc>
      </w:tr>
    </w:tbl>
    <w:p w:rsidR="000A4A86" w:rsidRDefault="000A4A86">
      <w:pPr>
        <w:rPr>
          <w:sz w:val="20"/>
        </w:rPr>
        <w:sectPr w:rsidR="000A4A86">
          <w:footerReference w:type="default" r:id="rId118"/>
          <w:pgSz w:w="11910" w:h="16840"/>
          <w:pgMar w:top="960" w:right="360" w:bottom="1240" w:left="940" w:header="0" w:footer="1056" w:gutter="0"/>
          <w:cols w:space="720"/>
        </w:sectPr>
      </w:pPr>
    </w:p>
    <w:p w:rsidR="000A4A86" w:rsidRDefault="00295D42">
      <w:pPr>
        <w:pStyle w:val="4"/>
        <w:spacing w:before="70"/>
        <w:ind w:left="841"/>
      </w:pPr>
      <w:r>
        <w:t>Определение</w:t>
      </w:r>
      <w:r>
        <w:rPr>
          <w:spacing w:val="-4"/>
        </w:rPr>
        <w:t xml:space="preserve"> </w:t>
      </w:r>
      <w:r>
        <w:t>рыночной</w:t>
      </w:r>
      <w:r>
        <w:rPr>
          <w:spacing w:val="-3"/>
        </w:rPr>
        <w:t xml:space="preserve"> </w:t>
      </w:r>
      <w:r>
        <w:t>стоимости</w:t>
      </w:r>
      <w:r>
        <w:rPr>
          <w:spacing w:val="-3"/>
        </w:rPr>
        <w:t xml:space="preserve"> </w:t>
      </w:r>
      <w:r>
        <w:t>в</w:t>
      </w:r>
      <w:r>
        <w:rPr>
          <w:spacing w:val="-4"/>
        </w:rPr>
        <w:t xml:space="preserve"> </w:t>
      </w:r>
      <w:r>
        <w:t>рамках</w:t>
      </w:r>
      <w:r>
        <w:rPr>
          <w:spacing w:val="-5"/>
        </w:rPr>
        <w:t xml:space="preserve"> </w:t>
      </w:r>
      <w:r>
        <w:t>затратного</w:t>
      </w:r>
      <w:r>
        <w:rPr>
          <w:spacing w:val="-3"/>
        </w:rPr>
        <w:t xml:space="preserve"> </w:t>
      </w:r>
      <w:r>
        <w:t>подхода</w:t>
      </w:r>
      <w:r>
        <w:rPr>
          <w:spacing w:val="-3"/>
        </w:rPr>
        <w:t xml:space="preserve"> </w:t>
      </w:r>
      <w:r>
        <w:t>методом</w:t>
      </w:r>
      <w:r>
        <w:rPr>
          <w:spacing w:val="-3"/>
        </w:rPr>
        <w:t xml:space="preserve"> </w:t>
      </w:r>
      <w:r>
        <w:t>стоимости</w:t>
      </w:r>
      <w:r>
        <w:rPr>
          <w:spacing w:val="-2"/>
        </w:rPr>
        <w:t xml:space="preserve"> замещения</w:t>
      </w:r>
    </w:p>
    <w:p w:rsidR="000A4A86" w:rsidRDefault="000A4A86">
      <w:pPr>
        <w:pStyle w:val="a3"/>
        <w:spacing w:before="7"/>
        <w:rPr>
          <w:b/>
          <w:sz w:val="23"/>
        </w:rPr>
      </w:pPr>
    </w:p>
    <w:p w:rsidR="000A4A86" w:rsidRDefault="00295D42">
      <w:pPr>
        <w:pStyle w:val="a3"/>
        <w:ind w:left="132" w:firstLine="708"/>
      </w:pPr>
      <w:r>
        <w:t>Рыночная стоимость оцениваемых</w:t>
      </w:r>
      <w:r>
        <w:rPr>
          <w:spacing w:val="22"/>
        </w:rPr>
        <w:t xml:space="preserve"> </w:t>
      </w:r>
      <w:r>
        <w:t>объектов определяется как затраты на замещение на дату проведения оценки за вычетом</w:t>
      </w:r>
      <w:r>
        <w:rPr>
          <w:spacing w:val="22"/>
        </w:rPr>
        <w:t xml:space="preserve"> </w:t>
      </w:r>
      <w:r>
        <w:t>физического</w:t>
      </w:r>
      <w:r>
        <w:rPr>
          <w:spacing w:val="40"/>
        </w:rPr>
        <w:t xml:space="preserve"> </w:t>
      </w:r>
      <w:r>
        <w:t>износа и устареваний, а также с учетом скидки при переходе на вторичный рынок. Расчет представлен в следующей таблице:</w:t>
      </w:r>
    </w:p>
    <w:p w:rsidR="000A4A86" w:rsidRDefault="000A4A86">
      <w:pPr>
        <w:pStyle w:val="a3"/>
        <w:spacing w:before="6"/>
      </w:pPr>
    </w:p>
    <w:tbl>
      <w:tblPr>
        <w:tblStyle w:val="TableNormal"/>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8"/>
        <w:gridCol w:w="1560"/>
        <w:gridCol w:w="2710"/>
        <w:gridCol w:w="1279"/>
        <w:gridCol w:w="984"/>
        <w:gridCol w:w="854"/>
        <w:gridCol w:w="852"/>
        <w:gridCol w:w="708"/>
        <w:gridCol w:w="994"/>
        <w:gridCol w:w="1147"/>
        <w:gridCol w:w="1418"/>
        <w:gridCol w:w="1094"/>
      </w:tblGrid>
      <w:tr w:rsidR="000A4A86">
        <w:trPr>
          <w:trHeight w:val="1610"/>
        </w:trPr>
        <w:tc>
          <w:tcPr>
            <w:tcW w:w="1558" w:type="dxa"/>
            <w:shd w:val="clear" w:color="auto" w:fill="D9D9D9"/>
          </w:tcPr>
          <w:p w:rsidR="000A4A86" w:rsidRDefault="000A4A86">
            <w:pPr>
              <w:pStyle w:val="TableParagraph"/>
            </w:pPr>
          </w:p>
          <w:p w:rsidR="000A4A86" w:rsidRDefault="000A4A86">
            <w:pPr>
              <w:pStyle w:val="TableParagraph"/>
            </w:pPr>
          </w:p>
          <w:p w:rsidR="000A4A86" w:rsidRDefault="00295D42">
            <w:pPr>
              <w:pStyle w:val="TableParagraph"/>
              <w:spacing w:before="178"/>
              <w:ind w:left="138"/>
              <w:rPr>
                <w:sz w:val="20"/>
              </w:rPr>
            </w:pPr>
            <w:r>
              <w:rPr>
                <w:sz w:val="20"/>
              </w:rPr>
              <w:t>Объект</w:t>
            </w:r>
            <w:r>
              <w:rPr>
                <w:spacing w:val="-11"/>
                <w:sz w:val="20"/>
              </w:rPr>
              <w:t xml:space="preserve"> </w:t>
            </w:r>
            <w:r>
              <w:rPr>
                <w:spacing w:val="-2"/>
                <w:sz w:val="20"/>
              </w:rPr>
              <w:t>оценки</w:t>
            </w:r>
          </w:p>
        </w:tc>
        <w:tc>
          <w:tcPr>
            <w:tcW w:w="1560" w:type="dxa"/>
            <w:shd w:val="clear" w:color="auto" w:fill="D9D9D9"/>
          </w:tcPr>
          <w:p w:rsidR="000A4A86" w:rsidRDefault="000A4A86">
            <w:pPr>
              <w:pStyle w:val="TableParagraph"/>
            </w:pPr>
          </w:p>
          <w:p w:rsidR="000A4A86" w:rsidRDefault="000A4A86">
            <w:pPr>
              <w:pStyle w:val="TableParagraph"/>
            </w:pPr>
          </w:p>
          <w:p w:rsidR="000A4A86" w:rsidRDefault="00295D42">
            <w:pPr>
              <w:pStyle w:val="TableParagraph"/>
              <w:spacing w:before="178"/>
              <w:ind w:left="470"/>
              <w:rPr>
                <w:sz w:val="20"/>
              </w:rPr>
            </w:pPr>
            <w:r>
              <w:rPr>
                <w:spacing w:val="-2"/>
                <w:sz w:val="20"/>
              </w:rPr>
              <w:t>Аналог</w:t>
            </w:r>
          </w:p>
        </w:tc>
        <w:tc>
          <w:tcPr>
            <w:tcW w:w="2710" w:type="dxa"/>
            <w:shd w:val="clear" w:color="auto" w:fill="D9D9D9"/>
          </w:tcPr>
          <w:p w:rsidR="000A4A86" w:rsidRDefault="000A4A86">
            <w:pPr>
              <w:pStyle w:val="TableParagraph"/>
            </w:pPr>
          </w:p>
          <w:p w:rsidR="000A4A86" w:rsidRDefault="000A4A86">
            <w:pPr>
              <w:pStyle w:val="TableParagraph"/>
            </w:pPr>
          </w:p>
          <w:p w:rsidR="000A4A86" w:rsidRDefault="00295D42">
            <w:pPr>
              <w:pStyle w:val="TableParagraph"/>
              <w:spacing w:before="178"/>
              <w:ind w:left="371"/>
              <w:rPr>
                <w:sz w:val="20"/>
              </w:rPr>
            </w:pPr>
            <w:r>
              <w:rPr>
                <w:spacing w:val="-2"/>
                <w:sz w:val="20"/>
              </w:rPr>
              <w:t>Источник</w:t>
            </w:r>
            <w:r>
              <w:rPr>
                <w:spacing w:val="2"/>
                <w:sz w:val="20"/>
              </w:rPr>
              <w:t xml:space="preserve"> </w:t>
            </w:r>
            <w:r>
              <w:rPr>
                <w:spacing w:val="-2"/>
                <w:sz w:val="20"/>
              </w:rPr>
              <w:t>информации</w:t>
            </w:r>
          </w:p>
        </w:tc>
        <w:tc>
          <w:tcPr>
            <w:tcW w:w="1279" w:type="dxa"/>
            <w:shd w:val="clear" w:color="auto" w:fill="D9D9D9"/>
          </w:tcPr>
          <w:p w:rsidR="000A4A86" w:rsidRDefault="000A4A86">
            <w:pPr>
              <w:pStyle w:val="TableParagraph"/>
              <w:spacing w:before="5"/>
              <w:rPr>
                <w:sz w:val="29"/>
              </w:rPr>
            </w:pPr>
          </w:p>
          <w:p w:rsidR="000A4A86" w:rsidRDefault="00295D42">
            <w:pPr>
              <w:pStyle w:val="TableParagraph"/>
              <w:ind w:left="151" w:right="140" w:firstLine="1"/>
              <w:jc w:val="center"/>
              <w:rPr>
                <w:sz w:val="20"/>
              </w:rPr>
            </w:pPr>
            <w:r>
              <w:rPr>
                <w:spacing w:val="-2"/>
                <w:sz w:val="20"/>
              </w:rPr>
              <w:t xml:space="preserve">Стоимость </w:t>
            </w:r>
            <w:r>
              <w:rPr>
                <w:sz w:val="20"/>
              </w:rPr>
              <w:t xml:space="preserve">затрат на </w:t>
            </w:r>
            <w:r>
              <w:rPr>
                <w:spacing w:val="-2"/>
                <w:sz w:val="20"/>
              </w:rPr>
              <w:t xml:space="preserve">замещение, </w:t>
            </w:r>
            <w:r>
              <w:rPr>
                <w:spacing w:val="-4"/>
                <w:sz w:val="20"/>
              </w:rPr>
              <w:t>руб.</w:t>
            </w:r>
          </w:p>
        </w:tc>
        <w:tc>
          <w:tcPr>
            <w:tcW w:w="984" w:type="dxa"/>
            <w:shd w:val="clear" w:color="auto" w:fill="D9D9D9"/>
          </w:tcPr>
          <w:p w:rsidR="000A4A86" w:rsidRDefault="000A4A86">
            <w:pPr>
              <w:pStyle w:val="TableParagraph"/>
            </w:pPr>
          </w:p>
          <w:p w:rsidR="000A4A86" w:rsidRDefault="000A4A86">
            <w:pPr>
              <w:pStyle w:val="TableParagraph"/>
              <w:spacing w:before="5"/>
              <w:rPr>
                <w:sz w:val="17"/>
              </w:rPr>
            </w:pPr>
          </w:p>
          <w:p w:rsidR="000A4A86" w:rsidRDefault="00295D42">
            <w:pPr>
              <w:pStyle w:val="TableParagraph"/>
              <w:ind w:left="127" w:right="118"/>
              <w:jc w:val="center"/>
              <w:rPr>
                <w:sz w:val="20"/>
              </w:rPr>
            </w:pPr>
            <w:r>
              <w:rPr>
                <w:spacing w:val="-2"/>
                <w:sz w:val="20"/>
              </w:rPr>
              <w:t xml:space="preserve">Физичес </w:t>
            </w:r>
            <w:r>
              <w:rPr>
                <w:spacing w:val="-4"/>
                <w:sz w:val="20"/>
              </w:rPr>
              <w:t xml:space="preserve">кий </w:t>
            </w:r>
            <w:r>
              <w:rPr>
                <w:spacing w:val="-2"/>
                <w:sz w:val="20"/>
              </w:rPr>
              <w:t>износ</w:t>
            </w:r>
          </w:p>
        </w:tc>
        <w:tc>
          <w:tcPr>
            <w:tcW w:w="854" w:type="dxa"/>
            <w:shd w:val="clear" w:color="auto" w:fill="D9D9D9"/>
          </w:tcPr>
          <w:p w:rsidR="000A4A86" w:rsidRDefault="000A4A86">
            <w:pPr>
              <w:pStyle w:val="TableParagraph"/>
            </w:pPr>
          </w:p>
          <w:p w:rsidR="000A4A86" w:rsidRDefault="000A4A86">
            <w:pPr>
              <w:pStyle w:val="TableParagraph"/>
              <w:spacing w:before="5"/>
              <w:rPr>
                <w:sz w:val="17"/>
              </w:rPr>
            </w:pPr>
          </w:p>
          <w:p w:rsidR="000A4A86" w:rsidRDefault="00295D42">
            <w:pPr>
              <w:pStyle w:val="TableParagraph"/>
              <w:ind w:left="182" w:right="142" w:hanging="32"/>
              <w:jc w:val="both"/>
              <w:rPr>
                <w:sz w:val="20"/>
              </w:rPr>
            </w:pPr>
            <w:r>
              <w:rPr>
                <w:spacing w:val="-2"/>
                <w:sz w:val="20"/>
              </w:rPr>
              <w:t>Физич еский износ</w:t>
            </w:r>
          </w:p>
        </w:tc>
        <w:tc>
          <w:tcPr>
            <w:tcW w:w="852" w:type="dxa"/>
            <w:shd w:val="clear" w:color="auto" w:fill="D9D9D9"/>
          </w:tcPr>
          <w:p w:rsidR="000A4A86" w:rsidRDefault="000A4A86">
            <w:pPr>
              <w:pStyle w:val="TableParagraph"/>
              <w:spacing w:before="5"/>
              <w:rPr>
                <w:sz w:val="29"/>
              </w:rPr>
            </w:pPr>
          </w:p>
          <w:p w:rsidR="000A4A86" w:rsidRDefault="00295D42">
            <w:pPr>
              <w:pStyle w:val="TableParagraph"/>
              <w:ind w:left="132" w:right="117" w:firstLine="1"/>
              <w:jc w:val="center"/>
              <w:rPr>
                <w:sz w:val="20"/>
              </w:rPr>
            </w:pPr>
            <w:r>
              <w:rPr>
                <w:spacing w:val="-2"/>
                <w:sz w:val="20"/>
              </w:rPr>
              <w:t xml:space="preserve">Функц иональ </w:t>
            </w:r>
            <w:r>
              <w:rPr>
                <w:spacing w:val="-4"/>
                <w:sz w:val="20"/>
              </w:rPr>
              <w:t xml:space="preserve">ный </w:t>
            </w:r>
            <w:r>
              <w:rPr>
                <w:spacing w:val="-2"/>
                <w:sz w:val="20"/>
              </w:rPr>
              <w:t>износ</w:t>
            </w:r>
          </w:p>
        </w:tc>
        <w:tc>
          <w:tcPr>
            <w:tcW w:w="708" w:type="dxa"/>
            <w:shd w:val="clear" w:color="auto" w:fill="D9D9D9"/>
          </w:tcPr>
          <w:p w:rsidR="000A4A86" w:rsidRDefault="000A4A86">
            <w:pPr>
              <w:pStyle w:val="TableParagraph"/>
              <w:spacing w:before="5"/>
              <w:rPr>
                <w:sz w:val="29"/>
              </w:rPr>
            </w:pPr>
          </w:p>
          <w:p w:rsidR="000A4A86" w:rsidRDefault="00295D42">
            <w:pPr>
              <w:pStyle w:val="TableParagraph"/>
              <w:ind w:left="113" w:right="102" w:hanging="1"/>
              <w:jc w:val="center"/>
              <w:rPr>
                <w:sz w:val="20"/>
              </w:rPr>
            </w:pPr>
            <w:r>
              <w:rPr>
                <w:spacing w:val="-4"/>
                <w:sz w:val="20"/>
              </w:rPr>
              <w:t xml:space="preserve">Сово купн </w:t>
            </w:r>
            <w:r>
              <w:rPr>
                <w:spacing w:val="-6"/>
                <w:sz w:val="20"/>
              </w:rPr>
              <w:t xml:space="preserve">ый </w:t>
            </w:r>
            <w:r>
              <w:rPr>
                <w:spacing w:val="-2"/>
                <w:sz w:val="20"/>
              </w:rPr>
              <w:t>износ</w:t>
            </w:r>
          </w:p>
        </w:tc>
        <w:tc>
          <w:tcPr>
            <w:tcW w:w="994" w:type="dxa"/>
            <w:shd w:val="clear" w:color="auto" w:fill="D9D9D9"/>
          </w:tcPr>
          <w:p w:rsidR="000A4A86" w:rsidRDefault="00295D42">
            <w:pPr>
              <w:pStyle w:val="TableParagraph"/>
              <w:spacing w:before="110"/>
              <w:ind w:left="121" w:right="110" w:firstLine="3"/>
              <w:jc w:val="center"/>
              <w:rPr>
                <w:sz w:val="20"/>
              </w:rPr>
            </w:pPr>
            <w:r>
              <w:rPr>
                <w:spacing w:val="-2"/>
                <w:sz w:val="20"/>
              </w:rPr>
              <w:t xml:space="preserve">Коррект ировка </w:t>
            </w:r>
            <w:r>
              <w:rPr>
                <w:spacing w:val="-6"/>
                <w:sz w:val="20"/>
              </w:rPr>
              <w:t xml:space="preserve">на </w:t>
            </w:r>
            <w:r>
              <w:rPr>
                <w:spacing w:val="-2"/>
                <w:sz w:val="20"/>
              </w:rPr>
              <w:t xml:space="preserve">наличие/ отсутств </w:t>
            </w:r>
            <w:r>
              <w:rPr>
                <w:sz w:val="20"/>
              </w:rPr>
              <w:t>ие НДС</w:t>
            </w:r>
          </w:p>
        </w:tc>
        <w:tc>
          <w:tcPr>
            <w:tcW w:w="1147" w:type="dxa"/>
            <w:shd w:val="clear" w:color="auto" w:fill="D9D9D9"/>
          </w:tcPr>
          <w:p w:rsidR="000A4A86" w:rsidRDefault="00295D42">
            <w:pPr>
              <w:pStyle w:val="TableParagraph"/>
              <w:ind w:left="159" w:right="148" w:firstLine="2"/>
              <w:jc w:val="center"/>
              <w:rPr>
                <w:sz w:val="20"/>
              </w:rPr>
            </w:pPr>
            <w:r>
              <w:rPr>
                <w:spacing w:val="-2"/>
                <w:sz w:val="20"/>
              </w:rPr>
              <w:t xml:space="preserve">Скидка </w:t>
            </w:r>
            <w:r>
              <w:rPr>
                <w:spacing w:val="-4"/>
                <w:sz w:val="20"/>
              </w:rPr>
              <w:t xml:space="preserve">при </w:t>
            </w:r>
            <w:r>
              <w:rPr>
                <w:spacing w:val="-2"/>
                <w:sz w:val="20"/>
              </w:rPr>
              <w:t xml:space="preserve">переходе </w:t>
            </w:r>
            <w:r>
              <w:rPr>
                <w:spacing w:val="-6"/>
                <w:sz w:val="20"/>
              </w:rPr>
              <w:t xml:space="preserve">на </w:t>
            </w:r>
            <w:r>
              <w:rPr>
                <w:spacing w:val="-2"/>
                <w:sz w:val="20"/>
              </w:rPr>
              <w:t xml:space="preserve">вторичны </w:t>
            </w:r>
            <w:r>
              <w:rPr>
                <w:sz w:val="20"/>
              </w:rPr>
              <w:t>й рынок,</w:t>
            </w:r>
          </w:p>
          <w:p w:rsidR="000A4A86" w:rsidRDefault="00295D42">
            <w:pPr>
              <w:pStyle w:val="TableParagraph"/>
              <w:spacing w:line="215" w:lineRule="exact"/>
              <w:ind w:left="15"/>
              <w:jc w:val="center"/>
              <w:rPr>
                <w:sz w:val="20"/>
              </w:rPr>
            </w:pPr>
            <w:r>
              <w:rPr>
                <w:w w:val="99"/>
                <w:sz w:val="20"/>
              </w:rPr>
              <w:t>%</w:t>
            </w:r>
          </w:p>
        </w:tc>
        <w:tc>
          <w:tcPr>
            <w:tcW w:w="1418" w:type="dxa"/>
            <w:shd w:val="clear" w:color="auto" w:fill="D9D9D9"/>
          </w:tcPr>
          <w:p w:rsidR="000A4A86" w:rsidRDefault="00295D42">
            <w:pPr>
              <w:pStyle w:val="TableParagraph"/>
              <w:ind w:left="174" w:right="157"/>
              <w:jc w:val="center"/>
              <w:rPr>
                <w:sz w:val="20"/>
              </w:rPr>
            </w:pPr>
            <w:r>
              <w:rPr>
                <w:spacing w:val="-2"/>
                <w:sz w:val="20"/>
              </w:rPr>
              <w:t xml:space="preserve">Рыночная стоимость объекта </w:t>
            </w:r>
            <w:r>
              <w:rPr>
                <w:sz w:val="20"/>
              </w:rPr>
              <w:t>оценки при переходе</w:t>
            </w:r>
            <w:r>
              <w:rPr>
                <w:spacing w:val="-10"/>
                <w:sz w:val="20"/>
              </w:rPr>
              <w:t xml:space="preserve"> </w:t>
            </w:r>
            <w:r>
              <w:rPr>
                <w:spacing w:val="-5"/>
                <w:sz w:val="20"/>
              </w:rPr>
              <w:t>на</w:t>
            </w:r>
          </w:p>
          <w:p w:rsidR="000A4A86" w:rsidRDefault="00295D42">
            <w:pPr>
              <w:pStyle w:val="TableParagraph"/>
              <w:spacing w:line="230" w:lineRule="atLeast"/>
              <w:ind w:left="215" w:right="203" w:firstLine="5"/>
              <w:jc w:val="center"/>
              <w:rPr>
                <w:sz w:val="20"/>
              </w:rPr>
            </w:pPr>
            <w:r>
              <w:rPr>
                <w:spacing w:val="-2"/>
                <w:sz w:val="20"/>
              </w:rPr>
              <w:t xml:space="preserve">вторичный </w:t>
            </w:r>
            <w:r>
              <w:rPr>
                <w:sz w:val="20"/>
              </w:rPr>
              <w:t>рынок,</w:t>
            </w:r>
            <w:r>
              <w:rPr>
                <w:spacing w:val="-6"/>
                <w:sz w:val="20"/>
              </w:rPr>
              <w:t xml:space="preserve"> </w:t>
            </w:r>
            <w:r>
              <w:rPr>
                <w:spacing w:val="-4"/>
                <w:sz w:val="20"/>
              </w:rPr>
              <w:t>руб.</w:t>
            </w:r>
          </w:p>
        </w:tc>
        <w:tc>
          <w:tcPr>
            <w:tcW w:w="1094" w:type="dxa"/>
            <w:shd w:val="clear" w:color="auto" w:fill="D9D9D9"/>
          </w:tcPr>
          <w:p w:rsidR="000A4A86" w:rsidRDefault="000A4A86">
            <w:pPr>
              <w:pStyle w:val="TableParagraph"/>
              <w:spacing w:before="7"/>
              <w:rPr>
                <w:sz w:val="19"/>
              </w:rPr>
            </w:pPr>
          </w:p>
          <w:p w:rsidR="000A4A86" w:rsidRDefault="00295D42">
            <w:pPr>
              <w:pStyle w:val="TableParagraph"/>
              <w:ind w:left="109" w:right="96" w:firstLine="2"/>
              <w:jc w:val="center"/>
              <w:rPr>
                <w:sz w:val="20"/>
              </w:rPr>
            </w:pPr>
            <w:r>
              <w:rPr>
                <w:spacing w:val="-2"/>
                <w:sz w:val="20"/>
              </w:rPr>
              <w:t xml:space="preserve">Рыночная стоимость объекта оценки, </w:t>
            </w:r>
            <w:r>
              <w:rPr>
                <w:spacing w:val="-4"/>
                <w:sz w:val="20"/>
              </w:rPr>
              <w:t>руб.</w:t>
            </w:r>
          </w:p>
        </w:tc>
      </w:tr>
      <w:tr w:rsidR="000A4A86">
        <w:trPr>
          <w:trHeight w:val="2759"/>
        </w:trPr>
        <w:tc>
          <w:tcPr>
            <w:tcW w:w="1558"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3"/>
              </w:rPr>
            </w:pPr>
          </w:p>
          <w:p w:rsidR="000A4A86" w:rsidRDefault="00295D42">
            <w:pPr>
              <w:pStyle w:val="TableParagraph"/>
              <w:ind w:left="191" w:right="182" w:firstLine="1"/>
              <w:jc w:val="center"/>
              <w:rPr>
                <w:sz w:val="20"/>
              </w:rPr>
            </w:pPr>
            <w:r>
              <w:rPr>
                <w:spacing w:val="-2"/>
                <w:sz w:val="20"/>
              </w:rPr>
              <w:t xml:space="preserve">Полуприцеп </w:t>
            </w:r>
            <w:r>
              <w:rPr>
                <w:sz w:val="20"/>
              </w:rPr>
              <w:t>борт</w:t>
            </w:r>
            <w:r>
              <w:rPr>
                <w:spacing w:val="-13"/>
                <w:sz w:val="20"/>
              </w:rPr>
              <w:t xml:space="preserve"> </w:t>
            </w:r>
            <w:r>
              <w:rPr>
                <w:sz w:val="20"/>
              </w:rPr>
              <w:t>с</w:t>
            </w:r>
            <w:r>
              <w:rPr>
                <w:spacing w:val="-12"/>
                <w:sz w:val="20"/>
              </w:rPr>
              <w:t xml:space="preserve"> </w:t>
            </w:r>
            <w:r>
              <w:rPr>
                <w:sz w:val="20"/>
              </w:rPr>
              <w:t xml:space="preserve">тентом </w:t>
            </w:r>
            <w:r>
              <w:rPr>
                <w:spacing w:val="-2"/>
                <w:sz w:val="20"/>
              </w:rPr>
              <w:t>EX-III</w:t>
            </w:r>
          </w:p>
        </w:tc>
        <w:tc>
          <w:tcPr>
            <w:tcW w:w="1560"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33"/>
              <w:ind w:left="194" w:firstLine="57"/>
              <w:rPr>
                <w:sz w:val="20"/>
              </w:rPr>
            </w:pPr>
            <w:r>
              <w:rPr>
                <w:spacing w:val="-2"/>
                <w:sz w:val="20"/>
              </w:rPr>
              <w:t xml:space="preserve">Полуприцеп </w:t>
            </w:r>
            <w:r>
              <w:rPr>
                <w:sz w:val="20"/>
              </w:rPr>
              <w:t>борт</w:t>
            </w:r>
            <w:r>
              <w:rPr>
                <w:spacing w:val="-13"/>
                <w:sz w:val="20"/>
              </w:rPr>
              <w:t xml:space="preserve"> </w:t>
            </w:r>
            <w:r>
              <w:rPr>
                <w:sz w:val="20"/>
              </w:rPr>
              <w:t>с</w:t>
            </w:r>
            <w:r>
              <w:rPr>
                <w:spacing w:val="-12"/>
                <w:sz w:val="20"/>
              </w:rPr>
              <w:t xml:space="preserve"> </w:t>
            </w:r>
            <w:r>
              <w:rPr>
                <w:sz w:val="20"/>
              </w:rPr>
              <w:t>тентом</w:t>
            </w:r>
          </w:p>
        </w:tc>
        <w:tc>
          <w:tcPr>
            <w:tcW w:w="2710" w:type="dxa"/>
          </w:tcPr>
          <w:p w:rsidR="000A4A86" w:rsidRDefault="00295D42">
            <w:pPr>
              <w:pStyle w:val="TableParagraph"/>
              <w:ind w:left="112" w:right="104" w:firstLine="2"/>
              <w:jc w:val="center"/>
              <w:rPr>
                <w:sz w:val="20"/>
              </w:rPr>
            </w:pPr>
            <w:r>
              <w:rPr>
                <w:spacing w:val="-2"/>
                <w:sz w:val="20"/>
              </w:rPr>
              <w:t>https://www.wielton- msk.ru/products/%D0%BF%D 0%BE%D0%BB%D1%83%D</w:t>
            </w:r>
          </w:p>
          <w:p w:rsidR="000A4A86" w:rsidRDefault="00295D42">
            <w:pPr>
              <w:pStyle w:val="TableParagraph"/>
              <w:spacing w:line="229" w:lineRule="exact"/>
              <w:ind w:left="148"/>
              <w:rPr>
                <w:sz w:val="20"/>
              </w:rPr>
            </w:pPr>
            <w:r>
              <w:rPr>
                <w:spacing w:val="-2"/>
                <w:sz w:val="20"/>
              </w:rPr>
              <w:t>0%BF%D1%80%D0%B8%D</w:t>
            </w:r>
          </w:p>
          <w:p w:rsidR="000A4A86" w:rsidRDefault="00295D42">
            <w:pPr>
              <w:pStyle w:val="TableParagraph"/>
              <w:ind w:left="267" w:right="259"/>
              <w:jc w:val="center"/>
              <w:rPr>
                <w:sz w:val="20"/>
              </w:rPr>
            </w:pPr>
            <w:r>
              <w:rPr>
                <w:spacing w:val="-2"/>
                <w:sz w:val="20"/>
              </w:rPr>
              <w:t>1%86%D0%B5%D0%BF-</w:t>
            </w:r>
          </w:p>
          <w:p w:rsidR="000A4A86" w:rsidRDefault="00295D42">
            <w:pPr>
              <w:pStyle w:val="TableParagraph"/>
              <w:ind w:left="131"/>
              <w:rPr>
                <w:sz w:val="20"/>
              </w:rPr>
            </w:pPr>
            <w:r>
              <w:rPr>
                <w:spacing w:val="-2"/>
                <w:sz w:val="20"/>
              </w:rPr>
              <w:t>%D1%82%D0%B5%D0%BD</w:t>
            </w:r>
          </w:p>
          <w:p w:rsidR="000A4A86" w:rsidRDefault="00295D42">
            <w:pPr>
              <w:pStyle w:val="TableParagraph"/>
              <w:spacing w:line="229" w:lineRule="exact"/>
              <w:ind w:left="143"/>
              <w:rPr>
                <w:sz w:val="20"/>
              </w:rPr>
            </w:pPr>
            <w:r>
              <w:rPr>
                <w:spacing w:val="-2"/>
                <w:sz w:val="20"/>
              </w:rPr>
              <w:t>%D1%82%D0%BE%D0%B2</w:t>
            </w:r>
          </w:p>
          <w:p w:rsidR="000A4A86" w:rsidRDefault="00295D42">
            <w:pPr>
              <w:pStyle w:val="TableParagraph"/>
              <w:ind w:left="436" w:right="159" w:hanging="272"/>
              <w:rPr>
                <w:sz w:val="20"/>
              </w:rPr>
            </w:pPr>
            <w:r>
              <w:rPr>
                <w:spacing w:val="-2"/>
                <w:w w:val="95"/>
                <w:sz w:val="20"/>
              </w:rPr>
              <w:t xml:space="preserve">%D0%B0%D0%BD%D0%B </w:t>
            </w:r>
            <w:r>
              <w:rPr>
                <w:spacing w:val="-2"/>
                <w:sz w:val="20"/>
              </w:rPr>
              <w:t>D%D1%8B%D0%B9-</w:t>
            </w:r>
          </w:p>
          <w:p w:rsidR="000A4A86" w:rsidRDefault="00295D42">
            <w:pPr>
              <w:pStyle w:val="TableParagraph"/>
              <w:ind w:left="119"/>
              <w:rPr>
                <w:sz w:val="20"/>
              </w:rPr>
            </w:pPr>
            <w:r>
              <w:rPr>
                <w:spacing w:val="-2"/>
                <w:sz w:val="20"/>
              </w:rPr>
              <w:t>%D0%B2%D0%B5%D0%BB</w:t>
            </w:r>
          </w:p>
          <w:p w:rsidR="000A4A86" w:rsidRDefault="00295D42">
            <w:pPr>
              <w:pStyle w:val="TableParagraph"/>
              <w:ind w:left="119"/>
              <w:rPr>
                <w:sz w:val="20"/>
              </w:rPr>
            </w:pPr>
            <w:r>
              <w:rPr>
                <w:spacing w:val="-2"/>
                <w:sz w:val="20"/>
              </w:rPr>
              <w:t>%D1%82%D0%BE%D0%BD</w:t>
            </w:r>
          </w:p>
          <w:p w:rsidR="000A4A86" w:rsidRDefault="00295D42">
            <w:pPr>
              <w:pStyle w:val="TableParagraph"/>
              <w:spacing w:line="215" w:lineRule="exact"/>
              <w:ind w:left="263" w:right="259"/>
              <w:jc w:val="center"/>
              <w:rPr>
                <w:sz w:val="20"/>
              </w:rPr>
            </w:pPr>
            <w:r>
              <w:rPr>
                <w:w w:val="95"/>
                <w:sz w:val="20"/>
              </w:rPr>
              <w:t>-ns-3-sr-m2-</w:t>
            </w:r>
            <w:r>
              <w:rPr>
                <w:spacing w:val="-4"/>
                <w:w w:val="95"/>
                <w:sz w:val="20"/>
              </w:rPr>
              <w:t>mega</w:t>
            </w:r>
          </w:p>
        </w:tc>
        <w:tc>
          <w:tcPr>
            <w:tcW w:w="1279"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left="112"/>
              <w:rPr>
                <w:sz w:val="20"/>
              </w:rPr>
            </w:pPr>
            <w:r>
              <w:rPr>
                <w:sz w:val="20"/>
              </w:rPr>
              <w:t>3</w:t>
            </w:r>
            <w:r>
              <w:rPr>
                <w:spacing w:val="-3"/>
                <w:sz w:val="20"/>
              </w:rPr>
              <w:t xml:space="preserve"> </w:t>
            </w:r>
            <w:r>
              <w:rPr>
                <w:sz w:val="20"/>
              </w:rPr>
              <w:t>811</w:t>
            </w:r>
            <w:r>
              <w:rPr>
                <w:spacing w:val="-1"/>
                <w:sz w:val="20"/>
              </w:rPr>
              <w:t xml:space="preserve"> </w:t>
            </w:r>
            <w:r>
              <w:rPr>
                <w:spacing w:val="-2"/>
                <w:sz w:val="20"/>
              </w:rPr>
              <w:t>463,85</w:t>
            </w:r>
          </w:p>
        </w:tc>
        <w:tc>
          <w:tcPr>
            <w:tcW w:w="984"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3"/>
              </w:rPr>
            </w:pPr>
          </w:p>
          <w:p w:rsidR="000A4A86" w:rsidRDefault="00295D42">
            <w:pPr>
              <w:pStyle w:val="TableParagraph"/>
              <w:ind w:left="126" w:right="118"/>
              <w:jc w:val="center"/>
              <w:rPr>
                <w:sz w:val="20"/>
              </w:rPr>
            </w:pPr>
            <w:r>
              <w:rPr>
                <w:spacing w:val="-2"/>
                <w:sz w:val="20"/>
              </w:rPr>
              <w:t xml:space="preserve">Удовлет ворител </w:t>
            </w:r>
            <w:r>
              <w:rPr>
                <w:spacing w:val="-4"/>
                <w:sz w:val="20"/>
              </w:rPr>
              <w:t>ьное</w:t>
            </w:r>
          </w:p>
        </w:tc>
        <w:tc>
          <w:tcPr>
            <w:tcW w:w="854"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left="231" w:right="221"/>
              <w:jc w:val="center"/>
              <w:rPr>
                <w:sz w:val="20"/>
              </w:rPr>
            </w:pPr>
            <w:r>
              <w:rPr>
                <w:spacing w:val="-5"/>
                <w:sz w:val="20"/>
              </w:rPr>
              <w:t>36%</w:t>
            </w:r>
          </w:p>
        </w:tc>
        <w:tc>
          <w:tcPr>
            <w:tcW w:w="852"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left="281" w:right="263"/>
              <w:jc w:val="center"/>
              <w:rPr>
                <w:sz w:val="20"/>
              </w:rPr>
            </w:pPr>
            <w:r>
              <w:rPr>
                <w:spacing w:val="-5"/>
                <w:sz w:val="20"/>
              </w:rPr>
              <w:t>5%</w:t>
            </w:r>
          </w:p>
        </w:tc>
        <w:tc>
          <w:tcPr>
            <w:tcW w:w="708"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right="155"/>
              <w:jc w:val="right"/>
              <w:rPr>
                <w:sz w:val="20"/>
              </w:rPr>
            </w:pPr>
            <w:r>
              <w:rPr>
                <w:spacing w:val="-5"/>
                <w:sz w:val="20"/>
              </w:rPr>
              <w:t>39%</w:t>
            </w:r>
          </w:p>
        </w:tc>
        <w:tc>
          <w:tcPr>
            <w:tcW w:w="994"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left="161" w:right="147"/>
              <w:jc w:val="center"/>
              <w:rPr>
                <w:sz w:val="20"/>
              </w:rPr>
            </w:pPr>
            <w:r>
              <w:rPr>
                <w:spacing w:val="-2"/>
                <w:sz w:val="20"/>
              </w:rPr>
              <w:t>0,83333</w:t>
            </w:r>
          </w:p>
        </w:tc>
        <w:tc>
          <w:tcPr>
            <w:tcW w:w="1147"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left="450"/>
              <w:rPr>
                <w:sz w:val="20"/>
              </w:rPr>
            </w:pPr>
            <w:r>
              <w:rPr>
                <w:spacing w:val="-5"/>
                <w:sz w:val="20"/>
              </w:rPr>
              <w:t>0,9</w:t>
            </w:r>
          </w:p>
        </w:tc>
        <w:tc>
          <w:tcPr>
            <w:tcW w:w="1418"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left="174" w:right="160"/>
              <w:jc w:val="center"/>
              <w:rPr>
                <w:sz w:val="20"/>
              </w:rPr>
            </w:pPr>
            <w:r>
              <w:rPr>
                <w:sz w:val="20"/>
              </w:rPr>
              <w:t>3</w:t>
            </w:r>
            <w:r>
              <w:rPr>
                <w:spacing w:val="-3"/>
                <w:sz w:val="20"/>
              </w:rPr>
              <w:t xml:space="preserve"> </w:t>
            </w:r>
            <w:r>
              <w:rPr>
                <w:sz w:val="20"/>
              </w:rPr>
              <w:t>430</w:t>
            </w:r>
            <w:r>
              <w:rPr>
                <w:spacing w:val="-1"/>
                <w:sz w:val="20"/>
              </w:rPr>
              <w:t xml:space="preserve"> </w:t>
            </w:r>
            <w:r>
              <w:rPr>
                <w:spacing w:val="-2"/>
                <w:sz w:val="20"/>
              </w:rPr>
              <w:t>317,47</w:t>
            </w:r>
          </w:p>
        </w:tc>
        <w:tc>
          <w:tcPr>
            <w:tcW w:w="1094"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33"/>
              <w:ind w:left="323"/>
              <w:rPr>
                <w:sz w:val="20"/>
              </w:rPr>
            </w:pPr>
            <w:r>
              <w:rPr>
                <w:sz w:val="20"/>
              </w:rPr>
              <w:t xml:space="preserve">2 </w:t>
            </w:r>
            <w:r>
              <w:rPr>
                <w:spacing w:val="-5"/>
                <w:sz w:val="20"/>
              </w:rPr>
              <w:t>085</w:t>
            </w:r>
          </w:p>
          <w:p w:rsidR="000A4A86" w:rsidRDefault="00295D42">
            <w:pPr>
              <w:pStyle w:val="TableParagraph"/>
              <w:ind w:left="272"/>
              <w:rPr>
                <w:sz w:val="20"/>
              </w:rPr>
            </w:pPr>
            <w:r>
              <w:rPr>
                <w:spacing w:val="-2"/>
                <w:sz w:val="20"/>
              </w:rPr>
              <w:t>633,02</w:t>
            </w:r>
          </w:p>
        </w:tc>
      </w:tr>
      <w:tr w:rsidR="000A4A86">
        <w:trPr>
          <w:trHeight w:val="2760"/>
        </w:trPr>
        <w:tc>
          <w:tcPr>
            <w:tcW w:w="1558"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3"/>
              </w:rPr>
            </w:pPr>
          </w:p>
          <w:p w:rsidR="000A4A86" w:rsidRDefault="00295D42">
            <w:pPr>
              <w:pStyle w:val="TableParagraph"/>
              <w:ind w:left="191" w:right="182" w:firstLine="1"/>
              <w:jc w:val="center"/>
              <w:rPr>
                <w:sz w:val="20"/>
              </w:rPr>
            </w:pPr>
            <w:r>
              <w:rPr>
                <w:spacing w:val="-2"/>
                <w:sz w:val="20"/>
              </w:rPr>
              <w:t xml:space="preserve">Полуприцеп </w:t>
            </w:r>
            <w:r>
              <w:rPr>
                <w:sz w:val="20"/>
              </w:rPr>
              <w:t>борт</w:t>
            </w:r>
            <w:r>
              <w:rPr>
                <w:spacing w:val="-13"/>
                <w:sz w:val="20"/>
              </w:rPr>
              <w:t xml:space="preserve"> </w:t>
            </w:r>
            <w:r>
              <w:rPr>
                <w:sz w:val="20"/>
              </w:rPr>
              <w:t>с</w:t>
            </w:r>
            <w:r>
              <w:rPr>
                <w:spacing w:val="-12"/>
                <w:sz w:val="20"/>
              </w:rPr>
              <w:t xml:space="preserve"> </w:t>
            </w:r>
            <w:r>
              <w:rPr>
                <w:sz w:val="20"/>
              </w:rPr>
              <w:t xml:space="preserve">тентом </w:t>
            </w:r>
            <w:r>
              <w:rPr>
                <w:spacing w:val="-2"/>
                <w:sz w:val="20"/>
              </w:rPr>
              <w:t>EX-II</w:t>
            </w:r>
          </w:p>
        </w:tc>
        <w:tc>
          <w:tcPr>
            <w:tcW w:w="1560"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33"/>
              <w:ind w:left="194" w:firstLine="57"/>
              <w:rPr>
                <w:sz w:val="20"/>
              </w:rPr>
            </w:pPr>
            <w:r>
              <w:rPr>
                <w:spacing w:val="-2"/>
                <w:sz w:val="20"/>
              </w:rPr>
              <w:t xml:space="preserve">Полуприцеп </w:t>
            </w:r>
            <w:r>
              <w:rPr>
                <w:sz w:val="20"/>
              </w:rPr>
              <w:t>борт</w:t>
            </w:r>
            <w:r>
              <w:rPr>
                <w:spacing w:val="-13"/>
                <w:sz w:val="20"/>
              </w:rPr>
              <w:t xml:space="preserve"> </w:t>
            </w:r>
            <w:r>
              <w:rPr>
                <w:sz w:val="20"/>
              </w:rPr>
              <w:t>с</w:t>
            </w:r>
            <w:r>
              <w:rPr>
                <w:spacing w:val="-12"/>
                <w:sz w:val="20"/>
              </w:rPr>
              <w:t xml:space="preserve"> </w:t>
            </w:r>
            <w:r>
              <w:rPr>
                <w:sz w:val="20"/>
              </w:rPr>
              <w:t>тентом</w:t>
            </w:r>
          </w:p>
        </w:tc>
        <w:tc>
          <w:tcPr>
            <w:tcW w:w="2710" w:type="dxa"/>
          </w:tcPr>
          <w:p w:rsidR="000A4A86" w:rsidRDefault="00295D42">
            <w:pPr>
              <w:pStyle w:val="TableParagraph"/>
              <w:ind w:left="112" w:right="104" w:firstLine="2"/>
              <w:jc w:val="center"/>
              <w:rPr>
                <w:sz w:val="20"/>
              </w:rPr>
            </w:pPr>
            <w:r>
              <w:rPr>
                <w:spacing w:val="-2"/>
                <w:sz w:val="20"/>
              </w:rPr>
              <w:t>https://www.wielton- msk.ru/products/%D0%BF%D 0%BE%D0%BB%D1%83%D</w:t>
            </w:r>
          </w:p>
          <w:p w:rsidR="000A4A86" w:rsidRDefault="00295D42">
            <w:pPr>
              <w:pStyle w:val="TableParagraph"/>
              <w:spacing w:line="229" w:lineRule="exact"/>
              <w:ind w:left="148"/>
              <w:rPr>
                <w:sz w:val="20"/>
              </w:rPr>
            </w:pPr>
            <w:r>
              <w:rPr>
                <w:spacing w:val="-2"/>
                <w:sz w:val="20"/>
              </w:rPr>
              <w:t>0%BF%D1%80%D0%B8%D</w:t>
            </w:r>
          </w:p>
          <w:p w:rsidR="000A4A86" w:rsidRDefault="00295D42">
            <w:pPr>
              <w:pStyle w:val="TableParagraph"/>
              <w:ind w:left="267" w:right="259"/>
              <w:jc w:val="center"/>
              <w:rPr>
                <w:sz w:val="20"/>
              </w:rPr>
            </w:pPr>
            <w:r>
              <w:rPr>
                <w:spacing w:val="-2"/>
                <w:sz w:val="20"/>
              </w:rPr>
              <w:t>1%86%D0%B5%D0%BF-</w:t>
            </w:r>
          </w:p>
          <w:p w:rsidR="000A4A86" w:rsidRDefault="00295D42">
            <w:pPr>
              <w:pStyle w:val="TableParagraph"/>
              <w:ind w:left="131"/>
              <w:rPr>
                <w:sz w:val="20"/>
              </w:rPr>
            </w:pPr>
            <w:r>
              <w:rPr>
                <w:spacing w:val="-2"/>
                <w:sz w:val="20"/>
              </w:rPr>
              <w:t>%D1%82%D0%B5%D0%BD</w:t>
            </w:r>
          </w:p>
          <w:p w:rsidR="000A4A86" w:rsidRDefault="00295D42">
            <w:pPr>
              <w:pStyle w:val="TableParagraph"/>
              <w:spacing w:line="229" w:lineRule="exact"/>
              <w:ind w:left="143"/>
              <w:rPr>
                <w:sz w:val="20"/>
              </w:rPr>
            </w:pPr>
            <w:r>
              <w:rPr>
                <w:spacing w:val="-2"/>
                <w:sz w:val="20"/>
              </w:rPr>
              <w:t>%D1%82%D0%BE%D0%B2</w:t>
            </w:r>
          </w:p>
          <w:p w:rsidR="000A4A86" w:rsidRDefault="00295D42">
            <w:pPr>
              <w:pStyle w:val="TableParagraph"/>
              <w:ind w:left="436" w:right="159" w:hanging="272"/>
              <w:rPr>
                <w:sz w:val="20"/>
              </w:rPr>
            </w:pPr>
            <w:r>
              <w:rPr>
                <w:spacing w:val="-2"/>
                <w:w w:val="95"/>
                <w:sz w:val="20"/>
              </w:rPr>
              <w:t xml:space="preserve">%D0%B0%D0%BD%D0%B </w:t>
            </w:r>
            <w:r>
              <w:rPr>
                <w:spacing w:val="-2"/>
                <w:sz w:val="20"/>
              </w:rPr>
              <w:t>D%D1%8B%D0%B9-</w:t>
            </w:r>
          </w:p>
          <w:p w:rsidR="000A4A86" w:rsidRDefault="00295D42">
            <w:pPr>
              <w:pStyle w:val="TableParagraph"/>
              <w:ind w:left="119"/>
              <w:rPr>
                <w:sz w:val="20"/>
              </w:rPr>
            </w:pPr>
            <w:r>
              <w:rPr>
                <w:spacing w:val="-2"/>
                <w:sz w:val="20"/>
              </w:rPr>
              <w:t>%D0%B2%D0%B5%D0%BB</w:t>
            </w:r>
          </w:p>
          <w:p w:rsidR="000A4A86" w:rsidRDefault="00295D42">
            <w:pPr>
              <w:pStyle w:val="TableParagraph"/>
              <w:ind w:left="119"/>
              <w:rPr>
                <w:sz w:val="20"/>
              </w:rPr>
            </w:pPr>
            <w:r>
              <w:rPr>
                <w:spacing w:val="-2"/>
                <w:sz w:val="20"/>
              </w:rPr>
              <w:t>%D1%82%D0%BE%D0%BD</w:t>
            </w:r>
          </w:p>
          <w:p w:rsidR="000A4A86" w:rsidRDefault="00295D42">
            <w:pPr>
              <w:pStyle w:val="TableParagraph"/>
              <w:spacing w:line="215" w:lineRule="exact"/>
              <w:ind w:left="263" w:right="259"/>
              <w:jc w:val="center"/>
              <w:rPr>
                <w:sz w:val="20"/>
              </w:rPr>
            </w:pPr>
            <w:r>
              <w:rPr>
                <w:w w:val="95"/>
                <w:sz w:val="20"/>
              </w:rPr>
              <w:t>-ns-3-sr-m2-</w:t>
            </w:r>
            <w:r>
              <w:rPr>
                <w:spacing w:val="-4"/>
                <w:w w:val="95"/>
                <w:sz w:val="20"/>
              </w:rPr>
              <w:t>mega</w:t>
            </w:r>
          </w:p>
        </w:tc>
        <w:tc>
          <w:tcPr>
            <w:tcW w:w="1279"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left="112"/>
              <w:rPr>
                <w:sz w:val="20"/>
              </w:rPr>
            </w:pPr>
            <w:r>
              <w:rPr>
                <w:sz w:val="20"/>
              </w:rPr>
              <w:t>3</w:t>
            </w:r>
            <w:r>
              <w:rPr>
                <w:spacing w:val="-3"/>
                <w:sz w:val="20"/>
              </w:rPr>
              <w:t xml:space="preserve"> </w:t>
            </w:r>
            <w:r>
              <w:rPr>
                <w:sz w:val="20"/>
              </w:rPr>
              <w:t>811</w:t>
            </w:r>
            <w:r>
              <w:rPr>
                <w:spacing w:val="-1"/>
                <w:sz w:val="20"/>
              </w:rPr>
              <w:t xml:space="preserve"> </w:t>
            </w:r>
            <w:r>
              <w:rPr>
                <w:spacing w:val="-2"/>
                <w:sz w:val="20"/>
              </w:rPr>
              <w:t>463,85</w:t>
            </w:r>
          </w:p>
        </w:tc>
        <w:tc>
          <w:tcPr>
            <w:tcW w:w="984"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3"/>
              </w:rPr>
            </w:pPr>
          </w:p>
          <w:p w:rsidR="000A4A86" w:rsidRDefault="00295D42">
            <w:pPr>
              <w:pStyle w:val="TableParagraph"/>
              <w:ind w:left="126" w:right="118"/>
              <w:jc w:val="center"/>
              <w:rPr>
                <w:sz w:val="20"/>
              </w:rPr>
            </w:pPr>
            <w:r>
              <w:rPr>
                <w:spacing w:val="-2"/>
                <w:sz w:val="20"/>
              </w:rPr>
              <w:t xml:space="preserve">Удовлет ворител </w:t>
            </w:r>
            <w:r>
              <w:rPr>
                <w:spacing w:val="-4"/>
                <w:sz w:val="20"/>
              </w:rPr>
              <w:t>ьное</w:t>
            </w:r>
          </w:p>
        </w:tc>
        <w:tc>
          <w:tcPr>
            <w:tcW w:w="854"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left="231" w:right="221"/>
              <w:jc w:val="center"/>
              <w:rPr>
                <w:sz w:val="20"/>
              </w:rPr>
            </w:pPr>
            <w:r>
              <w:rPr>
                <w:spacing w:val="-5"/>
                <w:sz w:val="20"/>
              </w:rPr>
              <w:t>48%</w:t>
            </w:r>
          </w:p>
        </w:tc>
        <w:tc>
          <w:tcPr>
            <w:tcW w:w="852"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left="281" w:right="263"/>
              <w:jc w:val="center"/>
              <w:rPr>
                <w:sz w:val="20"/>
              </w:rPr>
            </w:pPr>
            <w:r>
              <w:rPr>
                <w:spacing w:val="-5"/>
                <w:sz w:val="20"/>
              </w:rPr>
              <w:t>5%</w:t>
            </w:r>
          </w:p>
        </w:tc>
        <w:tc>
          <w:tcPr>
            <w:tcW w:w="708"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right="155"/>
              <w:jc w:val="right"/>
              <w:rPr>
                <w:sz w:val="20"/>
              </w:rPr>
            </w:pPr>
            <w:r>
              <w:rPr>
                <w:spacing w:val="-5"/>
                <w:sz w:val="20"/>
              </w:rPr>
              <w:t>51%</w:t>
            </w:r>
          </w:p>
        </w:tc>
        <w:tc>
          <w:tcPr>
            <w:tcW w:w="994"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left="161" w:right="147"/>
              <w:jc w:val="center"/>
              <w:rPr>
                <w:sz w:val="20"/>
              </w:rPr>
            </w:pPr>
            <w:r>
              <w:rPr>
                <w:spacing w:val="-2"/>
                <w:sz w:val="20"/>
              </w:rPr>
              <w:t>0,83333</w:t>
            </w:r>
          </w:p>
        </w:tc>
        <w:tc>
          <w:tcPr>
            <w:tcW w:w="1147"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left="450"/>
              <w:rPr>
                <w:sz w:val="20"/>
              </w:rPr>
            </w:pPr>
            <w:r>
              <w:rPr>
                <w:spacing w:val="-5"/>
                <w:sz w:val="20"/>
              </w:rPr>
              <w:t>0,9</w:t>
            </w:r>
          </w:p>
        </w:tc>
        <w:tc>
          <w:tcPr>
            <w:tcW w:w="1418"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1"/>
              </w:rPr>
            </w:pPr>
          </w:p>
          <w:p w:rsidR="000A4A86" w:rsidRDefault="00295D42">
            <w:pPr>
              <w:pStyle w:val="TableParagraph"/>
              <w:spacing w:before="1"/>
              <w:ind w:left="174" w:right="160"/>
              <w:jc w:val="center"/>
              <w:rPr>
                <w:sz w:val="20"/>
              </w:rPr>
            </w:pPr>
            <w:r>
              <w:rPr>
                <w:sz w:val="20"/>
              </w:rPr>
              <w:t>3</w:t>
            </w:r>
            <w:r>
              <w:rPr>
                <w:spacing w:val="-3"/>
                <w:sz w:val="20"/>
              </w:rPr>
              <w:t xml:space="preserve"> </w:t>
            </w:r>
            <w:r>
              <w:rPr>
                <w:sz w:val="20"/>
              </w:rPr>
              <w:t>430</w:t>
            </w:r>
            <w:r>
              <w:rPr>
                <w:spacing w:val="-1"/>
                <w:sz w:val="20"/>
              </w:rPr>
              <w:t xml:space="preserve"> </w:t>
            </w:r>
            <w:r>
              <w:rPr>
                <w:spacing w:val="-2"/>
                <w:sz w:val="20"/>
              </w:rPr>
              <w:t>317,47</w:t>
            </w:r>
          </w:p>
        </w:tc>
        <w:tc>
          <w:tcPr>
            <w:tcW w:w="1094"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33"/>
              <w:ind w:left="323"/>
              <w:rPr>
                <w:sz w:val="20"/>
              </w:rPr>
            </w:pPr>
            <w:r>
              <w:rPr>
                <w:sz w:val="20"/>
              </w:rPr>
              <w:t xml:space="preserve">1 </w:t>
            </w:r>
            <w:r>
              <w:rPr>
                <w:spacing w:val="-5"/>
                <w:sz w:val="20"/>
              </w:rPr>
              <w:t>694</w:t>
            </w:r>
          </w:p>
          <w:p w:rsidR="000A4A86" w:rsidRDefault="00295D42">
            <w:pPr>
              <w:pStyle w:val="TableParagraph"/>
              <w:ind w:left="272"/>
              <w:rPr>
                <w:sz w:val="20"/>
              </w:rPr>
            </w:pPr>
            <w:r>
              <w:rPr>
                <w:spacing w:val="-2"/>
                <w:sz w:val="20"/>
              </w:rPr>
              <w:t>576,83</w:t>
            </w:r>
          </w:p>
        </w:tc>
      </w:tr>
    </w:tbl>
    <w:p w:rsidR="000A4A86" w:rsidRDefault="000A4A86">
      <w:pPr>
        <w:rPr>
          <w:sz w:val="20"/>
        </w:rPr>
        <w:sectPr w:rsidR="000A4A86">
          <w:footerReference w:type="default" r:id="rId119"/>
          <w:pgSz w:w="16840" w:h="11910" w:orient="landscape"/>
          <w:pgMar w:top="1000" w:right="440" w:bottom="1240" w:left="1000" w:header="0" w:footer="1056" w:gutter="0"/>
          <w:cols w:space="720"/>
        </w:sectPr>
      </w:pPr>
    </w:p>
    <w:p w:rsidR="000A4A86" w:rsidRDefault="00295D42">
      <w:pPr>
        <w:pStyle w:val="1"/>
        <w:numPr>
          <w:ilvl w:val="1"/>
          <w:numId w:val="3"/>
        </w:numPr>
        <w:tabs>
          <w:tab w:val="left" w:pos="3386"/>
          <w:tab w:val="left" w:pos="3387"/>
        </w:tabs>
        <w:spacing w:before="60"/>
        <w:ind w:hanging="1060"/>
        <w:jc w:val="left"/>
      </w:pPr>
      <w:bookmarkStart w:id="30" w:name="_bookmark29"/>
      <w:bookmarkEnd w:id="30"/>
      <w:r>
        <w:rPr>
          <w:w w:val="95"/>
        </w:rPr>
        <w:t>СОГЛАСОВАНИЕ</w:t>
      </w:r>
      <w:r>
        <w:rPr>
          <w:spacing w:val="61"/>
        </w:rPr>
        <w:t xml:space="preserve"> </w:t>
      </w:r>
      <w:r>
        <w:rPr>
          <w:spacing w:val="-2"/>
          <w:w w:val="95"/>
        </w:rPr>
        <w:t>РЕЗУЛЬТАТОВ</w:t>
      </w:r>
    </w:p>
    <w:p w:rsidR="000A4A86" w:rsidRDefault="00295D42">
      <w:pPr>
        <w:pStyle w:val="a3"/>
        <w:spacing w:before="1" w:after="7"/>
        <w:ind w:left="217" w:right="233" w:firstLine="708"/>
        <w:jc w:val="both"/>
      </w:pPr>
      <w:r>
        <w:t>Для определения рыночной стоимости объектов оценки была рассмотрена возможность применения трех основных подходов: затратного, доходного и сравнительного. Рыночная стоимость объекта оценки, составляет:</w:t>
      </w:r>
    </w:p>
    <w:tbl>
      <w:tblPr>
        <w:tblStyle w:val="TableNormal"/>
        <w:tblW w:w="0" w:type="auto"/>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12"/>
        <w:gridCol w:w="1709"/>
        <w:gridCol w:w="1841"/>
        <w:gridCol w:w="1821"/>
      </w:tblGrid>
      <w:tr w:rsidR="000A4A86">
        <w:trPr>
          <w:trHeight w:val="957"/>
        </w:trPr>
        <w:tc>
          <w:tcPr>
            <w:tcW w:w="4712" w:type="dxa"/>
            <w:shd w:val="clear" w:color="auto" w:fill="BEBEBE"/>
          </w:tcPr>
          <w:p w:rsidR="000A4A86" w:rsidRDefault="000A4A86">
            <w:pPr>
              <w:pStyle w:val="TableParagraph"/>
              <w:spacing w:before="8"/>
              <w:rPr>
                <w:sz w:val="21"/>
              </w:rPr>
            </w:pPr>
          </w:p>
          <w:p w:rsidR="000A4A86" w:rsidRDefault="00295D42">
            <w:pPr>
              <w:pStyle w:val="TableParagraph"/>
              <w:ind w:left="413" w:right="99" w:firstLine="264"/>
              <w:rPr>
                <w:b/>
                <w:sz w:val="20"/>
              </w:rPr>
            </w:pPr>
            <w:r>
              <w:rPr>
                <w:b/>
                <w:sz w:val="20"/>
              </w:rPr>
              <w:t>Результаты оценки, полученные при примене</w:t>
            </w:r>
            <w:r>
              <w:rPr>
                <w:b/>
                <w:sz w:val="20"/>
              </w:rPr>
              <w:t>нии</w:t>
            </w:r>
            <w:r>
              <w:rPr>
                <w:b/>
                <w:spacing w:val="-10"/>
                <w:sz w:val="20"/>
              </w:rPr>
              <w:t xml:space="preserve"> </w:t>
            </w:r>
            <w:r>
              <w:rPr>
                <w:b/>
                <w:sz w:val="20"/>
              </w:rPr>
              <w:t>различных</w:t>
            </w:r>
            <w:r>
              <w:rPr>
                <w:b/>
                <w:spacing w:val="-11"/>
                <w:sz w:val="20"/>
              </w:rPr>
              <w:t xml:space="preserve"> </w:t>
            </w:r>
            <w:r>
              <w:rPr>
                <w:b/>
                <w:sz w:val="20"/>
              </w:rPr>
              <w:t>подходов</w:t>
            </w:r>
            <w:r>
              <w:rPr>
                <w:b/>
                <w:spacing w:val="-10"/>
                <w:sz w:val="20"/>
              </w:rPr>
              <w:t xml:space="preserve"> </w:t>
            </w:r>
            <w:r>
              <w:rPr>
                <w:b/>
                <w:sz w:val="20"/>
              </w:rPr>
              <w:t>к</w:t>
            </w:r>
            <w:r>
              <w:rPr>
                <w:b/>
                <w:spacing w:val="-10"/>
                <w:sz w:val="20"/>
              </w:rPr>
              <w:t xml:space="preserve"> </w:t>
            </w:r>
            <w:r>
              <w:rPr>
                <w:b/>
                <w:sz w:val="20"/>
              </w:rPr>
              <w:t>оценке</w:t>
            </w:r>
          </w:p>
        </w:tc>
        <w:tc>
          <w:tcPr>
            <w:tcW w:w="1709" w:type="dxa"/>
            <w:shd w:val="clear" w:color="auto" w:fill="BEBEBE"/>
          </w:tcPr>
          <w:p w:rsidR="000A4A86" w:rsidRDefault="000A4A86">
            <w:pPr>
              <w:pStyle w:val="TableParagraph"/>
              <w:spacing w:before="8"/>
              <w:rPr>
                <w:sz w:val="21"/>
              </w:rPr>
            </w:pPr>
          </w:p>
          <w:p w:rsidR="000A4A86" w:rsidRDefault="00295D42">
            <w:pPr>
              <w:pStyle w:val="TableParagraph"/>
              <w:ind w:left="311" w:firstLine="40"/>
              <w:rPr>
                <w:b/>
                <w:sz w:val="20"/>
              </w:rPr>
            </w:pPr>
            <w:r>
              <w:rPr>
                <w:b/>
                <w:spacing w:val="-2"/>
                <w:sz w:val="20"/>
              </w:rPr>
              <w:t xml:space="preserve">Затратный </w:t>
            </w:r>
            <w:r>
              <w:rPr>
                <w:b/>
                <w:sz w:val="20"/>
              </w:rPr>
              <w:t>подход,</w:t>
            </w:r>
            <w:r>
              <w:rPr>
                <w:b/>
                <w:spacing w:val="-8"/>
                <w:sz w:val="20"/>
              </w:rPr>
              <w:t xml:space="preserve"> </w:t>
            </w:r>
            <w:r>
              <w:rPr>
                <w:b/>
                <w:spacing w:val="-4"/>
                <w:sz w:val="20"/>
              </w:rPr>
              <w:t>руб.</w:t>
            </w:r>
          </w:p>
        </w:tc>
        <w:tc>
          <w:tcPr>
            <w:tcW w:w="1841" w:type="dxa"/>
            <w:shd w:val="clear" w:color="auto" w:fill="BEBEBE"/>
          </w:tcPr>
          <w:p w:rsidR="000A4A86" w:rsidRDefault="000A4A86">
            <w:pPr>
              <w:pStyle w:val="TableParagraph"/>
              <w:spacing w:before="8"/>
              <w:rPr>
                <w:sz w:val="21"/>
              </w:rPr>
            </w:pPr>
          </w:p>
          <w:p w:rsidR="000A4A86" w:rsidRDefault="00295D42">
            <w:pPr>
              <w:pStyle w:val="TableParagraph"/>
              <w:ind w:left="379" w:right="366" w:firstLine="76"/>
              <w:rPr>
                <w:b/>
                <w:sz w:val="20"/>
              </w:rPr>
            </w:pPr>
            <w:r>
              <w:rPr>
                <w:b/>
                <w:spacing w:val="-2"/>
                <w:sz w:val="20"/>
              </w:rPr>
              <w:t xml:space="preserve">Доходный </w:t>
            </w:r>
            <w:r>
              <w:rPr>
                <w:b/>
                <w:sz w:val="20"/>
              </w:rPr>
              <w:t>подход,</w:t>
            </w:r>
            <w:r>
              <w:rPr>
                <w:b/>
                <w:spacing w:val="-13"/>
                <w:sz w:val="20"/>
              </w:rPr>
              <w:t xml:space="preserve"> </w:t>
            </w:r>
            <w:r>
              <w:rPr>
                <w:b/>
                <w:sz w:val="20"/>
              </w:rPr>
              <w:t>руб.</w:t>
            </w:r>
          </w:p>
        </w:tc>
        <w:tc>
          <w:tcPr>
            <w:tcW w:w="1821" w:type="dxa"/>
            <w:shd w:val="clear" w:color="auto" w:fill="BEBEBE"/>
          </w:tcPr>
          <w:p w:rsidR="000A4A86" w:rsidRDefault="000A4A86">
            <w:pPr>
              <w:pStyle w:val="TableParagraph"/>
              <w:spacing w:before="8"/>
              <w:rPr>
                <w:sz w:val="21"/>
              </w:rPr>
            </w:pPr>
          </w:p>
          <w:p w:rsidR="000A4A86" w:rsidRDefault="00295D42">
            <w:pPr>
              <w:pStyle w:val="TableParagraph"/>
              <w:ind w:left="370" w:hanging="204"/>
              <w:rPr>
                <w:b/>
                <w:sz w:val="20"/>
              </w:rPr>
            </w:pPr>
            <w:r>
              <w:rPr>
                <w:b/>
                <w:spacing w:val="-2"/>
                <w:sz w:val="20"/>
              </w:rPr>
              <w:t xml:space="preserve">Сравнительный </w:t>
            </w:r>
            <w:r>
              <w:rPr>
                <w:b/>
                <w:sz w:val="20"/>
              </w:rPr>
              <w:t>подход, руб.</w:t>
            </w:r>
          </w:p>
        </w:tc>
      </w:tr>
      <w:tr w:rsidR="000A4A86">
        <w:trPr>
          <w:trHeight w:val="489"/>
        </w:trPr>
        <w:tc>
          <w:tcPr>
            <w:tcW w:w="4712" w:type="dxa"/>
          </w:tcPr>
          <w:p w:rsidR="000A4A86" w:rsidRDefault="00295D42">
            <w:pPr>
              <w:pStyle w:val="TableParagraph"/>
              <w:tabs>
                <w:tab w:val="left" w:pos="2204"/>
                <w:tab w:val="left" w:pos="3891"/>
              </w:tabs>
              <w:spacing w:before="9" w:line="230" w:lineRule="atLeast"/>
              <w:ind w:left="107" w:right="99"/>
              <w:rPr>
                <w:sz w:val="20"/>
              </w:rPr>
            </w:pPr>
            <w:r>
              <w:rPr>
                <w:spacing w:val="-2"/>
                <w:sz w:val="20"/>
              </w:rPr>
              <w:t>Автомобиль</w:t>
            </w:r>
            <w:r>
              <w:rPr>
                <w:sz w:val="20"/>
              </w:rPr>
              <w:tab/>
            </w:r>
            <w:r>
              <w:rPr>
                <w:spacing w:val="-2"/>
                <w:sz w:val="20"/>
              </w:rPr>
              <w:t>LEXUS</w:t>
            </w:r>
            <w:r>
              <w:rPr>
                <w:sz w:val="20"/>
              </w:rPr>
              <w:tab/>
            </w:r>
            <w:r>
              <w:rPr>
                <w:spacing w:val="-2"/>
                <w:sz w:val="20"/>
              </w:rPr>
              <w:t>LX450D VIN:JTJCV00W304002348</w:t>
            </w:r>
          </w:p>
        </w:tc>
        <w:tc>
          <w:tcPr>
            <w:tcW w:w="1709" w:type="dxa"/>
          </w:tcPr>
          <w:p w:rsidR="000A4A86" w:rsidRDefault="00295D42">
            <w:pPr>
              <w:pStyle w:val="TableParagraph"/>
              <w:spacing w:before="125"/>
              <w:ind w:left="195" w:right="194"/>
              <w:jc w:val="center"/>
              <w:rPr>
                <w:sz w:val="20"/>
              </w:rPr>
            </w:pPr>
            <w:r>
              <w:rPr>
                <w:sz w:val="20"/>
              </w:rPr>
              <w:t>Не</w:t>
            </w:r>
            <w:r>
              <w:rPr>
                <w:spacing w:val="-4"/>
                <w:sz w:val="20"/>
              </w:rPr>
              <w:t xml:space="preserve"> </w:t>
            </w:r>
            <w:r>
              <w:rPr>
                <w:spacing w:val="-2"/>
                <w:sz w:val="20"/>
              </w:rPr>
              <w:t>применялся</w:t>
            </w:r>
          </w:p>
        </w:tc>
        <w:tc>
          <w:tcPr>
            <w:tcW w:w="1841" w:type="dxa"/>
          </w:tcPr>
          <w:p w:rsidR="000A4A86" w:rsidRDefault="00295D42">
            <w:pPr>
              <w:pStyle w:val="TableParagraph"/>
              <w:spacing w:before="125"/>
              <w:ind w:left="263" w:right="259"/>
              <w:jc w:val="center"/>
              <w:rPr>
                <w:sz w:val="20"/>
              </w:rPr>
            </w:pPr>
            <w:r>
              <w:rPr>
                <w:sz w:val="20"/>
              </w:rPr>
              <w:t>Не</w:t>
            </w:r>
            <w:r>
              <w:rPr>
                <w:spacing w:val="-4"/>
                <w:sz w:val="20"/>
              </w:rPr>
              <w:t xml:space="preserve"> </w:t>
            </w:r>
            <w:r>
              <w:rPr>
                <w:spacing w:val="-2"/>
                <w:sz w:val="20"/>
              </w:rPr>
              <w:t>применялся</w:t>
            </w:r>
          </w:p>
        </w:tc>
        <w:tc>
          <w:tcPr>
            <w:tcW w:w="1821" w:type="dxa"/>
          </w:tcPr>
          <w:p w:rsidR="000A4A86" w:rsidRDefault="00295D42">
            <w:pPr>
              <w:pStyle w:val="TableParagraph"/>
              <w:spacing w:before="130"/>
              <w:ind w:left="254" w:right="243"/>
              <w:jc w:val="center"/>
              <w:rPr>
                <w:b/>
                <w:sz w:val="20"/>
              </w:rPr>
            </w:pPr>
            <w:r>
              <w:rPr>
                <w:b/>
                <w:sz w:val="20"/>
              </w:rPr>
              <w:t>4</w:t>
            </w:r>
            <w:r>
              <w:rPr>
                <w:b/>
                <w:spacing w:val="-1"/>
                <w:sz w:val="20"/>
              </w:rPr>
              <w:t xml:space="preserve"> </w:t>
            </w:r>
            <w:r>
              <w:rPr>
                <w:b/>
                <w:sz w:val="20"/>
              </w:rPr>
              <w:t>132</w:t>
            </w:r>
            <w:r>
              <w:rPr>
                <w:b/>
                <w:spacing w:val="-1"/>
                <w:sz w:val="20"/>
              </w:rPr>
              <w:t xml:space="preserve"> </w:t>
            </w:r>
            <w:r>
              <w:rPr>
                <w:b/>
                <w:spacing w:val="-5"/>
                <w:sz w:val="20"/>
              </w:rPr>
              <w:t>850</w:t>
            </w:r>
          </w:p>
        </w:tc>
      </w:tr>
      <w:tr w:rsidR="000A4A86">
        <w:trPr>
          <w:trHeight w:val="489"/>
        </w:trPr>
        <w:tc>
          <w:tcPr>
            <w:tcW w:w="4712" w:type="dxa"/>
          </w:tcPr>
          <w:p w:rsidR="000A4A86" w:rsidRDefault="00295D42">
            <w:pPr>
              <w:pStyle w:val="TableParagraph"/>
              <w:spacing w:before="125"/>
              <w:ind w:left="107"/>
              <w:rPr>
                <w:sz w:val="20"/>
              </w:rPr>
            </w:pPr>
            <w:r>
              <w:rPr>
                <w:w w:val="95"/>
                <w:sz w:val="20"/>
              </w:rPr>
              <w:t>Автомобиль</w:t>
            </w:r>
            <w:r>
              <w:rPr>
                <w:spacing w:val="49"/>
                <w:sz w:val="20"/>
              </w:rPr>
              <w:t xml:space="preserve"> </w:t>
            </w:r>
            <w:r>
              <w:rPr>
                <w:w w:val="95"/>
                <w:sz w:val="20"/>
              </w:rPr>
              <w:t>Баргузин</w:t>
            </w:r>
            <w:r>
              <w:rPr>
                <w:spacing w:val="47"/>
                <w:sz w:val="20"/>
              </w:rPr>
              <w:t xml:space="preserve"> </w:t>
            </w:r>
            <w:r>
              <w:rPr>
                <w:w w:val="95"/>
                <w:sz w:val="20"/>
              </w:rPr>
              <w:t>ДИСА-</w:t>
            </w:r>
            <w:r>
              <w:rPr>
                <w:spacing w:val="-2"/>
                <w:w w:val="95"/>
                <w:sz w:val="20"/>
              </w:rPr>
              <w:t>29522</w:t>
            </w:r>
          </w:p>
        </w:tc>
        <w:tc>
          <w:tcPr>
            <w:tcW w:w="1709" w:type="dxa"/>
          </w:tcPr>
          <w:p w:rsidR="000A4A86" w:rsidRDefault="00295D42">
            <w:pPr>
              <w:pStyle w:val="TableParagraph"/>
              <w:spacing w:before="130"/>
              <w:ind w:left="195" w:right="187"/>
              <w:jc w:val="center"/>
              <w:rPr>
                <w:b/>
                <w:sz w:val="20"/>
              </w:rPr>
            </w:pPr>
            <w:r>
              <w:rPr>
                <w:b/>
                <w:sz w:val="20"/>
              </w:rPr>
              <w:t xml:space="preserve">257 </w:t>
            </w:r>
            <w:r>
              <w:rPr>
                <w:b/>
                <w:spacing w:val="-5"/>
                <w:sz w:val="20"/>
              </w:rPr>
              <w:t>608</w:t>
            </w:r>
          </w:p>
        </w:tc>
        <w:tc>
          <w:tcPr>
            <w:tcW w:w="1841" w:type="dxa"/>
          </w:tcPr>
          <w:p w:rsidR="000A4A86" w:rsidRDefault="00295D42">
            <w:pPr>
              <w:pStyle w:val="TableParagraph"/>
              <w:spacing w:before="125"/>
              <w:ind w:left="263" w:right="259"/>
              <w:jc w:val="center"/>
              <w:rPr>
                <w:sz w:val="20"/>
              </w:rPr>
            </w:pPr>
            <w:r>
              <w:rPr>
                <w:sz w:val="20"/>
              </w:rPr>
              <w:t>Не</w:t>
            </w:r>
            <w:r>
              <w:rPr>
                <w:spacing w:val="-4"/>
                <w:sz w:val="20"/>
              </w:rPr>
              <w:t xml:space="preserve"> </w:t>
            </w:r>
            <w:r>
              <w:rPr>
                <w:spacing w:val="-2"/>
                <w:sz w:val="20"/>
              </w:rPr>
              <w:t>применялся</w:t>
            </w:r>
          </w:p>
        </w:tc>
        <w:tc>
          <w:tcPr>
            <w:tcW w:w="1821" w:type="dxa"/>
          </w:tcPr>
          <w:p w:rsidR="000A4A86" w:rsidRDefault="00295D42">
            <w:pPr>
              <w:pStyle w:val="TableParagraph"/>
              <w:spacing w:before="125"/>
              <w:ind w:left="254" w:right="248"/>
              <w:jc w:val="center"/>
              <w:rPr>
                <w:sz w:val="20"/>
              </w:rPr>
            </w:pPr>
            <w:r>
              <w:rPr>
                <w:sz w:val="20"/>
              </w:rPr>
              <w:t>Не</w:t>
            </w:r>
            <w:r>
              <w:rPr>
                <w:spacing w:val="-4"/>
                <w:sz w:val="20"/>
              </w:rPr>
              <w:t xml:space="preserve"> </w:t>
            </w:r>
            <w:r>
              <w:rPr>
                <w:spacing w:val="-2"/>
                <w:sz w:val="20"/>
              </w:rPr>
              <w:t>применялся</w:t>
            </w:r>
          </w:p>
        </w:tc>
      </w:tr>
      <w:tr w:rsidR="000A4A86">
        <w:trPr>
          <w:trHeight w:val="489"/>
        </w:trPr>
        <w:tc>
          <w:tcPr>
            <w:tcW w:w="4712" w:type="dxa"/>
          </w:tcPr>
          <w:p w:rsidR="000A4A86" w:rsidRDefault="00295D42">
            <w:pPr>
              <w:pStyle w:val="TableParagraph"/>
              <w:spacing w:before="125"/>
              <w:ind w:left="107"/>
              <w:rPr>
                <w:sz w:val="20"/>
              </w:rPr>
            </w:pPr>
            <w:r>
              <w:rPr>
                <w:sz w:val="20"/>
              </w:rPr>
              <w:t>Автомобиль</w:t>
            </w:r>
            <w:r>
              <w:rPr>
                <w:spacing w:val="-9"/>
                <w:sz w:val="20"/>
              </w:rPr>
              <w:t xml:space="preserve"> </w:t>
            </w:r>
            <w:r>
              <w:rPr>
                <w:sz w:val="20"/>
              </w:rPr>
              <w:t>ГАЗ-27055</w:t>
            </w:r>
            <w:r>
              <w:rPr>
                <w:spacing w:val="-8"/>
                <w:sz w:val="20"/>
              </w:rPr>
              <w:t xml:space="preserve"> </w:t>
            </w:r>
            <w:r>
              <w:rPr>
                <w:spacing w:val="-2"/>
                <w:sz w:val="20"/>
              </w:rPr>
              <w:t>VIN:Х96270550С0732142</w:t>
            </w:r>
          </w:p>
        </w:tc>
        <w:tc>
          <w:tcPr>
            <w:tcW w:w="1709" w:type="dxa"/>
          </w:tcPr>
          <w:p w:rsidR="000A4A86" w:rsidRDefault="00295D42">
            <w:pPr>
              <w:pStyle w:val="TableParagraph"/>
              <w:spacing w:before="125"/>
              <w:ind w:left="195" w:right="194"/>
              <w:jc w:val="center"/>
              <w:rPr>
                <w:sz w:val="20"/>
              </w:rPr>
            </w:pPr>
            <w:r>
              <w:rPr>
                <w:sz w:val="20"/>
              </w:rPr>
              <w:t>Не</w:t>
            </w:r>
            <w:r>
              <w:rPr>
                <w:spacing w:val="-4"/>
                <w:sz w:val="20"/>
              </w:rPr>
              <w:t xml:space="preserve"> </w:t>
            </w:r>
            <w:r>
              <w:rPr>
                <w:spacing w:val="-2"/>
                <w:sz w:val="20"/>
              </w:rPr>
              <w:t>применялся</w:t>
            </w:r>
          </w:p>
        </w:tc>
        <w:tc>
          <w:tcPr>
            <w:tcW w:w="1841" w:type="dxa"/>
          </w:tcPr>
          <w:p w:rsidR="000A4A86" w:rsidRDefault="00295D42">
            <w:pPr>
              <w:pStyle w:val="TableParagraph"/>
              <w:spacing w:before="125"/>
              <w:ind w:left="263" w:right="259"/>
              <w:jc w:val="center"/>
              <w:rPr>
                <w:sz w:val="20"/>
              </w:rPr>
            </w:pPr>
            <w:r>
              <w:rPr>
                <w:sz w:val="20"/>
              </w:rPr>
              <w:t>Не</w:t>
            </w:r>
            <w:r>
              <w:rPr>
                <w:spacing w:val="-4"/>
                <w:sz w:val="20"/>
              </w:rPr>
              <w:t xml:space="preserve"> </w:t>
            </w:r>
            <w:r>
              <w:rPr>
                <w:spacing w:val="-2"/>
                <w:sz w:val="20"/>
              </w:rPr>
              <w:t>применялся</w:t>
            </w:r>
          </w:p>
        </w:tc>
        <w:tc>
          <w:tcPr>
            <w:tcW w:w="1821" w:type="dxa"/>
          </w:tcPr>
          <w:p w:rsidR="000A4A86" w:rsidRDefault="00295D42">
            <w:pPr>
              <w:pStyle w:val="TableParagraph"/>
              <w:spacing w:before="130"/>
              <w:ind w:left="254" w:right="243"/>
              <w:jc w:val="center"/>
              <w:rPr>
                <w:b/>
                <w:sz w:val="20"/>
              </w:rPr>
            </w:pPr>
            <w:r>
              <w:rPr>
                <w:b/>
                <w:sz w:val="20"/>
              </w:rPr>
              <w:t xml:space="preserve">337 </w:t>
            </w:r>
            <w:r>
              <w:rPr>
                <w:b/>
                <w:spacing w:val="-5"/>
                <w:sz w:val="20"/>
              </w:rPr>
              <w:t>075</w:t>
            </w:r>
          </w:p>
        </w:tc>
      </w:tr>
      <w:tr w:rsidR="000A4A86">
        <w:trPr>
          <w:trHeight w:val="489"/>
        </w:trPr>
        <w:tc>
          <w:tcPr>
            <w:tcW w:w="4712" w:type="dxa"/>
          </w:tcPr>
          <w:p w:rsidR="000A4A86" w:rsidRDefault="00295D42">
            <w:pPr>
              <w:pStyle w:val="TableParagraph"/>
              <w:spacing w:before="125"/>
              <w:ind w:left="107"/>
              <w:rPr>
                <w:sz w:val="20"/>
              </w:rPr>
            </w:pPr>
            <w:r>
              <w:rPr>
                <w:sz w:val="20"/>
              </w:rPr>
              <w:t>Автомобиль</w:t>
            </w:r>
            <w:r>
              <w:rPr>
                <w:spacing w:val="-9"/>
                <w:sz w:val="20"/>
              </w:rPr>
              <w:t xml:space="preserve"> </w:t>
            </w:r>
            <w:r>
              <w:rPr>
                <w:sz w:val="20"/>
              </w:rPr>
              <w:t>ГАЗ-27055</w:t>
            </w:r>
            <w:r>
              <w:rPr>
                <w:spacing w:val="-8"/>
                <w:sz w:val="20"/>
              </w:rPr>
              <w:t xml:space="preserve"> </w:t>
            </w:r>
            <w:r>
              <w:rPr>
                <w:spacing w:val="-2"/>
                <w:sz w:val="20"/>
              </w:rPr>
              <w:t>VIN:Х96270550С0733493</w:t>
            </w:r>
          </w:p>
        </w:tc>
        <w:tc>
          <w:tcPr>
            <w:tcW w:w="1709" w:type="dxa"/>
          </w:tcPr>
          <w:p w:rsidR="000A4A86" w:rsidRDefault="00295D42">
            <w:pPr>
              <w:pStyle w:val="TableParagraph"/>
              <w:spacing w:before="125"/>
              <w:ind w:left="195" w:right="194"/>
              <w:jc w:val="center"/>
              <w:rPr>
                <w:sz w:val="20"/>
              </w:rPr>
            </w:pPr>
            <w:r>
              <w:rPr>
                <w:sz w:val="20"/>
              </w:rPr>
              <w:t>Не</w:t>
            </w:r>
            <w:r>
              <w:rPr>
                <w:spacing w:val="-4"/>
                <w:sz w:val="20"/>
              </w:rPr>
              <w:t xml:space="preserve"> </w:t>
            </w:r>
            <w:r>
              <w:rPr>
                <w:spacing w:val="-2"/>
                <w:sz w:val="20"/>
              </w:rPr>
              <w:t>применялся</w:t>
            </w:r>
          </w:p>
        </w:tc>
        <w:tc>
          <w:tcPr>
            <w:tcW w:w="1841" w:type="dxa"/>
          </w:tcPr>
          <w:p w:rsidR="000A4A86" w:rsidRDefault="00295D42">
            <w:pPr>
              <w:pStyle w:val="TableParagraph"/>
              <w:spacing w:before="125"/>
              <w:ind w:left="263" w:right="259"/>
              <w:jc w:val="center"/>
              <w:rPr>
                <w:sz w:val="20"/>
              </w:rPr>
            </w:pPr>
            <w:r>
              <w:rPr>
                <w:sz w:val="20"/>
              </w:rPr>
              <w:t>Не</w:t>
            </w:r>
            <w:r>
              <w:rPr>
                <w:spacing w:val="-4"/>
                <w:sz w:val="20"/>
              </w:rPr>
              <w:t xml:space="preserve"> </w:t>
            </w:r>
            <w:r>
              <w:rPr>
                <w:spacing w:val="-2"/>
                <w:sz w:val="20"/>
              </w:rPr>
              <w:t>применялся</w:t>
            </w:r>
          </w:p>
        </w:tc>
        <w:tc>
          <w:tcPr>
            <w:tcW w:w="1821" w:type="dxa"/>
          </w:tcPr>
          <w:p w:rsidR="000A4A86" w:rsidRDefault="00295D42">
            <w:pPr>
              <w:pStyle w:val="TableParagraph"/>
              <w:spacing w:before="130"/>
              <w:ind w:left="254" w:right="243"/>
              <w:jc w:val="center"/>
              <w:rPr>
                <w:b/>
                <w:sz w:val="20"/>
              </w:rPr>
            </w:pPr>
            <w:r>
              <w:rPr>
                <w:b/>
                <w:sz w:val="20"/>
              </w:rPr>
              <w:t xml:space="preserve">337 </w:t>
            </w:r>
            <w:r>
              <w:rPr>
                <w:b/>
                <w:spacing w:val="-5"/>
                <w:sz w:val="20"/>
              </w:rPr>
              <w:t>690</w:t>
            </w:r>
          </w:p>
        </w:tc>
      </w:tr>
      <w:tr w:rsidR="000A4A86">
        <w:trPr>
          <w:trHeight w:val="489"/>
        </w:trPr>
        <w:tc>
          <w:tcPr>
            <w:tcW w:w="4712" w:type="dxa"/>
          </w:tcPr>
          <w:p w:rsidR="000A4A86" w:rsidRDefault="00295D42">
            <w:pPr>
              <w:pStyle w:val="TableParagraph"/>
              <w:spacing w:before="125"/>
              <w:ind w:left="107"/>
              <w:rPr>
                <w:sz w:val="20"/>
              </w:rPr>
            </w:pPr>
            <w:r>
              <w:rPr>
                <w:w w:val="95"/>
                <w:sz w:val="20"/>
              </w:rPr>
              <w:t>АвтомобильВАЗ-</w:t>
            </w:r>
            <w:r>
              <w:rPr>
                <w:spacing w:val="-2"/>
                <w:sz w:val="20"/>
              </w:rPr>
              <w:t>21213VIN:ХТА2123021634744</w:t>
            </w:r>
          </w:p>
        </w:tc>
        <w:tc>
          <w:tcPr>
            <w:tcW w:w="1709" w:type="dxa"/>
          </w:tcPr>
          <w:p w:rsidR="000A4A86" w:rsidRDefault="00295D42">
            <w:pPr>
              <w:pStyle w:val="TableParagraph"/>
              <w:spacing w:before="125"/>
              <w:ind w:left="195" w:right="194"/>
              <w:jc w:val="center"/>
              <w:rPr>
                <w:sz w:val="20"/>
              </w:rPr>
            </w:pPr>
            <w:r>
              <w:rPr>
                <w:sz w:val="20"/>
              </w:rPr>
              <w:t>Не</w:t>
            </w:r>
            <w:r>
              <w:rPr>
                <w:spacing w:val="-4"/>
                <w:sz w:val="20"/>
              </w:rPr>
              <w:t xml:space="preserve"> </w:t>
            </w:r>
            <w:r>
              <w:rPr>
                <w:spacing w:val="-2"/>
                <w:sz w:val="20"/>
              </w:rPr>
              <w:t>применялся</w:t>
            </w:r>
          </w:p>
        </w:tc>
        <w:tc>
          <w:tcPr>
            <w:tcW w:w="1841" w:type="dxa"/>
          </w:tcPr>
          <w:p w:rsidR="000A4A86" w:rsidRDefault="00295D42">
            <w:pPr>
              <w:pStyle w:val="TableParagraph"/>
              <w:spacing w:before="125"/>
              <w:ind w:left="263" w:right="259"/>
              <w:jc w:val="center"/>
              <w:rPr>
                <w:sz w:val="20"/>
              </w:rPr>
            </w:pPr>
            <w:r>
              <w:rPr>
                <w:sz w:val="20"/>
              </w:rPr>
              <w:t>Не</w:t>
            </w:r>
            <w:r>
              <w:rPr>
                <w:spacing w:val="-4"/>
                <w:sz w:val="20"/>
              </w:rPr>
              <w:t xml:space="preserve"> </w:t>
            </w:r>
            <w:r>
              <w:rPr>
                <w:spacing w:val="-2"/>
                <w:sz w:val="20"/>
              </w:rPr>
              <w:t>применялся</w:t>
            </w:r>
          </w:p>
        </w:tc>
        <w:tc>
          <w:tcPr>
            <w:tcW w:w="1821" w:type="dxa"/>
          </w:tcPr>
          <w:p w:rsidR="000A4A86" w:rsidRDefault="00295D42">
            <w:pPr>
              <w:pStyle w:val="TableParagraph"/>
              <w:spacing w:before="130"/>
              <w:ind w:left="254" w:right="243"/>
              <w:jc w:val="center"/>
              <w:rPr>
                <w:b/>
                <w:sz w:val="20"/>
              </w:rPr>
            </w:pPr>
            <w:r>
              <w:rPr>
                <w:b/>
                <w:sz w:val="20"/>
              </w:rPr>
              <w:t xml:space="preserve">107 </w:t>
            </w:r>
            <w:r>
              <w:rPr>
                <w:b/>
                <w:spacing w:val="-5"/>
                <w:sz w:val="20"/>
              </w:rPr>
              <w:t>959</w:t>
            </w:r>
          </w:p>
        </w:tc>
      </w:tr>
      <w:tr w:rsidR="000A4A86">
        <w:trPr>
          <w:trHeight w:val="489"/>
        </w:trPr>
        <w:tc>
          <w:tcPr>
            <w:tcW w:w="4712" w:type="dxa"/>
          </w:tcPr>
          <w:p w:rsidR="000A4A86" w:rsidRDefault="00295D42">
            <w:pPr>
              <w:pStyle w:val="TableParagraph"/>
              <w:spacing w:before="125"/>
              <w:ind w:left="107"/>
              <w:rPr>
                <w:sz w:val="20"/>
              </w:rPr>
            </w:pPr>
            <w:r>
              <w:rPr>
                <w:sz w:val="20"/>
              </w:rPr>
              <w:t>Грузовой-</w:t>
            </w:r>
            <w:r>
              <w:rPr>
                <w:spacing w:val="-6"/>
                <w:sz w:val="20"/>
              </w:rPr>
              <w:t xml:space="preserve"> </w:t>
            </w:r>
            <w:r>
              <w:rPr>
                <w:sz w:val="20"/>
              </w:rPr>
              <w:t>тягач</w:t>
            </w:r>
            <w:r>
              <w:rPr>
                <w:spacing w:val="-7"/>
                <w:sz w:val="20"/>
              </w:rPr>
              <w:t xml:space="preserve"> </w:t>
            </w:r>
            <w:r>
              <w:rPr>
                <w:sz w:val="20"/>
              </w:rPr>
              <w:t>седельный</w:t>
            </w:r>
            <w:r>
              <w:rPr>
                <w:spacing w:val="39"/>
                <w:sz w:val="20"/>
              </w:rPr>
              <w:t xml:space="preserve"> </w:t>
            </w:r>
            <w:r>
              <w:rPr>
                <w:sz w:val="20"/>
              </w:rPr>
              <w:t>FORD</w:t>
            </w:r>
            <w:r>
              <w:rPr>
                <w:spacing w:val="-5"/>
                <w:sz w:val="20"/>
              </w:rPr>
              <w:t xml:space="preserve"> </w:t>
            </w:r>
            <w:r>
              <w:rPr>
                <w:spacing w:val="-2"/>
                <w:sz w:val="20"/>
              </w:rPr>
              <w:t>CARGO</w:t>
            </w:r>
          </w:p>
        </w:tc>
        <w:tc>
          <w:tcPr>
            <w:tcW w:w="1709" w:type="dxa"/>
          </w:tcPr>
          <w:p w:rsidR="000A4A86" w:rsidRDefault="00295D42">
            <w:pPr>
              <w:pStyle w:val="TableParagraph"/>
              <w:spacing w:before="125"/>
              <w:ind w:left="195" w:right="194"/>
              <w:jc w:val="center"/>
              <w:rPr>
                <w:sz w:val="20"/>
              </w:rPr>
            </w:pPr>
            <w:r>
              <w:rPr>
                <w:sz w:val="20"/>
              </w:rPr>
              <w:t>Не</w:t>
            </w:r>
            <w:r>
              <w:rPr>
                <w:spacing w:val="-4"/>
                <w:sz w:val="20"/>
              </w:rPr>
              <w:t xml:space="preserve"> </w:t>
            </w:r>
            <w:r>
              <w:rPr>
                <w:spacing w:val="-2"/>
                <w:sz w:val="20"/>
              </w:rPr>
              <w:t>применялся</w:t>
            </w:r>
          </w:p>
        </w:tc>
        <w:tc>
          <w:tcPr>
            <w:tcW w:w="1841" w:type="dxa"/>
          </w:tcPr>
          <w:p w:rsidR="000A4A86" w:rsidRDefault="00295D42">
            <w:pPr>
              <w:pStyle w:val="TableParagraph"/>
              <w:spacing w:before="125"/>
              <w:ind w:left="263" w:right="259"/>
              <w:jc w:val="center"/>
              <w:rPr>
                <w:sz w:val="20"/>
              </w:rPr>
            </w:pPr>
            <w:r>
              <w:rPr>
                <w:sz w:val="20"/>
              </w:rPr>
              <w:t>Не</w:t>
            </w:r>
            <w:r>
              <w:rPr>
                <w:spacing w:val="-4"/>
                <w:sz w:val="20"/>
              </w:rPr>
              <w:t xml:space="preserve"> </w:t>
            </w:r>
            <w:r>
              <w:rPr>
                <w:spacing w:val="-2"/>
                <w:sz w:val="20"/>
              </w:rPr>
              <w:t>применялся</w:t>
            </w:r>
          </w:p>
        </w:tc>
        <w:tc>
          <w:tcPr>
            <w:tcW w:w="1821" w:type="dxa"/>
          </w:tcPr>
          <w:p w:rsidR="000A4A86" w:rsidRDefault="00295D42">
            <w:pPr>
              <w:pStyle w:val="TableParagraph"/>
              <w:spacing w:before="130"/>
              <w:ind w:left="254" w:right="243"/>
              <w:jc w:val="center"/>
              <w:rPr>
                <w:b/>
                <w:sz w:val="20"/>
              </w:rPr>
            </w:pPr>
            <w:r>
              <w:rPr>
                <w:b/>
                <w:sz w:val="20"/>
              </w:rPr>
              <w:t xml:space="preserve">409 </w:t>
            </w:r>
            <w:r>
              <w:rPr>
                <w:b/>
                <w:spacing w:val="-5"/>
                <w:sz w:val="20"/>
              </w:rPr>
              <w:t>860</w:t>
            </w:r>
          </w:p>
        </w:tc>
      </w:tr>
      <w:tr w:rsidR="000A4A86">
        <w:trPr>
          <w:trHeight w:val="489"/>
        </w:trPr>
        <w:tc>
          <w:tcPr>
            <w:tcW w:w="4712" w:type="dxa"/>
          </w:tcPr>
          <w:p w:rsidR="000A4A86" w:rsidRDefault="00295D42">
            <w:pPr>
              <w:pStyle w:val="TableParagraph"/>
              <w:tabs>
                <w:tab w:val="left" w:pos="916"/>
                <w:tab w:val="left" w:pos="2031"/>
                <w:tab w:val="left" w:pos="2729"/>
                <w:tab w:val="left" w:pos="3759"/>
              </w:tabs>
              <w:spacing w:before="9" w:line="230" w:lineRule="atLeast"/>
              <w:ind w:left="107" w:right="97"/>
              <w:rPr>
                <w:sz w:val="20"/>
              </w:rPr>
            </w:pPr>
            <w:r>
              <w:rPr>
                <w:spacing w:val="-4"/>
                <w:sz w:val="20"/>
              </w:rPr>
              <w:t>П/п</w:t>
            </w:r>
            <w:r>
              <w:rPr>
                <w:sz w:val="20"/>
              </w:rPr>
              <w:tab/>
            </w:r>
            <w:r>
              <w:rPr>
                <w:spacing w:val="-2"/>
                <w:sz w:val="20"/>
              </w:rPr>
              <w:t>изотер.</w:t>
            </w:r>
            <w:r>
              <w:rPr>
                <w:sz w:val="20"/>
              </w:rPr>
              <w:tab/>
            </w:r>
            <w:r>
              <w:rPr>
                <w:spacing w:val="-6"/>
                <w:sz w:val="20"/>
              </w:rPr>
              <w:t>на</w:t>
            </w:r>
            <w:r>
              <w:rPr>
                <w:sz w:val="20"/>
              </w:rPr>
              <w:tab/>
            </w:r>
            <w:r>
              <w:rPr>
                <w:spacing w:val="-4"/>
                <w:sz w:val="20"/>
              </w:rPr>
              <w:t>шасси</w:t>
            </w:r>
            <w:r>
              <w:rPr>
                <w:sz w:val="20"/>
              </w:rPr>
              <w:tab/>
            </w:r>
            <w:r>
              <w:rPr>
                <w:spacing w:val="-2"/>
                <w:sz w:val="20"/>
              </w:rPr>
              <w:t>WELTON VIN:X896913NMJ0ES8083</w:t>
            </w:r>
          </w:p>
        </w:tc>
        <w:tc>
          <w:tcPr>
            <w:tcW w:w="1709" w:type="dxa"/>
          </w:tcPr>
          <w:p w:rsidR="000A4A86" w:rsidRDefault="00295D42">
            <w:pPr>
              <w:pStyle w:val="TableParagraph"/>
              <w:spacing w:before="130"/>
              <w:ind w:left="195" w:right="188"/>
              <w:jc w:val="center"/>
              <w:rPr>
                <w:b/>
                <w:sz w:val="20"/>
              </w:rPr>
            </w:pPr>
            <w:r>
              <w:rPr>
                <w:b/>
                <w:sz w:val="20"/>
              </w:rPr>
              <w:t>2</w:t>
            </w:r>
            <w:r>
              <w:rPr>
                <w:b/>
                <w:spacing w:val="-1"/>
                <w:sz w:val="20"/>
              </w:rPr>
              <w:t xml:space="preserve"> </w:t>
            </w:r>
            <w:r>
              <w:rPr>
                <w:b/>
                <w:sz w:val="20"/>
              </w:rPr>
              <w:t>085</w:t>
            </w:r>
            <w:r>
              <w:rPr>
                <w:b/>
                <w:spacing w:val="-1"/>
                <w:sz w:val="20"/>
              </w:rPr>
              <w:t xml:space="preserve"> </w:t>
            </w:r>
            <w:r>
              <w:rPr>
                <w:b/>
                <w:spacing w:val="-5"/>
                <w:sz w:val="20"/>
              </w:rPr>
              <w:t>633</w:t>
            </w:r>
          </w:p>
        </w:tc>
        <w:tc>
          <w:tcPr>
            <w:tcW w:w="1841" w:type="dxa"/>
          </w:tcPr>
          <w:p w:rsidR="000A4A86" w:rsidRDefault="00295D42">
            <w:pPr>
              <w:pStyle w:val="TableParagraph"/>
              <w:spacing w:before="125"/>
              <w:ind w:left="263" w:right="259"/>
              <w:jc w:val="center"/>
              <w:rPr>
                <w:sz w:val="20"/>
              </w:rPr>
            </w:pPr>
            <w:r>
              <w:rPr>
                <w:sz w:val="20"/>
              </w:rPr>
              <w:t>Не</w:t>
            </w:r>
            <w:r>
              <w:rPr>
                <w:spacing w:val="-4"/>
                <w:sz w:val="20"/>
              </w:rPr>
              <w:t xml:space="preserve"> </w:t>
            </w:r>
            <w:r>
              <w:rPr>
                <w:spacing w:val="-2"/>
                <w:sz w:val="20"/>
              </w:rPr>
              <w:t>применялся</w:t>
            </w:r>
          </w:p>
        </w:tc>
        <w:tc>
          <w:tcPr>
            <w:tcW w:w="1821" w:type="dxa"/>
          </w:tcPr>
          <w:p w:rsidR="000A4A86" w:rsidRDefault="00295D42">
            <w:pPr>
              <w:pStyle w:val="TableParagraph"/>
              <w:spacing w:before="125"/>
              <w:ind w:left="254" w:right="248"/>
              <w:jc w:val="center"/>
              <w:rPr>
                <w:sz w:val="20"/>
              </w:rPr>
            </w:pPr>
            <w:r>
              <w:rPr>
                <w:sz w:val="20"/>
              </w:rPr>
              <w:t>Не</w:t>
            </w:r>
            <w:r>
              <w:rPr>
                <w:spacing w:val="-4"/>
                <w:sz w:val="20"/>
              </w:rPr>
              <w:t xml:space="preserve"> </w:t>
            </w:r>
            <w:r>
              <w:rPr>
                <w:spacing w:val="-2"/>
                <w:sz w:val="20"/>
              </w:rPr>
              <w:t>применялся</w:t>
            </w:r>
          </w:p>
        </w:tc>
      </w:tr>
      <w:tr w:rsidR="000A4A86">
        <w:trPr>
          <w:trHeight w:val="489"/>
        </w:trPr>
        <w:tc>
          <w:tcPr>
            <w:tcW w:w="4712" w:type="dxa"/>
          </w:tcPr>
          <w:p w:rsidR="000A4A86" w:rsidRDefault="00295D42">
            <w:pPr>
              <w:pStyle w:val="TableParagraph"/>
              <w:tabs>
                <w:tab w:val="left" w:pos="1462"/>
                <w:tab w:val="left" w:pos="2148"/>
                <w:tab w:val="left" w:pos="2534"/>
                <w:tab w:val="left" w:pos="3427"/>
                <w:tab w:val="left" w:pos="4193"/>
              </w:tabs>
              <w:spacing w:before="9" w:line="230" w:lineRule="atLeast"/>
              <w:ind w:left="107" w:right="96"/>
              <w:rPr>
                <w:sz w:val="20"/>
              </w:rPr>
            </w:pPr>
            <w:r>
              <w:rPr>
                <w:spacing w:val="-2"/>
                <w:sz w:val="20"/>
              </w:rPr>
              <w:t>Полуприцеп</w:t>
            </w:r>
            <w:r>
              <w:rPr>
                <w:sz w:val="20"/>
              </w:rPr>
              <w:tab/>
            </w:r>
            <w:r>
              <w:rPr>
                <w:spacing w:val="-4"/>
                <w:sz w:val="20"/>
              </w:rPr>
              <w:t>борт</w:t>
            </w:r>
            <w:r>
              <w:rPr>
                <w:sz w:val="20"/>
              </w:rPr>
              <w:tab/>
            </w:r>
            <w:r>
              <w:rPr>
                <w:spacing w:val="-10"/>
                <w:sz w:val="20"/>
              </w:rPr>
              <w:t>с</w:t>
            </w:r>
            <w:r>
              <w:rPr>
                <w:sz w:val="20"/>
              </w:rPr>
              <w:tab/>
            </w:r>
            <w:r>
              <w:rPr>
                <w:spacing w:val="-2"/>
                <w:sz w:val="20"/>
              </w:rPr>
              <w:t>тентом</w:t>
            </w:r>
            <w:r>
              <w:rPr>
                <w:sz w:val="20"/>
              </w:rPr>
              <w:tab/>
            </w:r>
            <w:r>
              <w:rPr>
                <w:spacing w:val="-4"/>
                <w:sz w:val="20"/>
              </w:rPr>
              <w:t>EX-II</w:t>
            </w:r>
            <w:r>
              <w:rPr>
                <w:sz w:val="20"/>
              </w:rPr>
              <w:tab/>
            </w:r>
            <w:r>
              <w:rPr>
                <w:spacing w:val="-4"/>
                <w:sz w:val="20"/>
              </w:rPr>
              <w:t xml:space="preserve">VIN: </w:t>
            </w:r>
            <w:r>
              <w:rPr>
                <w:spacing w:val="-2"/>
                <w:sz w:val="20"/>
              </w:rPr>
              <w:t>X896913NMH0ES051</w:t>
            </w:r>
          </w:p>
        </w:tc>
        <w:tc>
          <w:tcPr>
            <w:tcW w:w="1709" w:type="dxa"/>
          </w:tcPr>
          <w:p w:rsidR="000A4A86" w:rsidRDefault="00295D42">
            <w:pPr>
              <w:pStyle w:val="TableParagraph"/>
              <w:spacing w:before="130"/>
              <w:ind w:left="195" w:right="188"/>
              <w:jc w:val="center"/>
              <w:rPr>
                <w:b/>
                <w:sz w:val="20"/>
              </w:rPr>
            </w:pPr>
            <w:r>
              <w:rPr>
                <w:b/>
                <w:sz w:val="20"/>
              </w:rPr>
              <w:t>1</w:t>
            </w:r>
            <w:r>
              <w:rPr>
                <w:b/>
                <w:spacing w:val="-1"/>
                <w:sz w:val="20"/>
              </w:rPr>
              <w:t xml:space="preserve"> </w:t>
            </w:r>
            <w:r>
              <w:rPr>
                <w:b/>
                <w:sz w:val="20"/>
              </w:rPr>
              <w:t>694</w:t>
            </w:r>
            <w:r>
              <w:rPr>
                <w:b/>
                <w:spacing w:val="-1"/>
                <w:sz w:val="20"/>
              </w:rPr>
              <w:t xml:space="preserve"> </w:t>
            </w:r>
            <w:r>
              <w:rPr>
                <w:b/>
                <w:spacing w:val="-5"/>
                <w:sz w:val="20"/>
              </w:rPr>
              <w:t>577</w:t>
            </w:r>
          </w:p>
        </w:tc>
        <w:tc>
          <w:tcPr>
            <w:tcW w:w="1841" w:type="dxa"/>
          </w:tcPr>
          <w:p w:rsidR="000A4A86" w:rsidRDefault="00295D42">
            <w:pPr>
              <w:pStyle w:val="TableParagraph"/>
              <w:spacing w:before="125"/>
              <w:ind w:left="263" w:right="259"/>
              <w:jc w:val="center"/>
              <w:rPr>
                <w:sz w:val="20"/>
              </w:rPr>
            </w:pPr>
            <w:r>
              <w:rPr>
                <w:sz w:val="20"/>
              </w:rPr>
              <w:t>Не</w:t>
            </w:r>
            <w:r>
              <w:rPr>
                <w:spacing w:val="-4"/>
                <w:sz w:val="20"/>
              </w:rPr>
              <w:t xml:space="preserve"> </w:t>
            </w:r>
            <w:r>
              <w:rPr>
                <w:spacing w:val="-2"/>
                <w:sz w:val="20"/>
              </w:rPr>
              <w:t>применялся</w:t>
            </w:r>
          </w:p>
        </w:tc>
        <w:tc>
          <w:tcPr>
            <w:tcW w:w="1821" w:type="dxa"/>
          </w:tcPr>
          <w:p w:rsidR="000A4A86" w:rsidRDefault="00295D42">
            <w:pPr>
              <w:pStyle w:val="TableParagraph"/>
              <w:spacing w:before="125"/>
              <w:ind w:left="254" w:right="248"/>
              <w:jc w:val="center"/>
              <w:rPr>
                <w:sz w:val="20"/>
              </w:rPr>
            </w:pPr>
            <w:r>
              <w:rPr>
                <w:sz w:val="20"/>
              </w:rPr>
              <w:t>Не</w:t>
            </w:r>
            <w:r>
              <w:rPr>
                <w:spacing w:val="-4"/>
                <w:sz w:val="20"/>
              </w:rPr>
              <w:t xml:space="preserve"> </w:t>
            </w:r>
            <w:r>
              <w:rPr>
                <w:spacing w:val="-2"/>
                <w:sz w:val="20"/>
              </w:rPr>
              <w:t>применялся</w:t>
            </w:r>
          </w:p>
        </w:tc>
      </w:tr>
    </w:tbl>
    <w:p w:rsidR="000A4A86" w:rsidRDefault="00295D42">
      <w:pPr>
        <w:pStyle w:val="a3"/>
        <w:ind w:left="217" w:right="229" w:firstLine="708"/>
        <w:jc w:val="both"/>
      </w:pPr>
      <w:r>
        <w:t>Для расчёта рыночной стоимости объекта оценки использовался один подход, для объекта согласование подходов не требуется.</w:t>
      </w:r>
    </w:p>
    <w:p w:rsidR="000A4A86" w:rsidRDefault="000A4A86">
      <w:pPr>
        <w:pStyle w:val="a3"/>
        <w:spacing w:before="1"/>
      </w:pPr>
    </w:p>
    <w:p w:rsidR="000A4A86" w:rsidRDefault="00295D42">
      <w:pPr>
        <w:ind w:left="4687" w:hanging="4067"/>
        <w:rPr>
          <w:b/>
          <w:sz w:val="24"/>
        </w:rPr>
      </w:pPr>
      <w:r>
        <w:rPr>
          <w:b/>
          <w:sz w:val="24"/>
        </w:rPr>
        <w:t>Таким</w:t>
      </w:r>
      <w:r>
        <w:rPr>
          <w:b/>
          <w:spacing w:val="-5"/>
          <w:sz w:val="24"/>
        </w:rPr>
        <w:t xml:space="preserve"> </w:t>
      </w:r>
      <w:r>
        <w:rPr>
          <w:b/>
          <w:sz w:val="24"/>
        </w:rPr>
        <w:t>образом,</w:t>
      </w:r>
      <w:r>
        <w:rPr>
          <w:b/>
          <w:spacing w:val="-4"/>
          <w:sz w:val="24"/>
        </w:rPr>
        <w:t xml:space="preserve"> </w:t>
      </w:r>
      <w:r>
        <w:rPr>
          <w:b/>
          <w:sz w:val="24"/>
        </w:rPr>
        <w:t>согласованная</w:t>
      </w:r>
      <w:r>
        <w:rPr>
          <w:b/>
          <w:spacing w:val="-4"/>
          <w:sz w:val="24"/>
        </w:rPr>
        <w:t xml:space="preserve"> </w:t>
      </w:r>
      <w:r>
        <w:rPr>
          <w:b/>
          <w:sz w:val="24"/>
        </w:rPr>
        <w:t>рыночная</w:t>
      </w:r>
      <w:r>
        <w:rPr>
          <w:b/>
          <w:spacing w:val="-4"/>
          <w:sz w:val="24"/>
        </w:rPr>
        <w:t xml:space="preserve"> </w:t>
      </w:r>
      <w:r>
        <w:rPr>
          <w:b/>
          <w:sz w:val="24"/>
        </w:rPr>
        <w:t>стоимость</w:t>
      </w:r>
      <w:r>
        <w:rPr>
          <w:b/>
          <w:spacing w:val="-4"/>
          <w:sz w:val="24"/>
        </w:rPr>
        <w:t xml:space="preserve"> </w:t>
      </w:r>
      <w:r>
        <w:rPr>
          <w:b/>
          <w:sz w:val="24"/>
        </w:rPr>
        <w:t>объекта</w:t>
      </w:r>
      <w:r>
        <w:rPr>
          <w:b/>
          <w:spacing w:val="-4"/>
          <w:sz w:val="24"/>
        </w:rPr>
        <w:t xml:space="preserve"> </w:t>
      </w:r>
      <w:r>
        <w:rPr>
          <w:b/>
          <w:sz w:val="24"/>
        </w:rPr>
        <w:t>оценки</w:t>
      </w:r>
      <w:r>
        <w:rPr>
          <w:b/>
          <w:spacing w:val="-4"/>
          <w:sz w:val="24"/>
        </w:rPr>
        <w:t xml:space="preserve"> </w:t>
      </w:r>
      <w:r>
        <w:rPr>
          <w:b/>
          <w:sz w:val="24"/>
        </w:rPr>
        <w:t>на</w:t>
      </w:r>
      <w:r>
        <w:rPr>
          <w:b/>
          <w:spacing w:val="-6"/>
          <w:sz w:val="24"/>
        </w:rPr>
        <w:t xml:space="preserve"> </w:t>
      </w:r>
      <w:r>
        <w:rPr>
          <w:b/>
          <w:sz w:val="24"/>
        </w:rPr>
        <w:t>дату</w:t>
      </w:r>
      <w:r>
        <w:rPr>
          <w:b/>
          <w:spacing w:val="-4"/>
          <w:sz w:val="24"/>
        </w:rPr>
        <w:t xml:space="preserve"> </w:t>
      </w:r>
      <w:r>
        <w:rPr>
          <w:b/>
          <w:sz w:val="24"/>
        </w:rPr>
        <w:t xml:space="preserve">оценки </w:t>
      </w:r>
      <w:r>
        <w:rPr>
          <w:b/>
          <w:spacing w:val="-2"/>
          <w:sz w:val="24"/>
        </w:rPr>
        <w:t>составит:</w:t>
      </w:r>
    </w:p>
    <w:p w:rsidR="000A4A86" w:rsidRDefault="000A4A86">
      <w:pPr>
        <w:pStyle w:val="a3"/>
        <w:spacing w:before="1"/>
        <w:rPr>
          <w:b/>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18"/>
        <w:gridCol w:w="1102"/>
        <w:gridCol w:w="1104"/>
        <w:gridCol w:w="1056"/>
        <w:gridCol w:w="1101"/>
        <w:gridCol w:w="1102"/>
        <w:gridCol w:w="914"/>
        <w:gridCol w:w="1274"/>
      </w:tblGrid>
      <w:tr w:rsidR="000A4A86">
        <w:trPr>
          <w:trHeight w:val="460"/>
        </w:trPr>
        <w:tc>
          <w:tcPr>
            <w:tcW w:w="2518" w:type="dxa"/>
            <w:vMerge w:val="restart"/>
            <w:shd w:val="clear" w:color="auto" w:fill="D9D9D9"/>
          </w:tcPr>
          <w:p w:rsidR="000A4A86" w:rsidRDefault="00295D42">
            <w:pPr>
              <w:pStyle w:val="TableParagraph"/>
              <w:ind w:left="933" w:right="191" w:hanging="731"/>
              <w:rPr>
                <w:b/>
                <w:sz w:val="20"/>
              </w:rPr>
            </w:pPr>
            <w:r>
              <w:rPr>
                <w:b/>
                <w:sz w:val="20"/>
              </w:rPr>
              <w:t>Наименование</w:t>
            </w:r>
            <w:r>
              <w:rPr>
                <w:b/>
                <w:spacing w:val="-13"/>
                <w:sz w:val="20"/>
              </w:rPr>
              <w:t xml:space="preserve"> </w:t>
            </w:r>
            <w:r>
              <w:rPr>
                <w:b/>
                <w:sz w:val="20"/>
              </w:rPr>
              <w:t xml:space="preserve">объекта </w:t>
            </w:r>
            <w:r>
              <w:rPr>
                <w:b/>
                <w:spacing w:val="-2"/>
                <w:sz w:val="20"/>
              </w:rPr>
              <w:t>оценки</w:t>
            </w:r>
          </w:p>
        </w:tc>
        <w:tc>
          <w:tcPr>
            <w:tcW w:w="3262" w:type="dxa"/>
            <w:gridSpan w:val="3"/>
            <w:shd w:val="clear" w:color="auto" w:fill="D9D9D9"/>
          </w:tcPr>
          <w:p w:rsidR="000A4A86" w:rsidRDefault="00295D42">
            <w:pPr>
              <w:pStyle w:val="TableParagraph"/>
              <w:spacing w:line="230" w:lineRule="atLeast"/>
              <w:ind w:left="1039" w:hanging="923"/>
              <w:rPr>
                <w:b/>
                <w:sz w:val="20"/>
              </w:rPr>
            </w:pPr>
            <w:r>
              <w:rPr>
                <w:b/>
                <w:sz w:val="20"/>
              </w:rPr>
              <w:t>Стоимость,</w:t>
            </w:r>
            <w:r>
              <w:rPr>
                <w:b/>
                <w:spacing w:val="-13"/>
                <w:sz w:val="20"/>
              </w:rPr>
              <w:t xml:space="preserve"> </w:t>
            </w:r>
            <w:r>
              <w:rPr>
                <w:b/>
                <w:sz w:val="20"/>
              </w:rPr>
              <w:t>полученная</w:t>
            </w:r>
            <w:r>
              <w:rPr>
                <w:b/>
                <w:spacing w:val="-12"/>
                <w:sz w:val="20"/>
              </w:rPr>
              <w:t xml:space="preserve"> </w:t>
            </w:r>
            <w:r>
              <w:rPr>
                <w:b/>
                <w:sz w:val="20"/>
              </w:rPr>
              <w:t>в</w:t>
            </w:r>
            <w:r>
              <w:rPr>
                <w:b/>
                <w:spacing w:val="-13"/>
                <w:sz w:val="20"/>
              </w:rPr>
              <w:t xml:space="preserve"> </w:t>
            </w:r>
            <w:r>
              <w:rPr>
                <w:b/>
                <w:sz w:val="20"/>
              </w:rPr>
              <w:t>рамках подхода, руб.</w:t>
            </w:r>
          </w:p>
        </w:tc>
        <w:tc>
          <w:tcPr>
            <w:tcW w:w="3117" w:type="dxa"/>
            <w:gridSpan w:val="3"/>
            <w:shd w:val="clear" w:color="auto" w:fill="D9D9D9"/>
          </w:tcPr>
          <w:p w:rsidR="000A4A86" w:rsidRDefault="00295D42">
            <w:pPr>
              <w:pStyle w:val="TableParagraph"/>
              <w:spacing w:before="115"/>
              <w:ind w:left="269"/>
              <w:rPr>
                <w:b/>
                <w:sz w:val="20"/>
              </w:rPr>
            </w:pPr>
            <w:r>
              <w:rPr>
                <w:b/>
                <w:sz w:val="20"/>
              </w:rPr>
              <w:t>Удельный</w:t>
            </w:r>
            <w:r>
              <w:rPr>
                <w:b/>
                <w:spacing w:val="-7"/>
                <w:sz w:val="20"/>
              </w:rPr>
              <w:t xml:space="preserve"> </w:t>
            </w:r>
            <w:r>
              <w:rPr>
                <w:b/>
                <w:sz w:val="20"/>
              </w:rPr>
              <w:t>вес</w:t>
            </w:r>
            <w:r>
              <w:rPr>
                <w:b/>
                <w:spacing w:val="-6"/>
                <w:sz w:val="20"/>
              </w:rPr>
              <w:t xml:space="preserve"> </w:t>
            </w:r>
            <w:r>
              <w:rPr>
                <w:b/>
                <w:sz w:val="20"/>
              </w:rPr>
              <w:t>подхода,</w:t>
            </w:r>
            <w:r>
              <w:rPr>
                <w:b/>
                <w:spacing w:val="-6"/>
                <w:sz w:val="20"/>
              </w:rPr>
              <w:t xml:space="preserve"> </w:t>
            </w:r>
            <w:r>
              <w:rPr>
                <w:b/>
                <w:spacing w:val="-4"/>
                <w:sz w:val="20"/>
              </w:rPr>
              <w:t>доли</w:t>
            </w:r>
          </w:p>
        </w:tc>
        <w:tc>
          <w:tcPr>
            <w:tcW w:w="1274" w:type="dxa"/>
            <w:vMerge w:val="restart"/>
            <w:shd w:val="clear" w:color="auto" w:fill="D9D9D9"/>
          </w:tcPr>
          <w:p w:rsidR="000A4A86" w:rsidRDefault="000A4A86">
            <w:pPr>
              <w:pStyle w:val="TableParagraph"/>
              <w:spacing w:before="5"/>
              <w:rPr>
                <w:b/>
                <w:sz w:val="20"/>
              </w:rPr>
            </w:pPr>
          </w:p>
          <w:p w:rsidR="000A4A86" w:rsidRDefault="00295D42">
            <w:pPr>
              <w:pStyle w:val="TableParagraph"/>
              <w:ind w:left="145" w:right="134"/>
              <w:jc w:val="center"/>
              <w:rPr>
                <w:b/>
                <w:sz w:val="20"/>
              </w:rPr>
            </w:pPr>
            <w:r>
              <w:rPr>
                <w:b/>
                <w:spacing w:val="-2"/>
                <w:sz w:val="20"/>
              </w:rPr>
              <w:t xml:space="preserve">Итоговая рыночная стоимость, </w:t>
            </w:r>
            <w:r>
              <w:rPr>
                <w:b/>
                <w:spacing w:val="-4"/>
                <w:sz w:val="20"/>
              </w:rPr>
              <w:t>руб.</w:t>
            </w:r>
          </w:p>
        </w:tc>
      </w:tr>
      <w:tr w:rsidR="000A4A86">
        <w:trPr>
          <w:trHeight w:val="918"/>
        </w:trPr>
        <w:tc>
          <w:tcPr>
            <w:tcW w:w="2518" w:type="dxa"/>
            <w:vMerge/>
            <w:tcBorders>
              <w:top w:val="nil"/>
            </w:tcBorders>
            <w:shd w:val="clear" w:color="auto" w:fill="D9D9D9"/>
          </w:tcPr>
          <w:p w:rsidR="000A4A86" w:rsidRDefault="000A4A86">
            <w:pPr>
              <w:rPr>
                <w:sz w:val="2"/>
                <w:szCs w:val="2"/>
              </w:rPr>
            </w:pPr>
          </w:p>
        </w:tc>
        <w:tc>
          <w:tcPr>
            <w:tcW w:w="1102" w:type="dxa"/>
            <w:shd w:val="clear" w:color="auto" w:fill="D9D9D9"/>
          </w:tcPr>
          <w:p w:rsidR="000A4A86" w:rsidRDefault="000A4A86">
            <w:pPr>
              <w:pStyle w:val="TableParagraph"/>
              <w:rPr>
                <w:b/>
                <w:sz w:val="20"/>
              </w:rPr>
            </w:pPr>
          </w:p>
          <w:p w:rsidR="000A4A86" w:rsidRDefault="00295D42">
            <w:pPr>
              <w:pStyle w:val="TableParagraph"/>
              <w:ind w:left="158" w:right="21" w:hanging="51"/>
              <w:rPr>
                <w:b/>
                <w:sz w:val="20"/>
              </w:rPr>
            </w:pPr>
            <w:r>
              <w:rPr>
                <w:b/>
                <w:spacing w:val="-2"/>
                <w:sz w:val="20"/>
              </w:rPr>
              <w:t xml:space="preserve">Затратны </w:t>
            </w:r>
            <w:r>
              <w:rPr>
                <w:b/>
                <w:sz w:val="20"/>
              </w:rPr>
              <w:t>й подход</w:t>
            </w:r>
          </w:p>
        </w:tc>
        <w:tc>
          <w:tcPr>
            <w:tcW w:w="1104" w:type="dxa"/>
            <w:shd w:val="clear" w:color="auto" w:fill="D9D9D9"/>
          </w:tcPr>
          <w:p w:rsidR="000A4A86" w:rsidRDefault="000A4A86">
            <w:pPr>
              <w:pStyle w:val="TableParagraph"/>
              <w:rPr>
                <w:b/>
                <w:sz w:val="20"/>
              </w:rPr>
            </w:pPr>
          </w:p>
          <w:p w:rsidR="000A4A86" w:rsidRDefault="00295D42">
            <w:pPr>
              <w:pStyle w:val="TableParagraph"/>
              <w:ind w:left="158" w:right="134" w:hanging="15"/>
              <w:rPr>
                <w:b/>
                <w:sz w:val="20"/>
              </w:rPr>
            </w:pPr>
            <w:r>
              <w:rPr>
                <w:b/>
                <w:spacing w:val="-2"/>
                <w:sz w:val="20"/>
              </w:rPr>
              <w:t xml:space="preserve">Доходны </w:t>
            </w:r>
            <w:r>
              <w:rPr>
                <w:b/>
                <w:sz w:val="20"/>
              </w:rPr>
              <w:t>й</w:t>
            </w:r>
            <w:r>
              <w:rPr>
                <w:b/>
                <w:spacing w:val="-2"/>
                <w:sz w:val="20"/>
              </w:rPr>
              <w:t xml:space="preserve"> подход</w:t>
            </w:r>
          </w:p>
        </w:tc>
        <w:tc>
          <w:tcPr>
            <w:tcW w:w="1056" w:type="dxa"/>
            <w:shd w:val="clear" w:color="auto" w:fill="D9D9D9"/>
          </w:tcPr>
          <w:p w:rsidR="000A4A86" w:rsidRDefault="00295D42">
            <w:pPr>
              <w:pStyle w:val="TableParagraph"/>
              <w:spacing w:before="115"/>
              <w:ind w:left="177" w:right="125" w:hanging="48"/>
              <w:jc w:val="both"/>
              <w:rPr>
                <w:b/>
                <w:sz w:val="20"/>
              </w:rPr>
            </w:pPr>
            <w:r>
              <w:rPr>
                <w:b/>
                <w:spacing w:val="-2"/>
                <w:sz w:val="20"/>
              </w:rPr>
              <w:t>Сравнит ельный подход</w:t>
            </w:r>
          </w:p>
        </w:tc>
        <w:tc>
          <w:tcPr>
            <w:tcW w:w="1101" w:type="dxa"/>
            <w:shd w:val="clear" w:color="auto" w:fill="D9D9D9"/>
          </w:tcPr>
          <w:p w:rsidR="000A4A86" w:rsidRDefault="000A4A86">
            <w:pPr>
              <w:pStyle w:val="TableParagraph"/>
              <w:rPr>
                <w:b/>
                <w:sz w:val="20"/>
              </w:rPr>
            </w:pPr>
          </w:p>
          <w:p w:rsidR="000A4A86" w:rsidRDefault="00295D42">
            <w:pPr>
              <w:pStyle w:val="TableParagraph"/>
              <w:ind w:left="156" w:right="22" w:hanging="51"/>
              <w:rPr>
                <w:b/>
                <w:sz w:val="20"/>
              </w:rPr>
            </w:pPr>
            <w:r>
              <w:rPr>
                <w:b/>
                <w:spacing w:val="-2"/>
                <w:sz w:val="20"/>
              </w:rPr>
              <w:t xml:space="preserve">Затратны </w:t>
            </w:r>
            <w:r>
              <w:rPr>
                <w:b/>
                <w:sz w:val="20"/>
              </w:rPr>
              <w:t>й подход</w:t>
            </w:r>
          </w:p>
        </w:tc>
        <w:tc>
          <w:tcPr>
            <w:tcW w:w="1102" w:type="dxa"/>
            <w:shd w:val="clear" w:color="auto" w:fill="D9D9D9"/>
          </w:tcPr>
          <w:p w:rsidR="000A4A86" w:rsidRDefault="000A4A86">
            <w:pPr>
              <w:pStyle w:val="TableParagraph"/>
              <w:rPr>
                <w:b/>
                <w:sz w:val="20"/>
              </w:rPr>
            </w:pPr>
          </w:p>
          <w:p w:rsidR="000A4A86" w:rsidRDefault="00295D42">
            <w:pPr>
              <w:pStyle w:val="TableParagraph"/>
              <w:ind w:left="156" w:right="134" w:hanging="15"/>
              <w:rPr>
                <w:b/>
                <w:sz w:val="20"/>
              </w:rPr>
            </w:pPr>
            <w:r>
              <w:rPr>
                <w:b/>
                <w:spacing w:val="-2"/>
                <w:sz w:val="20"/>
              </w:rPr>
              <w:t xml:space="preserve">Доходны </w:t>
            </w:r>
            <w:r>
              <w:rPr>
                <w:b/>
                <w:sz w:val="20"/>
              </w:rPr>
              <w:t>й</w:t>
            </w:r>
            <w:r>
              <w:rPr>
                <w:b/>
                <w:spacing w:val="-2"/>
                <w:sz w:val="20"/>
              </w:rPr>
              <w:t xml:space="preserve"> подход</w:t>
            </w:r>
          </w:p>
        </w:tc>
        <w:tc>
          <w:tcPr>
            <w:tcW w:w="914" w:type="dxa"/>
            <w:shd w:val="clear" w:color="auto" w:fill="D9D9D9"/>
          </w:tcPr>
          <w:p w:rsidR="000A4A86" w:rsidRDefault="00295D42">
            <w:pPr>
              <w:pStyle w:val="TableParagraph"/>
              <w:ind w:left="111" w:right="97"/>
              <w:jc w:val="center"/>
              <w:rPr>
                <w:b/>
                <w:sz w:val="20"/>
              </w:rPr>
            </w:pPr>
            <w:r>
              <w:rPr>
                <w:b/>
                <w:spacing w:val="-2"/>
                <w:sz w:val="20"/>
              </w:rPr>
              <w:t xml:space="preserve">Сравни тельны </w:t>
            </w:r>
            <w:r>
              <w:rPr>
                <w:b/>
                <w:spacing w:val="-10"/>
                <w:sz w:val="20"/>
              </w:rPr>
              <w:t>й</w:t>
            </w:r>
          </w:p>
          <w:p w:rsidR="000A4A86" w:rsidRDefault="00295D42">
            <w:pPr>
              <w:pStyle w:val="TableParagraph"/>
              <w:spacing w:line="209" w:lineRule="exact"/>
              <w:ind w:left="109" w:right="97"/>
              <w:jc w:val="center"/>
              <w:rPr>
                <w:b/>
                <w:sz w:val="20"/>
              </w:rPr>
            </w:pPr>
            <w:r>
              <w:rPr>
                <w:b/>
                <w:spacing w:val="-2"/>
                <w:sz w:val="20"/>
              </w:rPr>
              <w:t>подход</w:t>
            </w:r>
          </w:p>
        </w:tc>
        <w:tc>
          <w:tcPr>
            <w:tcW w:w="1274" w:type="dxa"/>
            <w:vMerge/>
            <w:tcBorders>
              <w:top w:val="nil"/>
            </w:tcBorders>
            <w:shd w:val="clear" w:color="auto" w:fill="D9D9D9"/>
          </w:tcPr>
          <w:p w:rsidR="000A4A86" w:rsidRDefault="000A4A86">
            <w:pPr>
              <w:rPr>
                <w:sz w:val="2"/>
                <w:szCs w:val="2"/>
              </w:rPr>
            </w:pPr>
          </w:p>
        </w:tc>
      </w:tr>
      <w:tr w:rsidR="000A4A86">
        <w:trPr>
          <w:trHeight w:val="690"/>
        </w:trPr>
        <w:tc>
          <w:tcPr>
            <w:tcW w:w="2518" w:type="dxa"/>
          </w:tcPr>
          <w:p w:rsidR="000A4A86" w:rsidRDefault="00295D42">
            <w:pPr>
              <w:pStyle w:val="TableParagraph"/>
              <w:spacing w:line="225" w:lineRule="exact"/>
              <w:ind w:left="108" w:right="99"/>
              <w:jc w:val="center"/>
              <w:rPr>
                <w:sz w:val="20"/>
              </w:rPr>
            </w:pPr>
            <w:r>
              <w:rPr>
                <w:sz w:val="20"/>
              </w:rPr>
              <w:t>Автомобиль</w:t>
            </w:r>
            <w:r>
              <w:rPr>
                <w:spacing w:val="-12"/>
                <w:sz w:val="20"/>
              </w:rPr>
              <w:t xml:space="preserve"> </w:t>
            </w:r>
            <w:r>
              <w:rPr>
                <w:spacing w:val="-2"/>
                <w:sz w:val="20"/>
              </w:rPr>
              <w:t>LEXUS</w:t>
            </w:r>
          </w:p>
          <w:p w:rsidR="000A4A86" w:rsidRDefault="00295D42">
            <w:pPr>
              <w:pStyle w:val="TableParagraph"/>
              <w:spacing w:line="230" w:lineRule="atLeast"/>
              <w:ind w:left="129" w:right="121" w:firstLine="1"/>
              <w:jc w:val="center"/>
              <w:rPr>
                <w:sz w:val="20"/>
              </w:rPr>
            </w:pPr>
            <w:r>
              <w:rPr>
                <w:spacing w:val="-2"/>
                <w:sz w:val="20"/>
              </w:rPr>
              <w:t xml:space="preserve">LX450D </w:t>
            </w:r>
            <w:r>
              <w:rPr>
                <w:spacing w:val="-2"/>
                <w:w w:val="95"/>
                <w:sz w:val="20"/>
              </w:rPr>
              <w:t>VIN:JTJCV00W304002348</w:t>
            </w:r>
          </w:p>
        </w:tc>
        <w:tc>
          <w:tcPr>
            <w:tcW w:w="1102" w:type="dxa"/>
          </w:tcPr>
          <w:p w:rsidR="000A4A86" w:rsidRDefault="00295D42">
            <w:pPr>
              <w:pStyle w:val="TableParagraph"/>
              <w:spacing w:line="225" w:lineRule="exact"/>
              <w:ind w:left="122" w:right="115"/>
              <w:jc w:val="center"/>
              <w:rPr>
                <w:sz w:val="20"/>
              </w:rPr>
            </w:pPr>
            <w:r>
              <w:rPr>
                <w:spacing w:val="-5"/>
                <w:sz w:val="20"/>
              </w:rPr>
              <w:t>Не</w:t>
            </w:r>
          </w:p>
          <w:p w:rsidR="000A4A86" w:rsidRDefault="00295D42">
            <w:pPr>
              <w:pStyle w:val="TableParagraph"/>
              <w:spacing w:line="230" w:lineRule="atLeast"/>
              <w:ind w:left="122" w:right="112"/>
              <w:jc w:val="center"/>
              <w:rPr>
                <w:sz w:val="20"/>
              </w:rPr>
            </w:pPr>
            <w:r>
              <w:rPr>
                <w:spacing w:val="-2"/>
                <w:sz w:val="20"/>
              </w:rPr>
              <w:t xml:space="preserve">применял </w:t>
            </w:r>
            <w:r>
              <w:rPr>
                <w:spacing w:val="-6"/>
                <w:sz w:val="20"/>
              </w:rPr>
              <w:t>ся</w:t>
            </w:r>
          </w:p>
        </w:tc>
        <w:tc>
          <w:tcPr>
            <w:tcW w:w="1104" w:type="dxa"/>
          </w:tcPr>
          <w:p w:rsidR="000A4A86" w:rsidRDefault="00295D42">
            <w:pPr>
              <w:pStyle w:val="TableParagraph"/>
              <w:spacing w:line="225" w:lineRule="exact"/>
              <w:ind w:left="123" w:right="117"/>
              <w:jc w:val="center"/>
              <w:rPr>
                <w:sz w:val="20"/>
              </w:rPr>
            </w:pPr>
            <w:r>
              <w:rPr>
                <w:spacing w:val="-5"/>
                <w:sz w:val="20"/>
              </w:rPr>
              <w:t>Не</w:t>
            </w:r>
          </w:p>
          <w:p w:rsidR="000A4A86" w:rsidRDefault="00295D42">
            <w:pPr>
              <w:pStyle w:val="TableParagraph"/>
              <w:spacing w:line="230" w:lineRule="atLeast"/>
              <w:ind w:left="123" w:right="115"/>
              <w:jc w:val="center"/>
              <w:rPr>
                <w:sz w:val="20"/>
              </w:rPr>
            </w:pPr>
            <w:r>
              <w:rPr>
                <w:spacing w:val="-2"/>
                <w:sz w:val="20"/>
              </w:rPr>
              <w:t xml:space="preserve">применял </w:t>
            </w:r>
            <w:r>
              <w:rPr>
                <w:spacing w:val="-6"/>
                <w:sz w:val="20"/>
              </w:rPr>
              <w:t>ся</w:t>
            </w:r>
          </w:p>
        </w:tc>
        <w:tc>
          <w:tcPr>
            <w:tcW w:w="1056" w:type="dxa"/>
          </w:tcPr>
          <w:p w:rsidR="000A4A86" w:rsidRDefault="000A4A86">
            <w:pPr>
              <w:pStyle w:val="TableParagraph"/>
              <w:spacing w:before="7"/>
              <w:rPr>
                <w:b/>
                <w:sz w:val="19"/>
              </w:rPr>
            </w:pPr>
          </w:p>
          <w:p w:rsidR="000A4A86" w:rsidRDefault="00295D42">
            <w:pPr>
              <w:pStyle w:val="TableParagraph"/>
              <w:ind w:left="97" w:right="92"/>
              <w:jc w:val="center"/>
              <w:rPr>
                <w:sz w:val="20"/>
              </w:rPr>
            </w:pPr>
            <w:r>
              <w:rPr>
                <w:spacing w:val="-2"/>
                <w:sz w:val="20"/>
              </w:rPr>
              <w:t>4132850</w:t>
            </w:r>
          </w:p>
        </w:tc>
        <w:tc>
          <w:tcPr>
            <w:tcW w:w="1101" w:type="dxa"/>
          </w:tcPr>
          <w:p w:rsidR="000A4A86" w:rsidRDefault="00295D42">
            <w:pPr>
              <w:pStyle w:val="TableParagraph"/>
              <w:spacing w:line="225" w:lineRule="exact"/>
              <w:ind w:left="132" w:right="127"/>
              <w:jc w:val="center"/>
              <w:rPr>
                <w:sz w:val="20"/>
              </w:rPr>
            </w:pPr>
            <w:r>
              <w:rPr>
                <w:spacing w:val="-5"/>
                <w:sz w:val="20"/>
              </w:rPr>
              <w:t>Не</w:t>
            </w:r>
          </w:p>
          <w:p w:rsidR="000A4A86" w:rsidRDefault="00295D42">
            <w:pPr>
              <w:pStyle w:val="TableParagraph"/>
              <w:spacing w:line="230" w:lineRule="atLeast"/>
              <w:ind w:left="134" w:right="127"/>
              <w:jc w:val="center"/>
              <w:rPr>
                <w:sz w:val="20"/>
              </w:rPr>
            </w:pPr>
            <w:r>
              <w:rPr>
                <w:spacing w:val="-2"/>
                <w:sz w:val="20"/>
              </w:rPr>
              <w:t xml:space="preserve">применял </w:t>
            </w:r>
            <w:r>
              <w:rPr>
                <w:spacing w:val="-6"/>
                <w:sz w:val="20"/>
              </w:rPr>
              <w:t>ся</w:t>
            </w:r>
          </w:p>
        </w:tc>
        <w:tc>
          <w:tcPr>
            <w:tcW w:w="1102" w:type="dxa"/>
          </w:tcPr>
          <w:p w:rsidR="000A4A86" w:rsidRDefault="00295D42">
            <w:pPr>
              <w:pStyle w:val="TableParagraph"/>
              <w:spacing w:line="225" w:lineRule="exact"/>
              <w:ind w:left="122" w:right="117"/>
              <w:jc w:val="center"/>
              <w:rPr>
                <w:sz w:val="20"/>
              </w:rPr>
            </w:pPr>
            <w:r>
              <w:rPr>
                <w:spacing w:val="-5"/>
                <w:sz w:val="20"/>
              </w:rPr>
              <w:t>Не</w:t>
            </w:r>
          </w:p>
          <w:p w:rsidR="000A4A86" w:rsidRDefault="00295D42">
            <w:pPr>
              <w:pStyle w:val="TableParagraph"/>
              <w:spacing w:line="230" w:lineRule="atLeast"/>
              <w:ind w:left="122" w:right="115"/>
              <w:jc w:val="center"/>
              <w:rPr>
                <w:sz w:val="20"/>
              </w:rPr>
            </w:pPr>
            <w:r>
              <w:rPr>
                <w:spacing w:val="-2"/>
                <w:sz w:val="20"/>
              </w:rPr>
              <w:t xml:space="preserve">применял </w:t>
            </w:r>
            <w:r>
              <w:rPr>
                <w:spacing w:val="-6"/>
                <w:sz w:val="20"/>
              </w:rPr>
              <w:t>ся</w:t>
            </w:r>
          </w:p>
        </w:tc>
        <w:tc>
          <w:tcPr>
            <w:tcW w:w="914" w:type="dxa"/>
          </w:tcPr>
          <w:p w:rsidR="000A4A86" w:rsidRDefault="000A4A86">
            <w:pPr>
              <w:pStyle w:val="TableParagraph"/>
              <w:spacing w:before="7"/>
              <w:rPr>
                <w:b/>
                <w:sz w:val="19"/>
              </w:rPr>
            </w:pPr>
          </w:p>
          <w:p w:rsidR="000A4A86" w:rsidRDefault="00295D42">
            <w:pPr>
              <w:pStyle w:val="TableParagraph"/>
              <w:ind w:left="9"/>
              <w:jc w:val="center"/>
              <w:rPr>
                <w:sz w:val="20"/>
              </w:rPr>
            </w:pPr>
            <w:r>
              <w:rPr>
                <w:w w:val="99"/>
                <w:sz w:val="20"/>
              </w:rPr>
              <w:t>1</w:t>
            </w:r>
          </w:p>
        </w:tc>
        <w:tc>
          <w:tcPr>
            <w:tcW w:w="1274" w:type="dxa"/>
          </w:tcPr>
          <w:p w:rsidR="000A4A86" w:rsidRDefault="000A4A86">
            <w:pPr>
              <w:pStyle w:val="TableParagraph"/>
              <w:spacing w:before="7"/>
              <w:rPr>
                <w:b/>
                <w:sz w:val="19"/>
              </w:rPr>
            </w:pPr>
          </w:p>
          <w:p w:rsidR="000A4A86" w:rsidRDefault="00295D42">
            <w:pPr>
              <w:pStyle w:val="TableParagraph"/>
              <w:ind w:left="106" w:right="95"/>
              <w:jc w:val="center"/>
              <w:rPr>
                <w:sz w:val="20"/>
              </w:rPr>
            </w:pPr>
            <w:r>
              <w:rPr>
                <w:spacing w:val="-2"/>
                <w:sz w:val="20"/>
              </w:rPr>
              <w:t>4132850</w:t>
            </w:r>
          </w:p>
        </w:tc>
      </w:tr>
      <w:tr w:rsidR="000A4A86">
        <w:trPr>
          <w:trHeight w:val="688"/>
        </w:trPr>
        <w:tc>
          <w:tcPr>
            <w:tcW w:w="2518" w:type="dxa"/>
          </w:tcPr>
          <w:p w:rsidR="000A4A86" w:rsidRDefault="00295D42">
            <w:pPr>
              <w:pStyle w:val="TableParagraph"/>
              <w:spacing w:before="110"/>
              <w:ind w:left="696" w:right="307" w:hanging="377"/>
              <w:rPr>
                <w:sz w:val="20"/>
              </w:rPr>
            </w:pPr>
            <w:r>
              <w:rPr>
                <w:sz w:val="20"/>
              </w:rPr>
              <w:t>Автомобиль</w:t>
            </w:r>
            <w:r>
              <w:rPr>
                <w:spacing w:val="-13"/>
                <w:sz w:val="20"/>
              </w:rPr>
              <w:t xml:space="preserve"> </w:t>
            </w:r>
            <w:r>
              <w:rPr>
                <w:sz w:val="20"/>
              </w:rPr>
              <w:t xml:space="preserve">Баргузин </w:t>
            </w:r>
            <w:r>
              <w:rPr>
                <w:spacing w:val="-2"/>
                <w:sz w:val="20"/>
              </w:rPr>
              <w:t>ДИСА-29522</w:t>
            </w:r>
          </w:p>
        </w:tc>
        <w:tc>
          <w:tcPr>
            <w:tcW w:w="1102" w:type="dxa"/>
          </w:tcPr>
          <w:p w:rsidR="000A4A86" w:rsidRDefault="000A4A86">
            <w:pPr>
              <w:pStyle w:val="TableParagraph"/>
              <w:spacing w:before="7"/>
              <w:rPr>
                <w:b/>
                <w:sz w:val="19"/>
              </w:rPr>
            </w:pPr>
          </w:p>
          <w:p w:rsidR="000A4A86" w:rsidRDefault="00295D42">
            <w:pPr>
              <w:pStyle w:val="TableParagraph"/>
              <w:ind w:left="249"/>
              <w:rPr>
                <w:sz w:val="20"/>
              </w:rPr>
            </w:pPr>
            <w:r>
              <w:rPr>
                <w:spacing w:val="-2"/>
                <w:sz w:val="20"/>
              </w:rPr>
              <w:t>257608</w:t>
            </w:r>
          </w:p>
        </w:tc>
        <w:tc>
          <w:tcPr>
            <w:tcW w:w="1104" w:type="dxa"/>
          </w:tcPr>
          <w:p w:rsidR="000A4A86" w:rsidRDefault="00295D42">
            <w:pPr>
              <w:pStyle w:val="TableParagraph"/>
              <w:spacing w:line="225" w:lineRule="exact"/>
              <w:ind w:left="123" w:right="117"/>
              <w:jc w:val="center"/>
              <w:rPr>
                <w:sz w:val="20"/>
              </w:rPr>
            </w:pPr>
            <w:r>
              <w:rPr>
                <w:spacing w:val="-5"/>
                <w:sz w:val="20"/>
              </w:rPr>
              <w:t>Не</w:t>
            </w:r>
          </w:p>
          <w:p w:rsidR="000A4A86" w:rsidRDefault="00295D42">
            <w:pPr>
              <w:pStyle w:val="TableParagraph"/>
              <w:spacing w:line="228" w:lineRule="exact"/>
              <w:ind w:left="123" w:right="115"/>
              <w:jc w:val="center"/>
              <w:rPr>
                <w:sz w:val="20"/>
              </w:rPr>
            </w:pPr>
            <w:r>
              <w:rPr>
                <w:spacing w:val="-2"/>
                <w:sz w:val="20"/>
              </w:rPr>
              <w:t xml:space="preserve">применял </w:t>
            </w:r>
            <w:r>
              <w:rPr>
                <w:spacing w:val="-6"/>
                <w:sz w:val="20"/>
              </w:rPr>
              <w:t>ся</w:t>
            </w:r>
          </w:p>
        </w:tc>
        <w:tc>
          <w:tcPr>
            <w:tcW w:w="1056" w:type="dxa"/>
          </w:tcPr>
          <w:p w:rsidR="000A4A86" w:rsidRDefault="00295D42">
            <w:pPr>
              <w:pStyle w:val="TableParagraph"/>
              <w:spacing w:line="225" w:lineRule="exact"/>
              <w:ind w:left="97" w:right="96"/>
              <w:jc w:val="center"/>
              <w:rPr>
                <w:sz w:val="20"/>
              </w:rPr>
            </w:pPr>
            <w:r>
              <w:rPr>
                <w:spacing w:val="-5"/>
                <w:sz w:val="20"/>
              </w:rPr>
              <w:t>Не</w:t>
            </w:r>
          </w:p>
          <w:p w:rsidR="000A4A86" w:rsidRDefault="00295D42">
            <w:pPr>
              <w:pStyle w:val="TableParagraph"/>
              <w:spacing w:line="228" w:lineRule="exact"/>
              <w:ind w:left="97" w:right="94"/>
              <w:jc w:val="center"/>
              <w:rPr>
                <w:sz w:val="20"/>
              </w:rPr>
            </w:pPr>
            <w:r>
              <w:rPr>
                <w:spacing w:val="-2"/>
                <w:sz w:val="20"/>
              </w:rPr>
              <w:t xml:space="preserve">применял </w:t>
            </w:r>
            <w:r>
              <w:rPr>
                <w:spacing w:val="-6"/>
                <w:sz w:val="20"/>
              </w:rPr>
              <w:t>ся</w:t>
            </w:r>
          </w:p>
        </w:tc>
        <w:tc>
          <w:tcPr>
            <w:tcW w:w="1101" w:type="dxa"/>
          </w:tcPr>
          <w:p w:rsidR="000A4A86" w:rsidRDefault="000A4A86">
            <w:pPr>
              <w:pStyle w:val="TableParagraph"/>
              <w:spacing w:before="7"/>
              <w:rPr>
                <w:b/>
                <w:sz w:val="19"/>
              </w:rPr>
            </w:pPr>
          </w:p>
          <w:p w:rsidR="000A4A86" w:rsidRDefault="00295D42">
            <w:pPr>
              <w:pStyle w:val="TableParagraph"/>
              <w:ind w:right="492"/>
              <w:jc w:val="right"/>
              <w:rPr>
                <w:sz w:val="20"/>
              </w:rPr>
            </w:pPr>
            <w:r>
              <w:rPr>
                <w:w w:val="99"/>
                <w:sz w:val="20"/>
              </w:rPr>
              <w:t>1</w:t>
            </w:r>
          </w:p>
        </w:tc>
        <w:tc>
          <w:tcPr>
            <w:tcW w:w="1102" w:type="dxa"/>
          </w:tcPr>
          <w:p w:rsidR="000A4A86" w:rsidRDefault="00295D42">
            <w:pPr>
              <w:pStyle w:val="TableParagraph"/>
              <w:spacing w:line="225" w:lineRule="exact"/>
              <w:ind w:left="122" w:right="117"/>
              <w:jc w:val="center"/>
              <w:rPr>
                <w:sz w:val="20"/>
              </w:rPr>
            </w:pPr>
            <w:r>
              <w:rPr>
                <w:spacing w:val="-5"/>
                <w:sz w:val="20"/>
              </w:rPr>
              <w:t>Не</w:t>
            </w:r>
          </w:p>
          <w:p w:rsidR="000A4A86" w:rsidRDefault="00295D42">
            <w:pPr>
              <w:pStyle w:val="TableParagraph"/>
              <w:spacing w:line="228" w:lineRule="exact"/>
              <w:ind w:left="122" w:right="115"/>
              <w:jc w:val="center"/>
              <w:rPr>
                <w:sz w:val="20"/>
              </w:rPr>
            </w:pPr>
            <w:r>
              <w:rPr>
                <w:spacing w:val="-2"/>
                <w:sz w:val="20"/>
              </w:rPr>
              <w:t xml:space="preserve">применял </w:t>
            </w:r>
            <w:r>
              <w:rPr>
                <w:spacing w:val="-6"/>
                <w:sz w:val="20"/>
              </w:rPr>
              <w:t>ся</w:t>
            </w:r>
          </w:p>
        </w:tc>
        <w:tc>
          <w:tcPr>
            <w:tcW w:w="914" w:type="dxa"/>
          </w:tcPr>
          <w:p w:rsidR="000A4A86" w:rsidRDefault="00295D42">
            <w:pPr>
              <w:pStyle w:val="TableParagraph"/>
              <w:spacing w:line="225" w:lineRule="exact"/>
              <w:ind w:left="107" w:right="97"/>
              <w:jc w:val="center"/>
              <w:rPr>
                <w:sz w:val="20"/>
              </w:rPr>
            </w:pPr>
            <w:r>
              <w:rPr>
                <w:spacing w:val="-5"/>
                <w:sz w:val="20"/>
              </w:rPr>
              <w:t>Не</w:t>
            </w:r>
          </w:p>
          <w:p w:rsidR="000A4A86" w:rsidRDefault="00295D42">
            <w:pPr>
              <w:pStyle w:val="TableParagraph"/>
              <w:spacing w:line="228" w:lineRule="exact"/>
              <w:ind w:left="110" w:right="97"/>
              <w:jc w:val="center"/>
              <w:rPr>
                <w:sz w:val="20"/>
              </w:rPr>
            </w:pPr>
            <w:r>
              <w:rPr>
                <w:spacing w:val="-2"/>
                <w:sz w:val="20"/>
              </w:rPr>
              <w:t xml:space="preserve">примен </w:t>
            </w:r>
            <w:r>
              <w:rPr>
                <w:spacing w:val="-4"/>
                <w:sz w:val="20"/>
              </w:rPr>
              <w:t>ялся</w:t>
            </w:r>
          </w:p>
        </w:tc>
        <w:tc>
          <w:tcPr>
            <w:tcW w:w="1274" w:type="dxa"/>
          </w:tcPr>
          <w:p w:rsidR="000A4A86" w:rsidRDefault="000A4A86">
            <w:pPr>
              <w:pStyle w:val="TableParagraph"/>
              <w:spacing w:before="7"/>
              <w:rPr>
                <w:b/>
                <w:sz w:val="19"/>
              </w:rPr>
            </w:pPr>
          </w:p>
          <w:p w:rsidR="000A4A86" w:rsidRDefault="00295D42">
            <w:pPr>
              <w:pStyle w:val="TableParagraph"/>
              <w:ind w:left="106" w:right="95"/>
              <w:jc w:val="center"/>
              <w:rPr>
                <w:sz w:val="20"/>
              </w:rPr>
            </w:pPr>
            <w:r>
              <w:rPr>
                <w:spacing w:val="-2"/>
                <w:sz w:val="20"/>
              </w:rPr>
              <w:t>257608</w:t>
            </w:r>
          </w:p>
        </w:tc>
      </w:tr>
      <w:tr w:rsidR="000A4A86">
        <w:trPr>
          <w:trHeight w:val="690"/>
        </w:trPr>
        <w:tc>
          <w:tcPr>
            <w:tcW w:w="2518" w:type="dxa"/>
          </w:tcPr>
          <w:p w:rsidR="000A4A86" w:rsidRDefault="00295D42">
            <w:pPr>
              <w:pStyle w:val="TableParagraph"/>
              <w:spacing w:before="110"/>
              <w:ind w:left="162" w:firstLine="79"/>
              <w:rPr>
                <w:sz w:val="20"/>
              </w:rPr>
            </w:pPr>
            <w:r>
              <w:rPr>
                <w:sz w:val="20"/>
              </w:rPr>
              <w:t xml:space="preserve">Автомобиль ГАЗ-27055 </w:t>
            </w:r>
            <w:r>
              <w:rPr>
                <w:spacing w:val="-2"/>
                <w:sz w:val="20"/>
              </w:rPr>
              <w:t>VIN:Х96270550С0732142</w:t>
            </w:r>
          </w:p>
        </w:tc>
        <w:tc>
          <w:tcPr>
            <w:tcW w:w="1102" w:type="dxa"/>
          </w:tcPr>
          <w:p w:rsidR="000A4A86" w:rsidRDefault="00295D42">
            <w:pPr>
              <w:pStyle w:val="TableParagraph"/>
              <w:ind w:left="136" w:right="126" w:firstLine="2"/>
              <w:jc w:val="center"/>
              <w:rPr>
                <w:sz w:val="20"/>
              </w:rPr>
            </w:pPr>
            <w:r>
              <w:rPr>
                <w:spacing w:val="-6"/>
                <w:sz w:val="20"/>
              </w:rPr>
              <w:t xml:space="preserve">Не </w:t>
            </w:r>
            <w:r>
              <w:rPr>
                <w:spacing w:val="-2"/>
                <w:sz w:val="20"/>
              </w:rPr>
              <w:t>применял</w:t>
            </w:r>
          </w:p>
          <w:p w:rsidR="000A4A86" w:rsidRDefault="00295D42">
            <w:pPr>
              <w:pStyle w:val="TableParagraph"/>
              <w:spacing w:line="215" w:lineRule="exact"/>
              <w:ind w:left="122" w:right="111"/>
              <w:jc w:val="center"/>
              <w:rPr>
                <w:sz w:val="20"/>
              </w:rPr>
            </w:pPr>
            <w:r>
              <w:rPr>
                <w:spacing w:val="-5"/>
                <w:sz w:val="20"/>
              </w:rPr>
              <w:t>ся</w:t>
            </w:r>
          </w:p>
        </w:tc>
        <w:tc>
          <w:tcPr>
            <w:tcW w:w="1104" w:type="dxa"/>
          </w:tcPr>
          <w:p w:rsidR="000A4A86" w:rsidRDefault="00295D42">
            <w:pPr>
              <w:pStyle w:val="TableParagraph"/>
              <w:ind w:left="136" w:right="128" w:firstLine="1"/>
              <w:jc w:val="center"/>
              <w:rPr>
                <w:sz w:val="20"/>
              </w:rPr>
            </w:pPr>
            <w:r>
              <w:rPr>
                <w:spacing w:val="-6"/>
                <w:sz w:val="20"/>
              </w:rPr>
              <w:t xml:space="preserve">Не </w:t>
            </w:r>
            <w:r>
              <w:rPr>
                <w:spacing w:val="-2"/>
                <w:sz w:val="20"/>
              </w:rPr>
              <w:t>применял</w:t>
            </w:r>
          </w:p>
          <w:p w:rsidR="000A4A86" w:rsidRDefault="00295D42">
            <w:pPr>
              <w:pStyle w:val="TableParagraph"/>
              <w:spacing w:line="215" w:lineRule="exact"/>
              <w:ind w:left="123" w:right="115"/>
              <w:jc w:val="center"/>
              <w:rPr>
                <w:sz w:val="20"/>
              </w:rPr>
            </w:pPr>
            <w:r>
              <w:rPr>
                <w:spacing w:val="-5"/>
                <w:sz w:val="20"/>
              </w:rPr>
              <w:t>ся</w:t>
            </w:r>
          </w:p>
        </w:tc>
        <w:tc>
          <w:tcPr>
            <w:tcW w:w="1056" w:type="dxa"/>
          </w:tcPr>
          <w:p w:rsidR="000A4A86" w:rsidRDefault="000A4A86">
            <w:pPr>
              <w:pStyle w:val="TableParagraph"/>
              <w:spacing w:before="7"/>
              <w:rPr>
                <w:b/>
                <w:sz w:val="19"/>
              </w:rPr>
            </w:pPr>
          </w:p>
          <w:p w:rsidR="000A4A86" w:rsidRDefault="00295D42">
            <w:pPr>
              <w:pStyle w:val="TableParagraph"/>
              <w:ind w:left="97" w:right="92"/>
              <w:jc w:val="center"/>
              <w:rPr>
                <w:sz w:val="20"/>
              </w:rPr>
            </w:pPr>
            <w:r>
              <w:rPr>
                <w:spacing w:val="-2"/>
                <w:sz w:val="20"/>
              </w:rPr>
              <w:t>337075</w:t>
            </w:r>
          </w:p>
        </w:tc>
        <w:tc>
          <w:tcPr>
            <w:tcW w:w="1101" w:type="dxa"/>
          </w:tcPr>
          <w:p w:rsidR="000A4A86" w:rsidRDefault="00295D42">
            <w:pPr>
              <w:pStyle w:val="TableParagraph"/>
              <w:ind w:left="134" w:right="127" w:firstLine="1"/>
              <w:jc w:val="center"/>
              <w:rPr>
                <w:sz w:val="20"/>
              </w:rPr>
            </w:pPr>
            <w:r>
              <w:rPr>
                <w:spacing w:val="-6"/>
                <w:sz w:val="20"/>
              </w:rPr>
              <w:t xml:space="preserve">Не </w:t>
            </w:r>
            <w:r>
              <w:rPr>
                <w:spacing w:val="-2"/>
                <w:sz w:val="20"/>
              </w:rPr>
              <w:t>применял</w:t>
            </w:r>
          </w:p>
          <w:p w:rsidR="000A4A86" w:rsidRDefault="00295D42">
            <w:pPr>
              <w:pStyle w:val="TableParagraph"/>
              <w:spacing w:line="215" w:lineRule="exact"/>
              <w:ind w:left="134" w:right="127"/>
              <w:jc w:val="center"/>
              <w:rPr>
                <w:sz w:val="20"/>
              </w:rPr>
            </w:pPr>
            <w:r>
              <w:rPr>
                <w:spacing w:val="-5"/>
                <w:sz w:val="20"/>
              </w:rPr>
              <w:t>ся</w:t>
            </w:r>
          </w:p>
        </w:tc>
        <w:tc>
          <w:tcPr>
            <w:tcW w:w="1102" w:type="dxa"/>
          </w:tcPr>
          <w:p w:rsidR="000A4A86" w:rsidRDefault="00295D42">
            <w:pPr>
              <w:pStyle w:val="TableParagraph"/>
              <w:ind w:left="135" w:right="128" w:firstLine="1"/>
              <w:jc w:val="center"/>
              <w:rPr>
                <w:sz w:val="20"/>
              </w:rPr>
            </w:pPr>
            <w:r>
              <w:rPr>
                <w:spacing w:val="-6"/>
                <w:sz w:val="20"/>
              </w:rPr>
              <w:t xml:space="preserve">Не </w:t>
            </w:r>
            <w:r>
              <w:rPr>
                <w:spacing w:val="-2"/>
                <w:sz w:val="20"/>
              </w:rPr>
              <w:t>применял</w:t>
            </w:r>
          </w:p>
          <w:p w:rsidR="000A4A86" w:rsidRDefault="00295D42">
            <w:pPr>
              <w:pStyle w:val="TableParagraph"/>
              <w:spacing w:line="215" w:lineRule="exact"/>
              <w:ind w:left="122" w:right="115"/>
              <w:jc w:val="center"/>
              <w:rPr>
                <w:sz w:val="20"/>
              </w:rPr>
            </w:pPr>
            <w:r>
              <w:rPr>
                <w:spacing w:val="-5"/>
                <w:sz w:val="20"/>
              </w:rPr>
              <w:t>ся</w:t>
            </w:r>
          </w:p>
        </w:tc>
        <w:tc>
          <w:tcPr>
            <w:tcW w:w="914" w:type="dxa"/>
          </w:tcPr>
          <w:p w:rsidR="000A4A86" w:rsidRDefault="000A4A86">
            <w:pPr>
              <w:pStyle w:val="TableParagraph"/>
              <w:spacing w:before="7"/>
              <w:rPr>
                <w:b/>
                <w:sz w:val="19"/>
              </w:rPr>
            </w:pPr>
          </w:p>
          <w:p w:rsidR="000A4A86" w:rsidRDefault="00295D42">
            <w:pPr>
              <w:pStyle w:val="TableParagraph"/>
              <w:ind w:left="9"/>
              <w:jc w:val="center"/>
              <w:rPr>
                <w:sz w:val="20"/>
              </w:rPr>
            </w:pPr>
            <w:r>
              <w:rPr>
                <w:w w:val="99"/>
                <w:sz w:val="20"/>
              </w:rPr>
              <w:t>1</w:t>
            </w:r>
          </w:p>
        </w:tc>
        <w:tc>
          <w:tcPr>
            <w:tcW w:w="1274" w:type="dxa"/>
          </w:tcPr>
          <w:p w:rsidR="000A4A86" w:rsidRDefault="000A4A86">
            <w:pPr>
              <w:pStyle w:val="TableParagraph"/>
              <w:spacing w:before="7"/>
              <w:rPr>
                <w:b/>
                <w:sz w:val="19"/>
              </w:rPr>
            </w:pPr>
          </w:p>
          <w:p w:rsidR="000A4A86" w:rsidRDefault="00295D42">
            <w:pPr>
              <w:pStyle w:val="TableParagraph"/>
              <w:ind w:left="106" w:right="95"/>
              <w:jc w:val="center"/>
              <w:rPr>
                <w:sz w:val="20"/>
              </w:rPr>
            </w:pPr>
            <w:r>
              <w:rPr>
                <w:spacing w:val="-2"/>
                <w:sz w:val="20"/>
              </w:rPr>
              <w:t>337075</w:t>
            </w:r>
          </w:p>
        </w:tc>
      </w:tr>
      <w:tr w:rsidR="000A4A86">
        <w:trPr>
          <w:trHeight w:val="691"/>
        </w:trPr>
        <w:tc>
          <w:tcPr>
            <w:tcW w:w="2518" w:type="dxa"/>
          </w:tcPr>
          <w:p w:rsidR="000A4A86" w:rsidRDefault="00295D42">
            <w:pPr>
              <w:pStyle w:val="TableParagraph"/>
              <w:spacing w:before="111"/>
              <w:ind w:left="162" w:firstLine="79"/>
              <w:rPr>
                <w:sz w:val="20"/>
              </w:rPr>
            </w:pPr>
            <w:r>
              <w:rPr>
                <w:sz w:val="20"/>
              </w:rPr>
              <w:t xml:space="preserve">Автомобиль ГАЗ-27055 </w:t>
            </w:r>
            <w:r>
              <w:rPr>
                <w:spacing w:val="-2"/>
                <w:sz w:val="20"/>
              </w:rPr>
              <w:t>VIN:Х96270550С0733493</w:t>
            </w:r>
          </w:p>
        </w:tc>
        <w:tc>
          <w:tcPr>
            <w:tcW w:w="1102" w:type="dxa"/>
          </w:tcPr>
          <w:p w:rsidR="000A4A86" w:rsidRDefault="00295D42">
            <w:pPr>
              <w:pStyle w:val="TableParagraph"/>
              <w:spacing w:line="226" w:lineRule="exact"/>
              <w:ind w:left="122" w:right="115"/>
              <w:jc w:val="center"/>
              <w:rPr>
                <w:sz w:val="20"/>
              </w:rPr>
            </w:pPr>
            <w:r>
              <w:rPr>
                <w:spacing w:val="-5"/>
                <w:sz w:val="20"/>
              </w:rPr>
              <w:t>Не</w:t>
            </w:r>
          </w:p>
          <w:p w:rsidR="000A4A86" w:rsidRDefault="00295D42">
            <w:pPr>
              <w:pStyle w:val="TableParagraph"/>
              <w:spacing w:line="230" w:lineRule="atLeast"/>
              <w:ind w:left="122" w:right="112"/>
              <w:jc w:val="center"/>
              <w:rPr>
                <w:sz w:val="20"/>
              </w:rPr>
            </w:pPr>
            <w:r>
              <w:rPr>
                <w:spacing w:val="-2"/>
                <w:sz w:val="20"/>
              </w:rPr>
              <w:t xml:space="preserve">применял </w:t>
            </w:r>
            <w:r>
              <w:rPr>
                <w:spacing w:val="-6"/>
                <w:sz w:val="20"/>
              </w:rPr>
              <w:t>ся</w:t>
            </w:r>
          </w:p>
        </w:tc>
        <w:tc>
          <w:tcPr>
            <w:tcW w:w="1104" w:type="dxa"/>
          </w:tcPr>
          <w:p w:rsidR="000A4A86" w:rsidRDefault="00295D42">
            <w:pPr>
              <w:pStyle w:val="TableParagraph"/>
              <w:spacing w:line="226" w:lineRule="exact"/>
              <w:ind w:left="123" w:right="117"/>
              <w:jc w:val="center"/>
              <w:rPr>
                <w:sz w:val="20"/>
              </w:rPr>
            </w:pPr>
            <w:r>
              <w:rPr>
                <w:spacing w:val="-5"/>
                <w:sz w:val="20"/>
              </w:rPr>
              <w:t>Не</w:t>
            </w:r>
          </w:p>
          <w:p w:rsidR="000A4A86" w:rsidRDefault="00295D42">
            <w:pPr>
              <w:pStyle w:val="TableParagraph"/>
              <w:spacing w:line="230" w:lineRule="atLeast"/>
              <w:ind w:left="123" w:right="115"/>
              <w:jc w:val="center"/>
              <w:rPr>
                <w:sz w:val="20"/>
              </w:rPr>
            </w:pPr>
            <w:r>
              <w:rPr>
                <w:spacing w:val="-2"/>
                <w:sz w:val="20"/>
              </w:rPr>
              <w:t xml:space="preserve">применял </w:t>
            </w:r>
            <w:r>
              <w:rPr>
                <w:spacing w:val="-6"/>
                <w:sz w:val="20"/>
              </w:rPr>
              <w:t>ся</w:t>
            </w:r>
          </w:p>
        </w:tc>
        <w:tc>
          <w:tcPr>
            <w:tcW w:w="1056" w:type="dxa"/>
          </w:tcPr>
          <w:p w:rsidR="000A4A86" w:rsidRDefault="000A4A86">
            <w:pPr>
              <w:pStyle w:val="TableParagraph"/>
              <w:spacing w:before="8"/>
              <w:rPr>
                <w:b/>
                <w:sz w:val="19"/>
              </w:rPr>
            </w:pPr>
          </w:p>
          <w:p w:rsidR="000A4A86" w:rsidRDefault="00295D42">
            <w:pPr>
              <w:pStyle w:val="TableParagraph"/>
              <w:ind w:left="97" w:right="92"/>
              <w:jc w:val="center"/>
              <w:rPr>
                <w:sz w:val="20"/>
              </w:rPr>
            </w:pPr>
            <w:r>
              <w:rPr>
                <w:spacing w:val="-2"/>
                <w:sz w:val="20"/>
              </w:rPr>
              <w:t>337690</w:t>
            </w:r>
          </w:p>
        </w:tc>
        <w:tc>
          <w:tcPr>
            <w:tcW w:w="1101" w:type="dxa"/>
          </w:tcPr>
          <w:p w:rsidR="000A4A86" w:rsidRDefault="00295D42">
            <w:pPr>
              <w:pStyle w:val="TableParagraph"/>
              <w:spacing w:line="226" w:lineRule="exact"/>
              <w:ind w:left="132" w:right="127"/>
              <w:jc w:val="center"/>
              <w:rPr>
                <w:sz w:val="20"/>
              </w:rPr>
            </w:pPr>
            <w:r>
              <w:rPr>
                <w:spacing w:val="-5"/>
                <w:sz w:val="20"/>
              </w:rPr>
              <w:t>Не</w:t>
            </w:r>
          </w:p>
          <w:p w:rsidR="000A4A86" w:rsidRDefault="00295D42">
            <w:pPr>
              <w:pStyle w:val="TableParagraph"/>
              <w:spacing w:line="230" w:lineRule="atLeast"/>
              <w:ind w:left="134" w:right="127"/>
              <w:jc w:val="center"/>
              <w:rPr>
                <w:sz w:val="20"/>
              </w:rPr>
            </w:pPr>
            <w:r>
              <w:rPr>
                <w:spacing w:val="-2"/>
                <w:sz w:val="20"/>
              </w:rPr>
              <w:t xml:space="preserve">применял </w:t>
            </w:r>
            <w:r>
              <w:rPr>
                <w:spacing w:val="-6"/>
                <w:sz w:val="20"/>
              </w:rPr>
              <w:t>ся</w:t>
            </w:r>
          </w:p>
        </w:tc>
        <w:tc>
          <w:tcPr>
            <w:tcW w:w="1102" w:type="dxa"/>
          </w:tcPr>
          <w:p w:rsidR="000A4A86" w:rsidRDefault="00295D42">
            <w:pPr>
              <w:pStyle w:val="TableParagraph"/>
              <w:spacing w:line="226" w:lineRule="exact"/>
              <w:ind w:left="122" w:right="117"/>
              <w:jc w:val="center"/>
              <w:rPr>
                <w:sz w:val="20"/>
              </w:rPr>
            </w:pPr>
            <w:r>
              <w:rPr>
                <w:spacing w:val="-5"/>
                <w:sz w:val="20"/>
              </w:rPr>
              <w:t>Не</w:t>
            </w:r>
          </w:p>
          <w:p w:rsidR="000A4A86" w:rsidRDefault="00295D42">
            <w:pPr>
              <w:pStyle w:val="TableParagraph"/>
              <w:spacing w:line="230" w:lineRule="atLeast"/>
              <w:ind w:left="122" w:right="115"/>
              <w:jc w:val="center"/>
              <w:rPr>
                <w:sz w:val="20"/>
              </w:rPr>
            </w:pPr>
            <w:r>
              <w:rPr>
                <w:spacing w:val="-2"/>
                <w:sz w:val="20"/>
              </w:rPr>
              <w:t xml:space="preserve">применял </w:t>
            </w:r>
            <w:r>
              <w:rPr>
                <w:spacing w:val="-6"/>
                <w:sz w:val="20"/>
              </w:rPr>
              <w:t>ся</w:t>
            </w:r>
          </w:p>
        </w:tc>
        <w:tc>
          <w:tcPr>
            <w:tcW w:w="914" w:type="dxa"/>
          </w:tcPr>
          <w:p w:rsidR="000A4A86" w:rsidRDefault="000A4A86">
            <w:pPr>
              <w:pStyle w:val="TableParagraph"/>
              <w:spacing w:before="8"/>
              <w:rPr>
                <w:b/>
                <w:sz w:val="19"/>
              </w:rPr>
            </w:pPr>
          </w:p>
          <w:p w:rsidR="000A4A86" w:rsidRDefault="00295D42">
            <w:pPr>
              <w:pStyle w:val="TableParagraph"/>
              <w:ind w:left="9"/>
              <w:jc w:val="center"/>
              <w:rPr>
                <w:sz w:val="20"/>
              </w:rPr>
            </w:pPr>
            <w:r>
              <w:rPr>
                <w:w w:val="99"/>
                <w:sz w:val="20"/>
              </w:rPr>
              <w:t>1</w:t>
            </w:r>
          </w:p>
        </w:tc>
        <w:tc>
          <w:tcPr>
            <w:tcW w:w="1274" w:type="dxa"/>
          </w:tcPr>
          <w:p w:rsidR="000A4A86" w:rsidRDefault="000A4A86">
            <w:pPr>
              <w:pStyle w:val="TableParagraph"/>
              <w:spacing w:before="8"/>
              <w:rPr>
                <w:b/>
                <w:sz w:val="19"/>
              </w:rPr>
            </w:pPr>
          </w:p>
          <w:p w:rsidR="000A4A86" w:rsidRDefault="00295D42">
            <w:pPr>
              <w:pStyle w:val="TableParagraph"/>
              <w:ind w:left="106" w:right="95"/>
              <w:jc w:val="center"/>
              <w:rPr>
                <w:sz w:val="20"/>
              </w:rPr>
            </w:pPr>
            <w:r>
              <w:rPr>
                <w:spacing w:val="-2"/>
                <w:sz w:val="20"/>
              </w:rPr>
              <w:t>337690</w:t>
            </w:r>
          </w:p>
        </w:tc>
      </w:tr>
      <w:tr w:rsidR="000A4A86">
        <w:trPr>
          <w:trHeight w:val="688"/>
        </w:trPr>
        <w:tc>
          <w:tcPr>
            <w:tcW w:w="2518" w:type="dxa"/>
          </w:tcPr>
          <w:p w:rsidR="000A4A86" w:rsidRDefault="00295D42">
            <w:pPr>
              <w:pStyle w:val="TableParagraph"/>
              <w:ind w:left="146" w:right="138" w:firstLine="1"/>
              <w:jc w:val="center"/>
              <w:rPr>
                <w:sz w:val="20"/>
              </w:rPr>
            </w:pPr>
            <w:r>
              <w:rPr>
                <w:spacing w:val="-2"/>
                <w:sz w:val="20"/>
              </w:rPr>
              <w:t>АвтомобильВАЗ- 21213VIN:ХТА212302163</w:t>
            </w:r>
          </w:p>
          <w:p w:rsidR="000A4A86" w:rsidRDefault="00295D42">
            <w:pPr>
              <w:pStyle w:val="TableParagraph"/>
              <w:spacing w:line="213" w:lineRule="exact"/>
              <w:ind w:left="108" w:right="96"/>
              <w:jc w:val="center"/>
              <w:rPr>
                <w:sz w:val="20"/>
              </w:rPr>
            </w:pPr>
            <w:r>
              <w:rPr>
                <w:spacing w:val="-4"/>
                <w:sz w:val="20"/>
              </w:rPr>
              <w:t>4744</w:t>
            </w:r>
          </w:p>
        </w:tc>
        <w:tc>
          <w:tcPr>
            <w:tcW w:w="1102" w:type="dxa"/>
          </w:tcPr>
          <w:p w:rsidR="000A4A86" w:rsidRDefault="00295D42">
            <w:pPr>
              <w:pStyle w:val="TableParagraph"/>
              <w:spacing w:line="225" w:lineRule="exact"/>
              <w:ind w:left="122" w:right="115"/>
              <w:jc w:val="center"/>
              <w:rPr>
                <w:sz w:val="20"/>
              </w:rPr>
            </w:pPr>
            <w:r>
              <w:rPr>
                <w:spacing w:val="-5"/>
                <w:sz w:val="20"/>
              </w:rPr>
              <w:t>Не</w:t>
            </w:r>
          </w:p>
          <w:p w:rsidR="000A4A86" w:rsidRDefault="00295D42">
            <w:pPr>
              <w:pStyle w:val="TableParagraph"/>
              <w:spacing w:line="228" w:lineRule="exact"/>
              <w:ind w:left="122" w:right="112"/>
              <w:jc w:val="center"/>
              <w:rPr>
                <w:sz w:val="20"/>
              </w:rPr>
            </w:pPr>
            <w:r>
              <w:rPr>
                <w:spacing w:val="-2"/>
                <w:sz w:val="20"/>
              </w:rPr>
              <w:t xml:space="preserve">применял </w:t>
            </w:r>
            <w:r>
              <w:rPr>
                <w:spacing w:val="-6"/>
                <w:sz w:val="20"/>
              </w:rPr>
              <w:t>ся</w:t>
            </w:r>
          </w:p>
        </w:tc>
        <w:tc>
          <w:tcPr>
            <w:tcW w:w="1104" w:type="dxa"/>
          </w:tcPr>
          <w:p w:rsidR="000A4A86" w:rsidRDefault="00295D42">
            <w:pPr>
              <w:pStyle w:val="TableParagraph"/>
              <w:spacing w:line="225" w:lineRule="exact"/>
              <w:ind w:left="123" w:right="117"/>
              <w:jc w:val="center"/>
              <w:rPr>
                <w:sz w:val="20"/>
              </w:rPr>
            </w:pPr>
            <w:r>
              <w:rPr>
                <w:spacing w:val="-5"/>
                <w:sz w:val="20"/>
              </w:rPr>
              <w:t>Не</w:t>
            </w:r>
          </w:p>
          <w:p w:rsidR="000A4A86" w:rsidRDefault="00295D42">
            <w:pPr>
              <w:pStyle w:val="TableParagraph"/>
              <w:spacing w:line="228" w:lineRule="exact"/>
              <w:ind w:left="123" w:right="115"/>
              <w:jc w:val="center"/>
              <w:rPr>
                <w:sz w:val="20"/>
              </w:rPr>
            </w:pPr>
            <w:r>
              <w:rPr>
                <w:spacing w:val="-2"/>
                <w:sz w:val="20"/>
              </w:rPr>
              <w:t xml:space="preserve">применял </w:t>
            </w:r>
            <w:r>
              <w:rPr>
                <w:spacing w:val="-6"/>
                <w:sz w:val="20"/>
              </w:rPr>
              <w:t>ся</w:t>
            </w:r>
          </w:p>
        </w:tc>
        <w:tc>
          <w:tcPr>
            <w:tcW w:w="1056" w:type="dxa"/>
          </w:tcPr>
          <w:p w:rsidR="000A4A86" w:rsidRDefault="000A4A86">
            <w:pPr>
              <w:pStyle w:val="TableParagraph"/>
              <w:spacing w:before="7"/>
              <w:rPr>
                <w:b/>
                <w:sz w:val="19"/>
              </w:rPr>
            </w:pPr>
          </w:p>
          <w:p w:rsidR="000A4A86" w:rsidRDefault="00295D42">
            <w:pPr>
              <w:pStyle w:val="TableParagraph"/>
              <w:ind w:left="97" w:right="92"/>
              <w:jc w:val="center"/>
              <w:rPr>
                <w:sz w:val="20"/>
              </w:rPr>
            </w:pPr>
            <w:r>
              <w:rPr>
                <w:spacing w:val="-2"/>
                <w:sz w:val="20"/>
              </w:rPr>
              <w:t>107959</w:t>
            </w:r>
          </w:p>
        </w:tc>
        <w:tc>
          <w:tcPr>
            <w:tcW w:w="1101" w:type="dxa"/>
          </w:tcPr>
          <w:p w:rsidR="000A4A86" w:rsidRDefault="00295D42">
            <w:pPr>
              <w:pStyle w:val="TableParagraph"/>
              <w:spacing w:line="225" w:lineRule="exact"/>
              <w:ind w:left="132" w:right="127"/>
              <w:jc w:val="center"/>
              <w:rPr>
                <w:sz w:val="20"/>
              </w:rPr>
            </w:pPr>
            <w:r>
              <w:rPr>
                <w:spacing w:val="-5"/>
                <w:sz w:val="20"/>
              </w:rPr>
              <w:t>Не</w:t>
            </w:r>
          </w:p>
          <w:p w:rsidR="000A4A86" w:rsidRDefault="00295D42">
            <w:pPr>
              <w:pStyle w:val="TableParagraph"/>
              <w:spacing w:line="228" w:lineRule="exact"/>
              <w:ind w:left="134" w:right="127"/>
              <w:jc w:val="center"/>
              <w:rPr>
                <w:sz w:val="20"/>
              </w:rPr>
            </w:pPr>
            <w:r>
              <w:rPr>
                <w:spacing w:val="-2"/>
                <w:sz w:val="20"/>
              </w:rPr>
              <w:t xml:space="preserve">применял </w:t>
            </w:r>
            <w:r>
              <w:rPr>
                <w:spacing w:val="-6"/>
                <w:sz w:val="20"/>
              </w:rPr>
              <w:t>ся</w:t>
            </w:r>
          </w:p>
        </w:tc>
        <w:tc>
          <w:tcPr>
            <w:tcW w:w="1102" w:type="dxa"/>
          </w:tcPr>
          <w:p w:rsidR="000A4A86" w:rsidRDefault="00295D42">
            <w:pPr>
              <w:pStyle w:val="TableParagraph"/>
              <w:spacing w:line="225" w:lineRule="exact"/>
              <w:ind w:left="122" w:right="117"/>
              <w:jc w:val="center"/>
              <w:rPr>
                <w:sz w:val="20"/>
              </w:rPr>
            </w:pPr>
            <w:r>
              <w:rPr>
                <w:spacing w:val="-5"/>
                <w:sz w:val="20"/>
              </w:rPr>
              <w:t>Не</w:t>
            </w:r>
          </w:p>
          <w:p w:rsidR="000A4A86" w:rsidRDefault="00295D42">
            <w:pPr>
              <w:pStyle w:val="TableParagraph"/>
              <w:spacing w:line="228" w:lineRule="exact"/>
              <w:ind w:left="122" w:right="115"/>
              <w:jc w:val="center"/>
              <w:rPr>
                <w:sz w:val="20"/>
              </w:rPr>
            </w:pPr>
            <w:r>
              <w:rPr>
                <w:spacing w:val="-2"/>
                <w:sz w:val="20"/>
              </w:rPr>
              <w:t xml:space="preserve">применял </w:t>
            </w:r>
            <w:r>
              <w:rPr>
                <w:spacing w:val="-6"/>
                <w:sz w:val="20"/>
              </w:rPr>
              <w:t>ся</w:t>
            </w:r>
          </w:p>
        </w:tc>
        <w:tc>
          <w:tcPr>
            <w:tcW w:w="914" w:type="dxa"/>
          </w:tcPr>
          <w:p w:rsidR="000A4A86" w:rsidRDefault="000A4A86">
            <w:pPr>
              <w:pStyle w:val="TableParagraph"/>
              <w:spacing w:before="7"/>
              <w:rPr>
                <w:b/>
                <w:sz w:val="19"/>
              </w:rPr>
            </w:pPr>
          </w:p>
          <w:p w:rsidR="000A4A86" w:rsidRDefault="00295D42">
            <w:pPr>
              <w:pStyle w:val="TableParagraph"/>
              <w:ind w:left="9"/>
              <w:jc w:val="center"/>
              <w:rPr>
                <w:sz w:val="20"/>
              </w:rPr>
            </w:pPr>
            <w:r>
              <w:rPr>
                <w:w w:val="99"/>
                <w:sz w:val="20"/>
              </w:rPr>
              <w:t>1</w:t>
            </w:r>
          </w:p>
        </w:tc>
        <w:tc>
          <w:tcPr>
            <w:tcW w:w="1274" w:type="dxa"/>
          </w:tcPr>
          <w:p w:rsidR="000A4A86" w:rsidRDefault="000A4A86">
            <w:pPr>
              <w:pStyle w:val="TableParagraph"/>
              <w:spacing w:before="7"/>
              <w:rPr>
                <w:b/>
                <w:sz w:val="19"/>
              </w:rPr>
            </w:pPr>
          </w:p>
          <w:p w:rsidR="000A4A86" w:rsidRDefault="00295D42">
            <w:pPr>
              <w:pStyle w:val="TableParagraph"/>
              <w:ind w:left="106" w:right="95"/>
              <w:jc w:val="center"/>
              <w:rPr>
                <w:sz w:val="20"/>
              </w:rPr>
            </w:pPr>
            <w:r>
              <w:rPr>
                <w:spacing w:val="-2"/>
                <w:sz w:val="20"/>
              </w:rPr>
              <w:t>107959</w:t>
            </w:r>
          </w:p>
        </w:tc>
      </w:tr>
      <w:tr w:rsidR="000A4A86">
        <w:trPr>
          <w:trHeight w:val="690"/>
        </w:trPr>
        <w:tc>
          <w:tcPr>
            <w:tcW w:w="2518" w:type="dxa"/>
          </w:tcPr>
          <w:p w:rsidR="000A4A86" w:rsidRDefault="00295D42">
            <w:pPr>
              <w:pStyle w:val="TableParagraph"/>
              <w:spacing w:before="110"/>
              <w:ind w:left="112" w:firstLine="466"/>
              <w:rPr>
                <w:sz w:val="20"/>
              </w:rPr>
            </w:pPr>
            <w:r>
              <w:rPr>
                <w:sz w:val="20"/>
              </w:rPr>
              <w:t>Грузовой- тягач седельный</w:t>
            </w:r>
            <w:r>
              <w:rPr>
                <w:spacing w:val="22"/>
                <w:sz w:val="20"/>
              </w:rPr>
              <w:t xml:space="preserve"> </w:t>
            </w:r>
            <w:r>
              <w:rPr>
                <w:sz w:val="20"/>
              </w:rPr>
              <w:t>FORD</w:t>
            </w:r>
            <w:r>
              <w:rPr>
                <w:spacing w:val="-13"/>
                <w:sz w:val="20"/>
              </w:rPr>
              <w:t xml:space="preserve"> </w:t>
            </w:r>
            <w:r>
              <w:rPr>
                <w:sz w:val="20"/>
              </w:rPr>
              <w:t>CARGO</w:t>
            </w:r>
          </w:p>
        </w:tc>
        <w:tc>
          <w:tcPr>
            <w:tcW w:w="1102" w:type="dxa"/>
          </w:tcPr>
          <w:p w:rsidR="000A4A86" w:rsidRDefault="00295D42">
            <w:pPr>
              <w:pStyle w:val="TableParagraph"/>
              <w:ind w:left="136" w:right="126" w:firstLine="2"/>
              <w:jc w:val="center"/>
              <w:rPr>
                <w:sz w:val="20"/>
              </w:rPr>
            </w:pPr>
            <w:r>
              <w:rPr>
                <w:spacing w:val="-6"/>
                <w:sz w:val="20"/>
              </w:rPr>
              <w:t xml:space="preserve">Не </w:t>
            </w:r>
            <w:r>
              <w:rPr>
                <w:spacing w:val="-2"/>
                <w:sz w:val="20"/>
              </w:rPr>
              <w:t>применял</w:t>
            </w:r>
          </w:p>
          <w:p w:rsidR="000A4A86" w:rsidRDefault="00295D42">
            <w:pPr>
              <w:pStyle w:val="TableParagraph"/>
              <w:spacing w:line="215" w:lineRule="exact"/>
              <w:ind w:left="122" w:right="111"/>
              <w:jc w:val="center"/>
              <w:rPr>
                <w:sz w:val="20"/>
              </w:rPr>
            </w:pPr>
            <w:r>
              <w:rPr>
                <w:spacing w:val="-5"/>
                <w:sz w:val="20"/>
              </w:rPr>
              <w:t>ся</w:t>
            </w:r>
          </w:p>
        </w:tc>
        <w:tc>
          <w:tcPr>
            <w:tcW w:w="1104" w:type="dxa"/>
          </w:tcPr>
          <w:p w:rsidR="000A4A86" w:rsidRDefault="00295D42">
            <w:pPr>
              <w:pStyle w:val="TableParagraph"/>
              <w:ind w:left="136" w:right="128" w:firstLine="1"/>
              <w:jc w:val="center"/>
              <w:rPr>
                <w:sz w:val="20"/>
              </w:rPr>
            </w:pPr>
            <w:r>
              <w:rPr>
                <w:spacing w:val="-6"/>
                <w:sz w:val="20"/>
              </w:rPr>
              <w:t xml:space="preserve">Не </w:t>
            </w:r>
            <w:r>
              <w:rPr>
                <w:spacing w:val="-2"/>
                <w:sz w:val="20"/>
              </w:rPr>
              <w:t>применял</w:t>
            </w:r>
          </w:p>
          <w:p w:rsidR="000A4A86" w:rsidRDefault="00295D42">
            <w:pPr>
              <w:pStyle w:val="TableParagraph"/>
              <w:spacing w:line="215" w:lineRule="exact"/>
              <w:ind w:left="123" w:right="115"/>
              <w:jc w:val="center"/>
              <w:rPr>
                <w:sz w:val="20"/>
              </w:rPr>
            </w:pPr>
            <w:r>
              <w:rPr>
                <w:spacing w:val="-5"/>
                <w:sz w:val="20"/>
              </w:rPr>
              <w:t>ся</w:t>
            </w:r>
          </w:p>
        </w:tc>
        <w:tc>
          <w:tcPr>
            <w:tcW w:w="1056" w:type="dxa"/>
          </w:tcPr>
          <w:p w:rsidR="000A4A86" w:rsidRDefault="000A4A86">
            <w:pPr>
              <w:pStyle w:val="TableParagraph"/>
              <w:spacing w:before="7"/>
              <w:rPr>
                <w:b/>
                <w:sz w:val="19"/>
              </w:rPr>
            </w:pPr>
          </w:p>
          <w:p w:rsidR="000A4A86" w:rsidRDefault="00295D42">
            <w:pPr>
              <w:pStyle w:val="TableParagraph"/>
              <w:ind w:left="97" w:right="92"/>
              <w:jc w:val="center"/>
              <w:rPr>
                <w:sz w:val="20"/>
              </w:rPr>
            </w:pPr>
            <w:r>
              <w:rPr>
                <w:spacing w:val="-2"/>
                <w:sz w:val="20"/>
              </w:rPr>
              <w:t>409860</w:t>
            </w:r>
          </w:p>
        </w:tc>
        <w:tc>
          <w:tcPr>
            <w:tcW w:w="1101" w:type="dxa"/>
          </w:tcPr>
          <w:p w:rsidR="000A4A86" w:rsidRDefault="00295D42">
            <w:pPr>
              <w:pStyle w:val="TableParagraph"/>
              <w:ind w:left="134" w:right="127" w:firstLine="1"/>
              <w:jc w:val="center"/>
              <w:rPr>
                <w:sz w:val="20"/>
              </w:rPr>
            </w:pPr>
            <w:r>
              <w:rPr>
                <w:spacing w:val="-6"/>
                <w:sz w:val="20"/>
              </w:rPr>
              <w:t xml:space="preserve">Не </w:t>
            </w:r>
            <w:r>
              <w:rPr>
                <w:spacing w:val="-2"/>
                <w:sz w:val="20"/>
              </w:rPr>
              <w:t>применял</w:t>
            </w:r>
          </w:p>
          <w:p w:rsidR="000A4A86" w:rsidRDefault="00295D42">
            <w:pPr>
              <w:pStyle w:val="TableParagraph"/>
              <w:spacing w:line="215" w:lineRule="exact"/>
              <w:ind w:left="134" w:right="127"/>
              <w:jc w:val="center"/>
              <w:rPr>
                <w:sz w:val="20"/>
              </w:rPr>
            </w:pPr>
            <w:r>
              <w:rPr>
                <w:spacing w:val="-5"/>
                <w:sz w:val="20"/>
              </w:rPr>
              <w:t>ся</w:t>
            </w:r>
          </w:p>
        </w:tc>
        <w:tc>
          <w:tcPr>
            <w:tcW w:w="1102" w:type="dxa"/>
          </w:tcPr>
          <w:p w:rsidR="000A4A86" w:rsidRDefault="00295D42">
            <w:pPr>
              <w:pStyle w:val="TableParagraph"/>
              <w:ind w:left="135" w:right="128" w:firstLine="1"/>
              <w:jc w:val="center"/>
              <w:rPr>
                <w:sz w:val="20"/>
              </w:rPr>
            </w:pPr>
            <w:r>
              <w:rPr>
                <w:spacing w:val="-6"/>
                <w:sz w:val="20"/>
              </w:rPr>
              <w:t xml:space="preserve">Не </w:t>
            </w:r>
            <w:r>
              <w:rPr>
                <w:spacing w:val="-2"/>
                <w:sz w:val="20"/>
              </w:rPr>
              <w:t>применял</w:t>
            </w:r>
          </w:p>
          <w:p w:rsidR="000A4A86" w:rsidRDefault="00295D42">
            <w:pPr>
              <w:pStyle w:val="TableParagraph"/>
              <w:spacing w:line="215" w:lineRule="exact"/>
              <w:ind w:left="122" w:right="115"/>
              <w:jc w:val="center"/>
              <w:rPr>
                <w:sz w:val="20"/>
              </w:rPr>
            </w:pPr>
            <w:r>
              <w:rPr>
                <w:spacing w:val="-5"/>
                <w:sz w:val="20"/>
              </w:rPr>
              <w:t>ся</w:t>
            </w:r>
          </w:p>
        </w:tc>
        <w:tc>
          <w:tcPr>
            <w:tcW w:w="914" w:type="dxa"/>
          </w:tcPr>
          <w:p w:rsidR="000A4A86" w:rsidRDefault="000A4A86">
            <w:pPr>
              <w:pStyle w:val="TableParagraph"/>
              <w:spacing w:before="7"/>
              <w:rPr>
                <w:b/>
                <w:sz w:val="19"/>
              </w:rPr>
            </w:pPr>
          </w:p>
          <w:p w:rsidR="000A4A86" w:rsidRDefault="00295D42">
            <w:pPr>
              <w:pStyle w:val="TableParagraph"/>
              <w:ind w:left="9"/>
              <w:jc w:val="center"/>
              <w:rPr>
                <w:sz w:val="20"/>
              </w:rPr>
            </w:pPr>
            <w:r>
              <w:rPr>
                <w:w w:val="99"/>
                <w:sz w:val="20"/>
              </w:rPr>
              <w:t>1</w:t>
            </w:r>
          </w:p>
        </w:tc>
        <w:tc>
          <w:tcPr>
            <w:tcW w:w="1274" w:type="dxa"/>
          </w:tcPr>
          <w:p w:rsidR="000A4A86" w:rsidRDefault="000A4A86">
            <w:pPr>
              <w:pStyle w:val="TableParagraph"/>
              <w:spacing w:before="7"/>
              <w:rPr>
                <w:b/>
                <w:sz w:val="19"/>
              </w:rPr>
            </w:pPr>
          </w:p>
          <w:p w:rsidR="000A4A86" w:rsidRDefault="00295D42">
            <w:pPr>
              <w:pStyle w:val="TableParagraph"/>
              <w:ind w:left="106" w:right="95"/>
              <w:jc w:val="center"/>
              <w:rPr>
                <w:sz w:val="20"/>
              </w:rPr>
            </w:pPr>
            <w:r>
              <w:rPr>
                <w:spacing w:val="-2"/>
                <w:sz w:val="20"/>
              </w:rPr>
              <w:t>409860</w:t>
            </w:r>
          </w:p>
        </w:tc>
      </w:tr>
      <w:tr w:rsidR="000A4A86">
        <w:trPr>
          <w:trHeight w:val="690"/>
        </w:trPr>
        <w:tc>
          <w:tcPr>
            <w:tcW w:w="2518" w:type="dxa"/>
          </w:tcPr>
          <w:p w:rsidR="000A4A86" w:rsidRDefault="00295D42">
            <w:pPr>
              <w:pStyle w:val="TableParagraph"/>
              <w:spacing w:line="225" w:lineRule="exact"/>
              <w:ind w:left="108" w:right="101"/>
              <w:jc w:val="center"/>
              <w:rPr>
                <w:sz w:val="20"/>
              </w:rPr>
            </w:pPr>
            <w:r>
              <w:rPr>
                <w:sz w:val="20"/>
              </w:rPr>
              <w:t>П/п</w:t>
            </w:r>
            <w:r>
              <w:rPr>
                <w:spacing w:val="-7"/>
                <w:sz w:val="20"/>
              </w:rPr>
              <w:t xml:space="preserve"> </w:t>
            </w:r>
            <w:r>
              <w:rPr>
                <w:sz w:val="20"/>
              </w:rPr>
              <w:t>изотер.</w:t>
            </w:r>
            <w:r>
              <w:rPr>
                <w:spacing w:val="-5"/>
                <w:sz w:val="20"/>
              </w:rPr>
              <w:t xml:space="preserve"> </w:t>
            </w:r>
            <w:r>
              <w:rPr>
                <w:sz w:val="20"/>
              </w:rPr>
              <w:t>на</w:t>
            </w:r>
            <w:r>
              <w:rPr>
                <w:spacing w:val="-6"/>
                <w:sz w:val="20"/>
              </w:rPr>
              <w:t xml:space="preserve"> </w:t>
            </w:r>
            <w:r>
              <w:rPr>
                <w:spacing w:val="-4"/>
                <w:sz w:val="20"/>
              </w:rPr>
              <w:t>шасси</w:t>
            </w:r>
          </w:p>
          <w:p w:rsidR="000A4A86" w:rsidRDefault="00295D42">
            <w:pPr>
              <w:pStyle w:val="TableParagraph"/>
              <w:spacing w:line="230" w:lineRule="atLeast"/>
              <w:ind w:left="112" w:right="105" w:firstLine="1"/>
              <w:jc w:val="center"/>
              <w:rPr>
                <w:sz w:val="20"/>
              </w:rPr>
            </w:pPr>
            <w:r>
              <w:rPr>
                <w:spacing w:val="-2"/>
                <w:sz w:val="20"/>
              </w:rPr>
              <w:t xml:space="preserve">WELTON </w:t>
            </w:r>
            <w:r>
              <w:rPr>
                <w:spacing w:val="-2"/>
                <w:w w:val="95"/>
                <w:sz w:val="20"/>
              </w:rPr>
              <w:t>VIN:X896913NMJ0ES8083</w:t>
            </w:r>
          </w:p>
        </w:tc>
        <w:tc>
          <w:tcPr>
            <w:tcW w:w="1102" w:type="dxa"/>
          </w:tcPr>
          <w:p w:rsidR="000A4A86" w:rsidRDefault="000A4A86">
            <w:pPr>
              <w:pStyle w:val="TableParagraph"/>
              <w:spacing w:before="7"/>
              <w:rPr>
                <w:b/>
                <w:sz w:val="19"/>
              </w:rPr>
            </w:pPr>
          </w:p>
          <w:p w:rsidR="000A4A86" w:rsidRDefault="00295D42">
            <w:pPr>
              <w:pStyle w:val="TableParagraph"/>
              <w:ind w:left="198"/>
              <w:rPr>
                <w:sz w:val="20"/>
              </w:rPr>
            </w:pPr>
            <w:r>
              <w:rPr>
                <w:spacing w:val="-2"/>
                <w:sz w:val="20"/>
              </w:rPr>
              <w:t>2085633</w:t>
            </w:r>
          </w:p>
        </w:tc>
        <w:tc>
          <w:tcPr>
            <w:tcW w:w="1104" w:type="dxa"/>
          </w:tcPr>
          <w:p w:rsidR="000A4A86" w:rsidRDefault="00295D42">
            <w:pPr>
              <w:pStyle w:val="TableParagraph"/>
              <w:spacing w:line="225" w:lineRule="exact"/>
              <w:ind w:left="123" w:right="117"/>
              <w:jc w:val="center"/>
              <w:rPr>
                <w:sz w:val="20"/>
              </w:rPr>
            </w:pPr>
            <w:r>
              <w:rPr>
                <w:spacing w:val="-5"/>
                <w:sz w:val="20"/>
              </w:rPr>
              <w:t>Не</w:t>
            </w:r>
          </w:p>
          <w:p w:rsidR="000A4A86" w:rsidRDefault="00295D42">
            <w:pPr>
              <w:pStyle w:val="TableParagraph"/>
              <w:spacing w:line="230" w:lineRule="atLeast"/>
              <w:ind w:left="123" w:right="115"/>
              <w:jc w:val="center"/>
              <w:rPr>
                <w:sz w:val="20"/>
              </w:rPr>
            </w:pPr>
            <w:r>
              <w:rPr>
                <w:spacing w:val="-2"/>
                <w:sz w:val="20"/>
              </w:rPr>
              <w:t xml:space="preserve">применял </w:t>
            </w:r>
            <w:r>
              <w:rPr>
                <w:spacing w:val="-6"/>
                <w:sz w:val="20"/>
              </w:rPr>
              <w:t>ся</w:t>
            </w:r>
          </w:p>
        </w:tc>
        <w:tc>
          <w:tcPr>
            <w:tcW w:w="1056" w:type="dxa"/>
          </w:tcPr>
          <w:p w:rsidR="000A4A86" w:rsidRDefault="00295D42">
            <w:pPr>
              <w:pStyle w:val="TableParagraph"/>
              <w:spacing w:line="225" w:lineRule="exact"/>
              <w:ind w:left="97" w:right="96"/>
              <w:jc w:val="center"/>
              <w:rPr>
                <w:sz w:val="20"/>
              </w:rPr>
            </w:pPr>
            <w:r>
              <w:rPr>
                <w:spacing w:val="-5"/>
                <w:sz w:val="20"/>
              </w:rPr>
              <w:t>Не</w:t>
            </w:r>
          </w:p>
          <w:p w:rsidR="000A4A86" w:rsidRDefault="00295D42">
            <w:pPr>
              <w:pStyle w:val="TableParagraph"/>
              <w:spacing w:line="230" w:lineRule="atLeast"/>
              <w:ind w:left="97" w:right="94"/>
              <w:jc w:val="center"/>
              <w:rPr>
                <w:sz w:val="20"/>
              </w:rPr>
            </w:pPr>
            <w:r>
              <w:rPr>
                <w:spacing w:val="-2"/>
                <w:sz w:val="20"/>
              </w:rPr>
              <w:t xml:space="preserve">применял </w:t>
            </w:r>
            <w:r>
              <w:rPr>
                <w:spacing w:val="-6"/>
                <w:sz w:val="20"/>
              </w:rPr>
              <w:t>ся</w:t>
            </w:r>
          </w:p>
        </w:tc>
        <w:tc>
          <w:tcPr>
            <w:tcW w:w="1101" w:type="dxa"/>
          </w:tcPr>
          <w:p w:rsidR="000A4A86" w:rsidRDefault="000A4A86">
            <w:pPr>
              <w:pStyle w:val="TableParagraph"/>
              <w:spacing w:before="7"/>
              <w:rPr>
                <w:b/>
                <w:sz w:val="19"/>
              </w:rPr>
            </w:pPr>
          </w:p>
          <w:p w:rsidR="000A4A86" w:rsidRDefault="00295D42">
            <w:pPr>
              <w:pStyle w:val="TableParagraph"/>
              <w:ind w:right="492"/>
              <w:jc w:val="right"/>
              <w:rPr>
                <w:sz w:val="20"/>
              </w:rPr>
            </w:pPr>
            <w:r>
              <w:rPr>
                <w:w w:val="99"/>
                <w:sz w:val="20"/>
              </w:rPr>
              <w:t>1</w:t>
            </w:r>
          </w:p>
        </w:tc>
        <w:tc>
          <w:tcPr>
            <w:tcW w:w="1102" w:type="dxa"/>
          </w:tcPr>
          <w:p w:rsidR="000A4A86" w:rsidRDefault="00295D42">
            <w:pPr>
              <w:pStyle w:val="TableParagraph"/>
              <w:spacing w:line="225" w:lineRule="exact"/>
              <w:ind w:left="122" w:right="117"/>
              <w:jc w:val="center"/>
              <w:rPr>
                <w:sz w:val="20"/>
              </w:rPr>
            </w:pPr>
            <w:r>
              <w:rPr>
                <w:spacing w:val="-5"/>
                <w:sz w:val="20"/>
              </w:rPr>
              <w:t>Не</w:t>
            </w:r>
          </w:p>
          <w:p w:rsidR="000A4A86" w:rsidRDefault="00295D42">
            <w:pPr>
              <w:pStyle w:val="TableParagraph"/>
              <w:spacing w:line="230" w:lineRule="atLeast"/>
              <w:ind w:left="122" w:right="115"/>
              <w:jc w:val="center"/>
              <w:rPr>
                <w:sz w:val="20"/>
              </w:rPr>
            </w:pPr>
            <w:r>
              <w:rPr>
                <w:spacing w:val="-2"/>
                <w:sz w:val="20"/>
              </w:rPr>
              <w:t xml:space="preserve">применял </w:t>
            </w:r>
            <w:r>
              <w:rPr>
                <w:spacing w:val="-6"/>
                <w:sz w:val="20"/>
              </w:rPr>
              <w:t>ся</w:t>
            </w:r>
          </w:p>
        </w:tc>
        <w:tc>
          <w:tcPr>
            <w:tcW w:w="914" w:type="dxa"/>
          </w:tcPr>
          <w:p w:rsidR="000A4A86" w:rsidRDefault="00295D42">
            <w:pPr>
              <w:pStyle w:val="TableParagraph"/>
              <w:spacing w:line="225" w:lineRule="exact"/>
              <w:ind w:left="107" w:right="97"/>
              <w:jc w:val="center"/>
              <w:rPr>
                <w:sz w:val="20"/>
              </w:rPr>
            </w:pPr>
            <w:r>
              <w:rPr>
                <w:spacing w:val="-5"/>
                <w:sz w:val="20"/>
              </w:rPr>
              <w:t>Не</w:t>
            </w:r>
          </w:p>
          <w:p w:rsidR="000A4A86" w:rsidRDefault="00295D42">
            <w:pPr>
              <w:pStyle w:val="TableParagraph"/>
              <w:spacing w:line="230" w:lineRule="atLeast"/>
              <w:ind w:left="110" w:right="97"/>
              <w:jc w:val="center"/>
              <w:rPr>
                <w:sz w:val="20"/>
              </w:rPr>
            </w:pPr>
            <w:r>
              <w:rPr>
                <w:spacing w:val="-2"/>
                <w:sz w:val="20"/>
              </w:rPr>
              <w:t xml:space="preserve">примен </w:t>
            </w:r>
            <w:r>
              <w:rPr>
                <w:spacing w:val="-4"/>
                <w:sz w:val="20"/>
              </w:rPr>
              <w:t>ялся</w:t>
            </w:r>
          </w:p>
        </w:tc>
        <w:tc>
          <w:tcPr>
            <w:tcW w:w="1274" w:type="dxa"/>
          </w:tcPr>
          <w:p w:rsidR="000A4A86" w:rsidRDefault="000A4A86">
            <w:pPr>
              <w:pStyle w:val="TableParagraph"/>
              <w:spacing w:before="7"/>
              <w:rPr>
                <w:b/>
                <w:sz w:val="19"/>
              </w:rPr>
            </w:pPr>
          </w:p>
          <w:p w:rsidR="000A4A86" w:rsidRDefault="00295D42">
            <w:pPr>
              <w:pStyle w:val="TableParagraph"/>
              <w:ind w:left="106" w:right="95"/>
              <w:jc w:val="center"/>
              <w:rPr>
                <w:sz w:val="20"/>
              </w:rPr>
            </w:pPr>
            <w:r>
              <w:rPr>
                <w:spacing w:val="-2"/>
                <w:sz w:val="20"/>
              </w:rPr>
              <w:t>2085633</w:t>
            </w:r>
          </w:p>
        </w:tc>
      </w:tr>
      <w:tr w:rsidR="000A4A86">
        <w:trPr>
          <w:trHeight w:val="460"/>
        </w:trPr>
        <w:tc>
          <w:tcPr>
            <w:tcW w:w="2518" w:type="dxa"/>
          </w:tcPr>
          <w:p w:rsidR="000A4A86" w:rsidRDefault="00295D42">
            <w:pPr>
              <w:pStyle w:val="TableParagraph"/>
              <w:spacing w:line="224" w:lineRule="exact"/>
              <w:ind w:left="108" w:right="105"/>
              <w:jc w:val="center"/>
              <w:rPr>
                <w:sz w:val="20"/>
              </w:rPr>
            </w:pPr>
            <w:r>
              <w:rPr>
                <w:sz w:val="20"/>
              </w:rPr>
              <w:t>Полуприцеп</w:t>
            </w:r>
            <w:r>
              <w:rPr>
                <w:spacing w:val="-7"/>
                <w:sz w:val="20"/>
              </w:rPr>
              <w:t xml:space="preserve"> </w:t>
            </w:r>
            <w:r>
              <w:rPr>
                <w:sz w:val="20"/>
              </w:rPr>
              <w:t>борт</w:t>
            </w:r>
            <w:r>
              <w:rPr>
                <w:spacing w:val="-7"/>
                <w:sz w:val="20"/>
              </w:rPr>
              <w:t xml:space="preserve"> </w:t>
            </w:r>
            <w:r>
              <w:rPr>
                <w:sz w:val="20"/>
              </w:rPr>
              <w:t>с</w:t>
            </w:r>
            <w:r>
              <w:rPr>
                <w:spacing w:val="-6"/>
                <w:sz w:val="20"/>
              </w:rPr>
              <w:t xml:space="preserve"> </w:t>
            </w:r>
            <w:r>
              <w:rPr>
                <w:spacing w:val="-2"/>
                <w:sz w:val="20"/>
              </w:rPr>
              <w:t>тентом</w:t>
            </w:r>
          </w:p>
          <w:p w:rsidR="000A4A86" w:rsidRDefault="00295D42">
            <w:pPr>
              <w:pStyle w:val="TableParagraph"/>
              <w:spacing w:line="216" w:lineRule="exact"/>
              <w:ind w:left="108" w:right="101"/>
              <w:jc w:val="center"/>
              <w:rPr>
                <w:sz w:val="20"/>
              </w:rPr>
            </w:pPr>
            <w:r>
              <w:rPr>
                <w:sz w:val="20"/>
              </w:rPr>
              <w:t>EX-II</w:t>
            </w:r>
            <w:r>
              <w:rPr>
                <w:spacing w:val="-6"/>
                <w:sz w:val="20"/>
              </w:rPr>
              <w:t xml:space="preserve"> </w:t>
            </w:r>
            <w:r>
              <w:rPr>
                <w:spacing w:val="-4"/>
                <w:sz w:val="20"/>
              </w:rPr>
              <w:t>VIN:</w:t>
            </w:r>
          </w:p>
        </w:tc>
        <w:tc>
          <w:tcPr>
            <w:tcW w:w="1102" w:type="dxa"/>
          </w:tcPr>
          <w:p w:rsidR="000A4A86" w:rsidRDefault="00295D42">
            <w:pPr>
              <w:pStyle w:val="TableParagraph"/>
              <w:spacing w:before="110"/>
              <w:ind w:left="198"/>
              <w:rPr>
                <w:sz w:val="20"/>
              </w:rPr>
            </w:pPr>
            <w:r>
              <w:rPr>
                <w:spacing w:val="-2"/>
                <w:sz w:val="20"/>
              </w:rPr>
              <w:t>1694577</w:t>
            </w:r>
          </w:p>
        </w:tc>
        <w:tc>
          <w:tcPr>
            <w:tcW w:w="1104" w:type="dxa"/>
          </w:tcPr>
          <w:p w:rsidR="000A4A86" w:rsidRDefault="00295D42">
            <w:pPr>
              <w:pStyle w:val="TableParagraph"/>
              <w:spacing w:line="224" w:lineRule="exact"/>
              <w:ind w:left="123" w:right="116"/>
              <w:jc w:val="center"/>
              <w:rPr>
                <w:sz w:val="20"/>
              </w:rPr>
            </w:pPr>
            <w:r>
              <w:rPr>
                <w:spacing w:val="-5"/>
                <w:sz w:val="20"/>
              </w:rPr>
              <w:t>Не</w:t>
            </w:r>
          </w:p>
          <w:p w:rsidR="000A4A86" w:rsidRDefault="00295D42">
            <w:pPr>
              <w:pStyle w:val="TableParagraph"/>
              <w:spacing w:line="216" w:lineRule="exact"/>
              <w:ind w:left="123" w:right="117"/>
              <w:jc w:val="center"/>
              <w:rPr>
                <w:sz w:val="20"/>
              </w:rPr>
            </w:pPr>
            <w:r>
              <w:rPr>
                <w:spacing w:val="-2"/>
                <w:sz w:val="20"/>
              </w:rPr>
              <w:t>применял</w:t>
            </w:r>
          </w:p>
        </w:tc>
        <w:tc>
          <w:tcPr>
            <w:tcW w:w="1056" w:type="dxa"/>
          </w:tcPr>
          <w:p w:rsidR="000A4A86" w:rsidRDefault="00295D42">
            <w:pPr>
              <w:pStyle w:val="TableParagraph"/>
              <w:spacing w:line="224" w:lineRule="exact"/>
              <w:ind w:left="97" w:right="95"/>
              <w:jc w:val="center"/>
              <w:rPr>
                <w:sz w:val="20"/>
              </w:rPr>
            </w:pPr>
            <w:r>
              <w:rPr>
                <w:spacing w:val="-5"/>
                <w:sz w:val="20"/>
              </w:rPr>
              <w:t>Не</w:t>
            </w:r>
          </w:p>
          <w:p w:rsidR="000A4A86" w:rsidRDefault="00295D42">
            <w:pPr>
              <w:pStyle w:val="TableParagraph"/>
              <w:spacing w:line="216" w:lineRule="exact"/>
              <w:ind w:left="97" w:right="96"/>
              <w:jc w:val="center"/>
              <w:rPr>
                <w:sz w:val="20"/>
              </w:rPr>
            </w:pPr>
            <w:r>
              <w:rPr>
                <w:spacing w:val="-2"/>
                <w:sz w:val="20"/>
              </w:rPr>
              <w:t>применял</w:t>
            </w:r>
          </w:p>
        </w:tc>
        <w:tc>
          <w:tcPr>
            <w:tcW w:w="1101" w:type="dxa"/>
          </w:tcPr>
          <w:p w:rsidR="000A4A86" w:rsidRDefault="00295D42">
            <w:pPr>
              <w:pStyle w:val="TableParagraph"/>
              <w:spacing w:before="110"/>
              <w:ind w:right="492"/>
              <w:jc w:val="right"/>
              <w:rPr>
                <w:sz w:val="20"/>
              </w:rPr>
            </w:pPr>
            <w:r>
              <w:rPr>
                <w:w w:val="99"/>
                <w:sz w:val="20"/>
              </w:rPr>
              <w:t>1</w:t>
            </w:r>
          </w:p>
        </w:tc>
        <w:tc>
          <w:tcPr>
            <w:tcW w:w="1102" w:type="dxa"/>
          </w:tcPr>
          <w:p w:rsidR="000A4A86" w:rsidRDefault="00295D42">
            <w:pPr>
              <w:pStyle w:val="TableParagraph"/>
              <w:spacing w:line="224" w:lineRule="exact"/>
              <w:ind w:left="122" w:right="116"/>
              <w:jc w:val="center"/>
              <w:rPr>
                <w:sz w:val="20"/>
              </w:rPr>
            </w:pPr>
            <w:r>
              <w:rPr>
                <w:spacing w:val="-5"/>
                <w:sz w:val="20"/>
              </w:rPr>
              <w:t>Не</w:t>
            </w:r>
          </w:p>
          <w:p w:rsidR="000A4A86" w:rsidRDefault="00295D42">
            <w:pPr>
              <w:pStyle w:val="TableParagraph"/>
              <w:spacing w:line="216" w:lineRule="exact"/>
              <w:ind w:left="122" w:right="117"/>
              <w:jc w:val="center"/>
              <w:rPr>
                <w:sz w:val="20"/>
              </w:rPr>
            </w:pPr>
            <w:r>
              <w:rPr>
                <w:spacing w:val="-2"/>
                <w:sz w:val="20"/>
              </w:rPr>
              <w:t>применял</w:t>
            </w:r>
          </w:p>
        </w:tc>
        <w:tc>
          <w:tcPr>
            <w:tcW w:w="914" w:type="dxa"/>
          </w:tcPr>
          <w:p w:rsidR="000A4A86" w:rsidRDefault="00295D42">
            <w:pPr>
              <w:pStyle w:val="TableParagraph"/>
              <w:spacing w:line="224" w:lineRule="exact"/>
              <w:ind w:left="109" w:right="97"/>
              <w:jc w:val="center"/>
              <w:rPr>
                <w:sz w:val="20"/>
              </w:rPr>
            </w:pPr>
            <w:r>
              <w:rPr>
                <w:spacing w:val="-5"/>
                <w:sz w:val="20"/>
              </w:rPr>
              <w:t>Не</w:t>
            </w:r>
          </w:p>
          <w:p w:rsidR="000A4A86" w:rsidRDefault="00295D42">
            <w:pPr>
              <w:pStyle w:val="TableParagraph"/>
              <w:spacing w:line="216" w:lineRule="exact"/>
              <w:ind w:left="107" w:right="97"/>
              <w:jc w:val="center"/>
              <w:rPr>
                <w:sz w:val="20"/>
              </w:rPr>
            </w:pPr>
            <w:r>
              <w:rPr>
                <w:spacing w:val="-2"/>
                <w:sz w:val="20"/>
              </w:rPr>
              <w:t>примен</w:t>
            </w:r>
          </w:p>
        </w:tc>
        <w:tc>
          <w:tcPr>
            <w:tcW w:w="1274" w:type="dxa"/>
          </w:tcPr>
          <w:p w:rsidR="000A4A86" w:rsidRDefault="00295D42">
            <w:pPr>
              <w:pStyle w:val="TableParagraph"/>
              <w:spacing w:before="110"/>
              <w:ind w:left="106" w:right="95"/>
              <w:jc w:val="center"/>
              <w:rPr>
                <w:sz w:val="20"/>
              </w:rPr>
            </w:pPr>
            <w:r>
              <w:rPr>
                <w:spacing w:val="-2"/>
                <w:sz w:val="20"/>
              </w:rPr>
              <w:t>1694577</w:t>
            </w:r>
          </w:p>
        </w:tc>
      </w:tr>
    </w:tbl>
    <w:p w:rsidR="000A4A86" w:rsidRDefault="000A4A86">
      <w:pPr>
        <w:jc w:val="center"/>
        <w:rPr>
          <w:sz w:val="20"/>
        </w:rPr>
        <w:sectPr w:rsidR="000A4A86">
          <w:footerReference w:type="default" r:id="rId120"/>
          <w:pgSz w:w="11910" w:h="16840"/>
          <w:pgMar w:top="900" w:right="620" w:bottom="1157" w:left="860" w:header="0" w:footer="717" w:gutter="0"/>
          <w:cols w:space="720"/>
        </w:sect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18"/>
        <w:gridCol w:w="1102"/>
        <w:gridCol w:w="1104"/>
        <w:gridCol w:w="1056"/>
        <w:gridCol w:w="1101"/>
        <w:gridCol w:w="1102"/>
        <w:gridCol w:w="914"/>
        <w:gridCol w:w="1274"/>
      </w:tblGrid>
      <w:tr w:rsidR="000A4A86">
        <w:trPr>
          <w:trHeight w:val="232"/>
        </w:trPr>
        <w:tc>
          <w:tcPr>
            <w:tcW w:w="2518" w:type="dxa"/>
          </w:tcPr>
          <w:p w:rsidR="000A4A86" w:rsidRDefault="00295D42">
            <w:pPr>
              <w:pStyle w:val="TableParagraph"/>
              <w:spacing w:line="212" w:lineRule="exact"/>
              <w:ind w:left="336"/>
              <w:rPr>
                <w:sz w:val="20"/>
              </w:rPr>
            </w:pPr>
            <w:r>
              <w:rPr>
                <w:spacing w:val="-2"/>
                <w:sz w:val="20"/>
              </w:rPr>
              <w:t>X896913NMH0ES051</w:t>
            </w:r>
          </w:p>
        </w:tc>
        <w:tc>
          <w:tcPr>
            <w:tcW w:w="1102" w:type="dxa"/>
          </w:tcPr>
          <w:p w:rsidR="000A4A86" w:rsidRDefault="000A4A86">
            <w:pPr>
              <w:pStyle w:val="TableParagraph"/>
              <w:rPr>
                <w:sz w:val="16"/>
              </w:rPr>
            </w:pPr>
          </w:p>
        </w:tc>
        <w:tc>
          <w:tcPr>
            <w:tcW w:w="1104" w:type="dxa"/>
          </w:tcPr>
          <w:p w:rsidR="000A4A86" w:rsidRDefault="00295D42">
            <w:pPr>
              <w:pStyle w:val="TableParagraph"/>
              <w:spacing w:line="212" w:lineRule="exact"/>
              <w:ind w:left="123" w:right="115"/>
              <w:jc w:val="center"/>
              <w:rPr>
                <w:sz w:val="20"/>
              </w:rPr>
            </w:pPr>
            <w:r>
              <w:rPr>
                <w:spacing w:val="-5"/>
                <w:sz w:val="20"/>
              </w:rPr>
              <w:t>ся</w:t>
            </w:r>
          </w:p>
        </w:tc>
        <w:tc>
          <w:tcPr>
            <w:tcW w:w="1056" w:type="dxa"/>
          </w:tcPr>
          <w:p w:rsidR="000A4A86" w:rsidRDefault="00295D42">
            <w:pPr>
              <w:pStyle w:val="TableParagraph"/>
              <w:spacing w:line="212" w:lineRule="exact"/>
              <w:ind w:left="97" w:right="94"/>
              <w:jc w:val="center"/>
              <w:rPr>
                <w:sz w:val="20"/>
              </w:rPr>
            </w:pPr>
            <w:r>
              <w:rPr>
                <w:spacing w:val="-5"/>
                <w:sz w:val="20"/>
              </w:rPr>
              <w:t>ся</w:t>
            </w:r>
          </w:p>
        </w:tc>
        <w:tc>
          <w:tcPr>
            <w:tcW w:w="1101" w:type="dxa"/>
          </w:tcPr>
          <w:p w:rsidR="000A4A86" w:rsidRDefault="000A4A86">
            <w:pPr>
              <w:pStyle w:val="TableParagraph"/>
              <w:rPr>
                <w:sz w:val="16"/>
              </w:rPr>
            </w:pPr>
          </w:p>
        </w:tc>
        <w:tc>
          <w:tcPr>
            <w:tcW w:w="1102" w:type="dxa"/>
          </w:tcPr>
          <w:p w:rsidR="000A4A86" w:rsidRDefault="00295D42">
            <w:pPr>
              <w:pStyle w:val="TableParagraph"/>
              <w:spacing w:line="212" w:lineRule="exact"/>
              <w:ind w:left="122" w:right="115"/>
              <w:jc w:val="center"/>
              <w:rPr>
                <w:sz w:val="20"/>
              </w:rPr>
            </w:pPr>
            <w:r>
              <w:rPr>
                <w:spacing w:val="-5"/>
                <w:sz w:val="20"/>
              </w:rPr>
              <w:t>ся</w:t>
            </w:r>
          </w:p>
        </w:tc>
        <w:tc>
          <w:tcPr>
            <w:tcW w:w="914" w:type="dxa"/>
          </w:tcPr>
          <w:p w:rsidR="000A4A86" w:rsidRDefault="00295D42">
            <w:pPr>
              <w:pStyle w:val="TableParagraph"/>
              <w:spacing w:line="212" w:lineRule="exact"/>
              <w:ind w:left="272"/>
              <w:rPr>
                <w:sz w:val="20"/>
              </w:rPr>
            </w:pPr>
            <w:r>
              <w:rPr>
                <w:spacing w:val="-4"/>
                <w:sz w:val="20"/>
              </w:rPr>
              <w:t>ялся</w:t>
            </w:r>
          </w:p>
        </w:tc>
        <w:tc>
          <w:tcPr>
            <w:tcW w:w="1274" w:type="dxa"/>
          </w:tcPr>
          <w:p w:rsidR="000A4A86" w:rsidRDefault="000A4A86">
            <w:pPr>
              <w:pStyle w:val="TableParagraph"/>
              <w:rPr>
                <w:sz w:val="16"/>
              </w:rPr>
            </w:pPr>
          </w:p>
        </w:tc>
      </w:tr>
    </w:tbl>
    <w:p w:rsidR="000A4A86" w:rsidRDefault="000A4A86">
      <w:pPr>
        <w:pStyle w:val="a3"/>
        <w:spacing w:before="7"/>
        <w:rPr>
          <w:b/>
          <w:sz w:val="16"/>
        </w:rPr>
      </w:pPr>
    </w:p>
    <w:p w:rsidR="000A4A86" w:rsidRDefault="00295D42">
      <w:pPr>
        <w:spacing w:before="90"/>
        <w:ind w:right="14"/>
        <w:jc w:val="center"/>
        <w:rPr>
          <w:b/>
          <w:sz w:val="24"/>
        </w:rPr>
      </w:pPr>
      <w:r>
        <w:rPr>
          <w:b/>
          <w:sz w:val="24"/>
        </w:rPr>
        <w:t>Итоговая</w:t>
      </w:r>
      <w:r>
        <w:rPr>
          <w:b/>
          <w:spacing w:val="-4"/>
          <w:sz w:val="24"/>
        </w:rPr>
        <w:t xml:space="preserve"> </w:t>
      </w:r>
      <w:r>
        <w:rPr>
          <w:b/>
          <w:sz w:val="24"/>
        </w:rPr>
        <w:t>рыночная</w:t>
      </w:r>
      <w:r>
        <w:rPr>
          <w:b/>
          <w:spacing w:val="-4"/>
          <w:sz w:val="24"/>
        </w:rPr>
        <w:t xml:space="preserve"> </w:t>
      </w:r>
      <w:r>
        <w:rPr>
          <w:b/>
          <w:sz w:val="24"/>
        </w:rPr>
        <w:t>стоимость</w:t>
      </w:r>
      <w:r>
        <w:rPr>
          <w:b/>
          <w:spacing w:val="-4"/>
          <w:sz w:val="24"/>
        </w:rPr>
        <w:t xml:space="preserve"> </w:t>
      </w:r>
      <w:r>
        <w:rPr>
          <w:b/>
          <w:sz w:val="24"/>
        </w:rPr>
        <w:t>объектов</w:t>
      </w:r>
      <w:r>
        <w:rPr>
          <w:b/>
          <w:spacing w:val="-4"/>
          <w:sz w:val="24"/>
        </w:rPr>
        <w:t xml:space="preserve"> </w:t>
      </w:r>
      <w:r>
        <w:rPr>
          <w:b/>
          <w:sz w:val="24"/>
        </w:rPr>
        <w:t>оценки,</w:t>
      </w:r>
      <w:r>
        <w:rPr>
          <w:b/>
          <w:spacing w:val="-4"/>
          <w:sz w:val="24"/>
        </w:rPr>
        <w:t xml:space="preserve"> </w:t>
      </w:r>
      <w:r>
        <w:rPr>
          <w:b/>
          <w:sz w:val="24"/>
        </w:rPr>
        <w:t>с</w:t>
      </w:r>
      <w:r>
        <w:rPr>
          <w:b/>
          <w:spacing w:val="-5"/>
          <w:sz w:val="24"/>
        </w:rPr>
        <w:t xml:space="preserve"> </w:t>
      </w:r>
      <w:r>
        <w:rPr>
          <w:b/>
          <w:sz w:val="24"/>
        </w:rPr>
        <w:t>учетом</w:t>
      </w:r>
      <w:r>
        <w:rPr>
          <w:b/>
          <w:spacing w:val="-4"/>
          <w:sz w:val="24"/>
        </w:rPr>
        <w:t xml:space="preserve"> </w:t>
      </w:r>
      <w:r>
        <w:rPr>
          <w:b/>
          <w:sz w:val="24"/>
        </w:rPr>
        <w:t>округления,</w:t>
      </w:r>
      <w:r>
        <w:rPr>
          <w:b/>
          <w:spacing w:val="-4"/>
          <w:sz w:val="24"/>
        </w:rPr>
        <w:t xml:space="preserve"> </w:t>
      </w:r>
      <w:r>
        <w:rPr>
          <w:b/>
          <w:sz w:val="24"/>
        </w:rPr>
        <w:t>на</w:t>
      </w:r>
      <w:r>
        <w:rPr>
          <w:b/>
          <w:spacing w:val="-5"/>
          <w:sz w:val="24"/>
        </w:rPr>
        <w:t xml:space="preserve"> </w:t>
      </w:r>
      <w:r>
        <w:rPr>
          <w:b/>
          <w:sz w:val="24"/>
        </w:rPr>
        <w:t>дату</w:t>
      </w:r>
      <w:r>
        <w:rPr>
          <w:b/>
          <w:spacing w:val="-4"/>
          <w:sz w:val="24"/>
        </w:rPr>
        <w:t xml:space="preserve"> </w:t>
      </w:r>
      <w:r>
        <w:rPr>
          <w:b/>
          <w:sz w:val="24"/>
        </w:rPr>
        <w:t xml:space="preserve">оценки </w:t>
      </w:r>
      <w:r>
        <w:rPr>
          <w:b/>
          <w:spacing w:val="-2"/>
          <w:sz w:val="24"/>
        </w:rPr>
        <w:t>составляет:</w:t>
      </w:r>
    </w:p>
    <w:p w:rsidR="000A4A86" w:rsidRDefault="000A4A86">
      <w:pPr>
        <w:pStyle w:val="a3"/>
        <w:spacing w:before="1"/>
        <w:rPr>
          <w:b/>
        </w:rPr>
      </w:pPr>
    </w:p>
    <w:tbl>
      <w:tblPr>
        <w:tblStyle w:val="TableNormal"/>
        <w:tblW w:w="0" w:type="auto"/>
        <w:tblInd w:w="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78"/>
        <w:gridCol w:w="2835"/>
      </w:tblGrid>
      <w:tr w:rsidR="000A4A86">
        <w:trPr>
          <w:trHeight w:val="525"/>
        </w:trPr>
        <w:tc>
          <w:tcPr>
            <w:tcW w:w="7278" w:type="dxa"/>
            <w:shd w:val="clear" w:color="auto" w:fill="D9D9D9"/>
          </w:tcPr>
          <w:p w:rsidR="000A4A86" w:rsidRDefault="00295D42">
            <w:pPr>
              <w:pStyle w:val="TableParagraph"/>
              <w:spacing w:before="146"/>
              <w:ind w:left="107"/>
              <w:rPr>
                <w:b/>
                <w:sz w:val="20"/>
              </w:rPr>
            </w:pPr>
            <w:r>
              <w:rPr>
                <w:b/>
                <w:sz w:val="20"/>
              </w:rPr>
              <w:t>Наименование</w:t>
            </w:r>
            <w:r>
              <w:rPr>
                <w:b/>
                <w:spacing w:val="-11"/>
                <w:sz w:val="20"/>
              </w:rPr>
              <w:t xml:space="preserve"> </w:t>
            </w:r>
            <w:r>
              <w:rPr>
                <w:b/>
                <w:sz w:val="20"/>
              </w:rPr>
              <w:t>объектов</w:t>
            </w:r>
            <w:r>
              <w:rPr>
                <w:b/>
                <w:spacing w:val="-9"/>
                <w:sz w:val="20"/>
              </w:rPr>
              <w:t xml:space="preserve"> </w:t>
            </w:r>
            <w:r>
              <w:rPr>
                <w:b/>
                <w:spacing w:val="-2"/>
                <w:sz w:val="20"/>
              </w:rPr>
              <w:t>оценки</w:t>
            </w:r>
          </w:p>
        </w:tc>
        <w:tc>
          <w:tcPr>
            <w:tcW w:w="2835" w:type="dxa"/>
            <w:shd w:val="clear" w:color="auto" w:fill="D9D9D9"/>
          </w:tcPr>
          <w:p w:rsidR="000A4A86" w:rsidRDefault="00295D42">
            <w:pPr>
              <w:pStyle w:val="TableParagraph"/>
              <w:spacing w:before="31"/>
              <w:ind w:left="718" w:right="489" w:hanging="219"/>
              <w:rPr>
                <w:b/>
                <w:sz w:val="20"/>
              </w:rPr>
            </w:pPr>
            <w:r>
              <w:rPr>
                <w:b/>
                <w:sz w:val="20"/>
              </w:rPr>
              <w:t>Итоговая</w:t>
            </w:r>
            <w:r>
              <w:rPr>
                <w:b/>
                <w:spacing w:val="-13"/>
                <w:sz w:val="20"/>
              </w:rPr>
              <w:t xml:space="preserve"> </w:t>
            </w:r>
            <w:r>
              <w:rPr>
                <w:b/>
                <w:sz w:val="20"/>
              </w:rPr>
              <w:t>рыночная стоимость, руб.</w:t>
            </w:r>
          </w:p>
        </w:tc>
      </w:tr>
      <w:tr w:rsidR="000A4A86">
        <w:trPr>
          <w:trHeight w:val="489"/>
        </w:trPr>
        <w:tc>
          <w:tcPr>
            <w:tcW w:w="7278" w:type="dxa"/>
          </w:tcPr>
          <w:p w:rsidR="000A4A86" w:rsidRDefault="00295D42">
            <w:pPr>
              <w:pStyle w:val="TableParagraph"/>
              <w:spacing w:before="125"/>
              <w:ind w:left="1064" w:right="1064"/>
              <w:jc w:val="center"/>
              <w:rPr>
                <w:sz w:val="20"/>
              </w:rPr>
            </w:pPr>
            <w:r>
              <w:rPr>
                <w:sz w:val="20"/>
              </w:rPr>
              <w:t>Автомобиль</w:t>
            </w:r>
            <w:r>
              <w:rPr>
                <w:spacing w:val="-9"/>
                <w:sz w:val="20"/>
              </w:rPr>
              <w:t xml:space="preserve"> </w:t>
            </w:r>
            <w:r>
              <w:rPr>
                <w:sz w:val="20"/>
              </w:rPr>
              <w:t>LEXUS</w:t>
            </w:r>
            <w:r>
              <w:rPr>
                <w:spacing w:val="-7"/>
                <w:sz w:val="20"/>
              </w:rPr>
              <w:t xml:space="preserve"> </w:t>
            </w:r>
            <w:r>
              <w:rPr>
                <w:sz w:val="20"/>
              </w:rPr>
              <w:t>LX450D</w:t>
            </w:r>
            <w:r>
              <w:rPr>
                <w:spacing w:val="-9"/>
                <w:sz w:val="20"/>
              </w:rPr>
              <w:t xml:space="preserve"> </w:t>
            </w:r>
            <w:r>
              <w:rPr>
                <w:spacing w:val="-2"/>
                <w:sz w:val="20"/>
              </w:rPr>
              <w:t>VIN:JTJCV00W304002348</w:t>
            </w:r>
          </w:p>
        </w:tc>
        <w:tc>
          <w:tcPr>
            <w:tcW w:w="2835" w:type="dxa"/>
          </w:tcPr>
          <w:p w:rsidR="000A4A86" w:rsidRDefault="00295D42">
            <w:pPr>
              <w:pStyle w:val="TableParagraph"/>
              <w:spacing w:before="130"/>
              <w:ind w:left="1000" w:right="995"/>
              <w:jc w:val="center"/>
              <w:rPr>
                <w:b/>
                <w:sz w:val="20"/>
              </w:rPr>
            </w:pPr>
            <w:r>
              <w:rPr>
                <w:b/>
                <w:sz w:val="20"/>
              </w:rPr>
              <w:t>4</w:t>
            </w:r>
            <w:r>
              <w:rPr>
                <w:b/>
                <w:spacing w:val="-1"/>
                <w:sz w:val="20"/>
              </w:rPr>
              <w:t xml:space="preserve"> </w:t>
            </w:r>
            <w:r>
              <w:rPr>
                <w:b/>
                <w:sz w:val="20"/>
              </w:rPr>
              <w:t>132</w:t>
            </w:r>
            <w:r>
              <w:rPr>
                <w:b/>
                <w:spacing w:val="-1"/>
                <w:sz w:val="20"/>
              </w:rPr>
              <w:t xml:space="preserve"> </w:t>
            </w:r>
            <w:r>
              <w:rPr>
                <w:b/>
                <w:spacing w:val="-5"/>
                <w:sz w:val="20"/>
              </w:rPr>
              <w:t>850</w:t>
            </w:r>
          </w:p>
        </w:tc>
      </w:tr>
      <w:tr w:rsidR="000A4A86">
        <w:trPr>
          <w:trHeight w:val="489"/>
        </w:trPr>
        <w:tc>
          <w:tcPr>
            <w:tcW w:w="7278" w:type="dxa"/>
          </w:tcPr>
          <w:p w:rsidR="000A4A86" w:rsidRDefault="00295D42">
            <w:pPr>
              <w:pStyle w:val="TableParagraph"/>
              <w:spacing w:before="125"/>
              <w:ind w:left="1067" w:right="1058"/>
              <w:jc w:val="center"/>
              <w:rPr>
                <w:sz w:val="20"/>
              </w:rPr>
            </w:pPr>
            <w:r>
              <w:rPr>
                <w:w w:val="95"/>
                <w:sz w:val="20"/>
              </w:rPr>
              <w:t>Автомобиль</w:t>
            </w:r>
            <w:r>
              <w:rPr>
                <w:spacing w:val="49"/>
                <w:sz w:val="20"/>
              </w:rPr>
              <w:t xml:space="preserve"> </w:t>
            </w:r>
            <w:r>
              <w:rPr>
                <w:w w:val="95"/>
                <w:sz w:val="20"/>
              </w:rPr>
              <w:t>Баргузин</w:t>
            </w:r>
            <w:r>
              <w:rPr>
                <w:spacing w:val="47"/>
                <w:sz w:val="20"/>
              </w:rPr>
              <w:t xml:space="preserve"> </w:t>
            </w:r>
            <w:r>
              <w:rPr>
                <w:w w:val="95"/>
                <w:sz w:val="20"/>
              </w:rPr>
              <w:t>ДИСА-</w:t>
            </w:r>
            <w:r>
              <w:rPr>
                <w:spacing w:val="-2"/>
                <w:w w:val="95"/>
                <w:sz w:val="20"/>
              </w:rPr>
              <w:t>29522</w:t>
            </w:r>
          </w:p>
        </w:tc>
        <w:tc>
          <w:tcPr>
            <w:tcW w:w="2835" w:type="dxa"/>
          </w:tcPr>
          <w:p w:rsidR="000A4A86" w:rsidRDefault="00295D42">
            <w:pPr>
              <w:pStyle w:val="TableParagraph"/>
              <w:spacing w:before="130"/>
              <w:ind w:left="1000" w:right="995"/>
              <w:jc w:val="center"/>
              <w:rPr>
                <w:b/>
                <w:sz w:val="20"/>
              </w:rPr>
            </w:pPr>
            <w:r>
              <w:rPr>
                <w:b/>
                <w:sz w:val="20"/>
              </w:rPr>
              <w:t xml:space="preserve">257 </w:t>
            </w:r>
            <w:r>
              <w:rPr>
                <w:b/>
                <w:spacing w:val="-5"/>
                <w:sz w:val="20"/>
              </w:rPr>
              <w:t>608</w:t>
            </w:r>
          </w:p>
        </w:tc>
      </w:tr>
      <w:tr w:rsidR="000A4A86">
        <w:trPr>
          <w:trHeight w:val="489"/>
        </w:trPr>
        <w:tc>
          <w:tcPr>
            <w:tcW w:w="7278" w:type="dxa"/>
          </w:tcPr>
          <w:p w:rsidR="000A4A86" w:rsidRDefault="00295D42">
            <w:pPr>
              <w:pStyle w:val="TableParagraph"/>
              <w:spacing w:before="125"/>
              <w:ind w:left="1067" w:right="1063"/>
              <w:jc w:val="center"/>
              <w:rPr>
                <w:sz w:val="20"/>
              </w:rPr>
            </w:pPr>
            <w:r>
              <w:rPr>
                <w:sz w:val="20"/>
              </w:rPr>
              <w:t>Автомобиль</w:t>
            </w:r>
            <w:r>
              <w:rPr>
                <w:spacing w:val="-9"/>
                <w:sz w:val="20"/>
              </w:rPr>
              <w:t xml:space="preserve"> </w:t>
            </w:r>
            <w:r>
              <w:rPr>
                <w:sz w:val="20"/>
              </w:rPr>
              <w:t>ГАЗ-27055</w:t>
            </w:r>
            <w:r>
              <w:rPr>
                <w:spacing w:val="-8"/>
                <w:sz w:val="20"/>
              </w:rPr>
              <w:t xml:space="preserve"> </w:t>
            </w:r>
            <w:r>
              <w:rPr>
                <w:spacing w:val="-2"/>
                <w:sz w:val="20"/>
              </w:rPr>
              <w:t>VIN:Х96270550С0732142</w:t>
            </w:r>
          </w:p>
        </w:tc>
        <w:tc>
          <w:tcPr>
            <w:tcW w:w="2835" w:type="dxa"/>
          </w:tcPr>
          <w:p w:rsidR="000A4A86" w:rsidRDefault="00295D42">
            <w:pPr>
              <w:pStyle w:val="TableParagraph"/>
              <w:spacing w:before="130"/>
              <w:ind w:left="1000" w:right="995"/>
              <w:jc w:val="center"/>
              <w:rPr>
                <w:b/>
                <w:sz w:val="20"/>
              </w:rPr>
            </w:pPr>
            <w:r>
              <w:rPr>
                <w:b/>
                <w:sz w:val="20"/>
              </w:rPr>
              <w:t xml:space="preserve">337 </w:t>
            </w:r>
            <w:r>
              <w:rPr>
                <w:b/>
                <w:spacing w:val="-5"/>
                <w:sz w:val="20"/>
              </w:rPr>
              <w:t>075</w:t>
            </w:r>
          </w:p>
        </w:tc>
      </w:tr>
      <w:tr w:rsidR="000A4A86">
        <w:trPr>
          <w:trHeight w:val="489"/>
        </w:trPr>
        <w:tc>
          <w:tcPr>
            <w:tcW w:w="7278" w:type="dxa"/>
          </w:tcPr>
          <w:p w:rsidR="000A4A86" w:rsidRDefault="00295D42">
            <w:pPr>
              <w:pStyle w:val="TableParagraph"/>
              <w:spacing w:before="125"/>
              <w:ind w:left="1067" w:right="1058"/>
              <w:jc w:val="center"/>
              <w:rPr>
                <w:sz w:val="20"/>
              </w:rPr>
            </w:pPr>
            <w:r>
              <w:rPr>
                <w:sz w:val="20"/>
              </w:rPr>
              <w:t>Автомобиль</w:t>
            </w:r>
            <w:r>
              <w:rPr>
                <w:spacing w:val="-9"/>
                <w:sz w:val="20"/>
              </w:rPr>
              <w:t xml:space="preserve"> </w:t>
            </w:r>
            <w:r>
              <w:rPr>
                <w:sz w:val="20"/>
              </w:rPr>
              <w:t>ГАЗ-27055</w:t>
            </w:r>
            <w:r>
              <w:rPr>
                <w:spacing w:val="-8"/>
                <w:sz w:val="20"/>
              </w:rPr>
              <w:t xml:space="preserve"> </w:t>
            </w:r>
            <w:r>
              <w:rPr>
                <w:spacing w:val="-2"/>
                <w:sz w:val="20"/>
              </w:rPr>
              <w:t>VIN:Х96270550С0733493</w:t>
            </w:r>
          </w:p>
        </w:tc>
        <w:tc>
          <w:tcPr>
            <w:tcW w:w="2835" w:type="dxa"/>
          </w:tcPr>
          <w:p w:rsidR="000A4A86" w:rsidRDefault="00295D42">
            <w:pPr>
              <w:pStyle w:val="TableParagraph"/>
              <w:spacing w:before="130"/>
              <w:ind w:left="1000" w:right="995"/>
              <w:jc w:val="center"/>
              <w:rPr>
                <w:b/>
                <w:sz w:val="20"/>
              </w:rPr>
            </w:pPr>
            <w:r>
              <w:rPr>
                <w:b/>
                <w:sz w:val="20"/>
              </w:rPr>
              <w:t xml:space="preserve">337 </w:t>
            </w:r>
            <w:r>
              <w:rPr>
                <w:b/>
                <w:spacing w:val="-5"/>
                <w:sz w:val="20"/>
              </w:rPr>
              <w:t>690</w:t>
            </w:r>
          </w:p>
        </w:tc>
      </w:tr>
      <w:tr w:rsidR="000A4A86">
        <w:trPr>
          <w:trHeight w:val="489"/>
        </w:trPr>
        <w:tc>
          <w:tcPr>
            <w:tcW w:w="7278" w:type="dxa"/>
          </w:tcPr>
          <w:p w:rsidR="000A4A86" w:rsidRDefault="00295D42">
            <w:pPr>
              <w:pStyle w:val="TableParagraph"/>
              <w:spacing w:before="125"/>
              <w:ind w:left="1067" w:right="1062"/>
              <w:jc w:val="center"/>
              <w:rPr>
                <w:sz w:val="20"/>
              </w:rPr>
            </w:pPr>
            <w:r>
              <w:rPr>
                <w:w w:val="95"/>
                <w:sz w:val="20"/>
              </w:rPr>
              <w:t>АвтомобильВАЗ-</w:t>
            </w:r>
            <w:r>
              <w:rPr>
                <w:spacing w:val="-2"/>
                <w:sz w:val="20"/>
              </w:rPr>
              <w:t>21213VIN:ХТА2123021634744</w:t>
            </w:r>
          </w:p>
        </w:tc>
        <w:tc>
          <w:tcPr>
            <w:tcW w:w="2835" w:type="dxa"/>
          </w:tcPr>
          <w:p w:rsidR="000A4A86" w:rsidRDefault="00295D42">
            <w:pPr>
              <w:pStyle w:val="TableParagraph"/>
              <w:spacing w:before="130"/>
              <w:ind w:left="1000" w:right="995"/>
              <w:jc w:val="center"/>
              <w:rPr>
                <w:b/>
                <w:sz w:val="20"/>
              </w:rPr>
            </w:pPr>
            <w:r>
              <w:rPr>
                <w:b/>
                <w:sz w:val="20"/>
              </w:rPr>
              <w:t xml:space="preserve">107 </w:t>
            </w:r>
            <w:r>
              <w:rPr>
                <w:b/>
                <w:spacing w:val="-5"/>
                <w:sz w:val="20"/>
              </w:rPr>
              <w:t>959</w:t>
            </w:r>
          </w:p>
        </w:tc>
      </w:tr>
      <w:tr w:rsidR="000A4A86">
        <w:trPr>
          <w:trHeight w:val="489"/>
        </w:trPr>
        <w:tc>
          <w:tcPr>
            <w:tcW w:w="7278" w:type="dxa"/>
          </w:tcPr>
          <w:p w:rsidR="000A4A86" w:rsidRDefault="00295D42">
            <w:pPr>
              <w:pStyle w:val="TableParagraph"/>
              <w:spacing w:before="125"/>
              <w:ind w:left="1783"/>
              <w:rPr>
                <w:sz w:val="20"/>
              </w:rPr>
            </w:pPr>
            <w:r>
              <w:rPr>
                <w:sz w:val="20"/>
              </w:rPr>
              <w:t>Грузовой-</w:t>
            </w:r>
            <w:r>
              <w:rPr>
                <w:spacing w:val="-6"/>
                <w:sz w:val="20"/>
              </w:rPr>
              <w:t xml:space="preserve"> </w:t>
            </w:r>
            <w:r>
              <w:rPr>
                <w:sz w:val="20"/>
              </w:rPr>
              <w:t>тягач</w:t>
            </w:r>
            <w:r>
              <w:rPr>
                <w:spacing w:val="-7"/>
                <w:sz w:val="20"/>
              </w:rPr>
              <w:t xml:space="preserve"> </w:t>
            </w:r>
            <w:r>
              <w:rPr>
                <w:sz w:val="20"/>
              </w:rPr>
              <w:t>седельный</w:t>
            </w:r>
            <w:r>
              <w:rPr>
                <w:spacing w:val="38"/>
                <w:sz w:val="20"/>
              </w:rPr>
              <w:t xml:space="preserve"> </w:t>
            </w:r>
            <w:r>
              <w:rPr>
                <w:sz w:val="20"/>
              </w:rPr>
              <w:t>FORD</w:t>
            </w:r>
            <w:r>
              <w:rPr>
                <w:spacing w:val="-5"/>
                <w:sz w:val="20"/>
              </w:rPr>
              <w:t xml:space="preserve"> </w:t>
            </w:r>
            <w:r>
              <w:rPr>
                <w:spacing w:val="-2"/>
                <w:sz w:val="20"/>
              </w:rPr>
              <w:t>CARGO</w:t>
            </w:r>
          </w:p>
        </w:tc>
        <w:tc>
          <w:tcPr>
            <w:tcW w:w="2835" w:type="dxa"/>
          </w:tcPr>
          <w:p w:rsidR="000A4A86" w:rsidRDefault="00295D42">
            <w:pPr>
              <w:pStyle w:val="TableParagraph"/>
              <w:spacing w:before="130"/>
              <w:ind w:left="1000" w:right="995"/>
              <w:jc w:val="center"/>
              <w:rPr>
                <w:b/>
                <w:sz w:val="20"/>
              </w:rPr>
            </w:pPr>
            <w:r>
              <w:rPr>
                <w:b/>
                <w:sz w:val="20"/>
              </w:rPr>
              <w:t xml:space="preserve">409 </w:t>
            </w:r>
            <w:r>
              <w:rPr>
                <w:b/>
                <w:spacing w:val="-5"/>
                <w:sz w:val="20"/>
              </w:rPr>
              <w:t>860</w:t>
            </w:r>
          </w:p>
        </w:tc>
      </w:tr>
      <w:tr w:rsidR="000A4A86">
        <w:trPr>
          <w:trHeight w:val="489"/>
        </w:trPr>
        <w:tc>
          <w:tcPr>
            <w:tcW w:w="7278" w:type="dxa"/>
          </w:tcPr>
          <w:p w:rsidR="000A4A86" w:rsidRDefault="00295D42">
            <w:pPr>
              <w:pStyle w:val="TableParagraph"/>
              <w:spacing w:before="125"/>
              <w:ind w:left="1064" w:right="1064"/>
              <w:jc w:val="center"/>
              <w:rPr>
                <w:sz w:val="20"/>
              </w:rPr>
            </w:pPr>
            <w:r>
              <w:rPr>
                <w:sz w:val="20"/>
              </w:rPr>
              <w:t>П/п</w:t>
            </w:r>
            <w:r>
              <w:rPr>
                <w:spacing w:val="-7"/>
                <w:sz w:val="20"/>
              </w:rPr>
              <w:t xml:space="preserve"> </w:t>
            </w:r>
            <w:r>
              <w:rPr>
                <w:sz w:val="20"/>
              </w:rPr>
              <w:t>изотер.</w:t>
            </w:r>
            <w:r>
              <w:rPr>
                <w:spacing w:val="-5"/>
                <w:sz w:val="20"/>
              </w:rPr>
              <w:t xml:space="preserve"> </w:t>
            </w:r>
            <w:r>
              <w:rPr>
                <w:sz w:val="20"/>
              </w:rPr>
              <w:t>на</w:t>
            </w:r>
            <w:r>
              <w:rPr>
                <w:spacing w:val="-6"/>
                <w:sz w:val="20"/>
              </w:rPr>
              <w:t xml:space="preserve"> </w:t>
            </w:r>
            <w:r>
              <w:rPr>
                <w:sz w:val="20"/>
              </w:rPr>
              <w:t>шасси</w:t>
            </w:r>
            <w:r>
              <w:rPr>
                <w:spacing w:val="-6"/>
                <w:sz w:val="20"/>
              </w:rPr>
              <w:t xml:space="preserve"> </w:t>
            </w:r>
            <w:r>
              <w:rPr>
                <w:sz w:val="20"/>
              </w:rPr>
              <w:t>WELTON</w:t>
            </w:r>
            <w:r>
              <w:rPr>
                <w:spacing w:val="-5"/>
                <w:sz w:val="20"/>
              </w:rPr>
              <w:t xml:space="preserve"> </w:t>
            </w:r>
            <w:r>
              <w:rPr>
                <w:spacing w:val="-2"/>
                <w:sz w:val="20"/>
              </w:rPr>
              <w:t>VIN:X896913NMJ0ES8083</w:t>
            </w:r>
          </w:p>
        </w:tc>
        <w:tc>
          <w:tcPr>
            <w:tcW w:w="2835" w:type="dxa"/>
          </w:tcPr>
          <w:p w:rsidR="000A4A86" w:rsidRDefault="00295D42">
            <w:pPr>
              <w:pStyle w:val="TableParagraph"/>
              <w:spacing w:before="130"/>
              <w:ind w:left="1000" w:right="995"/>
              <w:jc w:val="center"/>
              <w:rPr>
                <w:b/>
                <w:sz w:val="20"/>
              </w:rPr>
            </w:pPr>
            <w:r>
              <w:rPr>
                <w:b/>
                <w:sz w:val="20"/>
              </w:rPr>
              <w:t>2</w:t>
            </w:r>
            <w:r>
              <w:rPr>
                <w:b/>
                <w:spacing w:val="-1"/>
                <w:sz w:val="20"/>
              </w:rPr>
              <w:t xml:space="preserve"> </w:t>
            </w:r>
            <w:r>
              <w:rPr>
                <w:b/>
                <w:sz w:val="20"/>
              </w:rPr>
              <w:t>085</w:t>
            </w:r>
            <w:r>
              <w:rPr>
                <w:b/>
                <w:spacing w:val="-1"/>
                <w:sz w:val="20"/>
              </w:rPr>
              <w:t xml:space="preserve"> </w:t>
            </w:r>
            <w:r>
              <w:rPr>
                <w:b/>
                <w:spacing w:val="-5"/>
                <w:sz w:val="20"/>
              </w:rPr>
              <w:t>633</w:t>
            </w:r>
          </w:p>
        </w:tc>
      </w:tr>
      <w:tr w:rsidR="000A4A86">
        <w:trPr>
          <w:trHeight w:val="489"/>
        </w:trPr>
        <w:tc>
          <w:tcPr>
            <w:tcW w:w="7278" w:type="dxa"/>
          </w:tcPr>
          <w:p w:rsidR="000A4A86" w:rsidRDefault="00295D42">
            <w:pPr>
              <w:pStyle w:val="TableParagraph"/>
              <w:spacing w:before="125"/>
              <w:ind w:left="1067" w:right="1064"/>
              <w:jc w:val="center"/>
              <w:rPr>
                <w:sz w:val="20"/>
              </w:rPr>
            </w:pPr>
            <w:r>
              <w:rPr>
                <w:sz w:val="20"/>
              </w:rPr>
              <w:t>Полуприцеп</w:t>
            </w:r>
            <w:r>
              <w:rPr>
                <w:spacing w:val="-7"/>
                <w:sz w:val="20"/>
              </w:rPr>
              <w:t xml:space="preserve"> </w:t>
            </w:r>
            <w:r>
              <w:rPr>
                <w:sz w:val="20"/>
              </w:rPr>
              <w:t>борт</w:t>
            </w:r>
            <w:r>
              <w:rPr>
                <w:spacing w:val="-6"/>
                <w:sz w:val="20"/>
              </w:rPr>
              <w:t xml:space="preserve"> </w:t>
            </w:r>
            <w:r>
              <w:rPr>
                <w:sz w:val="20"/>
              </w:rPr>
              <w:t>с</w:t>
            </w:r>
            <w:r>
              <w:rPr>
                <w:spacing w:val="-5"/>
                <w:sz w:val="20"/>
              </w:rPr>
              <w:t xml:space="preserve"> </w:t>
            </w:r>
            <w:r>
              <w:rPr>
                <w:sz w:val="20"/>
              </w:rPr>
              <w:t>тентом</w:t>
            </w:r>
            <w:r>
              <w:rPr>
                <w:spacing w:val="-3"/>
                <w:sz w:val="20"/>
              </w:rPr>
              <w:t xml:space="preserve"> </w:t>
            </w:r>
            <w:r>
              <w:rPr>
                <w:sz w:val="20"/>
              </w:rPr>
              <w:t>EX-II</w:t>
            </w:r>
            <w:r>
              <w:rPr>
                <w:spacing w:val="-4"/>
                <w:sz w:val="20"/>
              </w:rPr>
              <w:t xml:space="preserve"> </w:t>
            </w:r>
            <w:r>
              <w:rPr>
                <w:sz w:val="20"/>
              </w:rPr>
              <w:t>VIN:</w:t>
            </w:r>
            <w:r>
              <w:rPr>
                <w:spacing w:val="-6"/>
                <w:sz w:val="20"/>
              </w:rPr>
              <w:t xml:space="preserve"> </w:t>
            </w:r>
            <w:r>
              <w:rPr>
                <w:spacing w:val="-2"/>
                <w:sz w:val="20"/>
              </w:rPr>
              <w:t>X896913NMH0ES051</w:t>
            </w:r>
          </w:p>
        </w:tc>
        <w:tc>
          <w:tcPr>
            <w:tcW w:w="2835" w:type="dxa"/>
          </w:tcPr>
          <w:p w:rsidR="000A4A86" w:rsidRDefault="00295D42">
            <w:pPr>
              <w:pStyle w:val="TableParagraph"/>
              <w:spacing w:before="130"/>
              <w:ind w:left="1000" w:right="995"/>
              <w:jc w:val="center"/>
              <w:rPr>
                <w:b/>
                <w:sz w:val="20"/>
              </w:rPr>
            </w:pPr>
            <w:r>
              <w:rPr>
                <w:b/>
                <w:sz w:val="20"/>
              </w:rPr>
              <w:t>1</w:t>
            </w:r>
            <w:r>
              <w:rPr>
                <w:b/>
                <w:spacing w:val="-1"/>
                <w:sz w:val="20"/>
              </w:rPr>
              <w:t xml:space="preserve"> </w:t>
            </w:r>
            <w:r>
              <w:rPr>
                <w:b/>
                <w:sz w:val="20"/>
              </w:rPr>
              <w:t>694</w:t>
            </w:r>
            <w:r>
              <w:rPr>
                <w:b/>
                <w:spacing w:val="-1"/>
                <w:sz w:val="20"/>
              </w:rPr>
              <w:t xml:space="preserve"> </w:t>
            </w:r>
            <w:r>
              <w:rPr>
                <w:b/>
                <w:spacing w:val="-5"/>
                <w:sz w:val="20"/>
              </w:rPr>
              <w:t>577</w:t>
            </w:r>
          </w:p>
        </w:tc>
      </w:tr>
    </w:tbl>
    <w:p w:rsidR="000A4A86" w:rsidRDefault="000A4A86">
      <w:pPr>
        <w:pStyle w:val="a3"/>
        <w:spacing w:before="1"/>
        <w:rPr>
          <w:b/>
        </w:rPr>
      </w:pPr>
    </w:p>
    <w:p w:rsidR="000A4A86" w:rsidRDefault="00295D42">
      <w:pPr>
        <w:ind w:right="14"/>
        <w:jc w:val="center"/>
        <w:rPr>
          <w:b/>
          <w:sz w:val="24"/>
        </w:rPr>
      </w:pPr>
      <w:r>
        <w:rPr>
          <w:b/>
          <w:sz w:val="24"/>
        </w:rPr>
        <w:t>Итоговая</w:t>
      </w:r>
      <w:r>
        <w:rPr>
          <w:b/>
          <w:spacing w:val="-4"/>
          <w:sz w:val="24"/>
        </w:rPr>
        <w:t xml:space="preserve"> </w:t>
      </w:r>
      <w:r>
        <w:rPr>
          <w:b/>
          <w:sz w:val="24"/>
        </w:rPr>
        <w:t>рыночная</w:t>
      </w:r>
      <w:r>
        <w:rPr>
          <w:b/>
          <w:spacing w:val="-4"/>
          <w:sz w:val="24"/>
        </w:rPr>
        <w:t xml:space="preserve"> </w:t>
      </w:r>
      <w:r>
        <w:rPr>
          <w:b/>
          <w:sz w:val="24"/>
        </w:rPr>
        <w:t>стоимость</w:t>
      </w:r>
      <w:r>
        <w:rPr>
          <w:b/>
          <w:spacing w:val="-4"/>
          <w:sz w:val="24"/>
        </w:rPr>
        <w:t xml:space="preserve"> </w:t>
      </w:r>
      <w:r>
        <w:rPr>
          <w:b/>
          <w:sz w:val="24"/>
        </w:rPr>
        <w:t>объектов</w:t>
      </w:r>
      <w:r>
        <w:rPr>
          <w:b/>
          <w:spacing w:val="-4"/>
          <w:sz w:val="24"/>
        </w:rPr>
        <w:t xml:space="preserve"> </w:t>
      </w:r>
      <w:r>
        <w:rPr>
          <w:b/>
          <w:sz w:val="24"/>
        </w:rPr>
        <w:t>оценки,</w:t>
      </w:r>
      <w:r>
        <w:rPr>
          <w:b/>
          <w:spacing w:val="-4"/>
          <w:sz w:val="24"/>
        </w:rPr>
        <w:t xml:space="preserve"> </w:t>
      </w:r>
      <w:r>
        <w:rPr>
          <w:b/>
          <w:sz w:val="24"/>
        </w:rPr>
        <w:t>с</w:t>
      </w:r>
      <w:r>
        <w:rPr>
          <w:b/>
          <w:spacing w:val="-5"/>
          <w:sz w:val="24"/>
        </w:rPr>
        <w:t xml:space="preserve"> </w:t>
      </w:r>
      <w:r>
        <w:rPr>
          <w:b/>
          <w:sz w:val="24"/>
        </w:rPr>
        <w:t>учетом</w:t>
      </w:r>
      <w:r>
        <w:rPr>
          <w:b/>
          <w:spacing w:val="-4"/>
          <w:sz w:val="24"/>
        </w:rPr>
        <w:t xml:space="preserve"> </w:t>
      </w:r>
      <w:r>
        <w:rPr>
          <w:b/>
          <w:sz w:val="24"/>
        </w:rPr>
        <w:t>округления,</w:t>
      </w:r>
      <w:r>
        <w:rPr>
          <w:b/>
          <w:spacing w:val="-4"/>
          <w:sz w:val="24"/>
        </w:rPr>
        <w:t xml:space="preserve"> </w:t>
      </w:r>
      <w:r>
        <w:rPr>
          <w:b/>
          <w:sz w:val="24"/>
        </w:rPr>
        <w:t>на</w:t>
      </w:r>
      <w:r>
        <w:rPr>
          <w:b/>
          <w:spacing w:val="-5"/>
          <w:sz w:val="24"/>
        </w:rPr>
        <w:t xml:space="preserve"> </w:t>
      </w:r>
      <w:r>
        <w:rPr>
          <w:b/>
          <w:sz w:val="24"/>
        </w:rPr>
        <w:t>дату</w:t>
      </w:r>
      <w:r>
        <w:rPr>
          <w:b/>
          <w:spacing w:val="-4"/>
          <w:sz w:val="24"/>
        </w:rPr>
        <w:t xml:space="preserve"> </w:t>
      </w:r>
      <w:r>
        <w:rPr>
          <w:b/>
          <w:sz w:val="24"/>
        </w:rPr>
        <w:t xml:space="preserve">оценки </w:t>
      </w:r>
      <w:r>
        <w:rPr>
          <w:b/>
          <w:spacing w:val="-2"/>
          <w:sz w:val="24"/>
        </w:rPr>
        <w:t>составляет:</w:t>
      </w:r>
    </w:p>
    <w:p w:rsidR="000A4A86" w:rsidRDefault="000A4A86">
      <w:pPr>
        <w:pStyle w:val="a3"/>
        <w:rPr>
          <w:b/>
        </w:rPr>
      </w:pPr>
    </w:p>
    <w:p w:rsidR="000A4A86" w:rsidRDefault="00295D42">
      <w:pPr>
        <w:ind w:right="12"/>
        <w:jc w:val="center"/>
        <w:rPr>
          <w:b/>
          <w:sz w:val="24"/>
        </w:rPr>
      </w:pPr>
      <w:r>
        <w:rPr>
          <w:b/>
          <w:sz w:val="24"/>
        </w:rPr>
        <w:t>9</w:t>
      </w:r>
      <w:r>
        <w:rPr>
          <w:b/>
          <w:spacing w:val="-2"/>
          <w:sz w:val="24"/>
        </w:rPr>
        <w:t xml:space="preserve"> </w:t>
      </w:r>
      <w:r>
        <w:rPr>
          <w:b/>
          <w:sz w:val="24"/>
        </w:rPr>
        <w:t>363</w:t>
      </w:r>
      <w:r>
        <w:rPr>
          <w:b/>
          <w:spacing w:val="-2"/>
          <w:sz w:val="24"/>
        </w:rPr>
        <w:t xml:space="preserve"> </w:t>
      </w:r>
      <w:r>
        <w:rPr>
          <w:b/>
          <w:sz w:val="24"/>
        </w:rPr>
        <w:t>251</w:t>
      </w:r>
      <w:r>
        <w:rPr>
          <w:b/>
          <w:spacing w:val="-3"/>
          <w:sz w:val="24"/>
        </w:rPr>
        <w:t xml:space="preserve"> </w:t>
      </w:r>
      <w:r>
        <w:rPr>
          <w:b/>
          <w:sz w:val="24"/>
        </w:rPr>
        <w:t>(Девять</w:t>
      </w:r>
      <w:r>
        <w:rPr>
          <w:b/>
          <w:spacing w:val="-2"/>
          <w:sz w:val="24"/>
        </w:rPr>
        <w:t xml:space="preserve"> </w:t>
      </w:r>
      <w:r>
        <w:rPr>
          <w:b/>
          <w:sz w:val="24"/>
        </w:rPr>
        <w:t>миллионов</w:t>
      </w:r>
      <w:r>
        <w:rPr>
          <w:b/>
          <w:spacing w:val="-4"/>
          <w:sz w:val="24"/>
        </w:rPr>
        <w:t xml:space="preserve"> </w:t>
      </w:r>
      <w:r>
        <w:rPr>
          <w:b/>
          <w:sz w:val="24"/>
        </w:rPr>
        <w:t>триста</w:t>
      </w:r>
      <w:r>
        <w:rPr>
          <w:b/>
          <w:spacing w:val="1"/>
          <w:sz w:val="24"/>
        </w:rPr>
        <w:t xml:space="preserve"> </w:t>
      </w:r>
      <w:r>
        <w:rPr>
          <w:b/>
          <w:sz w:val="24"/>
        </w:rPr>
        <w:t>шестьдесят</w:t>
      </w:r>
      <w:r>
        <w:rPr>
          <w:b/>
          <w:spacing w:val="-1"/>
          <w:sz w:val="24"/>
        </w:rPr>
        <w:t xml:space="preserve"> </w:t>
      </w:r>
      <w:r>
        <w:rPr>
          <w:b/>
          <w:sz w:val="24"/>
        </w:rPr>
        <w:t>три</w:t>
      </w:r>
      <w:r>
        <w:rPr>
          <w:b/>
          <w:spacing w:val="-2"/>
          <w:sz w:val="24"/>
        </w:rPr>
        <w:t xml:space="preserve"> </w:t>
      </w:r>
      <w:r>
        <w:rPr>
          <w:b/>
          <w:sz w:val="24"/>
        </w:rPr>
        <w:t>тысячи</w:t>
      </w:r>
      <w:r>
        <w:rPr>
          <w:b/>
          <w:spacing w:val="-2"/>
          <w:sz w:val="24"/>
        </w:rPr>
        <w:t xml:space="preserve"> </w:t>
      </w:r>
      <w:r>
        <w:rPr>
          <w:b/>
          <w:sz w:val="24"/>
        </w:rPr>
        <w:t>двести</w:t>
      </w:r>
      <w:r>
        <w:rPr>
          <w:b/>
          <w:spacing w:val="-2"/>
          <w:sz w:val="24"/>
        </w:rPr>
        <w:t xml:space="preserve"> </w:t>
      </w:r>
      <w:r>
        <w:rPr>
          <w:b/>
          <w:sz w:val="24"/>
        </w:rPr>
        <w:t>пятьдесят</w:t>
      </w:r>
      <w:r>
        <w:rPr>
          <w:b/>
          <w:spacing w:val="-1"/>
          <w:sz w:val="24"/>
        </w:rPr>
        <w:t xml:space="preserve"> </w:t>
      </w:r>
      <w:r>
        <w:rPr>
          <w:b/>
          <w:sz w:val="24"/>
        </w:rPr>
        <w:t>один)</w:t>
      </w:r>
      <w:r>
        <w:rPr>
          <w:b/>
          <w:spacing w:val="-1"/>
          <w:sz w:val="24"/>
        </w:rPr>
        <w:t xml:space="preserve"> </w:t>
      </w:r>
      <w:r>
        <w:rPr>
          <w:b/>
          <w:spacing w:val="-2"/>
          <w:sz w:val="24"/>
        </w:rPr>
        <w:t>рубль.</w:t>
      </w:r>
    </w:p>
    <w:p w:rsidR="000A4A86" w:rsidRDefault="000A4A86">
      <w:pPr>
        <w:pStyle w:val="a3"/>
        <w:rPr>
          <w:b/>
          <w:sz w:val="26"/>
        </w:rPr>
      </w:pPr>
    </w:p>
    <w:p w:rsidR="000A4A86" w:rsidRDefault="000A4A86">
      <w:pPr>
        <w:pStyle w:val="a3"/>
        <w:rPr>
          <w:b/>
          <w:sz w:val="26"/>
        </w:rPr>
      </w:pPr>
    </w:p>
    <w:p w:rsidR="000A4A86" w:rsidRDefault="000A4A86">
      <w:pPr>
        <w:pStyle w:val="a3"/>
        <w:spacing w:before="10"/>
        <w:rPr>
          <w:b/>
          <w:sz w:val="35"/>
        </w:rPr>
      </w:pPr>
    </w:p>
    <w:p w:rsidR="000A4A86" w:rsidRDefault="00295D42">
      <w:pPr>
        <w:tabs>
          <w:tab w:val="left" w:pos="5994"/>
          <w:tab w:val="left" w:pos="7981"/>
        </w:tabs>
        <w:ind w:right="82"/>
        <w:jc w:val="center"/>
        <w:rPr>
          <w:b/>
          <w:sz w:val="24"/>
        </w:rPr>
      </w:pPr>
      <w:r>
        <w:rPr>
          <w:b/>
          <w:spacing w:val="-2"/>
          <w:sz w:val="24"/>
        </w:rPr>
        <w:t>Специалист-оценщик</w:t>
      </w:r>
      <w:r>
        <w:rPr>
          <w:b/>
          <w:sz w:val="24"/>
        </w:rPr>
        <w:tab/>
      </w:r>
      <w:r>
        <w:rPr>
          <w:b/>
          <w:spacing w:val="-10"/>
          <w:sz w:val="24"/>
        </w:rPr>
        <w:t>/</w:t>
      </w:r>
      <w:r>
        <w:rPr>
          <w:b/>
          <w:sz w:val="24"/>
          <w:u w:val="single"/>
        </w:rPr>
        <w:tab/>
      </w:r>
      <w:r>
        <w:rPr>
          <w:b/>
          <w:sz w:val="24"/>
        </w:rPr>
        <w:t xml:space="preserve">/ Мартынова </w:t>
      </w:r>
      <w:r>
        <w:rPr>
          <w:b/>
          <w:spacing w:val="-4"/>
          <w:sz w:val="24"/>
        </w:rPr>
        <w:t>Э.В.</w:t>
      </w:r>
    </w:p>
    <w:p w:rsidR="000A4A86" w:rsidRDefault="000A4A86">
      <w:pPr>
        <w:pStyle w:val="a3"/>
        <w:rPr>
          <w:b/>
          <w:sz w:val="26"/>
        </w:rPr>
      </w:pPr>
    </w:p>
    <w:p w:rsidR="000A4A86" w:rsidRDefault="000A4A86">
      <w:pPr>
        <w:pStyle w:val="a3"/>
        <w:rPr>
          <w:b/>
          <w:sz w:val="26"/>
        </w:rPr>
      </w:pPr>
    </w:p>
    <w:p w:rsidR="000A4A86" w:rsidRDefault="000A4A86">
      <w:pPr>
        <w:pStyle w:val="a3"/>
        <w:rPr>
          <w:b/>
          <w:sz w:val="26"/>
        </w:rPr>
      </w:pPr>
    </w:p>
    <w:p w:rsidR="000A4A86" w:rsidRDefault="00295D42">
      <w:pPr>
        <w:tabs>
          <w:tab w:val="left" w:pos="6178"/>
          <w:tab w:val="left" w:pos="8165"/>
        </w:tabs>
        <w:spacing w:before="207"/>
        <w:ind w:left="217"/>
        <w:rPr>
          <w:b/>
          <w:sz w:val="24"/>
        </w:rPr>
      </w:pPr>
      <w:r>
        <w:rPr>
          <w:b/>
          <w:sz w:val="24"/>
        </w:rPr>
        <w:t>Директор</w:t>
      </w:r>
      <w:r>
        <w:rPr>
          <w:b/>
          <w:spacing w:val="56"/>
          <w:sz w:val="24"/>
        </w:rPr>
        <w:t xml:space="preserve"> </w:t>
      </w:r>
      <w:r>
        <w:rPr>
          <w:b/>
          <w:sz w:val="24"/>
        </w:rPr>
        <w:t>ООО</w:t>
      </w:r>
      <w:r>
        <w:rPr>
          <w:b/>
          <w:spacing w:val="-2"/>
          <w:sz w:val="24"/>
        </w:rPr>
        <w:t xml:space="preserve"> </w:t>
      </w:r>
      <w:r>
        <w:rPr>
          <w:b/>
          <w:sz w:val="24"/>
        </w:rPr>
        <w:t>«Консалтинг-</w:t>
      </w:r>
      <w:r>
        <w:rPr>
          <w:b/>
          <w:spacing w:val="-2"/>
          <w:sz w:val="24"/>
        </w:rPr>
        <w:t>Спектр»</w:t>
      </w:r>
      <w:r>
        <w:rPr>
          <w:b/>
          <w:sz w:val="24"/>
        </w:rPr>
        <w:tab/>
      </w:r>
      <w:r>
        <w:rPr>
          <w:b/>
          <w:spacing w:val="-10"/>
          <w:sz w:val="24"/>
        </w:rPr>
        <w:t>/</w:t>
      </w:r>
      <w:r>
        <w:rPr>
          <w:b/>
          <w:sz w:val="24"/>
          <w:u w:val="single"/>
        </w:rPr>
        <w:tab/>
      </w:r>
      <w:r>
        <w:rPr>
          <w:b/>
          <w:sz w:val="24"/>
        </w:rPr>
        <w:t>/</w:t>
      </w:r>
      <w:r>
        <w:rPr>
          <w:b/>
          <w:spacing w:val="-1"/>
          <w:sz w:val="24"/>
        </w:rPr>
        <w:t xml:space="preserve"> </w:t>
      </w:r>
      <w:r>
        <w:rPr>
          <w:b/>
          <w:sz w:val="24"/>
        </w:rPr>
        <w:t>Стенякина</w:t>
      </w:r>
      <w:r>
        <w:rPr>
          <w:b/>
          <w:spacing w:val="-1"/>
          <w:sz w:val="24"/>
        </w:rPr>
        <w:t xml:space="preserve"> </w:t>
      </w:r>
      <w:r>
        <w:rPr>
          <w:b/>
          <w:spacing w:val="-4"/>
          <w:sz w:val="24"/>
        </w:rPr>
        <w:t>О.А.</w:t>
      </w:r>
    </w:p>
    <w:p w:rsidR="000A4A86" w:rsidRDefault="000A4A86">
      <w:pPr>
        <w:rPr>
          <w:sz w:val="24"/>
        </w:rPr>
        <w:sectPr w:rsidR="000A4A86">
          <w:type w:val="continuous"/>
          <w:pgSz w:w="11910" w:h="16840"/>
          <w:pgMar w:top="960" w:right="620" w:bottom="960" w:left="860" w:header="0" w:footer="717" w:gutter="0"/>
          <w:cols w:space="720"/>
        </w:sectPr>
      </w:pPr>
    </w:p>
    <w:p w:rsidR="000A4A86" w:rsidRDefault="00295D42">
      <w:pPr>
        <w:pStyle w:val="1"/>
        <w:numPr>
          <w:ilvl w:val="1"/>
          <w:numId w:val="3"/>
        </w:numPr>
        <w:tabs>
          <w:tab w:val="left" w:pos="1797"/>
          <w:tab w:val="left" w:pos="1798"/>
        </w:tabs>
        <w:spacing w:before="76" w:line="242" w:lineRule="auto"/>
        <w:ind w:left="1482" w:right="398" w:hanging="744"/>
        <w:jc w:val="left"/>
      </w:pPr>
      <w:r>
        <w:rPr>
          <w:b w:val="0"/>
        </w:rPr>
        <w:tab/>
      </w:r>
      <w:bookmarkStart w:id="31" w:name="_bookmark30"/>
      <w:bookmarkEnd w:id="31"/>
      <w:r>
        <w:t>ПЕРЕЧЕНЬ</w:t>
      </w:r>
      <w:r>
        <w:rPr>
          <w:spacing w:val="-23"/>
        </w:rPr>
        <w:t xml:space="preserve"> </w:t>
      </w:r>
      <w:r>
        <w:t>ИСПОЛЬЗОВАННЫХ</w:t>
      </w:r>
      <w:r>
        <w:rPr>
          <w:spacing w:val="-22"/>
        </w:rPr>
        <w:t xml:space="preserve"> </w:t>
      </w:r>
      <w:r>
        <w:t>ПРИ</w:t>
      </w:r>
      <w:r>
        <w:rPr>
          <w:spacing w:val="-22"/>
        </w:rPr>
        <w:t xml:space="preserve"> </w:t>
      </w:r>
      <w:r>
        <w:t>ПРОВЕДЕНИИ ОЦЕНКИ ДАННЫХ С УКАЗАНИЕМ ИСТОЧНИКОВ ИХ</w:t>
      </w:r>
    </w:p>
    <w:p w:rsidR="000A4A86" w:rsidRDefault="00295D42">
      <w:pPr>
        <w:spacing w:line="362" w:lineRule="exact"/>
        <w:ind w:left="4509"/>
        <w:rPr>
          <w:rFonts w:ascii="Arial" w:hAnsi="Arial"/>
          <w:b/>
          <w:sz w:val="32"/>
        </w:rPr>
      </w:pPr>
      <w:r>
        <w:rPr>
          <w:rFonts w:ascii="Arial" w:hAnsi="Arial"/>
          <w:b/>
          <w:spacing w:val="-2"/>
          <w:sz w:val="32"/>
        </w:rPr>
        <w:t>ПОЛУЧЕНИЯ.</w:t>
      </w:r>
    </w:p>
    <w:p w:rsidR="000A4A86" w:rsidRDefault="00295D42">
      <w:pPr>
        <w:spacing w:before="2"/>
        <w:ind w:left="2469"/>
        <w:rPr>
          <w:b/>
          <w:sz w:val="28"/>
        </w:rPr>
      </w:pPr>
      <w:r>
        <w:rPr>
          <w:b/>
          <w:spacing w:val="-2"/>
          <w:sz w:val="28"/>
        </w:rPr>
        <w:t>Законодательно-методическое</w:t>
      </w:r>
      <w:r>
        <w:rPr>
          <w:b/>
          <w:spacing w:val="33"/>
          <w:sz w:val="28"/>
        </w:rPr>
        <w:t xml:space="preserve"> </w:t>
      </w:r>
      <w:r>
        <w:rPr>
          <w:b/>
          <w:spacing w:val="-2"/>
          <w:sz w:val="28"/>
        </w:rPr>
        <w:t>обеспечение</w:t>
      </w:r>
    </w:p>
    <w:p w:rsidR="000A4A86" w:rsidRDefault="00295D42">
      <w:pPr>
        <w:spacing w:before="4" w:line="272" w:lineRule="exact"/>
        <w:ind w:left="217"/>
        <w:rPr>
          <w:b/>
          <w:i/>
          <w:sz w:val="24"/>
        </w:rPr>
      </w:pPr>
      <w:r>
        <w:rPr>
          <w:b/>
          <w:i/>
          <w:sz w:val="24"/>
          <w:u w:val="single"/>
        </w:rPr>
        <w:t>Нормативно-правовые</w:t>
      </w:r>
      <w:r>
        <w:rPr>
          <w:b/>
          <w:i/>
          <w:spacing w:val="-6"/>
          <w:sz w:val="24"/>
          <w:u w:val="single"/>
        </w:rPr>
        <w:t xml:space="preserve"> </w:t>
      </w:r>
      <w:r>
        <w:rPr>
          <w:b/>
          <w:i/>
          <w:spacing w:val="-4"/>
          <w:sz w:val="24"/>
          <w:u w:val="single"/>
        </w:rPr>
        <w:t>акты:</w:t>
      </w:r>
    </w:p>
    <w:p w:rsidR="000A4A86" w:rsidRDefault="00295D42">
      <w:pPr>
        <w:pStyle w:val="a5"/>
        <w:numPr>
          <w:ilvl w:val="0"/>
          <w:numId w:val="2"/>
        </w:numPr>
        <w:tabs>
          <w:tab w:val="left" w:pos="579"/>
        </w:tabs>
        <w:ind w:right="236" w:firstLine="0"/>
        <w:jc w:val="both"/>
        <w:rPr>
          <w:sz w:val="24"/>
        </w:rPr>
      </w:pPr>
      <w:r>
        <w:rPr>
          <w:sz w:val="24"/>
        </w:rPr>
        <w:t>Федеральный закон РФ «Об оценочной деятельности в Российской Федерации» от 29 июля 1998 г.</w:t>
      </w:r>
      <w:r>
        <w:rPr>
          <w:spacing w:val="40"/>
          <w:sz w:val="24"/>
        </w:rPr>
        <w:t xml:space="preserve"> </w:t>
      </w:r>
      <w:r>
        <w:rPr>
          <w:sz w:val="24"/>
        </w:rPr>
        <w:t>№135-Ф3 (в ред. действующей на дату оценки).</w:t>
      </w:r>
    </w:p>
    <w:p w:rsidR="000A4A86" w:rsidRDefault="00295D42">
      <w:pPr>
        <w:pStyle w:val="a5"/>
        <w:numPr>
          <w:ilvl w:val="0"/>
          <w:numId w:val="2"/>
        </w:numPr>
        <w:tabs>
          <w:tab w:val="left" w:pos="579"/>
        </w:tabs>
        <w:ind w:right="232" w:firstLine="0"/>
        <w:jc w:val="both"/>
        <w:rPr>
          <w:sz w:val="24"/>
        </w:rPr>
      </w:pPr>
      <w:r>
        <w:rPr>
          <w:sz w:val="24"/>
        </w:rPr>
        <w:t>Федеральные стандарты оценки №1 «Общие понятия оценки, подходы к оценке и</w:t>
      </w:r>
      <w:r>
        <w:rPr>
          <w:spacing w:val="40"/>
          <w:sz w:val="24"/>
        </w:rPr>
        <w:t xml:space="preserve"> </w:t>
      </w:r>
      <w:r>
        <w:rPr>
          <w:sz w:val="24"/>
        </w:rPr>
        <w:t>требования к проведению оценки», №2 «Цель оценки и виды стоимости», №3 «Требования к отчету об оценке», №10 «Оценка стоимости машин и оборудования».</w:t>
      </w:r>
    </w:p>
    <w:p w:rsidR="000A4A86" w:rsidRDefault="00295D42">
      <w:pPr>
        <w:pStyle w:val="a5"/>
        <w:numPr>
          <w:ilvl w:val="0"/>
          <w:numId w:val="2"/>
        </w:numPr>
        <w:tabs>
          <w:tab w:val="left" w:pos="579"/>
        </w:tabs>
        <w:ind w:left="578" w:hanging="362"/>
        <w:jc w:val="both"/>
        <w:rPr>
          <w:sz w:val="24"/>
        </w:rPr>
      </w:pPr>
      <w:r>
        <w:rPr>
          <w:sz w:val="24"/>
        </w:rPr>
        <w:t>Налоговый</w:t>
      </w:r>
      <w:r>
        <w:rPr>
          <w:spacing w:val="-2"/>
          <w:sz w:val="24"/>
        </w:rPr>
        <w:t xml:space="preserve"> </w:t>
      </w:r>
      <w:r>
        <w:rPr>
          <w:sz w:val="24"/>
        </w:rPr>
        <w:t>кодекс</w:t>
      </w:r>
      <w:r>
        <w:rPr>
          <w:spacing w:val="-2"/>
          <w:sz w:val="24"/>
        </w:rPr>
        <w:t xml:space="preserve"> </w:t>
      </w:r>
      <w:r>
        <w:rPr>
          <w:sz w:val="24"/>
        </w:rPr>
        <w:t>РФ</w:t>
      </w:r>
      <w:r>
        <w:rPr>
          <w:spacing w:val="-2"/>
          <w:sz w:val="24"/>
        </w:rPr>
        <w:t xml:space="preserve"> </w:t>
      </w:r>
      <w:r>
        <w:rPr>
          <w:sz w:val="24"/>
        </w:rPr>
        <w:t>Часть 2</w:t>
      </w:r>
      <w:r>
        <w:rPr>
          <w:spacing w:val="-2"/>
          <w:sz w:val="24"/>
        </w:rPr>
        <w:t xml:space="preserve"> </w:t>
      </w:r>
      <w:r>
        <w:rPr>
          <w:sz w:val="24"/>
        </w:rPr>
        <w:t>Ст.</w:t>
      </w:r>
      <w:r>
        <w:rPr>
          <w:spacing w:val="-1"/>
          <w:sz w:val="24"/>
        </w:rPr>
        <w:t xml:space="preserve"> </w:t>
      </w:r>
      <w:r>
        <w:rPr>
          <w:sz w:val="24"/>
        </w:rPr>
        <w:t>3</w:t>
      </w:r>
      <w:r>
        <w:rPr>
          <w:sz w:val="24"/>
        </w:rPr>
        <w:t>80</w:t>
      </w:r>
      <w:r>
        <w:rPr>
          <w:spacing w:val="-1"/>
          <w:sz w:val="24"/>
        </w:rPr>
        <w:t xml:space="preserve"> </w:t>
      </w:r>
      <w:r>
        <w:rPr>
          <w:sz w:val="24"/>
        </w:rPr>
        <w:t>п.</w:t>
      </w:r>
      <w:r>
        <w:rPr>
          <w:spacing w:val="-1"/>
          <w:sz w:val="24"/>
        </w:rPr>
        <w:t xml:space="preserve"> </w:t>
      </w:r>
      <w:r>
        <w:rPr>
          <w:sz w:val="24"/>
        </w:rPr>
        <w:t>1</w:t>
      </w:r>
      <w:r>
        <w:rPr>
          <w:spacing w:val="-1"/>
          <w:sz w:val="24"/>
        </w:rPr>
        <w:t xml:space="preserve"> </w:t>
      </w:r>
      <w:r>
        <w:rPr>
          <w:sz w:val="24"/>
        </w:rPr>
        <w:t>(в</w:t>
      </w:r>
      <w:r>
        <w:rPr>
          <w:spacing w:val="-4"/>
          <w:sz w:val="24"/>
        </w:rPr>
        <w:t xml:space="preserve"> </w:t>
      </w:r>
      <w:r>
        <w:rPr>
          <w:sz w:val="24"/>
        </w:rPr>
        <w:t>редакции,</w:t>
      </w:r>
      <w:r>
        <w:rPr>
          <w:spacing w:val="-1"/>
          <w:sz w:val="24"/>
        </w:rPr>
        <w:t xml:space="preserve"> </w:t>
      </w:r>
      <w:r>
        <w:rPr>
          <w:sz w:val="24"/>
        </w:rPr>
        <w:t>действующей</w:t>
      </w:r>
      <w:r>
        <w:rPr>
          <w:spacing w:val="2"/>
          <w:sz w:val="24"/>
        </w:rPr>
        <w:t xml:space="preserve"> </w:t>
      </w:r>
      <w:r>
        <w:rPr>
          <w:sz w:val="24"/>
        </w:rPr>
        <w:t>на</w:t>
      </w:r>
      <w:r>
        <w:rPr>
          <w:spacing w:val="-2"/>
          <w:sz w:val="24"/>
        </w:rPr>
        <w:t xml:space="preserve"> </w:t>
      </w:r>
      <w:r>
        <w:rPr>
          <w:sz w:val="24"/>
        </w:rPr>
        <w:t>дату</w:t>
      </w:r>
      <w:r>
        <w:rPr>
          <w:spacing w:val="-6"/>
          <w:sz w:val="24"/>
        </w:rPr>
        <w:t xml:space="preserve"> </w:t>
      </w:r>
      <w:r>
        <w:rPr>
          <w:spacing w:val="-2"/>
          <w:sz w:val="24"/>
        </w:rPr>
        <w:t>оценки).</w:t>
      </w:r>
    </w:p>
    <w:p w:rsidR="000A4A86" w:rsidRDefault="00295D42">
      <w:pPr>
        <w:pStyle w:val="a5"/>
        <w:numPr>
          <w:ilvl w:val="0"/>
          <w:numId w:val="2"/>
        </w:numPr>
        <w:tabs>
          <w:tab w:val="left" w:pos="646"/>
        </w:tabs>
        <w:ind w:right="229" w:firstLine="0"/>
        <w:jc w:val="both"/>
        <w:rPr>
          <w:sz w:val="24"/>
        </w:rPr>
      </w:pPr>
      <w:r>
        <w:rPr>
          <w:sz w:val="24"/>
        </w:rPr>
        <w:t>Методические рекомендации по определению рыночной стоимости земельных участков (в ред. Распоряжения Минимущества РФ от 31.07.2002г. №2314-р).</w:t>
      </w:r>
    </w:p>
    <w:p w:rsidR="000A4A86" w:rsidRDefault="000A4A86">
      <w:pPr>
        <w:pStyle w:val="a3"/>
        <w:spacing w:before="2"/>
      </w:pPr>
    </w:p>
    <w:p w:rsidR="000A4A86" w:rsidRDefault="00295D42">
      <w:pPr>
        <w:spacing w:line="274" w:lineRule="exact"/>
        <w:ind w:left="217"/>
        <w:rPr>
          <w:b/>
          <w:i/>
          <w:sz w:val="24"/>
        </w:rPr>
      </w:pPr>
      <w:r>
        <w:rPr>
          <w:b/>
          <w:i/>
          <w:sz w:val="24"/>
          <w:u w:val="single"/>
        </w:rPr>
        <w:t>Печатные</w:t>
      </w:r>
      <w:r>
        <w:rPr>
          <w:b/>
          <w:i/>
          <w:spacing w:val="-2"/>
          <w:sz w:val="24"/>
          <w:u w:val="single"/>
        </w:rPr>
        <w:t xml:space="preserve"> издания:</w:t>
      </w:r>
    </w:p>
    <w:p w:rsidR="000A4A86" w:rsidRDefault="00295D42">
      <w:pPr>
        <w:pStyle w:val="a5"/>
        <w:numPr>
          <w:ilvl w:val="0"/>
          <w:numId w:val="2"/>
        </w:numPr>
        <w:tabs>
          <w:tab w:val="left" w:pos="579"/>
        </w:tabs>
        <w:ind w:right="226" w:firstLine="0"/>
        <w:rPr>
          <w:sz w:val="24"/>
        </w:rPr>
      </w:pPr>
      <w:r>
        <w:rPr>
          <w:sz w:val="24"/>
        </w:rPr>
        <w:t>Оценка</w:t>
      </w:r>
      <w:r>
        <w:rPr>
          <w:spacing w:val="40"/>
          <w:sz w:val="24"/>
        </w:rPr>
        <w:t xml:space="preserve"> </w:t>
      </w:r>
      <w:r>
        <w:rPr>
          <w:sz w:val="24"/>
        </w:rPr>
        <w:t>недвижимости:</w:t>
      </w:r>
      <w:r>
        <w:rPr>
          <w:spacing w:val="40"/>
          <w:sz w:val="24"/>
        </w:rPr>
        <w:t xml:space="preserve"> </w:t>
      </w:r>
      <w:r>
        <w:rPr>
          <w:sz w:val="24"/>
        </w:rPr>
        <w:t>учебник</w:t>
      </w:r>
      <w:r>
        <w:rPr>
          <w:spacing w:val="40"/>
          <w:sz w:val="24"/>
        </w:rPr>
        <w:t xml:space="preserve"> </w:t>
      </w:r>
      <w:r>
        <w:rPr>
          <w:sz w:val="24"/>
        </w:rPr>
        <w:t>/</w:t>
      </w:r>
      <w:r>
        <w:rPr>
          <w:spacing w:val="40"/>
          <w:sz w:val="24"/>
        </w:rPr>
        <w:t xml:space="preserve"> </w:t>
      </w:r>
      <w:r>
        <w:rPr>
          <w:sz w:val="24"/>
        </w:rPr>
        <w:t>под</w:t>
      </w:r>
      <w:r>
        <w:rPr>
          <w:spacing w:val="40"/>
          <w:sz w:val="24"/>
        </w:rPr>
        <w:t xml:space="preserve"> </w:t>
      </w:r>
      <w:r>
        <w:rPr>
          <w:sz w:val="24"/>
        </w:rPr>
        <w:t>ред.</w:t>
      </w:r>
      <w:r>
        <w:rPr>
          <w:spacing w:val="40"/>
          <w:sz w:val="24"/>
        </w:rPr>
        <w:t xml:space="preserve"> </w:t>
      </w:r>
      <w:r>
        <w:rPr>
          <w:sz w:val="24"/>
        </w:rPr>
        <w:t>А.</w:t>
      </w:r>
      <w:r>
        <w:rPr>
          <w:spacing w:val="40"/>
          <w:sz w:val="24"/>
        </w:rPr>
        <w:t xml:space="preserve"> </w:t>
      </w:r>
      <w:r>
        <w:rPr>
          <w:sz w:val="24"/>
        </w:rPr>
        <w:t>Г.</w:t>
      </w:r>
      <w:r>
        <w:rPr>
          <w:spacing w:val="40"/>
          <w:sz w:val="24"/>
        </w:rPr>
        <w:t xml:space="preserve"> </w:t>
      </w:r>
      <w:r>
        <w:rPr>
          <w:sz w:val="24"/>
        </w:rPr>
        <w:t>Грязновой,</w:t>
      </w:r>
      <w:r>
        <w:rPr>
          <w:spacing w:val="40"/>
          <w:sz w:val="24"/>
        </w:rPr>
        <w:t xml:space="preserve"> </w:t>
      </w:r>
      <w:r>
        <w:rPr>
          <w:sz w:val="24"/>
        </w:rPr>
        <w:t>М.</w:t>
      </w:r>
      <w:r>
        <w:rPr>
          <w:spacing w:val="40"/>
          <w:sz w:val="24"/>
        </w:rPr>
        <w:t xml:space="preserve"> </w:t>
      </w:r>
      <w:r>
        <w:rPr>
          <w:sz w:val="24"/>
        </w:rPr>
        <w:t>А.</w:t>
      </w:r>
      <w:r>
        <w:rPr>
          <w:spacing w:val="40"/>
          <w:sz w:val="24"/>
        </w:rPr>
        <w:t xml:space="preserve"> </w:t>
      </w:r>
      <w:r>
        <w:rPr>
          <w:sz w:val="24"/>
        </w:rPr>
        <w:t>Федотовой.</w:t>
      </w:r>
      <w:r>
        <w:rPr>
          <w:spacing w:val="40"/>
          <w:sz w:val="24"/>
        </w:rPr>
        <w:t xml:space="preserve"> </w:t>
      </w:r>
      <w:r>
        <w:rPr>
          <w:sz w:val="24"/>
        </w:rPr>
        <w:t>-</w:t>
      </w:r>
      <w:r>
        <w:rPr>
          <w:spacing w:val="40"/>
          <w:sz w:val="24"/>
        </w:rPr>
        <w:t xml:space="preserve"> </w:t>
      </w:r>
      <w:r>
        <w:rPr>
          <w:sz w:val="24"/>
        </w:rPr>
        <w:t>2-е</w:t>
      </w:r>
      <w:r>
        <w:rPr>
          <w:spacing w:val="40"/>
          <w:sz w:val="24"/>
        </w:rPr>
        <w:t xml:space="preserve"> </w:t>
      </w:r>
      <w:r>
        <w:rPr>
          <w:sz w:val="24"/>
        </w:rPr>
        <w:t>изд., перераб. и доп. - М.: Финансы и статистика, 2008</w:t>
      </w:r>
    </w:p>
    <w:p w:rsidR="000A4A86" w:rsidRDefault="00295D42">
      <w:pPr>
        <w:pStyle w:val="a5"/>
        <w:numPr>
          <w:ilvl w:val="0"/>
          <w:numId w:val="2"/>
        </w:numPr>
        <w:tabs>
          <w:tab w:val="left" w:pos="579"/>
        </w:tabs>
        <w:ind w:right="234" w:firstLine="0"/>
        <w:rPr>
          <w:sz w:val="24"/>
        </w:rPr>
      </w:pPr>
      <w:r>
        <w:rPr>
          <w:sz w:val="24"/>
        </w:rPr>
        <w:t>Оценка</w:t>
      </w:r>
      <w:r>
        <w:rPr>
          <w:spacing w:val="-4"/>
          <w:sz w:val="24"/>
        </w:rPr>
        <w:t xml:space="preserve"> </w:t>
      </w:r>
      <w:r>
        <w:rPr>
          <w:sz w:val="24"/>
        </w:rPr>
        <w:t>для</w:t>
      </w:r>
      <w:r>
        <w:rPr>
          <w:spacing w:val="-3"/>
          <w:sz w:val="24"/>
        </w:rPr>
        <w:t xml:space="preserve"> </w:t>
      </w:r>
      <w:r>
        <w:rPr>
          <w:sz w:val="24"/>
        </w:rPr>
        <w:t>целей</w:t>
      </w:r>
      <w:r>
        <w:rPr>
          <w:spacing w:val="-3"/>
          <w:sz w:val="24"/>
        </w:rPr>
        <w:t xml:space="preserve"> </w:t>
      </w:r>
      <w:r>
        <w:rPr>
          <w:sz w:val="24"/>
        </w:rPr>
        <w:t>залога:</w:t>
      </w:r>
      <w:r>
        <w:rPr>
          <w:spacing w:val="-3"/>
          <w:sz w:val="24"/>
        </w:rPr>
        <w:t xml:space="preserve"> </w:t>
      </w:r>
      <w:r>
        <w:rPr>
          <w:sz w:val="24"/>
        </w:rPr>
        <w:t>теория,</w:t>
      </w:r>
      <w:r>
        <w:rPr>
          <w:spacing w:val="-3"/>
          <w:sz w:val="24"/>
        </w:rPr>
        <w:t xml:space="preserve"> </w:t>
      </w:r>
      <w:r>
        <w:rPr>
          <w:sz w:val="24"/>
        </w:rPr>
        <w:t>практика,</w:t>
      </w:r>
      <w:r>
        <w:rPr>
          <w:spacing w:val="-3"/>
          <w:sz w:val="24"/>
        </w:rPr>
        <w:t xml:space="preserve"> </w:t>
      </w:r>
      <w:r>
        <w:rPr>
          <w:sz w:val="24"/>
        </w:rPr>
        <w:t>рекомендации</w:t>
      </w:r>
      <w:r>
        <w:rPr>
          <w:spacing w:val="-3"/>
          <w:sz w:val="24"/>
        </w:rPr>
        <w:t xml:space="preserve"> </w:t>
      </w:r>
      <w:r>
        <w:rPr>
          <w:sz w:val="24"/>
        </w:rPr>
        <w:t>/</w:t>
      </w:r>
      <w:r>
        <w:rPr>
          <w:spacing w:val="-3"/>
          <w:sz w:val="24"/>
        </w:rPr>
        <w:t xml:space="preserve"> </w:t>
      </w:r>
      <w:r>
        <w:rPr>
          <w:sz w:val="24"/>
        </w:rPr>
        <w:t>М.</w:t>
      </w:r>
      <w:r>
        <w:rPr>
          <w:spacing w:val="-4"/>
          <w:sz w:val="24"/>
        </w:rPr>
        <w:t xml:space="preserve"> </w:t>
      </w:r>
      <w:r>
        <w:rPr>
          <w:sz w:val="24"/>
        </w:rPr>
        <w:t>А.</w:t>
      </w:r>
      <w:r>
        <w:rPr>
          <w:spacing w:val="-4"/>
          <w:sz w:val="24"/>
        </w:rPr>
        <w:t xml:space="preserve"> </w:t>
      </w:r>
      <w:r>
        <w:rPr>
          <w:sz w:val="24"/>
        </w:rPr>
        <w:t>Федотова,</w:t>
      </w:r>
      <w:r>
        <w:rPr>
          <w:spacing w:val="-3"/>
          <w:sz w:val="24"/>
        </w:rPr>
        <w:t xml:space="preserve"> </w:t>
      </w:r>
      <w:r>
        <w:rPr>
          <w:sz w:val="24"/>
        </w:rPr>
        <w:t>В.</w:t>
      </w:r>
      <w:r>
        <w:rPr>
          <w:spacing w:val="-1"/>
          <w:sz w:val="24"/>
        </w:rPr>
        <w:t xml:space="preserve"> </w:t>
      </w:r>
      <w:r>
        <w:rPr>
          <w:sz w:val="24"/>
        </w:rPr>
        <w:t>Ю.</w:t>
      </w:r>
      <w:r>
        <w:rPr>
          <w:spacing w:val="-3"/>
          <w:sz w:val="24"/>
        </w:rPr>
        <w:t xml:space="preserve"> </w:t>
      </w:r>
      <w:r>
        <w:rPr>
          <w:sz w:val="24"/>
        </w:rPr>
        <w:t>Рослов,</w:t>
      </w:r>
      <w:r>
        <w:rPr>
          <w:spacing w:val="-2"/>
          <w:sz w:val="24"/>
        </w:rPr>
        <w:t xml:space="preserve"> </w:t>
      </w:r>
      <w:r>
        <w:rPr>
          <w:sz w:val="24"/>
        </w:rPr>
        <w:t>О. Н. Щербакова, А. И. Мышанов. – М. .: Финансы и статистика, 2008г.</w:t>
      </w:r>
    </w:p>
    <w:p w:rsidR="000A4A86" w:rsidRDefault="00295D42">
      <w:pPr>
        <w:pStyle w:val="a5"/>
        <w:numPr>
          <w:ilvl w:val="0"/>
          <w:numId w:val="2"/>
        </w:numPr>
        <w:tabs>
          <w:tab w:val="left" w:pos="784"/>
          <w:tab w:val="left" w:pos="785"/>
        </w:tabs>
        <w:ind w:right="236" w:firstLine="0"/>
        <w:rPr>
          <w:sz w:val="24"/>
        </w:rPr>
      </w:pPr>
      <w:r>
        <w:rPr>
          <w:sz w:val="24"/>
        </w:rPr>
        <w:t>Справочни</w:t>
      </w:r>
      <w:r>
        <w:rPr>
          <w:sz w:val="24"/>
        </w:rPr>
        <w:t>к</w:t>
      </w:r>
      <w:r>
        <w:rPr>
          <w:spacing w:val="80"/>
          <w:sz w:val="24"/>
        </w:rPr>
        <w:t xml:space="preserve"> </w:t>
      </w:r>
      <w:r>
        <w:rPr>
          <w:sz w:val="24"/>
        </w:rPr>
        <w:t>Оценщика</w:t>
      </w:r>
      <w:r>
        <w:rPr>
          <w:spacing w:val="80"/>
          <w:sz w:val="24"/>
        </w:rPr>
        <w:t xml:space="preserve"> </w:t>
      </w:r>
      <w:r>
        <w:rPr>
          <w:sz w:val="24"/>
        </w:rPr>
        <w:t>машин</w:t>
      </w:r>
      <w:r>
        <w:rPr>
          <w:spacing w:val="80"/>
          <w:sz w:val="24"/>
        </w:rPr>
        <w:t xml:space="preserve"> </w:t>
      </w:r>
      <w:r>
        <w:rPr>
          <w:sz w:val="24"/>
        </w:rPr>
        <w:t>и</w:t>
      </w:r>
      <w:r>
        <w:rPr>
          <w:spacing w:val="80"/>
          <w:sz w:val="24"/>
        </w:rPr>
        <w:t xml:space="preserve"> </w:t>
      </w:r>
      <w:r>
        <w:rPr>
          <w:sz w:val="24"/>
        </w:rPr>
        <w:t>оборудования.</w:t>
      </w:r>
      <w:r>
        <w:rPr>
          <w:spacing w:val="80"/>
          <w:sz w:val="24"/>
        </w:rPr>
        <w:t xml:space="preserve"> </w:t>
      </w:r>
      <w:r>
        <w:rPr>
          <w:sz w:val="24"/>
        </w:rPr>
        <w:t>Корректирующие</w:t>
      </w:r>
      <w:r>
        <w:rPr>
          <w:spacing w:val="80"/>
          <w:sz w:val="24"/>
        </w:rPr>
        <w:t xml:space="preserve"> </w:t>
      </w:r>
      <w:r>
        <w:rPr>
          <w:sz w:val="24"/>
        </w:rPr>
        <w:t>коэффициенты</w:t>
      </w:r>
      <w:r>
        <w:rPr>
          <w:spacing w:val="80"/>
          <w:sz w:val="24"/>
        </w:rPr>
        <w:t xml:space="preserve"> </w:t>
      </w:r>
      <w:r>
        <w:rPr>
          <w:sz w:val="24"/>
        </w:rPr>
        <w:t>и</w:t>
      </w:r>
      <w:r>
        <w:rPr>
          <w:spacing w:val="80"/>
          <w:sz w:val="24"/>
        </w:rPr>
        <w:t xml:space="preserve"> </w:t>
      </w:r>
      <w:r>
        <w:rPr>
          <w:sz w:val="24"/>
        </w:rPr>
        <w:t>характеристики рынка машин и оборудования. Издание первое. Г. Нижний Новгород, 2019 г.</w:t>
      </w:r>
    </w:p>
    <w:p w:rsidR="000A4A86" w:rsidRDefault="000A4A86">
      <w:pPr>
        <w:rPr>
          <w:sz w:val="24"/>
        </w:rPr>
        <w:sectPr w:rsidR="000A4A86">
          <w:pgSz w:w="11910" w:h="16840"/>
          <w:pgMar w:top="1160" w:right="620" w:bottom="960" w:left="860" w:header="0" w:footer="717" w:gutter="0"/>
          <w:cols w:space="720"/>
        </w:sectPr>
      </w:pPr>
    </w:p>
    <w:p w:rsidR="000A4A86" w:rsidRDefault="00295D42">
      <w:pPr>
        <w:pStyle w:val="1"/>
        <w:spacing w:before="60" w:line="242" w:lineRule="auto"/>
        <w:ind w:left="4529" w:hanging="3642"/>
      </w:pPr>
      <w:bookmarkStart w:id="32" w:name="_bookmark31"/>
      <w:bookmarkEnd w:id="32"/>
      <w:r>
        <w:rPr>
          <w:spacing w:val="-2"/>
        </w:rPr>
        <w:t>РАСЧЕТ</w:t>
      </w:r>
      <w:r>
        <w:rPr>
          <w:spacing w:val="-16"/>
        </w:rPr>
        <w:t xml:space="preserve"> </w:t>
      </w:r>
      <w:r>
        <w:rPr>
          <w:spacing w:val="-2"/>
        </w:rPr>
        <w:t>ЛИКВИДАЦИОННОЙ</w:t>
      </w:r>
      <w:r>
        <w:rPr>
          <w:spacing w:val="-15"/>
        </w:rPr>
        <w:t xml:space="preserve"> </w:t>
      </w:r>
      <w:r>
        <w:rPr>
          <w:spacing w:val="-2"/>
        </w:rPr>
        <w:t>СТОИМОСТИ</w:t>
      </w:r>
      <w:r>
        <w:rPr>
          <w:spacing w:val="-18"/>
        </w:rPr>
        <w:t xml:space="preserve"> </w:t>
      </w:r>
      <w:r>
        <w:rPr>
          <w:spacing w:val="-2"/>
        </w:rPr>
        <w:t>ОБЪЕКТОВ ОЦЕНКИ</w:t>
      </w:r>
    </w:p>
    <w:p w:rsidR="000A4A86" w:rsidRDefault="000A4A86">
      <w:pPr>
        <w:pStyle w:val="a3"/>
        <w:spacing w:before="7"/>
        <w:rPr>
          <w:rFonts w:ascii="Arial"/>
          <w:b/>
          <w:sz w:val="28"/>
        </w:rPr>
      </w:pPr>
    </w:p>
    <w:p w:rsidR="000A4A86" w:rsidRDefault="00295D42">
      <w:pPr>
        <w:pStyle w:val="a3"/>
        <w:spacing w:before="1"/>
        <w:ind w:left="217" w:right="225" w:firstLine="708"/>
      </w:pPr>
      <w:r>
        <w:t>Согласно Приказу Минэкономразвития РФ от 20.05.2015 N 298 «Об утверждении федерального</w:t>
      </w:r>
      <w:r>
        <w:rPr>
          <w:spacing w:val="-2"/>
        </w:rPr>
        <w:t xml:space="preserve"> </w:t>
      </w:r>
      <w:r>
        <w:t>стандарта</w:t>
      </w:r>
      <w:r>
        <w:rPr>
          <w:spacing w:val="-2"/>
        </w:rPr>
        <w:t xml:space="preserve"> </w:t>
      </w:r>
      <w:r>
        <w:t>оценки «Цель</w:t>
      </w:r>
      <w:r>
        <w:rPr>
          <w:spacing w:val="-2"/>
        </w:rPr>
        <w:t xml:space="preserve"> </w:t>
      </w:r>
      <w:r>
        <w:t>оценки</w:t>
      </w:r>
      <w:r>
        <w:rPr>
          <w:spacing w:val="-4"/>
        </w:rPr>
        <w:t xml:space="preserve"> </w:t>
      </w:r>
      <w:r>
        <w:t>и</w:t>
      </w:r>
      <w:r>
        <w:rPr>
          <w:spacing w:val="-2"/>
        </w:rPr>
        <w:t xml:space="preserve"> </w:t>
      </w:r>
      <w:r>
        <w:t>виды</w:t>
      </w:r>
      <w:r>
        <w:rPr>
          <w:spacing w:val="-2"/>
        </w:rPr>
        <w:t xml:space="preserve"> </w:t>
      </w:r>
      <w:r>
        <w:t>стоимости</w:t>
      </w:r>
      <w:r>
        <w:rPr>
          <w:spacing w:val="-1"/>
        </w:rPr>
        <w:t xml:space="preserve"> </w:t>
      </w:r>
      <w:r>
        <w:t>(ФСО</w:t>
      </w:r>
      <w:r>
        <w:rPr>
          <w:spacing w:val="-3"/>
        </w:rPr>
        <w:t xml:space="preserve"> </w:t>
      </w:r>
      <w:r>
        <w:t>N</w:t>
      </w:r>
      <w:r>
        <w:rPr>
          <w:spacing w:val="-3"/>
        </w:rPr>
        <w:t xml:space="preserve"> </w:t>
      </w:r>
      <w:r>
        <w:t>2)»: «Ликвидационная стоимость</w:t>
      </w:r>
      <w:r>
        <w:rPr>
          <w:spacing w:val="-2"/>
        </w:rPr>
        <w:t xml:space="preserve"> </w:t>
      </w:r>
      <w:r>
        <w:t>–</w:t>
      </w:r>
      <w:r>
        <w:rPr>
          <w:spacing w:val="-4"/>
        </w:rPr>
        <w:t xml:space="preserve"> </w:t>
      </w:r>
      <w:r>
        <w:t>это</w:t>
      </w:r>
      <w:r>
        <w:rPr>
          <w:spacing w:val="-4"/>
        </w:rPr>
        <w:t xml:space="preserve"> </w:t>
      </w:r>
      <w:r>
        <w:t>расчетная</w:t>
      </w:r>
      <w:r>
        <w:rPr>
          <w:spacing w:val="-4"/>
        </w:rPr>
        <w:t xml:space="preserve"> </w:t>
      </w:r>
      <w:r>
        <w:t>величина,</w:t>
      </w:r>
      <w:r>
        <w:rPr>
          <w:spacing w:val="-4"/>
        </w:rPr>
        <w:t xml:space="preserve"> </w:t>
      </w:r>
      <w:r>
        <w:t>отражающая</w:t>
      </w:r>
      <w:r>
        <w:rPr>
          <w:spacing w:val="-4"/>
        </w:rPr>
        <w:t xml:space="preserve"> </w:t>
      </w:r>
      <w:r>
        <w:t>наиболее</w:t>
      </w:r>
      <w:r>
        <w:rPr>
          <w:spacing w:val="-6"/>
        </w:rPr>
        <w:t xml:space="preserve"> </w:t>
      </w:r>
      <w:r>
        <w:t>вероятную</w:t>
      </w:r>
      <w:r>
        <w:rPr>
          <w:spacing w:val="-4"/>
        </w:rPr>
        <w:t xml:space="preserve"> </w:t>
      </w:r>
      <w:r>
        <w:t>цену,</w:t>
      </w:r>
      <w:r>
        <w:rPr>
          <w:spacing w:val="-4"/>
        </w:rPr>
        <w:t xml:space="preserve"> </w:t>
      </w:r>
      <w:r>
        <w:t>по</w:t>
      </w:r>
      <w:r>
        <w:rPr>
          <w:spacing w:val="-4"/>
        </w:rPr>
        <w:t xml:space="preserve"> </w:t>
      </w:r>
      <w:r>
        <w:t>которой</w:t>
      </w:r>
      <w:r>
        <w:rPr>
          <w:spacing w:val="-4"/>
        </w:rPr>
        <w:t xml:space="preserve"> </w:t>
      </w:r>
      <w:r>
        <w:t>данный объе</w:t>
      </w:r>
      <w:r>
        <w:t>кт оценки может быть отчужден за срок экспозиции объекта оценки, меньший типичного срока экспозиции для рыночных условий, в условиях, когда продавец вынужден совершить сделку по отчуждению имущества».</w:t>
      </w:r>
    </w:p>
    <w:p w:rsidR="000A4A86" w:rsidRDefault="00295D42">
      <w:pPr>
        <w:pStyle w:val="a3"/>
        <w:ind w:left="217" w:right="225" w:firstLine="708"/>
      </w:pPr>
      <w:r>
        <w:t>Базой для расчета ликвидационной стоимости является рын</w:t>
      </w:r>
      <w:r>
        <w:t>очная стоимость объекта оценки. В основе определения и рыночной, и ликвидационной стоимости лежит меновая стоимость, а не стоимость в пользовании. Для определения меновой стоимости объект оценки рассматривается как реализуемой на открытом рынке, в условиях</w:t>
      </w:r>
      <w:r>
        <w:t xml:space="preserve"> конкуренции, когда стороны хорошо</w:t>
      </w:r>
      <w:r>
        <w:rPr>
          <w:spacing w:val="-4"/>
        </w:rPr>
        <w:t xml:space="preserve"> </w:t>
      </w:r>
      <w:r>
        <w:t>осведомлены</w:t>
      </w:r>
      <w:r>
        <w:rPr>
          <w:spacing w:val="-4"/>
        </w:rPr>
        <w:t xml:space="preserve"> </w:t>
      </w:r>
      <w:r>
        <w:t>об</w:t>
      </w:r>
      <w:r>
        <w:rPr>
          <w:spacing w:val="-4"/>
        </w:rPr>
        <w:t xml:space="preserve"> </w:t>
      </w:r>
      <w:r>
        <w:t>объекте.</w:t>
      </w:r>
      <w:r>
        <w:rPr>
          <w:spacing w:val="-4"/>
        </w:rPr>
        <w:t xml:space="preserve"> </w:t>
      </w:r>
      <w:r>
        <w:t>С</w:t>
      </w:r>
      <w:r>
        <w:rPr>
          <w:spacing w:val="-4"/>
        </w:rPr>
        <w:t xml:space="preserve"> </w:t>
      </w:r>
      <w:r>
        <w:t>точки</w:t>
      </w:r>
      <w:r>
        <w:rPr>
          <w:spacing w:val="-4"/>
        </w:rPr>
        <w:t xml:space="preserve"> </w:t>
      </w:r>
      <w:r>
        <w:t>зрения</w:t>
      </w:r>
      <w:r>
        <w:rPr>
          <w:spacing w:val="-4"/>
        </w:rPr>
        <w:t xml:space="preserve"> </w:t>
      </w:r>
      <w:r>
        <w:t>Стандартов</w:t>
      </w:r>
      <w:r>
        <w:rPr>
          <w:spacing w:val="-4"/>
        </w:rPr>
        <w:t xml:space="preserve"> </w:t>
      </w:r>
      <w:r>
        <w:t>оценки,</w:t>
      </w:r>
      <w:r>
        <w:rPr>
          <w:spacing w:val="-6"/>
        </w:rPr>
        <w:t xml:space="preserve"> </w:t>
      </w:r>
      <w:r>
        <w:t>отличительным</w:t>
      </w:r>
      <w:r>
        <w:rPr>
          <w:spacing w:val="-6"/>
        </w:rPr>
        <w:t xml:space="preserve"> </w:t>
      </w:r>
      <w:r>
        <w:t xml:space="preserve">признаком ликвидационной стоимости от рыночной, является меньший от аналогичных объектов период </w:t>
      </w:r>
      <w:r>
        <w:rPr>
          <w:spacing w:val="-2"/>
        </w:rPr>
        <w:t>экспозиции.</w:t>
      </w:r>
    </w:p>
    <w:p w:rsidR="000A4A86" w:rsidRDefault="00295D42">
      <w:pPr>
        <w:pStyle w:val="a3"/>
        <w:ind w:left="217" w:firstLine="708"/>
      </w:pPr>
      <w:r>
        <w:t>Расчет рыночной стоимости Объекта оценки выполнен выше, в главе «Согласование стоимости</w:t>
      </w:r>
      <w:r>
        <w:rPr>
          <w:spacing w:val="-4"/>
        </w:rPr>
        <w:t xml:space="preserve"> </w:t>
      </w:r>
      <w:r>
        <w:t>объекта</w:t>
      </w:r>
      <w:r>
        <w:rPr>
          <w:spacing w:val="-5"/>
        </w:rPr>
        <w:t xml:space="preserve"> </w:t>
      </w:r>
      <w:r>
        <w:t>оценки».</w:t>
      </w:r>
      <w:r>
        <w:rPr>
          <w:spacing w:val="-5"/>
        </w:rPr>
        <w:t xml:space="preserve"> </w:t>
      </w:r>
      <w:r>
        <w:t>Расчет</w:t>
      </w:r>
      <w:r>
        <w:rPr>
          <w:spacing w:val="-5"/>
        </w:rPr>
        <w:t xml:space="preserve"> </w:t>
      </w:r>
      <w:r>
        <w:t>ликвидационной</w:t>
      </w:r>
      <w:r>
        <w:rPr>
          <w:spacing w:val="-5"/>
        </w:rPr>
        <w:t xml:space="preserve"> </w:t>
      </w:r>
      <w:r>
        <w:t>стоимости</w:t>
      </w:r>
      <w:r>
        <w:rPr>
          <w:spacing w:val="-4"/>
        </w:rPr>
        <w:t xml:space="preserve"> </w:t>
      </w:r>
      <w:r>
        <w:t>выполнен</w:t>
      </w:r>
      <w:r>
        <w:rPr>
          <w:spacing w:val="-5"/>
        </w:rPr>
        <w:t xml:space="preserve"> </w:t>
      </w:r>
      <w:r>
        <w:t>на</w:t>
      </w:r>
      <w:r>
        <w:rPr>
          <w:spacing w:val="-6"/>
        </w:rPr>
        <w:t xml:space="preserve"> </w:t>
      </w:r>
      <w:r>
        <w:t>основании</w:t>
      </w:r>
      <w:r>
        <w:rPr>
          <w:spacing w:val="-5"/>
        </w:rPr>
        <w:t xml:space="preserve"> </w:t>
      </w:r>
      <w:r>
        <w:t>расчета рыночной стоимости, а также на основании метода Виктора Галасюка и Валерия Галасюка</w:t>
      </w:r>
    </w:p>
    <w:p w:rsidR="000A4A86" w:rsidRDefault="00295D42">
      <w:pPr>
        <w:pStyle w:val="a3"/>
        <w:spacing w:before="1"/>
        <w:ind w:left="217" w:right="225"/>
      </w:pPr>
      <w:r>
        <w:t>«Прак</w:t>
      </w:r>
      <w:r>
        <w:t>тические аспекты учета фактора эластичности спроса по цене при определении ликвидационной</w:t>
      </w:r>
      <w:r>
        <w:rPr>
          <w:spacing w:val="-5"/>
        </w:rPr>
        <w:t xml:space="preserve"> </w:t>
      </w:r>
      <w:r>
        <w:t>стоимости</w:t>
      </w:r>
      <w:r>
        <w:rPr>
          <w:spacing w:val="-5"/>
        </w:rPr>
        <w:t xml:space="preserve"> </w:t>
      </w:r>
      <w:r>
        <w:t>объектов</w:t>
      </w:r>
      <w:r>
        <w:rPr>
          <w:spacing w:val="-5"/>
        </w:rPr>
        <w:t xml:space="preserve"> </w:t>
      </w:r>
      <w:r>
        <w:t>оценки</w:t>
      </w:r>
      <w:r>
        <w:rPr>
          <w:spacing w:val="-7"/>
        </w:rPr>
        <w:t xml:space="preserve"> </w:t>
      </w:r>
      <w:r>
        <w:t>и</w:t>
      </w:r>
      <w:r>
        <w:rPr>
          <w:spacing w:val="-7"/>
        </w:rPr>
        <w:t xml:space="preserve"> </w:t>
      </w:r>
      <w:r>
        <w:t>характеристика</w:t>
      </w:r>
      <w:r>
        <w:rPr>
          <w:spacing w:val="-5"/>
        </w:rPr>
        <w:t xml:space="preserve"> </w:t>
      </w:r>
      <w:r>
        <w:t>их</w:t>
      </w:r>
      <w:r>
        <w:rPr>
          <w:spacing w:val="-4"/>
        </w:rPr>
        <w:t xml:space="preserve"> </w:t>
      </w:r>
      <w:r>
        <w:t>ликвидности».</w:t>
      </w:r>
      <w:r>
        <w:rPr>
          <w:spacing w:val="-5"/>
        </w:rPr>
        <w:t xml:space="preserve"> </w:t>
      </w:r>
      <w:r>
        <w:t>Сущность модели отражена в формуле:</w:t>
      </w:r>
    </w:p>
    <w:p w:rsidR="000A4A86" w:rsidRDefault="000A4A86">
      <w:pPr>
        <w:pStyle w:val="a3"/>
        <w:rPr>
          <w:sz w:val="20"/>
        </w:rPr>
      </w:pPr>
    </w:p>
    <w:p w:rsidR="000A4A86" w:rsidRDefault="00295D42">
      <w:pPr>
        <w:pStyle w:val="a3"/>
        <w:spacing w:before="8"/>
        <w:rPr>
          <w:sz w:val="23"/>
        </w:rPr>
      </w:pPr>
      <w:r>
        <w:rPr>
          <w:noProof/>
          <w:lang w:eastAsia="ru-RU"/>
        </w:rPr>
        <w:drawing>
          <wp:anchor distT="0" distB="0" distL="0" distR="0" simplePos="0" relativeHeight="45" behindDoc="0" locked="0" layoutInCell="1" allowOverlap="1">
            <wp:simplePos x="0" y="0"/>
            <wp:positionH relativeFrom="page">
              <wp:posOffset>1813033</wp:posOffset>
            </wp:positionH>
            <wp:positionV relativeFrom="paragraph">
              <wp:posOffset>188647</wp:posOffset>
            </wp:positionV>
            <wp:extent cx="1505967" cy="401383"/>
            <wp:effectExtent l="0" t="0" r="0" b="0"/>
            <wp:wrapTopAndBottom/>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121" cstate="print"/>
                    <a:stretch>
                      <a:fillRect/>
                    </a:stretch>
                  </pic:blipFill>
                  <pic:spPr>
                    <a:xfrm>
                      <a:off x="0" y="0"/>
                      <a:ext cx="1505967" cy="401383"/>
                    </a:xfrm>
                    <a:prstGeom prst="rect">
                      <a:avLst/>
                    </a:prstGeom>
                  </pic:spPr>
                </pic:pic>
              </a:graphicData>
            </a:graphic>
          </wp:anchor>
        </w:drawing>
      </w:r>
    </w:p>
    <w:p w:rsidR="000A4A86" w:rsidRDefault="000A4A86">
      <w:pPr>
        <w:pStyle w:val="a3"/>
        <w:spacing w:before="6"/>
        <w:rPr>
          <w:sz w:val="29"/>
        </w:rPr>
      </w:pPr>
    </w:p>
    <w:p w:rsidR="000A4A86" w:rsidRDefault="00295D42">
      <w:pPr>
        <w:pStyle w:val="a3"/>
        <w:spacing w:before="90"/>
        <w:ind w:left="217" w:right="225" w:firstLine="708"/>
      </w:pPr>
      <w:r>
        <w:t>Сл</w:t>
      </w:r>
      <w:r>
        <w:rPr>
          <w:spacing w:val="-5"/>
        </w:rPr>
        <w:t xml:space="preserve"> </w:t>
      </w:r>
      <w:r>
        <w:t>–</w:t>
      </w:r>
      <w:r>
        <w:rPr>
          <w:spacing w:val="-5"/>
        </w:rPr>
        <w:t xml:space="preserve"> </w:t>
      </w:r>
      <w:r>
        <w:t>ликвидационная</w:t>
      </w:r>
      <w:r>
        <w:rPr>
          <w:spacing w:val="-5"/>
        </w:rPr>
        <w:t xml:space="preserve"> </w:t>
      </w:r>
      <w:r>
        <w:t>стоимость</w:t>
      </w:r>
      <w:r>
        <w:rPr>
          <w:spacing w:val="-4"/>
        </w:rPr>
        <w:t xml:space="preserve"> </w:t>
      </w:r>
      <w:r>
        <w:t>объекта</w:t>
      </w:r>
      <w:r>
        <w:rPr>
          <w:spacing w:val="-5"/>
        </w:rPr>
        <w:t xml:space="preserve"> </w:t>
      </w:r>
      <w:r>
        <w:t>оценки,</w:t>
      </w:r>
      <w:r>
        <w:rPr>
          <w:spacing w:val="-5"/>
        </w:rPr>
        <w:t xml:space="preserve"> </w:t>
      </w:r>
      <w:r>
        <w:t>соответствующая</w:t>
      </w:r>
      <w:r>
        <w:rPr>
          <w:spacing w:val="-5"/>
        </w:rPr>
        <w:t xml:space="preserve"> </w:t>
      </w:r>
      <w:r>
        <w:t>фикс</w:t>
      </w:r>
      <w:r>
        <w:t>ированному периоду (tф) его экспозиции (ден. ед.);</w:t>
      </w:r>
    </w:p>
    <w:p w:rsidR="000A4A86" w:rsidRDefault="00295D42">
      <w:pPr>
        <w:pStyle w:val="a3"/>
        <w:ind w:left="926"/>
      </w:pPr>
      <w:r>
        <w:t>Ср</w:t>
      </w:r>
      <w:r>
        <w:rPr>
          <w:spacing w:val="-2"/>
        </w:rPr>
        <w:t xml:space="preserve"> </w:t>
      </w:r>
      <w:r>
        <w:t>–</w:t>
      </w:r>
      <w:r>
        <w:rPr>
          <w:spacing w:val="-2"/>
        </w:rPr>
        <w:t xml:space="preserve"> </w:t>
      </w:r>
      <w:r>
        <w:t>рыночная</w:t>
      </w:r>
      <w:r>
        <w:rPr>
          <w:spacing w:val="-1"/>
        </w:rPr>
        <w:t xml:space="preserve"> </w:t>
      </w:r>
      <w:r>
        <w:t>стоимость</w:t>
      </w:r>
      <w:r>
        <w:rPr>
          <w:spacing w:val="-1"/>
        </w:rPr>
        <w:t xml:space="preserve"> </w:t>
      </w:r>
      <w:r>
        <w:t>объекта</w:t>
      </w:r>
      <w:r>
        <w:rPr>
          <w:spacing w:val="-1"/>
        </w:rPr>
        <w:t xml:space="preserve"> </w:t>
      </w:r>
      <w:r>
        <w:t>оценки</w:t>
      </w:r>
      <w:r>
        <w:rPr>
          <w:spacing w:val="-2"/>
        </w:rPr>
        <w:t xml:space="preserve"> </w:t>
      </w:r>
      <w:r>
        <w:t>(ден.</w:t>
      </w:r>
      <w:r>
        <w:rPr>
          <w:spacing w:val="-4"/>
        </w:rPr>
        <w:t xml:space="preserve"> </w:t>
      </w:r>
      <w:r>
        <w:rPr>
          <w:spacing w:val="-2"/>
        </w:rPr>
        <w:t>ед.);</w:t>
      </w:r>
    </w:p>
    <w:p w:rsidR="000A4A86" w:rsidRDefault="00295D42">
      <w:pPr>
        <w:pStyle w:val="a3"/>
        <w:ind w:left="926"/>
      </w:pPr>
      <w:r>
        <w:t>tД</w:t>
      </w:r>
      <w:r>
        <w:rPr>
          <w:spacing w:val="-4"/>
        </w:rPr>
        <w:t xml:space="preserve"> </w:t>
      </w:r>
      <w:r>
        <w:t>–</w:t>
      </w:r>
      <w:r>
        <w:rPr>
          <w:spacing w:val="-2"/>
        </w:rPr>
        <w:t xml:space="preserve"> </w:t>
      </w:r>
      <w:r>
        <w:t>продолжительность</w:t>
      </w:r>
      <w:r>
        <w:rPr>
          <w:spacing w:val="-3"/>
        </w:rPr>
        <w:t xml:space="preserve"> </w:t>
      </w:r>
      <w:r>
        <w:t>периода</w:t>
      </w:r>
      <w:r>
        <w:rPr>
          <w:spacing w:val="-3"/>
        </w:rPr>
        <w:t xml:space="preserve"> </w:t>
      </w:r>
      <w:r>
        <w:t>дисконтирования</w:t>
      </w:r>
      <w:r>
        <w:rPr>
          <w:spacing w:val="-2"/>
        </w:rPr>
        <w:t xml:space="preserve"> (лет);</w:t>
      </w:r>
    </w:p>
    <w:p w:rsidR="000A4A86" w:rsidRDefault="00295D42">
      <w:pPr>
        <w:pStyle w:val="a3"/>
        <w:ind w:left="986" w:right="2848" w:hanging="60"/>
      </w:pPr>
      <w:r>
        <w:t>m – количество периодов начисления процентов в течение года; i</w:t>
      </w:r>
      <w:r>
        <w:rPr>
          <w:spacing w:val="-5"/>
        </w:rPr>
        <w:t xml:space="preserve"> </w:t>
      </w:r>
      <w:r>
        <w:t>–</w:t>
      </w:r>
      <w:r>
        <w:rPr>
          <w:spacing w:val="-6"/>
        </w:rPr>
        <w:t xml:space="preserve"> </w:t>
      </w:r>
      <w:r>
        <w:t>годовая</w:t>
      </w:r>
      <w:r>
        <w:rPr>
          <w:spacing w:val="-5"/>
        </w:rPr>
        <w:t xml:space="preserve"> </w:t>
      </w:r>
      <w:r>
        <w:t>ставка</w:t>
      </w:r>
      <w:r>
        <w:rPr>
          <w:spacing w:val="-6"/>
        </w:rPr>
        <w:t xml:space="preserve"> </w:t>
      </w:r>
      <w:r>
        <w:t>дисконта</w:t>
      </w:r>
      <w:r>
        <w:rPr>
          <w:spacing w:val="-5"/>
        </w:rPr>
        <w:t xml:space="preserve"> </w:t>
      </w:r>
      <w:r>
        <w:t>(выраженная</w:t>
      </w:r>
      <w:r>
        <w:rPr>
          <w:spacing w:val="-5"/>
        </w:rPr>
        <w:t xml:space="preserve"> </w:t>
      </w:r>
      <w:r>
        <w:t>как</w:t>
      </w:r>
      <w:r>
        <w:rPr>
          <w:spacing w:val="-5"/>
        </w:rPr>
        <w:t xml:space="preserve"> </w:t>
      </w:r>
      <w:r>
        <w:t>десятичная</w:t>
      </w:r>
      <w:r>
        <w:rPr>
          <w:spacing w:val="-5"/>
        </w:rPr>
        <w:t xml:space="preserve"> </w:t>
      </w:r>
      <w:r>
        <w:t>дробь);</w:t>
      </w:r>
    </w:p>
    <w:p w:rsidR="000A4A86" w:rsidRDefault="00295D42">
      <w:pPr>
        <w:pStyle w:val="a3"/>
        <w:ind w:left="217" w:firstLine="708"/>
      </w:pPr>
      <w:r>
        <w:t>Kэ</w:t>
      </w:r>
      <w:r>
        <w:rPr>
          <w:spacing w:val="-5"/>
        </w:rPr>
        <w:t xml:space="preserve"> </w:t>
      </w:r>
      <w:r>
        <w:t>–</w:t>
      </w:r>
      <w:r>
        <w:rPr>
          <w:spacing w:val="-4"/>
        </w:rPr>
        <w:t xml:space="preserve"> </w:t>
      </w:r>
      <w:r>
        <w:t>поправочный</w:t>
      </w:r>
      <w:r>
        <w:rPr>
          <w:spacing w:val="-4"/>
        </w:rPr>
        <w:t xml:space="preserve"> </w:t>
      </w:r>
      <w:r>
        <w:t>коэффициент,</w:t>
      </w:r>
      <w:r>
        <w:rPr>
          <w:spacing w:val="-2"/>
        </w:rPr>
        <w:t xml:space="preserve"> </w:t>
      </w:r>
      <w:r>
        <w:t>учитывающий</w:t>
      </w:r>
      <w:r>
        <w:rPr>
          <w:spacing w:val="-4"/>
        </w:rPr>
        <w:t xml:space="preserve"> </w:t>
      </w:r>
      <w:r>
        <w:t>влияние</w:t>
      </w:r>
      <w:r>
        <w:rPr>
          <w:spacing w:val="-5"/>
        </w:rPr>
        <w:t xml:space="preserve"> </w:t>
      </w:r>
      <w:r>
        <w:t>эластичности</w:t>
      </w:r>
      <w:r>
        <w:rPr>
          <w:spacing w:val="-4"/>
        </w:rPr>
        <w:t xml:space="preserve"> </w:t>
      </w:r>
      <w:r>
        <w:t>спроса</w:t>
      </w:r>
      <w:r>
        <w:rPr>
          <w:spacing w:val="-5"/>
        </w:rPr>
        <w:t xml:space="preserve"> </w:t>
      </w:r>
      <w:r>
        <w:t>по</w:t>
      </w:r>
      <w:r>
        <w:rPr>
          <w:spacing w:val="-4"/>
        </w:rPr>
        <w:t xml:space="preserve"> </w:t>
      </w:r>
      <w:r>
        <w:t>цене</w:t>
      </w:r>
      <w:r>
        <w:rPr>
          <w:spacing w:val="-5"/>
        </w:rPr>
        <w:t xml:space="preserve"> </w:t>
      </w:r>
      <w:r>
        <w:t>на ликвидационную стоимость объекта оценки.</w:t>
      </w:r>
    </w:p>
    <w:p w:rsidR="000A4A86" w:rsidRDefault="00295D42">
      <w:pPr>
        <w:pStyle w:val="a3"/>
        <w:ind w:left="926" w:right="1593"/>
      </w:pPr>
      <w:r>
        <w:t>Величина</w:t>
      </w:r>
      <w:r>
        <w:rPr>
          <w:spacing w:val="-4"/>
        </w:rPr>
        <w:t xml:space="preserve"> </w:t>
      </w:r>
      <w:r>
        <w:t>tд,</w:t>
      </w:r>
      <w:r>
        <w:rPr>
          <w:spacing w:val="-3"/>
        </w:rPr>
        <w:t xml:space="preserve"> </w:t>
      </w:r>
      <w:r>
        <w:t>в</w:t>
      </w:r>
      <w:r>
        <w:rPr>
          <w:spacing w:val="-4"/>
        </w:rPr>
        <w:t xml:space="preserve"> </w:t>
      </w:r>
      <w:r>
        <w:t>свою</w:t>
      </w:r>
      <w:r>
        <w:rPr>
          <w:spacing w:val="-4"/>
        </w:rPr>
        <w:t xml:space="preserve"> </w:t>
      </w:r>
      <w:r>
        <w:t>очередь,</w:t>
      </w:r>
      <w:r>
        <w:rPr>
          <w:spacing w:val="-3"/>
        </w:rPr>
        <w:t xml:space="preserve"> </w:t>
      </w:r>
      <w:r>
        <w:t>рассчитывается</w:t>
      </w:r>
      <w:r>
        <w:rPr>
          <w:spacing w:val="-1"/>
        </w:rPr>
        <w:t xml:space="preserve"> </w:t>
      </w:r>
      <w:r>
        <w:t>по</w:t>
      </w:r>
      <w:r>
        <w:rPr>
          <w:spacing w:val="-3"/>
        </w:rPr>
        <w:t xml:space="preserve"> </w:t>
      </w:r>
      <w:r>
        <w:t>формуле:</w:t>
      </w:r>
      <w:r>
        <w:rPr>
          <w:spacing w:val="-3"/>
        </w:rPr>
        <w:t xml:space="preserve"> </w:t>
      </w:r>
      <w:r>
        <w:t>tд</w:t>
      </w:r>
      <w:r>
        <w:rPr>
          <w:spacing w:val="-3"/>
        </w:rPr>
        <w:t xml:space="preserve"> </w:t>
      </w:r>
      <w:r>
        <w:t>=</w:t>
      </w:r>
      <w:r>
        <w:rPr>
          <w:spacing w:val="-4"/>
        </w:rPr>
        <w:t xml:space="preserve"> </w:t>
      </w:r>
      <w:r>
        <w:t>tрд</w:t>
      </w:r>
      <w:r>
        <w:rPr>
          <w:spacing w:val="-2"/>
        </w:rPr>
        <w:t xml:space="preserve"> </w:t>
      </w:r>
      <w:r>
        <w:t>-</w:t>
      </w:r>
      <w:r>
        <w:rPr>
          <w:spacing w:val="-4"/>
        </w:rPr>
        <w:t xml:space="preserve"> </w:t>
      </w:r>
      <w:r>
        <w:t>tф</w:t>
      </w:r>
      <w:r>
        <w:rPr>
          <w:spacing w:val="-3"/>
        </w:rPr>
        <w:t xml:space="preserve"> </w:t>
      </w:r>
      <w:r>
        <w:t>,</w:t>
      </w:r>
      <w:r>
        <w:rPr>
          <w:spacing w:val="-3"/>
        </w:rPr>
        <w:t xml:space="preserve"> </w:t>
      </w:r>
      <w:r>
        <w:t>где: tд – продолжительность периода дисконтирования (лет);</w:t>
      </w:r>
    </w:p>
    <w:p w:rsidR="000A4A86" w:rsidRDefault="00295D42">
      <w:pPr>
        <w:pStyle w:val="a3"/>
        <w:ind w:left="926" w:right="1330"/>
      </w:pPr>
      <w:r>
        <w:t>tРД</w:t>
      </w:r>
      <w:r>
        <w:rPr>
          <w:spacing w:val="-6"/>
        </w:rPr>
        <w:t xml:space="preserve"> </w:t>
      </w:r>
      <w:r>
        <w:t>–</w:t>
      </w:r>
      <w:r>
        <w:rPr>
          <w:spacing w:val="-5"/>
        </w:rPr>
        <w:t xml:space="preserve"> </w:t>
      </w:r>
      <w:r>
        <w:t>продолжительность</w:t>
      </w:r>
      <w:r>
        <w:rPr>
          <w:spacing w:val="-4"/>
        </w:rPr>
        <w:t xml:space="preserve"> </w:t>
      </w:r>
      <w:r>
        <w:t>разумно</w:t>
      </w:r>
      <w:r>
        <w:rPr>
          <w:spacing w:val="-5"/>
        </w:rPr>
        <w:t xml:space="preserve"> </w:t>
      </w:r>
      <w:r>
        <w:t>долгого</w:t>
      </w:r>
      <w:r>
        <w:rPr>
          <w:spacing w:val="-5"/>
        </w:rPr>
        <w:t xml:space="preserve"> </w:t>
      </w:r>
      <w:r>
        <w:t>периода</w:t>
      </w:r>
      <w:r>
        <w:rPr>
          <w:spacing w:val="-6"/>
        </w:rPr>
        <w:t xml:space="preserve"> </w:t>
      </w:r>
      <w:r>
        <w:t>экспозиции</w:t>
      </w:r>
      <w:r>
        <w:rPr>
          <w:spacing w:val="-5"/>
        </w:rPr>
        <w:t xml:space="preserve"> </w:t>
      </w:r>
      <w:r>
        <w:t>объекта</w:t>
      </w:r>
      <w:r>
        <w:rPr>
          <w:spacing w:val="-5"/>
        </w:rPr>
        <w:t xml:space="preserve"> </w:t>
      </w:r>
      <w:r>
        <w:t>(лет); tф – продолжительность фиксированного периода экспозиции объекта (лет).</w:t>
      </w:r>
    </w:p>
    <w:p w:rsidR="000A4A86" w:rsidRDefault="000A4A86">
      <w:pPr>
        <w:pStyle w:val="a3"/>
        <w:spacing w:before="1"/>
      </w:pPr>
    </w:p>
    <w:p w:rsidR="000A4A86" w:rsidRDefault="00295D42">
      <w:pPr>
        <w:pStyle w:val="a3"/>
        <w:ind w:left="217" w:right="225" w:firstLine="708"/>
      </w:pPr>
      <w:r>
        <w:t>Данная</w:t>
      </w:r>
      <w:r>
        <w:rPr>
          <w:spacing w:val="-2"/>
        </w:rPr>
        <w:t xml:space="preserve"> </w:t>
      </w:r>
      <w:r>
        <w:t>методика</w:t>
      </w:r>
      <w:r>
        <w:rPr>
          <w:spacing w:val="-3"/>
        </w:rPr>
        <w:t xml:space="preserve"> </w:t>
      </w:r>
      <w:r>
        <w:t>позволяет учесть</w:t>
      </w:r>
      <w:r>
        <w:rPr>
          <w:spacing w:val="-1"/>
        </w:rPr>
        <w:t xml:space="preserve"> </w:t>
      </w:r>
      <w:r>
        <w:t>два</w:t>
      </w:r>
      <w:r>
        <w:rPr>
          <w:spacing w:val="-4"/>
        </w:rPr>
        <w:t xml:space="preserve"> </w:t>
      </w:r>
      <w:r>
        <w:t>базовых фактора:</w:t>
      </w:r>
      <w:r>
        <w:rPr>
          <w:spacing w:val="-2"/>
        </w:rPr>
        <w:t xml:space="preserve"> </w:t>
      </w:r>
      <w:r>
        <w:t>фактор</w:t>
      </w:r>
      <w:r>
        <w:rPr>
          <w:spacing w:val="-2"/>
        </w:rPr>
        <w:t xml:space="preserve"> </w:t>
      </w:r>
      <w:r>
        <w:t>стоимости</w:t>
      </w:r>
      <w:r>
        <w:rPr>
          <w:spacing w:val="-1"/>
        </w:rPr>
        <w:t xml:space="preserve"> </w:t>
      </w:r>
      <w:r>
        <w:t>денег</w:t>
      </w:r>
      <w:r>
        <w:rPr>
          <w:spacing w:val="-3"/>
        </w:rPr>
        <w:t xml:space="preserve"> </w:t>
      </w:r>
      <w:r>
        <w:t>во времени и фактор эластичности спроса по цене. Причем, по сути, учет первого фактора позволяет</w:t>
      </w:r>
      <w:r>
        <w:rPr>
          <w:spacing w:val="-3"/>
        </w:rPr>
        <w:t xml:space="preserve"> </w:t>
      </w:r>
      <w:r>
        <w:t>отразить</w:t>
      </w:r>
      <w:r>
        <w:rPr>
          <w:spacing w:val="-2"/>
        </w:rPr>
        <w:t xml:space="preserve"> </w:t>
      </w:r>
      <w:r>
        <w:t>специфику</w:t>
      </w:r>
      <w:r>
        <w:rPr>
          <w:spacing w:val="-11"/>
        </w:rPr>
        <w:t xml:space="preserve"> </w:t>
      </w:r>
      <w:r>
        <w:t>денежного</w:t>
      </w:r>
      <w:r>
        <w:rPr>
          <w:spacing w:val="-3"/>
        </w:rPr>
        <w:t xml:space="preserve"> </w:t>
      </w:r>
      <w:r>
        <w:t>измерителя,</w:t>
      </w:r>
      <w:r>
        <w:rPr>
          <w:spacing w:val="-3"/>
        </w:rPr>
        <w:t xml:space="preserve"> </w:t>
      </w:r>
      <w:r>
        <w:t>а</w:t>
      </w:r>
      <w:r>
        <w:rPr>
          <w:spacing w:val="-2"/>
        </w:rPr>
        <w:t xml:space="preserve"> </w:t>
      </w:r>
      <w:r>
        <w:t>учет</w:t>
      </w:r>
      <w:r>
        <w:rPr>
          <w:spacing w:val="-3"/>
        </w:rPr>
        <w:t xml:space="preserve"> </w:t>
      </w:r>
      <w:r>
        <w:t>второго</w:t>
      </w:r>
      <w:r>
        <w:rPr>
          <w:spacing w:val="-1"/>
        </w:rPr>
        <w:t xml:space="preserve"> </w:t>
      </w:r>
      <w:r>
        <w:t>фактора –</w:t>
      </w:r>
      <w:r>
        <w:rPr>
          <w:spacing w:val="-3"/>
        </w:rPr>
        <w:t xml:space="preserve"> </w:t>
      </w:r>
      <w:r>
        <w:t>специфику спроса на данный объект.</w:t>
      </w:r>
    </w:p>
    <w:p w:rsidR="000A4A86" w:rsidRDefault="00295D42">
      <w:pPr>
        <w:pStyle w:val="a3"/>
        <w:ind w:left="217" w:right="225" w:firstLine="708"/>
      </w:pPr>
      <w:r>
        <w:t xml:space="preserve">Период экспозиции </w:t>
      </w:r>
      <w:r>
        <w:t>(tРД) для объектов на рынке движимого имущества зависит от основных</w:t>
      </w:r>
      <w:r>
        <w:rPr>
          <w:spacing w:val="-6"/>
        </w:rPr>
        <w:t xml:space="preserve"> </w:t>
      </w:r>
      <w:r>
        <w:t>ценообразующих</w:t>
      </w:r>
      <w:r>
        <w:rPr>
          <w:spacing w:val="-6"/>
        </w:rPr>
        <w:t xml:space="preserve"> </w:t>
      </w:r>
      <w:r>
        <w:t>факторов:</w:t>
      </w:r>
      <w:r>
        <w:rPr>
          <w:spacing w:val="-5"/>
        </w:rPr>
        <w:t xml:space="preserve"> </w:t>
      </w:r>
      <w:r>
        <w:t>от</w:t>
      </w:r>
      <w:r>
        <w:rPr>
          <w:spacing w:val="-7"/>
        </w:rPr>
        <w:t xml:space="preserve"> </w:t>
      </w:r>
      <w:r>
        <w:t>технического</w:t>
      </w:r>
      <w:r>
        <w:rPr>
          <w:spacing w:val="-5"/>
        </w:rPr>
        <w:t xml:space="preserve"> </w:t>
      </w:r>
      <w:r>
        <w:t>состояния,</w:t>
      </w:r>
      <w:r>
        <w:rPr>
          <w:spacing w:val="-5"/>
        </w:rPr>
        <w:t xml:space="preserve"> </w:t>
      </w:r>
      <w:r>
        <w:t>функционала,</w:t>
      </w:r>
      <w:r>
        <w:rPr>
          <w:spacing w:val="-5"/>
        </w:rPr>
        <w:t xml:space="preserve"> </w:t>
      </w:r>
      <w:r>
        <w:t>технических характеристик. Типичное время экспозиции для данного объекта инвестирования,</w:t>
      </w:r>
    </w:p>
    <w:p w:rsidR="000A4A86" w:rsidRDefault="000A4A86">
      <w:pPr>
        <w:sectPr w:rsidR="000A4A86">
          <w:pgSz w:w="11910" w:h="16840"/>
          <w:pgMar w:top="1140" w:right="620" w:bottom="960" w:left="860" w:header="0" w:footer="717" w:gutter="0"/>
          <w:cols w:space="720"/>
        </w:sectPr>
      </w:pPr>
    </w:p>
    <w:p w:rsidR="000A4A86" w:rsidRDefault="00295D42">
      <w:pPr>
        <w:pStyle w:val="a3"/>
        <w:spacing w:before="60"/>
        <w:ind w:left="217"/>
      </w:pPr>
      <w:r>
        <w:t>использованное</w:t>
      </w:r>
      <w:r>
        <w:rPr>
          <w:spacing w:val="-4"/>
        </w:rPr>
        <w:t xml:space="preserve"> </w:t>
      </w:r>
      <w:r>
        <w:t>в</w:t>
      </w:r>
      <w:r>
        <w:rPr>
          <w:spacing w:val="-4"/>
        </w:rPr>
        <w:t xml:space="preserve"> </w:t>
      </w:r>
      <w:r>
        <w:t>расчетах,</w:t>
      </w:r>
      <w:r>
        <w:rPr>
          <w:spacing w:val="-3"/>
        </w:rPr>
        <w:t xml:space="preserve"> </w:t>
      </w:r>
      <w:r>
        <w:t>составляет</w:t>
      </w:r>
      <w:r>
        <w:rPr>
          <w:spacing w:val="-1"/>
        </w:rPr>
        <w:t xml:space="preserve"> </w:t>
      </w:r>
      <w:r>
        <w:t>3</w:t>
      </w:r>
      <w:r>
        <w:rPr>
          <w:spacing w:val="-3"/>
        </w:rPr>
        <w:t xml:space="preserve"> </w:t>
      </w:r>
      <w:r>
        <w:t>месяца,</w:t>
      </w:r>
      <w:r>
        <w:rPr>
          <w:spacing w:val="-3"/>
        </w:rPr>
        <w:t xml:space="preserve"> </w:t>
      </w:r>
      <w:r>
        <w:t>на</w:t>
      </w:r>
      <w:r>
        <w:rPr>
          <w:spacing w:val="-4"/>
        </w:rPr>
        <w:t xml:space="preserve"> </w:t>
      </w:r>
      <w:r>
        <w:t>основании</w:t>
      </w:r>
      <w:r>
        <w:rPr>
          <w:spacing w:val="-3"/>
        </w:rPr>
        <w:t xml:space="preserve"> </w:t>
      </w:r>
      <w:r>
        <w:t>сборника</w:t>
      </w:r>
      <w:r>
        <w:rPr>
          <w:spacing w:val="-4"/>
        </w:rPr>
        <w:t xml:space="preserve"> </w:t>
      </w:r>
      <w:r>
        <w:t>Оценщика</w:t>
      </w:r>
      <w:r>
        <w:rPr>
          <w:spacing w:val="-4"/>
        </w:rPr>
        <w:t xml:space="preserve"> </w:t>
      </w:r>
      <w:r>
        <w:t>машин</w:t>
      </w:r>
      <w:r>
        <w:rPr>
          <w:spacing w:val="-5"/>
        </w:rPr>
        <w:t xml:space="preserve"> </w:t>
      </w:r>
      <w:r>
        <w:t xml:space="preserve">и оборудования. </w:t>
      </w:r>
      <w:r>
        <w:rPr>
          <w:vertAlign w:val="superscript"/>
        </w:rPr>
        <w:t>22</w:t>
      </w:r>
    </w:p>
    <w:p w:rsidR="000A4A86" w:rsidRDefault="00295D42">
      <w:pPr>
        <w:pStyle w:val="a3"/>
        <w:ind w:left="217" w:right="225" w:firstLine="708"/>
      </w:pPr>
      <w:r>
        <w:t>Фиксированный</w:t>
      </w:r>
      <w:r>
        <w:rPr>
          <w:spacing w:val="-4"/>
        </w:rPr>
        <w:t xml:space="preserve"> </w:t>
      </w:r>
      <w:r>
        <w:t>период</w:t>
      </w:r>
      <w:r>
        <w:rPr>
          <w:spacing w:val="-4"/>
        </w:rPr>
        <w:t xml:space="preserve"> </w:t>
      </w:r>
      <w:r>
        <w:t>экспозиции</w:t>
      </w:r>
      <w:r>
        <w:rPr>
          <w:spacing w:val="-4"/>
        </w:rPr>
        <w:t xml:space="preserve"> </w:t>
      </w:r>
      <w:r>
        <w:t>(tф)</w:t>
      </w:r>
      <w:r>
        <w:rPr>
          <w:spacing w:val="-4"/>
        </w:rPr>
        <w:t xml:space="preserve"> </w:t>
      </w:r>
      <w:r>
        <w:t>составляет</w:t>
      </w:r>
      <w:r>
        <w:rPr>
          <w:spacing w:val="-4"/>
        </w:rPr>
        <w:t xml:space="preserve"> </w:t>
      </w:r>
      <w:r>
        <w:t>более</w:t>
      </w:r>
      <w:r>
        <w:rPr>
          <w:spacing w:val="-5"/>
        </w:rPr>
        <w:t xml:space="preserve"> </w:t>
      </w:r>
      <w:r>
        <w:t>6</w:t>
      </w:r>
      <w:r>
        <w:rPr>
          <w:spacing w:val="-4"/>
        </w:rPr>
        <w:t xml:space="preserve"> </w:t>
      </w:r>
      <w:r>
        <w:t>месяцев,</w:t>
      </w:r>
      <w:r>
        <w:rPr>
          <w:spacing w:val="-3"/>
        </w:rPr>
        <w:t xml:space="preserve"> </w:t>
      </w:r>
      <w:r>
        <w:t>таким</w:t>
      </w:r>
      <w:r>
        <w:rPr>
          <w:spacing w:val="-5"/>
        </w:rPr>
        <w:t xml:space="preserve"> </w:t>
      </w:r>
      <w:r>
        <w:t>образом значение составляет</w:t>
      </w:r>
      <w:r>
        <w:rPr>
          <w:spacing w:val="40"/>
        </w:rPr>
        <w:t xml:space="preserve"> </w:t>
      </w:r>
      <w:r>
        <w:t>6</w:t>
      </w:r>
      <w:r>
        <w:rPr>
          <w:spacing w:val="40"/>
        </w:rPr>
        <w:t xml:space="preserve"> </w:t>
      </w:r>
      <w:r>
        <w:t>месяцев</w:t>
      </w:r>
      <w:r>
        <w:rPr>
          <w:spacing w:val="40"/>
        </w:rPr>
        <w:t xml:space="preserve"> </w:t>
      </w:r>
      <w:r>
        <w:t>на основании</w:t>
      </w:r>
      <w:r>
        <w:rPr>
          <w:spacing w:val="40"/>
        </w:rPr>
        <w:t xml:space="preserve"> </w:t>
      </w:r>
      <w:r>
        <w:t>индивидуального расчета по таблице,</w:t>
      </w:r>
    </w:p>
    <w:p w:rsidR="000A4A86" w:rsidRDefault="000A4A86">
      <w:pPr>
        <w:pStyle w:val="a3"/>
        <w:spacing w:before="6"/>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97"/>
        <w:gridCol w:w="1986"/>
        <w:gridCol w:w="968"/>
      </w:tblGrid>
      <w:tr w:rsidR="000A4A86">
        <w:trPr>
          <w:trHeight w:val="230"/>
        </w:trPr>
        <w:tc>
          <w:tcPr>
            <w:tcW w:w="7197" w:type="dxa"/>
            <w:shd w:val="clear" w:color="auto" w:fill="D9D9D9"/>
          </w:tcPr>
          <w:p w:rsidR="000A4A86" w:rsidRDefault="00295D42">
            <w:pPr>
              <w:pStyle w:val="TableParagraph"/>
              <w:spacing w:line="210" w:lineRule="exact"/>
              <w:ind w:left="107"/>
              <w:rPr>
                <w:b/>
                <w:sz w:val="20"/>
              </w:rPr>
            </w:pPr>
            <w:r>
              <w:rPr>
                <w:b/>
                <w:spacing w:val="-2"/>
                <w:sz w:val="20"/>
              </w:rPr>
              <w:t>Факторы</w:t>
            </w:r>
          </w:p>
        </w:tc>
        <w:tc>
          <w:tcPr>
            <w:tcW w:w="1986" w:type="dxa"/>
            <w:shd w:val="clear" w:color="auto" w:fill="D9D9D9"/>
          </w:tcPr>
          <w:p w:rsidR="000A4A86" w:rsidRDefault="00295D42">
            <w:pPr>
              <w:pStyle w:val="TableParagraph"/>
              <w:spacing w:line="210" w:lineRule="exact"/>
              <w:ind w:left="537"/>
              <w:rPr>
                <w:b/>
                <w:sz w:val="20"/>
              </w:rPr>
            </w:pPr>
            <w:r>
              <w:rPr>
                <w:b/>
                <w:spacing w:val="-2"/>
                <w:sz w:val="20"/>
              </w:rPr>
              <w:t>Признаки</w:t>
            </w:r>
          </w:p>
        </w:tc>
        <w:tc>
          <w:tcPr>
            <w:tcW w:w="968" w:type="dxa"/>
            <w:shd w:val="clear" w:color="auto" w:fill="D9D9D9"/>
          </w:tcPr>
          <w:p w:rsidR="000A4A86" w:rsidRDefault="00295D42">
            <w:pPr>
              <w:pStyle w:val="TableParagraph"/>
              <w:spacing w:line="210" w:lineRule="exact"/>
              <w:ind w:left="166" w:right="158"/>
              <w:jc w:val="center"/>
              <w:rPr>
                <w:b/>
                <w:sz w:val="20"/>
              </w:rPr>
            </w:pPr>
            <w:r>
              <w:rPr>
                <w:b/>
                <w:spacing w:val="-4"/>
                <w:sz w:val="20"/>
              </w:rPr>
              <w:t>Баллы</w:t>
            </w:r>
          </w:p>
        </w:tc>
      </w:tr>
      <w:tr w:rsidR="000A4A86">
        <w:trPr>
          <w:trHeight w:val="230"/>
        </w:trPr>
        <w:tc>
          <w:tcPr>
            <w:tcW w:w="7197" w:type="dxa"/>
            <w:vMerge w:val="restart"/>
          </w:tcPr>
          <w:p w:rsidR="000A4A86" w:rsidRDefault="00295D42">
            <w:pPr>
              <w:pStyle w:val="TableParagraph"/>
              <w:ind w:left="107"/>
              <w:rPr>
                <w:sz w:val="20"/>
              </w:rPr>
            </w:pPr>
            <w:r>
              <w:rPr>
                <w:sz w:val="20"/>
              </w:rPr>
              <w:t>Совокупный</w:t>
            </w:r>
            <w:r>
              <w:rPr>
                <w:spacing w:val="-5"/>
                <w:sz w:val="20"/>
              </w:rPr>
              <w:t xml:space="preserve"> </w:t>
            </w:r>
            <w:r>
              <w:rPr>
                <w:sz w:val="20"/>
              </w:rPr>
              <w:t>износ</w:t>
            </w:r>
            <w:r>
              <w:rPr>
                <w:spacing w:val="-6"/>
                <w:sz w:val="20"/>
              </w:rPr>
              <w:t xml:space="preserve"> </w:t>
            </w:r>
            <w:r>
              <w:rPr>
                <w:sz w:val="20"/>
              </w:rPr>
              <w:t>движимого</w:t>
            </w:r>
            <w:r>
              <w:rPr>
                <w:spacing w:val="-6"/>
                <w:sz w:val="20"/>
              </w:rPr>
              <w:t xml:space="preserve"> </w:t>
            </w:r>
            <w:r>
              <w:rPr>
                <w:sz w:val="20"/>
              </w:rPr>
              <w:t>имущества</w:t>
            </w:r>
            <w:r>
              <w:rPr>
                <w:spacing w:val="-7"/>
                <w:sz w:val="20"/>
              </w:rPr>
              <w:t xml:space="preserve"> </w:t>
            </w:r>
            <w:r>
              <w:rPr>
                <w:sz w:val="20"/>
              </w:rPr>
              <w:t>на</w:t>
            </w:r>
            <w:r>
              <w:rPr>
                <w:spacing w:val="-7"/>
                <w:sz w:val="20"/>
              </w:rPr>
              <w:t xml:space="preserve"> </w:t>
            </w:r>
            <w:r>
              <w:rPr>
                <w:sz w:val="20"/>
              </w:rPr>
              <w:t>момент</w:t>
            </w:r>
            <w:r>
              <w:rPr>
                <w:spacing w:val="-7"/>
                <w:sz w:val="20"/>
              </w:rPr>
              <w:t xml:space="preserve"> </w:t>
            </w:r>
            <w:r>
              <w:rPr>
                <w:sz w:val="20"/>
              </w:rPr>
              <w:t>окончания</w:t>
            </w:r>
            <w:r>
              <w:rPr>
                <w:spacing w:val="-7"/>
                <w:sz w:val="20"/>
              </w:rPr>
              <w:t xml:space="preserve"> </w:t>
            </w:r>
            <w:r>
              <w:rPr>
                <w:sz w:val="20"/>
              </w:rPr>
              <w:t>кредитного договора, %</w:t>
            </w:r>
          </w:p>
        </w:tc>
        <w:tc>
          <w:tcPr>
            <w:tcW w:w="1986" w:type="dxa"/>
          </w:tcPr>
          <w:p w:rsidR="000A4A86" w:rsidRDefault="00295D42">
            <w:pPr>
              <w:pStyle w:val="TableParagraph"/>
              <w:spacing w:line="210" w:lineRule="exact"/>
              <w:ind w:left="670" w:right="661"/>
              <w:jc w:val="center"/>
              <w:rPr>
                <w:sz w:val="20"/>
              </w:rPr>
            </w:pPr>
            <w:r>
              <w:rPr>
                <w:sz w:val="20"/>
              </w:rPr>
              <w:t>До</w:t>
            </w:r>
            <w:r>
              <w:rPr>
                <w:spacing w:val="-2"/>
                <w:sz w:val="20"/>
              </w:rPr>
              <w:t xml:space="preserve"> </w:t>
            </w:r>
            <w:r>
              <w:rPr>
                <w:spacing w:val="-10"/>
                <w:sz w:val="20"/>
              </w:rPr>
              <w:t>5</w:t>
            </w:r>
          </w:p>
        </w:tc>
        <w:tc>
          <w:tcPr>
            <w:tcW w:w="968" w:type="dxa"/>
          </w:tcPr>
          <w:p w:rsidR="000A4A86" w:rsidRDefault="00295D42">
            <w:pPr>
              <w:pStyle w:val="TableParagraph"/>
              <w:spacing w:line="210" w:lineRule="exact"/>
              <w:ind w:left="3"/>
              <w:jc w:val="center"/>
              <w:rPr>
                <w:sz w:val="20"/>
              </w:rPr>
            </w:pPr>
            <w:r>
              <w:rPr>
                <w:w w:val="99"/>
                <w:sz w:val="20"/>
              </w:rPr>
              <w:t>4</w:t>
            </w:r>
          </w:p>
        </w:tc>
      </w:tr>
      <w:tr w:rsidR="000A4A86">
        <w:trPr>
          <w:trHeight w:val="230"/>
        </w:trPr>
        <w:tc>
          <w:tcPr>
            <w:tcW w:w="7197" w:type="dxa"/>
            <w:vMerge/>
            <w:tcBorders>
              <w:top w:val="nil"/>
            </w:tcBorders>
          </w:tcPr>
          <w:p w:rsidR="000A4A86" w:rsidRDefault="000A4A86">
            <w:pPr>
              <w:rPr>
                <w:sz w:val="2"/>
                <w:szCs w:val="2"/>
              </w:rPr>
            </w:pPr>
          </w:p>
        </w:tc>
        <w:tc>
          <w:tcPr>
            <w:tcW w:w="1986" w:type="dxa"/>
          </w:tcPr>
          <w:p w:rsidR="000A4A86" w:rsidRDefault="00295D42">
            <w:pPr>
              <w:pStyle w:val="TableParagraph"/>
              <w:spacing w:line="210" w:lineRule="exact"/>
              <w:ind w:left="525"/>
              <w:rPr>
                <w:sz w:val="20"/>
              </w:rPr>
            </w:pPr>
            <w:r>
              <w:rPr>
                <w:sz w:val="20"/>
              </w:rPr>
              <w:t>От</w:t>
            </w:r>
            <w:r>
              <w:rPr>
                <w:spacing w:val="46"/>
                <w:sz w:val="20"/>
              </w:rPr>
              <w:t xml:space="preserve"> </w:t>
            </w:r>
            <w:r>
              <w:rPr>
                <w:sz w:val="20"/>
              </w:rPr>
              <w:t>6 до</w:t>
            </w:r>
            <w:r>
              <w:rPr>
                <w:spacing w:val="-2"/>
                <w:sz w:val="20"/>
              </w:rPr>
              <w:t xml:space="preserve"> </w:t>
            </w:r>
            <w:r>
              <w:rPr>
                <w:spacing w:val="-5"/>
                <w:sz w:val="20"/>
              </w:rPr>
              <w:t>15</w:t>
            </w:r>
          </w:p>
        </w:tc>
        <w:tc>
          <w:tcPr>
            <w:tcW w:w="968" w:type="dxa"/>
          </w:tcPr>
          <w:p w:rsidR="000A4A86" w:rsidRDefault="00295D42">
            <w:pPr>
              <w:pStyle w:val="TableParagraph"/>
              <w:spacing w:line="210" w:lineRule="exact"/>
              <w:ind w:left="3"/>
              <w:jc w:val="center"/>
              <w:rPr>
                <w:sz w:val="20"/>
              </w:rPr>
            </w:pPr>
            <w:r>
              <w:rPr>
                <w:w w:val="99"/>
                <w:sz w:val="20"/>
              </w:rPr>
              <w:t>5</w:t>
            </w:r>
          </w:p>
        </w:tc>
      </w:tr>
      <w:tr w:rsidR="000A4A86">
        <w:trPr>
          <w:trHeight w:val="230"/>
        </w:trPr>
        <w:tc>
          <w:tcPr>
            <w:tcW w:w="7197" w:type="dxa"/>
            <w:vMerge/>
            <w:tcBorders>
              <w:top w:val="nil"/>
            </w:tcBorders>
          </w:tcPr>
          <w:p w:rsidR="000A4A86" w:rsidRDefault="000A4A86">
            <w:pPr>
              <w:rPr>
                <w:sz w:val="2"/>
                <w:szCs w:val="2"/>
              </w:rPr>
            </w:pPr>
          </w:p>
        </w:tc>
        <w:tc>
          <w:tcPr>
            <w:tcW w:w="1986" w:type="dxa"/>
          </w:tcPr>
          <w:p w:rsidR="000A4A86" w:rsidRDefault="00295D42">
            <w:pPr>
              <w:pStyle w:val="TableParagraph"/>
              <w:spacing w:line="210" w:lineRule="exact"/>
              <w:ind w:left="498"/>
              <w:rPr>
                <w:sz w:val="20"/>
              </w:rPr>
            </w:pPr>
            <w:r>
              <w:rPr>
                <w:sz w:val="20"/>
              </w:rPr>
              <w:t>От</w:t>
            </w:r>
            <w:r>
              <w:rPr>
                <w:spacing w:val="-4"/>
                <w:sz w:val="20"/>
              </w:rPr>
              <w:t xml:space="preserve"> </w:t>
            </w:r>
            <w:r>
              <w:rPr>
                <w:sz w:val="20"/>
              </w:rPr>
              <w:t>16</w:t>
            </w:r>
            <w:r>
              <w:rPr>
                <w:spacing w:val="-1"/>
                <w:sz w:val="20"/>
              </w:rPr>
              <w:t xml:space="preserve"> </w:t>
            </w:r>
            <w:r>
              <w:rPr>
                <w:sz w:val="20"/>
              </w:rPr>
              <w:t>до</w:t>
            </w:r>
            <w:r>
              <w:rPr>
                <w:spacing w:val="-2"/>
                <w:sz w:val="20"/>
              </w:rPr>
              <w:t xml:space="preserve"> </w:t>
            </w:r>
            <w:r>
              <w:rPr>
                <w:spacing w:val="-5"/>
                <w:sz w:val="20"/>
              </w:rPr>
              <w:t>35</w:t>
            </w:r>
          </w:p>
        </w:tc>
        <w:tc>
          <w:tcPr>
            <w:tcW w:w="968" w:type="dxa"/>
          </w:tcPr>
          <w:p w:rsidR="000A4A86" w:rsidRDefault="00295D42">
            <w:pPr>
              <w:pStyle w:val="TableParagraph"/>
              <w:spacing w:line="210" w:lineRule="exact"/>
              <w:ind w:left="3"/>
              <w:jc w:val="center"/>
              <w:rPr>
                <w:sz w:val="20"/>
              </w:rPr>
            </w:pPr>
            <w:r>
              <w:rPr>
                <w:w w:val="99"/>
                <w:sz w:val="20"/>
              </w:rPr>
              <w:t>3</w:t>
            </w:r>
          </w:p>
        </w:tc>
      </w:tr>
      <w:tr w:rsidR="000A4A86">
        <w:trPr>
          <w:trHeight w:val="230"/>
        </w:trPr>
        <w:tc>
          <w:tcPr>
            <w:tcW w:w="7197" w:type="dxa"/>
            <w:vMerge/>
            <w:tcBorders>
              <w:top w:val="nil"/>
            </w:tcBorders>
          </w:tcPr>
          <w:p w:rsidR="000A4A86" w:rsidRDefault="000A4A86">
            <w:pPr>
              <w:rPr>
                <w:sz w:val="2"/>
                <w:szCs w:val="2"/>
              </w:rPr>
            </w:pPr>
          </w:p>
        </w:tc>
        <w:tc>
          <w:tcPr>
            <w:tcW w:w="1986" w:type="dxa"/>
          </w:tcPr>
          <w:p w:rsidR="000A4A86" w:rsidRDefault="00295D42">
            <w:pPr>
              <w:pStyle w:val="TableParagraph"/>
              <w:spacing w:line="210" w:lineRule="exact"/>
              <w:ind w:left="498"/>
              <w:rPr>
                <w:sz w:val="20"/>
              </w:rPr>
            </w:pPr>
            <w:r>
              <w:rPr>
                <w:sz w:val="20"/>
              </w:rPr>
              <w:t>От</w:t>
            </w:r>
            <w:r>
              <w:rPr>
                <w:spacing w:val="-4"/>
                <w:sz w:val="20"/>
              </w:rPr>
              <w:t xml:space="preserve"> </w:t>
            </w:r>
            <w:r>
              <w:rPr>
                <w:sz w:val="20"/>
              </w:rPr>
              <w:t>36</w:t>
            </w:r>
            <w:r>
              <w:rPr>
                <w:spacing w:val="-1"/>
                <w:sz w:val="20"/>
              </w:rPr>
              <w:t xml:space="preserve"> </w:t>
            </w:r>
            <w:r>
              <w:rPr>
                <w:sz w:val="20"/>
              </w:rPr>
              <w:t>до</w:t>
            </w:r>
            <w:r>
              <w:rPr>
                <w:spacing w:val="-2"/>
                <w:sz w:val="20"/>
              </w:rPr>
              <w:t xml:space="preserve"> </w:t>
            </w:r>
            <w:r>
              <w:rPr>
                <w:spacing w:val="-5"/>
                <w:sz w:val="20"/>
              </w:rPr>
              <w:t>60</w:t>
            </w:r>
          </w:p>
        </w:tc>
        <w:tc>
          <w:tcPr>
            <w:tcW w:w="968" w:type="dxa"/>
          </w:tcPr>
          <w:p w:rsidR="000A4A86" w:rsidRDefault="00295D42">
            <w:pPr>
              <w:pStyle w:val="TableParagraph"/>
              <w:spacing w:line="210" w:lineRule="exact"/>
              <w:ind w:left="3"/>
              <w:jc w:val="center"/>
              <w:rPr>
                <w:sz w:val="20"/>
              </w:rPr>
            </w:pPr>
            <w:r>
              <w:rPr>
                <w:w w:val="99"/>
                <w:sz w:val="20"/>
              </w:rPr>
              <w:t>1</w:t>
            </w:r>
          </w:p>
        </w:tc>
      </w:tr>
      <w:tr w:rsidR="000A4A86">
        <w:trPr>
          <w:trHeight w:val="230"/>
        </w:trPr>
        <w:tc>
          <w:tcPr>
            <w:tcW w:w="7197" w:type="dxa"/>
            <w:vMerge/>
            <w:tcBorders>
              <w:top w:val="nil"/>
            </w:tcBorders>
          </w:tcPr>
          <w:p w:rsidR="000A4A86" w:rsidRDefault="000A4A86">
            <w:pPr>
              <w:rPr>
                <w:sz w:val="2"/>
                <w:szCs w:val="2"/>
              </w:rPr>
            </w:pPr>
          </w:p>
        </w:tc>
        <w:tc>
          <w:tcPr>
            <w:tcW w:w="1986" w:type="dxa"/>
          </w:tcPr>
          <w:p w:rsidR="000A4A86" w:rsidRDefault="00295D42">
            <w:pPr>
              <w:pStyle w:val="TableParagraph"/>
              <w:spacing w:line="210" w:lineRule="exact"/>
              <w:ind w:left="498"/>
              <w:rPr>
                <w:sz w:val="20"/>
              </w:rPr>
            </w:pPr>
            <w:r>
              <w:rPr>
                <w:sz w:val="20"/>
              </w:rPr>
              <w:t>От</w:t>
            </w:r>
            <w:r>
              <w:rPr>
                <w:spacing w:val="-4"/>
                <w:sz w:val="20"/>
              </w:rPr>
              <w:t xml:space="preserve"> </w:t>
            </w:r>
            <w:r>
              <w:rPr>
                <w:sz w:val="20"/>
              </w:rPr>
              <w:t>61</w:t>
            </w:r>
            <w:r>
              <w:rPr>
                <w:spacing w:val="-1"/>
                <w:sz w:val="20"/>
              </w:rPr>
              <w:t xml:space="preserve"> </w:t>
            </w:r>
            <w:r>
              <w:rPr>
                <w:sz w:val="20"/>
              </w:rPr>
              <w:t>до</w:t>
            </w:r>
            <w:r>
              <w:rPr>
                <w:spacing w:val="-2"/>
                <w:sz w:val="20"/>
              </w:rPr>
              <w:t xml:space="preserve"> </w:t>
            </w:r>
            <w:r>
              <w:rPr>
                <w:spacing w:val="-5"/>
                <w:sz w:val="20"/>
              </w:rPr>
              <w:t>80</w:t>
            </w:r>
          </w:p>
        </w:tc>
        <w:tc>
          <w:tcPr>
            <w:tcW w:w="968" w:type="dxa"/>
          </w:tcPr>
          <w:p w:rsidR="000A4A86" w:rsidRDefault="00295D42">
            <w:pPr>
              <w:pStyle w:val="TableParagraph"/>
              <w:spacing w:line="210" w:lineRule="exact"/>
              <w:ind w:left="163" w:right="158"/>
              <w:jc w:val="center"/>
              <w:rPr>
                <w:sz w:val="20"/>
              </w:rPr>
            </w:pPr>
            <w:r>
              <w:rPr>
                <w:w w:val="95"/>
                <w:sz w:val="20"/>
              </w:rPr>
              <w:t>-</w:t>
            </w:r>
            <w:r>
              <w:rPr>
                <w:spacing w:val="-10"/>
                <w:sz w:val="20"/>
              </w:rPr>
              <w:t>1</w:t>
            </w:r>
          </w:p>
        </w:tc>
      </w:tr>
      <w:tr w:rsidR="000A4A86">
        <w:trPr>
          <w:trHeight w:val="230"/>
        </w:trPr>
        <w:tc>
          <w:tcPr>
            <w:tcW w:w="7197" w:type="dxa"/>
            <w:vMerge/>
            <w:tcBorders>
              <w:top w:val="nil"/>
            </w:tcBorders>
          </w:tcPr>
          <w:p w:rsidR="000A4A86" w:rsidRDefault="000A4A86">
            <w:pPr>
              <w:rPr>
                <w:sz w:val="2"/>
                <w:szCs w:val="2"/>
              </w:rPr>
            </w:pPr>
          </w:p>
        </w:tc>
        <w:tc>
          <w:tcPr>
            <w:tcW w:w="1986" w:type="dxa"/>
            <w:shd w:val="clear" w:color="auto" w:fill="D9E1F3"/>
          </w:tcPr>
          <w:p w:rsidR="000A4A86" w:rsidRDefault="00295D42">
            <w:pPr>
              <w:pStyle w:val="TableParagraph"/>
              <w:spacing w:line="210" w:lineRule="exact"/>
              <w:ind w:left="621"/>
              <w:rPr>
                <w:sz w:val="20"/>
              </w:rPr>
            </w:pPr>
            <w:r>
              <w:rPr>
                <w:sz w:val="20"/>
              </w:rPr>
              <w:t>Более</w:t>
            </w:r>
            <w:r>
              <w:rPr>
                <w:spacing w:val="-5"/>
                <w:sz w:val="20"/>
              </w:rPr>
              <w:t xml:space="preserve"> 80</w:t>
            </w:r>
          </w:p>
        </w:tc>
        <w:tc>
          <w:tcPr>
            <w:tcW w:w="968" w:type="dxa"/>
            <w:shd w:val="clear" w:color="auto" w:fill="D9E1F3"/>
          </w:tcPr>
          <w:p w:rsidR="000A4A86" w:rsidRDefault="00295D42">
            <w:pPr>
              <w:pStyle w:val="TableParagraph"/>
              <w:spacing w:line="210" w:lineRule="exact"/>
              <w:ind w:left="163" w:right="158"/>
              <w:jc w:val="center"/>
              <w:rPr>
                <w:sz w:val="20"/>
              </w:rPr>
            </w:pPr>
            <w:r>
              <w:rPr>
                <w:w w:val="95"/>
                <w:sz w:val="20"/>
              </w:rPr>
              <w:t>-</w:t>
            </w:r>
            <w:r>
              <w:rPr>
                <w:spacing w:val="-10"/>
                <w:sz w:val="20"/>
              </w:rPr>
              <w:t>5</w:t>
            </w:r>
          </w:p>
        </w:tc>
      </w:tr>
      <w:tr w:rsidR="000A4A86">
        <w:trPr>
          <w:trHeight w:val="230"/>
        </w:trPr>
        <w:tc>
          <w:tcPr>
            <w:tcW w:w="7197" w:type="dxa"/>
            <w:vMerge w:val="restart"/>
          </w:tcPr>
          <w:p w:rsidR="000A4A86" w:rsidRDefault="00295D42">
            <w:pPr>
              <w:pStyle w:val="TableParagraph"/>
              <w:spacing w:line="225" w:lineRule="exact"/>
              <w:ind w:left="107"/>
              <w:rPr>
                <w:sz w:val="20"/>
              </w:rPr>
            </w:pPr>
            <w:r>
              <w:rPr>
                <w:sz w:val="20"/>
              </w:rPr>
              <w:t>Количество</w:t>
            </w:r>
            <w:r>
              <w:rPr>
                <w:spacing w:val="-11"/>
                <w:sz w:val="20"/>
              </w:rPr>
              <w:t xml:space="preserve"> </w:t>
            </w:r>
            <w:r>
              <w:rPr>
                <w:sz w:val="20"/>
              </w:rPr>
              <w:t>потенциальных</w:t>
            </w:r>
            <w:r>
              <w:rPr>
                <w:spacing w:val="-9"/>
                <w:sz w:val="20"/>
              </w:rPr>
              <w:t xml:space="preserve"> </w:t>
            </w:r>
            <w:r>
              <w:rPr>
                <w:sz w:val="20"/>
              </w:rPr>
              <w:t>потребителей</w:t>
            </w:r>
            <w:r>
              <w:rPr>
                <w:spacing w:val="-11"/>
                <w:sz w:val="20"/>
              </w:rPr>
              <w:t xml:space="preserve"> </w:t>
            </w:r>
            <w:r>
              <w:rPr>
                <w:sz w:val="20"/>
              </w:rPr>
              <w:t>движимого</w:t>
            </w:r>
            <w:r>
              <w:rPr>
                <w:spacing w:val="-10"/>
                <w:sz w:val="20"/>
              </w:rPr>
              <w:t xml:space="preserve"> </w:t>
            </w:r>
            <w:r>
              <w:rPr>
                <w:sz w:val="20"/>
              </w:rPr>
              <w:t>имущества</w:t>
            </w:r>
            <w:r>
              <w:rPr>
                <w:spacing w:val="-11"/>
                <w:sz w:val="20"/>
              </w:rPr>
              <w:t xml:space="preserve"> </w:t>
            </w:r>
            <w:r>
              <w:rPr>
                <w:sz w:val="20"/>
              </w:rPr>
              <w:t>в</w:t>
            </w:r>
            <w:r>
              <w:rPr>
                <w:spacing w:val="-10"/>
                <w:sz w:val="20"/>
              </w:rPr>
              <w:t xml:space="preserve"> </w:t>
            </w:r>
            <w:r>
              <w:rPr>
                <w:spacing w:val="-2"/>
                <w:sz w:val="20"/>
              </w:rPr>
              <w:t>региона</w:t>
            </w:r>
          </w:p>
        </w:tc>
        <w:tc>
          <w:tcPr>
            <w:tcW w:w="1986" w:type="dxa"/>
          </w:tcPr>
          <w:p w:rsidR="000A4A86" w:rsidRDefault="00295D42">
            <w:pPr>
              <w:pStyle w:val="TableParagraph"/>
              <w:spacing w:line="210" w:lineRule="exact"/>
              <w:ind w:left="670" w:right="665"/>
              <w:jc w:val="center"/>
              <w:rPr>
                <w:sz w:val="20"/>
              </w:rPr>
            </w:pPr>
            <w:r>
              <w:rPr>
                <w:spacing w:val="-4"/>
                <w:sz w:val="20"/>
              </w:rPr>
              <w:t>Много</w:t>
            </w:r>
          </w:p>
        </w:tc>
        <w:tc>
          <w:tcPr>
            <w:tcW w:w="968" w:type="dxa"/>
          </w:tcPr>
          <w:p w:rsidR="000A4A86" w:rsidRDefault="00295D42">
            <w:pPr>
              <w:pStyle w:val="TableParagraph"/>
              <w:spacing w:line="210" w:lineRule="exact"/>
              <w:ind w:left="3"/>
              <w:jc w:val="center"/>
              <w:rPr>
                <w:sz w:val="20"/>
              </w:rPr>
            </w:pPr>
            <w:r>
              <w:rPr>
                <w:w w:val="99"/>
                <w:sz w:val="20"/>
              </w:rPr>
              <w:t>4</w:t>
            </w:r>
          </w:p>
        </w:tc>
      </w:tr>
      <w:tr w:rsidR="000A4A86">
        <w:trPr>
          <w:trHeight w:val="230"/>
        </w:trPr>
        <w:tc>
          <w:tcPr>
            <w:tcW w:w="7197" w:type="dxa"/>
            <w:vMerge/>
            <w:tcBorders>
              <w:top w:val="nil"/>
            </w:tcBorders>
          </w:tcPr>
          <w:p w:rsidR="000A4A86" w:rsidRDefault="000A4A86">
            <w:pPr>
              <w:rPr>
                <w:sz w:val="2"/>
                <w:szCs w:val="2"/>
              </w:rPr>
            </w:pPr>
          </w:p>
        </w:tc>
        <w:tc>
          <w:tcPr>
            <w:tcW w:w="1986" w:type="dxa"/>
            <w:shd w:val="clear" w:color="auto" w:fill="D9E1F3"/>
          </w:tcPr>
          <w:p w:rsidR="000A4A86" w:rsidRDefault="00295D42">
            <w:pPr>
              <w:pStyle w:val="TableParagraph"/>
              <w:spacing w:line="210" w:lineRule="exact"/>
              <w:ind w:left="537"/>
              <w:rPr>
                <w:sz w:val="20"/>
              </w:rPr>
            </w:pPr>
            <w:r>
              <w:rPr>
                <w:spacing w:val="-2"/>
                <w:sz w:val="20"/>
              </w:rPr>
              <w:t>Несколько</w:t>
            </w:r>
          </w:p>
        </w:tc>
        <w:tc>
          <w:tcPr>
            <w:tcW w:w="968" w:type="dxa"/>
            <w:shd w:val="clear" w:color="auto" w:fill="D9E1F3"/>
          </w:tcPr>
          <w:p w:rsidR="000A4A86" w:rsidRDefault="00295D42">
            <w:pPr>
              <w:pStyle w:val="TableParagraph"/>
              <w:spacing w:line="210" w:lineRule="exact"/>
              <w:ind w:left="3"/>
              <w:jc w:val="center"/>
              <w:rPr>
                <w:sz w:val="20"/>
              </w:rPr>
            </w:pPr>
            <w:r>
              <w:rPr>
                <w:w w:val="99"/>
                <w:sz w:val="20"/>
              </w:rPr>
              <w:t>2</w:t>
            </w:r>
          </w:p>
        </w:tc>
      </w:tr>
      <w:tr w:rsidR="000A4A86">
        <w:trPr>
          <w:trHeight w:val="230"/>
        </w:trPr>
        <w:tc>
          <w:tcPr>
            <w:tcW w:w="7197" w:type="dxa"/>
            <w:vMerge/>
            <w:tcBorders>
              <w:top w:val="nil"/>
            </w:tcBorders>
          </w:tcPr>
          <w:p w:rsidR="000A4A86" w:rsidRDefault="000A4A86">
            <w:pPr>
              <w:rPr>
                <w:sz w:val="2"/>
                <w:szCs w:val="2"/>
              </w:rPr>
            </w:pPr>
          </w:p>
        </w:tc>
        <w:tc>
          <w:tcPr>
            <w:tcW w:w="1986" w:type="dxa"/>
          </w:tcPr>
          <w:p w:rsidR="000A4A86" w:rsidRDefault="00295D42">
            <w:pPr>
              <w:pStyle w:val="TableParagraph"/>
              <w:spacing w:line="210" w:lineRule="exact"/>
              <w:ind w:right="450"/>
              <w:jc w:val="right"/>
              <w:rPr>
                <w:sz w:val="20"/>
              </w:rPr>
            </w:pPr>
            <w:r>
              <w:rPr>
                <w:spacing w:val="-2"/>
                <w:sz w:val="20"/>
              </w:rPr>
              <w:t>отсутствуют</w:t>
            </w:r>
          </w:p>
        </w:tc>
        <w:tc>
          <w:tcPr>
            <w:tcW w:w="968" w:type="dxa"/>
          </w:tcPr>
          <w:p w:rsidR="000A4A86" w:rsidRDefault="00295D42">
            <w:pPr>
              <w:pStyle w:val="TableParagraph"/>
              <w:spacing w:line="210" w:lineRule="exact"/>
              <w:ind w:left="163" w:right="158"/>
              <w:jc w:val="center"/>
              <w:rPr>
                <w:sz w:val="20"/>
              </w:rPr>
            </w:pPr>
            <w:r>
              <w:rPr>
                <w:w w:val="95"/>
                <w:sz w:val="20"/>
              </w:rPr>
              <w:t>-</w:t>
            </w:r>
            <w:r>
              <w:rPr>
                <w:spacing w:val="-10"/>
                <w:sz w:val="20"/>
              </w:rPr>
              <w:t>1</w:t>
            </w:r>
          </w:p>
        </w:tc>
      </w:tr>
      <w:tr w:rsidR="000A4A86">
        <w:trPr>
          <w:trHeight w:val="230"/>
        </w:trPr>
        <w:tc>
          <w:tcPr>
            <w:tcW w:w="7197" w:type="dxa"/>
            <w:vMerge w:val="restart"/>
          </w:tcPr>
          <w:p w:rsidR="000A4A86" w:rsidRDefault="00295D42">
            <w:pPr>
              <w:pStyle w:val="TableParagraph"/>
              <w:ind w:left="107" w:right="37"/>
              <w:rPr>
                <w:sz w:val="20"/>
              </w:rPr>
            </w:pPr>
            <w:r>
              <w:rPr>
                <w:sz w:val="20"/>
              </w:rPr>
              <w:t>Полнота</w:t>
            </w:r>
            <w:r>
              <w:rPr>
                <w:spacing w:val="-5"/>
                <w:sz w:val="20"/>
              </w:rPr>
              <w:t xml:space="preserve"> </w:t>
            </w:r>
            <w:r>
              <w:rPr>
                <w:sz w:val="20"/>
              </w:rPr>
              <w:t>ценовой</w:t>
            </w:r>
            <w:r>
              <w:rPr>
                <w:spacing w:val="-6"/>
                <w:sz w:val="20"/>
              </w:rPr>
              <w:t xml:space="preserve"> </w:t>
            </w:r>
            <w:r>
              <w:rPr>
                <w:sz w:val="20"/>
              </w:rPr>
              <w:t>информации</w:t>
            </w:r>
            <w:r>
              <w:rPr>
                <w:spacing w:val="-8"/>
                <w:sz w:val="20"/>
              </w:rPr>
              <w:t xml:space="preserve"> </w:t>
            </w:r>
            <w:r>
              <w:rPr>
                <w:sz w:val="20"/>
              </w:rPr>
              <w:t>о</w:t>
            </w:r>
            <w:r>
              <w:rPr>
                <w:spacing w:val="-6"/>
                <w:sz w:val="20"/>
              </w:rPr>
              <w:t xml:space="preserve"> </w:t>
            </w:r>
            <w:r>
              <w:rPr>
                <w:sz w:val="20"/>
              </w:rPr>
              <w:t>данных</w:t>
            </w:r>
            <w:r>
              <w:rPr>
                <w:spacing w:val="-8"/>
                <w:sz w:val="20"/>
              </w:rPr>
              <w:t xml:space="preserve"> </w:t>
            </w:r>
            <w:r>
              <w:rPr>
                <w:sz w:val="20"/>
              </w:rPr>
              <w:t>движимого</w:t>
            </w:r>
            <w:r>
              <w:rPr>
                <w:spacing w:val="-6"/>
                <w:sz w:val="20"/>
              </w:rPr>
              <w:t xml:space="preserve"> </w:t>
            </w:r>
            <w:r>
              <w:rPr>
                <w:sz w:val="20"/>
              </w:rPr>
              <w:t>имущества</w:t>
            </w:r>
            <w:r>
              <w:rPr>
                <w:spacing w:val="-8"/>
                <w:sz w:val="20"/>
              </w:rPr>
              <w:t xml:space="preserve"> </w:t>
            </w:r>
            <w:r>
              <w:rPr>
                <w:sz w:val="20"/>
              </w:rPr>
              <w:t>в информационных источниках</w:t>
            </w:r>
          </w:p>
        </w:tc>
        <w:tc>
          <w:tcPr>
            <w:tcW w:w="1986" w:type="dxa"/>
            <w:shd w:val="clear" w:color="auto" w:fill="D9E1F3"/>
          </w:tcPr>
          <w:p w:rsidR="000A4A86" w:rsidRDefault="00295D42">
            <w:pPr>
              <w:pStyle w:val="TableParagraph"/>
              <w:spacing w:line="210" w:lineRule="exact"/>
              <w:ind w:left="670" w:right="665"/>
              <w:jc w:val="center"/>
              <w:rPr>
                <w:sz w:val="20"/>
              </w:rPr>
            </w:pPr>
            <w:r>
              <w:rPr>
                <w:spacing w:val="-4"/>
                <w:sz w:val="20"/>
              </w:rPr>
              <w:t>Много</w:t>
            </w:r>
          </w:p>
        </w:tc>
        <w:tc>
          <w:tcPr>
            <w:tcW w:w="968" w:type="dxa"/>
            <w:shd w:val="clear" w:color="auto" w:fill="D9E1F3"/>
          </w:tcPr>
          <w:p w:rsidR="000A4A86" w:rsidRDefault="00295D42">
            <w:pPr>
              <w:pStyle w:val="TableParagraph"/>
              <w:spacing w:line="210" w:lineRule="exact"/>
              <w:ind w:left="3"/>
              <w:jc w:val="center"/>
              <w:rPr>
                <w:sz w:val="20"/>
              </w:rPr>
            </w:pPr>
            <w:r>
              <w:rPr>
                <w:w w:val="99"/>
                <w:sz w:val="20"/>
              </w:rPr>
              <w:t>2</w:t>
            </w:r>
          </w:p>
        </w:tc>
      </w:tr>
      <w:tr w:rsidR="000A4A86">
        <w:trPr>
          <w:trHeight w:val="230"/>
        </w:trPr>
        <w:tc>
          <w:tcPr>
            <w:tcW w:w="7197" w:type="dxa"/>
            <w:vMerge/>
            <w:tcBorders>
              <w:top w:val="nil"/>
            </w:tcBorders>
          </w:tcPr>
          <w:p w:rsidR="000A4A86" w:rsidRDefault="000A4A86">
            <w:pPr>
              <w:rPr>
                <w:sz w:val="2"/>
                <w:szCs w:val="2"/>
              </w:rPr>
            </w:pPr>
          </w:p>
        </w:tc>
        <w:tc>
          <w:tcPr>
            <w:tcW w:w="1986" w:type="dxa"/>
          </w:tcPr>
          <w:p w:rsidR="000A4A86" w:rsidRDefault="00295D42">
            <w:pPr>
              <w:pStyle w:val="TableParagraph"/>
              <w:spacing w:line="211" w:lineRule="exact"/>
              <w:ind w:left="537"/>
              <w:rPr>
                <w:sz w:val="20"/>
              </w:rPr>
            </w:pPr>
            <w:r>
              <w:rPr>
                <w:spacing w:val="-2"/>
                <w:sz w:val="20"/>
              </w:rPr>
              <w:t>Несколько</w:t>
            </w:r>
          </w:p>
        </w:tc>
        <w:tc>
          <w:tcPr>
            <w:tcW w:w="968" w:type="dxa"/>
          </w:tcPr>
          <w:p w:rsidR="000A4A86" w:rsidRDefault="00295D42">
            <w:pPr>
              <w:pStyle w:val="TableParagraph"/>
              <w:spacing w:line="211" w:lineRule="exact"/>
              <w:ind w:left="3"/>
              <w:jc w:val="center"/>
              <w:rPr>
                <w:sz w:val="20"/>
              </w:rPr>
            </w:pPr>
            <w:r>
              <w:rPr>
                <w:w w:val="99"/>
                <w:sz w:val="20"/>
              </w:rPr>
              <w:t>1</w:t>
            </w:r>
          </w:p>
        </w:tc>
      </w:tr>
      <w:tr w:rsidR="000A4A86">
        <w:trPr>
          <w:trHeight w:val="230"/>
        </w:trPr>
        <w:tc>
          <w:tcPr>
            <w:tcW w:w="7197" w:type="dxa"/>
            <w:vMerge/>
            <w:tcBorders>
              <w:top w:val="nil"/>
            </w:tcBorders>
          </w:tcPr>
          <w:p w:rsidR="000A4A86" w:rsidRDefault="000A4A86">
            <w:pPr>
              <w:rPr>
                <w:sz w:val="2"/>
                <w:szCs w:val="2"/>
              </w:rPr>
            </w:pPr>
          </w:p>
        </w:tc>
        <w:tc>
          <w:tcPr>
            <w:tcW w:w="1986" w:type="dxa"/>
          </w:tcPr>
          <w:p w:rsidR="000A4A86" w:rsidRDefault="00295D42">
            <w:pPr>
              <w:pStyle w:val="TableParagraph"/>
              <w:spacing w:line="210" w:lineRule="exact"/>
              <w:ind w:right="450"/>
              <w:jc w:val="right"/>
              <w:rPr>
                <w:sz w:val="20"/>
              </w:rPr>
            </w:pPr>
            <w:r>
              <w:rPr>
                <w:spacing w:val="-2"/>
                <w:sz w:val="20"/>
              </w:rPr>
              <w:t>отсутствуют</w:t>
            </w:r>
          </w:p>
        </w:tc>
        <w:tc>
          <w:tcPr>
            <w:tcW w:w="968" w:type="dxa"/>
          </w:tcPr>
          <w:p w:rsidR="000A4A86" w:rsidRDefault="00295D42">
            <w:pPr>
              <w:pStyle w:val="TableParagraph"/>
              <w:spacing w:line="210" w:lineRule="exact"/>
              <w:ind w:left="3"/>
              <w:jc w:val="center"/>
              <w:rPr>
                <w:sz w:val="20"/>
              </w:rPr>
            </w:pPr>
            <w:r>
              <w:rPr>
                <w:w w:val="99"/>
                <w:sz w:val="20"/>
              </w:rPr>
              <w:t>0</w:t>
            </w:r>
          </w:p>
        </w:tc>
      </w:tr>
      <w:tr w:rsidR="000A4A86">
        <w:trPr>
          <w:trHeight w:val="230"/>
        </w:trPr>
        <w:tc>
          <w:tcPr>
            <w:tcW w:w="7197" w:type="dxa"/>
            <w:vMerge w:val="restart"/>
          </w:tcPr>
          <w:p w:rsidR="000A4A86" w:rsidRDefault="00295D42">
            <w:pPr>
              <w:pStyle w:val="TableParagraph"/>
              <w:spacing w:line="225" w:lineRule="exact"/>
              <w:ind w:left="107"/>
              <w:rPr>
                <w:sz w:val="20"/>
              </w:rPr>
            </w:pPr>
            <w:r>
              <w:rPr>
                <w:sz w:val="20"/>
              </w:rPr>
              <w:t>Степень</w:t>
            </w:r>
            <w:r>
              <w:rPr>
                <w:spacing w:val="-10"/>
                <w:sz w:val="20"/>
              </w:rPr>
              <w:t xml:space="preserve"> </w:t>
            </w:r>
            <w:r>
              <w:rPr>
                <w:sz w:val="20"/>
              </w:rPr>
              <w:t>уникальности</w:t>
            </w:r>
            <w:r>
              <w:rPr>
                <w:spacing w:val="-12"/>
                <w:sz w:val="20"/>
              </w:rPr>
              <w:t xml:space="preserve"> </w:t>
            </w:r>
            <w:r>
              <w:rPr>
                <w:sz w:val="20"/>
              </w:rPr>
              <w:t>движимого</w:t>
            </w:r>
            <w:r>
              <w:rPr>
                <w:spacing w:val="-10"/>
                <w:sz w:val="20"/>
              </w:rPr>
              <w:t xml:space="preserve"> </w:t>
            </w:r>
            <w:r>
              <w:rPr>
                <w:spacing w:val="-2"/>
                <w:sz w:val="20"/>
              </w:rPr>
              <w:t>имущества</w:t>
            </w:r>
          </w:p>
        </w:tc>
        <w:tc>
          <w:tcPr>
            <w:tcW w:w="1986" w:type="dxa"/>
          </w:tcPr>
          <w:p w:rsidR="000A4A86" w:rsidRDefault="00295D42">
            <w:pPr>
              <w:pStyle w:val="TableParagraph"/>
              <w:spacing w:line="210" w:lineRule="exact"/>
              <w:ind w:left="670" w:right="664"/>
              <w:jc w:val="center"/>
              <w:rPr>
                <w:sz w:val="20"/>
              </w:rPr>
            </w:pPr>
            <w:r>
              <w:rPr>
                <w:spacing w:val="-5"/>
                <w:sz w:val="20"/>
              </w:rPr>
              <w:t>Да</w:t>
            </w:r>
          </w:p>
        </w:tc>
        <w:tc>
          <w:tcPr>
            <w:tcW w:w="968" w:type="dxa"/>
          </w:tcPr>
          <w:p w:rsidR="000A4A86" w:rsidRDefault="00295D42">
            <w:pPr>
              <w:pStyle w:val="TableParagraph"/>
              <w:spacing w:line="210" w:lineRule="exact"/>
              <w:ind w:left="3"/>
              <w:jc w:val="center"/>
              <w:rPr>
                <w:sz w:val="20"/>
              </w:rPr>
            </w:pPr>
            <w:r>
              <w:rPr>
                <w:w w:val="99"/>
                <w:sz w:val="20"/>
              </w:rPr>
              <w:t>0</w:t>
            </w:r>
          </w:p>
        </w:tc>
      </w:tr>
      <w:tr w:rsidR="000A4A86">
        <w:trPr>
          <w:trHeight w:val="230"/>
        </w:trPr>
        <w:tc>
          <w:tcPr>
            <w:tcW w:w="7197" w:type="dxa"/>
            <w:vMerge/>
            <w:tcBorders>
              <w:top w:val="nil"/>
            </w:tcBorders>
          </w:tcPr>
          <w:p w:rsidR="000A4A86" w:rsidRDefault="000A4A86">
            <w:pPr>
              <w:rPr>
                <w:sz w:val="2"/>
                <w:szCs w:val="2"/>
              </w:rPr>
            </w:pPr>
          </w:p>
        </w:tc>
        <w:tc>
          <w:tcPr>
            <w:tcW w:w="1986" w:type="dxa"/>
            <w:shd w:val="clear" w:color="auto" w:fill="D9E1F3"/>
          </w:tcPr>
          <w:p w:rsidR="000A4A86" w:rsidRDefault="00295D42">
            <w:pPr>
              <w:pStyle w:val="TableParagraph"/>
              <w:spacing w:line="210" w:lineRule="exact"/>
              <w:ind w:left="669" w:right="665"/>
              <w:jc w:val="center"/>
              <w:rPr>
                <w:sz w:val="20"/>
              </w:rPr>
            </w:pPr>
            <w:r>
              <w:rPr>
                <w:spacing w:val="-5"/>
                <w:sz w:val="20"/>
              </w:rPr>
              <w:t>нет</w:t>
            </w:r>
          </w:p>
        </w:tc>
        <w:tc>
          <w:tcPr>
            <w:tcW w:w="968" w:type="dxa"/>
            <w:shd w:val="clear" w:color="auto" w:fill="D9E1F3"/>
          </w:tcPr>
          <w:p w:rsidR="000A4A86" w:rsidRDefault="00295D42">
            <w:pPr>
              <w:pStyle w:val="TableParagraph"/>
              <w:spacing w:line="210" w:lineRule="exact"/>
              <w:ind w:left="3"/>
              <w:jc w:val="center"/>
              <w:rPr>
                <w:sz w:val="20"/>
              </w:rPr>
            </w:pPr>
            <w:r>
              <w:rPr>
                <w:w w:val="99"/>
                <w:sz w:val="20"/>
              </w:rPr>
              <w:t>1</w:t>
            </w:r>
          </w:p>
        </w:tc>
      </w:tr>
      <w:tr w:rsidR="000A4A86">
        <w:trPr>
          <w:trHeight w:val="230"/>
        </w:trPr>
        <w:tc>
          <w:tcPr>
            <w:tcW w:w="7197" w:type="dxa"/>
            <w:vMerge w:val="restart"/>
          </w:tcPr>
          <w:p w:rsidR="000A4A86" w:rsidRDefault="00295D42">
            <w:pPr>
              <w:pStyle w:val="TableParagraph"/>
              <w:spacing w:line="225" w:lineRule="exact"/>
              <w:ind w:left="107"/>
              <w:rPr>
                <w:sz w:val="20"/>
              </w:rPr>
            </w:pPr>
            <w:r>
              <w:rPr>
                <w:sz w:val="20"/>
              </w:rPr>
              <w:t>Требования</w:t>
            </w:r>
            <w:r>
              <w:rPr>
                <w:spacing w:val="-11"/>
                <w:sz w:val="20"/>
              </w:rPr>
              <w:t xml:space="preserve"> </w:t>
            </w:r>
            <w:r>
              <w:rPr>
                <w:sz w:val="20"/>
              </w:rPr>
              <w:t>специализированной</w:t>
            </w:r>
            <w:r>
              <w:rPr>
                <w:spacing w:val="-10"/>
                <w:sz w:val="20"/>
              </w:rPr>
              <w:t xml:space="preserve"> </w:t>
            </w:r>
            <w:r>
              <w:rPr>
                <w:sz w:val="20"/>
              </w:rPr>
              <w:t>площадки</w:t>
            </w:r>
            <w:r>
              <w:rPr>
                <w:spacing w:val="-10"/>
                <w:sz w:val="20"/>
              </w:rPr>
              <w:t xml:space="preserve"> </w:t>
            </w:r>
            <w:r>
              <w:rPr>
                <w:sz w:val="20"/>
              </w:rPr>
              <w:t>для</w:t>
            </w:r>
            <w:r>
              <w:rPr>
                <w:spacing w:val="-11"/>
                <w:sz w:val="20"/>
              </w:rPr>
              <w:t xml:space="preserve"> </w:t>
            </w:r>
            <w:r>
              <w:rPr>
                <w:sz w:val="20"/>
              </w:rPr>
              <w:t>размещения</w:t>
            </w:r>
            <w:r>
              <w:rPr>
                <w:spacing w:val="-11"/>
                <w:sz w:val="20"/>
              </w:rPr>
              <w:t xml:space="preserve"> </w:t>
            </w:r>
            <w:r>
              <w:rPr>
                <w:spacing w:val="-2"/>
                <w:sz w:val="20"/>
              </w:rPr>
              <w:t>движимого</w:t>
            </w:r>
          </w:p>
          <w:p w:rsidR="000A4A86" w:rsidRDefault="00295D42">
            <w:pPr>
              <w:pStyle w:val="TableParagraph"/>
              <w:spacing w:line="224" w:lineRule="exact"/>
              <w:ind w:left="107"/>
              <w:rPr>
                <w:sz w:val="20"/>
              </w:rPr>
            </w:pPr>
            <w:r>
              <w:rPr>
                <w:spacing w:val="-2"/>
                <w:sz w:val="20"/>
              </w:rPr>
              <w:t>имущества</w:t>
            </w:r>
          </w:p>
        </w:tc>
        <w:tc>
          <w:tcPr>
            <w:tcW w:w="1986" w:type="dxa"/>
          </w:tcPr>
          <w:p w:rsidR="000A4A86" w:rsidRDefault="00295D42">
            <w:pPr>
              <w:pStyle w:val="TableParagraph"/>
              <w:spacing w:line="210" w:lineRule="exact"/>
              <w:ind w:left="670" w:right="663"/>
              <w:jc w:val="center"/>
              <w:rPr>
                <w:sz w:val="20"/>
              </w:rPr>
            </w:pPr>
            <w:r>
              <w:rPr>
                <w:spacing w:val="-5"/>
                <w:sz w:val="20"/>
              </w:rPr>
              <w:t>да</w:t>
            </w:r>
          </w:p>
        </w:tc>
        <w:tc>
          <w:tcPr>
            <w:tcW w:w="968" w:type="dxa"/>
          </w:tcPr>
          <w:p w:rsidR="000A4A86" w:rsidRDefault="00295D42">
            <w:pPr>
              <w:pStyle w:val="TableParagraph"/>
              <w:spacing w:line="210" w:lineRule="exact"/>
              <w:ind w:left="163" w:right="158"/>
              <w:jc w:val="center"/>
              <w:rPr>
                <w:sz w:val="20"/>
              </w:rPr>
            </w:pPr>
            <w:r>
              <w:rPr>
                <w:w w:val="95"/>
                <w:sz w:val="20"/>
              </w:rPr>
              <w:t>-</w:t>
            </w:r>
            <w:r>
              <w:rPr>
                <w:spacing w:val="-10"/>
                <w:sz w:val="20"/>
              </w:rPr>
              <w:t>2</w:t>
            </w:r>
          </w:p>
        </w:tc>
      </w:tr>
      <w:tr w:rsidR="000A4A86">
        <w:trPr>
          <w:trHeight w:val="230"/>
        </w:trPr>
        <w:tc>
          <w:tcPr>
            <w:tcW w:w="7197" w:type="dxa"/>
            <w:vMerge/>
            <w:tcBorders>
              <w:top w:val="nil"/>
            </w:tcBorders>
          </w:tcPr>
          <w:p w:rsidR="000A4A86" w:rsidRDefault="000A4A86">
            <w:pPr>
              <w:rPr>
                <w:sz w:val="2"/>
                <w:szCs w:val="2"/>
              </w:rPr>
            </w:pPr>
          </w:p>
        </w:tc>
        <w:tc>
          <w:tcPr>
            <w:tcW w:w="1986" w:type="dxa"/>
            <w:shd w:val="clear" w:color="auto" w:fill="D9E1F3"/>
          </w:tcPr>
          <w:p w:rsidR="000A4A86" w:rsidRDefault="00295D42">
            <w:pPr>
              <w:pStyle w:val="TableParagraph"/>
              <w:spacing w:line="210" w:lineRule="exact"/>
              <w:ind w:left="669" w:right="665"/>
              <w:jc w:val="center"/>
              <w:rPr>
                <w:sz w:val="20"/>
              </w:rPr>
            </w:pPr>
            <w:r>
              <w:rPr>
                <w:spacing w:val="-5"/>
                <w:sz w:val="20"/>
              </w:rPr>
              <w:t>нет</w:t>
            </w:r>
          </w:p>
        </w:tc>
        <w:tc>
          <w:tcPr>
            <w:tcW w:w="968" w:type="dxa"/>
            <w:shd w:val="clear" w:color="auto" w:fill="D9E1F3"/>
          </w:tcPr>
          <w:p w:rsidR="000A4A86" w:rsidRDefault="00295D42">
            <w:pPr>
              <w:pStyle w:val="TableParagraph"/>
              <w:spacing w:line="210" w:lineRule="exact"/>
              <w:ind w:left="3"/>
              <w:jc w:val="center"/>
              <w:rPr>
                <w:sz w:val="20"/>
              </w:rPr>
            </w:pPr>
            <w:r>
              <w:rPr>
                <w:w w:val="99"/>
                <w:sz w:val="20"/>
              </w:rPr>
              <w:t>2</w:t>
            </w:r>
          </w:p>
        </w:tc>
      </w:tr>
      <w:tr w:rsidR="000A4A86">
        <w:trPr>
          <w:trHeight w:val="230"/>
        </w:trPr>
        <w:tc>
          <w:tcPr>
            <w:tcW w:w="7197" w:type="dxa"/>
            <w:vMerge w:val="restart"/>
          </w:tcPr>
          <w:p w:rsidR="000A4A86" w:rsidRDefault="00295D42">
            <w:pPr>
              <w:pStyle w:val="TableParagraph"/>
              <w:spacing w:line="225" w:lineRule="exact"/>
              <w:ind w:left="107"/>
              <w:rPr>
                <w:sz w:val="20"/>
              </w:rPr>
            </w:pPr>
            <w:r>
              <w:rPr>
                <w:sz w:val="20"/>
              </w:rPr>
              <w:t>Возможность</w:t>
            </w:r>
            <w:r>
              <w:rPr>
                <w:spacing w:val="-9"/>
                <w:sz w:val="20"/>
              </w:rPr>
              <w:t xml:space="preserve"> </w:t>
            </w:r>
            <w:r>
              <w:rPr>
                <w:sz w:val="20"/>
              </w:rPr>
              <w:t>реализации</w:t>
            </w:r>
            <w:r>
              <w:rPr>
                <w:spacing w:val="-8"/>
                <w:sz w:val="20"/>
              </w:rPr>
              <w:t xml:space="preserve"> </w:t>
            </w:r>
            <w:r>
              <w:rPr>
                <w:sz w:val="20"/>
              </w:rPr>
              <w:t>движимого</w:t>
            </w:r>
            <w:r>
              <w:rPr>
                <w:spacing w:val="-8"/>
                <w:sz w:val="20"/>
              </w:rPr>
              <w:t xml:space="preserve"> </w:t>
            </w:r>
            <w:r>
              <w:rPr>
                <w:sz w:val="20"/>
              </w:rPr>
              <w:t>имущества</w:t>
            </w:r>
            <w:r>
              <w:rPr>
                <w:spacing w:val="-7"/>
                <w:sz w:val="20"/>
              </w:rPr>
              <w:t xml:space="preserve"> </w:t>
            </w:r>
            <w:r>
              <w:rPr>
                <w:sz w:val="20"/>
              </w:rPr>
              <w:t>в</w:t>
            </w:r>
            <w:r>
              <w:rPr>
                <w:spacing w:val="-9"/>
                <w:sz w:val="20"/>
              </w:rPr>
              <w:t xml:space="preserve"> </w:t>
            </w:r>
            <w:r>
              <w:rPr>
                <w:sz w:val="20"/>
              </w:rPr>
              <w:t>качестве</w:t>
            </w:r>
            <w:r>
              <w:rPr>
                <w:spacing w:val="-10"/>
                <w:sz w:val="20"/>
              </w:rPr>
              <w:t xml:space="preserve"> </w:t>
            </w:r>
            <w:r>
              <w:rPr>
                <w:spacing w:val="-2"/>
                <w:sz w:val="20"/>
              </w:rPr>
              <w:t>отдельных</w:t>
            </w:r>
          </w:p>
          <w:p w:rsidR="000A4A86" w:rsidRDefault="00295D42">
            <w:pPr>
              <w:pStyle w:val="TableParagraph"/>
              <w:spacing w:line="224" w:lineRule="exact"/>
              <w:ind w:left="107"/>
              <w:rPr>
                <w:sz w:val="20"/>
              </w:rPr>
            </w:pPr>
            <w:r>
              <w:rPr>
                <w:spacing w:val="-2"/>
                <w:sz w:val="20"/>
              </w:rPr>
              <w:t>компонентов</w:t>
            </w:r>
          </w:p>
        </w:tc>
        <w:tc>
          <w:tcPr>
            <w:tcW w:w="1986" w:type="dxa"/>
          </w:tcPr>
          <w:p w:rsidR="000A4A86" w:rsidRDefault="00295D42">
            <w:pPr>
              <w:pStyle w:val="TableParagraph"/>
              <w:spacing w:line="210" w:lineRule="exact"/>
              <w:ind w:left="670" w:right="664"/>
              <w:jc w:val="center"/>
              <w:rPr>
                <w:sz w:val="20"/>
              </w:rPr>
            </w:pPr>
            <w:r>
              <w:rPr>
                <w:spacing w:val="-5"/>
                <w:sz w:val="20"/>
              </w:rPr>
              <w:t>Да</w:t>
            </w:r>
          </w:p>
        </w:tc>
        <w:tc>
          <w:tcPr>
            <w:tcW w:w="968" w:type="dxa"/>
          </w:tcPr>
          <w:p w:rsidR="000A4A86" w:rsidRDefault="00295D42">
            <w:pPr>
              <w:pStyle w:val="TableParagraph"/>
              <w:spacing w:line="210" w:lineRule="exact"/>
              <w:ind w:left="3"/>
              <w:jc w:val="center"/>
              <w:rPr>
                <w:sz w:val="20"/>
              </w:rPr>
            </w:pPr>
            <w:r>
              <w:rPr>
                <w:w w:val="99"/>
                <w:sz w:val="20"/>
              </w:rPr>
              <w:t>1</w:t>
            </w:r>
          </w:p>
        </w:tc>
      </w:tr>
      <w:tr w:rsidR="000A4A86">
        <w:trPr>
          <w:trHeight w:val="230"/>
        </w:trPr>
        <w:tc>
          <w:tcPr>
            <w:tcW w:w="7197" w:type="dxa"/>
            <w:vMerge/>
            <w:tcBorders>
              <w:top w:val="nil"/>
            </w:tcBorders>
          </w:tcPr>
          <w:p w:rsidR="000A4A86" w:rsidRDefault="000A4A86">
            <w:pPr>
              <w:rPr>
                <w:sz w:val="2"/>
                <w:szCs w:val="2"/>
              </w:rPr>
            </w:pPr>
          </w:p>
        </w:tc>
        <w:tc>
          <w:tcPr>
            <w:tcW w:w="1986" w:type="dxa"/>
            <w:shd w:val="clear" w:color="auto" w:fill="D9E1F3"/>
          </w:tcPr>
          <w:p w:rsidR="000A4A86" w:rsidRDefault="00295D42">
            <w:pPr>
              <w:pStyle w:val="TableParagraph"/>
              <w:spacing w:line="210" w:lineRule="exact"/>
              <w:ind w:left="669" w:right="665"/>
              <w:jc w:val="center"/>
              <w:rPr>
                <w:sz w:val="20"/>
              </w:rPr>
            </w:pPr>
            <w:r>
              <w:rPr>
                <w:spacing w:val="-5"/>
                <w:sz w:val="20"/>
              </w:rPr>
              <w:t>нет</w:t>
            </w:r>
          </w:p>
        </w:tc>
        <w:tc>
          <w:tcPr>
            <w:tcW w:w="968" w:type="dxa"/>
            <w:shd w:val="clear" w:color="auto" w:fill="D9E1F3"/>
          </w:tcPr>
          <w:p w:rsidR="000A4A86" w:rsidRDefault="00295D42">
            <w:pPr>
              <w:pStyle w:val="TableParagraph"/>
              <w:spacing w:line="210" w:lineRule="exact"/>
              <w:ind w:left="3"/>
              <w:jc w:val="center"/>
              <w:rPr>
                <w:sz w:val="20"/>
              </w:rPr>
            </w:pPr>
            <w:r>
              <w:rPr>
                <w:w w:val="99"/>
                <w:sz w:val="20"/>
              </w:rPr>
              <w:t>0</w:t>
            </w:r>
          </w:p>
        </w:tc>
      </w:tr>
      <w:tr w:rsidR="000A4A86">
        <w:trPr>
          <w:trHeight w:val="230"/>
        </w:trPr>
        <w:tc>
          <w:tcPr>
            <w:tcW w:w="7197" w:type="dxa"/>
            <w:vMerge w:val="restart"/>
          </w:tcPr>
          <w:p w:rsidR="000A4A86" w:rsidRDefault="00295D42">
            <w:pPr>
              <w:pStyle w:val="TableParagraph"/>
              <w:ind w:left="107"/>
              <w:rPr>
                <w:sz w:val="20"/>
              </w:rPr>
            </w:pPr>
            <w:r>
              <w:rPr>
                <w:sz w:val="20"/>
              </w:rPr>
              <w:t>Соотношение</w:t>
            </w:r>
            <w:r>
              <w:rPr>
                <w:spacing w:val="-8"/>
                <w:sz w:val="20"/>
              </w:rPr>
              <w:t xml:space="preserve"> </w:t>
            </w:r>
            <w:r>
              <w:rPr>
                <w:sz w:val="20"/>
              </w:rPr>
              <w:t>затрат</w:t>
            </w:r>
            <w:r>
              <w:rPr>
                <w:spacing w:val="-7"/>
                <w:sz w:val="20"/>
              </w:rPr>
              <w:t xml:space="preserve"> </w:t>
            </w:r>
            <w:r>
              <w:rPr>
                <w:sz w:val="20"/>
              </w:rPr>
              <w:t>на</w:t>
            </w:r>
            <w:r>
              <w:rPr>
                <w:spacing w:val="-8"/>
                <w:sz w:val="20"/>
              </w:rPr>
              <w:t xml:space="preserve"> </w:t>
            </w:r>
            <w:r>
              <w:rPr>
                <w:sz w:val="20"/>
              </w:rPr>
              <w:t>демонтаж,</w:t>
            </w:r>
            <w:r>
              <w:rPr>
                <w:spacing w:val="-8"/>
                <w:sz w:val="20"/>
              </w:rPr>
              <w:t xml:space="preserve"> </w:t>
            </w:r>
            <w:r>
              <w:rPr>
                <w:sz w:val="20"/>
              </w:rPr>
              <w:t>транспортировку,</w:t>
            </w:r>
            <w:r>
              <w:rPr>
                <w:spacing w:val="-7"/>
                <w:sz w:val="20"/>
              </w:rPr>
              <w:t xml:space="preserve"> </w:t>
            </w:r>
            <w:r>
              <w:rPr>
                <w:sz w:val="20"/>
              </w:rPr>
              <w:t>последующий</w:t>
            </w:r>
            <w:r>
              <w:rPr>
                <w:spacing w:val="-9"/>
                <w:sz w:val="20"/>
              </w:rPr>
              <w:t xml:space="preserve"> </w:t>
            </w:r>
            <w:r>
              <w:rPr>
                <w:sz w:val="20"/>
              </w:rPr>
              <w:t>монтаж, наладку со стоимостью движимого имущества %</w:t>
            </w:r>
          </w:p>
        </w:tc>
        <w:tc>
          <w:tcPr>
            <w:tcW w:w="1986" w:type="dxa"/>
            <w:shd w:val="clear" w:color="auto" w:fill="D9E1F3"/>
          </w:tcPr>
          <w:p w:rsidR="000A4A86" w:rsidRDefault="00295D42">
            <w:pPr>
              <w:pStyle w:val="TableParagraph"/>
              <w:spacing w:line="210" w:lineRule="exact"/>
              <w:ind w:left="670" w:right="665"/>
              <w:jc w:val="center"/>
              <w:rPr>
                <w:sz w:val="20"/>
              </w:rPr>
            </w:pPr>
            <w:r>
              <w:rPr>
                <w:sz w:val="20"/>
              </w:rPr>
              <w:t>до</w:t>
            </w:r>
            <w:r>
              <w:rPr>
                <w:spacing w:val="-3"/>
                <w:sz w:val="20"/>
              </w:rPr>
              <w:t xml:space="preserve"> </w:t>
            </w:r>
            <w:r>
              <w:rPr>
                <w:spacing w:val="-5"/>
                <w:sz w:val="20"/>
              </w:rPr>
              <w:t>10%</w:t>
            </w:r>
          </w:p>
        </w:tc>
        <w:tc>
          <w:tcPr>
            <w:tcW w:w="968" w:type="dxa"/>
            <w:shd w:val="clear" w:color="auto" w:fill="D9E1F3"/>
          </w:tcPr>
          <w:p w:rsidR="000A4A86" w:rsidRDefault="00295D42">
            <w:pPr>
              <w:pStyle w:val="TableParagraph"/>
              <w:spacing w:line="210" w:lineRule="exact"/>
              <w:ind w:left="3"/>
              <w:jc w:val="center"/>
              <w:rPr>
                <w:sz w:val="20"/>
              </w:rPr>
            </w:pPr>
            <w:r>
              <w:rPr>
                <w:w w:val="99"/>
                <w:sz w:val="20"/>
              </w:rPr>
              <w:t>4</w:t>
            </w:r>
          </w:p>
        </w:tc>
      </w:tr>
      <w:tr w:rsidR="000A4A86">
        <w:trPr>
          <w:trHeight w:val="230"/>
        </w:trPr>
        <w:tc>
          <w:tcPr>
            <w:tcW w:w="7197" w:type="dxa"/>
            <w:vMerge/>
            <w:tcBorders>
              <w:top w:val="nil"/>
            </w:tcBorders>
          </w:tcPr>
          <w:p w:rsidR="000A4A86" w:rsidRDefault="000A4A86">
            <w:pPr>
              <w:rPr>
                <w:sz w:val="2"/>
                <w:szCs w:val="2"/>
              </w:rPr>
            </w:pPr>
          </w:p>
        </w:tc>
        <w:tc>
          <w:tcPr>
            <w:tcW w:w="1986" w:type="dxa"/>
          </w:tcPr>
          <w:p w:rsidR="000A4A86" w:rsidRDefault="00295D42">
            <w:pPr>
              <w:pStyle w:val="TableParagraph"/>
              <w:spacing w:line="210" w:lineRule="exact"/>
              <w:ind w:right="406"/>
              <w:jc w:val="right"/>
              <w:rPr>
                <w:sz w:val="20"/>
              </w:rPr>
            </w:pPr>
            <w:r>
              <w:rPr>
                <w:sz w:val="20"/>
              </w:rPr>
              <w:t>От</w:t>
            </w:r>
            <w:r>
              <w:rPr>
                <w:spacing w:val="-4"/>
                <w:sz w:val="20"/>
              </w:rPr>
              <w:t xml:space="preserve"> </w:t>
            </w:r>
            <w:r>
              <w:rPr>
                <w:sz w:val="20"/>
              </w:rPr>
              <w:t>15</w:t>
            </w:r>
            <w:r>
              <w:rPr>
                <w:spacing w:val="-1"/>
                <w:sz w:val="20"/>
              </w:rPr>
              <w:t xml:space="preserve"> </w:t>
            </w:r>
            <w:r>
              <w:rPr>
                <w:sz w:val="20"/>
              </w:rPr>
              <w:t>до</w:t>
            </w:r>
            <w:r>
              <w:rPr>
                <w:spacing w:val="-2"/>
                <w:sz w:val="20"/>
              </w:rPr>
              <w:t xml:space="preserve"> </w:t>
            </w:r>
            <w:r>
              <w:rPr>
                <w:spacing w:val="-5"/>
                <w:sz w:val="20"/>
              </w:rPr>
              <w:t>60%</w:t>
            </w:r>
          </w:p>
        </w:tc>
        <w:tc>
          <w:tcPr>
            <w:tcW w:w="968" w:type="dxa"/>
          </w:tcPr>
          <w:p w:rsidR="000A4A86" w:rsidRDefault="00295D42">
            <w:pPr>
              <w:pStyle w:val="TableParagraph"/>
              <w:spacing w:line="210" w:lineRule="exact"/>
              <w:ind w:left="3"/>
              <w:jc w:val="center"/>
              <w:rPr>
                <w:sz w:val="20"/>
              </w:rPr>
            </w:pPr>
            <w:r>
              <w:rPr>
                <w:w w:val="99"/>
                <w:sz w:val="20"/>
              </w:rPr>
              <w:t>0</w:t>
            </w:r>
          </w:p>
        </w:tc>
      </w:tr>
      <w:tr w:rsidR="000A4A86">
        <w:trPr>
          <w:trHeight w:val="230"/>
        </w:trPr>
        <w:tc>
          <w:tcPr>
            <w:tcW w:w="7197" w:type="dxa"/>
            <w:vMerge/>
            <w:tcBorders>
              <w:top w:val="nil"/>
            </w:tcBorders>
          </w:tcPr>
          <w:p w:rsidR="000A4A86" w:rsidRDefault="000A4A86">
            <w:pPr>
              <w:rPr>
                <w:sz w:val="2"/>
                <w:szCs w:val="2"/>
              </w:rPr>
            </w:pPr>
          </w:p>
        </w:tc>
        <w:tc>
          <w:tcPr>
            <w:tcW w:w="1986" w:type="dxa"/>
          </w:tcPr>
          <w:p w:rsidR="000A4A86" w:rsidRDefault="00295D42">
            <w:pPr>
              <w:pStyle w:val="TableParagraph"/>
              <w:spacing w:line="210" w:lineRule="exact"/>
              <w:ind w:left="537"/>
              <w:rPr>
                <w:sz w:val="20"/>
              </w:rPr>
            </w:pPr>
            <w:r>
              <w:rPr>
                <w:sz w:val="20"/>
              </w:rPr>
              <w:t>Более</w:t>
            </w:r>
            <w:r>
              <w:rPr>
                <w:spacing w:val="-5"/>
                <w:sz w:val="20"/>
              </w:rPr>
              <w:t xml:space="preserve"> 60%</w:t>
            </w:r>
          </w:p>
        </w:tc>
        <w:tc>
          <w:tcPr>
            <w:tcW w:w="968" w:type="dxa"/>
          </w:tcPr>
          <w:p w:rsidR="000A4A86" w:rsidRDefault="00295D42">
            <w:pPr>
              <w:pStyle w:val="TableParagraph"/>
              <w:spacing w:line="210" w:lineRule="exact"/>
              <w:ind w:left="163" w:right="158"/>
              <w:jc w:val="center"/>
              <w:rPr>
                <w:sz w:val="20"/>
              </w:rPr>
            </w:pPr>
            <w:r>
              <w:rPr>
                <w:w w:val="95"/>
                <w:sz w:val="20"/>
              </w:rPr>
              <w:t>-</w:t>
            </w:r>
            <w:r>
              <w:rPr>
                <w:spacing w:val="-10"/>
                <w:sz w:val="20"/>
              </w:rPr>
              <w:t>3</w:t>
            </w:r>
          </w:p>
        </w:tc>
      </w:tr>
      <w:tr w:rsidR="000A4A86">
        <w:trPr>
          <w:trHeight w:val="230"/>
        </w:trPr>
        <w:tc>
          <w:tcPr>
            <w:tcW w:w="7197" w:type="dxa"/>
            <w:vMerge w:val="restart"/>
          </w:tcPr>
          <w:p w:rsidR="000A4A86" w:rsidRDefault="00295D42">
            <w:pPr>
              <w:pStyle w:val="TableParagraph"/>
              <w:spacing w:line="225" w:lineRule="exact"/>
              <w:ind w:left="107"/>
              <w:rPr>
                <w:sz w:val="20"/>
              </w:rPr>
            </w:pPr>
            <w:r>
              <w:rPr>
                <w:sz w:val="20"/>
              </w:rPr>
              <w:t>Состояние</w:t>
            </w:r>
            <w:r>
              <w:rPr>
                <w:spacing w:val="-12"/>
                <w:sz w:val="20"/>
              </w:rPr>
              <w:t xml:space="preserve"> </w:t>
            </w:r>
            <w:r>
              <w:rPr>
                <w:spacing w:val="-2"/>
                <w:sz w:val="20"/>
              </w:rPr>
              <w:t>отрасли</w:t>
            </w:r>
          </w:p>
        </w:tc>
        <w:tc>
          <w:tcPr>
            <w:tcW w:w="1986" w:type="dxa"/>
            <w:shd w:val="clear" w:color="auto" w:fill="D9E1F3"/>
          </w:tcPr>
          <w:p w:rsidR="000A4A86" w:rsidRDefault="00295D42">
            <w:pPr>
              <w:pStyle w:val="TableParagraph"/>
              <w:spacing w:line="210" w:lineRule="exact"/>
              <w:ind w:left="670" w:right="662"/>
              <w:jc w:val="center"/>
              <w:rPr>
                <w:sz w:val="20"/>
              </w:rPr>
            </w:pPr>
            <w:r>
              <w:rPr>
                <w:spacing w:val="-4"/>
                <w:sz w:val="20"/>
              </w:rPr>
              <w:t>рост</w:t>
            </w:r>
          </w:p>
        </w:tc>
        <w:tc>
          <w:tcPr>
            <w:tcW w:w="968" w:type="dxa"/>
            <w:shd w:val="clear" w:color="auto" w:fill="D9E1F3"/>
          </w:tcPr>
          <w:p w:rsidR="000A4A86" w:rsidRDefault="00295D42">
            <w:pPr>
              <w:pStyle w:val="TableParagraph"/>
              <w:spacing w:line="210" w:lineRule="exact"/>
              <w:ind w:left="3"/>
              <w:jc w:val="center"/>
              <w:rPr>
                <w:sz w:val="20"/>
              </w:rPr>
            </w:pPr>
            <w:r>
              <w:rPr>
                <w:w w:val="99"/>
                <w:sz w:val="20"/>
              </w:rPr>
              <w:t>5</w:t>
            </w:r>
          </w:p>
        </w:tc>
      </w:tr>
      <w:tr w:rsidR="000A4A86">
        <w:trPr>
          <w:trHeight w:val="230"/>
        </w:trPr>
        <w:tc>
          <w:tcPr>
            <w:tcW w:w="7197" w:type="dxa"/>
            <w:vMerge/>
            <w:tcBorders>
              <w:top w:val="nil"/>
            </w:tcBorders>
          </w:tcPr>
          <w:p w:rsidR="000A4A86" w:rsidRDefault="000A4A86">
            <w:pPr>
              <w:rPr>
                <w:sz w:val="2"/>
                <w:szCs w:val="2"/>
              </w:rPr>
            </w:pPr>
          </w:p>
        </w:tc>
        <w:tc>
          <w:tcPr>
            <w:tcW w:w="1986" w:type="dxa"/>
          </w:tcPr>
          <w:p w:rsidR="000A4A86" w:rsidRDefault="00295D42">
            <w:pPr>
              <w:pStyle w:val="TableParagraph"/>
              <w:spacing w:line="210" w:lineRule="exact"/>
              <w:ind w:right="415"/>
              <w:jc w:val="right"/>
              <w:rPr>
                <w:sz w:val="20"/>
              </w:rPr>
            </w:pPr>
            <w:r>
              <w:rPr>
                <w:spacing w:val="-2"/>
                <w:sz w:val="20"/>
              </w:rPr>
              <w:t>стабильность</w:t>
            </w:r>
          </w:p>
        </w:tc>
        <w:tc>
          <w:tcPr>
            <w:tcW w:w="968" w:type="dxa"/>
          </w:tcPr>
          <w:p w:rsidR="000A4A86" w:rsidRDefault="00295D42">
            <w:pPr>
              <w:pStyle w:val="TableParagraph"/>
              <w:spacing w:line="210" w:lineRule="exact"/>
              <w:ind w:left="3"/>
              <w:jc w:val="center"/>
              <w:rPr>
                <w:sz w:val="20"/>
              </w:rPr>
            </w:pPr>
            <w:r>
              <w:rPr>
                <w:w w:val="99"/>
                <w:sz w:val="20"/>
              </w:rPr>
              <w:t>3</w:t>
            </w:r>
          </w:p>
        </w:tc>
      </w:tr>
      <w:tr w:rsidR="000A4A86">
        <w:trPr>
          <w:trHeight w:val="230"/>
        </w:trPr>
        <w:tc>
          <w:tcPr>
            <w:tcW w:w="7197" w:type="dxa"/>
            <w:vMerge/>
            <w:tcBorders>
              <w:top w:val="nil"/>
            </w:tcBorders>
          </w:tcPr>
          <w:p w:rsidR="000A4A86" w:rsidRDefault="000A4A86">
            <w:pPr>
              <w:rPr>
                <w:sz w:val="2"/>
                <w:szCs w:val="2"/>
              </w:rPr>
            </w:pPr>
          </w:p>
        </w:tc>
        <w:tc>
          <w:tcPr>
            <w:tcW w:w="1986" w:type="dxa"/>
          </w:tcPr>
          <w:p w:rsidR="000A4A86" w:rsidRDefault="00295D42">
            <w:pPr>
              <w:pStyle w:val="TableParagraph"/>
              <w:spacing w:line="210" w:lineRule="exact"/>
              <w:ind w:left="565"/>
              <w:rPr>
                <w:sz w:val="20"/>
              </w:rPr>
            </w:pPr>
            <w:r>
              <w:rPr>
                <w:spacing w:val="-2"/>
                <w:sz w:val="20"/>
              </w:rPr>
              <w:t>стагнация</w:t>
            </w:r>
          </w:p>
        </w:tc>
        <w:tc>
          <w:tcPr>
            <w:tcW w:w="968" w:type="dxa"/>
          </w:tcPr>
          <w:p w:rsidR="000A4A86" w:rsidRDefault="00295D42">
            <w:pPr>
              <w:pStyle w:val="TableParagraph"/>
              <w:spacing w:line="210" w:lineRule="exact"/>
              <w:ind w:left="163" w:right="158"/>
              <w:jc w:val="center"/>
              <w:rPr>
                <w:sz w:val="20"/>
              </w:rPr>
            </w:pPr>
            <w:r>
              <w:rPr>
                <w:w w:val="95"/>
                <w:sz w:val="20"/>
              </w:rPr>
              <w:t>-</w:t>
            </w:r>
            <w:r>
              <w:rPr>
                <w:spacing w:val="-10"/>
                <w:sz w:val="20"/>
              </w:rPr>
              <w:t>5</w:t>
            </w:r>
          </w:p>
        </w:tc>
      </w:tr>
    </w:tbl>
    <w:p w:rsidR="000A4A86" w:rsidRDefault="000A4A86">
      <w:pPr>
        <w:pStyle w:val="a3"/>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38"/>
        <w:gridCol w:w="2041"/>
        <w:gridCol w:w="2038"/>
        <w:gridCol w:w="2041"/>
        <w:gridCol w:w="2040"/>
      </w:tblGrid>
      <w:tr w:rsidR="000A4A86">
        <w:trPr>
          <w:trHeight w:val="460"/>
        </w:trPr>
        <w:tc>
          <w:tcPr>
            <w:tcW w:w="2038" w:type="dxa"/>
          </w:tcPr>
          <w:p w:rsidR="000A4A86" w:rsidRDefault="00295D42">
            <w:pPr>
              <w:pStyle w:val="TableParagraph"/>
              <w:spacing w:line="226" w:lineRule="exact"/>
              <w:ind w:left="816"/>
              <w:rPr>
                <w:sz w:val="20"/>
              </w:rPr>
            </w:pPr>
            <w:r>
              <w:rPr>
                <w:sz w:val="20"/>
              </w:rPr>
              <w:t>Общее</w:t>
            </w:r>
            <w:r>
              <w:rPr>
                <w:spacing w:val="-10"/>
                <w:sz w:val="20"/>
              </w:rPr>
              <w:t xml:space="preserve"> </w:t>
            </w:r>
            <w:r>
              <w:rPr>
                <w:spacing w:val="-4"/>
                <w:sz w:val="20"/>
              </w:rPr>
              <w:t>кол-</w:t>
            </w:r>
          </w:p>
          <w:p w:rsidR="000A4A86" w:rsidRDefault="00295D42">
            <w:pPr>
              <w:pStyle w:val="TableParagraph"/>
              <w:spacing w:line="215" w:lineRule="exact"/>
              <w:ind w:left="107"/>
              <w:rPr>
                <w:sz w:val="20"/>
              </w:rPr>
            </w:pPr>
            <w:r>
              <w:rPr>
                <w:sz w:val="20"/>
              </w:rPr>
              <w:t>во</w:t>
            </w:r>
            <w:r>
              <w:rPr>
                <w:spacing w:val="-3"/>
                <w:sz w:val="20"/>
              </w:rPr>
              <w:t xml:space="preserve"> </w:t>
            </w:r>
            <w:r>
              <w:rPr>
                <w:spacing w:val="-2"/>
                <w:sz w:val="20"/>
              </w:rPr>
              <w:t>балов</w:t>
            </w:r>
          </w:p>
        </w:tc>
        <w:tc>
          <w:tcPr>
            <w:tcW w:w="2041" w:type="dxa"/>
          </w:tcPr>
          <w:p w:rsidR="000A4A86" w:rsidRDefault="00295D42">
            <w:pPr>
              <w:pStyle w:val="TableParagraph"/>
              <w:spacing w:line="226" w:lineRule="exact"/>
              <w:ind w:left="816"/>
              <w:rPr>
                <w:sz w:val="20"/>
              </w:rPr>
            </w:pPr>
            <w:r>
              <w:rPr>
                <w:w w:val="95"/>
                <w:sz w:val="20"/>
              </w:rPr>
              <w:t>20-</w:t>
            </w:r>
            <w:r>
              <w:rPr>
                <w:spacing w:val="-5"/>
                <w:sz w:val="20"/>
              </w:rPr>
              <w:t>26</w:t>
            </w:r>
          </w:p>
        </w:tc>
        <w:tc>
          <w:tcPr>
            <w:tcW w:w="2038" w:type="dxa"/>
          </w:tcPr>
          <w:p w:rsidR="000A4A86" w:rsidRDefault="00295D42">
            <w:pPr>
              <w:pStyle w:val="TableParagraph"/>
              <w:spacing w:line="226" w:lineRule="exact"/>
              <w:ind w:left="812"/>
              <w:rPr>
                <w:sz w:val="20"/>
              </w:rPr>
            </w:pPr>
            <w:r>
              <w:rPr>
                <w:w w:val="95"/>
                <w:sz w:val="20"/>
              </w:rPr>
              <w:t>12-</w:t>
            </w:r>
            <w:r>
              <w:rPr>
                <w:spacing w:val="-5"/>
                <w:sz w:val="20"/>
              </w:rPr>
              <w:t>20</w:t>
            </w:r>
          </w:p>
        </w:tc>
        <w:tc>
          <w:tcPr>
            <w:tcW w:w="2041" w:type="dxa"/>
            <w:shd w:val="clear" w:color="auto" w:fill="D9E1F3"/>
          </w:tcPr>
          <w:p w:rsidR="000A4A86" w:rsidRDefault="00295D42">
            <w:pPr>
              <w:pStyle w:val="TableParagraph"/>
              <w:spacing w:line="226" w:lineRule="exact"/>
              <w:ind w:left="815"/>
              <w:rPr>
                <w:sz w:val="20"/>
              </w:rPr>
            </w:pPr>
            <w:r>
              <w:rPr>
                <w:w w:val="95"/>
                <w:sz w:val="20"/>
              </w:rPr>
              <w:t>8-</w:t>
            </w:r>
            <w:r>
              <w:rPr>
                <w:spacing w:val="-5"/>
                <w:sz w:val="20"/>
              </w:rPr>
              <w:t>12</w:t>
            </w:r>
          </w:p>
        </w:tc>
        <w:tc>
          <w:tcPr>
            <w:tcW w:w="2040" w:type="dxa"/>
          </w:tcPr>
          <w:p w:rsidR="000A4A86" w:rsidRDefault="00295D42">
            <w:pPr>
              <w:pStyle w:val="TableParagraph"/>
              <w:spacing w:line="226" w:lineRule="exact"/>
              <w:ind w:left="814"/>
              <w:rPr>
                <w:sz w:val="20"/>
              </w:rPr>
            </w:pPr>
            <w:r>
              <w:rPr>
                <w:sz w:val="20"/>
              </w:rPr>
              <w:t>Менее</w:t>
            </w:r>
            <w:r>
              <w:rPr>
                <w:spacing w:val="-9"/>
                <w:sz w:val="20"/>
              </w:rPr>
              <w:t xml:space="preserve"> </w:t>
            </w:r>
            <w:r>
              <w:rPr>
                <w:spacing w:val="-10"/>
                <w:sz w:val="20"/>
              </w:rPr>
              <w:t>8</w:t>
            </w:r>
          </w:p>
        </w:tc>
      </w:tr>
      <w:tr w:rsidR="000A4A86">
        <w:trPr>
          <w:trHeight w:val="460"/>
        </w:trPr>
        <w:tc>
          <w:tcPr>
            <w:tcW w:w="2038" w:type="dxa"/>
          </w:tcPr>
          <w:p w:rsidR="000A4A86" w:rsidRDefault="00295D42">
            <w:pPr>
              <w:pStyle w:val="TableParagraph"/>
              <w:spacing w:line="225" w:lineRule="exact"/>
              <w:ind w:left="816"/>
              <w:rPr>
                <w:sz w:val="20"/>
              </w:rPr>
            </w:pPr>
            <w:r>
              <w:rPr>
                <w:spacing w:val="-2"/>
                <w:sz w:val="20"/>
              </w:rPr>
              <w:t>Показатель</w:t>
            </w:r>
          </w:p>
          <w:p w:rsidR="000A4A86" w:rsidRDefault="00295D42">
            <w:pPr>
              <w:pStyle w:val="TableParagraph"/>
              <w:spacing w:line="215" w:lineRule="exact"/>
              <w:ind w:left="107"/>
              <w:rPr>
                <w:sz w:val="20"/>
              </w:rPr>
            </w:pPr>
            <w:r>
              <w:rPr>
                <w:spacing w:val="-2"/>
                <w:sz w:val="20"/>
              </w:rPr>
              <w:t>ликвидности</w:t>
            </w:r>
          </w:p>
        </w:tc>
        <w:tc>
          <w:tcPr>
            <w:tcW w:w="2041" w:type="dxa"/>
          </w:tcPr>
          <w:p w:rsidR="000A4A86" w:rsidRDefault="00295D42">
            <w:pPr>
              <w:pStyle w:val="TableParagraph"/>
              <w:spacing w:line="225" w:lineRule="exact"/>
              <w:ind w:left="801" w:right="689"/>
              <w:jc w:val="center"/>
              <w:rPr>
                <w:sz w:val="20"/>
              </w:rPr>
            </w:pPr>
            <w:r>
              <w:rPr>
                <w:spacing w:val="-4"/>
                <w:sz w:val="20"/>
              </w:rPr>
              <w:t>Выше</w:t>
            </w:r>
          </w:p>
          <w:p w:rsidR="000A4A86" w:rsidRDefault="00295D42">
            <w:pPr>
              <w:pStyle w:val="TableParagraph"/>
              <w:spacing w:line="215" w:lineRule="exact"/>
              <w:ind w:left="94" w:right="1227"/>
              <w:jc w:val="center"/>
              <w:rPr>
                <w:sz w:val="20"/>
              </w:rPr>
            </w:pPr>
            <w:r>
              <w:rPr>
                <w:spacing w:val="-2"/>
                <w:sz w:val="20"/>
              </w:rPr>
              <w:t>средней</w:t>
            </w:r>
          </w:p>
        </w:tc>
        <w:tc>
          <w:tcPr>
            <w:tcW w:w="2038" w:type="dxa"/>
          </w:tcPr>
          <w:p w:rsidR="000A4A86" w:rsidRDefault="00295D42">
            <w:pPr>
              <w:pStyle w:val="TableParagraph"/>
              <w:spacing w:line="225" w:lineRule="exact"/>
              <w:ind w:left="812"/>
              <w:rPr>
                <w:sz w:val="20"/>
              </w:rPr>
            </w:pPr>
            <w:r>
              <w:rPr>
                <w:spacing w:val="-2"/>
                <w:sz w:val="20"/>
              </w:rPr>
              <w:t>Средняя</w:t>
            </w:r>
          </w:p>
        </w:tc>
        <w:tc>
          <w:tcPr>
            <w:tcW w:w="2041" w:type="dxa"/>
            <w:shd w:val="clear" w:color="auto" w:fill="D9E1F3"/>
          </w:tcPr>
          <w:p w:rsidR="000A4A86" w:rsidRDefault="00295D42">
            <w:pPr>
              <w:pStyle w:val="TableParagraph"/>
              <w:spacing w:line="225" w:lineRule="exact"/>
              <w:ind w:left="766" w:right="692"/>
              <w:jc w:val="center"/>
              <w:rPr>
                <w:sz w:val="20"/>
              </w:rPr>
            </w:pPr>
            <w:r>
              <w:rPr>
                <w:spacing w:val="-4"/>
                <w:sz w:val="20"/>
              </w:rPr>
              <w:t>Ниже</w:t>
            </w:r>
          </w:p>
          <w:p w:rsidR="000A4A86" w:rsidRDefault="00295D42">
            <w:pPr>
              <w:pStyle w:val="TableParagraph"/>
              <w:spacing w:line="215" w:lineRule="exact"/>
              <w:ind w:left="93" w:right="1227"/>
              <w:jc w:val="center"/>
              <w:rPr>
                <w:sz w:val="20"/>
              </w:rPr>
            </w:pPr>
            <w:r>
              <w:rPr>
                <w:spacing w:val="-2"/>
                <w:sz w:val="20"/>
              </w:rPr>
              <w:t>средней</w:t>
            </w:r>
          </w:p>
        </w:tc>
        <w:tc>
          <w:tcPr>
            <w:tcW w:w="2040" w:type="dxa"/>
          </w:tcPr>
          <w:p w:rsidR="000A4A86" w:rsidRDefault="00295D42">
            <w:pPr>
              <w:pStyle w:val="TableParagraph"/>
              <w:spacing w:line="225" w:lineRule="exact"/>
              <w:ind w:left="814"/>
              <w:rPr>
                <w:sz w:val="20"/>
              </w:rPr>
            </w:pPr>
            <w:r>
              <w:rPr>
                <w:spacing w:val="-2"/>
                <w:sz w:val="20"/>
              </w:rPr>
              <w:t>Низкая</w:t>
            </w:r>
          </w:p>
        </w:tc>
      </w:tr>
      <w:tr w:rsidR="000A4A86">
        <w:trPr>
          <w:trHeight w:val="690"/>
        </w:trPr>
        <w:tc>
          <w:tcPr>
            <w:tcW w:w="2038" w:type="dxa"/>
          </w:tcPr>
          <w:p w:rsidR="000A4A86" w:rsidRDefault="00295D42">
            <w:pPr>
              <w:pStyle w:val="TableParagraph"/>
              <w:spacing w:line="225" w:lineRule="exact"/>
              <w:ind w:left="816"/>
              <w:rPr>
                <w:sz w:val="20"/>
              </w:rPr>
            </w:pPr>
            <w:r>
              <w:rPr>
                <w:spacing w:val="-2"/>
                <w:sz w:val="20"/>
              </w:rPr>
              <w:t>Примерный</w:t>
            </w:r>
          </w:p>
          <w:p w:rsidR="000A4A86" w:rsidRDefault="00295D42">
            <w:pPr>
              <w:pStyle w:val="TableParagraph"/>
              <w:spacing w:line="230" w:lineRule="atLeast"/>
              <w:ind w:left="107" w:right="454"/>
              <w:rPr>
                <w:sz w:val="20"/>
              </w:rPr>
            </w:pPr>
            <w:r>
              <w:rPr>
                <w:sz w:val="20"/>
              </w:rPr>
              <w:t>срок</w:t>
            </w:r>
            <w:r>
              <w:rPr>
                <w:spacing w:val="-13"/>
                <w:sz w:val="20"/>
              </w:rPr>
              <w:t xml:space="preserve"> </w:t>
            </w:r>
            <w:r>
              <w:rPr>
                <w:sz w:val="20"/>
              </w:rPr>
              <w:t xml:space="preserve">реализации, </w:t>
            </w:r>
            <w:r>
              <w:rPr>
                <w:spacing w:val="-4"/>
                <w:sz w:val="20"/>
              </w:rPr>
              <w:t>мес.</w:t>
            </w:r>
          </w:p>
        </w:tc>
        <w:tc>
          <w:tcPr>
            <w:tcW w:w="2041" w:type="dxa"/>
          </w:tcPr>
          <w:p w:rsidR="000A4A86" w:rsidRDefault="00295D42">
            <w:pPr>
              <w:pStyle w:val="TableParagraph"/>
              <w:spacing w:line="225" w:lineRule="exact"/>
              <w:ind w:left="816"/>
              <w:rPr>
                <w:sz w:val="20"/>
              </w:rPr>
            </w:pPr>
            <w:r>
              <w:rPr>
                <w:w w:val="95"/>
                <w:sz w:val="20"/>
              </w:rPr>
              <w:t>1-</w:t>
            </w:r>
            <w:r>
              <w:rPr>
                <w:spacing w:val="-10"/>
                <w:sz w:val="20"/>
              </w:rPr>
              <w:t>2</w:t>
            </w:r>
          </w:p>
        </w:tc>
        <w:tc>
          <w:tcPr>
            <w:tcW w:w="2038" w:type="dxa"/>
          </w:tcPr>
          <w:p w:rsidR="000A4A86" w:rsidRDefault="00295D42">
            <w:pPr>
              <w:pStyle w:val="TableParagraph"/>
              <w:spacing w:line="225" w:lineRule="exact"/>
              <w:ind w:left="812"/>
              <w:rPr>
                <w:sz w:val="20"/>
              </w:rPr>
            </w:pPr>
            <w:r>
              <w:rPr>
                <w:w w:val="95"/>
                <w:sz w:val="20"/>
              </w:rPr>
              <w:t>2-</w:t>
            </w:r>
            <w:r>
              <w:rPr>
                <w:spacing w:val="-10"/>
                <w:sz w:val="20"/>
              </w:rPr>
              <w:t>4</w:t>
            </w:r>
          </w:p>
        </w:tc>
        <w:tc>
          <w:tcPr>
            <w:tcW w:w="2041" w:type="dxa"/>
            <w:shd w:val="clear" w:color="auto" w:fill="D9E1F3"/>
          </w:tcPr>
          <w:p w:rsidR="000A4A86" w:rsidRDefault="00295D42">
            <w:pPr>
              <w:pStyle w:val="TableParagraph"/>
              <w:spacing w:line="225" w:lineRule="exact"/>
              <w:ind w:left="815"/>
              <w:rPr>
                <w:sz w:val="20"/>
              </w:rPr>
            </w:pPr>
            <w:r>
              <w:rPr>
                <w:w w:val="95"/>
                <w:sz w:val="20"/>
              </w:rPr>
              <w:t>4-</w:t>
            </w:r>
            <w:r>
              <w:rPr>
                <w:spacing w:val="-10"/>
                <w:sz w:val="20"/>
              </w:rPr>
              <w:t>6</w:t>
            </w:r>
          </w:p>
        </w:tc>
        <w:tc>
          <w:tcPr>
            <w:tcW w:w="2040" w:type="dxa"/>
          </w:tcPr>
          <w:p w:rsidR="000A4A86" w:rsidRDefault="00295D42">
            <w:pPr>
              <w:pStyle w:val="TableParagraph"/>
              <w:spacing w:line="225" w:lineRule="exact"/>
              <w:ind w:left="814"/>
              <w:rPr>
                <w:sz w:val="20"/>
              </w:rPr>
            </w:pPr>
            <w:r>
              <w:rPr>
                <w:sz w:val="20"/>
              </w:rPr>
              <w:t>более</w:t>
            </w:r>
            <w:r>
              <w:rPr>
                <w:spacing w:val="-6"/>
                <w:sz w:val="20"/>
              </w:rPr>
              <w:t xml:space="preserve"> </w:t>
            </w:r>
            <w:r>
              <w:rPr>
                <w:spacing w:val="-10"/>
                <w:sz w:val="20"/>
              </w:rPr>
              <w:t>6</w:t>
            </w:r>
          </w:p>
        </w:tc>
      </w:tr>
    </w:tbl>
    <w:p w:rsidR="000A4A86" w:rsidRDefault="000A4A86">
      <w:pPr>
        <w:pStyle w:val="a3"/>
        <w:spacing w:before="7"/>
        <w:rPr>
          <w:sz w:val="23"/>
        </w:rPr>
      </w:pPr>
    </w:p>
    <w:p w:rsidR="000A4A86" w:rsidRDefault="00295D42">
      <w:pPr>
        <w:pStyle w:val="a3"/>
        <w:ind w:left="217" w:right="224" w:firstLine="708"/>
        <w:jc w:val="both"/>
      </w:pPr>
      <w:r>
        <w:t>Годовая ставка дисконта В качестве годовой ставки дисконта, используемой при расчете ликвидационной стоимости (i), используется годовая ставка по кредитам нефинансовым организациям, период которых максимально приближен к периоду дисконтирования (td).</w:t>
      </w:r>
      <w:r>
        <w:rPr>
          <w:spacing w:val="40"/>
        </w:rPr>
        <w:t xml:space="preserve"> </w:t>
      </w:r>
      <w:r>
        <w:t>Да</w:t>
      </w:r>
      <w:r>
        <w:t>нная величина по состоянию на ноябрь 2021 г. составляет 8,39%23(https://</w:t>
      </w:r>
      <w:hyperlink r:id="rId122">
        <w:r>
          <w:t>www.cbr.ru/vfs/statistics/pdko/int_rat/loans_nonfin_30.xlsx).</w:t>
        </w:r>
      </w:hyperlink>
      <w:r>
        <w:t xml:space="preserve"> Количество периодов начисления проц</w:t>
      </w:r>
      <w:r>
        <w:t>ентов в течение года принимаем равным 12. Определение поправочного коэффициента КЭ:</w:t>
      </w:r>
    </w:p>
    <w:p w:rsidR="000A4A86" w:rsidRDefault="000A4A86">
      <w:pPr>
        <w:pStyle w:val="a3"/>
        <w:spacing w:before="6" w:after="1"/>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9"/>
        <w:gridCol w:w="3398"/>
        <w:gridCol w:w="3398"/>
      </w:tblGrid>
      <w:tr w:rsidR="000A4A86">
        <w:trPr>
          <w:trHeight w:val="230"/>
        </w:trPr>
        <w:tc>
          <w:tcPr>
            <w:tcW w:w="3399" w:type="dxa"/>
          </w:tcPr>
          <w:p w:rsidR="000A4A86" w:rsidRDefault="00295D42">
            <w:pPr>
              <w:pStyle w:val="TableParagraph"/>
              <w:spacing w:line="210" w:lineRule="exact"/>
              <w:ind w:left="816"/>
              <w:rPr>
                <w:sz w:val="20"/>
              </w:rPr>
            </w:pPr>
            <w:r>
              <w:rPr>
                <w:sz w:val="20"/>
              </w:rPr>
              <w:t>Тип</w:t>
            </w:r>
            <w:r>
              <w:rPr>
                <w:spacing w:val="-4"/>
                <w:sz w:val="20"/>
              </w:rPr>
              <w:t xml:space="preserve"> </w:t>
            </w:r>
            <w:r>
              <w:rPr>
                <w:spacing w:val="-2"/>
                <w:sz w:val="20"/>
              </w:rPr>
              <w:t>спроса</w:t>
            </w:r>
          </w:p>
        </w:tc>
        <w:tc>
          <w:tcPr>
            <w:tcW w:w="3398" w:type="dxa"/>
          </w:tcPr>
          <w:p w:rsidR="000A4A86" w:rsidRDefault="00295D42">
            <w:pPr>
              <w:pStyle w:val="TableParagraph"/>
              <w:spacing w:line="210" w:lineRule="exact"/>
              <w:ind w:left="816"/>
              <w:rPr>
                <w:sz w:val="20"/>
              </w:rPr>
            </w:pPr>
            <w:r>
              <w:rPr>
                <w:sz w:val="20"/>
              </w:rPr>
              <w:t>Подтип</w:t>
            </w:r>
            <w:r>
              <w:rPr>
                <w:spacing w:val="-9"/>
                <w:sz w:val="20"/>
              </w:rPr>
              <w:t xml:space="preserve"> </w:t>
            </w:r>
            <w:r>
              <w:rPr>
                <w:spacing w:val="-2"/>
                <w:sz w:val="20"/>
              </w:rPr>
              <w:t>спроса</w:t>
            </w:r>
          </w:p>
        </w:tc>
        <w:tc>
          <w:tcPr>
            <w:tcW w:w="3398" w:type="dxa"/>
          </w:tcPr>
          <w:p w:rsidR="000A4A86" w:rsidRDefault="00295D42">
            <w:pPr>
              <w:pStyle w:val="TableParagraph"/>
              <w:spacing w:line="210" w:lineRule="exact"/>
              <w:ind w:left="814"/>
              <w:rPr>
                <w:sz w:val="20"/>
              </w:rPr>
            </w:pPr>
            <w:r>
              <w:rPr>
                <w:sz w:val="20"/>
              </w:rPr>
              <w:t>Значения</w:t>
            </w:r>
            <w:r>
              <w:rPr>
                <w:spacing w:val="-13"/>
                <w:sz w:val="20"/>
              </w:rPr>
              <w:t xml:space="preserve"> </w:t>
            </w:r>
            <w:r>
              <w:rPr>
                <w:sz w:val="20"/>
              </w:rPr>
              <w:t>коэффициента</w:t>
            </w:r>
            <w:r>
              <w:rPr>
                <w:spacing w:val="-12"/>
                <w:sz w:val="20"/>
              </w:rPr>
              <w:t xml:space="preserve"> </w:t>
            </w:r>
            <w:r>
              <w:rPr>
                <w:spacing w:val="-5"/>
                <w:sz w:val="20"/>
              </w:rPr>
              <w:t>КЭ</w:t>
            </w:r>
          </w:p>
        </w:tc>
      </w:tr>
      <w:tr w:rsidR="000A4A86">
        <w:trPr>
          <w:trHeight w:val="230"/>
        </w:trPr>
        <w:tc>
          <w:tcPr>
            <w:tcW w:w="3399" w:type="dxa"/>
          </w:tcPr>
          <w:p w:rsidR="000A4A86" w:rsidRDefault="00295D42">
            <w:pPr>
              <w:pStyle w:val="TableParagraph"/>
              <w:spacing w:line="210" w:lineRule="exact"/>
              <w:ind w:left="816"/>
              <w:rPr>
                <w:sz w:val="20"/>
              </w:rPr>
            </w:pPr>
            <w:r>
              <w:rPr>
                <w:spacing w:val="-2"/>
                <w:sz w:val="20"/>
              </w:rPr>
              <w:t>Абсолютно</w:t>
            </w:r>
            <w:r>
              <w:rPr>
                <w:spacing w:val="4"/>
                <w:sz w:val="20"/>
              </w:rPr>
              <w:t xml:space="preserve"> </w:t>
            </w:r>
            <w:r>
              <w:rPr>
                <w:spacing w:val="-2"/>
                <w:sz w:val="20"/>
              </w:rPr>
              <w:t>эластичный</w:t>
            </w:r>
          </w:p>
        </w:tc>
        <w:tc>
          <w:tcPr>
            <w:tcW w:w="3398" w:type="dxa"/>
          </w:tcPr>
          <w:p w:rsidR="000A4A86" w:rsidRDefault="00295D42">
            <w:pPr>
              <w:pStyle w:val="TableParagraph"/>
              <w:spacing w:line="210" w:lineRule="exact"/>
              <w:ind w:left="816"/>
              <w:rPr>
                <w:sz w:val="20"/>
              </w:rPr>
            </w:pPr>
            <w:r>
              <w:rPr>
                <w:spacing w:val="-2"/>
                <w:sz w:val="20"/>
              </w:rPr>
              <w:t>Абсолютно</w:t>
            </w:r>
            <w:r>
              <w:rPr>
                <w:spacing w:val="4"/>
                <w:sz w:val="20"/>
              </w:rPr>
              <w:t xml:space="preserve"> </w:t>
            </w:r>
            <w:r>
              <w:rPr>
                <w:spacing w:val="-2"/>
                <w:sz w:val="20"/>
              </w:rPr>
              <w:t>эластичный</w:t>
            </w:r>
          </w:p>
        </w:tc>
        <w:tc>
          <w:tcPr>
            <w:tcW w:w="3398" w:type="dxa"/>
          </w:tcPr>
          <w:p w:rsidR="000A4A86" w:rsidRDefault="00295D42">
            <w:pPr>
              <w:pStyle w:val="TableParagraph"/>
              <w:spacing w:line="210" w:lineRule="exact"/>
              <w:ind w:left="814"/>
              <w:rPr>
                <w:sz w:val="20"/>
              </w:rPr>
            </w:pPr>
            <w:r>
              <w:rPr>
                <w:w w:val="99"/>
                <w:sz w:val="20"/>
              </w:rPr>
              <w:t>1</w:t>
            </w:r>
          </w:p>
        </w:tc>
      </w:tr>
      <w:tr w:rsidR="000A4A86">
        <w:trPr>
          <w:trHeight w:val="230"/>
        </w:trPr>
        <w:tc>
          <w:tcPr>
            <w:tcW w:w="3399" w:type="dxa"/>
            <w:vMerge w:val="restart"/>
          </w:tcPr>
          <w:p w:rsidR="000A4A86" w:rsidRDefault="00295D42">
            <w:pPr>
              <w:pStyle w:val="TableParagraph"/>
              <w:spacing w:line="225" w:lineRule="exact"/>
              <w:ind w:left="816"/>
              <w:rPr>
                <w:sz w:val="20"/>
              </w:rPr>
            </w:pPr>
            <w:r>
              <w:rPr>
                <w:spacing w:val="-2"/>
                <w:sz w:val="20"/>
              </w:rPr>
              <w:t>Эластичный</w:t>
            </w:r>
          </w:p>
        </w:tc>
        <w:tc>
          <w:tcPr>
            <w:tcW w:w="3398" w:type="dxa"/>
          </w:tcPr>
          <w:p w:rsidR="000A4A86" w:rsidRDefault="00295D42">
            <w:pPr>
              <w:pStyle w:val="TableParagraph"/>
              <w:spacing w:line="210" w:lineRule="exact"/>
              <w:ind w:left="816"/>
              <w:rPr>
                <w:sz w:val="20"/>
              </w:rPr>
            </w:pPr>
            <w:r>
              <w:rPr>
                <w:w w:val="95"/>
                <w:sz w:val="20"/>
              </w:rPr>
              <w:t>Сильно-</w:t>
            </w:r>
            <w:r>
              <w:rPr>
                <w:spacing w:val="-2"/>
                <w:sz w:val="20"/>
              </w:rPr>
              <w:t>эластичный</w:t>
            </w:r>
          </w:p>
        </w:tc>
        <w:tc>
          <w:tcPr>
            <w:tcW w:w="3398" w:type="dxa"/>
          </w:tcPr>
          <w:p w:rsidR="000A4A86" w:rsidRDefault="00295D42">
            <w:pPr>
              <w:pStyle w:val="TableParagraph"/>
              <w:spacing w:line="210" w:lineRule="exact"/>
              <w:ind w:left="814"/>
              <w:rPr>
                <w:sz w:val="20"/>
              </w:rPr>
            </w:pPr>
            <w:r>
              <w:rPr>
                <w:w w:val="99"/>
                <w:sz w:val="20"/>
              </w:rPr>
              <w:t>1</w:t>
            </w:r>
          </w:p>
        </w:tc>
      </w:tr>
      <w:tr w:rsidR="000A4A86">
        <w:trPr>
          <w:trHeight w:val="230"/>
        </w:trPr>
        <w:tc>
          <w:tcPr>
            <w:tcW w:w="3399" w:type="dxa"/>
            <w:vMerge/>
            <w:tcBorders>
              <w:top w:val="nil"/>
            </w:tcBorders>
          </w:tcPr>
          <w:p w:rsidR="000A4A86" w:rsidRDefault="000A4A86">
            <w:pPr>
              <w:rPr>
                <w:sz w:val="2"/>
                <w:szCs w:val="2"/>
              </w:rPr>
            </w:pPr>
          </w:p>
        </w:tc>
        <w:tc>
          <w:tcPr>
            <w:tcW w:w="3398" w:type="dxa"/>
          </w:tcPr>
          <w:p w:rsidR="000A4A86" w:rsidRDefault="00295D42">
            <w:pPr>
              <w:pStyle w:val="TableParagraph"/>
              <w:spacing w:line="210" w:lineRule="exact"/>
              <w:ind w:left="816"/>
              <w:rPr>
                <w:sz w:val="20"/>
              </w:rPr>
            </w:pPr>
            <w:r>
              <w:rPr>
                <w:w w:val="95"/>
                <w:sz w:val="20"/>
              </w:rPr>
              <w:t>Средне-</w:t>
            </w:r>
            <w:r>
              <w:rPr>
                <w:spacing w:val="-2"/>
                <w:sz w:val="20"/>
              </w:rPr>
              <w:t>эластичный</w:t>
            </w:r>
          </w:p>
        </w:tc>
        <w:tc>
          <w:tcPr>
            <w:tcW w:w="3398" w:type="dxa"/>
          </w:tcPr>
          <w:p w:rsidR="000A4A86" w:rsidRDefault="00295D42">
            <w:pPr>
              <w:pStyle w:val="TableParagraph"/>
              <w:spacing w:line="210" w:lineRule="exact"/>
              <w:ind w:left="814"/>
              <w:rPr>
                <w:sz w:val="20"/>
              </w:rPr>
            </w:pPr>
            <w:r>
              <w:rPr>
                <w:spacing w:val="-4"/>
                <w:sz w:val="20"/>
              </w:rPr>
              <w:t>0,94</w:t>
            </w:r>
          </w:p>
        </w:tc>
      </w:tr>
      <w:tr w:rsidR="000A4A86">
        <w:trPr>
          <w:trHeight w:val="230"/>
        </w:trPr>
        <w:tc>
          <w:tcPr>
            <w:tcW w:w="3399" w:type="dxa"/>
            <w:vMerge/>
            <w:tcBorders>
              <w:top w:val="nil"/>
            </w:tcBorders>
          </w:tcPr>
          <w:p w:rsidR="000A4A86" w:rsidRDefault="000A4A86">
            <w:pPr>
              <w:rPr>
                <w:sz w:val="2"/>
                <w:szCs w:val="2"/>
              </w:rPr>
            </w:pPr>
          </w:p>
        </w:tc>
        <w:tc>
          <w:tcPr>
            <w:tcW w:w="3398" w:type="dxa"/>
          </w:tcPr>
          <w:p w:rsidR="000A4A86" w:rsidRDefault="00295D42">
            <w:pPr>
              <w:pStyle w:val="TableParagraph"/>
              <w:spacing w:line="210" w:lineRule="exact"/>
              <w:ind w:left="816"/>
              <w:rPr>
                <w:sz w:val="20"/>
              </w:rPr>
            </w:pPr>
            <w:r>
              <w:rPr>
                <w:w w:val="95"/>
                <w:sz w:val="20"/>
              </w:rPr>
              <w:t>Слабо-</w:t>
            </w:r>
            <w:r>
              <w:rPr>
                <w:spacing w:val="-2"/>
                <w:sz w:val="20"/>
              </w:rPr>
              <w:t>эластичный</w:t>
            </w:r>
          </w:p>
        </w:tc>
        <w:tc>
          <w:tcPr>
            <w:tcW w:w="3398" w:type="dxa"/>
          </w:tcPr>
          <w:p w:rsidR="000A4A86" w:rsidRDefault="00295D42">
            <w:pPr>
              <w:pStyle w:val="TableParagraph"/>
              <w:spacing w:line="210" w:lineRule="exact"/>
              <w:ind w:left="814"/>
              <w:rPr>
                <w:sz w:val="20"/>
              </w:rPr>
            </w:pPr>
            <w:r>
              <w:rPr>
                <w:spacing w:val="-4"/>
                <w:sz w:val="20"/>
              </w:rPr>
              <w:t>0,85</w:t>
            </w:r>
          </w:p>
        </w:tc>
      </w:tr>
      <w:tr w:rsidR="000A4A86">
        <w:trPr>
          <w:trHeight w:val="230"/>
        </w:trPr>
        <w:tc>
          <w:tcPr>
            <w:tcW w:w="3399" w:type="dxa"/>
          </w:tcPr>
          <w:p w:rsidR="000A4A86" w:rsidRDefault="00295D42">
            <w:pPr>
              <w:pStyle w:val="TableParagraph"/>
              <w:spacing w:line="210" w:lineRule="exact"/>
              <w:ind w:left="816"/>
              <w:rPr>
                <w:sz w:val="20"/>
              </w:rPr>
            </w:pPr>
            <w:r>
              <w:rPr>
                <w:sz w:val="20"/>
              </w:rPr>
              <w:t>С</w:t>
            </w:r>
            <w:r>
              <w:rPr>
                <w:spacing w:val="-7"/>
                <w:sz w:val="20"/>
              </w:rPr>
              <w:t xml:space="preserve"> </w:t>
            </w:r>
            <w:r>
              <w:rPr>
                <w:sz w:val="20"/>
              </w:rPr>
              <w:t>единичной</w:t>
            </w:r>
            <w:r>
              <w:rPr>
                <w:spacing w:val="-7"/>
                <w:sz w:val="20"/>
              </w:rPr>
              <w:t xml:space="preserve"> </w:t>
            </w:r>
            <w:r>
              <w:rPr>
                <w:spacing w:val="-2"/>
                <w:sz w:val="20"/>
              </w:rPr>
              <w:t>эластичностью</w:t>
            </w:r>
          </w:p>
        </w:tc>
        <w:tc>
          <w:tcPr>
            <w:tcW w:w="3398" w:type="dxa"/>
            <w:shd w:val="clear" w:color="auto" w:fill="D9E1F3"/>
          </w:tcPr>
          <w:p w:rsidR="000A4A86" w:rsidRDefault="00295D42">
            <w:pPr>
              <w:pStyle w:val="TableParagraph"/>
              <w:spacing w:line="210" w:lineRule="exact"/>
              <w:ind w:left="816"/>
              <w:rPr>
                <w:sz w:val="20"/>
              </w:rPr>
            </w:pPr>
            <w:r>
              <w:rPr>
                <w:sz w:val="20"/>
              </w:rPr>
              <w:t>С</w:t>
            </w:r>
            <w:r>
              <w:rPr>
                <w:spacing w:val="-7"/>
                <w:sz w:val="20"/>
              </w:rPr>
              <w:t xml:space="preserve"> </w:t>
            </w:r>
            <w:r>
              <w:rPr>
                <w:sz w:val="20"/>
              </w:rPr>
              <w:t>единичной</w:t>
            </w:r>
            <w:r>
              <w:rPr>
                <w:spacing w:val="-7"/>
                <w:sz w:val="20"/>
              </w:rPr>
              <w:t xml:space="preserve"> </w:t>
            </w:r>
            <w:r>
              <w:rPr>
                <w:spacing w:val="-2"/>
                <w:sz w:val="20"/>
              </w:rPr>
              <w:t>эластичностью</w:t>
            </w:r>
          </w:p>
        </w:tc>
        <w:tc>
          <w:tcPr>
            <w:tcW w:w="3398" w:type="dxa"/>
            <w:shd w:val="clear" w:color="auto" w:fill="D9E1F3"/>
          </w:tcPr>
          <w:p w:rsidR="000A4A86" w:rsidRDefault="00295D42">
            <w:pPr>
              <w:pStyle w:val="TableParagraph"/>
              <w:spacing w:line="210" w:lineRule="exact"/>
              <w:ind w:left="814"/>
              <w:rPr>
                <w:sz w:val="20"/>
              </w:rPr>
            </w:pPr>
            <w:r>
              <w:rPr>
                <w:spacing w:val="-4"/>
                <w:sz w:val="20"/>
              </w:rPr>
              <w:t>0,76</w:t>
            </w:r>
          </w:p>
        </w:tc>
      </w:tr>
      <w:tr w:rsidR="000A4A86">
        <w:trPr>
          <w:trHeight w:val="230"/>
        </w:trPr>
        <w:tc>
          <w:tcPr>
            <w:tcW w:w="3399" w:type="dxa"/>
            <w:vMerge w:val="restart"/>
          </w:tcPr>
          <w:p w:rsidR="000A4A86" w:rsidRDefault="00295D42">
            <w:pPr>
              <w:pStyle w:val="TableParagraph"/>
              <w:spacing w:line="225" w:lineRule="exact"/>
              <w:ind w:left="816"/>
              <w:rPr>
                <w:sz w:val="20"/>
              </w:rPr>
            </w:pPr>
            <w:r>
              <w:rPr>
                <w:spacing w:val="-2"/>
                <w:sz w:val="20"/>
              </w:rPr>
              <w:t>Неэластичный</w:t>
            </w:r>
          </w:p>
        </w:tc>
        <w:tc>
          <w:tcPr>
            <w:tcW w:w="3398" w:type="dxa"/>
          </w:tcPr>
          <w:p w:rsidR="000A4A86" w:rsidRDefault="00295D42">
            <w:pPr>
              <w:pStyle w:val="TableParagraph"/>
              <w:spacing w:line="210" w:lineRule="exact"/>
              <w:ind w:left="816"/>
              <w:rPr>
                <w:sz w:val="20"/>
              </w:rPr>
            </w:pPr>
            <w:r>
              <w:rPr>
                <w:w w:val="95"/>
                <w:sz w:val="20"/>
              </w:rPr>
              <w:t>Слабо-</w:t>
            </w:r>
            <w:r>
              <w:rPr>
                <w:spacing w:val="-2"/>
                <w:sz w:val="20"/>
              </w:rPr>
              <w:t>неэластичный</w:t>
            </w:r>
          </w:p>
        </w:tc>
        <w:tc>
          <w:tcPr>
            <w:tcW w:w="3398" w:type="dxa"/>
          </w:tcPr>
          <w:p w:rsidR="000A4A86" w:rsidRDefault="00295D42">
            <w:pPr>
              <w:pStyle w:val="TableParagraph"/>
              <w:spacing w:line="210" w:lineRule="exact"/>
              <w:ind w:left="814"/>
              <w:rPr>
                <w:sz w:val="20"/>
              </w:rPr>
            </w:pPr>
            <w:r>
              <w:rPr>
                <w:spacing w:val="-4"/>
                <w:sz w:val="20"/>
              </w:rPr>
              <w:t>0,68</w:t>
            </w:r>
          </w:p>
        </w:tc>
      </w:tr>
      <w:tr w:rsidR="000A4A86">
        <w:trPr>
          <w:trHeight w:val="230"/>
        </w:trPr>
        <w:tc>
          <w:tcPr>
            <w:tcW w:w="3399" w:type="dxa"/>
            <w:vMerge/>
            <w:tcBorders>
              <w:top w:val="nil"/>
            </w:tcBorders>
          </w:tcPr>
          <w:p w:rsidR="000A4A86" w:rsidRDefault="000A4A86">
            <w:pPr>
              <w:rPr>
                <w:sz w:val="2"/>
                <w:szCs w:val="2"/>
              </w:rPr>
            </w:pPr>
          </w:p>
        </w:tc>
        <w:tc>
          <w:tcPr>
            <w:tcW w:w="3398" w:type="dxa"/>
          </w:tcPr>
          <w:p w:rsidR="000A4A86" w:rsidRDefault="00295D42">
            <w:pPr>
              <w:pStyle w:val="TableParagraph"/>
              <w:spacing w:line="210" w:lineRule="exact"/>
              <w:ind w:left="816"/>
              <w:rPr>
                <w:sz w:val="20"/>
              </w:rPr>
            </w:pPr>
            <w:r>
              <w:rPr>
                <w:w w:val="95"/>
                <w:sz w:val="20"/>
              </w:rPr>
              <w:t>Средне-</w:t>
            </w:r>
            <w:r>
              <w:rPr>
                <w:spacing w:val="-2"/>
                <w:sz w:val="20"/>
              </w:rPr>
              <w:t>неэластичный</w:t>
            </w:r>
          </w:p>
        </w:tc>
        <w:tc>
          <w:tcPr>
            <w:tcW w:w="3398" w:type="dxa"/>
          </w:tcPr>
          <w:p w:rsidR="000A4A86" w:rsidRDefault="00295D42">
            <w:pPr>
              <w:pStyle w:val="TableParagraph"/>
              <w:spacing w:line="210" w:lineRule="exact"/>
              <w:ind w:left="814"/>
              <w:rPr>
                <w:sz w:val="20"/>
              </w:rPr>
            </w:pPr>
            <w:r>
              <w:rPr>
                <w:spacing w:val="-4"/>
                <w:sz w:val="20"/>
              </w:rPr>
              <w:t>0,46</w:t>
            </w:r>
          </w:p>
        </w:tc>
      </w:tr>
    </w:tbl>
    <w:p w:rsidR="000A4A86" w:rsidRDefault="00295D42">
      <w:pPr>
        <w:pStyle w:val="a3"/>
        <w:spacing w:before="8"/>
        <w:rPr>
          <w:sz w:val="13"/>
        </w:rPr>
      </w:pPr>
      <w:r>
        <w:pict>
          <v:rect id="docshape58" o:spid="_x0000_s1028" style="position:absolute;margin-left:53.9pt;margin-top:9.1pt;width:144.05pt;height:.6pt;z-index:-15705088;mso-wrap-distance-left:0;mso-wrap-distance-right:0;mso-position-horizontal-relative:page;mso-position-vertical-relative:text" fillcolor="black" stroked="f">
            <w10:wrap type="topAndBottom" anchorx="page"/>
          </v:rect>
        </w:pict>
      </w:r>
    </w:p>
    <w:p w:rsidR="000A4A86" w:rsidRDefault="00295D42">
      <w:pPr>
        <w:pStyle w:val="a3"/>
        <w:spacing w:before="102"/>
        <w:ind w:left="217" w:right="487"/>
      </w:pPr>
      <w:r>
        <w:t>22 Справочник Оценщика машин и оборудования. Корректирующие коэффициенты и характеристики</w:t>
      </w:r>
      <w:r>
        <w:rPr>
          <w:spacing w:val="-2"/>
        </w:rPr>
        <w:t xml:space="preserve"> </w:t>
      </w:r>
      <w:r>
        <w:t>рынка</w:t>
      </w:r>
      <w:r>
        <w:rPr>
          <w:spacing w:val="-7"/>
        </w:rPr>
        <w:t xml:space="preserve"> </w:t>
      </w:r>
      <w:r>
        <w:t>машин</w:t>
      </w:r>
      <w:r>
        <w:rPr>
          <w:spacing w:val="-3"/>
        </w:rPr>
        <w:t xml:space="preserve"> </w:t>
      </w:r>
      <w:r>
        <w:t>и</w:t>
      </w:r>
      <w:r>
        <w:rPr>
          <w:spacing w:val="-3"/>
        </w:rPr>
        <w:t xml:space="preserve"> </w:t>
      </w:r>
      <w:r>
        <w:t>оборудования.</w:t>
      </w:r>
      <w:r>
        <w:rPr>
          <w:spacing w:val="-3"/>
        </w:rPr>
        <w:t xml:space="preserve"> </w:t>
      </w:r>
      <w:r>
        <w:t>Издание первое.</w:t>
      </w:r>
      <w:r>
        <w:rPr>
          <w:spacing w:val="-3"/>
        </w:rPr>
        <w:t xml:space="preserve"> </w:t>
      </w:r>
      <w:r>
        <w:t>г.</w:t>
      </w:r>
      <w:r>
        <w:rPr>
          <w:spacing w:val="-4"/>
        </w:rPr>
        <w:t xml:space="preserve"> </w:t>
      </w:r>
      <w:r>
        <w:t>Нижний</w:t>
      </w:r>
      <w:r>
        <w:rPr>
          <w:spacing w:val="-3"/>
        </w:rPr>
        <w:t xml:space="preserve"> </w:t>
      </w:r>
      <w:r>
        <w:t>Новгород,</w:t>
      </w:r>
      <w:r>
        <w:rPr>
          <w:spacing w:val="-4"/>
        </w:rPr>
        <w:t xml:space="preserve"> </w:t>
      </w:r>
      <w:r>
        <w:t>2019</w:t>
      </w:r>
      <w:r>
        <w:rPr>
          <w:spacing w:val="-1"/>
        </w:rPr>
        <w:t xml:space="preserve"> </w:t>
      </w:r>
      <w:r>
        <w:t xml:space="preserve">г. 23 </w:t>
      </w:r>
      <w:hyperlink r:id="rId123">
        <w:r>
          <w:t>http://www.cbr.ru/statistics/bank_sector/int_rat/</w:t>
        </w:r>
      </w:hyperlink>
    </w:p>
    <w:p w:rsidR="000A4A86" w:rsidRDefault="000A4A86">
      <w:pPr>
        <w:sectPr w:rsidR="000A4A86">
          <w:pgSz w:w="11910" w:h="16840"/>
          <w:pgMar w:top="900" w:right="620" w:bottom="900" w:left="860" w:header="0" w:footer="717" w:gutter="0"/>
          <w:cols w:space="720"/>
        </w:sect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9"/>
        <w:gridCol w:w="3398"/>
        <w:gridCol w:w="3398"/>
      </w:tblGrid>
      <w:tr w:rsidR="000A4A86">
        <w:trPr>
          <w:trHeight w:val="230"/>
        </w:trPr>
        <w:tc>
          <w:tcPr>
            <w:tcW w:w="3399" w:type="dxa"/>
          </w:tcPr>
          <w:p w:rsidR="000A4A86" w:rsidRDefault="000A4A86">
            <w:pPr>
              <w:pStyle w:val="TableParagraph"/>
              <w:rPr>
                <w:sz w:val="16"/>
              </w:rPr>
            </w:pPr>
          </w:p>
        </w:tc>
        <w:tc>
          <w:tcPr>
            <w:tcW w:w="3398" w:type="dxa"/>
          </w:tcPr>
          <w:p w:rsidR="000A4A86" w:rsidRDefault="00295D42">
            <w:pPr>
              <w:pStyle w:val="TableParagraph"/>
              <w:spacing w:line="210" w:lineRule="exact"/>
              <w:ind w:left="816"/>
              <w:rPr>
                <w:sz w:val="20"/>
              </w:rPr>
            </w:pPr>
            <w:r>
              <w:rPr>
                <w:w w:val="95"/>
                <w:sz w:val="20"/>
              </w:rPr>
              <w:t>Сильно-</w:t>
            </w:r>
            <w:r>
              <w:rPr>
                <w:spacing w:val="-2"/>
                <w:sz w:val="20"/>
              </w:rPr>
              <w:t>неэластичный</w:t>
            </w:r>
          </w:p>
        </w:tc>
        <w:tc>
          <w:tcPr>
            <w:tcW w:w="3398" w:type="dxa"/>
          </w:tcPr>
          <w:p w:rsidR="000A4A86" w:rsidRDefault="00295D42">
            <w:pPr>
              <w:pStyle w:val="TableParagraph"/>
              <w:spacing w:line="210" w:lineRule="exact"/>
              <w:ind w:left="814"/>
              <w:rPr>
                <w:sz w:val="20"/>
              </w:rPr>
            </w:pPr>
            <w:r>
              <w:rPr>
                <w:spacing w:val="-4"/>
                <w:sz w:val="20"/>
              </w:rPr>
              <w:t>0,16</w:t>
            </w:r>
          </w:p>
        </w:tc>
      </w:tr>
      <w:tr w:rsidR="000A4A86">
        <w:trPr>
          <w:trHeight w:val="232"/>
        </w:trPr>
        <w:tc>
          <w:tcPr>
            <w:tcW w:w="3399" w:type="dxa"/>
          </w:tcPr>
          <w:p w:rsidR="000A4A86" w:rsidRDefault="00295D42">
            <w:pPr>
              <w:pStyle w:val="TableParagraph"/>
              <w:spacing w:line="212" w:lineRule="exact"/>
              <w:ind w:left="816"/>
              <w:rPr>
                <w:sz w:val="20"/>
              </w:rPr>
            </w:pPr>
            <w:r>
              <w:rPr>
                <w:spacing w:val="-2"/>
                <w:sz w:val="20"/>
              </w:rPr>
              <w:t>Абсолютно</w:t>
            </w:r>
            <w:r>
              <w:rPr>
                <w:spacing w:val="4"/>
                <w:sz w:val="20"/>
              </w:rPr>
              <w:t xml:space="preserve"> </w:t>
            </w:r>
            <w:r>
              <w:rPr>
                <w:spacing w:val="-2"/>
                <w:sz w:val="20"/>
              </w:rPr>
              <w:t>неэластичный</w:t>
            </w:r>
          </w:p>
        </w:tc>
        <w:tc>
          <w:tcPr>
            <w:tcW w:w="3398" w:type="dxa"/>
          </w:tcPr>
          <w:p w:rsidR="000A4A86" w:rsidRDefault="00295D42">
            <w:pPr>
              <w:pStyle w:val="TableParagraph"/>
              <w:spacing w:line="212" w:lineRule="exact"/>
              <w:ind w:left="816"/>
              <w:rPr>
                <w:sz w:val="20"/>
              </w:rPr>
            </w:pPr>
            <w:r>
              <w:rPr>
                <w:spacing w:val="-2"/>
                <w:sz w:val="20"/>
              </w:rPr>
              <w:t>Абсолютно</w:t>
            </w:r>
            <w:r>
              <w:rPr>
                <w:spacing w:val="4"/>
                <w:sz w:val="20"/>
              </w:rPr>
              <w:t xml:space="preserve"> </w:t>
            </w:r>
            <w:r>
              <w:rPr>
                <w:spacing w:val="-2"/>
                <w:sz w:val="20"/>
              </w:rPr>
              <w:t>неэластичный</w:t>
            </w:r>
          </w:p>
        </w:tc>
        <w:tc>
          <w:tcPr>
            <w:tcW w:w="3398" w:type="dxa"/>
          </w:tcPr>
          <w:p w:rsidR="000A4A86" w:rsidRDefault="00295D42">
            <w:pPr>
              <w:pStyle w:val="TableParagraph"/>
              <w:spacing w:line="212" w:lineRule="exact"/>
              <w:ind w:left="814"/>
              <w:rPr>
                <w:sz w:val="20"/>
              </w:rPr>
            </w:pPr>
            <w:r>
              <w:rPr>
                <w:w w:val="99"/>
                <w:sz w:val="20"/>
              </w:rPr>
              <w:t>0</w:t>
            </w:r>
          </w:p>
        </w:tc>
      </w:tr>
    </w:tbl>
    <w:p w:rsidR="000A4A86" w:rsidRDefault="000A4A86">
      <w:pPr>
        <w:pStyle w:val="a3"/>
        <w:spacing w:before="2"/>
        <w:rPr>
          <w:sz w:val="16"/>
        </w:rPr>
      </w:pPr>
    </w:p>
    <w:p w:rsidR="000A4A86" w:rsidRDefault="00295D42">
      <w:pPr>
        <w:pStyle w:val="a3"/>
        <w:spacing w:before="90"/>
        <w:ind w:left="217" w:right="1202" w:firstLine="708"/>
        <w:jc w:val="both"/>
      </w:pPr>
      <w:r>
        <w:t>Устанавливаем</w:t>
      </w:r>
      <w:r>
        <w:rPr>
          <w:spacing w:val="-5"/>
        </w:rPr>
        <w:t xml:space="preserve"> </w:t>
      </w:r>
      <w:r>
        <w:t>подтип</w:t>
      </w:r>
      <w:r>
        <w:rPr>
          <w:spacing w:val="-6"/>
        </w:rPr>
        <w:t xml:space="preserve"> </w:t>
      </w:r>
      <w:r>
        <w:t>спроса.</w:t>
      </w:r>
      <w:r>
        <w:rPr>
          <w:spacing w:val="-5"/>
        </w:rPr>
        <w:t xml:space="preserve"> </w:t>
      </w:r>
      <w:r>
        <w:t>Для</w:t>
      </w:r>
      <w:r>
        <w:rPr>
          <w:spacing w:val="-5"/>
        </w:rPr>
        <w:t xml:space="preserve"> </w:t>
      </w:r>
      <w:r>
        <w:t>этого</w:t>
      </w:r>
      <w:r>
        <w:rPr>
          <w:spacing w:val="-5"/>
        </w:rPr>
        <w:t xml:space="preserve"> </w:t>
      </w:r>
      <w:r>
        <w:t>необходимо</w:t>
      </w:r>
      <w:r>
        <w:rPr>
          <w:spacing w:val="-5"/>
        </w:rPr>
        <w:t xml:space="preserve"> </w:t>
      </w:r>
      <w:r>
        <w:t>определиться</w:t>
      </w:r>
      <w:r>
        <w:rPr>
          <w:spacing w:val="-5"/>
        </w:rPr>
        <w:t xml:space="preserve"> </w:t>
      </w:r>
      <w:r>
        <w:t>с</w:t>
      </w:r>
      <w:r>
        <w:rPr>
          <w:spacing w:val="-8"/>
        </w:rPr>
        <w:t xml:space="preserve"> </w:t>
      </w:r>
      <w:r>
        <w:t>факторами эластичности спроса по цене.</w:t>
      </w:r>
    </w:p>
    <w:p w:rsidR="000A4A86" w:rsidRDefault="00295D42">
      <w:pPr>
        <w:pStyle w:val="a3"/>
        <w:ind w:left="217" w:right="231" w:firstLine="708"/>
        <w:jc w:val="both"/>
      </w:pPr>
      <w:r>
        <w:t>Специалисты выделяют значительное число факторов, определяющих эластичность спроса по цене конкретного объекта, однако на практике, как правило, достаточно ограничиться учетом нескольких базовых факторов. К таким базовым факторам целесообразно отнести коли</w:t>
      </w:r>
      <w:r>
        <w:t>чество потенциальных покупателей и степень специализации объекта.</w:t>
      </w:r>
    </w:p>
    <w:p w:rsidR="000A4A86" w:rsidRDefault="00295D42">
      <w:pPr>
        <w:pStyle w:val="a3"/>
        <w:ind w:left="217" w:right="232" w:firstLine="708"/>
        <w:jc w:val="both"/>
      </w:pPr>
      <w:r>
        <w:t xml:space="preserve">Чем больше для конкретного объекта число потенциальных покупателей, тем выше эластичность спроса по цене на него (выше потенциальная реакция на изменение цены данного объекта), и наоборот – </w:t>
      </w:r>
      <w:r>
        <w:t>чем меньше число потенциальных покупателей, тем ниже эластичность спроса по цене (ниже потенциальная реакция на изменение цены данного объекта.</w:t>
      </w:r>
    </w:p>
    <w:p w:rsidR="000A4A86" w:rsidRDefault="00295D42">
      <w:pPr>
        <w:pStyle w:val="a3"/>
        <w:ind w:left="217" w:right="232" w:firstLine="708"/>
        <w:jc w:val="both"/>
      </w:pPr>
      <w:r>
        <w:t>Чем выше степень специализации объекта, тем ниже эластичность спроса по цене на</w:t>
      </w:r>
      <w:r>
        <w:rPr>
          <w:spacing w:val="40"/>
        </w:rPr>
        <w:t xml:space="preserve"> </w:t>
      </w:r>
      <w:r>
        <w:t>него, и наоборот – чем ниже степ</w:t>
      </w:r>
      <w:r>
        <w:t>ень специализации объекта, тем выше эластичность спроса по цене на него. Ведь чем выше степень специализации объекта, тем сложнее его перепрофилировать, превратив в объект с более широким кругом потенциальных покупателей.</w:t>
      </w:r>
    </w:p>
    <w:p w:rsidR="000A4A86" w:rsidRDefault="00295D42">
      <w:pPr>
        <w:pStyle w:val="a3"/>
        <w:ind w:left="217" w:right="230" w:firstLine="768"/>
        <w:jc w:val="both"/>
      </w:pPr>
      <w:r>
        <w:t>Каждый из двух базовых факторов эл</w:t>
      </w:r>
      <w:r>
        <w:t>астичности спроса по цене можно качественно оценить с помощью трехуровневой шкалы: значительно, средне, незначительно, на основе которой определим подтип спроса для конкретного объекта.</w:t>
      </w:r>
    </w:p>
    <w:p w:rsidR="000A4A86" w:rsidRDefault="00295D42">
      <w:pPr>
        <w:pStyle w:val="a3"/>
        <w:ind w:left="926"/>
        <w:jc w:val="both"/>
      </w:pPr>
      <w:r>
        <w:t>Определение</w:t>
      </w:r>
      <w:r>
        <w:rPr>
          <w:spacing w:val="-4"/>
        </w:rPr>
        <w:t xml:space="preserve"> </w:t>
      </w:r>
      <w:r>
        <w:t>подтипа</w:t>
      </w:r>
      <w:r>
        <w:rPr>
          <w:spacing w:val="-4"/>
        </w:rPr>
        <w:t xml:space="preserve"> </w:t>
      </w:r>
      <w:r>
        <w:rPr>
          <w:spacing w:val="-2"/>
        </w:rPr>
        <w:t>спроса:</w:t>
      </w:r>
    </w:p>
    <w:p w:rsidR="000A4A86" w:rsidRDefault="000A4A86">
      <w:pPr>
        <w:pStyle w:val="a3"/>
        <w:spacing w:before="4"/>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9"/>
        <w:gridCol w:w="3398"/>
        <w:gridCol w:w="3398"/>
      </w:tblGrid>
      <w:tr w:rsidR="000A4A86">
        <w:trPr>
          <w:trHeight w:val="460"/>
        </w:trPr>
        <w:tc>
          <w:tcPr>
            <w:tcW w:w="3399" w:type="dxa"/>
          </w:tcPr>
          <w:p w:rsidR="000A4A86" w:rsidRDefault="00295D42">
            <w:pPr>
              <w:pStyle w:val="TableParagraph"/>
              <w:spacing w:line="225" w:lineRule="exact"/>
              <w:ind w:left="816"/>
              <w:rPr>
                <w:sz w:val="20"/>
              </w:rPr>
            </w:pPr>
            <w:r>
              <w:rPr>
                <w:sz w:val="20"/>
              </w:rPr>
              <w:t>Количество</w:t>
            </w:r>
            <w:r>
              <w:rPr>
                <w:spacing w:val="-14"/>
                <w:sz w:val="20"/>
              </w:rPr>
              <w:t xml:space="preserve"> </w:t>
            </w:r>
            <w:r>
              <w:rPr>
                <w:spacing w:val="-2"/>
                <w:sz w:val="20"/>
              </w:rPr>
              <w:t>потенциальных</w:t>
            </w:r>
          </w:p>
          <w:p w:rsidR="000A4A86" w:rsidRDefault="00295D42">
            <w:pPr>
              <w:pStyle w:val="TableParagraph"/>
              <w:spacing w:line="215" w:lineRule="exact"/>
              <w:ind w:left="107"/>
              <w:rPr>
                <w:sz w:val="20"/>
              </w:rPr>
            </w:pPr>
            <w:r>
              <w:rPr>
                <w:spacing w:val="-2"/>
                <w:sz w:val="20"/>
              </w:rPr>
              <w:t>покупателей</w:t>
            </w:r>
            <w:r>
              <w:rPr>
                <w:spacing w:val="9"/>
                <w:sz w:val="20"/>
              </w:rPr>
              <w:t xml:space="preserve"> </w:t>
            </w:r>
            <w:r>
              <w:rPr>
                <w:spacing w:val="-2"/>
                <w:sz w:val="20"/>
              </w:rPr>
              <w:t>объе</w:t>
            </w:r>
            <w:r>
              <w:rPr>
                <w:spacing w:val="-2"/>
                <w:sz w:val="20"/>
              </w:rPr>
              <w:t>кта</w:t>
            </w:r>
          </w:p>
        </w:tc>
        <w:tc>
          <w:tcPr>
            <w:tcW w:w="3398" w:type="dxa"/>
          </w:tcPr>
          <w:p w:rsidR="000A4A86" w:rsidRDefault="00295D42">
            <w:pPr>
              <w:pStyle w:val="TableParagraph"/>
              <w:spacing w:line="225" w:lineRule="exact"/>
              <w:ind w:left="816"/>
              <w:rPr>
                <w:sz w:val="20"/>
              </w:rPr>
            </w:pPr>
            <w:r>
              <w:rPr>
                <w:sz w:val="20"/>
              </w:rPr>
              <w:t>Степень</w:t>
            </w:r>
            <w:r>
              <w:rPr>
                <w:spacing w:val="-11"/>
                <w:sz w:val="20"/>
              </w:rPr>
              <w:t xml:space="preserve"> </w:t>
            </w:r>
            <w:r>
              <w:rPr>
                <w:spacing w:val="-2"/>
                <w:sz w:val="20"/>
              </w:rPr>
              <w:t>специализации</w:t>
            </w:r>
          </w:p>
          <w:p w:rsidR="000A4A86" w:rsidRDefault="00295D42">
            <w:pPr>
              <w:pStyle w:val="TableParagraph"/>
              <w:spacing w:line="215" w:lineRule="exact"/>
              <w:ind w:left="108"/>
              <w:rPr>
                <w:sz w:val="20"/>
              </w:rPr>
            </w:pPr>
            <w:r>
              <w:rPr>
                <w:spacing w:val="-2"/>
                <w:sz w:val="20"/>
              </w:rPr>
              <w:t>объекта</w:t>
            </w:r>
          </w:p>
        </w:tc>
        <w:tc>
          <w:tcPr>
            <w:tcW w:w="3398" w:type="dxa"/>
          </w:tcPr>
          <w:p w:rsidR="000A4A86" w:rsidRDefault="00295D42">
            <w:pPr>
              <w:pStyle w:val="TableParagraph"/>
              <w:spacing w:line="225" w:lineRule="exact"/>
              <w:ind w:left="814"/>
              <w:rPr>
                <w:sz w:val="20"/>
              </w:rPr>
            </w:pPr>
            <w:r>
              <w:rPr>
                <w:sz w:val="20"/>
              </w:rPr>
              <w:t>Подтип</w:t>
            </w:r>
            <w:r>
              <w:rPr>
                <w:spacing w:val="-9"/>
                <w:sz w:val="20"/>
              </w:rPr>
              <w:t xml:space="preserve"> </w:t>
            </w:r>
            <w:r>
              <w:rPr>
                <w:spacing w:val="-2"/>
                <w:sz w:val="20"/>
              </w:rPr>
              <w:t>спроса</w:t>
            </w:r>
          </w:p>
        </w:tc>
      </w:tr>
      <w:tr w:rsidR="000A4A86">
        <w:trPr>
          <w:trHeight w:val="230"/>
        </w:trPr>
        <w:tc>
          <w:tcPr>
            <w:tcW w:w="3399" w:type="dxa"/>
            <w:vMerge w:val="restart"/>
          </w:tcPr>
          <w:p w:rsidR="000A4A86" w:rsidRDefault="00295D42">
            <w:pPr>
              <w:pStyle w:val="TableParagraph"/>
              <w:spacing w:line="225" w:lineRule="exact"/>
              <w:ind w:left="816"/>
              <w:rPr>
                <w:sz w:val="20"/>
              </w:rPr>
            </w:pPr>
            <w:r>
              <w:rPr>
                <w:spacing w:val="-2"/>
                <w:sz w:val="20"/>
              </w:rPr>
              <w:t>Значительное</w:t>
            </w:r>
          </w:p>
        </w:tc>
        <w:tc>
          <w:tcPr>
            <w:tcW w:w="3398" w:type="dxa"/>
          </w:tcPr>
          <w:p w:rsidR="000A4A86" w:rsidRDefault="00295D42">
            <w:pPr>
              <w:pStyle w:val="TableParagraph"/>
              <w:spacing w:line="210" w:lineRule="exact"/>
              <w:ind w:left="816"/>
              <w:rPr>
                <w:sz w:val="20"/>
              </w:rPr>
            </w:pPr>
            <w:r>
              <w:rPr>
                <w:spacing w:val="-2"/>
                <w:sz w:val="20"/>
              </w:rPr>
              <w:t>Незначительная</w:t>
            </w:r>
          </w:p>
        </w:tc>
        <w:tc>
          <w:tcPr>
            <w:tcW w:w="3398" w:type="dxa"/>
          </w:tcPr>
          <w:p w:rsidR="000A4A86" w:rsidRDefault="00295D42">
            <w:pPr>
              <w:pStyle w:val="TableParagraph"/>
              <w:spacing w:line="210" w:lineRule="exact"/>
              <w:ind w:left="814"/>
              <w:rPr>
                <w:sz w:val="20"/>
              </w:rPr>
            </w:pPr>
            <w:r>
              <w:rPr>
                <w:spacing w:val="-2"/>
                <w:sz w:val="20"/>
              </w:rPr>
              <w:t>Абсолютно</w:t>
            </w:r>
            <w:r>
              <w:rPr>
                <w:spacing w:val="4"/>
                <w:sz w:val="20"/>
              </w:rPr>
              <w:t xml:space="preserve"> </w:t>
            </w:r>
            <w:r>
              <w:rPr>
                <w:spacing w:val="-2"/>
                <w:sz w:val="20"/>
              </w:rPr>
              <w:t>эластичный</w:t>
            </w:r>
          </w:p>
        </w:tc>
      </w:tr>
      <w:tr w:rsidR="000A4A86">
        <w:trPr>
          <w:trHeight w:val="230"/>
        </w:trPr>
        <w:tc>
          <w:tcPr>
            <w:tcW w:w="3399" w:type="dxa"/>
            <w:vMerge/>
            <w:tcBorders>
              <w:top w:val="nil"/>
            </w:tcBorders>
          </w:tcPr>
          <w:p w:rsidR="000A4A86" w:rsidRDefault="000A4A86">
            <w:pPr>
              <w:rPr>
                <w:sz w:val="2"/>
                <w:szCs w:val="2"/>
              </w:rPr>
            </w:pPr>
          </w:p>
        </w:tc>
        <w:tc>
          <w:tcPr>
            <w:tcW w:w="3398" w:type="dxa"/>
          </w:tcPr>
          <w:p w:rsidR="000A4A86" w:rsidRDefault="00295D42">
            <w:pPr>
              <w:pStyle w:val="TableParagraph"/>
              <w:spacing w:line="210" w:lineRule="exact"/>
              <w:ind w:left="816"/>
              <w:rPr>
                <w:sz w:val="20"/>
              </w:rPr>
            </w:pPr>
            <w:r>
              <w:rPr>
                <w:spacing w:val="-2"/>
                <w:sz w:val="20"/>
              </w:rPr>
              <w:t>Средняя</w:t>
            </w:r>
          </w:p>
        </w:tc>
        <w:tc>
          <w:tcPr>
            <w:tcW w:w="3398" w:type="dxa"/>
          </w:tcPr>
          <w:p w:rsidR="000A4A86" w:rsidRDefault="00295D42">
            <w:pPr>
              <w:pStyle w:val="TableParagraph"/>
              <w:spacing w:line="210" w:lineRule="exact"/>
              <w:ind w:left="814"/>
              <w:rPr>
                <w:sz w:val="20"/>
              </w:rPr>
            </w:pPr>
            <w:r>
              <w:rPr>
                <w:w w:val="95"/>
                <w:sz w:val="20"/>
              </w:rPr>
              <w:t>Сильно-</w:t>
            </w:r>
            <w:r>
              <w:rPr>
                <w:spacing w:val="-2"/>
                <w:sz w:val="20"/>
              </w:rPr>
              <w:t>эластичный</w:t>
            </w:r>
          </w:p>
        </w:tc>
      </w:tr>
      <w:tr w:rsidR="000A4A86">
        <w:trPr>
          <w:trHeight w:val="230"/>
        </w:trPr>
        <w:tc>
          <w:tcPr>
            <w:tcW w:w="3399" w:type="dxa"/>
            <w:vMerge/>
            <w:tcBorders>
              <w:top w:val="nil"/>
            </w:tcBorders>
          </w:tcPr>
          <w:p w:rsidR="000A4A86" w:rsidRDefault="000A4A86">
            <w:pPr>
              <w:rPr>
                <w:sz w:val="2"/>
                <w:szCs w:val="2"/>
              </w:rPr>
            </w:pPr>
          </w:p>
        </w:tc>
        <w:tc>
          <w:tcPr>
            <w:tcW w:w="3398" w:type="dxa"/>
          </w:tcPr>
          <w:p w:rsidR="000A4A86" w:rsidRDefault="00295D42">
            <w:pPr>
              <w:pStyle w:val="TableParagraph"/>
              <w:spacing w:line="210" w:lineRule="exact"/>
              <w:ind w:left="816"/>
              <w:rPr>
                <w:sz w:val="20"/>
              </w:rPr>
            </w:pPr>
            <w:r>
              <w:rPr>
                <w:spacing w:val="-2"/>
                <w:sz w:val="20"/>
              </w:rPr>
              <w:t>Значительная</w:t>
            </w:r>
          </w:p>
        </w:tc>
        <w:tc>
          <w:tcPr>
            <w:tcW w:w="3398" w:type="dxa"/>
          </w:tcPr>
          <w:p w:rsidR="000A4A86" w:rsidRDefault="00295D42">
            <w:pPr>
              <w:pStyle w:val="TableParagraph"/>
              <w:spacing w:line="210" w:lineRule="exact"/>
              <w:ind w:left="814"/>
              <w:rPr>
                <w:sz w:val="20"/>
              </w:rPr>
            </w:pPr>
            <w:r>
              <w:rPr>
                <w:w w:val="95"/>
                <w:sz w:val="20"/>
              </w:rPr>
              <w:t>Средне-</w:t>
            </w:r>
            <w:r>
              <w:rPr>
                <w:spacing w:val="-2"/>
                <w:sz w:val="20"/>
              </w:rPr>
              <w:t>эластичный</w:t>
            </w:r>
          </w:p>
        </w:tc>
      </w:tr>
      <w:tr w:rsidR="000A4A86">
        <w:trPr>
          <w:trHeight w:val="230"/>
        </w:trPr>
        <w:tc>
          <w:tcPr>
            <w:tcW w:w="3399" w:type="dxa"/>
            <w:vMerge w:val="restart"/>
          </w:tcPr>
          <w:p w:rsidR="000A4A86" w:rsidRDefault="00295D42">
            <w:pPr>
              <w:pStyle w:val="TableParagraph"/>
              <w:spacing w:line="225" w:lineRule="exact"/>
              <w:ind w:left="816"/>
              <w:rPr>
                <w:sz w:val="20"/>
              </w:rPr>
            </w:pPr>
            <w:r>
              <w:rPr>
                <w:spacing w:val="-2"/>
                <w:sz w:val="20"/>
              </w:rPr>
              <w:t>Среднее</w:t>
            </w:r>
          </w:p>
        </w:tc>
        <w:tc>
          <w:tcPr>
            <w:tcW w:w="3398" w:type="dxa"/>
          </w:tcPr>
          <w:p w:rsidR="000A4A86" w:rsidRDefault="00295D42">
            <w:pPr>
              <w:pStyle w:val="TableParagraph"/>
              <w:spacing w:line="210" w:lineRule="exact"/>
              <w:ind w:left="816"/>
              <w:rPr>
                <w:sz w:val="20"/>
              </w:rPr>
            </w:pPr>
            <w:r>
              <w:rPr>
                <w:spacing w:val="-2"/>
                <w:sz w:val="20"/>
              </w:rPr>
              <w:t>Незначительная</w:t>
            </w:r>
          </w:p>
        </w:tc>
        <w:tc>
          <w:tcPr>
            <w:tcW w:w="3398" w:type="dxa"/>
          </w:tcPr>
          <w:p w:rsidR="000A4A86" w:rsidRDefault="00295D42">
            <w:pPr>
              <w:pStyle w:val="TableParagraph"/>
              <w:spacing w:line="210" w:lineRule="exact"/>
              <w:ind w:left="814"/>
              <w:rPr>
                <w:sz w:val="20"/>
              </w:rPr>
            </w:pPr>
            <w:r>
              <w:rPr>
                <w:w w:val="95"/>
                <w:sz w:val="20"/>
              </w:rPr>
              <w:t>Слабо-</w:t>
            </w:r>
            <w:r>
              <w:rPr>
                <w:spacing w:val="-2"/>
                <w:sz w:val="20"/>
              </w:rPr>
              <w:t>эластичный</w:t>
            </w:r>
          </w:p>
        </w:tc>
      </w:tr>
      <w:tr w:rsidR="000A4A86">
        <w:trPr>
          <w:trHeight w:val="230"/>
        </w:trPr>
        <w:tc>
          <w:tcPr>
            <w:tcW w:w="3399" w:type="dxa"/>
            <w:vMerge/>
            <w:tcBorders>
              <w:top w:val="nil"/>
            </w:tcBorders>
          </w:tcPr>
          <w:p w:rsidR="000A4A86" w:rsidRDefault="000A4A86">
            <w:pPr>
              <w:rPr>
                <w:sz w:val="2"/>
                <w:szCs w:val="2"/>
              </w:rPr>
            </w:pPr>
          </w:p>
        </w:tc>
        <w:tc>
          <w:tcPr>
            <w:tcW w:w="3398" w:type="dxa"/>
            <w:shd w:val="clear" w:color="auto" w:fill="D9E1F3"/>
          </w:tcPr>
          <w:p w:rsidR="000A4A86" w:rsidRDefault="00295D42">
            <w:pPr>
              <w:pStyle w:val="TableParagraph"/>
              <w:spacing w:line="210" w:lineRule="exact"/>
              <w:ind w:left="816"/>
              <w:rPr>
                <w:sz w:val="20"/>
              </w:rPr>
            </w:pPr>
            <w:r>
              <w:rPr>
                <w:spacing w:val="-2"/>
                <w:sz w:val="20"/>
              </w:rPr>
              <w:t>Средняя</w:t>
            </w:r>
          </w:p>
        </w:tc>
        <w:tc>
          <w:tcPr>
            <w:tcW w:w="3398" w:type="dxa"/>
            <w:shd w:val="clear" w:color="auto" w:fill="D9E1F3"/>
          </w:tcPr>
          <w:p w:rsidR="000A4A86" w:rsidRDefault="00295D42">
            <w:pPr>
              <w:pStyle w:val="TableParagraph"/>
              <w:spacing w:line="210" w:lineRule="exact"/>
              <w:ind w:left="814"/>
              <w:rPr>
                <w:sz w:val="20"/>
              </w:rPr>
            </w:pPr>
            <w:r>
              <w:rPr>
                <w:sz w:val="20"/>
              </w:rPr>
              <w:t>С</w:t>
            </w:r>
            <w:r>
              <w:rPr>
                <w:spacing w:val="-7"/>
                <w:sz w:val="20"/>
              </w:rPr>
              <w:t xml:space="preserve"> </w:t>
            </w:r>
            <w:r>
              <w:rPr>
                <w:sz w:val="20"/>
              </w:rPr>
              <w:t>единичной</w:t>
            </w:r>
            <w:r>
              <w:rPr>
                <w:spacing w:val="-7"/>
                <w:sz w:val="20"/>
              </w:rPr>
              <w:t xml:space="preserve"> </w:t>
            </w:r>
            <w:r>
              <w:rPr>
                <w:spacing w:val="-2"/>
                <w:sz w:val="20"/>
              </w:rPr>
              <w:t>эластичностью</w:t>
            </w:r>
          </w:p>
        </w:tc>
      </w:tr>
      <w:tr w:rsidR="000A4A86">
        <w:trPr>
          <w:trHeight w:val="230"/>
        </w:trPr>
        <w:tc>
          <w:tcPr>
            <w:tcW w:w="3399" w:type="dxa"/>
            <w:vMerge/>
            <w:tcBorders>
              <w:top w:val="nil"/>
            </w:tcBorders>
          </w:tcPr>
          <w:p w:rsidR="000A4A86" w:rsidRDefault="000A4A86">
            <w:pPr>
              <w:rPr>
                <w:sz w:val="2"/>
                <w:szCs w:val="2"/>
              </w:rPr>
            </w:pPr>
          </w:p>
        </w:tc>
        <w:tc>
          <w:tcPr>
            <w:tcW w:w="3398" w:type="dxa"/>
          </w:tcPr>
          <w:p w:rsidR="000A4A86" w:rsidRDefault="00295D42">
            <w:pPr>
              <w:pStyle w:val="TableParagraph"/>
              <w:spacing w:line="210" w:lineRule="exact"/>
              <w:ind w:left="816"/>
              <w:rPr>
                <w:sz w:val="20"/>
              </w:rPr>
            </w:pPr>
            <w:r>
              <w:rPr>
                <w:spacing w:val="-2"/>
                <w:sz w:val="20"/>
              </w:rPr>
              <w:t>Значительная</w:t>
            </w:r>
          </w:p>
        </w:tc>
        <w:tc>
          <w:tcPr>
            <w:tcW w:w="3398" w:type="dxa"/>
          </w:tcPr>
          <w:p w:rsidR="000A4A86" w:rsidRDefault="00295D42">
            <w:pPr>
              <w:pStyle w:val="TableParagraph"/>
              <w:spacing w:line="210" w:lineRule="exact"/>
              <w:ind w:left="814"/>
              <w:rPr>
                <w:sz w:val="20"/>
              </w:rPr>
            </w:pPr>
            <w:r>
              <w:rPr>
                <w:w w:val="95"/>
                <w:sz w:val="20"/>
              </w:rPr>
              <w:t>Слабо-</w:t>
            </w:r>
            <w:r>
              <w:rPr>
                <w:spacing w:val="-2"/>
                <w:sz w:val="20"/>
              </w:rPr>
              <w:t>неэластичный</w:t>
            </w:r>
          </w:p>
        </w:tc>
      </w:tr>
      <w:tr w:rsidR="000A4A86">
        <w:trPr>
          <w:trHeight w:val="230"/>
        </w:trPr>
        <w:tc>
          <w:tcPr>
            <w:tcW w:w="3399" w:type="dxa"/>
            <w:vMerge w:val="restart"/>
          </w:tcPr>
          <w:p w:rsidR="000A4A86" w:rsidRDefault="00295D42">
            <w:pPr>
              <w:pStyle w:val="TableParagraph"/>
              <w:spacing w:line="225" w:lineRule="exact"/>
              <w:ind w:left="816"/>
              <w:rPr>
                <w:sz w:val="20"/>
              </w:rPr>
            </w:pPr>
            <w:r>
              <w:rPr>
                <w:spacing w:val="-2"/>
                <w:sz w:val="20"/>
              </w:rPr>
              <w:t>Незначительное</w:t>
            </w:r>
          </w:p>
        </w:tc>
        <w:tc>
          <w:tcPr>
            <w:tcW w:w="3398" w:type="dxa"/>
          </w:tcPr>
          <w:p w:rsidR="000A4A86" w:rsidRDefault="00295D42">
            <w:pPr>
              <w:pStyle w:val="TableParagraph"/>
              <w:spacing w:line="210" w:lineRule="exact"/>
              <w:ind w:left="816"/>
              <w:rPr>
                <w:sz w:val="20"/>
              </w:rPr>
            </w:pPr>
            <w:r>
              <w:rPr>
                <w:spacing w:val="-2"/>
                <w:sz w:val="20"/>
              </w:rPr>
              <w:t>Незначительная</w:t>
            </w:r>
          </w:p>
        </w:tc>
        <w:tc>
          <w:tcPr>
            <w:tcW w:w="3398" w:type="dxa"/>
          </w:tcPr>
          <w:p w:rsidR="000A4A86" w:rsidRDefault="00295D42">
            <w:pPr>
              <w:pStyle w:val="TableParagraph"/>
              <w:spacing w:line="210" w:lineRule="exact"/>
              <w:ind w:left="814"/>
              <w:rPr>
                <w:sz w:val="20"/>
              </w:rPr>
            </w:pPr>
            <w:r>
              <w:rPr>
                <w:w w:val="95"/>
                <w:sz w:val="20"/>
              </w:rPr>
              <w:t>Средне-</w:t>
            </w:r>
            <w:r>
              <w:rPr>
                <w:spacing w:val="-2"/>
                <w:sz w:val="20"/>
              </w:rPr>
              <w:t>неэластичный</w:t>
            </w:r>
          </w:p>
        </w:tc>
      </w:tr>
      <w:tr w:rsidR="000A4A86">
        <w:trPr>
          <w:trHeight w:val="230"/>
        </w:trPr>
        <w:tc>
          <w:tcPr>
            <w:tcW w:w="3399" w:type="dxa"/>
            <w:vMerge/>
            <w:tcBorders>
              <w:top w:val="nil"/>
            </w:tcBorders>
          </w:tcPr>
          <w:p w:rsidR="000A4A86" w:rsidRDefault="000A4A86">
            <w:pPr>
              <w:rPr>
                <w:sz w:val="2"/>
                <w:szCs w:val="2"/>
              </w:rPr>
            </w:pPr>
          </w:p>
        </w:tc>
        <w:tc>
          <w:tcPr>
            <w:tcW w:w="3398" w:type="dxa"/>
          </w:tcPr>
          <w:p w:rsidR="000A4A86" w:rsidRDefault="00295D42">
            <w:pPr>
              <w:pStyle w:val="TableParagraph"/>
              <w:spacing w:line="210" w:lineRule="exact"/>
              <w:ind w:left="816"/>
              <w:rPr>
                <w:sz w:val="20"/>
              </w:rPr>
            </w:pPr>
            <w:r>
              <w:rPr>
                <w:spacing w:val="-2"/>
                <w:sz w:val="20"/>
              </w:rPr>
              <w:t>Средняя</w:t>
            </w:r>
          </w:p>
        </w:tc>
        <w:tc>
          <w:tcPr>
            <w:tcW w:w="3398" w:type="dxa"/>
          </w:tcPr>
          <w:p w:rsidR="000A4A86" w:rsidRDefault="00295D42">
            <w:pPr>
              <w:pStyle w:val="TableParagraph"/>
              <w:spacing w:line="210" w:lineRule="exact"/>
              <w:ind w:left="814"/>
              <w:rPr>
                <w:sz w:val="20"/>
              </w:rPr>
            </w:pPr>
            <w:r>
              <w:rPr>
                <w:w w:val="95"/>
                <w:sz w:val="20"/>
              </w:rPr>
              <w:t>Сильно-</w:t>
            </w:r>
            <w:r>
              <w:rPr>
                <w:spacing w:val="-2"/>
                <w:sz w:val="20"/>
              </w:rPr>
              <w:t>неэластичный</w:t>
            </w:r>
          </w:p>
        </w:tc>
      </w:tr>
      <w:tr w:rsidR="000A4A86">
        <w:trPr>
          <w:trHeight w:val="230"/>
        </w:trPr>
        <w:tc>
          <w:tcPr>
            <w:tcW w:w="3399" w:type="dxa"/>
            <w:vMerge/>
            <w:tcBorders>
              <w:top w:val="nil"/>
            </w:tcBorders>
          </w:tcPr>
          <w:p w:rsidR="000A4A86" w:rsidRDefault="000A4A86">
            <w:pPr>
              <w:rPr>
                <w:sz w:val="2"/>
                <w:szCs w:val="2"/>
              </w:rPr>
            </w:pPr>
          </w:p>
        </w:tc>
        <w:tc>
          <w:tcPr>
            <w:tcW w:w="3398" w:type="dxa"/>
          </w:tcPr>
          <w:p w:rsidR="000A4A86" w:rsidRDefault="00295D42">
            <w:pPr>
              <w:pStyle w:val="TableParagraph"/>
              <w:spacing w:line="210" w:lineRule="exact"/>
              <w:ind w:left="816"/>
              <w:rPr>
                <w:sz w:val="20"/>
              </w:rPr>
            </w:pPr>
            <w:r>
              <w:rPr>
                <w:spacing w:val="-2"/>
                <w:sz w:val="20"/>
              </w:rPr>
              <w:t>Значительная</w:t>
            </w:r>
          </w:p>
        </w:tc>
        <w:tc>
          <w:tcPr>
            <w:tcW w:w="3398" w:type="dxa"/>
          </w:tcPr>
          <w:p w:rsidR="000A4A86" w:rsidRDefault="00295D42">
            <w:pPr>
              <w:pStyle w:val="TableParagraph"/>
              <w:spacing w:line="210" w:lineRule="exact"/>
              <w:ind w:left="814"/>
              <w:rPr>
                <w:sz w:val="20"/>
              </w:rPr>
            </w:pPr>
            <w:r>
              <w:rPr>
                <w:spacing w:val="-2"/>
                <w:sz w:val="20"/>
              </w:rPr>
              <w:t>Абсолютно</w:t>
            </w:r>
            <w:r>
              <w:rPr>
                <w:spacing w:val="4"/>
                <w:sz w:val="20"/>
              </w:rPr>
              <w:t xml:space="preserve"> </w:t>
            </w:r>
            <w:r>
              <w:rPr>
                <w:spacing w:val="-2"/>
                <w:sz w:val="20"/>
              </w:rPr>
              <w:t>неэластичный</w:t>
            </w:r>
          </w:p>
        </w:tc>
      </w:tr>
    </w:tbl>
    <w:p w:rsidR="000A4A86" w:rsidRDefault="00295D42">
      <w:pPr>
        <w:pStyle w:val="a3"/>
        <w:ind w:left="217" w:right="225" w:firstLine="708"/>
      </w:pPr>
      <w:r>
        <w:t>Объект оценки является водным транспортным средством, количество потенциальных покупателей на данный объект оценки можно оценить как незначительное, степень специализации</w:t>
      </w:r>
      <w:r>
        <w:rPr>
          <w:spacing w:val="-2"/>
        </w:rPr>
        <w:t xml:space="preserve"> </w:t>
      </w:r>
      <w:r>
        <w:t>–</w:t>
      </w:r>
      <w:r>
        <w:rPr>
          <w:spacing w:val="-6"/>
        </w:rPr>
        <w:t xml:space="preserve"> </w:t>
      </w:r>
      <w:r>
        <w:t>незначительное,</w:t>
      </w:r>
      <w:r>
        <w:rPr>
          <w:spacing w:val="-4"/>
        </w:rPr>
        <w:t xml:space="preserve"> </w:t>
      </w:r>
      <w:r>
        <w:t>так</w:t>
      </w:r>
      <w:r>
        <w:rPr>
          <w:spacing w:val="-4"/>
        </w:rPr>
        <w:t xml:space="preserve"> </w:t>
      </w:r>
      <w:r>
        <w:t>как</w:t>
      </w:r>
      <w:r>
        <w:rPr>
          <w:spacing w:val="-4"/>
        </w:rPr>
        <w:t xml:space="preserve"> </w:t>
      </w:r>
      <w:r>
        <w:t>объект</w:t>
      </w:r>
      <w:r>
        <w:rPr>
          <w:spacing w:val="-4"/>
        </w:rPr>
        <w:t xml:space="preserve"> </w:t>
      </w:r>
      <w:r>
        <w:t>оценки</w:t>
      </w:r>
      <w:r>
        <w:rPr>
          <w:spacing w:val="-4"/>
        </w:rPr>
        <w:t xml:space="preserve"> </w:t>
      </w:r>
      <w:r>
        <w:t>можно</w:t>
      </w:r>
      <w:r>
        <w:rPr>
          <w:spacing w:val="-6"/>
        </w:rPr>
        <w:t xml:space="preserve"> </w:t>
      </w:r>
      <w:r>
        <w:t>использоваться</w:t>
      </w:r>
      <w:r>
        <w:rPr>
          <w:spacing w:val="-4"/>
        </w:rPr>
        <w:t xml:space="preserve"> </w:t>
      </w:r>
      <w:r>
        <w:t>для</w:t>
      </w:r>
      <w:r>
        <w:rPr>
          <w:spacing w:val="-4"/>
        </w:rPr>
        <w:t xml:space="preserve"> </w:t>
      </w:r>
      <w:r>
        <w:t>различных видов деятельности. Таким образом, согласно полученным данным и предыдущей таблице получаем подтип – с единичной эластичностью. Данный подтип устанавливает влияние эластичности спроса по цене на ликвидационную стоимость объекта оценки, составляет</w:t>
      </w:r>
      <w:r>
        <w:t xml:space="preserve"> 0,76.</w:t>
      </w:r>
    </w:p>
    <w:p w:rsidR="000A4A86" w:rsidRDefault="00295D42">
      <w:pPr>
        <w:pStyle w:val="a3"/>
        <w:ind w:left="926"/>
      </w:pPr>
      <w:r>
        <w:t>Таким</w:t>
      </w:r>
      <w:r>
        <w:rPr>
          <w:spacing w:val="-7"/>
        </w:rPr>
        <w:t xml:space="preserve"> </w:t>
      </w:r>
      <w:r>
        <w:t>образом,</w:t>
      </w:r>
      <w:r>
        <w:rPr>
          <w:spacing w:val="-4"/>
        </w:rPr>
        <w:t xml:space="preserve"> </w:t>
      </w:r>
      <w:r>
        <w:t>ликвидационная</w:t>
      </w:r>
      <w:r>
        <w:rPr>
          <w:spacing w:val="-3"/>
        </w:rPr>
        <w:t xml:space="preserve"> </w:t>
      </w:r>
      <w:r>
        <w:t>стоимость</w:t>
      </w:r>
      <w:r>
        <w:rPr>
          <w:spacing w:val="-3"/>
        </w:rPr>
        <w:t xml:space="preserve"> </w:t>
      </w:r>
      <w:r>
        <w:t>объекта</w:t>
      </w:r>
      <w:r>
        <w:rPr>
          <w:spacing w:val="-4"/>
        </w:rPr>
        <w:t xml:space="preserve"> </w:t>
      </w:r>
      <w:r>
        <w:rPr>
          <w:spacing w:val="-2"/>
        </w:rPr>
        <w:t>составляет:</w:t>
      </w:r>
    </w:p>
    <w:p w:rsidR="000A4A86" w:rsidRDefault="000A4A86">
      <w:pPr>
        <w:sectPr w:rsidR="000A4A86">
          <w:pgSz w:w="11910" w:h="16840"/>
          <w:pgMar w:top="960" w:right="620" w:bottom="960" w:left="860" w:header="0" w:footer="717" w:gutter="0"/>
          <w:cols w:space="720"/>
        </w:sectPr>
      </w:pPr>
    </w:p>
    <w:p w:rsidR="000A4A86" w:rsidRDefault="000A4A86">
      <w:pPr>
        <w:pStyle w:val="a3"/>
        <w:spacing w:before="6"/>
        <w:rPr>
          <w:sz w:val="21"/>
        </w:rPr>
      </w:pP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0"/>
        <w:gridCol w:w="2522"/>
        <w:gridCol w:w="1031"/>
        <w:gridCol w:w="1128"/>
        <w:gridCol w:w="1082"/>
        <w:gridCol w:w="1190"/>
        <w:gridCol w:w="1512"/>
        <w:gridCol w:w="1706"/>
        <w:gridCol w:w="1709"/>
        <w:gridCol w:w="1476"/>
        <w:gridCol w:w="1536"/>
      </w:tblGrid>
      <w:tr w:rsidR="000A4A86">
        <w:trPr>
          <w:trHeight w:val="2760"/>
        </w:trPr>
        <w:tc>
          <w:tcPr>
            <w:tcW w:w="350" w:type="dxa"/>
          </w:tcPr>
          <w:p w:rsidR="000A4A86" w:rsidRDefault="000A4A86">
            <w:pPr>
              <w:pStyle w:val="TableParagraph"/>
              <w:rPr>
                <w:sz w:val="18"/>
              </w:rPr>
            </w:pPr>
          </w:p>
          <w:p w:rsidR="000A4A86" w:rsidRDefault="000A4A86">
            <w:pPr>
              <w:pStyle w:val="TableParagraph"/>
              <w:rPr>
                <w:sz w:val="18"/>
              </w:rPr>
            </w:pPr>
          </w:p>
          <w:p w:rsidR="000A4A86" w:rsidRDefault="000A4A86">
            <w:pPr>
              <w:pStyle w:val="TableParagraph"/>
              <w:rPr>
                <w:sz w:val="18"/>
              </w:rPr>
            </w:pPr>
          </w:p>
          <w:p w:rsidR="000A4A86" w:rsidRDefault="000A4A86">
            <w:pPr>
              <w:pStyle w:val="TableParagraph"/>
              <w:rPr>
                <w:sz w:val="18"/>
              </w:rPr>
            </w:pPr>
          </w:p>
          <w:p w:rsidR="000A4A86" w:rsidRDefault="000A4A86">
            <w:pPr>
              <w:pStyle w:val="TableParagraph"/>
              <w:rPr>
                <w:sz w:val="18"/>
              </w:rPr>
            </w:pPr>
          </w:p>
          <w:p w:rsidR="000A4A86" w:rsidRDefault="000A4A86">
            <w:pPr>
              <w:pStyle w:val="TableParagraph"/>
              <w:spacing w:before="6"/>
              <w:rPr>
                <w:sz w:val="21"/>
              </w:rPr>
            </w:pPr>
          </w:p>
          <w:p w:rsidR="000A4A86" w:rsidRDefault="00295D42">
            <w:pPr>
              <w:pStyle w:val="TableParagraph"/>
              <w:spacing w:before="1"/>
              <w:ind w:left="29"/>
              <w:jc w:val="center"/>
              <w:rPr>
                <w:sz w:val="16"/>
              </w:rPr>
            </w:pPr>
            <w:r>
              <w:rPr>
                <w:sz w:val="16"/>
              </w:rPr>
              <w:t>№</w:t>
            </w:r>
          </w:p>
        </w:tc>
        <w:tc>
          <w:tcPr>
            <w:tcW w:w="2522"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33"/>
              <w:ind w:left="958" w:right="207" w:hanging="732"/>
              <w:rPr>
                <w:sz w:val="20"/>
              </w:rPr>
            </w:pPr>
            <w:r>
              <w:rPr>
                <w:sz w:val="20"/>
              </w:rPr>
              <w:t>Наименование</w:t>
            </w:r>
            <w:r>
              <w:rPr>
                <w:spacing w:val="-13"/>
                <w:sz w:val="20"/>
              </w:rPr>
              <w:t xml:space="preserve"> </w:t>
            </w:r>
            <w:r>
              <w:rPr>
                <w:sz w:val="20"/>
              </w:rPr>
              <w:t xml:space="preserve">объектов </w:t>
            </w:r>
            <w:r>
              <w:rPr>
                <w:spacing w:val="-2"/>
                <w:sz w:val="20"/>
              </w:rPr>
              <w:t>оценки</w:t>
            </w:r>
          </w:p>
        </w:tc>
        <w:tc>
          <w:tcPr>
            <w:tcW w:w="1031"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295D42">
            <w:pPr>
              <w:pStyle w:val="TableParagraph"/>
              <w:spacing w:before="155"/>
              <w:ind w:left="125" w:right="108" w:firstLine="1"/>
              <w:jc w:val="center"/>
              <w:rPr>
                <w:sz w:val="20"/>
              </w:rPr>
            </w:pPr>
            <w:r>
              <w:rPr>
                <w:spacing w:val="-2"/>
                <w:sz w:val="20"/>
              </w:rPr>
              <w:t xml:space="preserve">Рыночна </w:t>
            </w:r>
            <w:r>
              <w:rPr>
                <w:spacing w:val="-10"/>
                <w:sz w:val="20"/>
              </w:rPr>
              <w:t>я</w:t>
            </w:r>
            <w:r>
              <w:rPr>
                <w:spacing w:val="-2"/>
                <w:sz w:val="20"/>
              </w:rPr>
              <w:t xml:space="preserve"> стоимост </w:t>
            </w:r>
            <w:r>
              <w:rPr>
                <w:sz w:val="20"/>
              </w:rPr>
              <w:t>ь, руб.</w:t>
            </w:r>
          </w:p>
        </w:tc>
        <w:tc>
          <w:tcPr>
            <w:tcW w:w="1128" w:type="dxa"/>
          </w:tcPr>
          <w:p w:rsidR="000A4A86" w:rsidRDefault="000A4A86">
            <w:pPr>
              <w:pStyle w:val="TableParagraph"/>
            </w:pPr>
          </w:p>
          <w:p w:rsidR="000A4A86" w:rsidRDefault="000A4A86">
            <w:pPr>
              <w:pStyle w:val="TableParagraph"/>
            </w:pPr>
          </w:p>
          <w:p w:rsidR="000A4A86" w:rsidRDefault="000A4A86">
            <w:pPr>
              <w:pStyle w:val="TableParagraph"/>
            </w:pPr>
          </w:p>
          <w:p w:rsidR="000A4A86" w:rsidRDefault="000A4A86">
            <w:pPr>
              <w:pStyle w:val="TableParagraph"/>
              <w:spacing w:before="6"/>
              <w:rPr>
                <w:sz w:val="23"/>
              </w:rPr>
            </w:pPr>
          </w:p>
          <w:p w:rsidR="000A4A86" w:rsidRDefault="00295D42">
            <w:pPr>
              <w:pStyle w:val="TableParagraph"/>
              <w:ind w:left="129" w:right="110" w:firstLine="1"/>
              <w:jc w:val="center"/>
              <w:rPr>
                <w:sz w:val="20"/>
              </w:rPr>
            </w:pPr>
            <w:r>
              <w:rPr>
                <w:spacing w:val="-4"/>
                <w:sz w:val="20"/>
              </w:rPr>
              <w:t xml:space="preserve">Срок </w:t>
            </w:r>
            <w:r>
              <w:rPr>
                <w:spacing w:val="-2"/>
                <w:sz w:val="20"/>
              </w:rPr>
              <w:t xml:space="preserve">экспозици </w:t>
            </w:r>
            <w:r>
              <w:rPr>
                <w:sz w:val="20"/>
              </w:rPr>
              <w:t>и, мес.</w:t>
            </w:r>
          </w:p>
        </w:tc>
        <w:tc>
          <w:tcPr>
            <w:tcW w:w="1082" w:type="dxa"/>
          </w:tcPr>
          <w:p w:rsidR="000A4A86" w:rsidRDefault="000A4A86">
            <w:pPr>
              <w:pStyle w:val="TableParagraph"/>
              <w:spacing w:before="7"/>
              <w:rPr>
                <w:sz w:val="19"/>
              </w:rPr>
            </w:pPr>
          </w:p>
          <w:p w:rsidR="000A4A86" w:rsidRDefault="00295D42">
            <w:pPr>
              <w:pStyle w:val="TableParagraph"/>
              <w:ind w:left="113" w:right="94" w:hanging="2"/>
              <w:jc w:val="center"/>
              <w:rPr>
                <w:sz w:val="20"/>
              </w:rPr>
            </w:pPr>
            <w:r>
              <w:rPr>
                <w:sz w:val="20"/>
              </w:rPr>
              <w:t xml:space="preserve">m – </w:t>
            </w:r>
            <w:r>
              <w:rPr>
                <w:spacing w:val="-2"/>
                <w:sz w:val="20"/>
              </w:rPr>
              <w:t xml:space="preserve">количеств </w:t>
            </w:r>
            <w:r>
              <w:rPr>
                <w:spacing w:val="-10"/>
                <w:sz w:val="20"/>
              </w:rPr>
              <w:t>о</w:t>
            </w:r>
            <w:r>
              <w:rPr>
                <w:spacing w:val="-2"/>
                <w:sz w:val="20"/>
              </w:rPr>
              <w:t xml:space="preserve"> периодов начислен </w:t>
            </w:r>
            <w:r>
              <w:rPr>
                <w:spacing w:val="-6"/>
                <w:sz w:val="20"/>
              </w:rPr>
              <w:t xml:space="preserve">ия </w:t>
            </w:r>
            <w:r>
              <w:rPr>
                <w:spacing w:val="-2"/>
                <w:sz w:val="20"/>
              </w:rPr>
              <w:t xml:space="preserve">проценто </w:t>
            </w:r>
            <w:r>
              <w:rPr>
                <w:sz w:val="20"/>
              </w:rPr>
              <w:t xml:space="preserve">в в </w:t>
            </w:r>
            <w:r>
              <w:rPr>
                <w:spacing w:val="-2"/>
                <w:sz w:val="20"/>
              </w:rPr>
              <w:t xml:space="preserve">течение </w:t>
            </w:r>
            <w:r>
              <w:rPr>
                <w:spacing w:val="-4"/>
                <w:sz w:val="20"/>
              </w:rPr>
              <w:t>года</w:t>
            </w:r>
          </w:p>
        </w:tc>
        <w:tc>
          <w:tcPr>
            <w:tcW w:w="1190" w:type="dxa"/>
          </w:tcPr>
          <w:p w:rsidR="000A4A86" w:rsidRDefault="000A4A86">
            <w:pPr>
              <w:pStyle w:val="TableParagraph"/>
            </w:pPr>
          </w:p>
          <w:p w:rsidR="000A4A86" w:rsidRDefault="000A4A86">
            <w:pPr>
              <w:pStyle w:val="TableParagraph"/>
              <w:spacing w:before="5"/>
              <w:rPr>
                <w:sz w:val="27"/>
              </w:rPr>
            </w:pPr>
          </w:p>
          <w:p w:rsidR="000A4A86" w:rsidRDefault="00295D42">
            <w:pPr>
              <w:pStyle w:val="TableParagraph"/>
              <w:ind w:left="122" w:right="102"/>
              <w:jc w:val="center"/>
              <w:rPr>
                <w:sz w:val="20"/>
              </w:rPr>
            </w:pPr>
            <w:r>
              <w:rPr>
                <w:sz w:val="20"/>
              </w:rPr>
              <w:t xml:space="preserve">i – годовая </w:t>
            </w:r>
            <w:r>
              <w:rPr>
                <w:spacing w:val="-2"/>
                <w:sz w:val="20"/>
              </w:rPr>
              <w:t xml:space="preserve">ставка дисконта (выраженн </w:t>
            </w:r>
            <w:r>
              <w:rPr>
                <w:sz w:val="20"/>
              </w:rPr>
              <w:t xml:space="preserve">ая как </w:t>
            </w:r>
            <w:r>
              <w:rPr>
                <w:spacing w:val="-2"/>
                <w:sz w:val="20"/>
              </w:rPr>
              <w:t>десятичная дробь)</w:t>
            </w:r>
          </w:p>
        </w:tc>
        <w:tc>
          <w:tcPr>
            <w:tcW w:w="1512" w:type="dxa"/>
          </w:tcPr>
          <w:p w:rsidR="000A4A86" w:rsidRDefault="00295D42">
            <w:pPr>
              <w:pStyle w:val="TableParagraph"/>
              <w:ind w:left="123" w:right="108" w:firstLine="1"/>
              <w:jc w:val="center"/>
              <w:rPr>
                <w:sz w:val="20"/>
              </w:rPr>
            </w:pPr>
            <w:r>
              <w:rPr>
                <w:sz w:val="20"/>
              </w:rPr>
              <w:t xml:space="preserve">Kэ – </w:t>
            </w:r>
            <w:r>
              <w:rPr>
                <w:spacing w:val="-2"/>
                <w:sz w:val="20"/>
              </w:rPr>
              <w:t xml:space="preserve">поправочный коэффициент, учитывающий влияние эластичности </w:t>
            </w:r>
            <w:r>
              <w:rPr>
                <w:sz w:val="20"/>
              </w:rPr>
              <w:t>спроса</w:t>
            </w:r>
            <w:r>
              <w:rPr>
                <w:spacing w:val="-13"/>
                <w:sz w:val="20"/>
              </w:rPr>
              <w:t xml:space="preserve"> </w:t>
            </w:r>
            <w:r>
              <w:rPr>
                <w:sz w:val="20"/>
              </w:rPr>
              <w:t>по</w:t>
            </w:r>
            <w:r>
              <w:rPr>
                <w:spacing w:val="-12"/>
                <w:sz w:val="20"/>
              </w:rPr>
              <w:t xml:space="preserve"> </w:t>
            </w:r>
            <w:r>
              <w:rPr>
                <w:sz w:val="20"/>
              </w:rPr>
              <w:t xml:space="preserve">цене </w:t>
            </w:r>
            <w:r>
              <w:rPr>
                <w:spacing w:val="-6"/>
                <w:sz w:val="20"/>
              </w:rPr>
              <w:t xml:space="preserve">на </w:t>
            </w:r>
            <w:r>
              <w:rPr>
                <w:spacing w:val="-2"/>
                <w:sz w:val="20"/>
              </w:rPr>
              <w:t xml:space="preserve">ликвидационн </w:t>
            </w:r>
            <w:r>
              <w:rPr>
                <w:sz w:val="20"/>
              </w:rPr>
              <w:t>ую стоимость</w:t>
            </w:r>
          </w:p>
          <w:p w:rsidR="000A4A86" w:rsidRDefault="00295D42">
            <w:pPr>
              <w:pStyle w:val="TableParagraph"/>
              <w:spacing w:line="230" w:lineRule="exact"/>
              <w:ind w:left="426" w:right="409"/>
              <w:jc w:val="center"/>
              <w:rPr>
                <w:sz w:val="20"/>
              </w:rPr>
            </w:pPr>
            <w:r>
              <w:rPr>
                <w:spacing w:val="-2"/>
                <w:sz w:val="20"/>
              </w:rPr>
              <w:t>объекта оценки</w:t>
            </w:r>
          </w:p>
        </w:tc>
        <w:tc>
          <w:tcPr>
            <w:tcW w:w="1706" w:type="dxa"/>
          </w:tcPr>
          <w:p w:rsidR="000A4A86" w:rsidRDefault="000A4A86">
            <w:pPr>
              <w:pStyle w:val="TableParagraph"/>
            </w:pPr>
          </w:p>
          <w:p w:rsidR="000A4A86" w:rsidRDefault="000A4A86">
            <w:pPr>
              <w:pStyle w:val="TableParagraph"/>
            </w:pPr>
          </w:p>
          <w:p w:rsidR="000A4A86" w:rsidRDefault="00295D42">
            <w:pPr>
              <w:pStyle w:val="TableParagraph"/>
              <w:spacing w:before="178"/>
              <w:ind w:left="142" w:right="123"/>
              <w:jc w:val="center"/>
              <w:rPr>
                <w:sz w:val="20"/>
              </w:rPr>
            </w:pPr>
            <w:r>
              <w:rPr>
                <w:sz w:val="20"/>
              </w:rPr>
              <w:t>tРД</w:t>
            </w:r>
            <w:r>
              <w:rPr>
                <w:spacing w:val="-2"/>
                <w:sz w:val="20"/>
              </w:rPr>
              <w:t xml:space="preserve"> </w:t>
            </w:r>
            <w:r>
              <w:rPr>
                <w:spacing w:val="-10"/>
                <w:sz w:val="20"/>
              </w:rPr>
              <w:t>–</w:t>
            </w:r>
          </w:p>
          <w:p w:rsidR="000A4A86" w:rsidRDefault="00295D42">
            <w:pPr>
              <w:pStyle w:val="TableParagraph"/>
              <w:ind w:left="142" w:right="127"/>
              <w:jc w:val="center"/>
              <w:rPr>
                <w:sz w:val="20"/>
              </w:rPr>
            </w:pPr>
            <w:r>
              <w:rPr>
                <w:spacing w:val="-2"/>
                <w:sz w:val="20"/>
              </w:rPr>
              <w:t xml:space="preserve">продолжительно </w:t>
            </w:r>
            <w:r>
              <w:rPr>
                <w:sz w:val="20"/>
              </w:rPr>
              <w:t>сть разумно долгого</w:t>
            </w:r>
            <w:r>
              <w:rPr>
                <w:spacing w:val="-13"/>
                <w:sz w:val="20"/>
              </w:rPr>
              <w:t xml:space="preserve"> </w:t>
            </w:r>
            <w:r>
              <w:rPr>
                <w:sz w:val="20"/>
              </w:rPr>
              <w:t xml:space="preserve">периода </w:t>
            </w:r>
            <w:r>
              <w:rPr>
                <w:spacing w:val="-2"/>
                <w:sz w:val="20"/>
              </w:rPr>
              <w:t xml:space="preserve">экспозиции </w:t>
            </w:r>
            <w:r>
              <w:rPr>
                <w:sz w:val="20"/>
              </w:rPr>
              <w:t>объекта (лет)</w:t>
            </w:r>
          </w:p>
        </w:tc>
        <w:tc>
          <w:tcPr>
            <w:tcW w:w="1709" w:type="dxa"/>
          </w:tcPr>
          <w:p w:rsidR="000A4A86" w:rsidRDefault="000A4A86">
            <w:pPr>
              <w:pStyle w:val="TableParagraph"/>
            </w:pPr>
          </w:p>
          <w:p w:rsidR="000A4A86" w:rsidRDefault="000A4A86">
            <w:pPr>
              <w:pStyle w:val="TableParagraph"/>
              <w:spacing w:before="5"/>
              <w:rPr>
                <w:sz w:val="27"/>
              </w:rPr>
            </w:pPr>
          </w:p>
          <w:p w:rsidR="000A4A86" w:rsidRDefault="00295D42">
            <w:pPr>
              <w:pStyle w:val="TableParagraph"/>
              <w:ind w:left="145" w:right="127" w:firstLine="6"/>
              <w:jc w:val="center"/>
              <w:rPr>
                <w:sz w:val="20"/>
              </w:rPr>
            </w:pPr>
            <w:r>
              <w:rPr>
                <w:sz w:val="20"/>
              </w:rPr>
              <w:t xml:space="preserve">tф – </w:t>
            </w:r>
            <w:r>
              <w:rPr>
                <w:spacing w:val="-2"/>
                <w:sz w:val="20"/>
              </w:rPr>
              <w:t xml:space="preserve">продолжительно </w:t>
            </w:r>
            <w:r>
              <w:rPr>
                <w:spacing w:val="-4"/>
                <w:sz w:val="20"/>
              </w:rPr>
              <w:t xml:space="preserve">сть </w:t>
            </w:r>
            <w:r>
              <w:rPr>
                <w:spacing w:val="-2"/>
                <w:sz w:val="20"/>
              </w:rPr>
              <w:t xml:space="preserve">фиксированного периода экспозиции </w:t>
            </w:r>
            <w:r>
              <w:rPr>
                <w:sz w:val="20"/>
              </w:rPr>
              <w:t>объекта (лет)</w:t>
            </w:r>
          </w:p>
        </w:tc>
        <w:tc>
          <w:tcPr>
            <w:tcW w:w="1476" w:type="dxa"/>
          </w:tcPr>
          <w:p w:rsidR="000A4A86" w:rsidRDefault="000A4A86">
            <w:pPr>
              <w:pStyle w:val="TableParagraph"/>
            </w:pPr>
          </w:p>
          <w:p w:rsidR="000A4A86" w:rsidRDefault="000A4A86">
            <w:pPr>
              <w:pStyle w:val="TableParagraph"/>
              <w:spacing w:before="5"/>
              <w:rPr>
                <w:sz w:val="27"/>
              </w:rPr>
            </w:pPr>
          </w:p>
          <w:p w:rsidR="000A4A86" w:rsidRDefault="00295D42">
            <w:pPr>
              <w:pStyle w:val="TableParagraph"/>
              <w:ind w:left="131" w:right="110" w:firstLine="2"/>
              <w:jc w:val="center"/>
              <w:rPr>
                <w:sz w:val="20"/>
              </w:rPr>
            </w:pPr>
            <w:r>
              <w:rPr>
                <w:spacing w:val="-2"/>
                <w:sz w:val="20"/>
              </w:rPr>
              <w:t xml:space="preserve">Коэффициент соотношения ликвидационн </w:t>
            </w:r>
            <w:r>
              <w:rPr>
                <w:sz w:val="20"/>
              </w:rPr>
              <w:t>ой и</w:t>
            </w:r>
            <w:r>
              <w:rPr>
                <w:spacing w:val="40"/>
                <w:sz w:val="20"/>
              </w:rPr>
              <w:t xml:space="preserve"> </w:t>
            </w:r>
            <w:r>
              <w:rPr>
                <w:spacing w:val="-2"/>
                <w:sz w:val="20"/>
              </w:rPr>
              <w:t>рыночной стоимости объекта</w:t>
            </w:r>
          </w:p>
        </w:tc>
        <w:tc>
          <w:tcPr>
            <w:tcW w:w="1536" w:type="dxa"/>
          </w:tcPr>
          <w:p w:rsidR="000A4A86" w:rsidRDefault="00295D42">
            <w:pPr>
              <w:pStyle w:val="TableParagraph"/>
              <w:ind w:left="112" w:right="94" w:hanging="1"/>
              <w:jc w:val="center"/>
              <w:rPr>
                <w:sz w:val="20"/>
              </w:rPr>
            </w:pPr>
            <w:r>
              <w:rPr>
                <w:sz w:val="20"/>
              </w:rPr>
              <w:t xml:space="preserve">Сл – </w:t>
            </w:r>
            <w:r>
              <w:rPr>
                <w:spacing w:val="-2"/>
                <w:sz w:val="20"/>
              </w:rPr>
              <w:t xml:space="preserve">ликвидационна </w:t>
            </w:r>
            <w:r>
              <w:rPr>
                <w:sz w:val="20"/>
              </w:rPr>
              <w:t xml:space="preserve">я стоимость </w:t>
            </w:r>
            <w:r>
              <w:rPr>
                <w:spacing w:val="-2"/>
                <w:sz w:val="20"/>
              </w:rPr>
              <w:t>объекта</w:t>
            </w:r>
            <w:r>
              <w:rPr>
                <w:spacing w:val="40"/>
                <w:sz w:val="20"/>
              </w:rPr>
              <w:t xml:space="preserve"> </w:t>
            </w:r>
            <w:r>
              <w:rPr>
                <w:spacing w:val="-2"/>
                <w:sz w:val="20"/>
              </w:rPr>
              <w:t xml:space="preserve">оценки, соответствующ </w:t>
            </w:r>
            <w:r>
              <w:rPr>
                <w:spacing w:val="-6"/>
                <w:sz w:val="20"/>
              </w:rPr>
              <w:t xml:space="preserve">ая </w:t>
            </w:r>
            <w:r>
              <w:rPr>
                <w:spacing w:val="-2"/>
                <w:sz w:val="20"/>
              </w:rPr>
              <w:t xml:space="preserve">фиксированно </w:t>
            </w:r>
            <w:r>
              <w:rPr>
                <w:sz w:val="20"/>
              </w:rPr>
              <w:t>му периоду</w:t>
            </w:r>
            <w:r>
              <w:rPr>
                <w:spacing w:val="40"/>
                <w:sz w:val="20"/>
              </w:rPr>
              <w:t xml:space="preserve"> </w:t>
            </w:r>
            <w:r>
              <w:rPr>
                <w:sz w:val="20"/>
              </w:rPr>
              <w:t>(tф) его</w:t>
            </w:r>
          </w:p>
          <w:p w:rsidR="000A4A86" w:rsidRDefault="00295D42">
            <w:pPr>
              <w:pStyle w:val="TableParagraph"/>
              <w:spacing w:line="230" w:lineRule="exact"/>
              <w:ind w:left="254" w:right="236"/>
              <w:jc w:val="center"/>
              <w:rPr>
                <w:sz w:val="20"/>
              </w:rPr>
            </w:pPr>
            <w:r>
              <w:rPr>
                <w:spacing w:val="-2"/>
                <w:sz w:val="20"/>
              </w:rPr>
              <w:t>экспозиции, рублей</w:t>
            </w:r>
          </w:p>
        </w:tc>
      </w:tr>
      <w:tr w:rsidR="000A4A86">
        <w:trPr>
          <w:trHeight w:val="1516"/>
        </w:trPr>
        <w:tc>
          <w:tcPr>
            <w:tcW w:w="350" w:type="dxa"/>
          </w:tcPr>
          <w:p w:rsidR="000A4A86" w:rsidRDefault="000A4A86">
            <w:pPr>
              <w:pStyle w:val="TableParagraph"/>
            </w:pPr>
          </w:p>
          <w:p w:rsidR="000A4A86" w:rsidRDefault="000A4A86">
            <w:pPr>
              <w:pStyle w:val="TableParagraph"/>
            </w:pPr>
          </w:p>
          <w:p w:rsidR="000A4A86" w:rsidRDefault="00295D42">
            <w:pPr>
              <w:pStyle w:val="TableParagraph"/>
              <w:spacing w:before="132"/>
              <w:ind w:left="8"/>
              <w:jc w:val="center"/>
              <w:rPr>
                <w:sz w:val="20"/>
              </w:rPr>
            </w:pPr>
            <w:r>
              <w:rPr>
                <w:w w:val="99"/>
                <w:sz w:val="20"/>
              </w:rPr>
              <w:t>1</w:t>
            </w:r>
          </w:p>
        </w:tc>
        <w:tc>
          <w:tcPr>
            <w:tcW w:w="2522" w:type="dxa"/>
          </w:tcPr>
          <w:p w:rsidR="000A4A86" w:rsidRDefault="000A4A86">
            <w:pPr>
              <w:pStyle w:val="TableParagraph"/>
            </w:pPr>
          </w:p>
          <w:p w:rsidR="000A4A86" w:rsidRDefault="00295D42">
            <w:pPr>
              <w:pStyle w:val="TableParagraph"/>
              <w:spacing w:before="155"/>
              <w:ind w:left="132" w:right="122" w:firstLine="3"/>
              <w:jc w:val="center"/>
              <w:rPr>
                <w:sz w:val="20"/>
              </w:rPr>
            </w:pPr>
            <w:r>
              <w:rPr>
                <w:sz w:val="20"/>
              </w:rPr>
              <w:t xml:space="preserve">Автомобиль LEXUS </w:t>
            </w:r>
            <w:r>
              <w:rPr>
                <w:spacing w:val="-2"/>
                <w:sz w:val="20"/>
              </w:rPr>
              <w:t xml:space="preserve">LX450D </w:t>
            </w:r>
            <w:r>
              <w:rPr>
                <w:spacing w:val="-2"/>
                <w:w w:val="95"/>
                <w:sz w:val="20"/>
              </w:rPr>
              <w:t>VIN:JTJCV00W304002348</w:t>
            </w:r>
          </w:p>
        </w:tc>
        <w:tc>
          <w:tcPr>
            <w:tcW w:w="1031" w:type="dxa"/>
          </w:tcPr>
          <w:p w:rsidR="000A4A86" w:rsidRDefault="000A4A86">
            <w:pPr>
              <w:pStyle w:val="TableParagraph"/>
            </w:pPr>
          </w:p>
          <w:p w:rsidR="000A4A86" w:rsidRDefault="000A4A86">
            <w:pPr>
              <w:pStyle w:val="TableParagraph"/>
            </w:pPr>
          </w:p>
          <w:p w:rsidR="000A4A86" w:rsidRDefault="00295D42">
            <w:pPr>
              <w:pStyle w:val="TableParagraph"/>
              <w:spacing w:before="132"/>
              <w:ind w:left="118"/>
              <w:rPr>
                <w:sz w:val="20"/>
              </w:rPr>
            </w:pPr>
            <w:r>
              <w:rPr>
                <w:sz w:val="20"/>
              </w:rPr>
              <w:t>4</w:t>
            </w:r>
            <w:r>
              <w:rPr>
                <w:spacing w:val="-1"/>
                <w:sz w:val="20"/>
              </w:rPr>
              <w:t xml:space="preserve"> </w:t>
            </w:r>
            <w:r>
              <w:rPr>
                <w:sz w:val="20"/>
              </w:rPr>
              <w:t>132</w:t>
            </w:r>
            <w:r>
              <w:rPr>
                <w:spacing w:val="-1"/>
                <w:sz w:val="20"/>
              </w:rPr>
              <w:t xml:space="preserve"> </w:t>
            </w:r>
            <w:r>
              <w:rPr>
                <w:spacing w:val="-5"/>
                <w:sz w:val="20"/>
              </w:rPr>
              <w:t>850</w:t>
            </w:r>
          </w:p>
        </w:tc>
        <w:tc>
          <w:tcPr>
            <w:tcW w:w="1128" w:type="dxa"/>
          </w:tcPr>
          <w:p w:rsidR="000A4A86" w:rsidRDefault="000A4A86">
            <w:pPr>
              <w:pStyle w:val="TableParagraph"/>
            </w:pPr>
          </w:p>
          <w:p w:rsidR="000A4A86" w:rsidRDefault="000A4A86">
            <w:pPr>
              <w:pStyle w:val="TableParagraph"/>
            </w:pPr>
          </w:p>
          <w:p w:rsidR="000A4A86" w:rsidRDefault="00295D42">
            <w:pPr>
              <w:pStyle w:val="TableParagraph"/>
              <w:spacing w:before="132"/>
              <w:ind w:left="18"/>
              <w:jc w:val="center"/>
              <w:rPr>
                <w:sz w:val="20"/>
              </w:rPr>
            </w:pPr>
            <w:r>
              <w:rPr>
                <w:w w:val="99"/>
                <w:sz w:val="20"/>
              </w:rPr>
              <w:t>3</w:t>
            </w:r>
          </w:p>
        </w:tc>
        <w:tc>
          <w:tcPr>
            <w:tcW w:w="1082" w:type="dxa"/>
          </w:tcPr>
          <w:p w:rsidR="000A4A86" w:rsidRDefault="000A4A86">
            <w:pPr>
              <w:pStyle w:val="TableParagraph"/>
            </w:pPr>
          </w:p>
          <w:p w:rsidR="000A4A86" w:rsidRDefault="000A4A86">
            <w:pPr>
              <w:pStyle w:val="TableParagraph"/>
            </w:pPr>
          </w:p>
          <w:p w:rsidR="000A4A86" w:rsidRDefault="00295D42">
            <w:pPr>
              <w:pStyle w:val="TableParagraph"/>
              <w:spacing w:before="132"/>
              <w:ind w:left="429" w:right="411"/>
              <w:jc w:val="center"/>
              <w:rPr>
                <w:sz w:val="20"/>
              </w:rPr>
            </w:pPr>
            <w:r>
              <w:rPr>
                <w:spacing w:val="-5"/>
                <w:sz w:val="20"/>
              </w:rPr>
              <w:t>12</w:t>
            </w:r>
          </w:p>
        </w:tc>
        <w:tc>
          <w:tcPr>
            <w:tcW w:w="1190" w:type="dxa"/>
          </w:tcPr>
          <w:p w:rsidR="000A4A86" w:rsidRDefault="000A4A86">
            <w:pPr>
              <w:pStyle w:val="TableParagraph"/>
            </w:pPr>
          </w:p>
          <w:p w:rsidR="000A4A86" w:rsidRDefault="000A4A86">
            <w:pPr>
              <w:pStyle w:val="TableParagraph"/>
            </w:pPr>
          </w:p>
          <w:p w:rsidR="000A4A86" w:rsidRDefault="00295D42">
            <w:pPr>
              <w:pStyle w:val="TableParagraph"/>
              <w:spacing w:before="132"/>
              <w:ind w:right="303"/>
              <w:jc w:val="right"/>
              <w:rPr>
                <w:sz w:val="20"/>
              </w:rPr>
            </w:pPr>
            <w:r>
              <w:rPr>
                <w:spacing w:val="-2"/>
                <w:sz w:val="20"/>
              </w:rPr>
              <w:t>0,0839</w:t>
            </w:r>
          </w:p>
        </w:tc>
        <w:tc>
          <w:tcPr>
            <w:tcW w:w="1512" w:type="dxa"/>
          </w:tcPr>
          <w:p w:rsidR="000A4A86" w:rsidRDefault="000A4A86">
            <w:pPr>
              <w:pStyle w:val="TableParagraph"/>
            </w:pPr>
          </w:p>
          <w:p w:rsidR="000A4A86" w:rsidRDefault="000A4A86">
            <w:pPr>
              <w:pStyle w:val="TableParagraph"/>
            </w:pPr>
          </w:p>
          <w:p w:rsidR="000A4A86" w:rsidRDefault="00295D42">
            <w:pPr>
              <w:pStyle w:val="TableParagraph"/>
              <w:spacing w:before="132"/>
              <w:ind w:right="564"/>
              <w:jc w:val="right"/>
              <w:rPr>
                <w:sz w:val="20"/>
              </w:rPr>
            </w:pPr>
            <w:r>
              <w:rPr>
                <w:spacing w:val="-4"/>
                <w:sz w:val="20"/>
              </w:rPr>
              <w:t>0,76</w:t>
            </w:r>
          </w:p>
        </w:tc>
        <w:tc>
          <w:tcPr>
            <w:tcW w:w="1706" w:type="dxa"/>
          </w:tcPr>
          <w:p w:rsidR="000A4A86" w:rsidRDefault="000A4A86">
            <w:pPr>
              <w:pStyle w:val="TableParagraph"/>
            </w:pPr>
          </w:p>
          <w:p w:rsidR="000A4A86" w:rsidRDefault="000A4A86">
            <w:pPr>
              <w:pStyle w:val="TableParagraph"/>
            </w:pPr>
          </w:p>
          <w:p w:rsidR="000A4A86" w:rsidRDefault="00295D42">
            <w:pPr>
              <w:pStyle w:val="TableParagraph"/>
              <w:spacing w:before="132"/>
              <w:ind w:left="142" w:right="122"/>
              <w:jc w:val="center"/>
              <w:rPr>
                <w:sz w:val="20"/>
              </w:rPr>
            </w:pPr>
            <w:r>
              <w:rPr>
                <w:spacing w:val="-4"/>
                <w:sz w:val="20"/>
              </w:rPr>
              <w:t>0,25</w:t>
            </w:r>
          </w:p>
        </w:tc>
        <w:tc>
          <w:tcPr>
            <w:tcW w:w="1709" w:type="dxa"/>
          </w:tcPr>
          <w:p w:rsidR="000A4A86" w:rsidRDefault="000A4A86">
            <w:pPr>
              <w:pStyle w:val="TableParagraph"/>
            </w:pPr>
          </w:p>
          <w:p w:rsidR="000A4A86" w:rsidRDefault="000A4A86">
            <w:pPr>
              <w:pStyle w:val="TableParagraph"/>
            </w:pPr>
          </w:p>
          <w:p w:rsidR="000A4A86" w:rsidRDefault="00295D42">
            <w:pPr>
              <w:pStyle w:val="TableParagraph"/>
              <w:spacing w:before="132"/>
              <w:ind w:left="195" w:right="172"/>
              <w:jc w:val="center"/>
              <w:rPr>
                <w:sz w:val="20"/>
              </w:rPr>
            </w:pPr>
            <w:r>
              <w:rPr>
                <w:spacing w:val="-4"/>
                <w:sz w:val="20"/>
              </w:rPr>
              <w:t>0,50</w:t>
            </w:r>
          </w:p>
        </w:tc>
        <w:tc>
          <w:tcPr>
            <w:tcW w:w="1476" w:type="dxa"/>
          </w:tcPr>
          <w:p w:rsidR="000A4A86" w:rsidRDefault="000A4A86">
            <w:pPr>
              <w:pStyle w:val="TableParagraph"/>
            </w:pPr>
          </w:p>
          <w:p w:rsidR="000A4A86" w:rsidRDefault="000A4A86">
            <w:pPr>
              <w:pStyle w:val="TableParagraph"/>
            </w:pPr>
          </w:p>
          <w:p w:rsidR="000A4A86" w:rsidRDefault="00295D42">
            <w:pPr>
              <w:pStyle w:val="TableParagraph"/>
              <w:spacing w:before="132"/>
              <w:ind w:left="557" w:right="535"/>
              <w:jc w:val="center"/>
              <w:rPr>
                <w:sz w:val="20"/>
              </w:rPr>
            </w:pPr>
            <w:r>
              <w:rPr>
                <w:spacing w:val="-4"/>
                <w:sz w:val="20"/>
              </w:rPr>
              <w:t>0,74</w:t>
            </w:r>
          </w:p>
        </w:tc>
        <w:tc>
          <w:tcPr>
            <w:tcW w:w="1536" w:type="dxa"/>
          </w:tcPr>
          <w:p w:rsidR="000A4A86" w:rsidRDefault="000A4A86">
            <w:pPr>
              <w:pStyle w:val="TableParagraph"/>
            </w:pPr>
          </w:p>
          <w:p w:rsidR="000A4A86" w:rsidRDefault="000A4A86">
            <w:pPr>
              <w:pStyle w:val="TableParagraph"/>
            </w:pPr>
          </w:p>
          <w:p w:rsidR="000A4A86" w:rsidRDefault="00295D42">
            <w:pPr>
              <w:pStyle w:val="TableParagraph"/>
              <w:spacing w:before="132"/>
              <w:ind w:left="252" w:right="236"/>
              <w:jc w:val="center"/>
              <w:rPr>
                <w:sz w:val="20"/>
              </w:rPr>
            </w:pPr>
            <w:r>
              <w:rPr>
                <w:sz w:val="20"/>
              </w:rPr>
              <w:t>3</w:t>
            </w:r>
            <w:r>
              <w:rPr>
                <w:spacing w:val="-1"/>
                <w:sz w:val="20"/>
              </w:rPr>
              <w:t xml:space="preserve"> </w:t>
            </w:r>
            <w:r>
              <w:rPr>
                <w:sz w:val="20"/>
              </w:rPr>
              <w:t>075</w:t>
            </w:r>
            <w:r>
              <w:rPr>
                <w:spacing w:val="-1"/>
                <w:sz w:val="20"/>
              </w:rPr>
              <w:t xml:space="preserve"> </w:t>
            </w:r>
            <w:r>
              <w:rPr>
                <w:spacing w:val="-5"/>
                <w:sz w:val="20"/>
              </w:rPr>
              <w:t>544</w:t>
            </w:r>
          </w:p>
        </w:tc>
      </w:tr>
      <w:tr w:rsidR="000A4A86">
        <w:trPr>
          <w:trHeight w:val="1267"/>
        </w:trPr>
        <w:tc>
          <w:tcPr>
            <w:tcW w:w="350" w:type="dxa"/>
          </w:tcPr>
          <w:p w:rsidR="000A4A86" w:rsidRDefault="000A4A86">
            <w:pPr>
              <w:pStyle w:val="TableParagraph"/>
            </w:pPr>
          </w:p>
          <w:p w:rsidR="000A4A86" w:rsidRDefault="000A4A86">
            <w:pPr>
              <w:pStyle w:val="TableParagraph"/>
              <w:spacing w:before="8"/>
            </w:pPr>
          </w:p>
          <w:p w:rsidR="000A4A86" w:rsidRDefault="00295D42">
            <w:pPr>
              <w:pStyle w:val="TableParagraph"/>
              <w:ind w:left="8"/>
              <w:jc w:val="center"/>
              <w:rPr>
                <w:sz w:val="20"/>
              </w:rPr>
            </w:pPr>
            <w:r>
              <w:rPr>
                <w:w w:val="99"/>
                <w:sz w:val="20"/>
              </w:rPr>
              <w:t>2</w:t>
            </w:r>
          </w:p>
        </w:tc>
        <w:tc>
          <w:tcPr>
            <w:tcW w:w="2522" w:type="dxa"/>
          </w:tcPr>
          <w:p w:rsidR="000A4A86" w:rsidRDefault="000A4A86">
            <w:pPr>
              <w:pStyle w:val="TableParagraph"/>
            </w:pPr>
          </w:p>
          <w:p w:rsidR="000A4A86" w:rsidRDefault="00295D42">
            <w:pPr>
              <w:pStyle w:val="TableParagraph"/>
              <w:spacing w:before="146"/>
              <w:ind w:left="698" w:right="308" w:hanging="377"/>
              <w:rPr>
                <w:sz w:val="20"/>
              </w:rPr>
            </w:pPr>
            <w:r>
              <w:rPr>
                <w:sz w:val="20"/>
              </w:rPr>
              <w:t>Автомобиль</w:t>
            </w:r>
            <w:r>
              <w:rPr>
                <w:spacing w:val="-13"/>
                <w:sz w:val="20"/>
              </w:rPr>
              <w:t xml:space="preserve"> </w:t>
            </w:r>
            <w:r>
              <w:rPr>
                <w:sz w:val="20"/>
              </w:rPr>
              <w:t xml:space="preserve">Баргузин </w:t>
            </w:r>
            <w:r>
              <w:rPr>
                <w:spacing w:val="-2"/>
                <w:sz w:val="20"/>
              </w:rPr>
              <w:t>ДИСА-29522</w:t>
            </w:r>
          </w:p>
        </w:tc>
        <w:tc>
          <w:tcPr>
            <w:tcW w:w="1031" w:type="dxa"/>
          </w:tcPr>
          <w:p w:rsidR="000A4A86" w:rsidRDefault="000A4A86">
            <w:pPr>
              <w:pStyle w:val="TableParagraph"/>
            </w:pPr>
          </w:p>
          <w:p w:rsidR="000A4A86" w:rsidRDefault="000A4A86">
            <w:pPr>
              <w:pStyle w:val="TableParagraph"/>
              <w:spacing w:before="8"/>
            </w:pPr>
          </w:p>
          <w:p w:rsidR="000A4A86" w:rsidRDefault="00295D42">
            <w:pPr>
              <w:pStyle w:val="TableParagraph"/>
              <w:ind w:left="193"/>
              <w:rPr>
                <w:sz w:val="20"/>
              </w:rPr>
            </w:pPr>
            <w:r>
              <w:rPr>
                <w:sz w:val="20"/>
              </w:rPr>
              <w:t xml:space="preserve">257 </w:t>
            </w:r>
            <w:r>
              <w:rPr>
                <w:spacing w:val="-5"/>
                <w:sz w:val="20"/>
              </w:rPr>
              <w:t>608</w:t>
            </w:r>
          </w:p>
        </w:tc>
        <w:tc>
          <w:tcPr>
            <w:tcW w:w="1128" w:type="dxa"/>
          </w:tcPr>
          <w:p w:rsidR="000A4A86" w:rsidRDefault="000A4A86">
            <w:pPr>
              <w:pStyle w:val="TableParagraph"/>
            </w:pPr>
          </w:p>
          <w:p w:rsidR="000A4A86" w:rsidRDefault="000A4A86">
            <w:pPr>
              <w:pStyle w:val="TableParagraph"/>
              <w:spacing w:before="8"/>
            </w:pPr>
          </w:p>
          <w:p w:rsidR="000A4A86" w:rsidRDefault="00295D42">
            <w:pPr>
              <w:pStyle w:val="TableParagraph"/>
              <w:ind w:left="18"/>
              <w:jc w:val="center"/>
              <w:rPr>
                <w:sz w:val="20"/>
              </w:rPr>
            </w:pPr>
            <w:r>
              <w:rPr>
                <w:w w:val="99"/>
                <w:sz w:val="20"/>
              </w:rPr>
              <w:t>3</w:t>
            </w:r>
          </w:p>
        </w:tc>
        <w:tc>
          <w:tcPr>
            <w:tcW w:w="1082" w:type="dxa"/>
          </w:tcPr>
          <w:p w:rsidR="000A4A86" w:rsidRDefault="000A4A86">
            <w:pPr>
              <w:pStyle w:val="TableParagraph"/>
            </w:pPr>
          </w:p>
          <w:p w:rsidR="000A4A86" w:rsidRDefault="000A4A86">
            <w:pPr>
              <w:pStyle w:val="TableParagraph"/>
              <w:spacing w:before="8"/>
            </w:pPr>
          </w:p>
          <w:p w:rsidR="000A4A86" w:rsidRDefault="00295D42">
            <w:pPr>
              <w:pStyle w:val="TableParagraph"/>
              <w:ind w:left="429" w:right="411"/>
              <w:jc w:val="center"/>
              <w:rPr>
                <w:sz w:val="20"/>
              </w:rPr>
            </w:pPr>
            <w:r>
              <w:rPr>
                <w:spacing w:val="-5"/>
                <w:sz w:val="20"/>
              </w:rPr>
              <w:t>12</w:t>
            </w:r>
          </w:p>
        </w:tc>
        <w:tc>
          <w:tcPr>
            <w:tcW w:w="1190" w:type="dxa"/>
          </w:tcPr>
          <w:p w:rsidR="000A4A86" w:rsidRDefault="000A4A86">
            <w:pPr>
              <w:pStyle w:val="TableParagraph"/>
            </w:pPr>
          </w:p>
          <w:p w:rsidR="000A4A86" w:rsidRDefault="000A4A86">
            <w:pPr>
              <w:pStyle w:val="TableParagraph"/>
              <w:spacing w:before="8"/>
            </w:pPr>
          </w:p>
          <w:p w:rsidR="000A4A86" w:rsidRDefault="00295D42">
            <w:pPr>
              <w:pStyle w:val="TableParagraph"/>
              <w:ind w:right="303"/>
              <w:jc w:val="right"/>
              <w:rPr>
                <w:sz w:val="20"/>
              </w:rPr>
            </w:pPr>
            <w:r>
              <w:rPr>
                <w:spacing w:val="-2"/>
                <w:sz w:val="20"/>
              </w:rPr>
              <w:t>0,0839</w:t>
            </w:r>
          </w:p>
        </w:tc>
        <w:tc>
          <w:tcPr>
            <w:tcW w:w="1512" w:type="dxa"/>
          </w:tcPr>
          <w:p w:rsidR="000A4A86" w:rsidRDefault="000A4A86">
            <w:pPr>
              <w:pStyle w:val="TableParagraph"/>
            </w:pPr>
          </w:p>
          <w:p w:rsidR="000A4A86" w:rsidRDefault="000A4A86">
            <w:pPr>
              <w:pStyle w:val="TableParagraph"/>
              <w:spacing w:before="8"/>
            </w:pPr>
          </w:p>
          <w:p w:rsidR="000A4A86" w:rsidRDefault="00295D42">
            <w:pPr>
              <w:pStyle w:val="TableParagraph"/>
              <w:ind w:right="564"/>
              <w:jc w:val="right"/>
              <w:rPr>
                <w:sz w:val="20"/>
              </w:rPr>
            </w:pPr>
            <w:r>
              <w:rPr>
                <w:spacing w:val="-4"/>
                <w:sz w:val="20"/>
              </w:rPr>
              <w:t>0,76</w:t>
            </w:r>
          </w:p>
        </w:tc>
        <w:tc>
          <w:tcPr>
            <w:tcW w:w="1706" w:type="dxa"/>
          </w:tcPr>
          <w:p w:rsidR="000A4A86" w:rsidRDefault="000A4A86">
            <w:pPr>
              <w:pStyle w:val="TableParagraph"/>
            </w:pPr>
          </w:p>
          <w:p w:rsidR="000A4A86" w:rsidRDefault="000A4A86">
            <w:pPr>
              <w:pStyle w:val="TableParagraph"/>
              <w:spacing w:before="8"/>
            </w:pPr>
          </w:p>
          <w:p w:rsidR="000A4A86" w:rsidRDefault="00295D42">
            <w:pPr>
              <w:pStyle w:val="TableParagraph"/>
              <w:ind w:left="142" w:right="122"/>
              <w:jc w:val="center"/>
              <w:rPr>
                <w:sz w:val="20"/>
              </w:rPr>
            </w:pPr>
            <w:r>
              <w:rPr>
                <w:spacing w:val="-4"/>
                <w:sz w:val="20"/>
              </w:rPr>
              <w:t>0,25</w:t>
            </w:r>
          </w:p>
        </w:tc>
        <w:tc>
          <w:tcPr>
            <w:tcW w:w="1709" w:type="dxa"/>
          </w:tcPr>
          <w:p w:rsidR="000A4A86" w:rsidRDefault="000A4A86">
            <w:pPr>
              <w:pStyle w:val="TableParagraph"/>
            </w:pPr>
          </w:p>
          <w:p w:rsidR="000A4A86" w:rsidRDefault="000A4A86">
            <w:pPr>
              <w:pStyle w:val="TableParagraph"/>
              <w:spacing w:before="8"/>
            </w:pPr>
          </w:p>
          <w:p w:rsidR="000A4A86" w:rsidRDefault="00295D42">
            <w:pPr>
              <w:pStyle w:val="TableParagraph"/>
              <w:ind w:left="195" w:right="172"/>
              <w:jc w:val="center"/>
              <w:rPr>
                <w:sz w:val="20"/>
              </w:rPr>
            </w:pPr>
            <w:r>
              <w:rPr>
                <w:spacing w:val="-4"/>
                <w:sz w:val="20"/>
              </w:rPr>
              <w:t>0,50</w:t>
            </w:r>
          </w:p>
        </w:tc>
        <w:tc>
          <w:tcPr>
            <w:tcW w:w="1476" w:type="dxa"/>
          </w:tcPr>
          <w:p w:rsidR="000A4A86" w:rsidRDefault="000A4A86">
            <w:pPr>
              <w:pStyle w:val="TableParagraph"/>
            </w:pPr>
          </w:p>
          <w:p w:rsidR="000A4A86" w:rsidRDefault="000A4A86">
            <w:pPr>
              <w:pStyle w:val="TableParagraph"/>
              <w:spacing w:before="8"/>
            </w:pPr>
          </w:p>
          <w:p w:rsidR="000A4A86" w:rsidRDefault="00295D42">
            <w:pPr>
              <w:pStyle w:val="TableParagraph"/>
              <w:ind w:left="557" w:right="535"/>
              <w:jc w:val="center"/>
              <w:rPr>
                <w:sz w:val="20"/>
              </w:rPr>
            </w:pPr>
            <w:r>
              <w:rPr>
                <w:spacing w:val="-4"/>
                <w:sz w:val="20"/>
              </w:rPr>
              <w:t>0,74</w:t>
            </w:r>
          </w:p>
        </w:tc>
        <w:tc>
          <w:tcPr>
            <w:tcW w:w="1536" w:type="dxa"/>
          </w:tcPr>
          <w:p w:rsidR="000A4A86" w:rsidRDefault="000A4A86">
            <w:pPr>
              <w:pStyle w:val="TableParagraph"/>
            </w:pPr>
          </w:p>
          <w:p w:rsidR="000A4A86" w:rsidRDefault="000A4A86">
            <w:pPr>
              <w:pStyle w:val="TableParagraph"/>
              <w:spacing w:before="8"/>
            </w:pPr>
          </w:p>
          <w:p w:rsidR="000A4A86" w:rsidRDefault="00295D42">
            <w:pPr>
              <w:pStyle w:val="TableParagraph"/>
              <w:ind w:left="252" w:right="236"/>
              <w:jc w:val="center"/>
              <w:rPr>
                <w:sz w:val="20"/>
              </w:rPr>
            </w:pPr>
            <w:r>
              <w:rPr>
                <w:sz w:val="20"/>
              </w:rPr>
              <w:t xml:space="preserve">191 </w:t>
            </w:r>
            <w:r>
              <w:rPr>
                <w:spacing w:val="-5"/>
                <w:sz w:val="20"/>
              </w:rPr>
              <w:t>704</w:t>
            </w:r>
          </w:p>
        </w:tc>
      </w:tr>
      <w:tr w:rsidR="000A4A86">
        <w:trPr>
          <w:trHeight w:val="1518"/>
        </w:trPr>
        <w:tc>
          <w:tcPr>
            <w:tcW w:w="350" w:type="dxa"/>
          </w:tcPr>
          <w:p w:rsidR="000A4A86" w:rsidRDefault="000A4A86">
            <w:pPr>
              <w:pStyle w:val="TableParagraph"/>
            </w:pPr>
          </w:p>
          <w:p w:rsidR="000A4A86" w:rsidRDefault="000A4A86">
            <w:pPr>
              <w:pStyle w:val="TableParagraph"/>
            </w:pPr>
          </w:p>
          <w:p w:rsidR="000A4A86" w:rsidRDefault="00295D42">
            <w:pPr>
              <w:pStyle w:val="TableParagraph"/>
              <w:spacing w:before="132"/>
              <w:ind w:left="8"/>
              <w:jc w:val="center"/>
              <w:rPr>
                <w:sz w:val="20"/>
              </w:rPr>
            </w:pPr>
            <w:r>
              <w:rPr>
                <w:w w:val="99"/>
                <w:sz w:val="20"/>
              </w:rPr>
              <w:t>3</w:t>
            </w:r>
          </w:p>
        </w:tc>
        <w:tc>
          <w:tcPr>
            <w:tcW w:w="2522" w:type="dxa"/>
          </w:tcPr>
          <w:p w:rsidR="000A4A86" w:rsidRDefault="000A4A86">
            <w:pPr>
              <w:pStyle w:val="TableParagraph"/>
            </w:pPr>
          </w:p>
          <w:p w:rsidR="000A4A86" w:rsidRDefault="000A4A86">
            <w:pPr>
              <w:pStyle w:val="TableParagraph"/>
              <w:spacing w:before="8"/>
              <w:rPr>
                <w:sz w:val="23"/>
              </w:rPr>
            </w:pPr>
          </w:p>
          <w:p w:rsidR="000A4A86" w:rsidRDefault="00295D42">
            <w:pPr>
              <w:pStyle w:val="TableParagraph"/>
              <w:ind w:left="165" w:firstLine="79"/>
              <w:rPr>
                <w:sz w:val="20"/>
              </w:rPr>
            </w:pPr>
            <w:r>
              <w:rPr>
                <w:sz w:val="20"/>
              </w:rPr>
              <w:t xml:space="preserve">Автомобиль ГАЗ-27055 </w:t>
            </w:r>
            <w:r>
              <w:rPr>
                <w:spacing w:val="-2"/>
                <w:sz w:val="20"/>
              </w:rPr>
              <w:t>VIN:Х96270550С0732142</w:t>
            </w:r>
          </w:p>
        </w:tc>
        <w:tc>
          <w:tcPr>
            <w:tcW w:w="1031" w:type="dxa"/>
          </w:tcPr>
          <w:p w:rsidR="000A4A86" w:rsidRDefault="000A4A86">
            <w:pPr>
              <w:pStyle w:val="TableParagraph"/>
            </w:pPr>
          </w:p>
          <w:p w:rsidR="000A4A86" w:rsidRDefault="000A4A86">
            <w:pPr>
              <w:pStyle w:val="TableParagraph"/>
            </w:pPr>
          </w:p>
          <w:p w:rsidR="000A4A86" w:rsidRDefault="00295D42">
            <w:pPr>
              <w:pStyle w:val="TableParagraph"/>
              <w:spacing w:before="132"/>
              <w:ind w:left="193"/>
              <w:rPr>
                <w:sz w:val="20"/>
              </w:rPr>
            </w:pPr>
            <w:r>
              <w:rPr>
                <w:sz w:val="20"/>
              </w:rPr>
              <w:t xml:space="preserve">337 </w:t>
            </w:r>
            <w:r>
              <w:rPr>
                <w:spacing w:val="-5"/>
                <w:sz w:val="20"/>
              </w:rPr>
              <w:t>075</w:t>
            </w:r>
          </w:p>
        </w:tc>
        <w:tc>
          <w:tcPr>
            <w:tcW w:w="1128" w:type="dxa"/>
          </w:tcPr>
          <w:p w:rsidR="000A4A86" w:rsidRDefault="000A4A86">
            <w:pPr>
              <w:pStyle w:val="TableParagraph"/>
            </w:pPr>
          </w:p>
          <w:p w:rsidR="000A4A86" w:rsidRDefault="000A4A86">
            <w:pPr>
              <w:pStyle w:val="TableParagraph"/>
            </w:pPr>
          </w:p>
          <w:p w:rsidR="000A4A86" w:rsidRDefault="00295D42">
            <w:pPr>
              <w:pStyle w:val="TableParagraph"/>
              <w:spacing w:before="132"/>
              <w:ind w:left="18"/>
              <w:jc w:val="center"/>
              <w:rPr>
                <w:sz w:val="20"/>
              </w:rPr>
            </w:pPr>
            <w:r>
              <w:rPr>
                <w:w w:val="99"/>
                <w:sz w:val="20"/>
              </w:rPr>
              <w:t>3</w:t>
            </w:r>
          </w:p>
        </w:tc>
        <w:tc>
          <w:tcPr>
            <w:tcW w:w="1082" w:type="dxa"/>
          </w:tcPr>
          <w:p w:rsidR="000A4A86" w:rsidRDefault="000A4A86">
            <w:pPr>
              <w:pStyle w:val="TableParagraph"/>
            </w:pPr>
          </w:p>
          <w:p w:rsidR="000A4A86" w:rsidRDefault="000A4A86">
            <w:pPr>
              <w:pStyle w:val="TableParagraph"/>
            </w:pPr>
          </w:p>
          <w:p w:rsidR="000A4A86" w:rsidRDefault="00295D42">
            <w:pPr>
              <w:pStyle w:val="TableParagraph"/>
              <w:spacing w:before="132"/>
              <w:ind w:left="429" w:right="411"/>
              <w:jc w:val="center"/>
              <w:rPr>
                <w:sz w:val="20"/>
              </w:rPr>
            </w:pPr>
            <w:r>
              <w:rPr>
                <w:spacing w:val="-5"/>
                <w:sz w:val="20"/>
              </w:rPr>
              <w:t>12</w:t>
            </w:r>
          </w:p>
        </w:tc>
        <w:tc>
          <w:tcPr>
            <w:tcW w:w="1190" w:type="dxa"/>
          </w:tcPr>
          <w:p w:rsidR="000A4A86" w:rsidRDefault="000A4A86">
            <w:pPr>
              <w:pStyle w:val="TableParagraph"/>
            </w:pPr>
          </w:p>
          <w:p w:rsidR="000A4A86" w:rsidRDefault="000A4A86">
            <w:pPr>
              <w:pStyle w:val="TableParagraph"/>
            </w:pPr>
          </w:p>
          <w:p w:rsidR="000A4A86" w:rsidRDefault="00295D42">
            <w:pPr>
              <w:pStyle w:val="TableParagraph"/>
              <w:spacing w:before="132"/>
              <w:ind w:right="303"/>
              <w:jc w:val="right"/>
              <w:rPr>
                <w:sz w:val="20"/>
              </w:rPr>
            </w:pPr>
            <w:r>
              <w:rPr>
                <w:spacing w:val="-2"/>
                <w:sz w:val="20"/>
              </w:rPr>
              <w:t>0,0839</w:t>
            </w:r>
          </w:p>
        </w:tc>
        <w:tc>
          <w:tcPr>
            <w:tcW w:w="1512" w:type="dxa"/>
          </w:tcPr>
          <w:p w:rsidR="000A4A86" w:rsidRDefault="000A4A86">
            <w:pPr>
              <w:pStyle w:val="TableParagraph"/>
            </w:pPr>
          </w:p>
          <w:p w:rsidR="000A4A86" w:rsidRDefault="000A4A86">
            <w:pPr>
              <w:pStyle w:val="TableParagraph"/>
            </w:pPr>
          </w:p>
          <w:p w:rsidR="000A4A86" w:rsidRDefault="00295D42">
            <w:pPr>
              <w:pStyle w:val="TableParagraph"/>
              <w:spacing w:before="132"/>
              <w:ind w:right="564"/>
              <w:jc w:val="right"/>
              <w:rPr>
                <w:sz w:val="20"/>
              </w:rPr>
            </w:pPr>
            <w:r>
              <w:rPr>
                <w:spacing w:val="-4"/>
                <w:sz w:val="20"/>
              </w:rPr>
              <w:t>0,76</w:t>
            </w:r>
          </w:p>
        </w:tc>
        <w:tc>
          <w:tcPr>
            <w:tcW w:w="1706" w:type="dxa"/>
          </w:tcPr>
          <w:p w:rsidR="000A4A86" w:rsidRDefault="000A4A86">
            <w:pPr>
              <w:pStyle w:val="TableParagraph"/>
            </w:pPr>
          </w:p>
          <w:p w:rsidR="000A4A86" w:rsidRDefault="000A4A86">
            <w:pPr>
              <w:pStyle w:val="TableParagraph"/>
            </w:pPr>
          </w:p>
          <w:p w:rsidR="000A4A86" w:rsidRDefault="00295D42">
            <w:pPr>
              <w:pStyle w:val="TableParagraph"/>
              <w:spacing w:before="132"/>
              <w:ind w:left="142" w:right="122"/>
              <w:jc w:val="center"/>
              <w:rPr>
                <w:sz w:val="20"/>
              </w:rPr>
            </w:pPr>
            <w:r>
              <w:rPr>
                <w:spacing w:val="-4"/>
                <w:sz w:val="20"/>
              </w:rPr>
              <w:t>0,25</w:t>
            </w:r>
          </w:p>
        </w:tc>
        <w:tc>
          <w:tcPr>
            <w:tcW w:w="1709" w:type="dxa"/>
          </w:tcPr>
          <w:p w:rsidR="000A4A86" w:rsidRDefault="000A4A86">
            <w:pPr>
              <w:pStyle w:val="TableParagraph"/>
            </w:pPr>
          </w:p>
          <w:p w:rsidR="000A4A86" w:rsidRDefault="000A4A86">
            <w:pPr>
              <w:pStyle w:val="TableParagraph"/>
            </w:pPr>
          </w:p>
          <w:p w:rsidR="000A4A86" w:rsidRDefault="00295D42">
            <w:pPr>
              <w:pStyle w:val="TableParagraph"/>
              <w:spacing w:before="132"/>
              <w:ind w:left="195" w:right="172"/>
              <w:jc w:val="center"/>
              <w:rPr>
                <w:sz w:val="20"/>
              </w:rPr>
            </w:pPr>
            <w:r>
              <w:rPr>
                <w:spacing w:val="-4"/>
                <w:sz w:val="20"/>
              </w:rPr>
              <w:t>0,50</w:t>
            </w:r>
          </w:p>
        </w:tc>
        <w:tc>
          <w:tcPr>
            <w:tcW w:w="1476" w:type="dxa"/>
          </w:tcPr>
          <w:p w:rsidR="000A4A86" w:rsidRDefault="000A4A86">
            <w:pPr>
              <w:pStyle w:val="TableParagraph"/>
            </w:pPr>
          </w:p>
          <w:p w:rsidR="000A4A86" w:rsidRDefault="000A4A86">
            <w:pPr>
              <w:pStyle w:val="TableParagraph"/>
            </w:pPr>
          </w:p>
          <w:p w:rsidR="000A4A86" w:rsidRDefault="00295D42">
            <w:pPr>
              <w:pStyle w:val="TableParagraph"/>
              <w:spacing w:before="132"/>
              <w:ind w:left="557" w:right="535"/>
              <w:jc w:val="center"/>
              <w:rPr>
                <w:sz w:val="20"/>
              </w:rPr>
            </w:pPr>
            <w:r>
              <w:rPr>
                <w:spacing w:val="-4"/>
                <w:sz w:val="20"/>
              </w:rPr>
              <w:t>0,74</w:t>
            </w:r>
          </w:p>
        </w:tc>
        <w:tc>
          <w:tcPr>
            <w:tcW w:w="1536" w:type="dxa"/>
          </w:tcPr>
          <w:p w:rsidR="000A4A86" w:rsidRDefault="000A4A86">
            <w:pPr>
              <w:pStyle w:val="TableParagraph"/>
            </w:pPr>
          </w:p>
          <w:p w:rsidR="000A4A86" w:rsidRDefault="000A4A86">
            <w:pPr>
              <w:pStyle w:val="TableParagraph"/>
            </w:pPr>
          </w:p>
          <w:p w:rsidR="000A4A86" w:rsidRDefault="00295D42">
            <w:pPr>
              <w:pStyle w:val="TableParagraph"/>
              <w:spacing w:before="132"/>
              <w:ind w:left="252" w:right="236"/>
              <w:jc w:val="center"/>
              <w:rPr>
                <w:sz w:val="20"/>
              </w:rPr>
            </w:pPr>
            <w:r>
              <w:rPr>
                <w:sz w:val="20"/>
              </w:rPr>
              <w:t xml:space="preserve">250 </w:t>
            </w:r>
            <w:r>
              <w:rPr>
                <w:spacing w:val="-5"/>
                <w:sz w:val="20"/>
              </w:rPr>
              <w:t>841</w:t>
            </w:r>
          </w:p>
        </w:tc>
      </w:tr>
      <w:tr w:rsidR="000A4A86">
        <w:trPr>
          <w:trHeight w:val="1519"/>
        </w:trPr>
        <w:tc>
          <w:tcPr>
            <w:tcW w:w="350" w:type="dxa"/>
          </w:tcPr>
          <w:p w:rsidR="000A4A86" w:rsidRDefault="000A4A86">
            <w:pPr>
              <w:pStyle w:val="TableParagraph"/>
            </w:pPr>
          </w:p>
          <w:p w:rsidR="000A4A86" w:rsidRDefault="000A4A86">
            <w:pPr>
              <w:pStyle w:val="TableParagraph"/>
            </w:pPr>
          </w:p>
          <w:p w:rsidR="000A4A86" w:rsidRDefault="00295D42">
            <w:pPr>
              <w:pStyle w:val="TableParagraph"/>
              <w:spacing w:before="133"/>
              <w:ind w:left="8"/>
              <w:jc w:val="center"/>
              <w:rPr>
                <w:sz w:val="20"/>
              </w:rPr>
            </w:pPr>
            <w:r>
              <w:rPr>
                <w:w w:val="99"/>
                <w:sz w:val="20"/>
              </w:rPr>
              <w:t>4</w:t>
            </w:r>
          </w:p>
        </w:tc>
        <w:tc>
          <w:tcPr>
            <w:tcW w:w="2522" w:type="dxa"/>
          </w:tcPr>
          <w:p w:rsidR="000A4A86" w:rsidRDefault="000A4A86">
            <w:pPr>
              <w:pStyle w:val="TableParagraph"/>
            </w:pPr>
          </w:p>
          <w:p w:rsidR="000A4A86" w:rsidRDefault="000A4A86">
            <w:pPr>
              <w:pStyle w:val="TableParagraph"/>
              <w:spacing w:before="6"/>
              <w:rPr>
                <w:sz w:val="23"/>
              </w:rPr>
            </w:pPr>
          </w:p>
          <w:p w:rsidR="000A4A86" w:rsidRDefault="00295D42">
            <w:pPr>
              <w:pStyle w:val="TableParagraph"/>
              <w:ind w:left="165" w:firstLine="79"/>
              <w:rPr>
                <w:sz w:val="20"/>
              </w:rPr>
            </w:pPr>
            <w:r>
              <w:rPr>
                <w:sz w:val="20"/>
              </w:rPr>
              <w:t xml:space="preserve">Автомобиль ГАЗ-27055 </w:t>
            </w:r>
            <w:r>
              <w:rPr>
                <w:spacing w:val="-2"/>
                <w:sz w:val="20"/>
              </w:rPr>
              <w:t>VIN:Х96270550С0733493</w:t>
            </w:r>
          </w:p>
        </w:tc>
        <w:tc>
          <w:tcPr>
            <w:tcW w:w="1031" w:type="dxa"/>
          </w:tcPr>
          <w:p w:rsidR="000A4A86" w:rsidRDefault="000A4A86">
            <w:pPr>
              <w:pStyle w:val="TableParagraph"/>
            </w:pPr>
          </w:p>
          <w:p w:rsidR="000A4A86" w:rsidRDefault="000A4A86">
            <w:pPr>
              <w:pStyle w:val="TableParagraph"/>
            </w:pPr>
          </w:p>
          <w:p w:rsidR="000A4A86" w:rsidRDefault="00295D42">
            <w:pPr>
              <w:pStyle w:val="TableParagraph"/>
              <w:spacing w:before="133"/>
              <w:ind w:left="193"/>
              <w:rPr>
                <w:sz w:val="20"/>
              </w:rPr>
            </w:pPr>
            <w:r>
              <w:rPr>
                <w:sz w:val="20"/>
              </w:rPr>
              <w:t xml:space="preserve">337 </w:t>
            </w:r>
            <w:r>
              <w:rPr>
                <w:spacing w:val="-5"/>
                <w:sz w:val="20"/>
              </w:rPr>
              <w:t>690</w:t>
            </w:r>
          </w:p>
        </w:tc>
        <w:tc>
          <w:tcPr>
            <w:tcW w:w="1128" w:type="dxa"/>
          </w:tcPr>
          <w:p w:rsidR="000A4A86" w:rsidRDefault="000A4A86">
            <w:pPr>
              <w:pStyle w:val="TableParagraph"/>
            </w:pPr>
          </w:p>
          <w:p w:rsidR="000A4A86" w:rsidRDefault="000A4A86">
            <w:pPr>
              <w:pStyle w:val="TableParagraph"/>
            </w:pPr>
          </w:p>
          <w:p w:rsidR="000A4A86" w:rsidRDefault="00295D42">
            <w:pPr>
              <w:pStyle w:val="TableParagraph"/>
              <w:spacing w:before="133"/>
              <w:ind w:left="18"/>
              <w:jc w:val="center"/>
              <w:rPr>
                <w:sz w:val="20"/>
              </w:rPr>
            </w:pPr>
            <w:r>
              <w:rPr>
                <w:w w:val="99"/>
                <w:sz w:val="20"/>
              </w:rPr>
              <w:t>3</w:t>
            </w:r>
          </w:p>
        </w:tc>
        <w:tc>
          <w:tcPr>
            <w:tcW w:w="1082" w:type="dxa"/>
          </w:tcPr>
          <w:p w:rsidR="000A4A86" w:rsidRDefault="000A4A86">
            <w:pPr>
              <w:pStyle w:val="TableParagraph"/>
            </w:pPr>
          </w:p>
          <w:p w:rsidR="000A4A86" w:rsidRDefault="000A4A86">
            <w:pPr>
              <w:pStyle w:val="TableParagraph"/>
            </w:pPr>
          </w:p>
          <w:p w:rsidR="000A4A86" w:rsidRDefault="00295D42">
            <w:pPr>
              <w:pStyle w:val="TableParagraph"/>
              <w:spacing w:before="133"/>
              <w:ind w:left="429" w:right="411"/>
              <w:jc w:val="center"/>
              <w:rPr>
                <w:sz w:val="20"/>
              </w:rPr>
            </w:pPr>
            <w:r>
              <w:rPr>
                <w:spacing w:val="-5"/>
                <w:sz w:val="20"/>
              </w:rPr>
              <w:t>12</w:t>
            </w:r>
          </w:p>
        </w:tc>
        <w:tc>
          <w:tcPr>
            <w:tcW w:w="1190" w:type="dxa"/>
          </w:tcPr>
          <w:p w:rsidR="000A4A86" w:rsidRDefault="000A4A86">
            <w:pPr>
              <w:pStyle w:val="TableParagraph"/>
            </w:pPr>
          </w:p>
          <w:p w:rsidR="000A4A86" w:rsidRDefault="000A4A86">
            <w:pPr>
              <w:pStyle w:val="TableParagraph"/>
            </w:pPr>
          </w:p>
          <w:p w:rsidR="000A4A86" w:rsidRDefault="00295D42">
            <w:pPr>
              <w:pStyle w:val="TableParagraph"/>
              <w:spacing w:before="133"/>
              <w:ind w:right="303"/>
              <w:jc w:val="right"/>
              <w:rPr>
                <w:sz w:val="20"/>
              </w:rPr>
            </w:pPr>
            <w:r>
              <w:rPr>
                <w:spacing w:val="-2"/>
                <w:sz w:val="20"/>
              </w:rPr>
              <w:t>0,0839</w:t>
            </w:r>
          </w:p>
        </w:tc>
        <w:tc>
          <w:tcPr>
            <w:tcW w:w="1512" w:type="dxa"/>
          </w:tcPr>
          <w:p w:rsidR="000A4A86" w:rsidRDefault="000A4A86">
            <w:pPr>
              <w:pStyle w:val="TableParagraph"/>
            </w:pPr>
          </w:p>
          <w:p w:rsidR="000A4A86" w:rsidRDefault="000A4A86">
            <w:pPr>
              <w:pStyle w:val="TableParagraph"/>
            </w:pPr>
          </w:p>
          <w:p w:rsidR="000A4A86" w:rsidRDefault="00295D42">
            <w:pPr>
              <w:pStyle w:val="TableParagraph"/>
              <w:spacing w:before="133"/>
              <w:ind w:right="564"/>
              <w:jc w:val="right"/>
              <w:rPr>
                <w:sz w:val="20"/>
              </w:rPr>
            </w:pPr>
            <w:r>
              <w:rPr>
                <w:spacing w:val="-4"/>
                <w:sz w:val="20"/>
              </w:rPr>
              <w:t>0,76</w:t>
            </w:r>
          </w:p>
        </w:tc>
        <w:tc>
          <w:tcPr>
            <w:tcW w:w="1706" w:type="dxa"/>
          </w:tcPr>
          <w:p w:rsidR="000A4A86" w:rsidRDefault="000A4A86">
            <w:pPr>
              <w:pStyle w:val="TableParagraph"/>
            </w:pPr>
          </w:p>
          <w:p w:rsidR="000A4A86" w:rsidRDefault="000A4A86">
            <w:pPr>
              <w:pStyle w:val="TableParagraph"/>
            </w:pPr>
          </w:p>
          <w:p w:rsidR="000A4A86" w:rsidRDefault="00295D42">
            <w:pPr>
              <w:pStyle w:val="TableParagraph"/>
              <w:spacing w:before="133"/>
              <w:ind w:left="142" w:right="122"/>
              <w:jc w:val="center"/>
              <w:rPr>
                <w:sz w:val="20"/>
              </w:rPr>
            </w:pPr>
            <w:r>
              <w:rPr>
                <w:spacing w:val="-4"/>
                <w:sz w:val="20"/>
              </w:rPr>
              <w:t>0,25</w:t>
            </w:r>
          </w:p>
        </w:tc>
        <w:tc>
          <w:tcPr>
            <w:tcW w:w="1709" w:type="dxa"/>
          </w:tcPr>
          <w:p w:rsidR="000A4A86" w:rsidRDefault="000A4A86">
            <w:pPr>
              <w:pStyle w:val="TableParagraph"/>
            </w:pPr>
          </w:p>
          <w:p w:rsidR="000A4A86" w:rsidRDefault="000A4A86">
            <w:pPr>
              <w:pStyle w:val="TableParagraph"/>
            </w:pPr>
          </w:p>
          <w:p w:rsidR="000A4A86" w:rsidRDefault="00295D42">
            <w:pPr>
              <w:pStyle w:val="TableParagraph"/>
              <w:spacing w:before="133"/>
              <w:ind w:left="195" w:right="172"/>
              <w:jc w:val="center"/>
              <w:rPr>
                <w:sz w:val="20"/>
              </w:rPr>
            </w:pPr>
            <w:r>
              <w:rPr>
                <w:spacing w:val="-4"/>
                <w:sz w:val="20"/>
              </w:rPr>
              <w:t>0,50</w:t>
            </w:r>
          </w:p>
        </w:tc>
        <w:tc>
          <w:tcPr>
            <w:tcW w:w="1476" w:type="dxa"/>
          </w:tcPr>
          <w:p w:rsidR="000A4A86" w:rsidRDefault="000A4A86">
            <w:pPr>
              <w:pStyle w:val="TableParagraph"/>
            </w:pPr>
          </w:p>
          <w:p w:rsidR="000A4A86" w:rsidRDefault="000A4A86">
            <w:pPr>
              <w:pStyle w:val="TableParagraph"/>
            </w:pPr>
          </w:p>
          <w:p w:rsidR="000A4A86" w:rsidRDefault="00295D42">
            <w:pPr>
              <w:pStyle w:val="TableParagraph"/>
              <w:spacing w:before="133"/>
              <w:ind w:left="557" w:right="535"/>
              <w:jc w:val="center"/>
              <w:rPr>
                <w:sz w:val="20"/>
              </w:rPr>
            </w:pPr>
            <w:r>
              <w:rPr>
                <w:spacing w:val="-4"/>
                <w:sz w:val="20"/>
              </w:rPr>
              <w:t>0,74</w:t>
            </w:r>
          </w:p>
        </w:tc>
        <w:tc>
          <w:tcPr>
            <w:tcW w:w="1536" w:type="dxa"/>
          </w:tcPr>
          <w:p w:rsidR="000A4A86" w:rsidRDefault="000A4A86">
            <w:pPr>
              <w:pStyle w:val="TableParagraph"/>
            </w:pPr>
          </w:p>
          <w:p w:rsidR="000A4A86" w:rsidRDefault="000A4A86">
            <w:pPr>
              <w:pStyle w:val="TableParagraph"/>
            </w:pPr>
          </w:p>
          <w:p w:rsidR="000A4A86" w:rsidRDefault="00295D42">
            <w:pPr>
              <w:pStyle w:val="TableParagraph"/>
              <w:spacing w:before="133"/>
              <w:ind w:left="252" w:right="236"/>
              <w:jc w:val="center"/>
              <w:rPr>
                <w:sz w:val="20"/>
              </w:rPr>
            </w:pPr>
            <w:r>
              <w:rPr>
                <w:sz w:val="20"/>
              </w:rPr>
              <w:t xml:space="preserve">251 </w:t>
            </w:r>
            <w:r>
              <w:rPr>
                <w:spacing w:val="-5"/>
                <w:sz w:val="20"/>
              </w:rPr>
              <w:t>299</w:t>
            </w:r>
          </w:p>
        </w:tc>
      </w:tr>
    </w:tbl>
    <w:p w:rsidR="000A4A86" w:rsidRDefault="000A4A86">
      <w:pPr>
        <w:jc w:val="center"/>
        <w:rPr>
          <w:sz w:val="20"/>
        </w:rPr>
        <w:sectPr w:rsidR="000A4A86">
          <w:footerReference w:type="default" r:id="rId124"/>
          <w:pgSz w:w="16840" w:h="11910" w:orient="landscape"/>
          <w:pgMar w:top="1100" w:right="340" w:bottom="960" w:left="1020" w:header="0" w:footer="780" w:gutter="0"/>
          <w:cols w:space="720"/>
        </w:sectPr>
      </w:pP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0"/>
        <w:gridCol w:w="2522"/>
        <w:gridCol w:w="1031"/>
        <w:gridCol w:w="1128"/>
        <w:gridCol w:w="1082"/>
        <w:gridCol w:w="1190"/>
        <w:gridCol w:w="1512"/>
        <w:gridCol w:w="1706"/>
        <w:gridCol w:w="1709"/>
        <w:gridCol w:w="1476"/>
        <w:gridCol w:w="1536"/>
      </w:tblGrid>
      <w:tr w:rsidR="000A4A86">
        <w:trPr>
          <w:trHeight w:val="1264"/>
        </w:trPr>
        <w:tc>
          <w:tcPr>
            <w:tcW w:w="350" w:type="dxa"/>
          </w:tcPr>
          <w:p w:rsidR="000A4A86" w:rsidRDefault="000A4A86">
            <w:pPr>
              <w:pStyle w:val="TableParagraph"/>
            </w:pPr>
          </w:p>
          <w:p w:rsidR="000A4A86" w:rsidRDefault="000A4A86">
            <w:pPr>
              <w:pStyle w:val="TableParagraph"/>
              <w:spacing w:before="11"/>
              <w:rPr>
                <w:sz w:val="21"/>
              </w:rPr>
            </w:pPr>
          </w:p>
          <w:p w:rsidR="000A4A86" w:rsidRDefault="00295D42">
            <w:pPr>
              <w:pStyle w:val="TableParagraph"/>
              <w:ind w:left="8"/>
              <w:jc w:val="center"/>
              <w:rPr>
                <w:sz w:val="20"/>
              </w:rPr>
            </w:pPr>
            <w:r>
              <w:rPr>
                <w:w w:val="99"/>
                <w:sz w:val="20"/>
              </w:rPr>
              <w:t>5</w:t>
            </w:r>
          </w:p>
        </w:tc>
        <w:tc>
          <w:tcPr>
            <w:tcW w:w="2522" w:type="dxa"/>
          </w:tcPr>
          <w:p w:rsidR="000A4A86" w:rsidRDefault="000A4A86">
            <w:pPr>
              <w:pStyle w:val="TableParagraph"/>
              <w:spacing w:before="10"/>
              <w:rPr>
                <w:sz w:val="23"/>
              </w:rPr>
            </w:pPr>
          </w:p>
          <w:p w:rsidR="000A4A86" w:rsidRDefault="00295D42">
            <w:pPr>
              <w:pStyle w:val="TableParagraph"/>
              <w:ind w:left="148" w:right="140" w:firstLine="1"/>
              <w:jc w:val="center"/>
              <w:rPr>
                <w:sz w:val="20"/>
              </w:rPr>
            </w:pPr>
            <w:r>
              <w:rPr>
                <w:spacing w:val="-2"/>
                <w:sz w:val="20"/>
              </w:rPr>
              <w:t>АвтомобильВАЗ- 21213VIN:ХТА212302163</w:t>
            </w:r>
          </w:p>
          <w:p w:rsidR="000A4A86" w:rsidRDefault="00295D42">
            <w:pPr>
              <w:pStyle w:val="TableParagraph"/>
              <w:spacing w:line="228" w:lineRule="exact"/>
              <w:ind w:left="117" w:right="103"/>
              <w:jc w:val="center"/>
              <w:rPr>
                <w:sz w:val="20"/>
              </w:rPr>
            </w:pPr>
            <w:r>
              <w:rPr>
                <w:spacing w:val="-4"/>
                <w:sz w:val="20"/>
              </w:rPr>
              <w:t>4744</w:t>
            </w:r>
          </w:p>
        </w:tc>
        <w:tc>
          <w:tcPr>
            <w:tcW w:w="1031" w:type="dxa"/>
          </w:tcPr>
          <w:p w:rsidR="000A4A86" w:rsidRDefault="000A4A86">
            <w:pPr>
              <w:pStyle w:val="TableParagraph"/>
            </w:pPr>
          </w:p>
          <w:p w:rsidR="000A4A86" w:rsidRDefault="000A4A86">
            <w:pPr>
              <w:pStyle w:val="TableParagraph"/>
              <w:spacing w:before="11"/>
              <w:rPr>
                <w:sz w:val="21"/>
              </w:rPr>
            </w:pPr>
          </w:p>
          <w:p w:rsidR="000A4A86" w:rsidRDefault="00295D42">
            <w:pPr>
              <w:pStyle w:val="TableParagraph"/>
              <w:ind w:left="193"/>
              <w:rPr>
                <w:sz w:val="20"/>
              </w:rPr>
            </w:pPr>
            <w:r>
              <w:rPr>
                <w:sz w:val="20"/>
              </w:rPr>
              <w:t xml:space="preserve">107 </w:t>
            </w:r>
            <w:r>
              <w:rPr>
                <w:spacing w:val="-5"/>
                <w:sz w:val="20"/>
              </w:rPr>
              <w:t>959</w:t>
            </w:r>
          </w:p>
        </w:tc>
        <w:tc>
          <w:tcPr>
            <w:tcW w:w="1128" w:type="dxa"/>
          </w:tcPr>
          <w:p w:rsidR="000A4A86" w:rsidRDefault="000A4A86">
            <w:pPr>
              <w:pStyle w:val="TableParagraph"/>
            </w:pPr>
          </w:p>
          <w:p w:rsidR="000A4A86" w:rsidRDefault="000A4A86">
            <w:pPr>
              <w:pStyle w:val="TableParagraph"/>
              <w:spacing w:before="11"/>
              <w:rPr>
                <w:sz w:val="21"/>
              </w:rPr>
            </w:pPr>
          </w:p>
          <w:p w:rsidR="000A4A86" w:rsidRDefault="00295D42">
            <w:pPr>
              <w:pStyle w:val="TableParagraph"/>
              <w:ind w:left="18"/>
              <w:jc w:val="center"/>
              <w:rPr>
                <w:sz w:val="20"/>
              </w:rPr>
            </w:pPr>
            <w:r>
              <w:rPr>
                <w:w w:val="99"/>
                <w:sz w:val="20"/>
              </w:rPr>
              <w:t>3</w:t>
            </w:r>
          </w:p>
        </w:tc>
        <w:tc>
          <w:tcPr>
            <w:tcW w:w="1082" w:type="dxa"/>
          </w:tcPr>
          <w:p w:rsidR="000A4A86" w:rsidRDefault="000A4A86">
            <w:pPr>
              <w:pStyle w:val="TableParagraph"/>
            </w:pPr>
          </w:p>
          <w:p w:rsidR="000A4A86" w:rsidRDefault="000A4A86">
            <w:pPr>
              <w:pStyle w:val="TableParagraph"/>
              <w:spacing w:before="11"/>
              <w:rPr>
                <w:sz w:val="21"/>
              </w:rPr>
            </w:pPr>
          </w:p>
          <w:p w:rsidR="000A4A86" w:rsidRDefault="00295D42">
            <w:pPr>
              <w:pStyle w:val="TableParagraph"/>
              <w:ind w:left="429" w:right="411"/>
              <w:jc w:val="center"/>
              <w:rPr>
                <w:sz w:val="20"/>
              </w:rPr>
            </w:pPr>
            <w:r>
              <w:rPr>
                <w:spacing w:val="-5"/>
                <w:sz w:val="20"/>
              </w:rPr>
              <w:t>12</w:t>
            </w:r>
          </w:p>
        </w:tc>
        <w:tc>
          <w:tcPr>
            <w:tcW w:w="1190" w:type="dxa"/>
          </w:tcPr>
          <w:p w:rsidR="000A4A86" w:rsidRDefault="000A4A86">
            <w:pPr>
              <w:pStyle w:val="TableParagraph"/>
            </w:pPr>
          </w:p>
          <w:p w:rsidR="000A4A86" w:rsidRDefault="000A4A86">
            <w:pPr>
              <w:pStyle w:val="TableParagraph"/>
              <w:spacing w:before="11"/>
              <w:rPr>
                <w:sz w:val="21"/>
              </w:rPr>
            </w:pPr>
          </w:p>
          <w:p w:rsidR="000A4A86" w:rsidRDefault="00295D42">
            <w:pPr>
              <w:pStyle w:val="TableParagraph"/>
              <w:ind w:right="303"/>
              <w:jc w:val="right"/>
              <w:rPr>
                <w:sz w:val="20"/>
              </w:rPr>
            </w:pPr>
            <w:r>
              <w:rPr>
                <w:spacing w:val="-2"/>
                <w:sz w:val="20"/>
              </w:rPr>
              <w:t>0,0839</w:t>
            </w:r>
          </w:p>
        </w:tc>
        <w:tc>
          <w:tcPr>
            <w:tcW w:w="1512" w:type="dxa"/>
          </w:tcPr>
          <w:p w:rsidR="000A4A86" w:rsidRDefault="000A4A86">
            <w:pPr>
              <w:pStyle w:val="TableParagraph"/>
            </w:pPr>
          </w:p>
          <w:p w:rsidR="000A4A86" w:rsidRDefault="000A4A86">
            <w:pPr>
              <w:pStyle w:val="TableParagraph"/>
              <w:spacing w:before="11"/>
              <w:rPr>
                <w:sz w:val="21"/>
              </w:rPr>
            </w:pPr>
          </w:p>
          <w:p w:rsidR="000A4A86" w:rsidRDefault="00295D42">
            <w:pPr>
              <w:pStyle w:val="TableParagraph"/>
              <w:ind w:right="564"/>
              <w:jc w:val="right"/>
              <w:rPr>
                <w:sz w:val="20"/>
              </w:rPr>
            </w:pPr>
            <w:r>
              <w:rPr>
                <w:spacing w:val="-4"/>
                <w:sz w:val="20"/>
              </w:rPr>
              <w:t>0,76</w:t>
            </w:r>
          </w:p>
        </w:tc>
        <w:tc>
          <w:tcPr>
            <w:tcW w:w="1706" w:type="dxa"/>
          </w:tcPr>
          <w:p w:rsidR="000A4A86" w:rsidRDefault="000A4A86">
            <w:pPr>
              <w:pStyle w:val="TableParagraph"/>
            </w:pPr>
          </w:p>
          <w:p w:rsidR="000A4A86" w:rsidRDefault="000A4A86">
            <w:pPr>
              <w:pStyle w:val="TableParagraph"/>
              <w:spacing w:before="11"/>
              <w:rPr>
                <w:sz w:val="21"/>
              </w:rPr>
            </w:pPr>
          </w:p>
          <w:p w:rsidR="000A4A86" w:rsidRDefault="00295D42">
            <w:pPr>
              <w:pStyle w:val="TableParagraph"/>
              <w:ind w:left="142" w:right="122"/>
              <w:jc w:val="center"/>
              <w:rPr>
                <w:sz w:val="20"/>
              </w:rPr>
            </w:pPr>
            <w:r>
              <w:rPr>
                <w:spacing w:val="-4"/>
                <w:sz w:val="20"/>
              </w:rPr>
              <w:t>0,25</w:t>
            </w:r>
          </w:p>
        </w:tc>
        <w:tc>
          <w:tcPr>
            <w:tcW w:w="1709" w:type="dxa"/>
          </w:tcPr>
          <w:p w:rsidR="000A4A86" w:rsidRDefault="000A4A86">
            <w:pPr>
              <w:pStyle w:val="TableParagraph"/>
            </w:pPr>
          </w:p>
          <w:p w:rsidR="000A4A86" w:rsidRDefault="000A4A86">
            <w:pPr>
              <w:pStyle w:val="TableParagraph"/>
              <w:spacing w:before="11"/>
              <w:rPr>
                <w:sz w:val="21"/>
              </w:rPr>
            </w:pPr>
          </w:p>
          <w:p w:rsidR="000A4A86" w:rsidRDefault="00295D42">
            <w:pPr>
              <w:pStyle w:val="TableParagraph"/>
              <w:ind w:left="195" w:right="172"/>
              <w:jc w:val="center"/>
              <w:rPr>
                <w:sz w:val="20"/>
              </w:rPr>
            </w:pPr>
            <w:r>
              <w:rPr>
                <w:spacing w:val="-4"/>
                <w:sz w:val="20"/>
              </w:rPr>
              <w:t>0,50</w:t>
            </w:r>
          </w:p>
        </w:tc>
        <w:tc>
          <w:tcPr>
            <w:tcW w:w="1476" w:type="dxa"/>
          </w:tcPr>
          <w:p w:rsidR="000A4A86" w:rsidRDefault="000A4A86">
            <w:pPr>
              <w:pStyle w:val="TableParagraph"/>
            </w:pPr>
          </w:p>
          <w:p w:rsidR="000A4A86" w:rsidRDefault="000A4A86">
            <w:pPr>
              <w:pStyle w:val="TableParagraph"/>
              <w:spacing w:before="11"/>
              <w:rPr>
                <w:sz w:val="21"/>
              </w:rPr>
            </w:pPr>
          </w:p>
          <w:p w:rsidR="000A4A86" w:rsidRDefault="00295D42">
            <w:pPr>
              <w:pStyle w:val="TableParagraph"/>
              <w:ind w:left="557" w:right="535"/>
              <w:jc w:val="center"/>
              <w:rPr>
                <w:sz w:val="20"/>
              </w:rPr>
            </w:pPr>
            <w:r>
              <w:rPr>
                <w:spacing w:val="-4"/>
                <w:sz w:val="20"/>
              </w:rPr>
              <w:t>0,74</w:t>
            </w:r>
          </w:p>
        </w:tc>
        <w:tc>
          <w:tcPr>
            <w:tcW w:w="1536" w:type="dxa"/>
          </w:tcPr>
          <w:p w:rsidR="000A4A86" w:rsidRDefault="000A4A86">
            <w:pPr>
              <w:pStyle w:val="TableParagraph"/>
            </w:pPr>
          </w:p>
          <w:p w:rsidR="000A4A86" w:rsidRDefault="000A4A86">
            <w:pPr>
              <w:pStyle w:val="TableParagraph"/>
              <w:spacing w:before="11"/>
              <w:rPr>
                <w:sz w:val="21"/>
              </w:rPr>
            </w:pPr>
          </w:p>
          <w:p w:rsidR="000A4A86" w:rsidRDefault="00295D42">
            <w:pPr>
              <w:pStyle w:val="TableParagraph"/>
              <w:ind w:left="253" w:right="236"/>
              <w:jc w:val="center"/>
              <w:rPr>
                <w:sz w:val="20"/>
              </w:rPr>
            </w:pPr>
            <w:r>
              <w:rPr>
                <w:sz w:val="20"/>
              </w:rPr>
              <w:t xml:space="preserve">80 </w:t>
            </w:r>
            <w:r>
              <w:rPr>
                <w:spacing w:val="-5"/>
                <w:sz w:val="20"/>
              </w:rPr>
              <w:t>340</w:t>
            </w:r>
          </w:p>
        </w:tc>
      </w:tr>
      <w:tr w:rsidR="000A4A86">
        <w:trPr>
          <w:trHeight w:val="1266"/>
        </w:trPr>
        <w:tc>
          <w:tcPr>
            <w:tcW w:w="350"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8"/>
              <w:jc w:val="center"/>
              <w:rPr>
                <w:sz w:val="20"/>
              </w:rPr>
            </w:pPr>
            <w:r>
              <w:rPr>
                <w:w w:val="99"/>
                <w:sz w:val="20"/>
              </w:rPr>
              <w:t>6</w:t>
            </w:r>
          </w:p>
        </w:tc>
        <w:tc>
          <w:tcPr>
            <w:tcW w:w="2522" w:type="dxa"/>
          </w:tcPr>
          <w:p w:rsidR="000A4A86" w:rsidRDefault="000A4A86">
            <w:pPr>
              <w:pStyle w:val="TableParagraph"/>
            </w:pPr>
          </w:p>
          <w:p w:rsidR="000A4A86" w:rsidRDefault="00295D42">
            <w:pPr>
              <w:pStyle w:val="TableParagraph"/>
              <w:spacing w:before="137"/>
              <w:ind w:left="115" w:firstLine="466"/>
              <w:rPr>
                <w:sz w:val="20"/>
              </w:rPr>
            </w:pPr>
            <w:r>
              <w:rPr>
                <w:sz w:val="20"/>
              </w:rPr>
              <w:t>Грузовой- тягач седельный</w:t>
            </w:r>
            <w:r>
              <w:rPr>
                <w:spacing w:val="22"/>
                <w:sz w:val="20"/>
              </w:rPr>
              <w:t xml:space="preserve"> </w:t>
            </w:r>
            <w:r>
              <w:rPr>
                <w:sz w:val="20"/>
              </w:rPr>
              <w:t>FORD</w:t>
            </w:r>
            <w:r>
              <w:rPr>
                <w:spacing w:val="-13"/>
                <w:sz w:val="20"/>
              </w:rPr>
              <w:t xml:space="preserve"> </w:t>
            </w:r>
            <w:r>
              <w:rPr>
                <w:sz w:val="20"/>
              </w:rPr>
              <w:t>CARGO</w:t>
            </w:r>
          </w:p>
        </w:tc>
        <w:tc>
          <w:tcPr>
            <w:tcW w:w="1031"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193"/>
              <w:rPr>
                <w:sz w:val="20"/>
              </w:rPr>
            </w:pPr>
            <w:r>
              <w:rPr>
                <w:sz w:val="20"/>
              </w:rPr>
              <w:t xml:space="preserve">409 </w:t>
            </w:r>
            <w:r>
              <w:rPr>
                <w:spacing w:val="-5"/>
                <w:sz w:val="20"/>
              </w:rPr>
              <w:t>860</w:t>
            </w:r>
          </w:p>
        </w:tc>
        <w:tc>
          <w:tcPr>
            <w:tcW w:w="1128"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18"/>
              <w:jc w:val="center"/>
              <w:rPr>
                <w:sz w:val="20"/>
              </w:rPr>
            </w:pPr>
            <w:r>
              <w:rPr>
                <w:w w:val="99"/>
                <w:sz w:val="20"/>
              </w:rPr>
              <w:t>3</w:t>
            </w:r>
          </w:p>
        </w:tc>
        <w:tc>
          <w:tcPr>
            <w:tcW w:w="1082"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429" w:right="411"/>
              <w:jc w:val="center"/>
              <w:rPr>
                <w:sz w:val="20"/>
              </w:rPr>
            </w:pPr>
            <w:r>
              <w:rPr>
                <w:spacing w:val="-5"/>
                <w:sz w:val="20"/>
              </w:rPr>
              <w:t>12</w:t>
            </w:r>
          </w:p>
        </w:tc>
        <w:tc>
          <w:tcPr>
            <w:tcW w:w="1190"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right="303"/>
              <w:jc w:val="right"/>
              <w:rPr>
                <w:sz w:val="20"/>
              </w:rPr>
            </w:pPr>
            <w:r>
              <w:rPr>
                <w:spacing w:val="-2"/>
                <w:sz w:val="20"/>
              </w:rPr>
              <w:t>0,0839</w:t>
            </w:r>
          </w:p>
        </w:tc>
        <w:tc>
          <w:tcPr>
            <w:tcW w:w="1512"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right="564"/>
              <w:jc w:val="right"/>
              <w:rPr>
                <w:sz w:val="20"/>
              </w:rPr>
            </w:pPr>
            <w:r>
              <w:rPr>
                <w:spacing w:val="-4"/>
                <w:sz w:val="20"/>
              </w:rPr>
              <w:t>0,76</w:t>
            </w:r>
          </w:p>
        </w:tc>
        <w:tc>
          <w:tcPr>
            <w:tcW w:w="1706"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142" w:right="122"/>
              <w:jc w:val="center"/>
              <w:rPr>
                <w:sz w:val="20"/>
              </w:rPr>
            </w:pPr>
            <w:r>
              <w:rPr>
                <w:spacing w:val="-4"/>
                <w:sz w:val="20"/>
              </w:rPr>
              <w:t>0,25</w:t>
            </w:r>
          </w:p>
        </w:tc>
        <w:tc>
          <w:tcPr>
            <w:tcW w:w="1709"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195" w:right="172"/>
              <w:jc w:val="center"/>
              <w:rPr>
                <w:sz w:val="20"/>
              </w:rPr>
            </w:pPr>
            <w:r>
              <w:rPr>
                <w:spacing w:val="-4"/>
                <w:sz w:val="20"/>
              </w:rPr>
              <w:t>0,50</w:t>
            </w:r>
          </w:p>
        </w:tc>
        <w:tc>
          <w:tcPr>
            <w:tcW w:w="1476"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557" w:right="535"/>
              <w:jc w:val="center"/>
              <w:rPr>
                <w:sz w:val="20"/>
              </w:rPr>
            </w:pPr>
            <w:r>
              <w:rPr>
                <w:spacing w:val="-4"/>
                <w:sz w:val="20"/>
              </w:rPr>
              <w:t>0,74</w:t>
            </w:r>
          </w:p>
        </w:tc>
        <w:tc>
          <w:tcPr>
            <w:tcW w:w="1536"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252" w:right="236"/>
              <w:jc w:val="center"/>
              <w:rPr>
                <w:sz w:val="20"/>
              </w:rPr>
            </w:pPr>
            <w:r>
              <w:rPr>
                <w:sz w:val="20"/>
              </w:rPr>
              <w:t xml:space="preserve">305 </w:t>
            </w:r>
            <w:r>
              <w:rPr>
                <w:spacing w:val="-5"/>
                <w:sz w:val="20"/>
              </w:rPr>
              <w:t>006</w:t>
            </w:r>
          </w:p>
        </w:tc>
      </w:tr>
      <w:tr w:rsidR="000A4A86">
        <w:trPr>
          <w:trHeight w:val="1771"/>
        </w:trPr>
        <w:tc>
          <w:tcPr>
            <w:tcW w:w="350" w:type="dxa"/>
          </w:tcPr>
          <w:p w:rsidR="000A4A86" w:rsidRDefault="000A4A86">
            <w:pPr>
              <w:pStyle w:val="TableParagraph"/>
            </w:pPr>
          </w:p>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8"/>
              <w:jc w:val="center"/>
              <w:rPr>
                <w:sz w:val="20"/>
              </w:rPr>
            </w:pPr>
            <w:r>
              <w:rPr>
                <w:w w:val="99"/>
                <w:sz w:val="20"/>
              </w:rPr>
              <w:t>7</w:t>
            </w:r>
          </w:p>
        </w:tc>
        <w:tc>
          <w:tcPr>
            <w:tcW w:w="2522" w:type="dxa"/>
          </w:tcPr>
          <w:p w:rsidR="000A4A86" w:rsidRDefault="000A4A86">
            <w:pPr>
              <w:pStyle w:val="TableParagraph"/>
            </w:pPr>
          </w:p>
          <w:p w:rsidR="000A4A86" w:rsidRDefault="000A4A86">
            <w:pPr>
              <w:pStyle w:val="TableParagraph"/>
              <w:spacing w:before="9"/>
              <w:rPr>
                <w:sz w:val="23"/>
              </w:rPr>
            </w:pPr>
          </w:p>
          <w:p w:rsidR="000A4A86" w:rsidRDefault="00295D42">
            <w:pPr>
              <w:pStyle w:val="TableParagraph"/>
              <w:spacing w:before="1"/>
              <w:ind w:left="115" w:right="106" w:firstLine="1"/>
              <w:jc w:val="center"/>
              <w:rPr>
                <w:sz w:val="20"/>
              </w:rPr>
            </w:pPr>
            <w:r>
              <w:rPr>
                <w:sz w:val="20"/>
              </w:rPr>
              <w:t xml:space="preserve">П/п изотер. на шасси </w:t>
            </w:r>
            <w:r>
              <w:rPr>
                <w:spacing w:val="-2"/>
                <w:sz w:val="20"/>
              </w:rPr>
              <w:t xml:space="preserve">WELTON </w:t>
            </w:r>
            <w:r>
              <w:rPr>
                <w:spacing w:val="-2"/>
                <w:w w:val="95"/>
                <w:sz w:val="20"/>
              </w:rPr>
              <w:t>VIN:X896913NMJ0ES8083</w:t>
            </w:r>
          </w:p>
        </w:tc>
        <w:tc>
          <w:tcPr>
            <w:tcW w:w="1031" w:type="dxa"/>
          </w:tcPr>
          <w:p w:rsidR="000A4A86" w:rsidRDefault="000A4A86">
            <w:pPr>
              <w:pStyle w:val="TableParagraph"/>
            </w:pPr>
          </w:p>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118"/>
              <w:rPr>
                <w:sz w:val="20"/>
              </w:rPr>
            </w:pPr>
            <w:r>
              <w:rPr>
                <w:sz w:val="20"/>
              </w:rPr>
              <w:t>2</w:t>
            </w:r>
            <w:r>
              <w:rPr>
                <w:spacing w:val="-1"/>
                <w:sz w:val="20"/>
              </w:rPr>
              <w:t xml:space="preserve"> </w:t>
            </w:r>
            <w:r>
              <w:rPr>
                <w:sz w:val="20"/>
              </w:rPr>
              <w:t>085</w:t>
            </w:r>
            <w:r>
              <w:rPr>
                <w:spacing w:val="-1"/>
                <w:sz w:val="20"/>
              </w:rPr>
              <w:t xml:space="preserve"> </w:t>
            </w:r>
            <w:r>
              <w:rPr>
                <w:spacing w:val="-5"/>
                <w:sz w:val="20"/>
              </w:rPr>
              <w:t>633</w:t>
            </w:r>
          </w:p>
        </w:tc>
        <w:tc>
          <w:tcPr>
            <w:tcW w:w="1128" w:type="dxa"/>
          </w:tcPr>
          <w:p w:rsidR="000A4A86" w:rsidRDefault="000A4A86">
            <w:pPr>
              <w:pStyle w:val="TableParagraph"/>
            </w:pPr>
          </w:p>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18"/>
              <w:jc w:val="center"/>
              <w:rPr>
                <w:sz w:val="20"/>
              </w:rPr>
            </w:pPr>
            <w:r>
              <w:rPr>
                <w:w w:val="99"/>
                <w:sz w:val="20"/>
              </w:rPr>
              <w:t>3</w:t>
            </w:r>
          </w:p>
        </w:tc>
        <w:tc>
          <w:tcPr>
            <w:tcW w:w="1082" w:type="dxa"/>
          </w:tcPr>
          <w:p w:rsidR="000A4A86" w:rsidRDefault="000A4A86">
            <w:pPr>
              <w:pStyle w:val="TableParagraph"/>
            </w:pPr>
          </w:p>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429" w:right="411"/>
              <w:jc w:val="center"/>
              <w:rPr>
                <w:sz w:val="20"/>
              </w:rPr>
            </w:pPr>
            <w:r>
              <w:rPr>
                <w:spacing w:val="-5"/>
                <w:sz w:val="20"/>
              </w:rPr>
              <w:t>12</w:t>
            </w:r>
          </w:p>
        </w:tc>
        <w:tc>
          <w:tcPr>
            <w:tcW w:w="1190" w:type="dxa"/>
          </w:tcPr>
          <w:p w:rsidR="000A4A86" w:rsidRDefault="000A4A86">
            <w:pPr>
              <w:pStyle w:val="TableParagraph"/>
            </w:pPr>
          </w:p>
          <w:p w:rsidR="000A4A86" w:rsidRDefault="000A4A86">
            <w:pPr>
              <w:pStyle w:val="TableParagraph"/>
            </w:pPr>
          </w:p>
          <w:p w:rsidR="000A4A86" w:rsidRDefault="000A4A86">
            <w:pPr>
              <w:pStyle w:val="TableParagraph"/>
              <w:spacing w:before="10"/>
              <w:rPr>
                <w:sz w:val="21"/>
              </w:rPr>
            </w:pPr>
          </w:p>
          <w:p w:rsidR="000A4A86" w:rsidRDefault="00295D42">
            <w:pPr>
              <w:pStyle w:val="TableParagraph"/>
              <w:ind w:right="303"/>
              <w:jc w:val="right"/>
              <w:rPr>
                <w:sz w:val="20"/>
              </w:rPr>
            </w:pPr>
            <w:r>
              <w:rPr>
                <w:spacing w:val="-2"/>
                <w:sz w:val="20"/>
              </w:rPr>
              <w:t>0,0839</w:t>
            </w:r>
          </w:p>
        </w:tc>
        <w:tc>
          <w:tcPr>
            <w:tcW w:w="1512" w:type="dxa"/>
          </w:tcPr>
          <w:p w:rsidR="000A4A86" w:rsidRDefault="000A4A86">
            <w:pPr>
              <w:pStyle w:val="TableParagraph"/>
            </w:pPr>
          </w:p>
          <w:p w:rsidR="000A4A86" w:rsidRDefault="000A4A86">
            <w:pPr>
              <w:pStyle w:val="TableParagraph"/>
            </w:pPr>
          </w:p>
          <w:p w:rsidR="000A4A86" w:rsidRDefault="000A4A86">
            <w:pPr>
              <w:pStyle w:val="TableParagraph"/>
              <w:spacing w:before="10"/>
              <w:rPr>
                <w:sz w:val="21"/>
              </w:rPr>
            </w:pPr>
          </w:p>
          <w:p w:rsidR="000A4A86" w:rsidRDefault="00295D42">
            <w:pPr>
              <w:pStyle w:val="TableParagraph"/>
              <w:ind w:right="564"/>
              <w:jc w:val="right"/>
              <w:rPr>
                <w:sz w:val="20"/>
              </w:rPr>
            </w:pPr>
            <w:r>
              <w:rPr>
                <w:spacing w:val="-4"/>
                <w:sz w:val="20"/>
              </w:rPr>
              <w:t>0,76</w:t>
            </w:r>
          </w:p>
        </w:tc>
        <w:tc>
          <w:tcPr>
            <w:tcW w:w="1706" w:type="dxa"/>
          </w:tcPr>
          <w:p w:rsidR="000A4A86" w:rsidRDefault="000A4A86">
            <w:pPr>
              <w:pStyle w:val="TableParagraph"/>
            </w:pPr>
          </w:p>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142" w:right="122"/>
              <w:jc w:val="center"/>
              <w:rPr>
                <w:sz w:val="20"/>
              </w:rPr>
            </w:pPr>
            <w:r>
              <w:rPr>
                <w:spacing w:val="-4"/>
                <w:sz w:val="20"/>
              </w:rPr>
              <w:t>0,25</w:t>
            </w:r>
          </w:p>
        </w:tc>
        <w:tc>
          <w:tcPr>
            <w:tcW w:w="1709" w:type="dxa"/>
          </w:tcPr>
          <w:p w:rsidR="000A4A86" w:rsidRDefault="000A4A86">
            <w:pPr>
              <w:pStyle w:val="TableParagraph"/>
            </w:pPr>
          </w:p>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195" w:right="172"/>
              <w:jc w:val="center"/>
              <w:rPr>
                <w:sz w:val="20"/>
              </w:rPr>
            </w:pPr>
            <w:r>
              <w:rPr>
                <w:spacing w:val="-4"/>
                <w:sz w:val="20"/>
              </w:rPr>
              <w:t>0,50</w:t>
            </w:r>
          </w:p>
        </w:tc>
        <w:tc>
          <w:tcPr>
            <w:tcW w:w="1476" w:type="dxa"/>
          </w:tcPr>
          <w:p w:rsidR="000A4A86" w:rsidRDefault="000A4A86">
            <w:pPr>
              <w:pStyle w:val="TableParagraph"/>
            </w:pPr>
          </w:p>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557" w:right="535"/>
              <w:jc w:val="center"/>
              <w:rPr>
                <w:sz w:val="20"/>
              </w:rPr>
            </w:pPr>
            <w:r>
              <w:rPr>
                <w:spacing w:val="-4"/>
                <w:sz w:val="20"/>
              </w:rPr>
              <w:t>0,74</w:t>
            </w:r>
          </w:p>
        </w:tc>
        <w:tc>
          <w:tcPr>
            <w:tcW w:w="1536" w:type="dxa"/>
          </w:tcPr>
          <w:p w:rsidR="000A4A86" w:rsidRDefault="000A4A86">
            <w:pPr>
              <w:pStyle w:val="TableParagraph"/>
            </w:pPr>
          </w:p>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252" w:right="236"/>
              <w:jc w:val="center"/>
              <w:rPr>
                <w:sz w:val="20"/>
              </w:rPr>
            </w:pPr>
            <w:r>
              <w:rPr>
                <w:sz w:val="20"/>
              </w:rPr>
              <w:t>1</w:t>
            </w:r>
            <w:r>
              <w:rPr>
                <w:spacing w:val="-1"/>
                <w:sz w:val="20"/>
              </w:rPr>
              <w:t xml:space="preserve"> </w:t>
            </w:r>
            <w:r>
              <w:rPr>
                <w:sz w:val="20"/>
              </w:rPr>
              <w:t>552</w:t>
            </w:r>
            <w:r>
              <w:rPr>
                <w:spacing w:val="-1"/>
                <w:sz w:val="20"/>
              </w:rPr>
              <w:t xml:space="preserve"> </w:t>
            </w:r>
            <w:r>
              <w:rPr>
                <w:spacing w:val="-5"/>
                <w:sz w:val="20"/>
              </w:rPr>
              <w:t>066</w:t>
            </w:r>
          </w:p>
        </w:tc>
      </w:tr>
      <w:tr w:rsidR="000A4A86">
        <w:trPr>
          <w:trHeight w:val="1267"/>
        </w:trPr>
        <w:tc>
          <w:tcPr>
            <w:tcW w:w="350"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8"/>
              <w:jc w:val="center"/>
              <w:rPr>
                <w:sz w:val="20"/>
              </w:rPr>
            </w:pPr>
            <w:r>
              <w:rPr>
                <w:w w:val="99"/>
                <w:sz w:val="20"/>
              </w:rPr>
              <w:t>8</w:t>
            </w:r>
          </w:p>
        </w:tc>
        <w:tc>
          <w:tcPr>
            <w:tcW w:w="2522" w:type="dxa"/>
          </w:tcPr>
          <w:p w:rsidR="000A4A86" w:rsidRDefault="000A4A86">
            <w:pPr>
              <w:pStyle w:val="TableParagraph"/>
              <w:spacing w:before="10"/>
              <w:rPr>
                <w:sz w:val="23"/>
              </w:rPr>
            </w:pPr>
          </w:p>
          <w:p w:rsidR="000A4A86" w:rsidRDefault="00295D42">
            <w:pPr>
              <w:pStyle w:val="TableParagraph"/>
              <w:ind w:left="117" w:right="110"/>
              <w:jc w:val="center"/>
              <w:rPr>
                <w:sz w:val="20"/>
              </w:rPr>
            </w:pPr>
            <w:r>
              <w:rPr>
                <w:sz w:val="20"/>
              </w:rPr>
              <w:t>Полуприцеп</w:t>
            </w:r>
            <w:r>
              <w:rPr>
                <w:spacing w:val="-13"/>
                <w:sz w:val="20"/>
              </w:rPr>
              <w:t xml:space="preserve"> </w:t>
            </w:r>
            <w:r>
              <w:rPr>
                <w:sz w:val="20"/>
              </w:rPr>
              <w:t>борт</w:t>
            </w:r>
            <w:r>
              <w:rPr>
                <w:spacing w:val="-12"/>
                <w:sz w:val="20"/>
              </w:rPr>
              <w:t xml:space="preserve"> </w:t>
            </w:r>
            <w:r>
              <w:rPr>
                <w:sz w:val="20"/>
              </w:rPr>
              <w:t>с</w:t>
            </w:r>
            <w:r>
              <w:rPr>
                <w:spacing w:val="-13"/>
                <w:sz w:val="20"/>
              </w:rPr>
              <w:t xml:space="preserve"> </w:t>
            </w:r>
            <w:r>
              <w:rPr>
                <w:sz w:val="20"/>
              </w:rPr>
              <w:t xml:space="preserve">тентом EX-II VIN: </w:t>
            </w:r>
            <w:r>
              <w:rPr>
                <w:spacing w:val="-2"/>
                <w:sz w:val="20"/>
              </w:rPr>
              <w:t>X896913NMH0ES051</w:t>
            </w:r>
          </w:p>
        </w:tc>
        <w:tc>
          <w:tcPr>
            <w:tcW w:w="1031"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118"/>
              <w:rPr>
                <w:sz w:val="20"/>
              </w:rPr>
            </w:pPr>
            <w:r>
              <w:rPr>
                <w:sz w:val="20"/>
              </w:rPr>
              <w:t>1</w:t>
            </w:r>
            <w:r>
              <w:rPr>
                <w:spacing w:val="-1"/>
                <w:sz w:val="20"/>
              </w:rPr>
              <w:t xml:space="preserve"> </w:t>
            </w:r>
            <w:r>
              <w:rPr>
                <w:sz w:val="20"/>
              </w:rPr>
              <w:t>694</w:t>
            </w:r>
            <w:r>
              <w:rPr>
                <w:spacing w:val="-1"/>
                <w:sz w:val="20"/>
              </w:rPr>
              <w:t xml:space="preserve"> </w:t>
            </w:r>
            <w:r>
              <w:rPr>
                <w:spacing w:val="-5"/>
                <w:sz w:val="20"/>
              </w:rPr>
              <w:t>577</w:t>
            </w:r>
          </w:p>
        </w:tc>
        <w:tc>
          <w:tcPr>
            <w:tcW w:w="1128"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18"/>
              <w:jc w:val="center"/>
              <w:rPr>
                <w:sz w:val="20"/>
              </w:rPr>
            </w:pPr>
            <w:r>
              <w:rPr>
                <w:w w:val="99"/>
                <w:sz w:val="20"/>
              </w:rPr>
              <w:t>3</w:t>
            </w:r>
          </w:p>
        </w:tc>
        <w:tc>
          <w:tcPr>
            <w:tcW w:w="1082"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428" w:right="412"/>
              <w:jc w:val="center"/>
              <w:rPr>
                <w:sz w:val="20"/>
              </w:rPr>
            </w:pPr>
            <w:r>
              <w:rPr>
                <w:spacing w:val="-5"/>
                <w:sz w:val="20"/>
              </w:rPr>
              <w:t>12</w:t>
            </w:r>
          </w:p>
        </w:tc>
        <w:tc>
          <w:tcPr>
            <w:tcW w:w="1190"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right="303"/>
              <w:jc w:val="right"/>
              <w:rPr>
                <w:sz w:val="20"/>
              </w:rPr>
            </w:pPr>
            <w:r>
              <w:rPr>
                <w:spacing w:val="-2"/>
                <w:sz w:val="20"/>
              </w:rPr>
              <w:t>0,0839</w:t>
            </w:r>
          </w:p>
        </w:tc>
        <w:tc>
          <w:tcPr>
            <w:tcW w:w="1512"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right="564"/>
              <w:jc w:val="right"/>
              <w:rPr>
                <w:sz w:val="20"/>
              </w:rPr>
            </w:pPr>
            <w:r>
              <w:rPr>
                <w:spacing w:val="-4"/>
                <w:sz w:val="20"/>
              </w:rPr>
              <w:t>0,76</w:t>
            </w:r>
          </w:p>
        </w:tc>
        <w:tc>
          <w:tcPr>
            <w:tcW w:w="1706"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142" w:right="122"/>
              <w:jc w:val="center"/>
              <w:rPr>
                <w:sz w:val="20"/>
              </w:rPr>
            </w:pPr>
            <w:r>
              <w:rPr>
                <w:spacing w:val="-4"/>
                <w:sz w:val="20"/>
              </w:rPr>
              <w:t>0,25</w:t>
            </w:r>
          </w:p>
        </w:tc>
        <w:tc>
          <w:tcPr>
            <w:tcW w:w="1709"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195" w:right="172"/>
              <w:jc w:val="center"/>
              <w:rPr>
                <w:sz w:val="20"/>
              </w:rPr>
            </w:pPr>
            <w:r>
              <w:rPr>
                <w:spacing w:val="-4"/>
                <w:sz w:val="20"/>
              </w:rPr>
              <w:t>0,50</w:t>
            </w:r>
          </w:p>
        </w:tc>
        <w:tc>
          <w:tcPr>
            <w:tcW w:w="1476"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557" w:right="535"/>
              <w:jc w:val="center"/>
              <w:rPr>
                <w:sz w:val="20"/>
              </w:rPr>
            </w:pPr>
            <w:r>
              <w:rPr>
                <w:spacing w:val="-4"/>
                <w:sz w:val="20"/>
              </w:rPr>
              <w:t>0,74</w:t>
            </w:r>
          </w:p>
        </w:tc>
        <w:tc>
          <w:tcPr>
            <w:tcW w:w="1536" w:type="dxa"/>
          </w:tcPr>
          <w:p w:rsidR="000A4A86" w:rsidRDefault="000A4A86">
            <w:pPr>
              <w:pStyle w:val="TableParagraph"/>
            </w:pPr>
          </w:p>
          <w:p w:rsidR="000A4A86" w:rsidRDefault="000A4A86">
            <w:pPr>
              <w:pStyle w:val="TableParagraph"/>
              <w:spacing w:before="10"/>
              <w:rPr>
                <w:sz w:val="21"/>
              </w:rPr>
            </w:pPr>
          </w:p>
          <w:p w:rsidR="000A4A86" w:rsidRDefault="00295D42">
            <w:pPr>
              <w:pStyle w:val="TableParagraph"/>
              <w:ind w:left="252" w:right="236"/>
              <w:jc w:val="center"/>
              <w:rPr>
                <w:sz w:val="20"/>
              </w:rPr>
            </w:pPr>
            <w:r>
              <w:rPr>
                <w:sz w:val="20"/>
              </w:rPr>
              <w:t>1</w:t>
            </w:r>
            <w:r>
              <w:rPr>
                <w:spacing w:val="-1"/>
                <w:sz w:val="20"/>
              </w:rPr>
              <w:t xml:space="preserve"> </w:t>
            </w:r>
            <w:r>
              <w:rPr>
                <w:sz w:val="20"/>
              </w:rPr>
              <w:t>261</w:t>
            </w:r>
            <w:r>
              <w:rPr>
                <w:spacing w:val="-1"/>
                <w:sz w:val="20"/>
              </w:rPr>
              <w:t xml:space="preserve"> </w:t>
            </w:r>
            <w:r>
              <w:rPr>
                <w:spacing w:val="-5"/>
                <w:sz w:val="20"/>
              </w:rPr>
              <w:t>054</w:t>
            </w:r>
          </w:p>
        </w:tc>
      </w:tr>
    </w:tbl>
    <w:p w:rsidR="000A4A86" w:rsidRDefault="000A4A86">
      <w:pPr>
        <w:pStyle w:val="a3"/>
        <w:rPr>
          <w:sz w:val="20"/>
        </w:rPr>
      </w:pPr>
    </w:p>
    <w:p w:rsidR="000A4A86" w:rsidRDefault="000A4A86">
      <w:pPr>
        <w:pStyle w:val="a3"/>
        <w:spacing w:before="5"/>
        <w:rPr>
          <w:sz w:val="19"/>
        </w:rPr>
      </w:pPr>
    </w:p>
    <w:p w:rsidR="000A4A86" w:rsidRDefault="00295D42">
      <w:pPr>
        <w:pStyle w:val="4"/>
        <w:spacing w:before="90"/>
        <w:ind w:left="2810" w:right="2927"/>
        <w:jc w:val="center"/>
      </w:pPr>
      <w:r>
        <w:t>Ликвидационная</w:t>
      </w:r>
      <w:r>
        <w:rPr>
          <w:spacing w:val="-7"/>
        </w:rPr>
        <w:t xml:space="preserve"> </w:t>
      </w:r>
      <w:r>
        <w:t>стоимость</w:t>
      </w:r>
      <w:r>
        <w:rPr>
          <w:spacing w:val="-5"/>
        </w:rPr>
        <w:t xml:space="preserve"> </w:t>
      </w:r>
      <w:r>
        <w:t>объектов</w:t>
      </w:r>
      <w:r>
        <w:rPr>
          <w:spacing w:val="-5"/>
        </w:rPr>
        <w:t xml:space="preserve"> </w:t>
      </w:r>
      <w:r>
        <w:t>оценки</w:t>
      </w:r>
      <w:r>
        <w:rPr>
          <w:spacing w:val="-4"/>
        </w:rPr>
        <w:t xml:space="preserve"> </w:t>
      </w:r>
      <w:r>
        <w:rPr>
          <w:spacing w:val="-2"/>
        </w:rPr>
        <w:t>составляет:</w:t>
      </w:r>
    </w:p>
    <w:p w:rsidR="000A4A86" w:rsidRDefault="000A4A86">
      <w:pPr>
        <w:pStyle w:val="a3"/>
        <w:spacing w:before="7"/>
        <w:rPr>
          <w:b/>
          <w:sz w:val="23"/>
        </w:rPr>
      </w:pPr>
    </w:p>
    <w:p w:rsidR="000A4A86" w:rsidRDefault="00295D42">
      <w:pPr>
        <w:pStyle w:val="a3"/>
        <w:ind w:left="2812" w:right="2927"/>
        <w:jc w:val="center"/>
      </w:pPr>
      <w:r>
        <w:t>6</w:t>
      </w:r>
      <w:r>
        <w:rPr>
          <w:spacing w:val="-4"/>
        </w:rPr>
        <w:t xml:space="preserve"> </w:t>
      </w:r>
      <w:r>
        <w:t>967</w:t>
      </w:r>
      <w:r>
        <w:rPr>
          <w:spacing w:val="-2"/>
        </w:rPr>
        <w:t xml:space="preserve"> </w:t>
      </w:r>
      <w:r>
        <w:t>852</w:t>
      </w:r>
      <w:r>
        <w:rPr>
          <w:spacing w:val="-2"/>
        </w:rPr>
        <w:t xml:space="preserve"> </w:t>
      </w:r>
      <w:r>
        <w:t>(Шесть</w:t>
      </w:r>
      <w:r>
        <w:rPr>
          <w:spacing w:val="-1"/>
        </w:rPr>
        <w:t xml:space="preserve"> </w:t>
      </w:r>
      <w:r>
        <w:t>миллионов</w:t>
      </w:r>
      <w:r>
        <w:rPr>
          <w:spacing w:val="-2"/>
        </w:rPr>
        <w:t xml:space="preserve"> </w:t>
      </w:r>
      <w:r>
        <w:t>девятьсот</w:t>
      </w:r>
      <w:r>
        <w:rPr>
          <w:spacing w:val="-2"/>
        </w:rPr>
        <w:t xml:space="preserve"> </w:t>
      </w:r>
      <w:r>
        <w:t>шестьдесят</w:t>
      </w:r>
      <w:r>
        <w:rPr>
          <w:spacing w:val="-2"/>
        </w:rPr>
        <w:t xml:space="preserve"> </w:t>
      </w:r>
      <w:r>
        <w:t>семь</w:t>
      </w:r>
      <w:r>
        <w:rPr>
          <w:spacing w:val="-2"/>
        </w:rPr>
        <w:t xml:space="preserve"> </w:t>
      </w:r>
      <w:r>
        <w:t>тысяч</w:t>
      </w:r>
      <w:r>
        <w:rPr>
          <w:spacing w:val="-3"/>
        </w:rPr>
        <w:t xml:space="preserve"> </w:t>
      </w:r>
      <w:r>
        <w:t>восемьсот</w:t>
      </w:r>
      <w:r>
        <w:rPr>
          <w:spacing w:val="-2"/>
        </w:rPr>
        <w:t xml:space="preserve"> </w:t>
      </w:r>
      <w:r>
        <w:t>пятьдесят</w:t>
      </w:r>
      <w:r>
        <w:rPr>
          <w:spacing w:val="-2"/>
        </w:rPr>
        <w:t xml:space="preserve"> </w:t>
      </w:r>
      <w:r>
        <w:t>два)</w:t>
      </w:r>
      <w:r>
        <w:rPr>
          <w:spacing w:val="-1"/>
        </w:rPr>
        <w:t xml:space="preserve"> </w:t>
      </w:r>
      <w:r>
        <w:rPr>
          <w:spacing w:val="-2"/>
        </w:rPr>
        <w:t>рубля</w:t>
      </w:r>
    </w:p>
    <w:p w:rsidR="000A4A86" w:rsidRDefault="000A4A86">
      <w:pPr>
        <w:jc w:val="center"/>
        <w:sectPr w:rsidR="000A4A86">
          <w:type w:val="continuous"/>
          <w:pgSz w:w="16840" w:h="11910" w:orient="landscape"/>
          <w:pgMar w:top="1080" w:right="340" w:bottom="960" w:left="1020" w:header="0" w:footer="780" w:gutter="0"/>
          <w:cols w:space="720"/>
        </w:sect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0A4A86">
      <w:pPr>
        <w:pStyle w:val="a3"/>
        <w:rPr>
          <w:sz w:val="20"/>
        </w:rPr>
      </w:pPr>
    </w:p>
    <w:p w:rsidR="000A4A86" w:rsidRDefault="00295D42">
      <w:pPr>
        <w:pStyle w:val="1"/>
        <w:spacing w:before="266"/>
        <w:ind w:left="2160" w:hanging="399"/>
      </w:pPr>
      <w:bookmarkStart w:id="33" w:name="_bookmark32"/>
      <w:bookmarkEnd w:id="33"/>
      <w:r>
        <w:t>ПРИЛОЖЕНИЕ</w:t>
      </w:r>
      <w:r>
        <w:rPr>
          <w:spacing w:val="-9"/>
        </w:rPr>
        <w:t xml:space="preserve"> </w:t>
      </w:r>
      <w:r>
        <w:t>1</w:t>
      </w:r>
      <w:r>
        <w:rPr>
          <w:spacing w:val="-10"/>
        </w:rPr>
        <w:t xml:space="preserve"> </w:t>
      </w:r>
      <w:r>
        <w:t>–</w:t>
      </w:r>
      <w:r>
        <w:rPr>
          <w:spacing w:val="-12"/>
        </w:rPr>
        <w:t xml:space="preserve"> </w:t>
      </w:r>
      <w:r>
        <w:t>«КОПИИ</w:t>
      </w:r>
      <w:r>
        <w:rPr>
          <w:spacing w:val="-11"/>
        </w:rPr>
        <w:t xml:space="preserve"> </w:t>
      </w:r>
      <w:r>
        <w:t>ДОКУМЕНТОВ, ПРЕДОСТАВЛЕННЫХ ЗАКАЗЧИКОМ»</w:t>
      </w:r>
    </w:p>
    <w:p w:rsidR="000A4A86" w:rsidRDefault="000A4A86">
      <w:pPr>
        <w:sectPr w:rsidR="000A4A86">
          <w:footerReference w:type="default" r:id="rId125"/>
          <w:pgSz w:w="11910" w:h="16840"/>
          <w:pgMar w:top="1580" w:right="0" w:bottom="960" w:left="960" w:header="0" w:footer="779" w:gutter="0"/>
          <w:cols w:space="720"/>
        </w:sectPr>
      </w:pPr>
    </w:p>
    <w:p w:rsidR="000A4A86" w:rsidRDefault="00295D42">
      <w:pPr>
        <w:pStyle w:val="a3"/>
        <w:ind w:left="246"/>
        <w:rPr>
          <w:rFonts w:ascii="Arial"/>
          <w:sz w:val="20"/>
        </w:rPr>
      </w:pPr>
      <w:r>
        <w:rPr>
          <w:rFonts w:ascii="Arial"/>
          <w:noProof/>
          <w:sz w:val="20"/>
          <w:lang w:eastAsia="ru-RU"/>
        </w:rPr>
        <w:drawing>
          <wp:inline distT="0" distB="0" distL="0" distR="0">
            <wp:extent cx="6064951" cy="8652700"/>
            <wp:effectExtent l="0" t="0" r="0" b="0"/>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126" cstate="print"/>
                    <a:stretch>
                      <a:fillRect/>
                    </a:stretch>
                  </pic:blipFill>
                  <pic:spPr>
                    <a:xfrm>
                      <a:off x="0" y="0"/>
                      <a:ext cx="6064951" cy="8652700"/>
                    </a:xfrm>
                    <a:prstGeom prst="rect">
                      <a:avLst/>
                    </a:prstGeom>
                  </pic:spPr>
                </pic:pic>
              </a:graphicData>
            </a:graphic>
          </wp:inline>
        </w:drawing>
      </w:r>
    </w:p>
    <w:p w:rsidR="000A4A86" w:rsidRDefault="000A4A86">
      <w:pPr>
        <w:rPr>
          <w:rFonts w:ascii="Arial"/>
          <w:sz w:val="20"/>
        </w:rPr>
        <w:sectPr w:rsidR="000A4A86">
          <w:pgSz w:w="11910" w:h="16840"/>
          <w:pgMar w:top="1020" w:right="0" w:bottom="960" w:left="960" w:header="0" w:footer="779" w:gutter="0"/>
          <w:cols w:space="720"/>
        </w:sectPr>
      </w:pPr>
    </w:p>
    <w:p w:rsidR="000A4A86" w:rsidRDefault="00295D42">
      <w:pPr>
        <w:pStyle w:val="a3"/>
        <w:ind w:left="246"/>
        <w:rPr>
          <w:rFonts w:ascii="Arial"/>
          <w:sz w:val="20"/>
        </w:rPr>
      </w:pPr>
      <w:r>
        <w:rPr>
          <w:rFonts w:ascii="Arial"/>
          <w:noProof/>
          <w:sz w:val="20"/>
          <w:lang w:eastAsia="ru-RU"/>
        </w:rPr>
        <w:drawing>
          <wp:inline distT="0" distB="0" distL="0" distR="0">
            <wp:extent cx="6138562" cy="8642604"/>
            <wp:effectExtent l="0" t="0" r="0" b="0"/>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127" cstate="print"/>
                    <a:stretch>
                      <a:fillRect/>
                    </a:stretch>
                  </pic:blipFill>
                  <pic:spPr>
                    <a:xfrm>
                      <a:off x="0" y="0"/>
                      <a:ext cx="6138562" cy="8642604"/>
                    </a:xfrm>
                    <a:prstGeom prst="rect">
                      <a:avLst/>
                    </a:prstGeom>
                  </pic:spPr>
                </pic:pic>
              </a:graphicData>
            </a:graphic>
          </wp:inline>
        </w:drawing>
      </w:r>
    </w:p>
    <w:p w:rsidR="000A4A86" w:rsidRDefault="000A4A86">
      <w:pPr>
        <w:rPr>
          <w:rFonts w:ascii="Arial"/>
          <w:sz w:val="20"/>
        </w:rPr>
        <w:sectPr w:rsidR="000A4A86">
          <w:pgSz w:w="11910" w:h="16840"/>
          <w:pgMar w:top="1160" w:right="0" w:bottom="960" w:left="960" w:header="0" w:footer="779" w:gutter="0"/>
          <w:cols w:space="720"/>
        </w:sectPr>
      </w:pPr>
    </w:p>
    <w:p w:rsidR="000A4A86" w:rsidRDefault="00295D42">
      <w:pPr>
        <w:pStyle w:val="a3"/>
        <w:ind w:left="246"/>
        <w:rPr>
          <w:rFonts w:ascii="Arial"/>
          <w:sz w:val="20"/>
        </w:rPr>
      </w:pPr>
      <w:r>
        <w:rPr>
          <w:rFonts w:ascii="Arial"/>
          <w:noProof/>
          <w:sz w:val="20"/>
          <w:lang w:eastAsia="ru-RU"/>
        </w:rPr>
        <w:drawing>
          <wp:inline distT="0" distB="0" distL="0" distR="0">
            <wp:extent cx="6100275" cy="8733472"/>
            <wp:effectExtent l="0" t="0" r="0" b="0"/>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128" cstate="print"/>
                    <a:stretch>
                      <a:fillRect/>
                    </a:stretch>
                  </pic:blipFill>
                  <pic:spPr>
                    <a:xfrm>
                      <a:off x="0" y="0"/>
                      <a:ext cx="6100275" cy="8733472"/>
                    </a:xfrm>
                    <a:prstGeom prst="rect">
                      <a:avLst/>
                    </a:prstGeom>
                  </pic:spPr>
                </pic:pic>
              </a:graphicData>
            </a:graphic>
          </wp:inline>
        </w:drawing>
      </w:r>
    </w:p>
    <w:p w:rsidR="000A4A86" w:rsidRDefault="000A4A86">
      <w:pPr>
        <w:rPr>
          <w:rFonts w:ascii="Arial"/>
          <w:sz w:val="20"/>
        </w:rPr>
        <w:sectPr w:rsidR="000A4A86">
          <w:pgSz w:w="11910" w:h="16840"/>
          <w:pgMar w:top="1020" w:right="0" w:bottom="960" w:left="960" w:header="0" w:footer="779" w:gutter="0"/>
          <w:cols w:space="720"/>
        </w:sectPr>
      </w:pPr>
    </w:p>
    <w:p w:rsidR="000A4A86" w:rsidRDefault="00295D42">
      <w:pPr>
        <w:pStyle w:val="a3"/>
        <w:ind w:left="311"/>
        <w:rPr>
          <w:rFonts w:ascii="Arial"/>
          <w:sz w:val="20"/>
        </w:rPr>
      </w:pPr>
      <w:r>
        <w:rPr>
          <w:rFonts w:ascii="Arial"/>
          <w:noProof/>
          <w:sz w:val="20"/>
          <w:lang w:eastAsia="ru-RU"/>
        </w:rPr>
        <w:drawing>
          <wp:inline distT="0" distB="0" distL="0" distR="0">
            <wp:extent cx="6097587" cy="8682990"/>
            <wp:effectExtent l="0" t="0" r="0" b="0"/>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129" cstate="print"/>
                    <a:stretch>
                      <a:fillRect/>
                    </a:stretch>
                  </pic:blipFill>
                  <pic:spPr>
                    <a:xfrm>
                      <a:off x="0" y="0"/>
                      <a:ext cx="6097587" cy="8682990"/>
                    </a:xfrm>
                    <a:prstGeom prst="rect">
                      <a:avLst/>
                    </a:prstGeom>
                  </pic:spPr>
                </pic:pic>
              </a:graphicData>
            </a:graphic>
          </wp:inline>
        </w:drawing>
      </w:r>
    </w:p>
    <w:p w:rsidR="000A4A86" w:rsidRDefault="000A4A86">
      <w:pPr>
        <w:rPr>
          <w:rFonts w:ascii="Arial"/>
          <w:sz w:val="20"/>
        </w:rPr>
        <w:sectPr w:rsidR="000A4A86">
          <w:pgSz w:w="11910" w:h="16840"/>
          <w:pgMar w:top="1080" w:right="0" w:bottom="960" w:left="960" w:header="0" w:footer="779" w:gutter="0"/>
          <w:cols w:space="720"/>
        </w:sectPr>
      </w:pPr>
    </w:p>
    <w:p w:rsidR="000A4A86" w:rsidRDefault="00295D42">
      <w:pPr>
        <w:pStyle w:val="a3"/>
        <w:ind w:left="222"/>
        <w:rPr>
          <w:rFonts w:ascii="Arial"/>
          <w:sz w:val="20"/>
        </w:rPr>
      </w:pPr>
      <w:r>
        <w:rPr>
          <w:rFonts w:ascii="Arial"/>
          <w:noProof/>
          <w:sz w:val="20"/>
          <w:lang w:eastAsia="ru-RU"/>
        </w:rPr>
        <w:drawing>
          <wp:inline distT="0" distB="0" distL="0" distR="0">
            <wp:extent cx="6153111" cy="8723375"/>
            <wp:effectExtent l="0" t="0" r="0" b="0"/>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130" cstate="print"/>
                    <a:stretch>
                      <a:fillRect/>
                    </a:stretch>
                  </pic:blipFill>
                  <pic:spPr>
                    <a:xfrm>
                      <a:off x="0" y="0"/>
                      <a:ext cx="6153111" cy="8723375"/>
                    </a:xfrm>
                    <a:prstGeom prst="rect">
                      <a:avLst/>
                    </a:prstGeom>
                  </pic:spPr>
                </pic:pic>
              </a:graphicData>
            </a:graphic>
          </wp:inline>
        </w:drawing>
      </w:r>
    </w:p>
    <w:p w:rsidR="000A4A86" w:rsidRDefault="000A4A86">
      <w:pPr>
        <w:rPr>
          <w:rFonts w:ascii="Arial"/>
          <w:sz w:val="20"/>
        </w:rPr>
        <w:sectPr w:rsidR="000A4A86">
          <w:pgSz w:w="11910" w:h="16840"/>
          <w:pgMar w:top="1020" w:right="0" w:bottom="960" w:left="960" w:header="0" w:footer="779" w:gutter="0"/>
          <w:cols w:space="720"/>
        </w:sectPr>
      </w:pPr>
    </w:p>
    <w:p w:rsidR="000A4A86" w:rsidRDefault="00295D42">
      <w:pPr>
        <w:pStyle w:val="a3"/>
        <w:ind w:left="311"/>
        <w:rPr>
          <w:rFonts w:ascii="Arial"/>
          <w:sz w:val="20"/>
        </w:rPr>
      </w:pPr>
      <w:r>
        <w:rPr>
          <w:rFonts w:ascii="Arial"/>
          <w:noProof/>
          <w:sz w:val="20"/>
          <w:lang w:eastAsia="ru-RU"/>
        </w:rPr>
        <w:drawing>
          <wp:inline distT="0" distB="0" distL="0" distR="0">
            <wp:extent cx="6097587" cy="8723375"/>
            <wp:effectExtent l="0" t="0" r="0" b="0"/>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131" cstate="print"/>
                    <a:stretch>
                      <a:fillRect/>
                    </a:stretch>
                  </pic:blipFill>
                  <pic:spPr>
                    <a:xfrm>
                      <a:off x="0" y="0"/>
                      <a:ext cx="6097587" cy="8723375"/>
                    </a:xfrm>
                    <a:prstGeom prst="rect">
                      <a:avLst/>
                    </a:prstGeom>
                  </pic:spPr>
                </pic:pic>
              </a:graphicData>
            </a:graphic>
          </wp:inline>
        </w:drawing>
      </w:r>
    </w:p>
    <w:p w:rsidR="000A4A86" w:rsidRDefault="000A4A86">
      <w:pPr>
        <w:rPr>
          <w:rFonts w:ascii="Arial"/>
          <w:sz w:val="20"/>
        </w:rPr>
        <w:sectPr w:rsidR="000A4A86">
          <w:pgSz w:w="11910" w:h="16840"/>
          <w:pgMar w:top="1020" w:right="0" w:bottom="960" w:left="960" w:header="0" w:footer="779" w:gutter="0"/>
          <w:cols w:space="720"/>
        </w:sectPr>
      </w:pPr>
    </w:p>
    <w:p w:rsidR="000A4A86" w:rsidRDefault="00295D42">
      <w:pPr>
        <w:pStyle w:val="a3"/>
        <w:ind w:left="246"/>
        <w:rPr>
          <w:rFonts w:ascii="Arial"/>
          <w:sz w:val="20"/>
        </w:rPr>
      </w:pPr>
      <w:r>
        <w:rPr>
          <w:rFonts w:ascii="Arial"/>
          <w:noProof/>
          <w:sz w:val="20"/>
          <w:lang w:eastAsia="ru-RU"/>
        </w:rPr>
        <w:drawing>
          <wp:inline distT="0" distB="0" distL="0" distR="0">
            <wp:extent cx="6097587" cy="8723375"/>
            <wp:effectExtent l="0" t="0" r="0" b="0"/>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132" cstate="print"/>
                    <a:stretch>
                      <a:fillRect/>
                    </a:stretch>
                  </pic:blipFill>
                  <pic:spPr>
                    <a:xfrm>
                      <a:off x="0" y="0"/>
                      <a:ext cx="6097587" cy="8723375"/>
                    </a:xfrm>
                    <a:prstGeom prst="rect">
                      <a:avLst/>
                    </a:prstGeom>
                  </pic:spPr>
                </pic:pic>
              </a:graphicData>
            </a:graphic>
          </wp:inline>
        </w:drawing>
      </w:r>
    </w:p>
    <w:p w:rsidR="000A4A86" w:rsidRDefault="000A4A86">
      <w:pPr>
        <w:rPr>
          <w:rFonts w:ascii="Arial"/>
          <w:sz w:val="20"/>
        </w:rPr>
        <w:sectPr w:rsidR="000A4A86">
          <w:pgSz w:w="11910" w:h="16840"/>
          <w:pgMar w:top="1020" w:right="0" w:bottom="960" w:left="960" w:header="0" w:footer="779" w:gutter="0"/>
          <w:cols w:space="720"/>
        </w:sectPr>
      </w:pPr>
    </w:p>
    <w:p w:rsidR="000A4A86" w:rsidRDefault="00295D42">
      <w:pPr>
        <w:pStyle w:val="a3"/>
        <w:ind w:left="311"/>
        <w:rPr>
          <w:rFonts w:ascii="Arial"/>
          <w:sz w:val="20"/>
        </w:rPr>
      </w:pPr>
      <w:r>
        <w:rPr>
          <w:rFonts w:ascii="Arial"/>
          <w:noProof/>
          <w:sz w:val="20"/>
          <w:lang w:eastAsia="ru-RU"/>
        </w:rPr>
        <w:drawing>
          <wp:inline distT="0" distB="0" distL="0" distR="0">
            <wp:extent cx="6057792" cy="8642604"/>
            <wp:effectExtent l="0" t="0" r="0" b="0"/>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133" cstate="print"/>
                    <a:stretch>
                      <a:fillRect/>
                    </a:stretch>
                  </pic:blipFill>
                  <pic:spPr>
                    <a:xfrm>
                      <a:off x="0" y="0"/>
                      <a:ext cx="6057792" cy="8642604"/>
                    </a:xfrm>
                    <a:prstGeom prst="rect">
                      <a:avLst/>
                    </a:prstGeom>
                  </pic:spPr>
                </pic:pic>
              </a:graphicData>
            </a:graphic>
          </wp:inline>
        </w:drawing>
      </w:r>
    </w:p>
    <w:p w:rsidR="000A4A86" w:rsidRDefault="000A4A86">
      <w:pPr>
        <w:rPr>
          <w:rFonts w:ascii="Arial"/>
          <w:sz w:val="20"/>
        </w:rPr>
        <w:sectPr w:rsidR="000A4A86">
          <w:pgSz w:w="11910" w:h="16840"/>
          <w:pgMar w:top="1160" w:right="0" w:bottom="960" w:left="960" w:header="0" w:footer="779" w:gutter="0"/>
          <w:cols w:space="720"/>
        </w:sectPr>
      </w:pPr>
    </w:p>
    <w:p w:rsidR="000A4A86" w:rsidRDefault="00295D42">
      <w:pPr>
        <w:pStyle w:val="a3"/>
        <w:ind w:left="254"/>
        <w:rPr>
          <w:rFonts w:ascii="Arial"/>
          <w:sz w:val="20"/>
        </w:rPr>
      </w:pPr>
      <w:r>
        <w:rPr>
          <w:rFonts w:ascii="Arial"/>
          <w:noProof/>
          <w:sz w:val="20"/>
          <w:lang w:eastAsia="ru-RU"/>
        </w:rPr>
        <w:drawing>
          <wp:inline distT="0" distB="0" distL="0" distR="0">
            <wp:extent cx="6092539" cy="8723375"/>
            <wp:effectExtent l="0" t="0" r="0" b="0"/>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134" cstate="print"/>
                    <a:stretch>
                      <a:fillRect/>
                    </a:stretch>
                  </pic:blipFill>
                  <pic:spPr>
                    <a:xfrm>
                      <a:off x="0" y="0"/>
                      <a:ext cx="6092539" cy="8723375"/>
                    </a:xfrm>
                    <a:prstGeom prst="rect">
                      <a:avLst/>
                    </a:prstGeom>
                  </pic:spPr>
                </pic:pic>
              </a:graphicData>
            </a:graphic>
          </wp:inline>
        </w:drawing>
      </w:r>
    </w:p>
    <w:p w:rsidR="000A4A86" w:rsidRDefault="000A4A86">
      <w:pPr>
        <w:rPr>
          <w:rFonts w:ascii="Arial"/>
          <w:sz w:val="20"/>
        </w:rPr>
        <w:sectPr w:rsidR="000A4A86">
          <w:pgSz w:w="11910" w:h="16840"/>
          <w:pgMar w:top="1020" w:right="0" w:bottom="960" w:left="960" w:header="0" w:footer="779" w:gutter="0"/>
          <w:cols w:space="720"/>
        </w:sectPr>
      </w:pPr>
    </w:p>
    <w:p w:rsidR="000A4A86" w:rsidRDefault="00295D42">
      <w:pPr>
        <w:pStyle w:val="a3"/>
        <w:ind w:left="311"/>
        <w:rPr>
          <w:rFonts w:ascii="Arial"/>
          <w:sz w:val="20"/>
        </w:rPr>
      </w:pPr>
      <w:r>
        <w:rPr>
          <w:rFonts w:ascii="Arial"/>
          <w:noProof/>
          <w:sz w:val="20"/>
          <w:lang w:eastAsia="ru-RU"/>
        </w:rPr>
        <w:drawing>
          <wp:inline distT="0" distB="0" distL="0" distR="0">
            <wp:extent cx="6059707" cy="8647652"/>
            <wp:effectExtent l="0" t="0" r="0" b="0"/>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135" cstate="print"/>
                    <a:stretch>
                      <a:fillRect/>
                    </a:stretch>
                  </pic:blipFill>
                  <pic:spPr>
                    <a:xfrm>
                      <a:off x="0" y="0"/>
                      <a:ext cx="6059707" cy="8647652"/>
                    </a:xfrm>
                    <a:prstGeom prst="rect">
                      <a:avLst/>
                    </a:prstGeom>
                  </pic:spPr>
                </pic:pic>
              </a:graphicData>
            </a:graphic>
          </wp:inline>
        </w:drawing>
      </w:r>
    </w:p>
    <w:p w:rsidR="000A4A86" w:rsidRDefault="000A4A86">
      <w:pPr>
        <w:rPr>
          <w:rFonts w:ascii="Arial"/>
          <w:sz w:val="20"/>
        </w:rPr>
        <w:sectPr w:rsidR="000A4A86">
          <w:pgSz w:w="11910" w:h="16840"/>
          <w:pgMar w:top="1100" w:right="0" w:bottom="960" w:left="960" w:header="0" w:footer="779" w:gutter="0"/>
          <w:cols w:space="720"/>
        </w:sectPr>
      </w:pPr>
    </w:p>
    <w:p w:rsidR="000A4A86" w:rsidRDefault="00295D42">
      <w:pPr>
        <w:pStyle w:val="a3"/>
        <w:ind w:left="246"/>
        <w:rPr>
          <w:rFonts w:ascii="Arial"/>
          <w:sz w:val="20"/>
        </w:rPr>
      </w:pPr>
      <w:r>
        <w:rPr>
          <w:rFonts w:ascii="Arial"/>
          <w:noProof/>
          <w:sz w:val="20"/>
          <w:lang w:eastAsia="ru-RU"/>
        </w:rPr>
        <w:drawing>
          <wp:inline distT="0" distB="0" distL="0" distR="0">
            <wp:extent cx="6097587" cy="8723375"/>
            <wp:effectExtent l="0" t="0" r="0" b="0"/>
            <wp:docPr id="5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136" cstate="print"/>
                    <a:stretch>
                      <a:fillRect/>
                    </a:stretch>
                  </pic:blipFill>
                  <pic:spPr>
                    <a:xfrm>
                      <a:off x="0" y="0"/>
                      <a:ext cx="6097587" cy="8723375"/>
                    </a:xfrm>
                    <a:prstGeom prst="rect">
                      <a:avLst/>
                    </a:prstGeom>
                  </pic:spPr>
                </pic:pic>
              </a:graphicData>
            </a:graphic>
          </wp:inline>
        </w:drawing>
      </w:r>
    </w:p>
    <w:p w:rsidR="000A4A86" w:rsidRDefault="000A4A86">
      <w:pPr>
        <w:rPr>
          <w:rFonts w:ascii="Arial"/>
          <w:sz w:val="20"/>
        </w:rPr>
        <w:sectPr w:rsidR="000A4A86">
          <w:pgSz w:w="11910" w:h="16840"/>
          <w:pgMar w:top="1020" w:right="0" w:bottom="960" w:left="960" w:header="0" w:footer="779" w:gutter="0"/>
          <w:cols w:space="720"/>
        </w:sectPr>
      </w:pPr>
    </w:p>
    <w:p w:rsidR="000A4A86" w:rsidRDefault="00295D42">
      <w:pPr>
        <w:pStyle w:val="a3"/>
        <w:ind w:left="311"/>
        <w:rPr>
          <w:rFonts w:ascii="Arial"/>
          <w:sz w:val="20"/>
        </w:rPr>
      </w:pPr>
      <w:r>
        <w:rPr>
          <w:rFonts w:ascii="Arial"/>
          <w:noProof/>
          <w:sz w:val="20"/>
          <w:lang w:eastAsia="ru-RU"/>
        </w:rPr>
        <w:drawing>
          <wp:inline distT="0" distB="0" distL="0" distR="0">
            <wp:extent cx="6057794" cy="8617362"/>
            <wp:effectExtent l="0" t="0" r="0" b="0"/>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137" cstate="print"/>
                    <a:stretch>
                      <a:fillRect/>
                    </a:stretch>
                  </pic:blipFill>
                  <pic:spPr>
                    <a:xfrm>
                      <a:off x="0" y="0"/>
                      <a:ext cx="6057794" cy="8617362"/>
                    </a:xfrm>
                    <a:prstGeom prst="rect">
                      <a:avLst/>
                    </a:prstGeom>
                  </pic:spPr>
                </pic:pic>
              </a:graphicData>
            </a:graphic>
          </wp:inline>
        </w:drawing>
      </w:r>
    </w:p>
    <w:p w:rsidR="000A4A86" w:rsidRDefault="000A4A86">
      <w:pPr>
        <w:rPr>
          <w:rFonts w:ascii="Arial"/>
          <w:sz w:val="20"/>
        </w:rPr>
        <w:sectPr w:rsidR="000A4A86">
          <w:pgSz w:w="11910" w:h="16840"/>
          <w:pgMar w:top="1160" w:right="0" w:bottom="960" w:left="960" w:header="0" w:footer="779" w:gutter="0"/>
          <w:cols w:space="720"/>
        </w:sectPr>
      </w:pPr>
    </w:p>
    <w:p w:rsidR="000A4A86" w:rsidRDefault="00295D42">
      <w:pPr>
        <w:pStyle w:val="a3"/>
        <w:ind w:left="246"/>
        <w:rPr>
          <w:rFonts w:ascii="Arial"/>
          <w:sz w:val="20"/>
        </w:rPr>
      </w:pPr>
      <w:r>
        <w:rPr>
          <w:rFonts w:ascii="Arial"/>
          <w:noProof/>
          <w:sz w:val="20"/>
          <w:lang w:eastAsia="ru-RU"/>
        </w:rPr>
        <w:drawing>
          <wp:inline distT="0" distB="0" distL="0" distR="0">
            <wp:extent cx="6097587" cy="8723375"/>
            <wp:effectExtent l="0" t="0" r="0" b="0"/>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138" cstate="print"/>
                    <a:stretch>
                      <a:fillRect/>
                    </a:stretch>
                  </pic:blipFill>
                  <pic:spPr>
                    <a:xfrm>
                      <a:off x="0" y="0"/>
                      <a:ext cx="6097587" cy="8723375"/>
                    </a:xfrm>
                    <a:prstGeom prst="rect">
                      <a:avLst/>
                    </a:prstGeom>
                  </pic:spPr>
                </pic:pic>
              </a:graphicData>
            </a:graphic>
          </wp:inline>
        </w:drawing>
      </w:r>
    </w:p>
    <w:p w:rsidR="000A4A86" w:rsidRDefault="000A4A86">
      <w:pPr>
        <w:rPr>
          <w:rFonts w:ascii="Arial"/>
          <w:sz w:val="20"/>
        </w:rPr>
        <w:sectPr w:rsidR="000A4A86">
          <w:pgSz w:w="11910" w:h="16840"/>
          <w:pgMar w:top="1020" w:right="0" w:bottom="960" w:left="960" w:header="0" w:footer="779" w:gutter="0"/>
          <w:cols w:space="720"/>
        </w:sectPr>
      </w:pPr>
    </w:p>
    <w:p w:rsidR="000A4A86" w:rsidRDefault="00295D42">
      <w:pPr>
        <w:pStyle w:val="a3"/>
        <w:ind w:left="311"/>
        <w:rPr>
          <w:rFonts w:ascii="Arial"/>
          <w:sz w:val="20"/>
        </w:rPr>
      </w:pPr>
      <w:r>
        <w:rPr>
          <w:rFonts w:ascii="Arial"/>
          <w:noProof/>
          <w:sz w:val="20"/>
          <w:lang w:eastAsia="ru-RU"/>
        </w:rPr>
        <w:drawing>
          <wp:inline distT="0" distB="0" distL="0" distR="0">
            <wp:extent cx="6077984" cy="8642604"/>
            <wp:effectExtent l="0" t="0" r="0" b="0"/>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139" cstate="print"/>
                    <a:stretch>
                      <a:fillRect/>
                    </a:stretch>
                  </pic:blipFill>
                  <pic:spPr>
                    <a:xfrm>
                      <a:off x="0" y="0"/>
                      <a:ext cx="6077984" cy="8642604"/>
                    </a:xfrm>
                    <a:prstGeom prst="rect">
                      <a:avLst/>
                    </a:prstGeom>
                  </pic:spPr>
                </pic:pic>
              </a:graphicData>
            </a:graphic>
          </wp:inline>
        </w:drawing>
      </w:r>
    </w:p>
    <w:p w:rsidR="000A4A86" w:rsidRDefault="000A4A86">
      <w:pPr>
        <w:rPr>
          <w:rFonts w:ascii="Arial"/>
          <w:sz w:val="20"/>
        </w:rPr>
        <w:sectPr w:rsidR="000A4A86">
          <w:pgSz w:w="11910" w:h="16840"/>
          <w:pgMar w:top="1160" w:right="0" w:bottom="960" w:left="960" w:header="0" w:footer="779" w:gutter="0"/>
          <w:cols w:space="720"/>
        </w:sectPr>
      </w:pPr>
    </w:p>
    <w:p w:rsidR="000A4A86" w:rsidRDefault="00295D42">
      <w:pPr>
        <w:pStyle w:val="a3"/>
        <w:ind w:left="182"/>
        <w:rPr>
          <w:rFonts w:ascii="Arial"/>
          <w:sz w:val="20"/>
        </w:rPr>
      </w:pPr>
      <w:r>
        <w:rPr>
          <w:rFonts w:ascii="Arial"/>
          <w:noProof/>
          <w:sz w:val="20"/>
          <w:lang w:eastAsia="ru-RU"/>
        </w:rPr>
        <w:drawing>
          <wp:inline distT="0" distB="0" distL="0" distR="0">
            <wp:extent cx="6173302" cy="8763762"/>
            <wp:effectExtent l="0" t="0" r="0" b="0"/>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140" cstate="print"/>
                    <a:stretch>
                      <a:fillRect/>
                    </a:stretch>
                  </pic:blipFill>
                  <pic:spPr>
                    <a:xfrm>
                      <a:off x="0" y="0"/>
                      <a:ext cx="6173302" cy="8763762"/>
                    </a:xfrm>
                    <a:prstGeom prst="rect">
                      <a:avLst/>
                    </a:prstGeom>
                  </pic:spPr>
                </pic:pic>
              </a:graphicData>
            </a:graphic>
          </wp:inline>
        </w:drawing>
      </w:r>
    </w:p>
    <w:p w:rsidR="000A4A86" w:rsidRDefault="000A4A86">
      <w:pPr>
        <w:rPr>
          <w:rFonts w:ascii="Arial"/>
          <w:sz w:val="20"/>
        </w:rPr>
        <w:sectPr w:rsidR="000A4A86">
          <w:pgSz w:w="11910" w:h="16840"/>
          <w:pgMar w:top="960" w:right="0" w:bottom="960" w:left="960" w:header="0" w:footer="779" w:gutter="0"/>
          <w:cols w:space="720"/>
        </w:sectPr>
      </w:pPr>
    </w:p>
    <w:p w:rsidR="000A4A86" w:rsidRDefault="00295D42">
      <w:pPr>
        <w:pStyle w:val="a3"/>
        <w:ind w:left="311"/>
        <w:rPr>
          <w:rFonts w:ascii="Arial"/>
          <w:sz w:val="20"/>
        </w:rPr>
      </w:pPr>
      <w:r>
        <w:rPr>
          <w:rFonts w:ascii="Arial"/>
          <w:noProof/>
          <w:sz w:val="20"/>
          <w:lang w:eastAsia="ru-RU"/>
        </w:rPr>
        <w:drawing>
          <wp:inline distT="0" distB="0" distL="0" distR="0">
            <wp:extent cx="6097587" cy="8682990"/>
            <wp:effectExtent l="0" t="0" r="0" b="0"/>
            <wp:docPr id="6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141" cstate="print"/>
                    <a:stretch>
                      <a:fillRect/>
                    </a:stretch>
                  </pic:blipFill>
                  <pic:spPr>
                    <a:xfrm>
                      <a:off x="0" y="0"/>
                      <a:ext cx="6097587" cy="8682990"/>
                    </a:xfrm>
                    <a:prstGeom prst="rect">
                      <a:avLst/>
                    </a:prstGeom>
                  </pic:spPr>
                </pic:pic>
              </a:graphicData>
            </a:graphic>
          </wp:inline>
        </w:drawing>
      </w:r>
    </w:p>
    <w:p w:rsidR="000A4A86" w:rsidRDefault="000A4A86">
      <w:pPr>
        <w:rPr>
          <w:rFonts w:ascii="Arial"/>
          <w:sz w:val="20"/>
        </w:rPr>
        <w:sectPr w:rsidR="000A4A86">
          <w:pgSz w:w="11910" w:h="16840"/>
          <w:pgMar w:top="1080" w:right="0" w:bottom="960" w:left="960" w:header="0" w:footer="779" w:gutter="0"/>
          <w:cols w:space="720"/>
        </w:sect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spacing w:before="2"/>
        <w:rPr>
          <w:rFonts w:ascii="Arial"/>
          <w:b/>
          <w:sz w:val="28"/>
        </w:rPr>
      </w:pPr>
    </w:p>
    <w:p w:rsidR="000A4A86" w:rsidRDefault="00295D42">
      <w:pPr>
        <w:spacing w:before="89"/>
        <w:ind w:left="3617" w:hanging="2139"/>
        <w:rPr>
          <w:rFonts w:ascii="Arial" w:hAnsi="Arial"/>
          <w:b/>
          <w:sz w:val="32"/>
        </w:rPr>
      </w:pPr>
      <w:bookmarkStart w:id="34" w:name="_bookmark33"/>
      <w:bookmarkEnd w:id="34"/>
      <w:r>
        <w:rPr>
          <w:rFonts w:ascii="Arial" w:hAnsi="Arial"/>
          <w:b/>
          <w:spacing w:val="-2"/>
          <w:sz w:val="32"/>
        </w:rPr>
        <w:t>ПРИЛОЖЕНИЕ</w:t>
      </w:r>
      <w:r>
        <w:rPr>
          <w:rFonts w:ascii="Arial" w:hAnsi="Arial"/>
          <w:b/>
          <w:spacing w:val="-21"/>
          <w:sz w:val="32"/>
        </w:rPr>
        <w:t xml:space="preserve"> </w:t>
      </w:r>
      <w:r>
        <w:rPr>
          <w:rFonts w:ascii="Arial" w:hAnsi="Arial"/>
          <w:b/>
          <w:spacing w:val="-2"/>
          <w:sz w:val="32"/>
        </w:rPr>
        <w:t>2</w:t>
      </w:r>
      <w:r>
        <w:rPr>
          <w:rFonts w:ascii="Arial" w:hAnsi="Arial"/>
          <w:b/>
          <w:spacing w:val="-20"/>
          <w:sz w:val="32"/>
        </w:rPr>
        <w:t xml:space="preserve"> </w:t>
      </w:r>
      <w:r>
        <w:rPr>
          <w:rFonts w:ascii="Arial" w:hAnsi="Arial"/>
          <w:b/>
          <w:spacing w:val="-2"/>
          <w:sz w:val="32"/>
        </w:rPr>
        <w:t>–</w:t>
      </w:r>
      <w:r>
        <w:rPr>
          <w:rFonts w:ascii="Arial" w:hAnsi="Arial"/>
          <w:b/>
          <w:spacing w:val="-20"/>
          <w:sz w:val="32"/>
        </w:rPr>
        <w:t xml:space="preserve"> </w:t>
      </w:r>
      <w:r>
        <w:rPr>
          <w:rFonts w:ascii="Arial" w:hAnsi="Arial"/>
          <w:b/>
          <w:spacing w:val="-2"/>
          <w:sz w:val="32"/>
        </w:rPr>
        <w:t>«РЕЗУЛЬТАТЫ</w:t>
      </w:r>
      <w:r>
        <w:rPr>
          <w:rFonts w:ascii="Arial" w:hAnsi="Arial"/>
          <w:b/>
          <w:spacing w:val="-20"/>
          <w:sz w:val="32"/>
        </w:rPr>
        <w:t xml:space="preserve"> </w:t>
      </w:r>
      <w:r>
        <w:rPr>
          <w:rFonts w:ascii="Arial" w:hAnsi="Arial"/>
          <w:b/>
          <w:spacing w:val="-2"/>
          <w:sz w:val="32"/>
        </w:rPr>
        <w:t>ОСМОТРА</w:t>
      </w:r>
      <w:r>
        <w:rPr>
          <w:rFonts w:ascii="Arial" w:hAnsi="Arial"/>
          <w:b/>
          <w:spacing w:val="-21"/>
          <w:sz w:val="32"/>
        </w:rPr>
        <w:t xml:space="preserve"> </w:t>
      </w:r>
      <w:r>
        <w:rPr>
          <w:rFonts w:ascii="Arial" w:hAnsi="Arial"/>
          <w:b/>
          <w:spacing w:val="-2"/>
          <w:sz w:val="32"/>
        </w:rPr>
        <w:t>И ФОТОФИКСАЦИИ»</w:t>
      </w:r>
    </w:p>
    <w:p w:rsidR="000A4A86" w:rsidRDefault="000A4A86">
      <w:pPr>
        <w:rPr>
          <w:rFonts w:ascii="Arial" w:hAnsi="Arial"/>
          <w:sz w:val="32"/>
        </w:rPr>
        <w:sectPr w:rsidR="000A4A86">
          <w:pgSz w:w="11910" w:h="16840"/>
          <w:pgMar w:top="1580" w:right="0" w:bottom="960" w:left="960" w:header="0" w:footer="779" w:gutter="0"/>
          <w:cols w:space="720"/>
        </w:sectPr>
      </w:pPr>
    </w:p>
    <w:tbl>
      <w:tblPr>
        <w:tblStyle w:val="TableNormal"/>
        <w:tblW w:w="0" w:type="auto"/>
        <w:tblInd w:w="919" w:type="dxa"/>
        <w:tblLayout w:type="fixed"/>
        <w:tblLook w:val="01E0" w:firstRow="1" w:lastRow="1" w:firstColumn="1" w:lastColumn="1" w:noHBand="0" w:noVBand="0"/>
      </w:tblPr>
      <w:tblGrid>
        <w:gridCol w:w="4823"/>
        <w:gridCol w:w="4823"/>
      </w:tblGrid>
      <w:tr w:rsidR="000A4A86">
        <w:trPr>
          <w:trHeight w:val="222"/>
        </w:trPr>
        <w:tc>
          <w:tcPr>
            <w:tcW w:w="9646" w:type="dxa"/>
            <w:gridSpan w:val="2"/>
          </w:tcPr>
          <w:p w:rsidR="000A4A86" w:rsidRDefault="00295D42">
            <w:pPr>
              <w:pStyle w:val="TableParagraph"/>
              <w:spacing w:line="203" w:lineRule="exact"/>
              <w:ind w:left="1786"/>
              <w:rPr>
                <w:sz w:val="20"/>
              </w:rPr>
            </w:pPr>
            <w:r>
              <w:rPr>
                <w:sz w:val="20"/>
              </w:rPr>
              <w:t>Автомобиль</w:t>
            </w:r>
            <w:r>
              <w:rPr>
                <w:spacing w:val="-9"/>
                <w:sz w:val="20"/>
              </w:rPr>
              <w:t xml:space="preserve"> </w:t>
            </w:r>
            <w:r>
              <w:rPr>
                <w:sz w:val="20"/>
              </w:rPr>
              <w:t>LEXUS</w:t>
            </w:r>
            <w:r>
              <w:rPr>
                <w:spacing w:val="-7"/>
                <w:sz w:val="20"/>
              </w:rPr>
              <w:t xml:space="preserve"> </w:t>
            </w:r>
            <w:r>
              <w:rPr>
                <w:sz w:val="20"/>
              </w:rPr>
              <w:t>LX450D</w:t>
            </w:r>
            <w:r>
              <w:rPr>
                <w:spacing w:val="-9"/>
                <w:sz w:val="20"/>
              </w:rPr>
              <w:t xml:space="preserve"> </w:t>
            </w:r>
            <w:r>
              <w:rPr>
                <w:spacing w:val="-2"/>
                <w:sz w:val="20"/>
              </w:rPr>
              <w:t>VIN:JTJCV00W304002348</w:t>
            </w:r>
          </w:p>
        </w:tc>
      </w:tr>
      <w:tr w:rsidR="000A4A86">
        <w:trPr>
          <w:trHeight w:val="2837"/>
        </w:trPr>
        <w:tc>
          <w:tcPr>
            <w:tcW w:w="4823" w:type="dxa"/>
          </w:tcPr>
          <w:p w:rsidR="000A4A86" w:rsidRDefault="000A4A86">
            <w:pPr>
              <w:pStyle w:val="TableParagraph"/>
              <w:rPr>
                <w:sz w:val="20"/>
              </w:rPr>
            </w:pPr>
          </w:p>
        </w:tc>
        <w:tc>
          <w:tcPr>
            <w:tcW w:w="4823" w:type="dxa"/>
          </w:tcPr>
          <w:p w:rsidR="000A4A86" w:rsidRDefault="000A4A86">
            <w:pPr>
              <w:pStyle w:val="TableParagraph"/>
              <w:rPr>
                <w:sz w:val="20"/>
              </w:rPr>
            </w:pPr>
          </w:p>
        </w:tc>
      </w:tr>
      <w:tr w:rsidR="000A4A86">
        <w:trPr>
          <w:trHeight w:val="2834"/>
        </w:trPr>
        <w:tc>
          <w:tcPr>
            <w:tcW w:w="4823" w:type="dxa"/>
          </w:tcPr>
          <w:p w:rsidR="000A4A86" w:rsidRDefault="000A4A86">
            <w:pPr>
              <w:pStyle w:val="TableParagraph"/>
              <w:rPr>
                <w:sz w:val="20"/>
              </w:rPr>
            </w:pPr>
          </w:p>
        </w:tc>
        <w:tc>
          <w:tcPr>
            <w:tcW w:w="4823" w:type="dxa"/>
          </w:tcPr>
          <w:p w:rsidR="000A4A86" w:rsidRDefault="000A4A86">
            <w:pPr>
              <w:pStyle w:val="TableParagraph"/>
              <w:rPr>
                <w:sz w:val="20"/>
              </w:rPr>
            </w:pPr>
          </w:p>
        </w:tc>
      </w:tr>
      <w:tr w:rsidR="000A4A86">
        <w:trPr>
          <w:trHeight w:val="2837"/>
        </w:trPr>
        <w:tc>
          <w:tcPr>
            <w:tcW w:w="4823" w:type="dxa"/>
          </w:tcPr>
          <w:p w:rsidR="000A4A86" w:rsidRDefault="000A4A86">
            <w:pPr>
              <w:pStyle w:val="TableParagraph"/>
              <w:rPr>
                <w:sz w:val="20"/>
              </w:rPr>
            </w:pPr>
          </w:p>
        </w:tc>
        <w:tc>
          <w:tcPr>
            <w:tcW w:w="4823" w:type="dxa"/>
          </w:tcPr>
          <w:p w:rsidR="000A4A86" w:rsidRDefault="000A4A86">
            <w:pPr>
              <w:pStyle w:val="TableParagraph"/>
              <w:rPr>
                <w:sz w:val="20"/>
              </w:rPr>
            </w:pPr>
          </w:p>
        </w:tc>
      </w:tr>
      <w:tr w:rsidR="000A4A86">
        <w:trPr>
          <w:trHeight w:val="340"/>
        </w:trPr>
        <w:tc>
          <w:tcPr>
            <w:tcW w:w="9646" w:type="dxa"/>
            <w:gridSpan w:val="2"/>
          </w:tcPr>
          <w:p w:rsidR="000A4A86" w:rsidRDefault="00295D42">
            <w:pPr>
              <w:pStyle w:val="TableParagraph"/>
              <w:spacing w:line="214" w:lineRule="exact"/>
              <w:ind w:left="2134"/>
              <w:rPr>
                <w:sz w:val="20"/>
              </w:rPr>
            </w:pPr>
            <w:r>
              <w:rPr>
                <w:w w:val="95"/>
                <w:sz w:val="20"/>
              </w:rPr>
              <w:t>АвтомобильВАЗ-</w:t>
            </w:r>
            <w:r>
              <w:rPr>
                <w:spacing w:val="-2"/>
                <w:sz w:val="20"/>
              </w:rPr>
              <w:t>21213VIN:ХТА2123021634744</w:t>
            </w:r>
          </w:p>
        </w:tc>
      </w:tr>
      <w:tr w:rsidR="000A4A86">
        <w:trPr>
          <w:trHeight w:val="2953"/>
        </w:trPr>
        <w:tc>
          <w:tcPr>
            <w:tcW w:w="4823" w:type="dxa"/>
          </w:tcPr>
          <w:p w:rsidR="000A4A86" w:rsidRDefault="000A4A86">
            <w:pPr>
              <w:pStyle w:val="TableParagraph"/>
              <w:spacing w:before="3"/>
              <w:rPr>
                <w:rFonts w:ascii="Arial"/>
                <w:b/>
                <w:sz w:val="9"/>
              </w:rPr>
            </w:pPr>
          </w:p>
          <w:p w:rsidR="000A4A86" w:rsidRDefault="00295D42">
            <w:pPr>
              <w:pStyle w:val="TableParagraph"/>
              <w:ind w:left="286"/>
              <w:rPr>
                <w:rFonts w:ascii="Arial"/>
                <w:sz w:val="20"/>
              </w:rPr>
            </w:pPr>
            <w:r>
              <w:rPr>
                <w:rFonts w:ascii="Arial"/>
                <w:noProof/>
                <w:sz w:val="20"/>
                <w:lang w:eastAsia="ru-RU"/>
              </w:rPr>
              <w:drawing>
                <wp:inline distT="0" distB="0" distL="0" distR="0">
                  <wp:extent cx="2381630" cy="1792224"/>
                  <wp:effectExtent l="0" t="0" r="0" b="0"/>
                  <wp:docPr id="6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jpeg"/>
                          <pic:cNvPicPr/>
                        </pic:nvPicPr>
                        <pic:blipFill>
                          <a:blip r:embed="rId142" cstate="print"/>
                          <a:stretch>
                            <a:fillRect/>
                          </a:stretch>
                        </pic:blipFill>
                        <pic:spPr>
                          <a:xfrm>
                            <a:off x="0" y="0"/>
                            <a:ext cx="2381630" cy="1792224"/>
                          </a:xfrm>
                          <a:prstGeom prst="rect">
                            <a:avLst/>
                          </a:prstGeom>
                        </pic:spPr>
                      </pic:pic>
                    </a:graphicData>
                  </a:graphic>
                </wp:inline>
              </w:drawing>
            </w:r>
          </w:p>
        </w:tc>
        <w:tc>
          <w:tcPr>
            <w:tcW w:w="4823" w:type="dxa"/>
          </w:tcPr>
          <w:p w:rsidR="000A4A86" w:rsidRDefault="000A4A86">
            <w:pPr>
              <w:pStyle w:val="TableParagraph"/>
              <w:spacing w:before="3"/>
              <w:rPr>
                <w:rFonts w:ascii="Arial"/>
                <w:b/>
                <w:sz w:val="9"/>
              </w:rPr>
            </w:pPr>
          </w:p>
          <w:p w:rsidR="000A4A86" w:rsidRDefault="00295D42">
            <w:pPr>
              <w:pStyle w:val="TableParagraph"/>
              <w:ind w:left="560"/>
              <w:rPr>
                <w:rFonts w:ascii="Arial"/>
                <w:sz w:val="20"/>
              </w:rPr>
            </w:pPr>
            <w:r>
              <w:rPr>
                <w:rFonts w:ascii="Arial"/>
                <w:noProof/>
                <w:sz w:val="20"/>
                <w:lang w:eastAsia="ru-RU"/>
              </w:rPr>
              <w:drawing>
                <wp:inline distT="0" distB="0" distL="0" distR="0">
                  <wp:extent cx="2382261" cy="1792224"/>
                  <wp:effectExtent l="0" t="0" r="0" b="0"/>
                  <wp:docPr id="7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143" cstate="print"/>
                          <a:stretch>
                            <a:fillRect/>
                          </a:stretch>
                        </pic:blipFill>
                        <pic:spPr>
                          <a:xfrm>
                            <a:off x="0" y="0"/>
                            <a:ext cx="2382261" cy="1792224"/>
                          </a:xfrm>
                          <a:prstGeom prst="rect">
                            <a:avLst/>
                          </a:prstGeom>
                        </pic:spPr>
                      </pic:pic>
                    </a:graphicData>
                  </a:graphic>
                </wp:inline>
              </w:drawing>
            </w:r>
          </w:p>
        </w:tc>
      </w:tr>
    </w:tbl>
    <w:p w:rsidR="000A4A86" w:rsidRDefault="00295D42">
      <w:pPr>
        <w:rPr>
          <w:sz w:val="2"/>
          <w:szCs w:val="2"/>
        </w:rPr>
      </w:pPr>
      <w:r>
        <w:rPr>
          <w:noProof/>
          <w:lang w:eastAsia="ru-RU"/>
        </w:rPr>
        <w:drawing>
          <wp:anchor distT="0" distB="0" distL="0" distR="0" simplePos="0" relativeHeight="478914560" behindDoc="1" locked="0" layoutInCell="1" allowOverlap="1">
            <wp:simplePos x="0" y="0"/>
            <wp:positionH relativeFrom="page">
              <wp:posOffset>4588509</wp:posOffset>
            </wp:positionH>
            <wp:positionV relativeFrom="page">
              <wp:posOffset>770889</wp:posOffset>
            </wp:positionV>
            <wp:extent cx="2684531" cy="3588448"/>
            <wp:effectExtent l="0" t="0" r="0" b="0"/>
            <wp:wrapNone/>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144" cstate="print"/>
                    <a:stretch>
                      <a:fillRect/>
                    </a:stretch>
                  </pic:blipFill>
                  <pic:spPr>
                    <a:xfrm>
                      <a:off x="0" y="0"/>
                      <a:ext cx="2684531" cy="3588448"/>
                    </a:xfrm>
                    <a:prstGeom prst="rect">
                      <a:avLst/>
                    </a:prstGeom>
                  </pic:spPr>
                </pic:pic>
              </a:graphicData>
            </a:graphic>
          </wp:anchor>
        </w:drawing>
      </w:r>
      <w:r>
        <w:rPr>
          <w:noProof/>
          <w:lang w:eastAsia="ru-RU"/>
        </w:rPr>
        <w:drawing>
          <wp:anchor distT="0" distB="0" distL="0" distR="0" simplePos="0" relativeHeight="478915072" behindDoc="1" locked="0" layoutInCell="1" allowOverlap="1">
            <wp:simplePos x="0" y="0"/>
            <wp:positionH relativeFrom="page">
              <wp:posOffset>1220469</wp:posOffset>
            </wp:positionH>
            <wp:positionV relativeFrom="page">
              <wp:posOffset>770889</wp:posOffset>
            </wp:positionV>
            <wp:extent cx="2684373" cy="5382672"/>
            <wp:effectExtent l="0" t="0" r="0" b="0"/>
            <wp:wrapNone/>
            <wp:docPr id="7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145" cstate="print"/>
                    <a:stretch>
                      <a:fillRect/>
                    </a:stretch>
                  </pic:blipFill>
                  <pic:spPr>
                    <a:xfrm>
                      <a:off x="0" y="0"/>
                      <a:ext cx="2684373" cy="5382672"/>
                    </a:xfrm>
                    <a:prstGeom prst="rect">
                      <a:avLst/>
                    </a:prstGeom>
                  </pic:spPr>
                </pic:pic>
              </a:graphicData>
            </a:graphic>
          </wp:anchor>
        </w:drawing>
      </w:r>
    </w:p>
    <w:p w:rsidR="000A4A86" w:rsidRDefault="000A4A86">
      <w:pPr>
        <w:rPr>
          <w:sz w:val="2"/>
          <w:szCs w:val="2"/>
        </w:rPr>
        <w:sectPr w:rsidR="000A4A86">
          <w:pgSz w:w="11910" w:h="16840"/>
          <w:pgMar w:top="980" w:right="0" w:bottom="960" w:left="960" w:header="0" w:footer="779" w:gutter="0"/>
          <w:cols w:space="720"/>
        </w:sectPr>
      </w:pPr>
    </w:p>
    <w:tbl>
      <w:tblPr>
        <w:tblStyle w:val="TableNormal"/>
        <w:tblW w:w="0" w:type="auto"/>
        <w:tblInd w:w="1150" w:type="dxa"/>
        <w:tblLayout w:type="fixed"/>
        <w:tblLook w:val="01E0" w:firstRow="1" w:lastRow="1" w:firstColumn="1" w:lastColumn="1" w:noHBand="0" w:noVBand="0"/>
      </w:tblPr>
      <w:tblGrid>
        <w:gridCol w:w="4487"/>
        <w:gridCol w:w="4491"/>
      </w:tblGrid>
      <w:tr w:rsidR="000A4A86">
        <w:trPr>
          <w:trHeight w:val="2837"/>
        </w:trPr>
        <w:tc>
          <w:tcPr>
            <w:tcW w:w="4487" w:type="dxa"/>
          </w:tcPr>
          <w:p w:rsidR="000A4A86" w:rsidRDefault="000A4A86">
            <w:pPr>
              <w:pStyle w:val="TableParagraph"/>
              <w:rPr>
                <w:sz w:val="20"/>
              </w:rPr>
            </w:pPr>
          </w:p>
        </w:tc>
        <w:tc>
          <w:tcPr>
            <w:tcW w:w="4491" w:type="dxa"/>
          </w:tcPr>
          <w:p w:rsidR="000A4A86" w:rsidRDefault="000A4A86">
            <w:pPr>
              <w:pStyle w:val="TableParagraph"/>
              <w:rPr>
                <w:sz w:val="20"/>
              </w:rPr>
            </w:pPr>
          </w:p>
        </w:tc>
      </w:tr>
      <w:tr w:rsidR="000A4A86">
        <w:trPr>
          <w:trHeight w:val="2841"/>
        </w:trPr>
        <w:tc>
          <w:tcPr>
            <w:tcW w:w="4487" w:type="dxa"/>
          </w:tcPr>
          <w:p w:rsidR="000A4A86" w:rsidRDefault="000A4A86">
            <w:pPr>
              <w:pStyle w:val="TableParagraph"/>
              <w:rPr>
                <w:sz w:val="20"/>
              </w:rPr>
            </w:pPr>
          </w:p>
        </w:tc>
        <w:tc>
          <w:tcPr>
            <w:tcW w:w="4491" w:type="dxa"/>
          </w:tcPr>
          <w:p w:rsidR="000A4A86" w:rsidRDefault="000A4A86">
            <w:pPr>
              <w:pStyle w:val="TableParagraph"/>
              <w:rPr>
                <w:sz w:val="20"/>
              </w:rPr>
            </w:pPr>
          </w:p>
        </w:tc>
      </w:tr>
      <w:tr w:rsidR="000A4A86">
        <w:trPr>
          <w:trHeight w:val="225"/>
        </w:trPr>
        <w:tc>
          <w:tcPr>
            <w:tcW w:w="8978" w:type="dxa"/>
            <w:gridSpan w:val="2"/>
          </w:tcPr>
          <w:p w:rsidR="000A4A86" w:rsidRDefault="00295D42">
            <w:pPr>
              <w:pStyle w:val="TableParagraph"/>
              <w:spacing w:line="205" w:lineRule="exact"/>
              <w:ind w:left="2110"/>
              <w:rPr>
                <w:sz w:val="20"/>
              </w:rPr>
            </w:pPr>
            <w:r>
              <w:rPr>
                <w:sz w:val="20"/>
              </w:rPr>
              <w:t>Грузовой-</w:t>
            </w:r>
            <w:r>
              <w:rPr>
                <w:spacing w:val="-6"/>
                <w:sz w:val="20"/>
              </w:rPr>
              <w:t xml:space="preserve"> </w:t>
            </w:r>
            <w:r>
              <w:rPr>
                <w:sz w:val="20"/>
              </w:rPr>
              <w:t>тягач</w:t>
            </w:r>
            <w:r>
              <w:rPr>
                <w:spacing w:val="-7"/>
                <w:sz w:val="20"/>
              </w:rPr>
              <w:t xml:space="preserve"> </w:t>
            </w:r>
            <w:r>
              <w:rPr>
                <w:sz w:val="20"/>
              </w:rPr>
              <w:t>седельный</w:t>
            </w:r>
            <w:r>
              <w:rPr>
                <w:spacing w:val="38"/>
                <w:sz w:val="20"/>
              </w:rPr>
              <w:t xml:space="preserve"> </w:t>
            </w:r>
            <w:r>
              <w:rPr>
                <w:sz w:val="20"/>
              </w:rPr>
              <w:t>FORD</w:t>
            </w:r>
            <w:r>
              <w:rPr>
                <w:spacing w:val="-5"/>
                <w:sz w:val="20"/>
              </w:rPr>
              <w:t xml:space="preserve"> </w:t>
            </w:r>
            <w:r>
              <w:rPr>
                <w:spacing w:val="-2"/>
                <w:sz w:val="20"/>
              </w:rPr>
              <w:t>CARGO</w:t>
            </w:r>
          </w:p>
        </w:tc>
      </w:tr>
      <w:tr w:rsidR="000A4A86">
        <w:trPr>
          <w:trHeight w:val="6715"/>
        </w:trPr>
        <w:tc>
          <w:tcPr>
            <w:tcW w:w="4487" w:type="dxa"/>
          </w:tcPr>
          <w:p w:rsidR="000A4A86" w:rsidRDefault="00295D42">
            <w:pPr>
              <w:pStyle w:val="TableParagraph"/>
              <w:ind w:left="50"/>
              <w:rPr>
                <w:rFonts w:ascii="Arial"/>
                <w:sz w:val="20"/>
              </w:rPr>
            </w:pPr>
            <w:r>
              <w:rPr>
                <w:rFonts w:ascii="Arial"/>
                <w:noProof/>
                <w:sz w:val="20"/>
                <w:lang w:eastAsia="ru-RU"/>
              </w:rPr>
              <w:drawing>
                <wp:inline distT="0" distB="0" distL="0" distR="0">
                  <wp:extent cx="2377162" cy="4224528"/>
                  <wp:effectExtent l="0" t="0" r="0" b="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146" cstate="print"/>
                          <a:stretch>
                            <a:fillRect/>
                          </a:stretch>
                        </pic:blipFill>
                        <pic:spPr>
                          <a:xfrm>
                            <a:off x="0" y="0"/>
                            <a:ext cx="2377162" cy="4224528"/>
                          </a:xfrm>
                          <a:prstGeom prst="rect">
                            <a:avLst/>
                          </a:prstGeom>
                        </pic:spPr>
                      </pic:pic>
                    </a:graphicData>
                  </a:graphic>
                </wp:inline>
              </w:drawing>
            </w:r>
          </w:p>
        </w:tc>
        <w:tc>
          <w:tcPr>
            <w:tcW w:w="4491" w:type="dxa"/>
          </w:tcPr>
          <w:p w:rsidR="000A4A86" w:rsidRDefault="00295D42">
            <w:pPr>
              <w:pStyle w:val="TableParagraph"/>
              <w:ind w:left="660"/>
              <w:rPr>
                <w:rFonts w:ascii="Arial"/>
                <w:sz w:val="20"/>
              </w:rPr>
            </w:pPr>
            <w:r>
              <w:rPr>
                <w:rFonts w:ascii="Arial"/>
                <w:noProof/>
                <w:sz w:val="20"/>
                <w:lang w:eastAsia="ru-RU"/>
              </w:rPr>
              <w:drawing>
                <wp:inline distT="0" distB="0" distL="0" distR="0">
                  <wp:extent cx="2377162" cy="4224528"/>
                  <wp:effectExtent l="0" t="0" r="0" b="0"/>
                  <wp:docPr id="7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147" cstate="print"/>
                          <a:stretch>
                            <a:fillRect/>
                          </a:stretch>
                        </pic:blipFill>
                        <pic:spPr>
                          <a:xfrm>
                            <a:off x="0" y="0"/>
                            <a:ext cx="2377162" cy="4224528"/>
                          </a:xfrm>
                          <a:prstGeom prst="rect">
                            <a:avLst/>
                          </a:prstGeom>
                        </pic:spPr>
                      </pic:pic>
                    </a:graphicData>
                  </a:graphic>
                </wp:inline>
              </w:drawing>
            </w:r>
          </w:p>
        </w:tc>
      </w:tr>
    </w:tbl>
    <w:p w:rsidR="000A4A86" w:rsidRDefault="00295D42">
      <w:pPr>
        <w:rPr>
          <w:sz w:val="2"/>
          <w:szCs w:val="2"/>
        </w:rPr>
      </w:pPr>
      <w:r>
        <w:rPr>
          <w:noProof/>
          <w:lang w:eastAsia="ru-RU"/>
        </w:rPr>
        <w:drawing>
          <wp:anchor distT="0" distB="0" distL="0" distR="0" simplePos="0" relativeHeight="478915584" behindDoc="1" locked="0" layoutInCell="1" allowOverlap="1">
            <wp:simplePos x="0" y="0"/>
            <wp:positionH relativeFrom="page">
              <wp:posOffset>1370330</wp:posOffset>
            </wp:positionH>
            <wp:positionV relativeFrom="page">
              <wp:posOffset>624839</wp:posOffset>
            </wp:positionV>
            <wp:extent cx="2380790" cy="3584448"/>
            <wp:effectExtent l="0" t="0" r="0" b="0"/>
            <wp:wrapNone/>
            <wp:docPr id="8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png"/>
                    <pic:cNvPicPr/>
                  </pic:nvPicPr>
                  <pic:blipFill>
                    <a:blip r:embed="rId148" cstate="print"/>
                    <a:stretch>
                      <a:fillRect/>
                    </a:stretch>
                  </pic:blipFill>
                  <pic:spPr>
                    <a:xfrm>
                      <a:off x="0" y="0"/>
                      <a:ext cx="2380790" cy="3584448"/>
                    </a:xfrm>
                    <a:prstGeom prst="rect">
                      <a:avLst/>
                    </a:prstGeom>
                  </pic:spPr>
                </pic:pic>
              </a:graphicData>
            </a:graphic>
          </wp:anchor>
        </w:drawing>
      </w:r>
      <w:r>
        <w:rPr>
          <w:noProof/>
          <w:lang w:eastAsia="ru-RU"/>
        </w:rPr>
        <w:drawing>
          <wp:anchor distT="0" distB="0" distL="0" distR="0" simplePos="0" relativeHeight="478916096" behindDoc="1" locked="0" layoutInCell="1" allowOverlap="1">
            <wp:simplePos x="0" y="0"/>
            <wp:positionH relativeFrom="page">
              <wp:posOffset>4602479</wp:posOffset>
            </wp:positionH>
            <wp:positionV relativeFrom="page">
              <wp:posOffset>624839</wp:posOffset>
            </wp:positionV>
            <wp:extent cx="2395636" cy="3589020"/>
            <wp:effectExtent l="0" t="0" r="0" b="0"/>
            <wp:wrapNone/>
            <wp:docPr id="8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png"/>
                    <pic:cNvPicPr/>
                  </pic:nvPicPr>
                  <pic:blipFill>
                    <a:blip r:embed="rId149" cstate="print"/>
                    <a:stretch>
                      <a:fillRect/>
                    </a:stretch>
                  </pic:blipFill>
                  <pic:spPr>
                    <a:xfrm>
                      <a:off x="0" y="0"/>
                      <a:ext cx="2395636" cy="3589020"/>
                    </a:xfrm>
                    <a:prstGeom prst="rect">
                      <a:avLst/>
                    </a:prstGeom>
                  </pic:spPr>
                </pic:pic>
              </a:graphicData>
            </a:graphic>
          </wp:anchor>
        </w:drawing>
      </w:r>
    </w:p>
    <w:p w:rsidR="000A4A86" w:rsidRDefault="000A4A86">
      <w:pPr>
        <w:rPr>
          <w:sz w:val="2"/>
          <w:szCs w:val="2"/>
        </w:rPr>
        <w:sectPr w:rsidR="000A4A86">
          <w:pgSz w:w="11910" w:h="16840"/>
          <w:pgMar w:top="960" w:right="0" w:bottom="960" w:left="960" w:header="0" w:footer="779" w:gutter="0"/>
          <w:cols w:space="720"/>
        </w:sectPr>
      </w:pPr>
    </w:p>
    <w:p w:rsidR="000A4A86" w:rsidRDefault="00295D42">
      <w:pPr>
        <w:pStyle w:val="a3"/>
        <w:spacing w:before="4"/>
        <w:rPr>
          <w:rFonts w:ascii="Arial"/>
          <w:b/>
          <w:sz w:val="17"/>
        </w:rPr>
      </w:pPr>
      <w:r>
        <w:pict>
          <v:shape id="docshape61" o:spid="_x0000_s1027" type="#_x0000_t202" style="position:absolute;margin-left:84.6pt;margin-top:49.25pt;width:513.25pt;height:659.35pt;z-index:15754752;mso-position-horizontal-relative:page;mso-position-vertical-relative:page" filled="f" stroked="f">
            <v:textbox inset="0,0,0,0">
              <w:txbxContent>
                <w:tbl>
                  <w:tblPr>
                    <w:tblStyle w:val="TableNormal"/>
                    <w:tblW w:w="0" w:type="auto"/>
                    <w:tblInd w:w="7" w:type="dxa"/>
                    <w:tblLayout w:type="fixed"/>
                    <w:tblLook w:val="01E0" w:firstRow="1" w:lastRow="1" w:firstColumn="1" w:lastColumn="1" w:noHBand="0" w:noVBand="0"/>
                  </w:tblPr>
                  <w:tblGrid>
                    <w:gridCol w:w="5094"/>
                    <w:gridCol w:w="5170"/>
                  </w:tblGrid>
                  <w:tr w:rsidR="000A4A86">
                    <w:trPr>
                      <w:trHeight w:val="6716"/>
                    </w:trPr>
                    <w:tc>
                      <w:tcPr>
                        <w:tcW w:w="5094" w:type="dxa"/>
                      </w:tcPr>
                      <w:p w:rsidR="000A4A86" w:rsidRDefault="00295D42">
                        <w:pPr>
                          <w:pStyle w:val="TableParagraph"/>
                          <w:ind w:left="461"/>
                          <w:rPr>
                            <w:rFonts w:ascii="Arial"/>
                            <w:sz w:val="20"/>
                          </w:rPr>
                        </w:pPr>
                        <w:r>
                          <w:rPr>
                            <w:rFonts w:ascii="Arial"/>
                            <w:noProof/>
                            <w:sz w:val="20"/>
                            <w:lang w:eastAsia="ru-RU"/>
                          </w:rPr>
                          <w:drawing>
                            <wp:inline distT="0" distB="0" distL="0" distR="0">
                              <wp:extent cx="2377162" cy="4224528"/>
                              <wp:effectExtent l="0" t="0" r="0" b="0"/>
                              <wp:docPr id="8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150" cstate="print"/>
                                      <a:stretch>
                                        <a:fillRect/>
                                      </a:stretch>
                                    </pic:blipFill>
                                    <pic:spPr>
                                      <a:xfrm>
                                        <a:off x="0" y="0"/>
                                        <a:ext cx="2377162" cy="4224528"/>
                                      </a:xfrm>
                                      <a:prstGeom prst="rect">
                                        <a:avLst/>
                                      </a:prstGeom>
                                    </pic:spPr>
                                  </pic:pic>
                                </a:graphicData>
                              </a:graphic>
                            </wp:inline>
                          </w:drawing>
                        </w:r>
                      </w:p>
                    </w:tc>
                    <w:tc>
                      <w:tcPr>
                        <w:tcW w:w="5170" w:type="dxa"/>
                      </w:tcPr>
                      <w:p w:rsidR="000A4A86" w:rsidRDefault="00295D42">
                        <w:pPr>
                          <w:pStyle w:val="TableParagraph"/>
                          <w:ind w:left="464"/>
                          <w:rPr>
                            <w:rFonts w:ascii="Arial"/>
                            <w:sz w:val="20"/>
                          </w:rPr>
                        </w:pPr>
                        <w:r>
                          <w:rPr>
                            <w:rFonts w:ascii="Arial"/>
                            <w:noProof/>
                            <w:sz w:val="20"/>
                            <w:lang w:eastAsia="ru-RU"/>
                          </w:rPr>
                          <w:drawing>
                            <wp:inline distT="0" distB="0" distL="0" distR="0">
                              <wp:extent cx="2377162" cy="4224528"/>
                              <wp:effectExtent l="0" t="0" r="0" b="0"/>
                              <wp:docPr id="8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151" cstate="print"/>
                                      <a:stretch>
                                        <a:fillRect/>
                                      </a:stretch>
                                    </pic:blipFill>
                                    <pic:spPr>
                                      <a:xfrm>
                                        <a:off x="0" y="0"/>
                                        <a:ext cx="2377162" cy="4224528"/>
                                      </a:xfrm>
                                      <a:prstGeom prst="rect">
                                        <a:avLst/>
                                      </a:prstGeom>
                                    </pic:spPr>
                                  </pic:pic>
                                </a:graphicData>
                              </a:graphic>
                            </wp:inline>
                          </w:drawing>
                        </w:r>
                      </w:p>
                    </w:tc>
                  </w:tr>
                  <w:tr w:rsidR="000A4A86">
                    <w:trPr>
                      <w:trHeight w:val="2758"/>
                    </w:trPr>
                    <w:tc>
                      <w:tcPr>
                        <w:tcW w:w="5094" w:type="dxa"/>
                      </w:tcPr>
                      <w:p w:rsidR="000A4A86" w:rsidRDefault="00295D42">
                        <w:pPr>
                          <w:pStyle w:val="TableParagraph"/>
                          <w:ind w:left="82"/>
                          <w:rPr>
                            <w:rFonts w:ascii="Arial"/>
                            <w:sz w:val="20"/>
                          </w:rPr>
                        </w:pPr>
                        <w:r>
                          <w:rPr>
                            <w:rFonts w:ascii="Arial"/>
                            <w:noProof/>
                            <w:sz w:val="20"/>
                            <w:lang w:eastAsia="ru-RU"/>
                          </w:rPr>
                          <w:drawing>
                            <wp:inline distT="0" distB="0" distL="0" distR="0">
                              <wp:extent cx="2901127" cy="1632203"/>
                              <wp:effectExtent l="0" t="0" r="0" b="0"/>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152" cstate="print"/>
                                      <a:stretch>
                                        <a:fillRect/>
                                      </a:stretch>
                                    </pic:blipFill>
                                    <pic:spPr>
                                      <a:xfrm>
                                        <a:off x="0" y="0"/>
                                        <a:ext cx="2901127" cy="1632203"/>
                                      </a:xfrm>
                                      <a:prstGeom prst="rect">
                                        <a:avLst/>
                                      </a:prstGeom>
                                    </pic:spPr>
                                  </pic:pic>
                                </a:graphicData>
                              </a:graphic>
                            </wp:inline>
                          </w:drawing>
                        </w:r>
                      </w:p>
                    </w:tc>
                    <w:tc>
                      <w:tcPr>
                        <w:tcW w:w="5170" w:type="dxa"/>
                      </w:tcPr>
                      <w:p w:rsidR="000A4A86" w:rsidRDefault="000A4A86">
                        <w:pPr>
                          <w:pStyle w:val="TableParagraph"/>
                          <w:rPr>
                            <w:sz w:val="20"/>
                          </w:rPr>
                        </w:pPr>
                      </w:p>
                    </w:tc>
                  </w:tr>
                  <w:tr w:rsidR="000A4A86">
                    <w:trPr>
                      <w:trHeight w:val="224"/>
                    </w:trPr>
                    <w:tc>
                      <w:tcPr>
                        <w:tcW w:w="10264" w:type="dxa"/>
                        <w:gridSpan w:val="2"/>
                      </w:tcPr>
                      <w:p w:rsidR="000A4A86" w:rsidRDefault="00295D42">
                        <w:pPr>
                          <w:pStyle w:val="TableParagraph"/>
                          <w:spacing w:line="204" w:lineRule="exact"/>
                          <w:ind w:left="1836"/>
                          <w:rPr>
                            <w:sz w:val="20"/>
                          </w:rPr>
                        </w:pPr>
                        <w:r>
                          <w:rPr>
                            <w:sz w:val="20"/>
                          </w:rPr>
                          <w:t>П/п</w:t>
                        </w:r>
                        <w:r>
                          <w:rPr>
                            <w:spacing w:val="-7"/>
                            <w:sz w:val="20"/>
                          </w:rPr>
                          <w:t xml:space="preserve"> </w:t>
                        </w:r>
                        <w:r>
                          <w:rPr>
                            <w:sz w:val="20"/>
                          </w:rPr>
                          <w:t>изотер.</w:t>
                        </w:r>
                        <w:r>
                          <w:rPr>
                            <w:spacing w:val="-5"/>
                            <w:sz w:val="20"/>
                          </w:rPr>
                          <w:t xml:space="preserve"> </w:t>
                        </w:r>
                        <w:r>
                          <w:rPr>
                            <w:sz w:val="20"/>
                          </w:rPr>
                          <w:t>на</w:t>
                        </w:r>
                        <w:r>
                          <w:rPr>
                            <w:spacing w:val="-6"/>
                            <w:sz w:val="20"/>
                          </w:rPr>
                          <w:t xml:space="preserve"> </w:t>
                        </w:r>
                        <w:r>
                          <w:rPr>
                            <w:sz w:val="20"/>
                          </w:rPr>
                          <w:t>шасси</w:t>
                        </w:r>
                        <w:r>
                          <w:rPr>
                            <w:spacing w:val="-6"/>
                            <w:sz w:val="20"/>
                          </w:rPr>
                          <w:t xml:space="preserve"> </w:t>
                        </w:r>
                        <w:r>
                          <w:rPr>
                            <w:sz w:val="20"/>
                          </w:rPr>
                          <w:t>WELTON</w:t>
                        </w:r>
                        <w:r>
                          <w:rPr>
                            <w:spacing w:val="-5"/>
                            <w:sz w:val="20"/>
                          </w:rPr>
                          <w:t xml:space="preserve"> </w:t>
                        </w:r>
                        <w:r>
                          <w:rPr>
                            <w:spacing w:val="-2"/>
                            <w:sz w:val="20"/>
                          </w:rPr>
                          <w:t>VIN:X896913NMJ0ES8083,</w:t>
                        </w:r>
                      </w:p>
                    </w:tc>
                  </w:tr>
                  <w:tr w:rsidR="000A4A86">
                    <w:trPr>
                      <w:trHeight w:val="3489"/>
                    </w:trPr>
                    <w:tc>
                      <w:tcPr>
                        <w:tcW w:w="5094" w:type="dxa"/>
                      </w:tcPr>
                      <w:p w:rsidR="000A4A86" w:rsidRDefault="00295D42">
                        <w:pPr>
                          <w:pStyle w:val="TableParagraph"/>
                          <w:ind w:left="50"/>
                          <w:rPr>
                            <w:rFonts w:ascii="Arial"/>
                            <w:sz w:val="20"/>
                          </w:rPr>
                        </w:pPr>
                        <w:r>
                          <w:rPr>
                            <w:rFonts w:ascii="Arial"/>
                            <w:noProof/>
                            <w:sz w:val="20"/>
                            <w:lang w:eastAsia="ru-RU"/>
                          </w:rPr>
                          <w:drawing>
                            <wp:inline distT="0" distB="0" distL="0" distR="0">
                              <wp:extent cx="2940110" cy="2208276"/>
                              <wp:effectExtent l="0" t="0" r="0" b="0"/>
                              <wp:docPr id="9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153" cstate="print"/>
                                      <a:stretch>
                                        <a:fillRect/>
                                      </a:stretch>
                                    </pic:blipFill>
                                    <pic:spPr>
                                      <a:xfrm>
                                        <a:off x="0" y="0"/>
                                        <a:ext cx="2940110" cy="2208276"/>
                                      </a:xfrm>
                                      <a:prstGeom prst="rect">
                                        <a:avLst/>
                                      </a:prstGeom>
                                    </pic:spPr>
                                  </pic:pic>
                                </a:graphicData>
                              </a:graphic>
                            </wp:inline>
                          </w:drawing>
                        </w:r>
                      </w:p>
                    </w:tc>
                    <w:tc>
                      <w:tcPr>
                        <w:tcW w:w="5170" w:type="dxa"/>
                      </w:tcPr>
                      <w:p w:rsidR="000A4A86" w:rsidRDefault="00295D42">
                        <w:pPr>
                          <w:pStyle w:val="TableParagraph"/>
                          <w:ind w:left="440"/>
                          <w:rPr>
                            <w:rFonts w:ascii="Arial"/>
                            <w:sz w:val="20"/>
                          </w:rPr>
                        </w:pPr>
                        <w:r>
                          <w:rPr>
                            <w:rFonts w:ascii="Arial"/>
                            <w:noProof/>
                            <w:sz w:val="20"/>
                            <w:lang w:eastAsia="ru-RU"/>
                          </w:rPr>
                          <w:drawing>
                            <wp:inline distT="0" distB="0" distL="0" distR="0">
                              <wp:extent cx="2936557" cy="2208276"/>
                              <wp:effectExtent l="0" t="0" r="0" b="0"/>
                              <wp:docPr id="9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154" cstate="print"/>
                                      <a:stretch>
                                        <a:fillRect/>
                                      </a:stretch>
                                    </pic:blipFill>
                                    <pic:spPr>
                                      <a:xfrm>
                                        <a:off x="0" y="0"/>
                                        <a:ext cx="2936557" cy="2208276"/>
                                      </a:xfrm>
                                      <a:prstGeom prst="rect">
                                        <a:avLst/>
                                      </a:prstGeom>
                                    </pic:spPr>
                                  </pic:pic>
                                </a:graphicData>
                              </a:graphic>
                            </wp:inline>
                          </w:drawing>
                        </w:r>
                      </w:p>
                    </w:tc>
                  </w:tr>
                </w:tbl>
                <w:p w:rsidR="000A4A86" w:rsidRDefault="000A4A86">
                  <w:pPr>
                    <w:pStyle w:val="a3"/>
                  </w:pPr>
                </w:p>
              </w:txbxContent>
            </v:textbox>
            <w10:wrap anchorx="page" anchory="page"/>
          </v:shape>
        </w:pict>
      </w:r>
    </w:p>
    <w:p w:rsidR="000A4A86" w:rsidRDefault="000A4A86">
      <w:pPr>
        <w:rPr>
          <w:rFonts w:ascii="Arial"/>
          <w:sz w:val="17"/>
        </w:rPr>
        <w:sectPr w:rsidR="000A4A86">
          <w:pgSz w:w="11910" w:h="16840"/>
          <w:pgMar w:top="960" w:right="0" w:bottom="960" w:left="960" w:header="0" w:footer="779" w:gutter="0"/>
          <w:cols w:space="720"/>
        </w:sectPr>
      </w:pPr>
    </w:p>
    <w:p w:rsidR="000A4A86" w:rsidRDefault="00295D42">
      <w:pPr>
        <w:pStyle w:val="a3"/>
        <w:rPr>
          <w:rFonts w:ascii="Arial"/>
          <w:b/>
          <w:sz w:val="20"/>
        </w:rPr>
      </w:pPr>
      <w:r>
        <w:pict>
          <v:shape id="docshape62" o:spid="_x0000_s1026" type="#_x0000_t202" style="position:absolute;margin-left:81.4pt;margin-top:49.2pt;width:516.3pt;height:701.6pt;z-index:15755264;mso-position-horizontal-relative:page;mso-position-vertical-relative:page" filled="f" stroked="f">
            <v:textbox inset="0,0,0,0">
              <w:txbxContent>
                <w:tbl>
                  <w:tblPr>
                    <w:tblStyle w:val="TableNormal"/>
                    <w:tblW w:w="0" w:type="auto"/>
                    <w:tblInd w:w="7" w:type="dxa"/>
                    <w:tblLayout w:type="fixed"/>
                    <w:tblLook w:val="01E0" w:firstRow="1" w:lastRow="1" w:firstColumn="1" w:lastColumn="1" w:noHBand="0" w:noVBand="0"/>
                  </w:tblPr>
                  <w:tblGrid>
                    <w:gridCol w:w="5189"/>
                    <w:gridCol w:w="5137"/>
                  </w:tblGrid>
                  <w:tr w:rsidR="000A4A86">
                    <w:trPr>
                      <w:trHeight w:val="3561"/>
                    </w:trPr>
                    <w:tc>
                      <w:tcPr>
                        <w:tcW w:w="5189" w:type="dxa"/>
                      </w:tcPr>
                      <w:p w:rsidR="000A4A86" w:rsidRDefault="00295D42">
                        <w:pPr>
                          <w:pStyle w:val="TableParagraph"/>
                          <w:ind w:left="50"/>
                          <w:rPr>
                            <w:rFonts w:ascii="Arial"/>
                            <w:sz w:val="20"/>
                          </w:rPr>
                        </w:pPr>
                        <w:r>
                          <w:rPr>
                            <w:rFonts w:ascii="Arial"/>
                            <w:noProof/>
                            <w:sz w:val="20"/>
                            <w:lang w:eastAsia="ru-RU"/>
                          </w:rPr>
                          <w:drawing>
                            <wp:inline distT="0" distB="0" distL="0" distR="0">
                              <wp:extent cx="2977388" cy="2240279"/>
                              <wp:effectExtent l="0" t="0" r="0" b="0"/>
                              <wp:docPr id="9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155" cstate="print"/>
                                      <a:stretch>
                                        <a:fillRect/>
                                      </a:stretch>
                                    </pic:blipFill>
                                    <pic:spPr>
                                      <a:xfrm>
                                        <a:off x="0" y="0"/>
                                        <a:ext cx="2977388" cy="2240279"/>
                                      </a:xfrm>
                                      <a:prstGeom prst="rect">
                                        <a:avLst/>
                                      </a:prstGeom>
                                    </pic:spPr>
                                  </pic:pic>
                                </a:graphicData>
                              </a:graphic>
                            </wp:inline>
                          </w:drawing>
                        </w:r>
                      </w:p>
                    </w:tc>
                    <w:tc>
                      <w:tcPr>
                        <w:tcW w:w="5137" w:type="dxa"/>
                      </w:tcPr>
                      <w:p w:rsidR="000A4A86" w:rsidRDefault="000A4A86">
                        <w:pPr>
                          <w:pStyle w:val="TableParagraph"/>
                          <w:rPr>
                            <w:sz w:val="24"/>
                          </w:rPr>
                        </w:pPr>
                      </w:p>
                    </w:tc>
                  </w:tr>
                  <w:tr w:rsidR="000A4A86">
                    <w:trPr>
                      <w:trHeight w:val="270"/>
                    </w:trPr>
                    <w:tc>
                      <w:tcPr>
                        <w:tcW w:w="10326" w:type="dxa"/>
                        <w:gridSpan w:val="2"/>
                      </w:tcPr>
                      <w:p w:rsidR="000A4A86" w:rsidRDefault="00295D42">
                        <w:pPr>
                          <w:pStyle w:val="TableParagraph"/>
                          <w:spacing w:line="251" w:lineRule="exact"/>
                          <w:ind w:left="1876"/>
                          <w:rPr>
                            <w:sz w:val="24"/>
                          </w:rPr>
                        </w:pPr>
                        <w:r>
                          <w:rPr>
                            <w:sz w:val="24"/>
                          </w:rPr>
                          <w:t>Автомобиль</w:t>
                        </w:r>
                        <w:r>
                          <w:rPr>
                            <w:spacing w:val="-2"/>
                            <w:sz w:val="24"/>
                          </w:rPr>
                          <w:t xml:space="preserve"> </w:t>
                        </w:r>
                        <w:r>
                          <w:rPr>
                            <w:sz w:val="24"/>
                          </w:rPr>
                          <w:t>ГАЗ-27055</w:t>
                        </w:r>
                        <w:r>
                          <w:rPr>
                            <w:spacing w:val="-2"/>
                            <w:sz w:val="24"/>
                          </w:rPr>
                          <w:t xml:space="preserve"> VIN:Х96270550С0732142</w:t>
                        </w:r>
                      </w:p>
                    </w:tc>
                  </w:tr>
                  <w:tr w:rsidR="000A4A86">
                    <w:trPr>
                      <w:trHeight w:val="3403"/>
                    </w:trPr>
                    <w:tc>
                      <w:tcPr>
                        <w:tcW w:w="5189" w:type="dxa"/>
                      </w:tcPr>
                      <w:p w:rsidR="000A4A86" w:rsidRDefault="000A4A86">
                        <w:pPr>
                          <w:pStyle w:val="TableParagraph"/>
                          <w:rPr>
                            <w:sz w:val="24"/>
                          </w:rPr>
                        </w:pPr>
                      </w:p>
                    </w:tc>
                    <w:tc>
                      <w:tcPr>
                        <w:tcW w:w="5137" w:type="dxa"/>
                      </w:tcPr>
                      <w:p w:rsidR="000A4A86" w:rsidRDefault="000A4A86">
                        <w:pPr>
                          <w:pStyle w:val="TableParagraph"/>
                          <w:rPr>
                            <w:sz w:val="24"/>
                          </w:rPr>
                        </w:pPr>
                      </w:p>
                    </w:tc>
                  </w:tr>
                  <w:tr w:rsidR="000A4A86">
                    <w:trPr>
                      <w:trHeight w:val="3399"/>
                    </w:trPr>
                    <w:tc>
                      <w:tcPr>
                        <w:tcW w:w="5189" w:type="dxa"/>
                      </w:tcPr>
                      <w:p w:rsidR="000A4A86" w:rsidRDefault="000A4A86">
                        <w:pPr>
                          <w:pStyle w:val="TableParagraph"/>
                          <w:rPr>
                            <w:sz w:val="24"/>
                          </w:rPr>
                        </w:pPr>
                      </w:p>
                    </w:tc>
                    <w:tc>
                      <w:tcPr>
                        <w:tcW w:w="5137" w:type="dxa"/>
                      </w:tcPr>
                      <w:p w:rsidR="000A4A86" w:rsidRDefault="000A4A86">
                        <w:pPr>
                          <w:pStyle w:val="TableParagraph"/>
                          <w:rPr>
                            <w:sz w:val="24"/>
                          </w:rPr>
                        </w:pPr>
                      </w:p>
                    </w:tc>
                  </w:tr>
                  <w:tr w:rsidR="000A4A86">
                    <w:trPr>
                      <w:trHeight w:val="3399"/>
                    </w:trPr>
                    <w:tc>
                      <w:tcPr>
                        <w:tcW w:w="5189" w:type="dxa"/>
                      </w:tcPr>
                      <w:p w:rsidR="000A4A86" w:rsidRDefault="000A4A86">
                        <w:pPr>
                          <w:pStyle w:val="TableParagraph"/>
                          <w:rPr>
                            <w:sz w:val="24"/>
                          </w:rPr>
                        </w:pPr>
                      </w:p>
                    </w:tc>
                    <w:tc>
                      <w:tcPr>
                        <w:tcW w:w="5137" w:type="dxa"/>
                      </w:tcPr>
                      <w:p w:rsidR="000A4A86" w:rsidRDefault="000A4A86">
                        <w:pPr>
                          <w:pStyle w:val="TableParagraph"/>
                          <w:rPr>
                            <w:sz w:val="24"/>
                          </w:rPr>
                        </w:pPr>
                      </w:p>
                    </w:tc>
                  </w:tr>
                </w:tbl>
                <w:p w:rsidR="000A4A86" w:rsidRDefault="000A4A86">
                  <w:pPr>
                    <w:pStyle w:val="a3"/>
                  </w:pPr>
                </w:p>
              </w:txbxContent>
            </v:textbox>
            <w10:wrap anchorx="page" anchory="page"/>
          </v:shape>
        </w:pict>
      </w: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spacing w:before="11"/>
        <w:rPr>
          <w:rFonts w:ascii="Arial"/>
          <w:b/>
          <w:sz w:val="13"/>
        </w:rPr>
      </w:pPr>
    </w:p>
    <w:p w:rsidR="000A4A86" w:rsidRDefault="00295D42">
      <w:pPr>
        <w:tabs>
          <w:tab w:val="left" w:pos="6266"/>
        </w:tabs>
        <w:ind w:left="806"/>
        <w:rPr>
          <w:rFonts w:ascii="Arial"/>
          <w:sz w:val="20"/>
        </w:rPr>
      </w:pPr>
      <w:r>
        <w:rPr>
          <w:rFonts w:ascii="Arial"/>
          <w:noProof/>
          <w:sz w:val="20"/>
          <w:lang w:eastAsia="ru-RU"/>
        </w:rPr>
        <w:drawing>
          <wp:inline distT="0" distB="0" distL="0" distR="0">
            <wp:extent cx="2891698" cy="6473952"/>
            <wp:effectExtent l="0" t="0" r="0" b="0"/>
            <wp:docPr id="9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png"/>
                    <pic:cNvPicPr/>
                  </pic:nvPicPr>
                  <pic:blipFill>
                    <a:blip r:embed="rId156" cstate="print"/>
                    <a:stretch>
                      <a:fillRect/>
                    </a:stretch>
                  </pic:blipFill>
                  <pic:spPr>
                    <a:xfrm>
                      <a:off x="0" y="0"/>
                      <a:ext cx="2891698" cy="6473952"/>
                    </a:xfrm>
                    <a:prstGeom prst="rect">
                      <a:avLst/>
                    </a:prstGeom>
                  </pic:spPr>
                </pic:pic>
              </a:graphicData>
            </a:graphic>
          </wp:inline>
        </w:drawing>
      </w:r>
      <w:r>
        <w:rPr>
          <w:rFonts w:ascii="Arial"/>
          <w:sz w:val="20"/>
        </w:rPr>
        <w:tab/>
      </w:r>
      <w:r>
        <w:rPr>
          <w:rFonts w:ascii="Arial"/>
          <w:noProof/>
          <w:sz w:val="20"/>
          <w:lang w:eastAsia="ru-RU"/>
        </w:rPr>
        <w:drawing>
          <wp:inline distT="0" distB="0" distL="0" distR="0">
            <wp:extent cx="2877735" cy="6473952"/>
            <wp:effectExtent l="0" t="0" r="0" b="0"/>
            <wp:docPr id="9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png"/>
                    <pic:cNvPicPr/>
                  </pic:nvPicPr>
                  <pic:blipFill>
                    <a:blip r:embed="rId157" cstate="print"/>
                    <a:stretch>
                      <a:fillRect/>
                    </a:stretch>
                  </pic:blipFill>
                  <pic:spPr>
                    <a:xfrm>
                      <a:off x="0" y="0"/>
                      <a:ext cx="2877735" cy="6473952"/>
                    </a:xfrm>
                    <a:prstGeom prst="rect">
                      <a:avLst/>
                    </a:prstGeom>
                  </pic:spPr>
                </pic:pic>
              </a:graphicData>
            </a:graphic>
          </wp:inline>
        </w:drawing>
      </w:r>
    </w:p>
    <w:p w:rsidR="000A4A86" w:rsidRDefault="000A4A86">
      <w:pPr>
        <w:rPr>
          <w:rFonts w:ascii="Arial"/>
          <w:sz w:val="20"/>
        </w:rPr>
        <w:sectPr w:rsidR="000A4A86">
          <w:pgSz w:w="11910" w:h="16840"/>
          <w:pgMar w:top="960" w:right="0" w:bottom="960" w:left="960" w:header="0" w:footer="779" w:gutter="0"/>
          <w:cols w:space="720"/>
        </w:sectPr>
      </w:pPr>
    </w:p>
    <w:tbl>
      <w:tblPr>
        <w:tblStyle w:val="TableNormal"/>
        <w:tblW w:w="0" w:type="auto"/>
        <w:tblInd w:w="1155" w:type="dxa"/>
        <w:tblLayout w:type="fixed"/>
        <w:tblLook w:val="01E0" w:firstRow="1" w:lastRow="1" w:firstColumn="1" w:lastColumn="1" w:noHBand="0" w:noVBand="0"/>
      </w:tblPr>
      <w:tblGrid>
        <w:gridCol w:w="4484"/>
        <w:gridCol w:w="4485"/>
      </w:tblGrid>
      <w:tr w:rsidR="000A4A86">
        <w:trPr>
          <w:trHeight w:val="3407"/>
        </w:trPr>
        <w:tc>
          <w:tcPr>
            <w:tcW w:w="4484" w:type="dxa"/>
          </w:tcPr>
          <w:p w:rsidR="000A4A86" w:rsidRDefault="000A4A86">
            <w:pPr>
              <w:pStyle w:val="TableParagraph"/>
              <w:rPr>
                <w:sz w:val="20"/>
              </w:rPr>
            </w:pPr>
          </w:p>
        </w:tc>
        <w:tc>
          <w:tcPr>
            <w:tcW w:w="4485" w:type="dxa"/>
          </w:tcPr>
          <w:p w:rsidR="000A4A86" w:rsidRDefault="000A4A86">
            <w:pPr>
              <w:pStyle w:val="TableParagraph"/>
              <w:rPr>
                <w:sz w:val="20"/>
              </w:rPr>
            </w:pPr>
          </w:p>
        </w:tc>
      </w:tr>
      <w:tr w:rsidR="000A4A86">
        <w:trPr>
          <w:trHeight w:val="3526"/>
        </w:trPr>
        <w:tc>
          <w:tcPr>
            <w:tcW w:w="4484" w:type="dxa"/>
          </w:tcPr>
          <w:p w:rsidR="000A4A86" w:rsidRDefault="000A4A86">
            <w:pPr>
              <w:pStyle w:val="TableParagraph"/>
              <w:rPr>
                <w:sz w:val="20"/>
              </w:rPr>
            </w:pPr>
          </w:p>
        </w:tc>
        <w:tc>
          <w:tcPr>
            <w:tcW w:w="4485" w:type="dxa"/>
          </w:tcPr>
          <w:p w:rsidR="000A4A86" w:rsidRDefault="000A4A86">
            <w:pPr>
              <w:pStyle w:val="TableParagraph"/>
              <w:rPr>
                <w:sz w:val="20"/>
              </w:rPr>
            </w:pPr>
          </w:p>
        </w:tc>
      </w:tr>
      <w:tr w:rsidR="000A4A86">
        <w:trPr>
          <w:trHeight w:val="454"/>
        </w:trPr>
        <w:tc>
          <w:tcPr>
            <w:tcW w:w="8969" w:type="dxa"/>
            <w:gridSpan w:val="2"/>
          </w:tcPr>
          <w:p w:rsidR="000A4A86" w:rsidRDefault="00295D42">
            <w:pPr>
              <w:pStyle w:val="TableParagraph"/>
              <w:spacing w:before="109"/>
              <w:ind w:left="2431"/>
              <w:rPr>
                <w:sz w:val="20"/>
              </w:rPr>
            </w:pPr>
            <w:r>
              <w:rPr>
                <w:w w:val="95"/>
                <w:sz w:val="20"/>
              </w:rPr>
              <w:t>Автомобиль</w:t>
            </w:r>
            <w:r>
              <w:rPr>
                <w:spacing w:val="49"/>
                <w:sz w:val="20"/>
              </w:rPr>
              <w:t xml:space="preserve"> </w:t>
            </w:r>
            <w:r>
              <w:rPr>
                <w:w w:val="95"/>
                <w:sz w:val="20"/>
              </w:rPr>
              <w:t>Баргузин</w:t>
            </w:r>
            <w:r>
              <w:rPr>
                <w:spacing w:val="47"/>
                <w:sz w:val="20"/>
              </w:rPr>
              <w:t xml:space="preserve"> </w:t>
            </w:r>
            <w:r>
              <w:rPr>
                <w:w w:val="95"/>
                <w:sz w:val="20"/>
              </w:rPr>
              <w:t>ДИСА-</w:t>
            </w:r>
            <w:r>
              <w:rPr>
                <w:spacing w:val="-2"/>
                <w:w w:val="95"/>
                <w:sz w:val="20"/>
              </w:rPr>
              <w:t>29522</w:t>
            </w:r>
          </w:p>
        </w:tc>
      </w:tr>
      <w:tr w:rsidR="000A4A86">
        <w:trPr>
          <w:trHeight w:val="2945"/>
        </w:trPr>
        <w:tc>
          <w:tcPr>
            <w:tcW w:w="4484" w:type="dxa"/>
          </w:tcPr>
          <w:p w:rsidR="000A4A86" w:rsidRDefault="000A4A86">
            <w:pPr>
              <w:pStyle w:val="TableParagraph"/>
              <w:rPr>
                <w:sz w:val="20"/>
              </w:rPr>
            </w:pPr>
          </w:p>
        </w:tc>
        <w:tc>
          <w:tcPr>
            <w:tcW w:w="4485" w:type="dxa"/>
          </w:tcPr>
          <w:p w:rsidR="000A4A86" w:rsidRDefault="000A4A86">
            <w:pPr>
              <w:pStyle w:val="TableParagraph"/>
              <w:rPr>
                <w:sz w:val="20"/>
              </w:rPr>
            </w:pPr>
          </w:p>
        </w:tc>
      </w:tr>
      <w:tr w:rsidR="000A4A86">
        <w:trPr>
          <w:trHeight w:val="2829"/>
        </w:trPr>
        <w:tc>
          <w:tcPr>
            <w:tcW w:w="4484" w:type="dxa"/>
          </w:tcPr>
          <w:p w:rsidR="000A4A86" w:rsidRDefault="000A4A86">
            <w:pPr>
              <w:pStyle w:val="TableParagraph"/>
              <w:rPr>
                <w:sz w:val="20"/>
              </w:rPr>
            </w:pPr>
          </w:p>
        </w:tc>
        <w:tc>
          <w:tcPr>
            <w:tcW w:w="4485" w:type="dxa"/>
          </w:tcPr>
          <w:p w:rsidR="000A4A86" w:rsidRDefault="000A4A86">
            <w:pPr>
              <w:pStyle w:val="TableParagraph"/>
              <w:rPr>
                <w:sz w:val="20"/>
              </w:rPr>
            </w:pPr>
          </w:p>
        </w:tc>
      </w:tr>
    </w:tbl>
    <w:p w:rsidR="000A4A86" w:rsidRDefault="00295D42">
      <w:pPr>
        <w:rPr>
          <w:sz w:val="2"/>
          <w:szCs w:val="2"/>
        </w:rPr>
      </w:pPr>
      <w:r>
        <w:rPr>
          <w:noProof/>
          <w:lang w:eastAsia="ru-RU"/>
        </w:rPr>
        <w:drawing>
          <wp:anchor distT="0" distB="0" distL="0" distR="0" simplePos="0" relativeHeight="478917632" behindDoc="1" locked="0" layoutInCell="1" allowOverlap="1">
            <wp:simplePos x="0" y="0"/>
            <wp:positionH relativeFrom="page">
              <wp:posOffset>1764664</wp:posOffset>
            </wp:positionH>
            <wp:positionV relativeFrom="page">
              <wp:posOffset>624839</wp:posOffset>
            </wp:positionV>
            <wp:extent cx="1603514" cy="4325112"/>
            <wp:effectExtent l="0" t="0" r="0" b="0"/>
            <wp:wrapNone/>
            <wp:docPr id="10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png"/>
                    <pic:cNvPicPr/>
                  </pic:nvPicPr>
                  <pic:blipFill>
                    <a:blip r:embed="rId158" cstate="print"/>
                    <a:stretch>
                      <a:fillRect/>
                    </a:stretch>
                  </pic:blipFill>
                  <pic:spPr>
                    <a:xfrm>
                      <a:off x="0" y="0"/>
                      <a:ext cx="1603514" cy="4325112"/>
                    </a:xfrm>
                    <a:prstGeom prst="rect">
                      <a:avLst/>
                    </a:prstGeom>
                  </pic:spPr>
                </pic:pic>
              </a:graphicData>
            </a:graphic>
          </wp:anchor>
        </w:drawing>
      </w:r>
      <w:r>
        <w:rPr>
          <w:noProof/>
          <w:lang w:eastAsia="ru-RU"/>
        </w:rPr>
        <w:drawing>
          <wp:anchor distT="0" distB="0" distL="0" distR="0" simplePos="0" relativeHeight="478918144" behindDoc="1" locked="0" layoutInCell="1" allowOverlap="1">
            <wp:simplePos x="0" y="0"/>
            <wp:positionH relativeFrom="page">
              <wp:posOffset>5001895</wp:posOffset>
            </wp:positionH>
            <wp:positionV relativeFrom="page">
              <wp:posOffset>624839</wp:posOffset>
            </wp:positionV>
            <wp:extent cx="1603514" cy="4325112"/>
            <wp:effectExtent l="0" t="0" r="0" b="0"/>
            <wp:wrapNone/>
            <wp:docPr id="10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png"/>
                    <pic:cNvPicPr/>
                  </pic:nvPicPr>
                  <pic:blipFill>
                    <a:blip r:embed="rId159" cstate="print"/>
                    <a:stretch>
                      <a:fillRect/>
                    </a:stretch>
                  </pic:blipFill>
                  <pic:spPr>
                    <a:xfrm>
                      <a:off x="0" y="0"/>
                      <a:ext cx="1603514" cy="4325112"/>
                    </a:xfrm>
                    <a:prstGeom prst="rect">
                      <a:avLst/>
                    </a:prstGeom>
                  </pic:spPr>
                </pic:pic>
              </a:graphicData>
            </a:graphic>
          </wp:anchor>
        </w:drawing>
      </w:r>
      <w:r>
        <w:rPr>
          <w:noProof/>
          <w:lang w:eastAsia="ru-RU"/>
        </w:rPr>
        <w:drawing>
          <wp:anchor distT="0" distB="0" distL="0" distR="0" simplePos="0" relativeHeight="478918656" behindDoc="1" locked="0" layoutInCell="1" allowOverlap="1">
            <wp:simplePos x="0" y="0"/>
            <wp:positionH relativeFrom="page">
              <wp:posOffset>1370330</wp:posOffset>
            </wp:positionH>
            <wp:positionV relativeFrom="page">
              <wp:posOffset>5390514</wp:posOffset>
            </wp:positionV>
            <wp:extent cx="2344158" cy="3518725"/>
            <wp:effectExtent l="0" t="0" r="0" b="0"/>
            <wp:wrapNone/>
            <wp:docPr id="10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png"/>
                    <pic:cNvPicPr/>
                  </pic:nvPicPr>
                  <pic:blipFill>
                    <a:blip r:embed="rId160" cstate="print"/>
                    <a:stretch>
                      <a:fillRect/>
                    </a:stretch>
                  </pic:blipFill>
                  <pic:spPr>
                    <a:xfrm>
                      <a:off x="0" y="0"/>
                      <a:ext cx="2344158" cy="3518725"/>
                    </a:xfrm>
                    <a:prstGeom prst="rect">
                      <a:avLst/>
                    </a:prstGeom>
                  </pic:spPr>
                </pic:pic>
              </a:graphicData>
            </a:graphic>
          </wp:anchor>
        </w:drawing>
      </w:r>
      <w:r>
        <w:rPr>
          <w:noProof/>
          <w:lang w:eastAsia="ru-RU"/>
        </w:rPr>
        <w:drawing>
          <wp:anchor distT="0" distB="0" distL="0" distR="0" simplePos="0" relativeHeight="478919168" behindDoc="1" locked="0" layoutInCell="1" allowOverlap="1">
            <wp:simplePos x="0" y="0"/>
            <wp:positionH relativeFrom="page">
              <wp:posOffset>4606925</wp:posOffset>
            </wp:positionH>
            <wp:positionV relativeFrom="page">
              <wp:posOffset>5390514</wp:posOffset>
            </wp:positionV>
            <wp:extent cx="2344780" cy="3518725"/>
            <wp:effectExtent l="0" t="0" r="0" b="0"/>
            <wp:wrapNone/>
            <wp:docPr id="10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png"/>
                    <pic:cNvPicPr/>
                  </pic:nvPicPr>
                  <pic:blipFill>
                    <a:blip r:embed="rId161" cstate="print"/>
                    <a:stretch>
                      <a:fillRect/>
                    </a:stretch>
                  </pic:blipFill>
                  <pic:spPr>
                    <a:xfrm>
                      <a:off x="0" y="0"/>
                      <a:ext cx="2344780" cy="3518725"/>
                    </a:xfrm>
                    <a:prstGeom prst="rect">
                      <a:avLst/>
                    </a:prstGeom>
                  </pic:spPr>
                </pic:pic>
              </a:graphicData>
            </a:graphic>
          </wp:anchor>
        </w:drawing>
      </w:r>
    </w:p>
    <w:p w:rsidR="000A4A86" w:rsidRDefault="000A4A86">
      <w:pPr>
        <w:rPr>
          <w:sz w:val="2"/>
          <w:szCs w:val="2"/>
        </w:rPr>
        <w:sectPr w:rsidR="000A4A86">
          <w:pgSz w:w="11910" w:h="16840"/>
          <w:pgMar w:top="960" w:right="0" w:bottom="960" w:left="960" w:header="0" w:footer="779" w:gutter="0"/>
          <w:cols w:space="720"/>
        </w:sectPr>
      </w:pPr>
    </w:p>
    <w:tbl>
      <w:tblPr>
        <w:tblStyle w:val="TableNormal"/>
        <w:tblW w:w="0" w:type="auto"/>
        <w:tblInd w:w="1150" w:type="dxa"/>
        <w:tblLayout w:type="fixed"/>
        <w:tblLook w:val="01E0" w:firstRow="1" w:lastRow="1" w:firstColumn="1" w:lastColumn="1" w:noHBand="0" w:noVBand="0"/>
      </w:tblPr>
      <w:tblGrid>
        <w:gridCol w:w="4489"/>
        <w:gridCol w:w="4489"/>
      </w:tblGrid>
      <w:tr w:rsidR="000A4A86">
        <w:trPr>
          <w:trHeight w:val="2832"/>
        </w:trPr>
        <w:tc>
          <w:tcPr>
            <w:tcW w:w="4489" w:type="dxa"/>
          </w:tcPr>
          <w:p w:rsidR="000A4A86" w:rsidRDefault="00295D42">
            <w:pPr>
              <w:pStyle w:val="TableParagraph"/>
              <w:ind w:left="55"/>
              <w:rPr>
                <w:rFonts w:ascii="Arial"/>
                <w:sz w:val="20"/>
              </w:rPr>
            </w:pPr>
            <w:r>
              <w:rPr>
                <w:rFonts w:ascii="Arial"/>
                <w:noProof/>
                <w:sz w:val="20"/>
                <w:lang w:eastAsia="ru-RU"/>
              </w:rPr>
              <w:drawing>
                <wp:inline distT="0" distB="0" distL="0" distR="0">
                  <wp:extent cx="2393610" cy="1796796"/>
                  <wp:effectExtent l="0" t="0" r="0" b="0"/>
                  <wp:docPr id="10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jpeg"/>
                          <pic:cNvPicPr/>
                        </pic:nvPicPr>
                        <pic:blipFill>
                          <a:blip r:embed="rId162" cstate="print"/>
                          <a:stretch>
                            <a:fillRect/>
                          </a:stretch>
                        </pic:blipFill>
                        <pic:spPr>
                          <a:xfrm>
                            <a:off x="0" y="0"/>
                            <a:ext cx="2393610" cy="1796796"/>
                          </a:xfrm>
                          <a:prstGeom prst="rect">
                            <a:avLst/>
                          </a:prstGeom>
                        </pic:spPr>
                      </pic:pic>
                    </a:graphicData>
                  </a:graphic>
                </wp:inline>
              </w:drawing>
            </w:r>
          </w:p>
        </w:tc>
        <w:tc>
          <w:tcPr>
            <w:tcW w:w="4489" w:type="dxa"/>
          </w:tcPr>
          <w:p w:rsidR="000A4A86" w:rsidRDefault="000A4A86">
            <w:pPr>
              <w:pStyle w:val="TableParagraph"/>
              <w:rPr>
                <w:sz w:val="20"/>
              </w:rPr>
            </w:pPr>
          </w:p>
        </w:tc>
      </w:tr>
      <w:tr w:rsidR="000A4A86">
        <w:trPr>
          <w:trHeight w:val="225"/>
        </w:trPr>
        <w:tc>
          <w:tcPr>
            <w:tcW w:w="8978" w:type="dxa"/>
            <w:gridSpan w:val="2"/>
          </w:tcPr>
          <w:p w:rsidR="000A4A86" w:rsidRDefault="00295D42">
            <w:pPr>
              <w:pStyle w:val="TableParagraph"/>
              <w:spacing w:line="205" w:lineRule="exact"/>
              <w:ind w:left="1382"/>
              <w:rPr>
                <w:sz w:val="20"/>
              </w:rPr>
            </w:pPr>
            <w:r>
              <w:rPr>
                <w:sz w:val="20"/>
              </w:rPr>
              <w:t>Полуприцеп</w:t>
            </w:r>
            <w:r>
              <w:rPr>
                <w:spacing w:val="-7"/>
                <w:sz w:val="20"/>
              </w:rPr>
              <w:t xml:space="preserve"> </w:t>
            </w:r>
            <w:r>
              <w:rPr>
                <w:sz w:val="20"/>
              </w:rPr>
              <w:t>борт</w:t>
            </w:r>
            <w:r>
              <w:rPr>
                <w:spacing w:val="-6"/>
                <w:sz w:val="20"/>
              </w:rPr>
              <w:t xml:space="preserve"> </w:t>
            </w:r>
            <w:r>
              <w:rPr>
                <w:sz w:val="20"/>
              </w:rPr>
              <w:t>с</w:t>
            </w:r>
            <w:r>
              <w:rPr>
                <w:spacing w:val="-6"/>
                <w:sz w:val="20"/>
              </w:rPr>
              <w:t xml:space="preserve"> </w:t>
            </w:r>
            <w:r>
              <w:rPr>
                <w:sz w:val="20"/>
              </w:rPr>
              <w:t>тентом</w:t>
            </w:r>
            <w:r>
              <w:rPr>
                <w:spacing w:val="-3"/>
                <w:sz w:val="20"/>
              </w:rPr>
              <w:t xml:space="preserve"> </w:t>
            </w:r>
            <w:r>
              <w:rPr>
                <w:sz w:val="20"/>
              </w:rPr>
              <w:t>EX-II</w:t>
            </w:r>
            <w:r>
              <w:rPr>
                <w:spacing w:val="-4"/>
                <w:sz w:val="20"/>
              </w:rPr>
              <w:t xml:space="preserve"> </w:t>
            </w:r>
            <w:r>
              <w:rPr>
                <w:sz w:val="20"/>
              </w:rPr>
              <w:t>VIN:</w:t>
            </w:r>
            <w:r>
              <w:rPr>
                <w:spacing w:val="-6"/>
                <w:sz w:val="20"/>
              </w:rPr>
              <w:t xml:space="preserve"> </w:t>
            </w:r>
            <w:r>
              <w:rPr>
                <w:spacing w:val="-2"/>
                <w:sz w:val="20"/>
              </w:rPr>
              <w:t>X896913NMH0ES051</w:t>
            </w:r>
          </w:p>
        </w:tc>
      </w:tr>
      <w:tr w:rsidR="000A4A86">
        <w:trPr>
          <w:trHeight w:val="5671"/>
        </w:trPr>
        <w:tc>
          <w:tcPr>
            <w:tcW w:w="4489" w:type="dxa"/>
          </w:tcPr>
          <w:p w:rsidR="000A4A86" w:rsidRDefault="000A4A86">
            <w:pPr>
              <w:pStyle w:val="TableParagraph"/>
              <w:rPr>
                <w:sz w:val="20"/>
              </w:rPr>
            </w:pPr>
          </w:p>
        </w:tc>
        <w:tc>
          <w:tcPr>
            <w:tcW w:w="4489" w:type="dxa"/>
          </w:tcPr>
          <w:p w:rsidR="000A4A86" w:rsidRDefault="00295D42">
            <w:pPr>
              <w:pStyle w:val="TableParagraph"/>
              <w:ind w:left="658"/>
              <w:rPr>
                <w:rFonts w:ascii="Arial"/>
                <w:sz w:val="20"/>
              </w:rPr>
            </w:pPr>
            <w:r>
              <w:rPr>
                <w:rFonts w:ascii="Arial"/>
                <w:noProof/>
                <w:sz w:val="20"/>
                <w:lang w:eastAsia="ru-RU"/>
              </w:rPr>
              <w:drawing>
                <wp:inline distT="0" distB="0" distL="0" distR="0">
                  <wp:extent cx="2396573" cy="1796796"/>
                  <wp:effectExtent l="0" t="0" r="0" b="0"/>
                  <wp:docPr id="11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jpeg"/>
                          <pic:cNvPicPr/>
                        </pic:nvPicPr>
                        <pic:blipFill>
                          <a:blip r:embed="rId163" cstate="print"/>
                          <a:stretch>
                            <a:fillRect/>
                          </a:stretch>
                        </pic:blipFill>
                        <pic:spPr>
                          <a:xfrm>
                            <a:off x="0" y="0"/>
                            <a:ext cx="2396573" cy="1796796"/>
                          </a:xfrm>
                          <a:prstGeom prst="rect">
                            <a:avLst/>
                          </a:prstGeom>
                        </pic:spPr>
                      </pic:pic>
                    </a:graphicData>
                  </a:graphic>
                </wp:inline>
              </w:drawing>
            </w:r>
          </w:p>
        </w:tc>
      </w:tr>
      <w:tr w:rsidR="000A4A86">
        <w:trPr>
          <w:trHeight w:val="2835"/>
        </w:trPr>
        <w:tc>
          <w:tcPr>
            <w:tcW w:w="4489" w:type="dxa"/>
          </w:tcPr>
          <w:p w:rsidR="000A4A86" w:rsidRDefault="000A4A86">
            <w:pPr>
              <w:pStyle w:val="TableParagraph"/>
              <w:rPr>
                <w:sz w:val="20"/>
              </w:rPr>
            </w:pPr>
          </w:p>
        </w:tc>
        <w:tc>
          <w:tcPr>
            <w:tcW w:w="4489" w:type="dxa"/>
          </w:tcPr>
          <w:p w:rsidR="000A4A86" w:rsidRDefault="00295D42">
            <w:pPr>
              <w:pStyle w:val="TableParagraph"/>
              <w:ind w:left="658"/>
              <w:rPr>
                <w:rFonts w:ascii="Arial"/>
                <w:sz w:val="20"/>
              </w:rPr>
            </w:pPr>
            <w:r>
              <w:rPr>
                <w:rFonts w:ascii="Arial"/>
                <w:noProof/>
                <w:sz w:val="20"/>
                <w:lang w:eastAsia="ru-RU"/>
              </w:rPr>
              <w:drawing>
                <wp:inline distT="0" distB="0" distL="0" distR="0">
                  <wp:extent cx="2396573" cy="1796795"/>
                  <wp:effectExtent l="0" t="0" r="0" b="0"/>
                  <wp:docPr id="11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164" cstate="print"/>
                          <a:stretch>
                            <a:fillRect/>
                          </a:stretch>
                        </pic:blipFill>
                        <pic:spPr>
                          <a:xfrm>
                            <a:off x="0" y="0"/>
                            <a:ext cx="2396573" cy="1796795"/>
                          </a:xfrm>
                          <a:prstGeom prst="rect">
                            <a:avLst/>
                          </a:prstGeom>
                        </pic:spPr>
                      </pic:pic>
                    </a:graphicData>
                  </a:graphic>
                </wp:inline>
              </w:drawing>
            </w:r>
          </w:p>
        </w:tc>
      </w:tr>
      <w:tr w:rsidR="000A4A86">
        <w:trPr>
          <w:trHeight w:val="2835"/>
        </w:trPr>
        <w:tc>
          <w:tcPr>
            <w:tcW w:w="4489" w:type="dxa"/>
          </w:tcPr>
          <w:p w:rsidR="000A4A86" w:rsidRDefault="000A4A86">
            <w:pPr>
              <w:pStyle w:val="TableParagraph"/>
              <w:rPr>
                <w:sz w:val="20"/>
              </w:rPr>
            </w:pPr>
          </w:p>
        </w:tc>
        <w:tc>
          <w:tcPr>
            <w:tcW w:w="4489" w:type="dxa"/>
          </w:tcPr>
          <w:p w:rsidR="000A4A86" w:rsidRDefault="000A4A86">
            <w:pPr>
              <w:pStyle w:val="TableParagraph"/>
              <w:rPr>
                <w:sz w:val="20"/>
              </w:rPr>
            </w:pPr>
          </w:p>
        </w:tc>
      </w:tr>
    </w:tbl>
    <w:p w:rsidR="000A4A86" w:rsidRDefault="00295D42">
      <w:pPr>
        <w:rPr>
          <w:sz w:val="2"/>
          <w:szCs w:val="2"/>
        </w:rPr>
      </w:pPr>
      <w:r>
        <w:rPr>
          <w:noProof/>
          <w:lang w:eastAsia="ru-RU"/>
        </w:rPr>
        <w:drawing>
          <wp:anchor distT="0" distB="0" distL="0" distR="0" simplePos="0" relativeHeight="478919680" behindDoc="1" locked="0" layoutInCell="1" allowOverlap="1">
            <wp:simplePos x="0" y="0"/>
            <wp:positionH relativeFrom="page">
              <wp:posOffset>1367155</wp:posOffset>
            </wp:positionH>
            <wp:positionV relativeFrom="page">
              <wp:posOffset>2567939</wp:posOffset>
            </wp:positionV>
            <wp:extent cx="2397251" cy="7191756"/>
            <wp:effectExtent l="0" t="0" r="0" b="0"/>
            <wp:wrapNone/>
            <wp:docPr id="11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png"/>
                    <pic:cNvPicPr/>
                  </pic:nvPicPr>
                  <pic:blipFill>
                    <a:blip r:embed="rId165" cstate="print"/>
                    <a:stretch>
                      <a:fillRect/>
                    </a:stretch>
                  </pic:blipFill>
                  <pic:spPr>
                    <a:xfrm>
                      <a:off x="0" y="0"/>
                      <a:ext cx="2397251" cy="7191756"/>
                    </a:xfrm>
                    <a:prstGeom prst="rect">
                      <a:avLst/>
                    </a:prstGeom>
                  </pic:spPr>
                </pic:pic>
              </a:graphicData>
            </a:graphic>
          </wp:anchor>
        </w:drawing>
      </w:r>
    </w:p>
    <w:p w:rsidR="000A4A86" w:rsidRDefault="000A4A86">
      <w:pPr>
        <w:rPr>
          <w:sz w:val="2"/>
          <w:szCs w:val="2"/>
        </w:rPr>
        <w:sectPr w:rsidR="000A4A86">
          <w:pgSz w:w="11910" w:h="16840"/>
          <w:pgMar w:top="960" w:right="0" w:bottom="960" w:left="960" w:header="0" w:footer="779" w:gutter="0"/>
          <w:cols w:space="720"/>
        </w:sect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0A4A86">
      <w:pPr>
        <w:pStyle w:val="a3"/>
        <w:rPr>
          <w:rFonts w:ascii="Arial"/>
          <w:b/>
          <w:sz w:val="20"/>
        </w:rPr>
      </w:pPr>
    </w:p>
    <w:p w:rsidR="000A4A86" w:rsidRDefault="00295D42">
      <w:pPr>
        <w:pStyle w:val="1"/>
        <w:spacing w:before="266"/>
        <w:ind w:left="2489" w:hanging="1227"/>
      </w:pPr>
      <w:bookmarkStart w:id="35" w:name="_bookmark34"/>
      <w:bookmarkEnd w:id="35"/>
      <w:r>
        <w:t>ПРИЛОЖЕНИЕ</w:t>
      </w:r>
      <w:r>
        <w:rPr>
          <w:spacing w:val="-12"/>
        </w:rPr>
        <w:t xml:space="preserve"> </w:t>
      </w:r>
      <w:r>
        <w:t>3</w:t>
      </w:r>
      <w:r>
        <w:rPr>
          <w:spacing w:val="-16"/>
        </w:rPr>
        <w:t xml:space="preserve"> </w:t>
      </w:r>
      <w:r>
        <w:t>–</w:t>
      </w:r>
      <w:r>
        <w:rPr>
          <w:spacing w:val="-16"/>
        </w:rPr>
        <w:t xml:space="preserve"> </w:t>
      </w:r>
      <w:r>
        <w:t>«ИСТОЧНИКИ</w:t>
      </w:r>
      <w:r>
        <w:rPr>
          <w:spacing w:val="-16"/>
        </w:rPr>
        <w:t xml:space="preserve"> </w:t>
      </w:r>
      <w:r>
        <w:t>ИНФОРМАЦИИ, ИСПОЛЬЗУЕМЫЕ ОЦЕНЩИКОМ»</w:t>
      </w:r>
    </w:p>
    <w:p w:rsidR="000A4A86" w:rsidRDefault="000A4A86">
      <w:pPr>
        <w:sectPr w:rsidR="000A4A86">
          <w:pgSz w:w="11910" w:h="16840"/>
          <w:pgMar w:top="1580" w:right="0" w:bottom="960" w:left="960" w:header="0" w:footer="779" w:gutter="0"/>
          <w:cols w:space="720"/>
        </w:sectPr>
      </w:pPr>
    </w:p>
    <w:p w:rsidR="000A4A86" w:rsidRDefault="00295D42">
      <w:pPr>
        <w:pStyle w:val="a3"/>
        <w:spacing w:before="60"/>
        <w:ind w:left="1786"/>
      </w:pPr>
      <w:hyperlink r:id="rId166">
        <w:r>
          <w:rPr>
            <w:color w:val="0000FF"/>
            <w:spacing w:val="-2"/>
            <w:u w:val="single" w:color="0000FF"/>
          </w:rPr>
          <w:t>https://www.avito.ru/samara/avtomobili/lexus_lx_2016_2292412183</w:t>
        </w:r>
      </w:hyperlink>
    </w:p>
    <w:p w:rsidR="000A4A86" w:rsidRDefault="000A4A86">
      <w:pPr>
        <w:pStyle w:val="a3"/>
        <w:rPr>
          <w:sz w:val="20"/>
        </w:rPr>
      </w:pPr>
    </w:p>
    <w:p w:rsidR="000A4A86" w:rsidRDefault="00295D42">
      <w:pPr>
        <w:pStyle w:val="a3"/>
        <w:spacing w:before="4"/>
        <w:rPr>
          <w:sz w:val="26"/>
        </w:rPr>
      </w:pPr>
      <w:r>
        <w:rPr>
          <w:noProof/>
          <w:lang w:eastAsia="ru-RU"/>
        </w:rPr>
        <w:drawing>
          <wp:anchor distT="0" distB="0" distL="0" distR="0" simplePos="0" relativeHeight="58" behindDoc="0" locked="0" layoutInCell="1" allowOverlap="1">
            <wp:simplePos x="0" y="0"/>
            <wp:positionH relativeFrom="page">
              <wp:posOffset>687069</wp:posOffset>
            </wp:positionH>
            <wp:positionV relativeFrom="paragraph">
              <wp:posOffset>208053</wp:posOffset>
            </wp:positionV>
            <wp:extent cx="6324979" cy="6323076"/>
            <wp:effectExtent l="0" t="0" r="0" b="0"/>
            <wp:wrapTopAndBottom/>
            <wp:docPr id="11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png"/>
                    <pic:cNvPicPr/>
                  </pic:nvPicPr>
                  <pic:blipFill>
                    <a:blip r:embed="rId167" cstate="print"/>
                    <a:stretch>
                      <a:fillRect/>
                    </a:stretch>
                  </pic:blipFill>
                  <pic:spPr>
                    <a:xfrm>
                      <a:off x="0" y="0"/>
                      <a:ext cx="6324979" cy="6323076"/>
                    </a:xfrm>
                    <a:prstGeom prst="rect">
                      <a:avLst/>
                    </a:prstGeom>
                  </pic:spPr>
                </pic:pic>
              </a:graphicData>
            </a:graphic>
          </wp:anchor>
        </w:drawing>
      </w:r>
    </w:p>
    <w:p w:rsidR="000A4A86" w:rsidRDefault="000A4A86">
      <w:pPr>
        <w:pStyle w:val="a3"/>
        <w:spacing w:before="5"/>
        <w:rPr>
          <w:sz w:val="16"/>
        </w:rPr>
      </w:pPr>
    </w:p>
    <w:p w:rsidR="000A4A86" w:rsidRDefault="00295D42">
      <w:pPr>
        <w:spacing w:before="91"/>
        <w:ind w:left="1994"/>
        <w:rPr>
          <w:sz w:val="20"/>
        </w:rPr>
      </w:pPr>
      <w:r>
        <w:rPr>
          <w:w w:val="95"/>
          <w:sz w:val="20"/>
        </w:rPr>
        <w:t>https://</w:t>
      </w:r>
      <w:hyperlink r:id="rId168">
        <w:r>
          <w:rPr>
            <w:w w:val="95"/>
            <w:sz w:val="20"/>
          </w:rPr>
          <w:t>www.avito.ru/sankt-</w:t>
        </w:r>
        <w:r>
          <w:rPr>
            <w:spacing w:val="-2"/>
            <w:sz w:val="20"/>
          </w:rPr>
          <w:t>peterburg/avtomobili/lexus_lx_2016_2275560940</w:t>
        </w:r>
      </w:hyperlink>
    </w:p>
    <w:p w:rsidR="000A4A86" w:rsidRDefault="000A4A86">
      <w:pPr>
        <w:rPr>
          <w:sz w:val="20"/>
        </w:rPr>
        <w:sectPr w:rsidR="000A4A86">
          <w:pgSz w:w="11910" w:h="16840"/>
          <w:pgMar w:top="900" w:right="0" w:bottom="960" w:left="960" w:header="0" w:footer="779" w:gutter="0"/>
          <w:cols w:space="720"/>
        </w:sectPr>
      </w:pPr>
    </w:p>
    <w:p w:rsidR="000A4A86" w:rsidRDefault="00295D42">
      <w:pPr>
        <w:pStyle w:val="a3"/>
        <w:ind w:left="266"/>
        <w:rPr>
          <w:sz w:val="20"/>
        </w:rPr>
      </w:pPr>
      <w:r>
        <w:rPr>
          <w:noProof/>
          <w:sz w:val="20"/>
          <w:lang w:eastAsia="ru-RU"/>
        </w:rPr>
        <w:drawing>
          <wp:inline distT="0" distB="0" distL="0" distR="0">
            <wp:extent cx="6136992" cy="6903720"/>
            <wp:effectExtent l="0" t="0" r="0" b="0"/>
            <wp:docPr id="11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png"/>
                    <pic:cNvPicPr/>
                  </pic:nvPicPr>
                  <pic:blipFill>
                    <a:blip r:embed="rId169" cstate="print"/>
                    <a:stretch>
                      <a:fillRect/>
                    </a:stretch>
                  </pic:blipFill>
                  <pic:spPr>
                    <a:xfrm>
                      <a:off x="0" y="0"/>
                      <a:ext cx="6136992" cy="6903720"/>
                    </a:xfrm>
                    <a:prstGeom prst="rect">
                      <a:avLst/>
                    </a:prstGeom>
                  </pic:spPr>
                </pic:pic>
              </a:graphicData>
            </a:graphic>
          </wp:inline>
        </w:drawing>
      </w:r>
    </w:p>
    <w:p w:rsidR="000A4A86" w:rsidRDefault="000A4A86">
      <w:pPr>
        <w:rPr>
          <w:sz w:val="20"/>
        </w:rPr>
        <w:sectPr w:rsidR="000A4A86">
          <w:pgSz w:w="11910" w:h="16840"/>
          <w:pgMar w:top="960" w:right="0" w:bottom="960" w:left="960" w:header="0" w:footer="779" w:gutter="0"/>
          <w:cols w:space="720"/>
        </w:sectPr>
      </w:pPr>
    </w:p>
    <w:p w:rsidR="000A4A86" w:rsidRDefault="00295D42">
      <w:pPr>
        <w:pStyle w:val="a3"/>
        <w:spacing w:before="60" w:after="4"/>
        <w:ind w:left="1618"/>
      </w:pPr>
      <w:r>
        <w:rPr>
          <w:spacing w:val="-2"/>
        </w:rPr>
        <w:t>https:/</w:t>
      </w:r>
      <w:hyperlink r:id="rId170">
        <w:r>
          <w:rPr>
            <w:spacing w:val="-2"/>
          </w:rPr>
          <w:t>/www.avito.ru/murmansk/</w:t>
        </w:r>
      </w:hyperlink>
      <w:r>
        <w:rPr>
          <w:spacing w:val="-2"/>
        </w:rPr>
        <w:t>a</w:t>
      </w:r>
      <w:hyperlink r:id="rId171">
        <w:r>
          <w:rPr>
            <w:spacing w:val="-2"/>
          </w:rPr>
          <w:t>vtomobili/lexus_lx_2016_2295016544</w:t>
        </w:r>
      </w:hyperlink>
    </w:p>
    <w:p w:rsidR="000A4A86" w:rsidRDefault="00295D42">
      <w:pPr>
        <w:pStyle w:val="a3"/>
        <w:ind w:left="266"/>
        <w:rPr>
          <w:sz w:val="20"/>
        </w:rPr>
      </w:pPr>
      <w:r>
        <w:rPr>
          <w:noProof/>
          <w:sz w:val="20"/>
          <w:lang w:eastAsia="ru-RU"/>
        </w:rPr>
        <w:drawing>
          <wp:inline distT="0" distB="0" distL="0" distR="0">
            <wp:extent cx="6136992" cy="3451860"/>
            <wp:effectExtent l="0" t="0" r="0" b="0"/>
            <wp:docPr id="12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jpeg"/>
                    <pic:cNvPicPr/>
                  </pic:nvPicPr>
                  <pic:blipFill>
                    <a:blip r:embed="rId172" cstate="print"/>
                    <a:stretch>
                      <a:fillRect/>
                    </a:stretch>
                  </pic:blipFill>
                  <pic:spPr>
                    <a:xfrm>
                      <a:off x="0" y="0"/>
                      <a:ext cx="6136992" cy="3451860"/>
                    </a:xfrm>
                    <a:prstGeom prst="rect">
                      <a:avLst/>
                    </a:prstGeom>
                  </pic:spPr>
                </pic:pic>
              </a:graphicData>
            </a:graphic>
          </wp:inline>
        </w:drawing>
      </w:r>
    </w:p>
    <w:p w:rsidR="000A4A86" w:rsidRDefault="00295D42">
      <w:pPr>
        <w:pStyle w:val="a3"/>
        <w:spacing w:before="6"/>
        <w:rPr>
          <w:sz w:val="22"/>
        </w:rPr>
      </w:pPr>
      <w:r>
        <w:rPr>
          <w:noProof/>
          <w:lang w:eastAsia="ru-RU"/>
        </w:rPr>
        <w:drawing>
          <wp:anchor distT="0" distB="0" distL="0" distR="0" simplePos="0" relativeHeight="59" behindDoc="0" locked="0" layoutInCell="1" allowOverlap="1">
            <wp:simplePos x="0" y="0"/>
            <wp:positionH relativeFrom="page">
              <wp:posOffset>778509</wp:posOffset>
            </wp:positionH>
            <wp:positionV relativeFrom="paragraph">
              <wp:posOffset>179704</wp:posOffset>
            </wp:positionV>
            <wp:extent cx="6136992" cy="3451860"/>
            <wp:effectExtent l="0" t="0" r="0" b="0"/>
            <wp:wrapTopAndBottom/>
            <wp:docPr id="12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jpeg"/>
                    <pic:cNvPicPr/>
                  </pic:nvPicPr>
                  <pic:blipFill>
                    <a:blip r:embed="rId173" cstate="print"/>
                    <a:stretch>
                      <a:fillRect/>
                    </a:stretch>
                  </pic:blipFill>
                  <pic:spPr>
                    <a:xfrm>
                      <a:off x="0" y="0"/>
                      <a:ext cx="6136992" cy="3451860"/>
                    </a:xfrm>
                    <a:prstGeom prst="rect">
                      <a:avLst/>
                    </a:prstGeom>
                  </pic:spPr>
                </pic:pic>
              </a:graphicData>
            </a:graphic>
          </wp:anchor>
        </w:drawing>
      </w:r>
    </w:p>
    <w:p w:rsidR="000A4A86" w:rsidRDefault="000A4A86">
      <w:pPr>
        <w:sectPr w:rsidR="000A4A86">
          <w:pgSz w:w="11910" w:h="16840"/>
          <w:pgMar w:top="900" w:right="0" w:bottom="960" w:left="960" w:header="0" w:footer="779" w:gutter="0"/>
          <w:cols w:space="720"/>
        </w:sectPr>
      </w:pPr>
    </w:p>
    <w:p w:rsidR="000A4A86" w:rsidRDefault="00295D42">
      <w:pPr>
        <w:pStyle w:val="a3"/>
        <w:spacing w:before="76" w:after="4"/>
        <w:ind w:left="1373"/>
      </w:pPr>
      <w:r>
        <w:rPr>
          <w:w w:val="95"/>
        </w:rPr>
        <w:t>https:/</w:t>
      </w:r>
      <w:hyperlink r:id="rId174">
        <w:r>
          <w:rPr>
            <w:w w:val="95"/>
          </w:rPr>
          <w:t>/www.avito.ru/sankt</w:t>
        </w:r>
      </w:hyperlink>
      <w:r>
        <w:rPr>
          <w:w w:val="95"/>
        </w:rPr>
        <w:t>-</w:t>
      </w:r>
      <w:hyperlink r:id="rId175">
        <w:r>
          <w:rPr>
            <w:spacing w:val="-2"/>
          </w:rPr>
          <w:t>peterburg/avtomobili/lexus_l</w:t>
        </w:r>
        <w:r>
          <w:rPr>
            <w:spacing w:val="-2"/>
          </w:rPr>
          <w:t>x_2016_2295527278</w:t>
        </w:r>
      </w:hyperlink>
    </w:p>
    <w:p w:rsidR="000A4A86" w:rsidRDefault="00295D42">
      <w:pPr>
        <w:pStyle w:val="a3"/>
        <w:ind w:left="266"/>
        <w:rPr>
          <w:sz w:val="20"/>
        </w:rPr>
      </w:pPr>
      <w:r>
        <w:rPr>
          <w:noProof/>
          <w:sz w:val="20"/>
          <w:lang w:eastAsia="ru-RU"/>
        </w:rPr>
        <w:drawing>
          <wp:inline distT="0" distB="0" distL="0" distR="0">
            <wp:extent cx="6137203" cy="6903720"/>
            <wp:effectExtent l="0" t="0" r="0" b="0"/>
            <wp:docPr id="12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png"/>
                    <pic:cNvPicPr/>
                  </pic:nvPicPr>
                  <pic:blipFill>
                    <a:blip r:embed="rId176" cstate="print"/>
                    <a:stretch>
                      <a:fillRect/>
                    </a:stretch>
                  </pic:blipFill>
                  <pic:spPr>
                    <a:xfrm>
                      <a:off x="0" y="0"/>
                      <a:ext cx="6137203" cy="6903720"/>
                    </a:xfrm>
                    <a:prstGeom prst="rect">
                      <a:avLst/>
                    </a:prstGeom>
                  </pic:spPr>
                </pic:pic>
              </a:graphicData>
            </a:graphic>
          </wp:inline>
        </w:drawing>
      </w:r>
    </w:p>
    <w:p w:rsidR="000A4A86" w:rsidRDefault="000A4A86">
      <w:pPr>
        <w:rPr>
          <w:sz w:val="20"/>
        </w:rPr>
        <w:sectPr w:rsidR="000A4A86">
          <w:pgSz w:w="11910" w:h="16840"/>
          <w:pgMar w:top="1160" w:right="0" w:bottom="960" w:left="960" w:header="0" w:footer="779" w:gutter="0"/>
          <w:cols w:space="720"/>
        </w:sectPr>
      </w:pPr>
    </w:p>
    <w:p w:rsidR="000A4A86" w:rsidRDefault="00295D42">
      <w:pPr>
        <w:spacing w:before="77"/>
        <w:ind w:left="2033"/>
        <w:rPr>
          <w:sz w:val="20"/>
        </w:rPr>
      </w:pPr>
      <w:r>
        <w:rPr>
          <w:spacing w:val="-2"/>
          <w:sz w:val="20"/>
        </w:rPr>
        <w:t>https://</w:t>
      </w:r>
      <w:hyperlink r:id="rId177">
        <w:r>
          <w:rPr>
            <w:spacing w:val="-2"/>
            <w:sz w:val="20"/>
          </w:rPr>
          <w:t>www.avito.ru/baksan/avtomobili/gaz_gazel_2705_2012_2307212466</w:t>
        </w:r>
      </w:hyperlink>
    </w:p>
    <w:p w:rsidR="000A4A86" w:rsidRDefault="00295D42">
      <w:pPr>
        <w:pStyle w:val="a3"/>
        <w:spacing w:before="3"/>
        <w:rPr>
          <w:sz w:val="22"/>
        </w:rPr>
      </w:pPr>
      <w:r>
        <w:rPr>
          <w:noProof/>
          <w:lang w:eastAsia="ru-RU"/>
        </w:rPr>
        <w:drawing>
          <wp:anchor distT="0" distB="0" distL="0" distR="0" simplePos="0" relativeHeight="60" behindDoc="0" locked="0" layoutInCell="1" allowOverlap="1">
            <wp:simplePos x="0" y="0"/>
            <wp:positionH relativeFrom="page">
              <wp:posOffset>778509</wp:posOffset>
            </wp:positionH>
            <wp:positionV relativeFrom="paragraph">
              <wp:posOffset>177786</wp:posOffset>
            </wp:positionV>
            <wp:extent cx="6144556" cy="6912864"/>
            <wp:effectExtent l="0" t="0" r="0" b="0"/>
            <wp:wrapTopAndBottom/>
            <wp:docPr id="12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png"/>
                    <pic:cNvPicPr/>
                  </pic:nvPicPr>
                  <pic:blipFill>
                    <a:blip r:embed="rId178" cstate="print"/>
                    <a:stretch>
                      <a:fillRect/>
                    </a:stretch>
                  </pic:blipFill>
                  <pic:spPr>
                    <a:xfrm>
                      <a:off x="0" y="0"/>
                      <a:ext cx="6144556" cy="6912864"/>
                    </a:xfrm>
                    <a:prstGeom prst="rect">
                      <a:avLst/>
                    </a:prstGeom>
                  </pic:spPr>
                </pic:pic>
              </a:graphicData>
            </a:graphic>
          </wp:anchor>
        </w:drawing>
      </w:r>
    </w:p>
    <w:p w:rsidR="000A4A86" w:rsidRDefault="000A4A86">
      <w:pPr>
        <w:sectPr w:rsidR="000A4A86">
          <w:pgSz w:w="11910" w:h="16840"/>
          <w:pgMar w:top="1160" w:right="0" w:bottom="960" w:left="960" w:header="0" w:footer="779" w:gutter="0"/>
          <w:cols w:space="720"/>
        </w:sectPr>
      </w:pPr>
    </w:p>
    <w:p w:rsidR="000A4A86" w:rsidRDefault="00295D42">
      <w:pPr>
        <w:spacing w:before="61"/>
        <w:ind w:left="1994"/>
        <w:rPr>
          <w:sz w:val="20"/>
        </w:rPr>
      </w:pPr>
      <w:r>
        <w:rPr>
          <w:spacing w:val="-2"/>
          <w:sz w:val="20"/>
        </w:rPr>
        <w:t>https://</w:t>
      </w:r>
      <w:hyperlink r:id="rId179">
        <w:r>
          <w:rPr>
            <w:spacing w:val="-2"/>
            <w:sz w:val="20"/>
          </w:rPr>
          <w:t>www.avito.ru/bryansk/avtomobili/gaz_gazel_2705_2012_2253218260</w:t>
        </w:r>
      </w:hyperlink>
    </w:p>
    <w:p w:rsidR="000A4A86" w:rsidRDefault="000A4A86">
      <w:pPr>
        <w:pStyle w:val="a3"/>
        <w:rPr>
          <w:sz w:val="20"/>
        </w:rPr>
      </w:pPr>
    </w:p>
    <w:p w:rsidR="000A4A86" w:rsidRDefault="00295D42">
      <w:pPr>
        <w:pStyle w:val="a3"/>
        <w:spacing w:before="3"/>
        <w:rPr>
          <w:sz w:val="26"/>
        </w:rPr>
      </w:pPr>
      <w:r>
        <w:rPr>
          <w:noProof/>
          <w:lang w:eastAsia="ru-RU"/>
        </w:rPr>
        <w:drawing>
          <wp:anchor distT="0" distB="0" distL="0" distR="0" simplePos="0" relativeHeight="61" behindDoc="0" locked="0" layoutInCell="1" allowOverlap="1">
            <wp:simplePos x="0" y="0"/>
            <wp:positionH relativeFrom="page">
              <wp:posOffset>778509</wp:posOffset>
            </wp:positionH>
            <wp:positionV relativeFrom="paragraph">
              <wp:posOffset>207415</wp:posOffset>
            </wp:positionV>
            <wp:extent cx="6143992" cy="3456432"/>
            <wp:effectExtent l="0" t="0" r="0" b="0"/>
            <wp:wrapTopAndBottom/>
            <wp:docPr id="12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jpeg"/>
                    <pic:cNvPicPr/>
                  </pic:nvPicPr>
                  <pic:blipFill>
                    <a:blip r:embed="rId180" cstate="print"/>
                    <a:stretch>
                      <a:fillRect/>
                    </a:stretch>
                  </pic:blipFill>
                  <pic:spPr>
                    <a:xfrm>
                      <a:off x="0" y="0"/>
                      <a:ext cx="6143992" cy="3456432"/>
                    </a:xfrm>
                    <a:prstGeom prst="rect">
                      <a:avLst/>
                    </a:prstGeom>
                  </pic:spPr>
                </pic:pic>
              </a:graphicData>
            </a:graphic>
          </wp:anchor>
        </w:drawing>
      </w:r>
      <w:r>
        <w:rPr>
          <w:noProof/>
          <w:lang w:eastAsia="ru-RU"/>
        </w:rPr>
        <w:drawing>
          <wp:anchor distT="0" distB="0" distL="0" distR="0" simplePos="0" relativeHeight="62" behindDoc="0" locked="0" layoutInCell="1" allowOverlap="1">
            <wp:simplePos x="0" y="0"/>
            <wp:positionH relativeFrom="page">
              <wp:posOffset>778509</wp:posOffset>
            </wp:positionH>
            <wp:positionV relativeFrom="paragraph">
              <wp:posOffset>3839412</wp:posOffset>
            </wp:positionV>
            <wp:extent cx="6136992" cy="3451860"/>
            <wp:effectExtent l="0" t="0" r="0" b="0"/>
            <wp:wrapTopAndBottom/>
            <wp:docPr id="13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jpeg"/>
                    <pic:cNvPicPr/>
                  </pic:nvPicPr>
                  <pic:blipFill>
                    <a:blip r:embed="rId181" cstate="print"/>
                    <a:stretch>
                      <a:fillRect/>
                    </a:stretch>
                  </pic:blipFill>
                  <pic:spPr>
                    <a:xfrm>
                      <a:off x="0" y="0"/>
                      <a:ext cx="6136992" cy="3451860"/>
                    </a:xfrm>
                    <a:prstGeom prst="rect">
                      <a:avLst/>
                    </a:prstGeom>
                  </pic:spPr>
                </pic:pic>
              </a:graphicData>
            </a:graphic>
          </wp:anchor>
        </w:drawing>
      </w:r>
    </w:p>
    <w:p w:rsidR="000A4A86" w:rsidRDefault="000A4A86">
      <w:pPr>
        <w:pStyle w:val="a3"/>
        <w:spacing w:before="11"/>
        <w:rPr>
          <w:sz w:val="21"/>
        </w:rPr>
      </w:pPr>
    </w:p>
    <w:p w:rsidR="000A4A86" w:rsidRDefault="000A4A86">
      <w:pPr>
        <w:rPr>
          <w:sz w:val="21"/>
        </w:rPr>
        <w:sectPr w:rsidR="000A4A86">
          <w:pgSz w:w="11910" w:h="16840"/>
          <w:pgMar w:top="900" w:right="0" w:bottom="960" w:left="960" w:header="0" w:footer="779" w:gutter="0"/>
          <w:cols w:space="720"/>
        </w:sectPr>
      </w:pPr>
    </w:p>
    <w:p w:rsidR="000A4A86" w:rsidRDefault="00295D42">
      <w:pPr>
        <w:spacing w:before="61" w:after="4"/>
        <w:ind w:left="1922"/>
        <w:rPr>
          <w:sz w:val="20"/>
        </w:rPr>
      </w:pPr>
      <w:r>
        <w:rPr>
          <w:spacing w:val="-2"/>
          <w:sz w:val="20"/>
        </w:rPr>
        <w:t>https://</w:t>
      </w:r>
      <w:hyperlink r:id="rId182">
        <w:r>
          <w:rPr>
            <w:spacing w:val="-2"/>
            <w:sz w:val="20"/>
          </w:rPr>
          <w:t>www.avito.ru/gudermes/avtomobili/gaz_gazel_2705_2012_2292483145</w:t>
        </w:r>
      </w:hyperlink>
    </w:p>
    <w:p w:rsidR="000A4A86" w:rsidRDefault="00295D42">
      <w:pPr>
        <w:pStyle w:val="a3"/>
        <w:ind w:left="266"/>
        <w:rPr>
          <w:sz w:val="20"/>
        </w:rPr>
      </w:pPr>
      <w:r>
        <w:rPr>
          <w:noProof/>
          <w:sz w:val="20"/>
          <w:lang w:eastAsia="ru-RU"/>
        </w:rPr>
        <w:drawing>
          <wp:inline distT="0" distB="0" distL="0" distR="0">
            <wp:extent cx="6143992" cy="3456432"/>
            <wp:effectExtent l="0" t="0" r="0" b="0"/>
            <wp:docPr id="13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jpeg"/>
                    <pic:cNvPicPr/>
                  </pic:nvPicPr>
                  <pic:blipFill>
                    <a:blip r:embed="rId183" cstate="print"/>
                    <a:stretch>
                      <a:fillRect/>
                    </a:stretch>
                  </pic:blipFill>
                  <pic:spPr>
                    <a:xfrm>
                      <a:off x="0" y="0"/>
                      <a:ext cx="6143992" cy="3456432"/>
                    </a:xfrm>
                    <a:prstGeom prst="rect">
                      <a:avLst/>
                    </a:prstGeom>
                  </pic:spPr>
                </pic:pic>
              </a:graphicData>
            </a:graphic>
          </wp:inline>
        </w:drawing>
      </w:r>
    </w:p>
    <w:p w:rsidR="000A4A86" w:rsidRDefault="000A4A86">
      <w:pPr>
        <w:pStyle w:val="a3"/>
        <w:rPr>
          <w:sz w:val="20"/>
        </w:rPr>
      </w:pPr>
    </w:p>
    <w:p w:rsidR="000A4A86" w:rsidRDefault="00295D42">
      <w:pPr>
        <w:pStyle w:val="a3"/>
        <w:spacing w:before="10"/>
        <w:rPr>
          <w:sz w:val="25"/>
        </w:rPr>
      </w:pPr>
      <w:r>
        <w:rPr>
          <w:noProof/>
          <w:lang w:eastAsia="ru-RU"/>
        </w:rPr>
        <w:drawing>
          <wp:anchor distT="0" distB="0" distL="0" distR="0" simplePos="0" relativeHeight="63" behindDoc="0" locked="0" layoutInCell="1" allowOverlap="1">
            <wp:simplePos x="0" y="0"/>
            <wp:positionH relativeFrom="page">
              <wp:posOffset>778509</wp:posOffset>
            </wp:positionH>
            <wp:positionV relativeFrom="paragraph">
              <wp:posOffset>204137</wp:posOffset>
            </wp:positionV>
            <wp:extent cx="6136992" cy="3451859"/>
            <wp:effectExtent l="0" t="0" r="0" b="0"/>
            <wp:wrapTopAndBottom/>
            <wp:docPr id="13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jpeg"/>
                    <pic:cNvPicPr/>
                  </pic:nvPicPr>
                  <pic:blipFill>
                    <a:blip r:embed="rId184" cstate="print"/>
                    <a:stretch>
                      <a:fillRect/>
                    </a:stretch>
                  </pic:blipFill>
                  <pic:spPr>
                    <a:xfrm>
                      <a:off x="0" y="0"/>
                      <a:ext cx="6136992" cy="3451859"/>
                    </a:xfrm>
                    <a:prstGeom prst="rect">
                      <a:avLst/>
                    </a:prstGeom>
                  </pic:spPr>
                </pic:pic>
              </a:graphicData>
            </a:graphic>
          </wp:anchor>
        </w:drawing>
      </w:r>
    </w:p>
    <w:p w:rsidR="000A4A86" w:rsidRDefault="000A4A86">
      <w:pPr>
        <w:rPr>
          <w:sz w:val="25"/>
        </w:rPr>
        <w:sectPr w:rsidR="000A4A86">
          <w:pgSz w:w="11910" w:h="16840"/>
          <w:pgMar w:top="900" w:right="0" w:bottom="960" w:left="960" w:header="0" w:footer="779" w:gutter="0"/>
          <w:cols w:space="720"/>
        </w:sectPr>
      </w:pPr>
    </w:p>
    <w:p w:rsidR="000A4A86" w:rsidRDefault="00295D42">
      <w:pPr>
        <w:spacing w:before="61"/>
        <w:ind w:left="2002"/>
        <w:rPr>
          <w:sz w:val="20"/>
        </w:rPr>
      </w:pPr>
      <w:r>
        <w:rPr>
          <w:spacing w:val="-2"/>
          <w:sz w:val="20"/>
        </w:rPr>
        <w:t>https://</w:t>
      </w:r>
      <w:hyperlink r:id="rId185">
        <w:r>
          <w:rPr>
            <w:spacing w:val="-2"/>
            <w:sz w:val="20"/>
          </w:rPr>
          <w:t>www.avito.ru/moskva/avtomobili/gaz_gazel_2705_2012_2244550559</w:t>
        </w:r>
      </w:hyperlink>
    </w:p>
    <w:p w:rsidR="000A4A86" w:rsidRDefault="000A4A86">
      <w:pPr>
        <w:pStyle w:val="a3"/>
        <w:rPr>
          <w:sz w:val="20"/>
        </w:rPr>
      </w:pPr>
    </w:p>
    <w:p w:rsidR="000A4A86" w:rsidRDefault="00295D42">
      <w:pPr>
        <w:pStyle w:val="a3"/>
        <w:spacing w:before="3"/>
        <w:rPr>
          <w:sz w:val="26"/>
        </w:rPr>
      </w:pPr>
      <w:r>
        <w:rPr>
          <w:noProof/>
          <w:lang w:eastAsia="ru-RU"/>
        </w:rPr>
        <w:drawing>
          <wp:anchor distT="0" distB="0" distL="0" distR="0" simplePos="0" relativeHeight="64" behindDoc="0" locked="0" layoutInCell="1" allowOverlap="1">
            <wp:simplePos x="0" y="0"/>
            <wp:positionH relativeFrom="page">
              <wp:posOffset>778509</wp:posOffset>
            </wp:positionH>
            <wp:positionV relativeFrom="paragraph">
              <wp:posOffset>206993</wp:posOffset>
            </wp:positionV>
            <wp:extent cx="6144556" cy="6912864"/>
            <wp:effectExtent l="0" t="0" r="0" b="0"/>
            <wp:wrapTopAndBottom/>
            <wp:docPr id="13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png"/>
                    <pic:cNvPicPr/>
                  </pic:nvPicPr>
                  <pic:blipFill>
                    <a:blip r:embed="rId186" cstate="print"/>
                    <a:stretch>
                      <a:fillRect/>
                    </a:stretch>
                  </pic:blipFill>
                  <pic:spPr>
                    <a:xfrm>
                      <a:off x="0" y="0"/>
                      <a:ext cx="6144556" cy="6912864"/>
                    </a:xfrm>
                    <a:prstGeom prst="rect">
                      <a:avLst/>
                    </a:prstGeom>
                  </pic:spPr>
                </pic:pic>
              </a:graphicData>
            </a:graphic>
          </wp:anchor>
        </w:drawing>
      </w:r>
    </w:p>
    <w:p w:rsidR="000A4A86" w:rsidRDefault="000A4A86">
      <w:pPr>
        <w:rPr>
          <w:sz w:val="26"/>
        </w:rPr>
        <w:sectPr w:rsidR="000A4A86">
          <w:pgSz w:w="11910" w:h="16840"/>
          <w:pgMar w:top="900" w:right="0" w:bottom="960" w:left="960" w:header="0" w:footer="779" w:gutter="0"/>
          <w:cols w:space="720"/>
        </w:sectPr>
      </w:pPr>
    </w:p>
    <w:p w:rsidR="000A4A86" w:rsidRDefault="00295D42">
      <w:pPr>
        <w:spacing w:before="77"/>
        <w:ind w:left="1637"/>
        <w:rPr>
          <w:sz w:val="20"/>
        </w:rPr>
      </w:pPr>
      <w:r>
        <w:rPr>
          <w:spacing w:val="-2"/>
          <w:sz w:val="20"/>
        </w:rPr>
        <w:t>https://</w:t>
      </w:r>
      <w:hyperlink r:id="rId187">
        <w:r>
          <w:rPr>
            <w:spacing w:val="-2"/>
            <w:sz w:val="20"/>
          </w:rPr>
          <w:t>www.avito.ru/nizhniy_novgorod/avtomobili/lada_4x4_niva_2002_22690479</w:t>
        </w:r>
        <w:r>
          <w:rPr>
            <w:spacing w:val="-2"/>
            <w:sz w:val="20"/>
          </w:rPr>
          <w:t>35</w:t>
        </w:r>
      </w:hyperlink>
    </w:p>
    <w:p w:rsidR="000A4A86" w:rsidRDefault="000A4A86">
      <w:pPr>
        <w:pStyle w:val="a3"/>
        <w:rPr>
          <w:sz w:val="20"/>
        </w:rPr>
      </w:pPr>
    </w:p>
    <w:p w:rsidR="000A4A86" w:rsidRDefault="00295D42">
      <w:pPr>
        <w:pStyle w:val="a3"/>
        <w:spacing w:before="3"/>
        <w:rPr>
          <w:sz w:val="26"/>
        </w:rPr>
      </w:pPr>
      <w:r>
        <w:rPr>
          <w:noProof/>
          <w:lang w:eastAsia="ru-RU"/>
        </w:rPr>
        <w:drawing>
          <wp:anchor distT="0" distB="0" distL="0" distR="0" simplePos="0" relativeHeight="65" behindDoc="0" locked="0" layoutInCell="1" allowOverlap="1">
            <wp:simplePos x="0" y="0"/>
            <wp:positionH relativeFrom="page">
              <wp:posOffset>778509</wp:posOffset>
            </wp:positionH>
            <wp:positionV relativeFrom="paragraph">
              <wp:posOffset>207415</wp:posOffset>
            </wp:positionV>
            <wp:extent cx="6143992" cy="3456432"/>
            <wp:effectExtent l="0" t="0" r="0" b="0"/>
            <wp:wrapTopAndBottom/>
            <wp:docPr id="13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jpeg"/>
                    <pic:cNvPicPr/>
                  </pic:nvPicPr>
                  <pic:blipFill>
                    <a:blip r:embed="rId188" cstate="print"/>
                    <a:stretch>
                      <a:fillRect/>
                    </a:stretch>
                  </pic:blipFill>
                  <pic:spPr>
                    <a:xfrm>
                      <a:off x="0" y="0"/>
                      <a:ext cx="6143992" cy="3456432"/>
                    </a:xfrm>
                    <a:prstGeom prst="rect">
                      <a:avLst/>
                    </a:prstGeom>
                  </pic:spPr>
                </pic:pic>
              </a:graphicData>
            </a:graphic>
          </wp:anchor>
        </w:drawing>
      </w:r>
      <w:r>
        <w:rPr>
          <w:noProof/>
          <w:lang w:eastAsia="ru-RU"/>
        </w:rPr>
        <w:drawing>
          <wp:anchor distT="0" distB="0" distL="0" distR="0" simplePos="0" relativeHeight="66" behindDoc="0" locked="0" layoutInCell="1" allowOverlap="1">
            <wp:simplePos x="0" y="0"/>
            <wp:positionH relativeFrom="page">
              <wp:posOffset>778509</wp:posOffset>
            </wp:positionH>
            <wp:positionV relativeFrom="paragraph">
              <wp:posOffset>3839412</wp:posOffset>
            </wp:positionV>
            <wp:extent cx="6136992" cy="3451859"/>
            <wp:effectExtent l="0" t="0" r="0" b="0"/>
            <wp:wrapTopAndBottom/>
            <wp:docPr id="14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jpeg"/>
                    <pic:cNvPicPr/>
                  </pic:nvPicPr>
                  <pic:blipFill>
                    <a:blip r:embed="rId189" cstate="print"/>
                    <a:stretch>
                      <a:fillRect/>
                    </a:stretch>
                  </pic:blipFill>
                  <pic:spPr>
                    <a:xfrm>
                      <a:off x="0" y="0"/>
                      <a:ext cx="6136992" cy="3451859"/>
                    </a:xfrm>
                    <a:prstGeom prst="rect">
                      <a:avLst/>
                    </a:prstGeom>
                  </pic:spPr>
                </pic:pic>
              </a:graphicData>
            </a:graphic>
          </wp:anchor>
        </w:drawing>
      </w:r>
    </w:p>
    <w:p w:rsidR="000A4A86" w:rsidRDefault="000A4A86">
      <w:pPr>
        <w:pStyle w:val="a3"/>
        <w:spacing w:before="11"/>
        <w:rPr>
          <w:sz w:val="21"/>
        </w:rPr>
      </w:pPr>
    </w:p>
    <w:p w:rsidR="000A4A86" w:rsidRDefault="000A4A86">
      <w:pPr>
        <w:rPr>
          <w:sz w:val="21"/>
        </w:rPr>
        <w:sectPr w:rsidR="000A4A86">
          <w:pgSz w:w="11910" w:h="16840"/>
          <w:pgMar w:top="1160" w:right="0" w:bottom="960" w:left="960" w:header="0" w:footer="779" w:gutter="0"/>
          <w:cols w:space="720"/>
        </w:sectPr>
      </w:pPr>
    </w:p>
    <w:p w:rsidR="000A4A86" w:rsidRDefault="00295D42">
      <w:pPr>
        <w:spacing w:before="61" w:after="4"/>
        <w:ind w:left="1951"/>
        <w:rPr>
          <w:sz w:val="20"/>
        </w:rPr>
      </w:pPr>
      <w:r>
        <w:rPr>
          <w:spacing w:val="-2"/>
          <w:sz w:val="20"/>
        </w:rPr>
        <w:t>https://</w:t>
      </w:r>
      <w:hyperlink r:id="rId190">
        <w:r>
          <w:rPr>
            <w:spacing w:val="-2"/>
            <w:sz w:val="20"/>
          </w:rPr>
          <w:t>www.avito.ru/vorotynets/avtomobili/lada_4x4_niva_2002_2285446928</w:t>
        </w:r>
      </w:hyperlink>
    </w:p>
    <w:p w:rsidR="000A4A86" w:rsidRDefault="00295D42">
      <w:pPr>
        <w:pStyle w:val="a3"/>
        <w:ind w:left="266"/>
        <w:rPr>
          <w:sz w:val="20"/>
        </w:rPr>
      </w:pPr>
      <w:r>
        <w:rPr>
          <w:noProof/>
          <w:sz w:val="20"/>
          <w:lang w:eastAsia="ru-RU"/>
        </w:rPr>
        <w:drawing>
          <wp:inline distT="0" distB="0" distL="0" distR="0">
            <wp:extent cx="6143992" cy="3456432"/>
            <wp:effectExtent l="0" t="0" r="0" b="0"/>
            <wp:docPr id="14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jpeg"/>
                    <pic:cNvPicPr/>
                  </pic:nvPicPr>
                  <pic:blipFill>
                    <a:blip r:embed="rId191" cstate="print"/>
                    <a:stretch>
                      <a:fillRect/>
                    </a:stretch>
                  </pic:blipFill>
                  <pic:spPr>
                    <a:xfrm>
                      <a:off x="0" y="0"/>
                      <a:ext cx="6143992" cy="3456432"/>
                    </a:xfrm>
                    <a:prstGeom prst="rect">
                      <a:avLst/>
                    </a:prstGeom>
                  </pic:spPr>
                </pic:pic>
              </a:graphicData>
            </a:graphic>
          </wp:inline>
        </w:drawing>
      </w:r>
    </w:p>
    <w:p w:rsidR="000A4A86" w:rsidRDefault="00295D42">
      <w:pPr>
        <w:pStyle w:val="a3"/>
        <w:spacing w:before="10"/>
        <w:rPr>
          <w:sz w:val="21"/>
        </w:rPr>
      </w:pPr>
      <w:r>
        <w:rPr>
          <w:noProof/>
          <w:lang w:eastAsia="ru-RU"/>
        </w:rPr>
        <w:drawing>
          <wp:anchor distT="0" distB="0" distL="0" distR="0" simplePos="0" relativeHeight="67" behindDoc="0" locked="0" layoutInCell="1" allowOverlap="1">
            <wp:simplePos x="0" y="0"/>
            <wp:positionH relativeFrom="page">
              <wp:posOffset>778509</wp:posOffset>
            </wp:positionH>
            <wp:positionV relativeFrom="paragraph">
              <wp:posOffset>174929</wp:posOffset>
            </wp:positionV>
            <wp:extent cx="6136992" cy="3451860"/>
            <wp:effectExtent l="0" t="0" r="0" b="0"/>
            <wp:wrapTopAndBottom/>
            <wp:docPr id="14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jpeg"/>
                    <pic:cNvPicPr/>
                  </pic:nvPicPr>
                  <pic:blipFill>
                    <a:blip r:embed="rId192" cstate="print"/>
                    <a:stretch>
                      <a:fillRect/>
                    </a:stretch>
                  </pic:blipFill>
                  <pic:spPr>
                    <a:xfrm>
                      <a:off x="0" y="0"/>
                      <a:ext cx="6136992" cy="3451860"/>
                    </a:xfrm>
                    <a:prstGeom prst="rect">
                      <a:avLst/>
                    </a:prstGeom>
                  </pic:spPr>
                </pic:pic>
              </a:graphicData>
            </a:graphic>
          </wp:anchor>
        </w:drawing>
      </w:r>
    </w:p>
    <w:p w:rsidR="000A4A86" w:rsidRDefault="000A4A86">
      <w:pPr>
        <w:rPr>
          <w:sz w:val="21"/>
        </w:rPr>
        <w:sectPr w:rsidR="000A4A86">
          <w:pgSz w:w="11910" w:h="16840"/>
          <w:pgMar w:top="900" w:right="0" w:bottom="960" w:left="960" w:header="0" w:footer="779" w:gutter="0"/>
          <w:cols w:space="720"/>
        </w:sectPr>
      </w:pPr>
    </w:p>
    <w:p w:rsidR="000A4A86" w:rsidRDefault="00295D42">
      <w:pPr>
        <w:spacing w:before="61"/>
        <w:ind w:left="1951"/>
        <w:rPr>
          <w:sz w:val="20"/>
        </w:rPr>
      </w:pPr>
      <w:r>
        <w:rPr>
          <w:spacing w:val="-2"/>
          <w:sz w:val="20"/>
        </w:rPr>
        <w:t>https://</w:t>
      </w:r>
      <w:hyperlink r:id="rId193">
        <w:r>
          <w:rPr>
            <w:spacing w:val="-2"/>
            <w:sz w:val="20"/>
          </w:rPr>
          <w:t>www.avito.ru/bogorodsk/avtomobili/lada_4x4_niva_2002_2238524084</w:t>
        </w:r>
      </w:hyperlink>
    </w:p>
    <w:p w:rsidR="000A4A86" w:rsidRDefault="000A4A86">
      <w:pPr>
        <w:pStyle w:val="a3"/>
        <w:rPr>
          <w:sz w:val="20"/>
        </w:rPr>
      </w:pPr>
    </w:p>
    <w:p w:rsidR="000A4A86" w:rsidRDefault="00295D42">
      <w:pPr>
        <w:pStyle w:val="a3"/>
        <w:spacing w:before="3"/>
        <w:rPr>
          <w:sz w:val="26"/>
        </w:rPr>
      </w:pPr>
      <w:r>
        <w:rPr>
          <w:noProof/>
          <w:lang w:eastAsia="ru-RU"/>
        </w:rPr>
        <w:drawing>
          <wp:anchor distT="0" distB="0" distL="0" distR="0" simplePos="0" relativeHeight="68" behindDoc="0" locked="0" layoutInCell="1" allowOverlap="1">
            <wp:simplePos x="0" y="0"/>
            <wp:positionH relativeFrom="page">
              <wp:posOffset>778509</wp:posOffset>
            </wp:positionH>
            <wp:positionV relativeFrom="paragraph">
              <wp:posOffset>206993</wp:posOffset>
            </wp:positionV>
            <wp:extent cx="6144556" cy="6912864"/>
            <wp:effectExtent l="0" t="0" r="0" b="0"/>
            <wp:wrapTopAndBottom/>
            <wp:docPr id="14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png"/>
                    <pic:cNvPicPr/>
                  </pic:nvPicPr>
                  <pic:blipFill>
                    <a:blip r:embed="rId194" cstate="print"/>
                    <a:stretch>
                      <a:fillRect/>
                    </a:stretch>
                  </pic:blipFill>
                  <pic:spPr>
                    <a:xfrm>
                      <a:off x="0" y="0"/>
                      <a:ext cx="6144556" cy="6912864"/>
                    </a:xfrm>
                    <a:prstGeom prst="rect">
                      <a:avLst/>
                    </a:prstGeom>
                  </pic:spPr>
                </pic:pic>
              </a:graphicData>
            </a:graphic>
          </wp:anchor>
        </w:drawing>
      </w:r>
    </w:p>
    <w:p w:rsidR="000A4A86" w:rsidRDefault="000A4A86">
      <w:pPr>
        <w:rPr>
          <w:sz w:val="26"/>
        </w:rPr>
        <w:sectPr w:rsidR="000A4A86">
          <w:pgSz w:w="11910" w:h="16840"/>
          <w:pgMar w:top="900" w:right="0" w:bottom="960" w:left="960" w:header="0" w:footer="779" w:gutter="0"/>
          <w:cols w:space="720"/>
        </w:sectPr>
      </w:pPr>
    </w:p>
    <w:p w:rsidR="000A4A86" w:rsidRDefault="00295D42">
      <w:pPr>
        <w:spacing w:before="61" w:after="4"/>
        <w:ind w:left="893"/>
        <w:rPr>
          <w:sz w:val="20"/>
        </w:rPr>
      </w:pPr>
      <w:r>
        <w:rPr>
          <w:spacing w:val="-2"/>
          <w:sz w:val="20"/>
        </w:rPr>
        <w:t>https://</w:t>
      </w:r>
      <w:hyperlink r:id="rId195">
        <w:r>
          <w:rPr>
            <w:spacing w:val="-2"/>
            <w:sz w:val="20"/>
          </w:rPr>
          <w:t>www.avito.ru/nizhegorodskaya_oblast_sosnovskoe/avtomobili/lada_4x4_niva_2002_2174831476</w:t>
        </w:r>
      </w:hyperlink>
    </w:p>
    <w:p w:rsidR="000A4A86" w:rsidRDefault="00295D42">
      <w:pPr>
        <w:pStyle w:val="a3"/>
        <w:ind w:left="266"/>
        <w:rPr>
          <w:sz w:val="20"/>
        </w:rPr>
      </w:pPr>
      <w:r>
        <w:rPr>
          <w:noProof/>
          <w:sz w:val="20"/>
          <w:lang w:eastAsia="ru-RU"/>
        </w:rPr>
        <w:drawing>
          <wp:inline distT="0" distB="0" distL="0" distR="0">
            <wp:extent cx="6144556" cy="6912864"/>
            <wp:effectExtent l="0" t="0" r="0" b="0"/>
            <wp:docPr id="14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png"/>
                    <pic:cNvPicPr/>
                  </pic:nvPicPr>
                  <pic:blipFill>
                    <a:blip r:embed="rId196" cstate="print"/>
                    <a:stretch>
                      <a:fillRect/>
                    </a:stretch>
                  </pic:blipFill>
                  <pic:spPr>
                    <a:xfrm>
                      <a:off x="0" y="0"/>
                      <a:ext cx="6144556" cy="6912864"/>
                    </a:xfrm>
                    <a:prstGeom prst="rect">
                      <a:avLst/>
                    </a:prstGeom>
                  </pic:spPr>
                </pic:pic>
              </a:graphicData>
            </a:graphic>
          </wp:inline>
        </w:drawing>
      </w:r>
    </w:p>
    <w:p w:rsidR="000A4A86" w:rsidRDefault="000A4A86">
      <w:pPr>
        <w:rPr>
          <w:sz w:val="20"/>
        </w:rPr>
        <w:sectPr w:rsidR="000A4A86">
          <w:pgSz w:w="11910" w:h="16840"/>
          <w:pgMar w:top="900" w:right="0" w:bottom="960" w:left="960" w:header="0" w:footer="779" w:gutter="0"/>
          <w:cols w:space="720"/>
        </w:sectPr>
      </w:pPr>
    </w:p>
    <w:p w:rsidR="000A4A86" w:rsidRDefault="00295D42">
      <w:pPr>
        <w:pStyle w:val="a3"/>
        <w:spacing w:before="60" w:after="4"/>
        <w:ind w:left="366" w:right="1099"/>
        <w:jc w:val="center"/>
      </w:pPr>
      <w:r>
        <w:rPr>
          <w:w w:val="95"/>
        </w:rPr>
        <w:t>https://m7truck.ru/catalog/sedelnye-tyagachi/ford-cargo-</w:t>
      </w:r>
      <w:r>
        <w:rPr>
          <w:spacing w:val="-2"/>
          <w:w w:val="95"/>
        </w:rPr>
        <w:t>96075/</w:t>
      </w:r>
    </w:p>
    <w:p w:rsidR="000A4A86" w:rsidRDefault="00295D42">
      <w:pPr>
        <w:pStyle w:val="a3"/>
        <w:ind w:left="266"/>
        <w:rPr>
          <w:sz w:val="20"/>
        </w:rPr>
      </w:pPr>
      <w:r>
        <w:rPr>
          <w:noProof/>
          <w:sz w:val="20"/>
          <w:lang w:eastAsia="ru-RU"/>
        </w:rPr>
        <w:drawing>
          <wp:inline distT="0" distB="0" distL="0" distR="0">
            <wp:extent cx="6136992" cy="3451860"/>
            <wp:effectExtent l="0" t="0" r="0" b="0"/>
            <wp:docPr id="15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jpeg"/>
                    <pic:cNvPicPr/>
                  </pic:nvPicPr>
                  <pic:blipFill>
                    <a:blip r:embed="rId197" cstate="print"/>
                    <a:stretch>
                      <a:fillRect/>
                    </a:stretch>
                  </pic:blipFill>
                  <pic:spPr>
                    <a:xfrm>
                      <a:off x="0" y="0"/>
                      <a:ext cx="6136992" cy="3451860"/>
                    </a:xfrm>
                    <a:prstGeom prst="rect">
                      <a:avLst/>
                    </a:prstGeom>
                  </pic:spPr>
                </pic:pic>
              </a:graphicData>
            </a:graphic>
          </wp:inline>
        </w:drawing>
      </w:r>
    </w:p>
    <w:p w:rsidR="000A4A86" w:rsidRDefault="000A4A86">
      <w:pPr>
        <w:pStyle w:val="a3"/>
        <w:rPr>
          <w:sz w:val="26"/>
        </w:rPr>
      </w:pPr>
    </w:p>
    <w:p w:rsidR="000A4A86" w:rsidRDefault="000A4A86">
      <w:pPr>
        <w:pStyle w:val="a3"/>
        <w:spacing w:before="3"/>
        <w:rPr>
          <w:sz w:val="22"/>
        </w:rPr>
      </w:pPr>
    </w:p>
    <w:p w:rsidR="000A4A86" w:rsidRDefault="00295D42">
      <w:pPr>
        <w:spacing w:before="1" w:after="4"/>
        <w:ind w:left="368" w:right="1099"/>
        <w:jc w:val="center"/>
        <w:rPr>
          <w:sz w:val="20"/>
        </w:rPr>
      </w:pPr>
      <w:r>
        <w:rPr>
          <w:w w:val="95"/>
          <w:sz w:val="20"/>
        </w:rPr>
        <w:t>https://auto.ru/artic/used/sale/ford/cargo</w:t>
      </w:r>
      <w:r>
        <w:rPr>
          <w:w w:val="95"/>
          <w:sz w:val="20"/>
        </w:rPr>
        <w:t>_18xxt/16456384-</w:t>
      </w:r>
      <w:r>
        <w:rPr>
          <w:spacing w:val="-2"/>
          <w:sz w:val="20"/>
        </w:rPr>
        <w:t>50e2b3a8/</w:t>
      </w:r>
    </w:p>
    <w:p w:rsidR="000A4A86" w:rsidRDefault="00295D42">
      <w:pPr>
        <w:pStyle w:val="a3"/>
        <w:ind w:left="266"/>
        <w:rPr>
          <w:sz w:val="20"/>
        </w:rPr>
      </w:pPr>
      <w:r>
        <w:rPr>
          <w:noProof/>
          <w:sz w:val="20"/>
          <w:lang w:eastAsia="ru-RU"/>
        </w:rPr>
        <w:drawing>
          <wp:inline distT="0" distB="0" distL="0" distR="0">
            <wp:extent cx="6136992" cy="3451860"/>
            <wp:effectExtent l="0" t="0" r="0" b="0"/>
            <wp:docPr id="15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jpeg"/>
                    <pic:cNvPicPr/>
                  </pic:nvPicPr>
                  <pic:blipFill>
                    <a:blip r:embed="rId198" cstate="print"/>
                    <a:stretch>
                      <a:fillRect/>
                    </a:stretch>
                  </pic:blipFill>
                  <pic:spPr>
                    <a:xfrm>
                      <a:off x="0" y="0"/>
                      <a:ext cx="6136992" cy="3451860"/>
                    </a:xfrm>
                    <a:prstGeom prst="rect">
                      <a:avLst/>
                    </a:prstGeom>
                  </pic:spPr>
                </pic:pic>
              </a:graphicData>
            </a:graphic>
          </wp:inline>
        </w:drawing>
      </w:r>
    </w:p>
    <w:p w:rsidR="000A4A86" w:rsidRDefault="000A4A86">
      <w:pPr>
        <w:rPr>
          <w:sz w:val="20"/>
        </w:rPr>
        <w:sectPr w:rsidR="000A4A86">
          <w:pgSz w:w="11910" w:h="16840"/>
          <w:pgMar w:top="900" w:right="0" w:bottom="960" w:left="960" w:header="0" w:footer="779" w:gutter="0"/>
          <w:cols w:space="720"/>
        </w:sectPr>
      </w:pPr>
    </w:p>
    <w:p w:rsidR="000A4A86" w:rsidRDefault="00295D42">
      <w:pPr>
        <w:pStyle w:val="a3"/>
        <w:spacing w:before="60"/>
        <w:ind w:left="365" w:right="1099"/>
        <w:jc w:val="center"/>
      </w:pPr>
      <w:hyperlink r:id="rId199">
        <w:r>
          <w:rPr>
            <w:color w:val="0000FF"/>
            <w:spacing w:val="-2"/>
            <w:u w:val="single" w:color="0000FF"/>
          </w:rPr>
          <w:t>https://www.avito.ru/volsk/gruzoviki_i_spetstehnika/ford_cargo_1838_hr_2013_2297750941</w:t>
        </w:r>
      </w:hyperlink>
    </w:p>
    <w:p w:rsidR="000A4A86" w:rsidRDefault="00295D42">
      <w:pPr>
        <w:pStyle w:val="a3"/>
        <w:spacing w:before="4"/>
        <w:rPr>
          <w:sz w:val="22"/>
        </w:rPr>
      </w:pPr>
      <w:r>
        <w:rPr>
          <w:noProof/>
          <w:lang w:eastAsia="ru-RU"/>
        </w:rPr>
        <w:drawing>
          <wp:anchor distT="0" distB="0" distL="0" distR="0" simplePos="0" relativeHeight="69" behindDoc="0" locked="0" layoutInCell="1" allowOverlap="1">
            <wp:simplePos x="0" y="0"/>
            <wp:positionH relativeFrom="page">
              <wp:posOffset>778509</wp:posOffset>
            </wp:positionH>
            <wp:positionV relativeFrom="paragraph">
              <wp:posOffset>178830</wp:posOffset>
            </wp:positionV>
            <wp:extent cx="6136992" cy="3451860"/>
            <wp:effectExtent l="0" t="0" r="0" b="0"/>
            <wp:wrapTopAndBottom/>
            <wp:docPr id="15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jpeg"/>
                    <pic:cNvPicPr/>
                  </pic:nvPicPr>
                  <pic:blipFill>
                    <a:blip r:embed="rId200" cstate="print"/>
                    <a:stretch>
                      <a:fillRect/>
                    </a:stretch>
                  </pic:blipFill>
                  <pic:spPr>
                    <a:xfrm>
                      <a:off x="0" y="0"/>
                      <a:ext cx="6136992" cy="3451860"/>
                    </a:xfrm>
                    <a:prstGeom prst="rect">
                      <a:avLst/>
                    </a:prstGeom>
                  </pic:spPr>
                </pic:pic>
              </a:graphicData>
            </a:graphic>
          </wp:anchor>
        </w:drawing>
      </w:r>
    </w:p>
    <w:p w:rsidR="000A4A86" w:rsidRDefault="000A4A86">
      <w:pPr>
        <w:pStyle w:val="a3"/>
        <w:spacing w:before="7"/>
      </w:pPr>
    </w:p>
    <w:p w:rsidR="000A4A86" w:rsidRDefault="00295D42">
      <w:pPr>
        <w:ind w:left="348" w:right="1078" w:firstLine="2"/>
        <w:jc w:val="center"/>
        <w:rPr>
          <w:rFonts w:ascii="Calibri"/>
        </w:rPr>
      </w:pPr>
      <w:r>
        <w:rPr>
          <w:rFonts w:ascii="Calibri"/>
          <w:color w:val="0000FF"/>
          <w:spacing w:val="-2"/>
          <w:u w:val="single" w:color="0000FF"/>
        </w:rPr>
        <w:t>https://www.wielton-</w:t>
      </w:r>
      <w:r>
        <w:rPr>
          <w:rFonts w:ascii="Calibri"/>
          <w:color w:val="0000FF"/>
          <w:spacing w:val="-2"/>
        </w:rPr>
        <w:t xml:space="preserve"> </w:t>
      </w:r>
      <w:r>
        <w:rPr>
          <w:rFonts w:ascii="Calibri"/>
          <w:color w:val="0000FF"/>
          <w:spacing w:val="-2"/>
          <w:u w:val="single" w:color="0000FF"/>
        </w:rPr>
        <w:t>msk.ru/products/%D0%BF%D0%BE%D0%BB%D1%83%D0%BF%D1%80%D0%B8%D1%86%D0%B5%D0%BF-</w:t>
      </w:r>
    </w:p>
    <w:p w:rsidR="000A4A86" w:rsidRDefault="00295D42">
      <w:pPr>
        <w:spacing w:before="1"/>
        <w:ind w:left="372" w:right="1099"/>
        <w:jc w:val="center"/>
        <w:rPr>
          <w:rFonts w:ascii="Calibri"/>
        </w:rPr>
      </w:pPr>
      <w:r>
        <w:rPr>
          <w:rFonts w:ascii="Calibri"/>
          <w:color w:val="0000FF"/>
          <w:spacing w:val="-2"/>
          <w:u w:val="single" w:color="0000FF"/>
        </w:rPr>
        <w:t>%D1%82%D0%B5%D0%BD%D1%82%D0%BE%D0%B2%D0%B0%D0%BD%D0%BD%D1%8B%D0%B9-</w:t>
      </w:r>
    </w:p>
    <w:p w:rsidR="000A4A86" w:rsidRDefault="00295D42">
      <w:pPr>
        <w:ind w:left="370" w:right="1099"/>
        <w:jc w:val="center"/>
        <w:rPr>
          <w:rFonts w:ascii="Calibri"/>
        </w:rPr>
      </w:pPr>
      <w:r>
        <w:rPr>
          <w:rFonts w:ascii="Calibri"/>
          <w:color w:val="0000FF"/>
          <w:spacing w:val="-2"/>
          <w:u w:val="single" w:color="0000FF"/>
        </w:rPr>
        <w:t>%D0%B2%D0%B5%D0%BB%D1%82%D0%BE%D0%BD-ns-3-sr-m2-</w:t>
      </w:r>
      <w:r>
        <w:rPr>
          <w:rFonts w:ascii="Calibri"/>
          <w:color w:val="0000FF"/>
          <w:spacing w:val="-4"/>
          <w:u w:val="single" w:color="0000FF"/>
        </w:rPr>
        <w:t>mega</w:t>
      </w:r>
    </w:p>
    <w:p w:rsidR="000A4A86" w:rsidRDefault="00295D42">
      <w:pPr>
        <w:pStyle w:val="a3"/>
        <w:spacing w:before="7"/>
        <w:rPr>
          <w:rFonts w:ascii="Calibri"/>
          <w:sz w:val="20"/>
        </w:rPr>
      </w:pPr>
      <w:r>
        <w:rPr>
          <w:noProof/>
          <w:lang w:eastAsia="ru-RU"/>
        </w:rPr>
        <w:drawing>
          <wp:anchor distT="0" distB="0" distL="0" distR="0" simplePos="0" relativeHeight="70" behindDoc="0" locked="0" layoutInCell="1" allowOverlap="1">
            <wp:simplePos x="0" y="0"/>
            <wp:positionH relativeFrom="page">
              <wp:posOffset>684530</wp:posOffset>
            </wp:positionH>
            <wp:positionV relativeFrom="paragraph">
              <wp:posOffset>174714</wp:posOffset>
            </wp:positionV>
            <wp:extent cx="6343804" cy="3351276"/>
            <wp:effectExtent l="0" t="0" r="0" b="0"/>
            <wp:wrapTopAndBottom/>
            <wp:docPr id="15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jpeg"/>
                    <pic:cNvPicPr/>
                  </pic:nvPicPr>
                  <pic:blipFill>
                    <a:blip r:embed="rId201" cstate="print"/>
                    <a:stretch>
                      <a:fillRect/>
                    </a:stretch>
                  </pic:blipFill>
                  <pic:spPr>
                    <a:xfrm>
                      <a:off x="0" y="0"/>
                      <a:ext cx="6343804" cy="3351276"/>
                    </a:xfrm>
                    <a:prstGeom prst="rect">
                      <a:avLst/>
                    </a:prstGeom>
                  </pic:spPr>
                </pic:pic>
              </a:graphicData>
            </a:graphic>
          </wp:anchor>
        </w:drawing>
      </w:r>
    </w:p>
    <w:p w:rsidR="000A4A86" w:rsidRDefault="000A4A86">
      <w:pPr>
        <w:rPr>
          <w:rFonts w:ascii="Calibri"/>
          <w:sz w:val="20"/>
        </w:rPr>
        <w:sectPr w:rsidR="000A4A86">
          <w:pgSz w:w="11910" w:h="16840"/>
          <w:pgMar w:top="900" w:right="0" w:bottom="960" w:left="960" w:header="0" w:footer="779" w:gutter="0"/>
          <w:cols w:space="720"/>
        </w:sectPr>
      </w:pPr>
    </w:p>
    <w:p w:rsidR="000A4A86" w:rsidRDefault="00295D42">
      <w:pPr>
        <w:pStyle w:val="a3"/>
        <w:ind w:left="122"/>
        <w:rPr>
          <w:rFonts w:ascii="Calibri"/>
          <w:sz w:val="20"/>
        </w:rPr>
      </w:pPr>
      <w:r>
        <w:rPr>
          <w:rFonts w:ascii="Calibri"/>
          <w:noProof/>
          <w:sz w:val="20"/>
          <w:lang w:eastAsia="ru-RU"/>
        </w:rPr>
        <w:drawing>
          <wp:inline distT="0" distB="0" distL="0" distR="0">
            <wp:extent cx="6328020" cy="6295644"/>
            <wp:effectExtent l="0" t="0" r="0" b="0"/>
            <wp:docPr id="15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png"/>
                    <pic:cNvPicPr/>
                  </pic:nvPicPr>
                  <pic:blipFill>
                    <a:blip r:embed="rId202" cstate="print"/>
                    <a:stretch>
                      <a:fillRect/>
                    </a:stretch>
                  </pic:blipFill>
                  <pic:spPr>
                    <a:xfrm>
                      <a:off x="0" y="0"/>
                      <a:ext cx="6328020" cy="6295644"/>
                    </a:xfrm>
                    <a:prstGeom prst="rect">
                      <a:avLst/>
                    </a:prstGeom>
                  </pic:spPr>
                </pic:pic>
              </a:graphicData>
            </a:graphic>
          </wp:inline>
        </w:drawing>
      </w:r>
    </w:p>
    <w:p w:rsidR="000A4A86" w:rsidRDefault="000A4A86">
      <w:pPr>
        <w:rPr>
          <w:rFonts w:ascii="Calibri"/>
          <w:sz w:val="20"/>
        </w:rPr>
        <w:sectPr w:rsidR="000A4A86">
          <w:pgSz w:w="11910" w:h="16840"/>
          <w:pgMar w:top="1240" w:right="0" w:bottom="960" w:left="960" w:header="0" w:footer="779" w:gutter="0"/>
          <w:cols w:space="720"/>
        </w:sectPr>
      </w:pPr>
    </w:p>
    <w:p w:rsidR="000A4A86" w:rsidRDefault="00295D42">
      <w:pPr>
        <w:pStyle w:val="a3"/>
        <w:ind w:left="122"/>
        <w:rPr>
          <w:rFonts w:ascii="Calibri"/>
          <w:sz w:val="20"/>
        </w:rPr>
      </w:pPr>
      <w:r>
        <w:rPr>
          <w:rFonts w:ascii="Calibri"/>
          <w:noProof/>
          <w:sz w:val="20"/>
          <w:lang w:eastAsia="ru-RU"/>
        </w:rPr>
        <w:drawing>
          <wp:inline distT="0" distB="0" distL="0" distR="0">
            <wp:extent cx="6326093" cy="3136392"/>
            <wp:effectExtent l="0" t="0" r="0" b="0"/>
            <wp:docPr id="16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1.jpeg"/>
                    <pic:cNvPicPr/>
                  </pic:nvPicPr>
                  <pic:blipFill>
                    <a:blip r:embed="rId203" cstate="print"/>
                    <a:stretch>
                      <a:fillRect/>
                    </a:stretch>
                  </pic:blipFill>
                  <pic:spPr>
                    <a:xfrm>
                      <a:off x="0" y="0"/>
                      <a:ext cx="6326093" cy="3136392"/>
                    </a:xfrm>
                    <a:prstGeom prst="rect">
                      <a:avLst/>
                    </a:prstGeom>
                  </pic:spPr>
                </pic:pic>
              </a:graphicData>
            </a:graphic>
          </wp:inline>
        </w:drawing>
      </w:r>
    </w:p>
    <w:p w:rsidR="000A4A86" w:rsidRDefault="000A4A86">
      <w:pPr>
        <w:rPr>
          <w:rFonts w:ascii="Calibri"/>
          <w:sz w:val="20"/>
        </w:rPr>
        <w:sectPr w:rsidR="000A4A86">
          <w:pgSz w:w="11910" w:h="16840"/>
          <w:pgMar w:top="960" w:right="0" w:bottom="960" w:left="960" w:header="0" w:footer="779" w:gutter="0"/>
          <w:cols w:space="720"/>
        </w:sect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0"/>
        <w:gridCol w:w="1001"/>
        <w:gridCol w:w="1002"/>
      </w:tblGrid>
      <w:tr w:rsidR="000A4A86">
        <w:trPr>
          <w:trHeight w:val="290"/>
        </w:trPr>
        <w:tc>
          <w:tcPr>
            <w:tcW w:w="1030" w:type="dxa"/>
          </w:tcPr>
          <w:p w:rsidR="000A4A86" w:rsidRDefault="00295D42">
            <w:pPr>
              <w:pStyle w:val="TableParagraph"/>
              <w:spacing w:before="55" w:line="215" w:lineRule="exact"/>
              <w:ind w:left="95" w:right="8"/>
              <w:jc w:val="center"/>
              <w:rPr>
                <w:sz w:val="20"/>
              </w:rPr>
            </w:pPr>
            <w:r>
              <w:rPr>
                <w:spacing w:val="-2"/>
                <w:sz w:val="20"/>
              </w:rPr>
              <w:t>дек.2001</w:t>
            </w:r>
          </w:p>
        </w:tc>
        <w:tc>
          <w:tcPr>
            <w:tcW w:w="1001" w:type="dxa"/>
          </w:tcPr>
          <w:p w:rsidR="000A4A86" w:rsidRDefault="00295D42">
            <w:pPr>
              <w:pStyle w:val="TableParagraph"/>
              <w:spacing w:before="55" w:line="215" w:lineRule="exact"/>
              <w:ind w:right="96"/>
              <w:jc w:val="right"/>
              <w:rPr>
                <w:sz w:val="20"/>
              </w:rPr>
            </w:pPr>
            <w:r>
              <w:rPr>
                <w:spacing w:val="-2"/>
                <w:sz w:val="20"/>
              </w:rPr>
              <w:t>1,0000</w:t>
            </w:r>
          </w:p>
        </w:tc>
        <w:tc>
          <w:tcPr>
            <w:tcW w:w="1002" w:type="dxa"/>
          </w:tcPr>
          <w:p w:rsidR="000A4A86" w:rsidRDefault="00295D42">
            <w:pPr>
              <w:pStyle w:val="TableParagraph"/>
              <w:spacing w:before="55" w:line="215" w:lineRule="exact"/>
              <w:ind w:right="97"/>
              <w:jc w:val="right"/>
              <w:rPr>
                <w:sz w:val="20"/>
              </w:rPr>
            </w:pPr>
            <w:r>
              <w:rPr>
                <w:spacing w:val="-2"/>
                <w:sz w:val="20"/>
              </w:rPr>
              <w:t>1,000</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янв.2002</w:t>
            </w:r>
          </w:p>
        </w:tc>
        <w:tc>
          <w:tcPr>
            <w:tcW w:w="1001" w:type="dxa"/>
          </w:tcPr>
          <w:p w:rsidR="000A4A86" w:rsidRDefault="00295D42">
            <w:pPr>
              <w:pStyle w:val="TableParagraph"/>
              <w:spacing w:before="53" w:line="215" w:lineRule="exact"/>
              <w:ind w:right="96"/>
              <w:jc w:val="right"/>
              <w:rPr>
                <w:sz w:val="20"/>
              </w:rPr>
            </w:pPr>
            <w:r>
              <w:rPr>
                <w:spacing w:val="-2"/>
                <w:sz w:val="20"/>
              </w:rPr>
              <w:t>1,0197</w:t>
            </w:r>
          </w:p>
        </w:tc>
        <w:tc>
          <w:tcPr>
            <w:tcW w:w="1002" w:type="dxa"/>
          </w:tcPr>
          <w:p w:rsidR="000A4A86" w:rsidRDefault="00295D42">
            <w:pPr>
              <w:pStyle w:val="TableParagraph"/>
              <w:spacing w:before="53" w:line="215" w:lineRule="exact"/>
              <w:ind w:right="97"/>
              <w:jc w:val="right"/>
              <w:rPr>
                <w:sz w:val="20"/>
              </w:rPr>
            </w:pPr>
            <w:r>
              <w:rPr>
                <w:spacing w:val="-2"/>
                <w:sz w:val="20"/>
              </w:rPr>
              <w:t>1,046</w:t>
            </w:r>
          </w:p>
        </w:tc>
      </w:tr>
      <w:tr w:rsidR="000A4A86">
        <w:trPr>
          <w:trHeight w:val="287"/>
        </w:trPr>
        <w:tc>
          <w:tcPr>
            <w:tcW w:w="1030" w:type="dxa"/>
          </w:tcPr>
          <w:p w:rsidR="000A4A86" w:rsidRDefault="00295D42">
            <w:pPr>
              <w:pStyle w:val="TableParagraph"/>
              <w:spacing w:before="53" w:line="215" w:lineRule="exact"/>
              <w:ind w:left="95" w:right="35"/>
              <w:jc w:val="center"/>
              <w:rPr>
                <w:sz w:val="20"/>
              </w:rPr>
            </w:pPr>
            <w:r>
              <w:rPr>
                <w:spacing w:val="-2"/>
                <w:sz w:val="20"/>
              </w:rPr>
              <w:t>фев.2002</w:t>
            </w:r>
          </w:p>
        </w:tc>
        <w:tc>
          <w:tcPr>
            <w:tcW w:w="1001" w:type="dxa"/>
          </w:tcPr>
          <w:p w:rsidR="000A4A86" w:rsidRDefault="00295D42">
            <w:pPr>
              <w:pStyle w:val="TableParagraph"/>
              <w:spacing w:before="53" w:line="215" w:lineRule="exact"/>
              <w:ind w:right="96"/>
              <w:jc w:val="right"/>
              <w:rPr>
                <w:sz w:val="20"/>
              </w:rPr>
            </w:pPr>
            <w:r>
              <w:rPr>
                <w:spacing w:val="-2"/>
                <w:sz w:val="20"/>
              </w:rPr>
              <w:t>1,0260</w:t>
            </w:r>
          </w:p>
        </w:tc>
        <w:tc>
          <w:tcPr>
            <w:tcW w:w="1002" w:type="dxa"/>
          </w:tcPr>
          <w:p w:rsidR="000A4A86" w:rsidRDefault="00295D42">
            <w:pPr>
              <w:pStyle w:val="TableParagraph"/>
              <w:spacing w:before="53" w:line="215" w:lineRule="exact"/>
              <w:ind w:right="97"/>
              <w:jc w:val="right"/>
              <w:rPr>
                <w:sz w:val="20"/>
              </w:rPr>
            </w:pPr>
            <w:r>
              <w:rPr>
                <w:spacing w:val="-2"/>
                <w:sz w:val="20"/>
              </w:rPr>
              <w:t>1,026</w:t>
            </w:r>
          </w:p>
        </w:tc>
      </w:tr>
      <w:tr w:rsidR="000A4A86">
        <w:trPr>
          <w:trHeight w:val="287"/>
        </w:trPr>
        <w:tc>
          <w:tcPr>
            <w:tcW w:w="1030" w:type="dxa"/>
          </w:tcPr>
          <w:p w:rsidR="000A4A86" w:rsidRDefault="00295D42">
            <w:pPr>
              <w:pStyle w:val="TableParagraph"/>
              <w:spacing w:before="53" w:line="215" w:lineRule="exact"/>
              <w:ind w:left="95" w:right="37"/>
              <w:jc w:val="center"/>
              <w:rPr>
                <w:sz w:val="20"/>
              </w:rPr>
            </w:pPr>
            <w:r>
              <w:rPr>
                <w:spacing w:val="-2"/>
                <w:sz w:val="20"/>
              </w:rPr>
              <w:t>мар.2002</w:t>
            </w:r>
          </w:p>
        </w:tc>
        <w:tc>
          <w:tcPr>
            <w:tcW w:w="1001" w:type="dxa"/>
          </w:tcPr>
          <w:p w:rsidR="000A4A86" w:rsidRDefault="00295D42">
            <w:pPr>
              <w:pStyle w:val="TableParagraph"/>
              <w:spacing w:before="53" w:line="215" w:lineRule="exact"/>
              <w:ind w:right="96"/>
              <w:jc w:val="right"/>
              <w:rPr>
                <w:sz w:val="20"/>
              </w:rPr>
            </w:pPr>
            <w:r>
              <w:rPr>
                <w:spacing w:val="-2"/>
                <w:sz w:val="20"/>
              </w:rPr>
              <w:t>1,0052</w:t>
            </w:r>
          </w:p>
        </w:tc>
        <w:tc>
          <w:tcPr>
            <w:tcW w:w="1002" w:type="dxa"/>
          </w:tcPr>
          <w:p w:rsidR="000A4A86" w:rsidRDefault="00295D42">
            <w:pPr>
              <w:pStyle w:val="TableParagraph"/>
              <w:spacing w:before="53" w:line="215" w:lineRule="exact"/>
              <w:ind w:right="97"/>
              <w:jc w:val="right"/>
              <w:rPr>
                <w:sz w:val="20"/>
              </w:rPr>
            </w:pPr>
            <w:r>
              <w:rPr>
                <w:spacing w:val="-2"/>
                <w:sz w:val="20"/>
              </w:rPr>
              <w:t>1,031</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апр.2002</w:t>
            </w:r>
          </w:p>
        </w:tc>
        <w:tc>
          <w:tcPr>
            <w:tcW w:w="1001" w:type="dxa"/>
          </w:tcPr>
          <w:p w:rsidR="000A4A86" w:rsidRDefault="00295D42">
            <w:pPr>
              <w:pStyle w:val="TableParagraph"/>
              <w:spacing w:before="53" w:line="215" w:lineRule="exact"/>
              <w:ind w:right="96"/>
              <w:jc w:val="right"/>
              <w:rPr>
                <w:sz w:val="20"/>
              </w:rPr>
            </w:pPr>
            <w:r>
              <w:rPr>
                <w:spacing w:val="-2"/>
                <w:sz w:val="20"/>
              </w:rPr>
              <w:t>1,0142</w:t>
            </w:r>
          </w:p>
        </w:tc>
        <w:tc>
          <w:tcPr>
            <w:tcW w:w="1002" w:type="dxa"/>
          </w:tcPr>
          <w:p w:rsidR="000A4A86" w:rsidRDefault="00295D42">
            <w:pPr>
              <w:pStyle w:val="TableParagraph"/>
              <w:spacing w:before="53" w:line="215" w:lineRule="exact"/>
              <w:ind w:right="97"/>
              <w:jc w:val="right"/>
              <w:rPr>
                <w:sz w:val="20"/>
              </w:rPr>
            </w:pPr>
            <w:r>
              <w:rPr>
                <w:spacing w:val="-2"/>
                <w:sz w:val="20"/>
              </w:rPr>
              <w:t>1,046</w:t>
            </w:r>
          </w:p>
        </w:tc>
      </w:tr>
      <w:tr w:rsidR="000A4A86">
        <w:trPr>
          <w:trHeight w:val="287"/>
        </w:trPr>
        <w:tc>
          <w:tcPr>
            <w:tcW w:w="1030" w:type="dxa"/>
          </w:tcPr>
          <w:p w:rsidR="000A4A86" w:rsidRDefault="00295D42">
            <w:pPr>
              <w:pStyle w:val="TableParagraph"/>
              <w:spacing w:before="53" w:line="215" w:lineRule="exact"/>
              <w:ind w:left="95" w:right="44"/>
              <w:jc w:val="center"/>
              <w:rPr>
                <w:sz w:val="20"/>
              </w:rPr>
            </w:pPr>
            <w:r>
              <w:rPr>
                <w:spacing w:val="-2"/>
                <w:sz w:val="20"/>
              </w:rPr>
              <w:t>май.2002</w:t>
            </w:r>
          </w:p>
        </w:tc>
        <w:tc>
          <w:tcPr>
            <w:tcW w:w="1001" w:type="dxa"/>
          </w:tcPr>
          <w:p w:rsidR="000A4A86" w:rsidRDefault="00295D42">
            <w:pPr>
              <w:pStyle w:val="TableParagraph"/>
              <w:spacing w:before="53" w:line="215" w:lineRule="exact"/>
              <w:ind w:right="96"/>
              <w:jc w:val="right"/>
              <w:rPr>
                <w:sz w:val="20"/>
              </w:rPr>
            </w:pPr>
            <w:r>
              <w:rPr>
                <w:spacing w:val="-2"/>
                <w:sz w:val="20"/>
              </w:rPr>
              <w:t>1,0038</w:t>
            </w:r>
          </w:p>
        </w:tc>
        <w:tc>
          <w:tcPr>
            <w:tcW w:w="1002" w:type="dxa"/>
          </w:tcPr>
          <w:p w:rsidR="000A4A86" w:rsidRDefault="00295D42">
            <w:pPr>
              <w:pStyle w:val="TableParagraph"/>
              <w:spacing w:before="53" w:line="215" w:lineRule="exact"/>
              <w:ind w:right="97"/>
              <w:jc w:val="right"/>
              <w:rPr>
                <w:sz w:val="20"/>
              </w:rPr>
            </w:pPr>
            <w:r>
              <w:rPr>
                <w:spacing w:val="-2"/>
                <w:sz w:val="20"/>
              </w:rPr>
              <w:t>1,050</w:t>
            </w:r>
          </w:p>
        </w:tc>
      </w:tr>
      <w:tr w:rsidR="000A4A86">
        <w:trPr>
          <w:trHeight w:val="290"/>
        </w:trPr>
        <w:tc>
          <w:tcPr>
            <w:tcW w:w="1030" w:type="dxa"/>
          </w:tcPr>
          <w:p w:rsidR="000A4A86" w:rsidRDefault="00295D42">
            <w:pPr>
              <w:pStyle w:val="TableParagraph"/>
              <w:spacing w:before="55" w:line="215" w:lineRule="exact"/>
              <w:ind w:left="92" w:right="84"/>
              <w:jc w:val="center"/>
              <w:rPr>
                <w:sz w:val="20"/>
              </w:rPr>
            </w:pPr>
            <w:r>
              <w:rPr>
                <w:spacing w:val="-2"/>
                <w:sz w:val="20"/>
              </w:rPr>
              <w:t>июн.2002</w:t>
            </w:r>
          </w:p>
        </w:tc>
        <w:tc>
          <w:tcPr>
            <w:tcW w:w="1001" w:type="dxa"/>
          </w:tcPr>
          <w:p w:rsidR="000A4A86" w:rsidRDefault="00295D42">
            <w:pPr>
              <w:pStyle w:val="TableParagraph"/>
              <w:spacing w:before="55" w:line="215" w:lineRule="exact"/>
              <w:ind w:right="96"/>
              <w:jc w:val="right"/>
              <w:rPr>
                <w:sz w:val="20"/>
              </w:rPr>
            </w:pPr>
            <w:r>
              <w:rPr>
                <w:spacing w:val="-2"/>
                <w:sz w:val="20"/>
              </w:rPr>
              <w:t>1,0037</w:t>
            </w:r>
          </w:p>
        </w:tc>
        <w:tc>
          <w:tcPr>
            <w:tcW w:w="1002" w:type="dxa"/>
          </w:tcPr>
          <w:p w:rsidR="000A4A86" w:rsidRDefault="00295D42">
            <w:pPr>
              <w:pStyle w:val="TableParagraph"/>
              <w:spacing w:before="55" w:line="215" w:lineRule="exact"/>
              <w:ind w:right="97"/>
              <w:jc w:val="right"/>
              <w:rPr>
                <w:sz w:val="20"/>
              </w:rPr>
            </w:pPr>
            <w:r>
              <w:rPr>
                <w:spacing w:val="-2"/>
                <w:sz w:val="20"/>
              </w:rPr>
              <w:t>1,054</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июл.2002</w:t>
            </w:r>
          </w:p>
        </w:tc>
        <w:tc>
          <w:tcPr>
            <w:tcW w:w="1001" w:type="dxa"/>
          </w:tcPr>
          <w:p w:rsidR="000A4A86" w:rsidRDefault="00295D42">
            <w:pPr>
              <w:pStyle w:val="TableParagraph"/>
              <w:spacing w:before="53" w:line="215" w:lineRule="exact"/>
              <w:ind w:right="96"/>
              <w:jc w:val="right"/>
              <w:rPr>
                <w:sz w:val="20"/>
              </w:rPr>
            </w:pPr>
            <w:r>
              <w:rPr>
                <w:spacing w:val="-2"/>
                <w:sz w:val="20"/>
              </w:rPr>
              <w:t>1,0092</w:t>
            </w:r>
          </w:p>
        </w:tc>
        <w:tc>
          <w:tcPr>
            <w:tcW w:w="1002" w:type="dxa"/>
          </w:tcPr>
          <w:p w:rsidR="000A4A86" w:rsidRDefault="00295D42">
            <w:pPr>
              <w:pStyle w:val="TableParagraph"/>
              <w:spacing w:before="53" w:line="215" w:lineRule="exact"/>
              <w:ind w:right="97"/>
              <w:jc w:val="right"/>
              <w:rPr>
                <w:sz w:val="20"/>
              </w:rPr>
            </w:pPr>
            <w:r>
              <w:rPr>
                <w:spacing w:val="-2"/>
                <w:sz w:val="20"/>
              </w:rPr>
              <w:t>1,064</w:t>
            </w:r>
          </w:p>
        </w:tc>
      </w:tr>
      <w:tr w:rsidR="000A4A86">
        <w:trPr>
          <w:trHeight w:val="287"/>
        </w:trPr>
        <w:tc>
          <w:tcPr>
            <w:tcW w:w="1030" w:type="dxa"/>
          </w:tcPr>
          <w:p w:rsidR="000A4A86" w:rsidRDefault="00295D42">
            <w:pPr>
              <w:pStyle w:val="TableParagraph"/>
              <w:spacing w:before="53" w:line="215" w:lineRule="exact"/>
              <w:ind w:left="193" w:right="84"/>
              <w:jc w:val="center"/>
              <w:rPr>
                <w:sz w:val="20"/>
              </w:rPr>
            </w:pPr>
            <w:r>
              <w:rPr>
                <w:spacing w:val="-2"/>
                <w:sz w:val="20"/>
              </w:rPr>
              <w:t>авг.2002</w:t>
            </w:r>
          </w:p>
        </w:tc>
        <w:tc>
          <w:tcPr>
            <w:tcW w:w="1001" w:type="dxa"/>
          </w:tcPr>
          <w:p w:rsidR="000A4A86" w:rsidRDefault="00295D42">
            <w:pPr>
              <w:pStyle w:val="TableParagraph"/>
              <w:spacing w:before="53" w:line="215" w:lineRule="exact"/>
              <w:ind w:right="96"/>
              <w:jc w:val="right"/>
              <w:rPr>
                <w:sz w:val="20"/>
              </w:rPr>
            </w:pPr>
            <w:r>
              <w:rPr>
                <w:spacing w:val="-2"/>
                <w:sz w:val="20"/>
              </w:rPr>
              <w:t>1,0049</w:t>
            </w:r>
          </w:p>
        </w:tc>
        <w:tc>
          <w:tcPr>
            <w:tcW w:w="1002" w:type="dxa"/>
          </w:tcPr>
          <w:p w:rsidR="000A4A86" w:rsidRDefault="00295D42">
            <w:pPr>
              <w:pStyle w:val="TableParagraph"/>
              <w:spacing w:before="53" w:line="215" w:lineRule="exact"/>
              <w:ind w:right="97"/>
              <w:jc w:val="right"/>
              <w:rPr>
                <w:sz w:val="20"/>
              </w:rPr>
            </w:pPr>
            <w:r>
              <w:rPr>
                <w:spacing w:val="-2"/>
                <w:sz w:val="20"/>
              </w:rPr>
              <w:t>1,069</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сен.2002</w:t>
            </w:r>
          </w:p>
        </w:tc>
        <w:tc>
          <w:tcPr>
            <w:tcW w:w="1001" w:type="dxa"/>
          </w:tcPr>
          <w:p w:rsidR="000A4A86" w:rsidRDefault="00295D42">
            <w:pPr>
              <w:pStyle w:val="TableParagraph"/>
              <w:spacing w:before="53" w:line="215" w:lineRule="exact"/>
              <w:ind w:right="96"/>
              <w:jc w:val="right"/>
              <w:rPr>
                <w:sz w:val="20"/>
              </w:rPr>
            </w:pPr>
            <w:r>
              <w:rPr>
                <w:spacing w:val="-2"/>
                <w:sz w:val="20"/>
              </w:rPr>
              <w:t>1,0048</w:t>
            </w:r>
          </w:p>
        </w:tc>
        <w:tc>
          <w:tcPr>
            <w:tcW w:w="1002" w:type="dxa"/>
          </w:tcPr>
          <w:p w:rsidR="000A4A86" w:rsidRDefault="00295D42">
            <w:pPr>
              <w:pStyle w:val="TableParagraph"/>
              <w:spacing w:before="53" w:line="215" w:lineRule="exact"/>
              <w:ind w:right="97"/>
              <w:jc w:val="right"/>
              <w:rPr>
                <w:sz w:val="20"/>
              </w:rPr>
            </w:pPr>
            <w:r>
              <w:rPr>
                <w:spacing w:val="-2"/>
                <w:sz w:val="20"/>
              </w:rPr>
              <w:t>1,074</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окт.2002</w:t>
            </w:r>
          </w:p>
        </w:tc>
        <w:tc>
          <w:tcPr>
            <w:tcW w:w="1001" w:type="dxa"/>
          </w:tcPr>
          <w:p w:rsidR="000A4A86" w:rsidRDefault="00295D42">
            <w:pPr>
              <w:pStyle w:val="TableParagraph"/>
              <w:spacing w:before="53" w:line="215" w:lineRule="exact"/>
              <w:ind w:right="96"/>
              <w:jc w:val="right"/>
              <w:rPr>
                <w:sz w:val="20"/>
              </w:rPr>
            </w:pPr>
            <w:r>
              <w:rPr>
                <w:spacing w:val="-2"/>
                <w:sz w:val="20"/>
              </w:rPr>
              <w:t>1,0088</w:t>
            </w:r>
          </w:p>
        </w:tc>
        <w:tc>
          <w:tcPr>
            <w:tcW w:w="1002" w:type="dxa"/>
          </w:tcPr>
          <w:p w:rsidR="000A4A86" w:rsidRDefault="00295D42">
            <w:pPr>
              <w:pStyle w:val="TableParagraph"/>
              <w:spacing w:before="53" w:line="215" w:lineRule="exact"/>
              <w:ind w:right="97"/>
              <w:jc w:val="right"/>
              <w:rPr>
                <w:sz w:val="20"/>
              </w:rPr>
            </w:pPr>
            <w:r>
              <w:rPr>
                <w:spacing w:val="-2"/>
                <w:sz w:val="20"/>
              </w:rPr>
              <w:t>1,083</w:t>
            </w:r>
          </w:p>
        </w:tc>
      </w:tr>
      <w:tr w:rsidR="000A4A86">
        <w:trPr>
          <w:trHeight w:val="287"/>
        </w:trPr>
        <w:tc>
          <w:tcPr>
            <w:tcW w:w="1030" w:type="dxa"/>
          </w:tcPr>
          <w:p w:rsidR="000A4A86" w:rsidRDefault="00295D42">
            <w:pPr>
              <w:pStyle w:val="TableParagraph"/>
              <w:spacing w:before="53" w:line="215" w:lineRule="exact"/>
              <w:ind w:left="95" w:right="20"/>
              <w:jc w:val="center"/>
              <w:rPr>
                <w:sz w:val="20"/>
              </w:rPr>
            </w:pPr>
            <w:r>
              <w:rPr>
                <w:spacing w:val="-2"/>
                <w:sz w:val="20"/>
              </w:rPr>
              <w:t>ноя.2002</w:t>
            </w:r>
          </w:p>
        </w:tc>
        <w:tc>
          <w:tcPr>
            <w:tcW w:w="1001" w:type="dxa"/>
          </w:tcPr>
          <w:p w:rsidR="000A4A86" w:rsidRDefault="00295D42">
            <w:pPr>
              <w:pStyle w:val="TableParagraph"/>
              <w:spacing w:before="53" w:line="215" w:lineRule="exact"/>
              <w:ind w:right="96"/>
              <w:jc w:val="right"/>
              <w:rPr>
                <w:sz w:val="20"/>
              </w:rPr>
            </w:pPr>
            <w:r>
              <w:rPr>
                <w:spacing w:val="-2"/>
                <w:sz w:val="20"/>
              </w:rPr>
              <w:t>1,0009</w:t>
            </w:r>
          </w:p>
        </w:tc>
        <w:tc>
          <w:tcPr>
            <w:tcW w:w="1002" w:type="dxa"/>
          </w:tcPr>
          <w:p w:rsidR="000A4A86" w:rsidRDefault="00295D42">
            <w:pPr>
              <w:pStyle w:val="TableParagraph"/>
              <w:spacing w:before="53" w:line="215" w:lineRule="exact"/>
              <w:ind w:right="97"/>
              <w:jc w:val="right"/>
              <w:rPr>
                <w:sz w:val="20"/>
              </w:rPr>
            </w:pPr>
            <w:r>
              <w:rPr>
                <w:spacing w:val="-2"/>
                <w:sz w:val="20"/>
              </w:rPr>
              <w:t>1,084</w:t>
            </w:r>
          </w:p>
        </w:tc>
      </w:tr>
      <w:tr w:rsidR="000A4A86">
        <w:trPr>
          <w:trHeight w:val="290"/>
        </w:trPr>
        <w:tc>
          <w:tcPr>
            <w:tcW w:w="1030" w:type="dxa"/>
          </w:tcPr>
          <w:p w:rsidR="000A4A86" w:rsidRDefault="00295D42">
            <w:pPr>
              <w:pStyle w:val="TableParagraph"/>
              <w:spacing w:before="55" w:line="215" w:lineRule="exact"/>
              <w:ind w:left="95" w:right="8"/>
              <w:jc w:val="center"/>
              <w:rPr>
                <w:sz w:val="20"/>
              </w:rPr>
            </w:pPr>
            <w:r>
              <w:rPr>
                <w:spacing w:val="-2"/>
                <w:sz w:val="20"/>
              </w:rPr>
              <w:t>дек.2002</w:t>
            </w:r>
          </w:p>
        </w:tc>
        <w:tc>
          <w:tcPr>
            <w:tcW w:w="1001" w:type="dxa"/>
          </w:tcPr>
          <w:p w:rsidR="000A4A86" w:rsidRDefault="00295D42">
            <w:pPr>
              <w:pStyle w:val="TableParagraph"/>
              <w:spacing w:before="55" w:line="215" w:lineRule="exact"/>
              <w:ind w:right="96"/>
              <w:jc w:val="right"/>
              <w:rPr>
                <w:sz w:val="20"/>
              </w:rPr>
            </w:pPr>
            <w:r>
              <w:rPr>
                <w:spacing w:val="-2"/>
                <w:sz w:val="20"/>
              </w:rPr>
              <w:t>1,0072</w:t>
            </w:r>
          </w:p>
        </w:tc>
        <w:tc>
          <w:tcPr>
            <w:tcW w:w="1002" w:type="dxa"/>
          </w:tcPr>
          <w:p w:rsidR="000A4A86" w:rsidRDefault="00295D42">
            <w:pPr>
              <w:pStyle w:val="TableParagraph"/>
              <w:spacing w:before="55" w:line="215" w:lineRule="exact"/>
              <w:ind w:right="97"/>
              <w:jc w:val="right"/>
              <w:rPr>
                <w:sz w:val="20"/>
              </w:rPr>
            </w:pPr>
            <w:r>
              <w:rPr>
                <w:spacing w:val="-2"/>
                <w:sz w:val="20"/>
              </w:rPr>
              <w:t>1,092</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янв.2003</w:t>
            </w:r>
          </w:p>
        </w:tc>
        <w:tc>
          <w:tcPr>
            <w:tcW w:w="1001" w:type="dxa"/>
          </w:tcPr>
          <w:p w:rsidR="000A4A86" w:rsidRDefault="00295D42">
            <w:pPr>
              <w:pStyle w:val="TableParagraph"/>
              <w:spacing w:before="53" w:line="215" w:lineRule="exact"/>
              <w:ind w:right="96"/>
              <w:jc w:val="right"/>
              <w:rPr>
                <w:sz w:val="20"/>
              </w:rPr>
            </w:pPr>
            <w:r>
              <w:rPr>
                <w:spacing w:val="-2"/>
                <w:sz w:val="20"/>
              </w:rPr>
              <w:t>1,0141</w:t>
            </w:r>
          </w:p>
        </w:tc>
        <w:tc>
          <w:tcPr>
            <w:tcW w:w="1002" w:type="dxa"/>
          </w:tcPr>
          <w:p w:rsidR="000A4A86" w:rsidRDefault="00295D42">
            <w:pPr>
              <w:pStyle w:val="TableParagraph"/>
              <w:spacing w:before="53" w:line="215" w:lineRule="exact"/>
              <w:ind w:right="97"/>
              <w:jc w:val="right"/>
              <w:rPr>
                <w:sz w:val="20"/>
              </w:rPr>
            </w:pPr>
            <w:r>
              <w:rPr>
                <w:spacing w:val="-2"/>
                <w:sz w:val="20"/>
              </w:rPr>
              <w:t>1,108</w:t>
            </w:r>
          </w:p>
        </w:tc>
      </w:tr>
      <w:tr w:rsidR="000A4A86">
        <w:trPr>
          <w:trHeight w:val="288"/>
        </w:trPr>
        <w:tc>
          <w:tcPr>
            <w:tcW w:w="1030" w:type="dxa"/>
          </w:tcPr>
          <w:p w:rsidR="000A4A86" w:rsidRDefault="00295D42">
            <w:pPr>
              <w:pStyle w:val="TableParagraph"/>
              <w:spacing w:before="53" w:line="215" w:lineRule="exact"/>
              <w:ind w:left="95" w:right="35"/>
              <w:jc w:val="center"/>
              <w:rPr>
                <w:sz w:val="20"/>
              </w:rPr>
            </w:pPr>
            <w:r>
              <w:rPr>
                <w:spacing w:val="-2"/>
                <w:sz w:val="20"/>
              </w:rPr>
              <w:t>фев.2003</w:t>
            </w:r>
          </w:p>
        </w:tc>
        <w:tc>
          <w:tcPr>
            <w:tcW w:w="1001" w:type="dxa"/>
          </w:tcPr>
          <w:p w:rsidR="000A4A86" w:rsidRDefault="00295D42">
            <w:pPr>
              <w:pStyle w:val="TableParagraph"/>
              <w:spacing w:before="53" w:line="215" w:lineRule="exact"/>
              <w:ind w:right="96"/>
              <w:jc w:val="right"/>
              <w:rPr>
                <w:sz w:val="20"/>
              </w:rPr>
            </w:pPr>
            <w:r>
              <w:rPr>
                <w:spacing w:val="-2"/>
                <w:sz w:val="20"/>
              </w:rPr>
              <w:t>1,0142</w:t>
            </w:r>
          </w:p>
        </w:tc>
        <w:tc>
          <w:tcPr>
            <w:tcW w:w="1002" w:type="dxa"/>
          </w:tcPr>
          <w:p w:rsidR="000A4A86" w:rsidRDefault="00295D42">
            <w:pPr>
              <w:pStyle w:val="TableParagraph"/>
              <w:spacing w:before="53" w:line="215" w:lineRule="exact"/>
              <w:ind w:right="97"/>
              <w:jc w:val="right"/>
              <w:rPr>
                <w:sz w:val="20"/>
              </w:rPr>
            </w:pPr>
            <w:r>
              <w:rPr>
                <w:spacing w:val="-2"/>
                <w:sz w:val="20"/>
              </w:rPr>
              <w:t>1,123</w:t>
            </w:r>
          </w:p>
        </w:tc>
      </w:tr>
      <w:tr w:rsidR="000A4A86">
        <w:trPr>
          <w:trHeight w:val="287"/>
        </w:trPr>
        <w:tc>
          <w:tcPr>
            <w:tcW w:w="1030" w:type="dxa"/>
          </w:tcPr>
          <w:p w:rsidR="000A4A86" w:rsidRDefault="00295D42">
            <w:pPr>
              <w:pStyle w:val="TableParagraph"/>
              <w:spacing w:before="53" w:line="215" w:lineRule="exact"/>
              <w:ind w:left="95" w:right="37"/>
              <w:jc w:val="center"/>
              <w:rPr>
                <w:sz w:val="20"/>
              </w:rPr>
            </w:pPr>
            <w:r>
              <w:rPr>
                <w:spacing w:val="-2"/>
                <w:sz w:val="20"/>
              </w:rPr>
              <w:t>мар.2003</w:t>
            </w:r>
          </w:p>
        </w:tc>
        <w:tc>
          <w:tcPr>
            <w:tcW w:w="1001" w:type="dxa"/>
          </w:tcPr>
          <w:p w:rsidR="000A4A86" w:rsidRDefault="00295D42">
            <w:pPr>
              <w:pStyle w:val="TableParagraph"/>
              <w:spacing w:before="53" w:line="215" w:lineRule="exact"/>
              <w:ind w:right="95"/>
              <w:jc w:val="right"/>
              <w:rPr>
                <w:sz w:val="20"/>
              </w:rPr>
            </w:pPr>
            <w:r>
              <w:rPr>
                <w:spacing w:val="-2"/>
                <w:sz w:val="20"/>
              </w:rPr>
              <w:t>1,0130</w:t>
            </w:r>
          </w:p>
        </w:tc>
        <w:tc>
          <w:tcPr>
            <w:tcW w:w="1002" w:type="dxa"/>
          </w:tcPr>
          <w:p w:rsidR="000A4A86" w:rsidRDefault="00295D42">
            <w:pPr>
              <w:pStyle w:val="TableParagraph"/>
              <w:spacing w:before="53" w:line="215" w:lineRule="exact"/>
              <w:ind w:right="97"/>
              <w:jc w:val="right"/>
              <w:rPr>
                <w:sz w:val="20"/>
              </w:rPr>
            </w:pPr>
            <w:r>
              <w:rPr>
                <w:spacing w:val="-2"/>
                <w:sz w:val="20"/>
              </w:rPr>
              <w:t>1,138</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апр.2003</w:t>
            </w:r>
          </w:p>
        </w:tc>
        <w:tc>
          <w:tcPr>
            <w:tcW w:w="1001" w:type="dxa"/>
          </w:tcPr>
          <w:p w:rsidR="000A4A86" w:rsidRDefault="00295D42">
            <w:pPr>
              <w:pStyle w:val="TableParagraph"/>
              <w:spacing w:before="53" w:line="215" w:lineRule="exact"/>
              <w:ind w:right="96"/>
              <w:jc w:val="right"/>
              <w:rPr>
                <w:sz w:val="20"/>
              </w:rPr>
            </w:pPr>
            <w:r>
              <w:rPr>
                <w:spacing w:val="-2"/>
                <w:sz w:val="20"/>
              </w:rPr>
              <w:t>1,0084</w:t>
            </w:r>
          </w:p>
        </w:tc>
        <w:tc>
          <w:tcPr>
            <w:tcW w:w="1002" w:type="dxa"/>
          </w:tcPr>
          <w:p w:rsidR="000A4A86" w:rsidRDefault="00295D42">
            <w:pPr>
              <w:pStyle w:val="TableParagraph"/>
              <w:spacing w:before="53" w:line="215" w:lineRule="exact"/>
              <w:ind w:right="97"/>
              <w:jc w:val="right"/>
              <w:rPr>
                <w:sz w:val="20"/>
              </w:rPr>
            </w:pPr>
            <w:r>
              <w:rPr>
                <w:spacing w:val="-2"/>
                <w:sz w:val="20"/>
              </w:rPr>
              <w:t>1,147</w:t>
            </w:r>
          </w:p>
        </w:tc>
      </w:tr>
      <w:tr w:rsidR="000A4A86">
        <w:trPr>
          <w:trHeight w:val="287"/>
        </w:trPr>
        <w:tc>
          <w:tcPr>
            <w:tcW w:w="1030" w:type="dxa"/>
          </w:tcPr>
          <w:p w:rsidR="000A4A86" w:rsidRDefault="00295D42">
            <w:pPr>
              <w:pStyle w:val="TableParagraph"/>
              <w:spacing w:before="53" w:line="215" w:lineRule="exact"/>
              <w:ind w:left="95" w:right="44"/>
              <w:jc w:val="center"/>
              <w:rPr>
                <w:sz w:val="20"/>
              </w:rPr>
            </w:pPr>
            <w:r>
              <w:rPr>
                <w:spacing w:val="-2"/>
                <w:sz w:val="20"/>
              </w:rPr>
              <w:t>май.2003</w:t>
            </w:r>
          </w:p>
        </w:tc>
        <w:tc>
          <w:tcPr>
            <w:tcW w:w="1001" w:type="dxa"/>
          </w:tcPr>
          <w:p w:rsidR="000A4A86" w:rsidRDefault="00295D42">
            <w:pPr>
              <w:pStyle w:val="TableParagraph"/>
              <w:spacing w:before="53" w:line="215" w:lineRule="exact"/>
              <w:ind w:right="96"/>
              <w:jc w:val="right"/>
              <w:rPr>
                <w:sz w:val="20"/>
              </w:rPr>
            </w:pPr>
            <w:r>
              <w:rPr>
                <w:spacing w:val="-2"/>
                <w:sz w:val="20"/>
              </w:rPr>
              <w:t>1,0062</w:t>
            </w:r>
          </w:p>
        </w:tc>
        <w:tc>
          <w:tcPr>
            <w:tcW w:w="1002" w:type="dxa"/>
          </w:tcPr>
          <w:p w:rsidR="000A4A86" w:rsidRDefault="00295D42">
            <w:pPr>
              <w:pStyle w:val="TableParagraph"/>
              <w:spacing w:before="53" w:line="215" w:lineRule="exact"/>
              <w:ind w:right="97"/>
              <w:jc w:val="right"/>
              <w:rPr>
                <w:sz w:val="20"/>
              </w:rPr>
            </w:pPr>
            <w:r>
              <w:rPr>
                <w:spacing w:val="-2"/>
                <w:sz w:val="20"/>
              </w:rPr>
              <w:t>1,155</w:t>
            </w:r>
          </w:p>
        </w:tc>
      </w:tr>
      <w:tr w:rsidR="000A4A86">
        <w:trPr>
          <w:trHeight w:val="290"/>
        </w:trPr>
        <w:tc>
          <w:tcPr>
            <w:tcW w:w="1030" w:type="dxa"/>
          </w:tcPr>
          <w:p w:rsidR="000A4A86" w:rsidRDefault="00295D42">
            <w:pPr>
              <w:pStyle w:val="TableParagraph"/>
              <w:spacing w:before="55" w:line="215" w:lineRule="exact"/>
              <w:ind w:left="92" w:right="84"/>
              <w:jc w:val="center"/>
              <w:rPr>
                <w:sz w:val="20"/>
              </w:rPr>
            </w:pPr>
            <w:r>
              <w:rPr>
                <w:spacing w:val="-2"/>
                <w:sz w:val="20"/>
              </w:rPr>
              <w:t>июн.2003</w:t>
            </w:r>
          </w:p>
        </w:tc>
        <w:tc>
          <w:tcPr>
            <w:tcW w:w="1001" w:type="dxa"/>
          </w:tcPr>
          <w:p w:rsidR="000A4A86" w:rsidRDefault="00295D42">
            <w:pPr>
              <w:pStyle w:val="TableParagraph"/>
              <w:spacing w:before="55" w:line="215" w:lineRule="exact"/>
              <w:ind w:right="96"/>
              <w:jc w:val="right"/>
              <w:rPr>
                <w:sz w:val="20"/>
              </w:rPr>
            </w:pPr>
            <w:r>
              <w:rPr>
                <w:spacing w:val="-2"/>
                <w:sz w:val="20"/>
              </w:rPr>
              <w:t>1,0042</w:t>
            </w:r>
          </w:p>
        </w:tc>
        <w:tc>
          <w:tcPr>
            <w:tcW w:w="1002" w:type="dxa"/>
          </w:tcPr>
          <w:p w:rsidR="000A4A86" w:rsidRDefault="00295D42">
            <w:pPr>
              <w:pStyle w:val="TableParagraph"/>
              <w:spacing w:before="55" w:line="215" w:lineRule="exact"/>
              <w:ind w:right="97"/>
              <w:jc w:val="right"/>
              <w:rPr>
                <w:sz w:val="20"/>
              </w:rPr>
            </w:pPr>
            <w:r>
              <w:rPr>
                <w:spacing w:val="-2"/>
                <w:sz w:val="20"/>
              </w:rPr>
              <w:t>1,159</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июл.2003</w:t>
            </w:r>
          </w:p>
        </w:tc>
        <w:tc>
          <w:tcPr>
            <w:tcW w:w="1001" w:type="dxa"/>
          </w:tcPr>
          <w:p w:rsidR="000A4A86" w:rsidRDefault="00295D42">
            <w:pPr>
              <w:pStyle w:val="TableParagraph"/>
              <w:spacing w:before="53" w:line="215" w:lineRule="exact"/>
              <w:ind w:right="96"/>
              <w:jc w:val="right"/>
              <w:rPr>
                <w:sz w:val="20"/>
              </w:rPr>
            </w:pPr>
            <w:r>
              <w:rPr>
                <w:spacing w:val="-2"/>
                <w:sz w:val="20"/>
              </w:rPr>
              <w:t>1,0055</w:t>
            </w:r>
          </w:p>
        </w:tc>
        <w:tc>
          <w:tcPr>
            <w:tcW w:w="1002" w:type="dxa"/>
          </w:tcPr>
          <w:p w:rsidR="000A4A86" w:rsidRDefault="00295D42">
            <w:pPr>
              <w:pStyle w:val="TableParagraph"/>
              <w:spacing w:before="53" w:line="215" w:lineRule="exact"/>
              <w:ind w:right="97"/>
              <w:jc w:val="right"/>
              <w:rPr>
                <w:sz w:val="20"/>
              </w:rPr>
            </w:pPr>
            <w:r>
              <w:rPr>
                <w:spacing w:val="-2"/>
                <w:sz w:val="20"/>
              </w:rPr>
              <w:t>1,166</w:t>
            </w:r>
          </w:p>
        </w:tc>
      </w:tr>
      <w:tr w:rsidR="000A4A86">
        <w:trPr>
          <w:trHeight w:val="287"/>
        </w:trPr>
        <w:tc>
          <w:tcPr>
            <w:tcW w:w="1030" w:type="dxa"/>
          </w:tcPr>
          <w:p w:rsidR="000A4A86" w:rsidRDefault="00295D42">
            <w:pPr>
              <w:pStyle w:val="TableParagraph"/>
              <w:spacing w:before="53" w:line="215" w:lineRule="exact"/>
              <w:ind w:left="193" w:right="84"/>
              <w:jc w:val="center"/>
              <w:rPr>
                <w:sz w:val="20"/>
              </w:rPr>
            </w:pPr>
            <w:r>
              <w:rPr>
                <w:spacing w:val="-2"/>
                <w:sz w:val="20"/>
              </w:rPr>
              <w:t>авг.2003</w:t>
            </w:r>
          </w:p>
        </w:tc>
        <w:tc>
          <w:tcPr>
            <w:tcW w:w="1001" w:type="dxa"/>
          </w:tcPr>
          <w:p w:rsidR="000A4A86" w:rsidRDefault="00295D42">
            <w:pPr>
              <w:pStyle w:val="TableParagraph"/>
              <w:spacing w:before="53" w:line="215" w:lineRule="exact"/>
              <w:ind w:right="96"/>
              <w:jc w:val="right"/>
              <w:rPr>
                <w:sz w:val="20"/>
              </w:rPr>
            </w:pPr>
            <w:r>
              <w:rPr>
                <w:spacing w:val="-2"/>
                <w:sz w:val="20"/>
              </w:rPr>
              <w:t>1,0083</w:t>
            </w:r>
          </w:p>
        </w:tc>
        <w:tc>
          <w:tcPr>
            <w:tcW w:w="1002" w:type="dxa"/>
          </w:tcPr>
          <w:p w:rsidR="000A4A86" w:rsidRDefault="00295D42">
            <w:pPr>
              <w:pStyle w:val="TableParagraph"/>
              <w:spacing w:before="53" w:line="215" w:lineRule="exact"/>
              <w:ind w:right="97"/>
              <w:jc w:val="right"/>
              <w:rPr>
                <w:sz w:val="20"/>
              </w:rPr>
            </w:pPr>
            <w:r>
              <w:rPr>
                <w:spacing w:val="-2"/>
                <w:sz w:val="20"/>
              </w:rPr>
              <w:t>1,175</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сен.2003</w:t>
            </w:r>
          </w:p>
        </w:tc>
        <w:tc>
          <w:tcPr>
            <w:tcW w:w="1001" w:type="dxa"/>
          </w:tcPr>
          <w:p w:rsidR="000A4A86" w:rsidRDefault="00295D42">
            <w:pPr>
              <w:pStyle w:val="TableParagraph"/>
              <w:spacing w:before="53" w:line="215" w:lineRule="exact"/>
              <w:ind w:right="96"/>
              <w:jc w:val="right"/>
              <w:rPr>
                <w:sz w:val="20"/>
              </w:rPr>
            </w:pPr>
            <w:r>
              <w:rPr>
                <w:spacing w:val="-2"/>
                <w:sz w:val="20"/>
              </w:rPr>
              <w:t>1,0045</w:t>
            </w:r>
          </w:p>
        </w:tc>
        <w:tc>
          <w:tcPr>
            <w:tcW w:w="1002" w:type="dxa"/>
          </w:tcPr>
          <w:p w:rsidR="000A4A86" w:rsidRDefault="00295D42">
            <w:pPr>
              <w:pStyle w:val="TableParagraph"/>
              <w:spacing w:before="53" w:line="215" w:lineRule="exact"/>
              <w:ind w:right="97"/>
              <w:jc w:val="right"/>
              <w:rPr>
                <w:sz w:val="20"/>
              </w:rPr>
            </w:pPr>
            <w:r>
              <w:rPr>
                <w:spacing w:val="-2"/>
                <w:sz w:val="20"/>
              </w:rPr>
              <w:t>1,181</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окт.2003</w:t>
            </w:r>
          </w:p>
        </w:tc>
        <w:tc>
          <w:tcPr>
            <w:tcW w:w="1001" w:type="dxa"/>
          </w:tcPr>
          <w:p w:rsidR="000A4A86" w:rsidRDefault="00295D42">
            <w:pPr>
              <w:pStyle w:val="TableParagraph"/>
              <w:spacing w:before="53" w:line="215" w:lineRule="exact"/>
              <w:ind w:right="96"/>
              <w:jc w:val="right"/>
              <w:rPr>
                <w:sz w:val="20"/>
              </w:rPr>
            </w:pPr>
            <w:r>
              <w:rPr>
                <w:spacing w:val="-2"/>
                <w:sz w:val="20"/>
              </w:rPr>
              <w:t>1,0079</w:t>
            </w:r>
          </w:p>
        </w:tc>
        <w:tc>
          <w:tcPr>
            <w:tcW w:w="1002" w:type="dxa"/>
          </w:tcPr>
          <w:p w:rsidR="000A4A86" w:rsidRDefault="00295D42">
            <w:pPr>
              <w:pStyle w:val="TableParagraph"/>
              <w:spacing w:before="53" w:line="215" w:lineRule="exact"/>
              <w:ind w:right="97"/>
              <w:jc w:val="right"/>
              <w:rPr>
                <w:sz w:val="20"/>
              </w:rPr>
            </w:pPr>
            <w:r>
              <w:rPr>
                <w:spacing w:val="-2"/>
                <w:sz w:val="20"/>
              </w:rPr>
              <w:t>1,190</w:t>
            </w:r>
          </w:p>
        </w:tc>
      </w:tr>
      <w:tr w:rsidR="000A4A86">
        <w:trPr>
          <w:trHeight w:val="287"/>
        </w:trPr>
        <w:tc>
          <w:tcPr>
            <w:tcW w:w="1030" w:type="dxa"/>
          </w:tcPr>
          <w:p w:rsidR="000A4A86" w:rsidRDefault="00295D42">
            <w:pPr>
              <w:pStyle w:val="TableParagraph"/>
              <w:spacing w:before="53" w:line="215" w:lineRule="exact"/>
              <w:ind w:left="95" w:right="20"/>
              <w:jc w:val="center"/>
              <w:rPr>
                <w:sz w:val="20"/>
              </w:rPr>
            </w:pPr>
            <w:r>
              <w:rPr>
                <w:spacing w:val="-2"/>
                <w:sz w:val="20"/>
              </w:rPr>
              <w:t>ноя.2003</w:t>
            </w:r>
          </w:p>
        </w:tc>
        <w:tc>
          <w:tcPr>
            <w:tcW w:w="1001" w:type="dxa"/>
          </w:tcPr>
          <w:p w:rsidR="000A4A86" w:rsidRDefault="00295D42">
            <w:pPr>
              <w:pStyle w:val="TableParagraph"/>
              <w:spacing w:before="53" w:line="215" w:lineRule="exact"/>
              <w:ind w:right="96"/>
              <w:jc w:val="right"/>
              <w:rPr>
                <w:sz w:val="20"/>
              </w:rPr>
            </w:pPr>
            <w:r>
              <w:rPr>
                <w:spacing w:val="-2"/>
                <w:sz w:val="20"/>
              </w:rPr>
              <w:t>1,0050</w:t>
            </w:r>
          </w:p>
        </w:tc>
        <w:tc>
          <w:tcPr>
            <w:tcW w:w="1002" w:type="dxa"/>
          </w:tcPr>
          <w:p w:rsidR="000A4A86" w:rsidRDefault="00295D42">
            <w:pPr>
              <w:pStyle w:val="TableParagraph"/>
              <w:spacing w:before="53" w:line="215" w:lineRule="exact"/>
              <w:ind w:right="97"/>
              <w:jc w:val="right"/>
              <w:rPr>
                <w:sz w:val="20"/>
              </w:rPr>
            </w:pPr>
            <w:r>
              <w:rPr>
                <w:spacing w:val="-2"/>
                <w:sz w:val="20"/>
              </w:rPr>
              <w:t>1,196</w:t>
            </w:r>
          </w:p>
        </w:tc>
      </w:tr>
      <w:tr w:rsidR="000A4A86">
        <w:trPr>
          <w:trHeight w:val="290"/>
        </w:trPr>
        <w:tc>
          <w:tcPr>
            <w:tcW w:w="1030" w:type="dxa"/>
          </w:tcPr>
          <w:p w:rsidR="000A4A86" w:rsidRDefault="00295D42">
            <w:pPr>
              <w:pStyle w:val="TableParagraph"/>
              <w:spacing w:before="55" w:line="215" w:lineRule="exact"/>
              <w:ind w:left="95" w:right="8"/>
              <w:jc w:val="center"/>
              <w:rPr>
                <w:sz w:val="20"/>
              </w:rPr>
            </w:pPr>
            <w:r>
              <w:rPr>
                <w:spacing w:val="-2"/>
                <w:sz w:val="20"/>
              </w:rPr>
              <w:t>дек.2003</w:t>
            </w:r>
          </w:p>
        </w:tc>
        <w:tc>
          <w:tcPr>
            <w:tcW w:w="1001" w:type="dxa"/>
          </w:tcPr>
          <w:p w:rsidR="000A4A86" w:rsidRDefault="00295D42">
            <w:pPr>
              <w:pStyle w:val="TableParagraph"/>
              <w:spacing w:before="55" w:line="215" w:lineRule="exact"/>
              <w:ind w:right="96"/>
              <w:jc w:val="right"/>
              <w:rPr>
                <w:sz w:val="20"/>
              </w:rPr>
            </w:pPr>
            <w:r>
              <w:rPr>
                <w:spacing w:val="-2"/>
                <w:sz w:val="20"/>
              </w:rPr>
              <w:t>1,0025</w:t>
            </w:r>
          </w:p>
        </w:tc>
        <w:tc>
          <w:tcPr>
            <w:tcW w:w="1002" w:type="dxa"/>
          </w:tcPr>
          <w:p w:rsidR="000A4A86" w:rsidRDefault="00295D42">
            <w:pPr>
              <w:pStyle w:val="TableParagraph"/>
              <w:spacing w:before="55" w:line="215" w:lineRule="exact"/>
              <w:ind w:right="97"/>
              <w:jc w:val="right"/>
              <w:rPr>
                <w:sz w:val="20"/>
              </w:rPr>
            </w:pPr>
            <w:r>
              <w:rPr>
                <w:spacing w:val="-2"/>
                <w:sz w:val="20"/>
              </w:rPr>
              <w:t>1,199</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янв.2004</w:t>
            </w:r>
          </w:p>
        </w:tc>
        <w:tc>
          <w:tcPr>
            <w:tcW w:w="1001" w:type="dxa"/>
          </w:tcPr>
          <w:p w:rsidR="000A4A86" w:rsidRDefault="00295D42">
            <w:pPr>
              <w:pStyle w:val="TableParagraph"/>
              <w:spacing w:before="53" w:line="215" w:lineRule="exact"/>
              <w:ind w:right="96"/>
              <w:jc w:val="right"/>
              <w:rPr>
                <w:sz w:val="20"/>
              </w:rPr>
            </w:pPr>
            <w:r>
              <w:rPr>
                <w:spacing w:val="-2"/>
                <w:sz w:val="20"/>
              </w:rPr>
              <w:t>1,0211</w:t>
            </w:r>
          </w:p>
        </w:tc>
        <w:tc>
          <w:tcPr>
            <w:tcW w:w="1002" w:type="dxa"/>
          </w:tcPr>
          <w:p w:rsidR="000A4A86" w:rsidRDefault="00295D42">
            <w:pPr>
              <w:pStyle w:val="TableParagraph"/>
              <w:spacing w:before="53" w:line="215" w:lineRule="exact"/>
              <w:ind w:right="97"/>
              <w:jc w:val="right"/>
              <w:rPr>
                <w:sz w:val="20"/>
              </w:rPr>
            </w:pPr>
            <w:r>
              <w:rPr>
                <w:spacing w:val="-2"/>
                <w:sz w:val="20"/>
              </w:rPr>
              <w:t>1,224</w:t>
            </w:r>
          </w:p>
        </w:tc>
      </w:tr>
      <w:tr w:rsidR="000A4A86">
        <w:trPr>
          <w:trHeight w:val="288"/>
        </w:trPr>
        <w:tc>
          <w:tcPr>
            <w:tcW w:w="1030" w:type="dxa"/>
          </w:tcPr>
          <w:p w:rsidR="000A4A86" w:rsidRDefault="00295D42">
            <w:pPr>
              <w:pStyle w:val="TableParagraph"/>
              <w:spacing w:before="53" w:line="215" w:lineRule="exact"/>
              <w:ind w:left="95" w:right="35"/>
              <w:jc w:val="center"/>
              <w:rPr>
                <w:sz w:val="20"/>
              </w:rPr>
            </w:pPr>
            <w:r>
              <w:rPr>
                <w:spacing w:val="-2"/>
                <w:sz w:val="20"/>
              </w:rPr>
              <w:t>фев.2004</w:t>
            </w:r>
          </w:p>
        </w:tc>
        <w:tc>
          <w:tcPr>
            <w:tcW w:w="1001" w:type="dxa"/>
          </w:tcPr>
          <w:p w:rsidR="000A4A86" w:rsidRDefault="00295D42">
            <w:pPr>
              <w:pStyle w:val="TableParagraph"/>
              <w:spacing w:before="53" w:line="215" w:lineRule="exact"/>
              <w:ind w:right="96"/>
              <w:jc w:val="right"/>
              <w:rPr>
                <w:sz w:val="20"/>
              </w:rPr>
            </w:pPr>
            <w:r>
              <w:rPr>
                <w:spacing w:val="-2"/>
                <w:sz w:val="20"/>
              </w:rPr>
              <w:t>1,0096</w:t>
            </w:r>
          </w:p>
        </w:tc>
        <w:tc>
          <w:tcPr>
            <w:tcW w:w="1002" w:type="dxa"/>
          </w:tcPr>
          <w:p w:rsidR="000A4A86" w:rsidRDefault="00295D42">
            <w:pPr>
              <w:pStyle w:val="TableParagraph"/>
              <w:spacing w:before="53" w:line="215" w:lineRule="exact"/>
              <w:ind w:right="97"/>
              <w:jc w:val="right"/>
              <w:rPr>
                <w:sz w:val="20"/>
              </w:rPr>
            </w:pPr>
            <w:r>
              <w:rPr>
                <w:spacing w:val="-2"/>
                <w:sz w:val="20"/>
              </w:rPr>
              <w:t>1,236</w:t>
            </w:r>
          </w:p>
        </w:tc>
      </w:tr>
      <w:tr w:rsidR="000A4A86">
        <w:trPr>
          <w:trHeight w:val="287"/>
        </w:trPr>
        <w:tc>
          <w:tcPr>
            <w:tcW w:w="1030" w:type="dxa"/>
          </w:tcPr>
          <w:p w:rsidR="000A4A86" w:rsidRDefault="00295D42">
            <w:pPr>
              <w:pStyle w:val="TableParagraph"/>
              <w:spacing w:before="53" w:line="215" w:lineRule="exact"/>
              <w:ind w:left="95" w:right="37"/>
              <w:jc w:val="center"/>
              <w:rPr>
                <w:sz w:val="20"/>
              </w:rPr>
            </w:pPr>
            <w:r>
              <w:rPr>
                <w:spacing w:val="-2"/>
                <w:sz w:val="20"/>
              </w:rPr>
              <w:t>мар.2004</w:t>
            </w:r>
          </w:p>
        </w:tc>
        <w:tc>
          <w:tcPr>
            <w:tcW w:w="1001" w:type="dxa"/>
          </w:tcPr>
          <w:p w:rsidR="000A4A86" w:rsidRDefault="00295D42">
            <w:pPr>
              <w:pStyle w:val="TableParagraph"/>
              <w:spacing w:before="53" w:line="215" w:lineRule="exact"/>
              <w:ind w:right="96"/>
              <w:jc w:val="right"/>
              <w:rPr>
                <w:sz w:val="20"/>
              </w:rPr>
            </w:pPr>
            <w:r>
              <w:rPr>
                <w:spacing w:val="-2"/>
                <w:sz w:val="20"/>
              </w:rPr>
              <w:t>1,0103</w:t>
            </w:r>
          </w:p>
        </w:tc>
        <w:tc>
          <w:tcPr>
            <w:tcW w:w="1002" w:type="dxa"/>
          </w:tcPr>
          <w:p w:rsidR="000A4A86" w:rsidRDefault="00295D42">
            <w:pPr>
              <w:pStyle w:val="TableParagraph"/>
              <w:spacing w:before="53" w:line="215" w:lineRule="exact"/>
              <w:ind w:right="97"/>
              <w:jc w:val="right"/>
              <w:rPr>
                <w:sz w:val="20"/>
              </w:rPr>
            </w:pPr>
            <w:r>
              <w:rPr>
                <w:spacing w:val="-2"/>
                <w:sz w:val="20"/>
              </w:rPr>
              <w:t>1,249</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апр.2004</w:t>
            </w:r>
          </w:p>
        </w:tc>
        <w:tc>
          <w:tcPr>
            <w:tcW w:w="1001" w:type="dxa"/>
          </w:tcPr>
          <w:p w:rsidR="000A4A86" w:rsidRDefault="00295D42">
            <w:pPr>
              <w:pStyle w:val="TableParagraph"/>
              <w:spacing w:before="53" w:line="215" w:lineRule="exact"/>
              <w:ind w:right="96"/>
              <w:jc w:val="right"/>
              <w:rPr>
                <w:sz w:val="20"/>
              </w:rPr>
            </w:pPr>
            <w:r>
              <w:rPr>
                <w:spacing w:val="-2"/>
                <w:sz w:val="20"/>
              </w:rPr>
              <w:t>1,0139</w:t>
            </w:r>
          </w:p>
        </w:tc>
        <w:tc>
          <w:tcPr>
            <w:tcW w:w="1002" w:type="dxa"/>
          </w:tcPr>
          <w:p w:rsidR="000A4A86" w:rsidRDefault="00295D42">
            <w:pPr>
              <w:pStyle w:val="TableParagraph"/>
              <w:spacing w:before="53" w:line="215" w:lineRule="exact"/>
              <w:ind w:right="97"/>
              <w:jc w:val="right"/>
              <w:rPr>
                <w:sz w:val="20"/>
              </w:rPr>
            </w:pPr>
            <w:r>
              <w:rPr>
                <w:spacing w:val="-2"/>
                <w:sz w:val="20"/>
              </w:rPr>
              <w:t>1,266</w:t>
            </w:r>
          </w:p>
        </w:tc>
      </w:tr>
      <w:tr w:rsidR="000A4A86">
        <w:trPr>
          <w:trHeight w:val="287"/>
        </w:trPr>
        <w:tc>
          <w:tcPr>
            <w:tcW w:w="1030" w:type="dxa"/>
          </w:tcPr>
          <w:p w:rsidR="000A4A86" w:rsidRDefault="00295D42">
            <w:pPr>
              <w:pStyle w:val="TableParagraph"/>
              <w:spacing w:before="53" w:line="215" w:lineRule="exact"/>
              <w:ind w:left="95" w:right="44"/>
              <w:jc w:val="center"/>
              <w:rPr>
                <w:sz w:val="20"/>
              </w:rPr>
            </w:pPr>
            <w:r>
              <w:rPr>
                <w:spacing w:val="-2"/>
                <w:sz w:val="20"/>
              </w:rPr>
              <w:t>май.2004</w:t>
            </w:r>
          </w:p>
        </w:tc>
        <w:tc>
          <w:tcPr>
            <w:tcW w:w="1001" w:type="dxa"/>
          </w:tcPr>
          <w:p w:rsidR="000A4A86" w:rsidRDefault="00295D42">
            <w:pPr>
              <w:pStyle w:val="TableParagraph"/>
              <w:spacing w:before="53" w:line="215" w:lineRule="exact"/>
              <w:ind w:right="96"/>
              <w:jc w:val="right"/>
              <w:rPr>
                <w:sz w:val="20"/>
              </w:rPr>
            </w:pPr>
            <w:r>
              <w:rPr>
                <w:spacing w:val="-2"/>
                <w:sz w:val="20"/>
              </w:rPr>
              <w:t>1,0198</w:t>
            </w:r>
          </w:p>
        </w:tc>
        <w:tc>
          <w:tcPr>
            <w:tcW w:w="1002" w:type="dxa"/>
          </w:tcPr>
          <w:p w:rsidR="000A4A86" w:rsidRDefault="00295D42">
            <w:pPr>
              <w:pStyle w:val="TableParagraph"/>
              <w:spacing w:before="53" w:line="215" w:lineRule="exact"/>
              <w:ind w:right="97"/>
              <w:jc w:val="right"/>
              <w:rPr>
                <w:sz w:val="20"/>
              </w:rPr>
            </w:pPr>
            <w:r>
              <w:rPr>
                <w:spacing w:val="-2"/>
                <w:sz w:val="20"/>
              </w:rPr>
              <w:t>1,291</w:t>
            </w:r>
          </w:p>
        </w:tc>
      </w:tr>
      <w:tr w:rsidR="000A4A86">
        <w:trPr>
          <w:trHeight w:val="290"/>
        </w:trPr>
        <w:tc>
          <w:tcPr>
            <w:tcW w:w="1030" w:type="dxa"/>
          </w:tcPr>
          <w:p w:rsidR="000A4A86" w:rsidRDefault="00295D42">
            <w:pPr>
              <w:pStyle w:val="TableParagraph"/>
              <w:spacing w:before="55" w:line="215" w:lineRule="exact"/>
              <w:ind w:left="92" w:right="84"/>
              <w:jc w:val="center"/>
              <w:rPr>
                <w:sz w:val="20"/>
              </w:rPr>
            </w:pPr>
            <w:r>
              <w:rPr>
                <w:spacing w:val="-2"/>
                <w:sz w:val="20"/>
              </w:rPr>
              <w:t>июн.2004</w:t>
            </w:r>
          </w:p>
        </w:tc>
        <w:tc>
          <w:tcPr>
            <w:tcW w:w="1001" w:type="dxa"/>
          </w:tcPr>
          <w:p w:rsidR="000A4A86" w:rsidRDefault="00295D42">
            <w:pPr>
              <w:pStyle w:val="TableParagraph"/>
              <w:spacing w:before="55" w:line="215" w:lineRule="exact"/>
              <w:ind w:right="96"/>
              <w:jc w:val="right"/>
              <w:rPr>
                <w:sz w:val="20"/>
              </w:rPr>
            </w:pPr>
            <w:r>
              <w:rPr>
                <w:spacing w:val="-2"/>
                <w:sz w:val="20"/>
              </w:rPr>
              <w:t>1,0130</w:t>
            </w:r>
          </w:p>
        </w:tc>
        <w:tc>
          <w:tcPr>
            <w:tcW w:w="1002" w:type="dxa"/>
          </w:tcPr>
          <w:p w:rsidR="000A4A86" w:rsidRDefault="00295D42">
            <w:pPr>
              <w:pStyle w:val="TableParagraph"/>
              <w:spacing w:before="55" w:line="215" w:lineRule="exact"/>
              <w:ind w:right="97"/>
              <w:jc w:val="right"/>
              <w:rPr>
                <w:sz w:val="20"/>
              </w:rPr>
            </w:pPr>
            <w:r>
              <w:rPr>
                <w:spacing w:val="-2"/>
                <w:sz w:val="20"/>
              </w:rPr>
              <w:t>1,308</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июл.2004</w:t>
            </w:r>
          </w:p>
        </w:tc>
        <w:tc>
          <w:tcPr>
            <w:tcW w:w="1001" w:type="dxa"/>
          </w:tcPr>
          <w:p w:rsidR="000A4A86" w:rsidRDefault="00295D42">
            <w:pPr>
              <w:pStyle w:val="TableParagraph"/>
              <w:spacing w:before="53" w:line="215" w:lineRule="exact"/>
              <w:ind w:right="96"/>
              <w:jc w:val="right"/>
              <w:rPr>
                <w:sz w:val="20"/>
              </w:rPr>
            </w:pPr>
            <w:r>
              <w:rPr>
                <w:spacing w:val="-2"/>
                <w:sz w:val="20"/>
              </w:rPr>
              <w:t>1,0120</w:t>
            </w:r>
          </w:p>
        </w:tc>
        <w:tc>
          <w:tcPr>
            <w:tcW w:w="1002" w:type="dxa"/>
          </w:tcPr>
          <w:p w:rsidR="000A4A86" w:rsidRDefault="00295D42">
            <w:pPr>
              <w:pStyle w:val="TableParagraph"/>
              <w:spacing w:before="53" w:line="215" w:lineRule="exact"/>
              <w:ind w:right="97"/>
              <w:jc w:val="right"/>
              <w:rPr>
                <w:sz w:val="20"/>
              </w:rPr>
            </w:pPr>
            <w:r>
              <w:rPr>
                <w:spacing w:val="-2"/>
                <w:sz w:val="20"/>
              </w:rPr>
              <w:t>1,324</w:t>
            </w:r>
          </w:p>
        </w:tc>
      </w:tr>
      <w:tr w:rsidR="000A4A86">
        <w:trPr>
          <w:trHeight w:val="287"/>
        </w:trPr>
        <w:tc>
          <w:tcPr>
            <w:tcW w:w="1030" w:type="dxa"/>
          </w:tcPr>
          <w:p w:rsidR="000A4A86" w:rsidRDefault="00295D42">
            <w:pPr>
              <w:pStyle w:val="TableParagraph"/>
              <w:spacing w:before="53" w:line="215" w:lineRule="exact"/>
              <w:ind w:left="193" w:right="84"/>
              <w:jc w:val="center"/>
              <w:rPr>
                <w:sz w:val="20"/>
              </w:rPr>
            </w:pPr>
            <w:r>
              <w:rPr>
                <w:spacing w:val="-2"/>
                <w:sz w:val="20"/>
              </w:rPr>
              <w:t>авг.2004</w:t>
            </w:r>
          </w:p>
        </w:tc>
        <w:tc>
          <w:tcPr>
            <w:tcW w:w="1001" w:type="dxa"/>
          </w:tcPr>
          <w:p w:rsidR="000A4A86" w:rsidRDefault="00295D42">
            <w:pPr>
              <w:pStyle w:val="TableParagraph"/>
              <w:spacing w:before="53" w:line="215" w:lineRule="exact"/>
              <w:ind w:right="96"/>
              <w:jc w:val="right"/>
              <w:rPr>
                <w:sz w:val="20"/>
              </w:rPr>
            </w:pPr>
            <w:r>
              <w:rPr>
                <w:spacing w:val="-2"/>
                <w:sz w:val="20"/>
              </w:rPr>
              <w:t>1,0081</w:t>
            </w:r>
          </w:p>
        </w:tc>
        <w:tc>
          <w:tcPr>
            <w:tcW w:w="1002" w:type="dxa"/>
          </w:tcPr>
          <w:p w:rsidR="000A4A86" w:rsidRDefault="00295D42">
            <w:pPr>
              <w:pStyle w:val="TableParagraph"/>
              <w:spacing w:before="53" w:line="215" w:lineRule="exact"/>
              <w:ind w:right="97"/>
              <w:jc w:val="right"/>
              <w:rPr>
                <w:sz w:val="20"/>
              </w:rPr>
            </w:pPr>
            <w:r>
              <w:rPr>
                <w:spacing w:val="-2"/>
                <w:sz w:val="20"/>
              </w:rPr>
              <w:t>1,334</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сен.2004</w:t>
            </w:r>
          </w:p>
        </w:tc>
        <w:tc>
          <w:tcPr>
            <w:tcW w:w="1001" w:type="dxa"/>
          </w:tcPr>
          <w:p w:rsidR="000A4A86" w:rsidRDefault="00295D42">
            <w:pPr>
              <w:pStyle w:val="TableParagraph"/>
              <w:spacing w:before="53" w:line="215" w:lineRule="exact"/>
              <w:ind w:right="96"/>
              <w:jc w:val="right"/>
              <w:rPr>
                <w:sz w:val="20"/>
              </w:rPr>
            </w:pPr>
            <w:r>
              <w:rPr>
                <w:spacing w:val="-2"/>
                <w:sz w:val="20"/>
              </w:rPr>
              <w:t>1,0085</w:t>
            </w:r>
          </w:p>
        </w:tc>
        <w:tc>
          <w:tcPr>
            <w:tcW w:w="1002" w:type="dxa"/>
          </w:tcPr>
          <w:p w:rsidR="000A4A86" w:rsidRDefault="00295D42">
            <w:pPr>
              <w:pStyle w:val="TableParagraph"/>
              <w:spacing w:before="53" w:line="215" w:lineRule="exact"/>
              <w:ind w:right="97"/>
              <w:jc w:val="right"/>
              <w:rPr>
                <w:sz w:val="20"/>
              </w:rPr>
            </w:pPr>
            <w:r>
              <w:rPr>
                <w:spacing w:val="-2"/>
                <w:sz w:val="20"/>
              </w:rPr>
              <w:t>1,346</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окт.2004</w:t>
            </w:r>
          </w:p>
        </w:tc>
        <w:tc>
          <w:tcPr>
            <w:tcW w:w="1001" w:type="dxa"/>
          </w:tcPr>
          <w:p w:rsidR="000A4A86" w:rsidRDefault="00295D42">
            <w:pPr>
              <w:pStyle w:val="TableParagraph"/>
              <w:spacing w:before="53" w:line="215" w:lineRule="exact"/>
              <w:ind w:right="96"/>
              <w:jc w:val="right"/>
              <w:rPr>
                <w:sz w:val="20"/>
              </w:rPr>
            </w:pPr>
            <w:r>
              <w:rPr>
                <w:spacing w:val="-2"/>
                <w:sz w:val="20"/>
              </w:rPr>
              <w:t>1,0053</w:t>
            </w:r>
          </w:p>
        </w:tc>
        <w:tc>
          <w:tcPr>
            <w:tcW w:w="1002" w:type="dxa"/>
          </w:tcPr>
          <w:p w:rsidR="000A4A86" w:rsidRDefault="00295D42">
            <w:pPr>
              <w:pStyle w:val="TableParagraph"/>
              <w:spacing w:before="53" w:line="215" w:lineRule="exact"/>
              <w:ind w:right="97"/>
              <w:jc w:val="right"/>
              <w:rPr>
                <w:sz w:val="20"/>
              </w:rPr>
            </w:pPr>
            <w:r>
              <w:rPr>
                <w:spacing w:val="-2"/>
                <w:sz w:val="20"/>
              </w:rPr>
              <w:t>1,353</w:t>
            </w:r>
          </w:p>
        </w:tc>
      </w:tr>
      <w:tr w:rsidR="000A4A86">
        <w:trPr>
          <w:trHeight w:val="287"/>
        </w:trPr>
        <w:tc>
          <w:tcPr>
            <w:tcW w:w="1030" w:type="dxa"/>
          </w:tcPr>
          <w:p w:rsidR="000A4A86" w:rsidRDefault="00295D42">
            <w:pPr>
              <w:pStyle w:val="TableParagraph"/>
              <w:spacing w:before="53" w:line="215" w:lineRule="exact"/>
              <w:ind w:left="95" w:right="20"/>
              <w:jc w:val="center"/>
              <w:rPr>
                <w:sz w:val="20"/>
              </w:rPr>
            </w:pPr>
            <w:r>
              <w:rPr>
                <w:spacing w:val="-2"/>
                <w:sz w:val="20"/>
              </w:rPr>
              <w:t>ноя.2004</w:t>
            </w:r>
          </w:p>
        </w:tc>
        <w:tc>
          <w:tcPr>
            <w:tcW w:w="1001" w:type="dxa"/>
          </w:tcPr>
          <w:p w:rsidR="000A4A86" w:rsidRDefault="00295D42">
            <w:pPr>
              <w:pStyle w:val="TableParagraph"/>
              <w:spacing w:before="53" w:line="215" w:lineRule="exact"/>
              <w:ind w:right="96"/>
              <w:jc w:val="right"/>
              <w:rPr>
                <w:sz w:val="20"/>
              </w:rPr>
            </w:pPr>
            <w:r>
              <w:rPr>
                <w:spacing w:val="-2"/>
                <w:sz w:val="20"/>
              </w:rPr>
              <w:t>1,0091</w:t>
            </w:r>
          </w:p>
        </w:tc>
        <w:tc>
          <w:tcPr>
            <w:tcW w:w="1002" w:type="dxa"/>
          </w:tcPr>
          <w:p w:rsidR="000A4A86" w:rsidRDefault="00295D42">
            <w:pPr>
              <w:pStyle w:val="TableParagraph"/>
              <w:spacing w:before="53" w:line="215" w:lineRule="exact"/>
              <w:ind w:right="97"/>
              <w:jc w:val="right"/>
              <w:rPr>
                <w:sz w:val="20"/>
              </w:rPr>
            </w:pPr>
            <w:r>
              <w:rPr>
                <w:spacing w:val="-2"/>
                <w:sz w:val="20"/>
              </w:rPr>
              <w:t>1,365</w:t>
            </w:r>
          </w:p>
        </w:tc>
      </w:tr>
      <w:tr w:rsidR="000A4A86">
        <w:trPr>
          <w:trHeight w:val="290"/>
        </w:trPr>
        <w:tc>
          <w:tcPr>
            <w:tcW w:w="1030" w:type="dxa"/>
          </w:tcPr>
          <w:p w:rsidR="000A4A86" w:rsidRDefault="00295D42">
            <w:pPr>
              <w:pStyle w:val="TableParagraph"/>
              <w:spacing w:before="55" w:line="215" w:lineRule="exact"/>
              <w:ind w:left="95" w:right="8"/>
              <w:jc w:val="center"/>
              <w:rPr>
                <w:sz w:val="20"/>
              </w:rPr>
            </w:pPr>
            <w:r>
              <w:rPr>
                <w:spacing w:val="-2"/>
                <w:sz w:val="20"/>
              </w:rPr>
              <w:t>дек.2004</w:t>
            </w:r>
          </w:p>
        </w:tc>
        <w:tc>
          <w:tcPr>
            <w:tcW w:w="1001" w:type="dxa"/>
          </w:tcPr>
          <w:p w:rsidR="000A4A86" w:rsidRDefault="00295D42">
            <w:pPr>
              <w:pStyle w:val="TableParagraph"/>
              <w:spacing w:before="55" w:line="215" w:lineRule="exact"/>
              <w:ind w:right="96"/>
              <w:jc w:val="right"/>
              <w:rPr>
                <w:sz w:val="20"/>
              </w:rPr>
            </w:pPr>
            <w:r>
              <w:rPr>
                <w:spacing w:val="-2"/>
                <w:sz w:val="20"/>
              </w:rPr>
              <w:t>1,0048</w:t>
            </w:r>
          </w:p>
        </w:tc>
        <w:tc>
          <w:tcPr>
            <w:tcW w:w="1002" w:type="dxa"/>
          </w:tcPr>
          <w:p w:rsidR="000A4A86" w:rsidRDefault="00295D42">
            <w:pPr>
              <w:pStyle w:val="TableParagraph"/>
              <w:spacing w:before="55" w:line="215" w:lineRule="exact"/>
              <w:ind w:right="97"/>
              <w:jc w:val="right"/>
              <w:rPr>
                <w:sz w:val="20"/>
              </w:rPr>
            </w:pPr>
            <w:r>
              <w:rPr>
                <w:spacing w:val="-2"/>
                <w:sz w:val="20"/>
              </w:rPr>
              <w:t>1,372</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янв.2005</w:t>
            </w:r>
          </w:p>
        </w:tc>
        <w:tc>
          <w:tcPr>
            <w:tcW w:w="1001" w:type="dxa"/>
          </w:tcPr>
          <w:p w:rsidR="000A4A86" w:rsidRDefault="00295D42">
            <w:pPr>
              <w:pStyle w:val="TableParagraph"/>
              <w:spacing w:before="53" w:line="215" w:lineRule="exact"/>
              <w:ind w:right="96"/>
              <w:jc w:val="right"/>
              <w:rPr>
                <w:sz w:val="20"/>
              </w:rPr>
            </w:pPr>
            <w:r>
              <w:rPr>
                <w:spacing w:val="-2"/>
                <w:sz w:val="20"/>
              </w:rPr>
              <w:t>1,0236</w:t>
            </w:r>
          </w:p>
        </w:tc>
        <w:tc>
          <w:tcPr>
            <w:tcW w:w="1002" w:type="dxa"/>
          </w:tcPr>
          <w:p w:rsidR="000A4A86" w:rsidRDefault="00295D42">
            <w:pPr>
              <w:pStyle w:val="TableParagraph"/>
              <w:spacing w:before="53" w:line="215" w:lineRule="exact"/>
              <w:ind w:right="94"/>
              <w:jc w:val="right"/>
              <w:rPr>
                <w:sz w:val="20"/>
              </w:rPr>
            </w:pPr>
            <w:r>
              <w:rPr>
                <w:spacing w:val="-2"/>
                <w:sz w:val="20"/>
              </w:rPr>
              <w:t>1,404</w:t>
            </w:r>
          </w:p>
        </w:tc>
      </w:tr>
      <w:tr w:rsidR="000A4A86">
        <w:trPr>
          <w:trHeight w:val="288"/>
        </w:trPr>
        <w:tc>
          <w:tcPr>
            <w:tcW w:w="1030" w:type="dxa"/>
          </w:tcPr>
          <w:p w:rsidR="000A4A86" w:rsidRDefault="00295D42">
            <w:pPr>
              <w:pStyle w:val="TableParagraph"/>
              <w:spacing w:before="53" w:line="215" w:lineRule="exact"/>
              <w:ind w:left="95" w:right="35"/>
              <w:jc w:val="center"/>
              <w:rPr>
                <w:sz w:val="20"/>
              </w:rPr>
            </w:pPr>
            <w:r>
              <w:rPr>
                <w:spacing w:val="-2"/>
                <w:sz w:val="20"/>
              </w:rPr>
              <w:t>фев.2005</w:t>
            </w:r>
          </w:p>
        </w:tc>
        <w:tc>
          <w:tcPr>
            <w:tcW w:w="1001" w:type="dxa"/>
          </w:tcPr>
          <w:p w:rsidR="000A4A86" w:rsidRDefault="00295D42">
            <w:pPr>
              <w:pStyle w:val="TableParagraph"/>
              <w:spacing w:before="53" w:line="215" w:lineRule="exact"/>
              <w:ind w:right="96"/>
              <w:jc w:val="right"/>
              <w:rPr>
                <w:sz w:val="20"/>
              </w:rPr>
            </w:pPr>
            <w:r>
              <w:rPr>
                <w:spacing w:val="-2"/>
                <w:sz w:val="20"/>
              </w:rPr>
              <w:t>1,0108</w:t>
            </w:r>
          </w:p>
        </w:tc>
        <w:tc>
          <w:tcPr>
            <w:tcW w:w="1002" w:type="dxa"/>
          </w:tcPr>
          <w:p w:rsidR="000A4A86" w:rsidRDefault="00295D42">
            <w:pPr>
              <w:pStyle w:val="TableParagraph"/>
              <w:spacing w:before="53" w:line="215" w:lineRule="exact"/>
              <w:ind w:right="97"/>
              <w:jc w:val="right"/>
              <w:rPr>
                <w:sz w:val="20"/>
              </w:rPr>
            </w:pPr>
            <w:r>
              <w:rPr>
                <w:spacing w:val="-2"/>
                <w:sz w:val="20"/>
              </w:rPr>
              <w:t>1,419</w:t>
            </w:r>
          </w:p>
        </w:tc>
      </w:tr>
      <w:tr w:rsidR="000A4A86">
        <w:trPr>
          <w:trHeight w:val="287"/>
        </w:trPr>
        <w:tc>
          <w:tcPr>
            <w:tcW w:w="1030" w:type="dxa"/>
          </w:tcPr>
          <w:p w:rsidR="000A4A86" w:rsidRDefault="00295D42">
            <w:pPr>
              <w:pStyle w:val="TableParagraph"/>
              <w:spacing w:before="53" w:line="215" w:lineRule="exact"/>
              <w:ind w:left="95" w:right="37"/>
              <w:jc w:val="center"/>
              <w:rPr>
                <w:sz w:val="20"/>
              </w:rPr>
            </w:pPr>
            <w:r>
              <w:rPr>
                <w:spacing w:val="-2"/>
                <w:sz w:val="20"/>
              </w:rPr>
              <w:t>мар.2005</w:t>
            </w:r>
          </w:p>
        </w:tc>
        <w:tc>
          <w:tcPr>
            <w:tcW w:w="1001" w:type="dxa"/>
          </w:tcPr>
          <w:p w:rsidR="000A4A86" w:rsidRDefault="00295D42">
            <w:pPr>
              <w:pStyle w:val="TableParagraph"/>
              <w:spacing w:before="53" w:line="215" w:lineRule="exact"/>
              <w:ind w:right="96"/>
              <w:jc w:val="right"/>
              <w:rPr>
                <w:sz w:val="20"/>
              </w:rPr>
            </w:pPr>
            <w:r>
              <w:rPr>
                <w:spacing w:val="-2"/>
                <w:sz w:val="20"/>
              </w:rPr>
              <w:t>1,0107</w:t>
            </w:r>
          </w:p>
        </w:tc>
        <w:tc>
          <w:tcPr>
            <w:tcW w:w="1002" w:type="dxa"/>
          </w:tcPr>
          <w:p w:rsidR="000A4A86" w:rsidRDefault="00295D42">
            <w:pPr>
              <w:pStyle w:val="TableParagraph"/>
              <w:spacing w:before="53" w:line="215" w:lineRule="exact"/>
              <w:ind w:right="97"/>
              <w:jc w:val="right"/>
              <w:rPr>
                <w:sz w:val="20"/>
              </w:rPr>
            </w:pPr>
            <w:r>
              <w:rPr>
                <w:spacing w:val="-2"/>
                <w:sz w:val="20"/>
              </w:rPr>
              <w:t>1,434</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апр.2005</w:t>
            </w:r>
          </w:p>
        </w:tc>
        <w:tc>
          <w:tcPr>
            <w:tcW w:w="1001" w:type="dxa"/>
          </w:tcPr>
          <w:p w:rsidR="000A4A86" w:rsidRDefault="00295D42">
            <w:pPr>
              <w:pStyle w:val="TableParagraph"/>
              <w:spacing w:before="53" w:line="215" w:lineRule="exact"/>
              <w:ind w:right="96"/>
              <w:jc w:val="right"/>
              <w:rPr>
                <w:sz w:val="20"/>
              </w:rPr>
            </w:pPr>
            <w:r>
              <w:rPr>
                <w:spacing w:val="-2"/>
                <w:sz w:val="20"/>
              </w:rPr>
              <w:t>1,0028</w:t>
            </w:r>
          </w:p>
        </w:tc>
        <w:tc>
          <w:tcPr>
            <w:tcW w:w="1002" w:type="dxa"/>
          </w:tcPr>
          <w:p w:rsidR="000A4A86" w:rsidRDefault="00295D42">
            <w:pPr>
              <w:pStyle w:val="TableParagraph"/>
              <w:spacing w:before="53" w:line="215" w:lineRule="exact"/>
              <w:ind w:right="97"/>
              <w:jc w:val="right"/>
              <w:rPr>
                <w:sz w:val="20"/>
              </w:rPr>
            </w:pPr>
            <w:r>
              <w:rPr>
                <w:spacing w:val="-2"/>
                <w:sz w:val="20"/>
              </w:rPr>
              <w:t>1,438</w:t>
            </w:r>
          </w:p>
        </w:tc>
      </w:tr>
      <w:tr w:rsidR="000A4A86">
        <w:trPr>
          <w:trHeight w:val="287"/>
        </w:trPr>
        <w:tc>
          <w:tcPr>
            <w:tcW w:w="1030" w:type="dxa"/>
          </w:tcPr>
          <w:p w:rsidR="000A4A86" w:rsidRDefault="00295D42">
            <w:pPr>
              <w:pStyle w:val="TableParagraph"/>
              <w:spacing w:before="53" w:line="215" w:lineRule="exact"/>
              <w:ind w:left="95" w:right="44"/>
              <w:jc w:val="center"/>
              <w:rPr>
                <w:sz w:val="20"/>
              </w:rPr>
            </w:pPr>
            <w:r>
              <w:rPr>
                <w:spacing w:val="-2"/>
                <w:sz w:val="20"/>
              </w:rPr>
              <w:t>май.2005</w:t>
            </w:r>
          </w:p>
        </w:tc>
        <w:tc>
          <w:tcPr>
            <w:tcW w:w="1001" w:type="dxa"/>
          </w:tcPr>
          <w:p w:rsidR="000A4A86" w:rsidRDefault="00295D42">
            <w:pPr>
              <w:pStyle w:val="TableParagraph"/>
              <w:spacing w:before="53" w:line="215" w:lineRule="exact"/>
              <w:ind w:right="96"/>
              <w:jc w:val="right"/>
              <w:rPr>
                <w:sz w:val="20"/>
              </w:rPr>
            </w:pPr>
            <w:r>
              <w:rPr>
                <w:spacing w:val="-2"/>
                <w:sz w:val="20"/>
              </w:rPr>
              <w:t>1,0111</w:t>
            </w:r>
          </w:p>
        </w:tc>
        <w:tc>
          <w:tcPr>
            <w:tcW w:w="1002" w:type="dxa"/>
          </w:tcPr>
          <w:p w:rsidR="000A4A86" w:rsidRDefault="00295D42">
            <w:pPr>
              <w:pStyle w:val="TableParagraph"/>
              <w:spacing w:before="53" w:line="215" w:lineRule="exact"/>
              <w:ind w:right="97"/>
              <w:jc w:val="right"/>
              <w:rPr>
                <w:sz w:val="20"/>
              </w:rPr>
            </w:pPr>
            <w:r>
              <w:rPr>
                <w:spacing w:val="-2"/>
                <w:sz w:val="20"/>
              </w:rPr>
              <w:t>1,454</w:t>
            </w:r>
          </w:p>
        </w:tc>
      </w:tr>
      <w:tr w:rsidR="000A4A86">
        <w:trPr>
          <w:trHeight w:val="290"/>
        </w:trPr>
        <w:tc>
          <w:tcPr>
            <w:tcW w:w="1030" w:type="dxa"/>
          </w:tcPr>
          <w:p w:rsidR="000A4A86" w:rsidRDefault="00295D42">
            <w:pPr>
              <w:pStyle w:val="TableParagraph"/>
              <w:spacing w:before="55" w:line="215" w:lineRule="exact"/>
              <w:ind w:left="92" w:right="84"/>
              <w:jc w:val="center"/>
              <w:rPr>
                <w:sz w:val="20"/>
              </w:rPr>
            </w:pPr>
            <w:r>
              <w:rPr>
                <w:spacing w:val="-2"/>
                <w:sz w:val="20"/>
              </w:rPr>
              <w:t>июн.2005</w:t>
            </w:r>
          </w:p>
        </w:tc>
        <w:tc>
          <w:tcPr>
            <w:tcW w:w="1001" w:type="dxa"/>
          </w:tcPr>
          <w:p w:rsidR="000A4A86" w:rsidRDefault="00295D42">
            <w:pPr>
              <w:pStyle w:val="TableParagraph"/>
              <w:spacing w:before="55" w:line="215" w:lineRule="exact"/>
              <w:ind w:right="96"/>
              <w:jc w:val="right"/>
              <w:rPr>
                <w:sz w:val="20"/>
              </w:rPr>
            </w:pPr>
            <w:r>
              <w:rPr>
                <w:spacing w:val="-2"/>
                <w:sz w:val="20"/>
              </w:rPr>
              <w:t>1,0105</w:t>
            </w:r>
          </w:p>
        </w:tc>
        <w:tc>
          <w:tcPr>
            <w:tcW w:w="1002" w:type="dxa"/>
          </w:tcPr>
          <w:p w:rsidR="000A4A86" w:rsidRDefault="00295D42">
            <w:pPr>
              <w:pStyle w:val="TableParagraph"/>
              <w:spacing w:before="55" w:line="215" w:lineRule="exact"/>
              <w:ind w:right="97"/>
              <w:jc w:val="right"/>
              <w:rPr>
                <w:sz w:val="20"/>
              </w:rPr>
            </w:pPr>
            <w:r>
              <w:rPr>
                <w:spacing w:val="-2"/>
                <w:sz w:val="20"/>
              </w:rPr>
              <w:t>1,470</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июл.2005</w:t>
            </w:r>
          </w:p>
        </w:tc>
        <w:tc>
          <w:tcPr>
            <w:tcW w:w="1001" w:type="dxa"/>
          </w:tcPr>
          <w:p w:rsidR="000A4A86" w:rsidRDefault="00295D42">
            <w:pPr>
              <w:pStyle w:val="TableParagraph"/>
              <w:spacing w:before="53" w:line="215" w:lineRule="exact"/>
              <w:ind w:right="96"/>
              <w:jc w:val="right"/>
              <w:rPr>
                <w:sz w:val="20"/>
              </w:rPr>
            </w:pPr>
            <w:r>
              <w:rPr>
                <w:spacing w:val="-2"/>
                <w:sz w:val="20"/>
              </w:rPr>
              <w:t>1,0080</w:t>
            </w:r>
          </w:p>
        </w:tc>
        <w:tc>
          <w:tcPr>
            <w:tcW w:w="1002" w:type="dxa"/>
          </w:tcPr>
          <w:p w:rsidR="000A4A86" w:rsidRDefault="00295D42">
            <w:pPr>
              <w:pStyle w:val="TableParagraph"/>
              <w:spacing w:before="53" w:line="215" w:lineRule="exact"/>
              <w:ind w:right="97"/>
              <w:jc w:val="right"/>
              <w:rPr>
                <w:sz w:val="20"/>
              </w:rPr>
            </w:pPr>
            <w:r>
              <w:rPr>
                <w:spacing w:val="-2"/>
                <w:sz w:val="20"/>
              </w:rPr>
              <w:t>1,481</w:t>
            </w:r>
          </w:p>
        </w:tc>
      </w:tr>
      <w:tr w:rsidR="000A4A86">
        <w:trPr>
          <w:trHeight w:val="287"/>
        </w:trPr>
        <w:tc>
          <w:tcPr>
            <w:tcW w:w="1030" w:type="dxa"/>
          </w:tcPr>
          <w:p w:rsidR="000A4A86" w:rsidRDefault="00295D42">
            <w:pPr>
              <w:pStyle w:val="TableParagraph"/>
              <w:spacing w:before="53" w:line="215" w:lineRule="exact"/>
              <w:ind w:left="193" w:right="84"/>
              <w:jc w:val="center"/>
              <w:rPr>
                <w:sz w:val="20"/>
              </w:rPr>
            </w:pPr>
            <w:r>
              <w:rPr>
                <w:spacing w:val="-2"/>
                <w:sz w:val="20"/>
              </w:rPr>
              <w:t>авг.2005</w:t>
            </w:r>
          </w:p>
        </w:tc>
        <w:tc>
          <w:tcPr>
            <w:tcW w:w="1001" w:type="dxa"/>
          </w:tcPr>
          <w:p w:rsidR="000A4A86" w:rsidRDefault="00295D42">
            <w:pPr>
              <w:pStyle w:val="TableParagraph"/>
              <w:spacing w:before="53" w:line="215" w:lineRule="exact"/>
              <w:ind w:right="96"/>
              <w:jc w:val="right"/>
              <w:rPr>
                <w:sz w:val="20"/>
              </w:rPr>
            </w:pPr>
            <w:r>
              <w:rPr>
                <w:spacing w:val="-2"/>
                <w:sz w:val="20"/>
              </w:rPr>
              <w:t>1,0053</w:t>
            </w:r>
          </w:p>
        </w:tc>
        <w:tc>
          <w:tcPr>
            <w:tcW w:w="1002" w:type="dxa"/>
          </w:tcPr>
          <w:p w:rsidR="000A4A86" w:rsidRDefault="00295D42">
            <w:pPr>
              <w:pStyle w:val="TableParagraph"/>
              <w:spacing w:before="53" w:line="215" w:lineRule="exact"/>
              <w:ind w:right="97"/>
              <w:jc w:val="right"/>
              <w:rPr>
                <w:sz w:val="20"/>
              </w:rPr>
            </w:pPr>
            <w:r>
              <w:rPr>
                <w:spacing w:val="-2"/>
                <w:sz w:val="20"/>
              </w:rPr>
              <w:t>1,489</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сен.2005</w:t>
            </w:r>
          </w:p>
        </w:tc>
        <w:tc>
          <w:tcPr>
            <w:tcW w:w="1001" w:type="dxa"/>
          </w:tcPr>
          <w:p w:rsidR="000A4A86" w:rsidRDefault="00295D42">
            <w:pPr>
              <w:pStyle w:val="TableParagraph"/>
              <w:spacing w:before="53" w:line="215" w:lineRule="exact"/>
              <w:ind w:right="96"/>
              <w:jc w:val="right"/>
              <w:rPr>
                <w:sz w:val="20"/>
              </w:rPr>
            </w:pPr>
            <w:r>
              <w:rPr>
                <w:spacing w:val="-2"/>
                <w:sz w:val="20"/>
              </w:rPr>
              <w:t>1,0018</w:t>
            </w:r>
          </w:p>
        </w:tc>
        <w:tc>
          <w:tcPr>
            <w:tcW w:w="1002" w:type="dxa"/>
          </w:tcPr>
          <w:p w:rsidR="000A4A86" w:rsidRDefault="00295D42">
            <w:pPr>
              <w:pStyle w:val="TableParagraph"/>
              <w:spacing w:before="53" w:line="215" w:lineRule="exact"/>
              <w:ind w:right="97"/>
              <w:jc w:val="right"/>
              <w:rPr>
                <w:sz w:val="20"/>
              </w:rPr>
            </w:pPr>
            <w:r>
              <w:rPr>
                <w:spacing w:val="-2"/>
                <w:sz w:val="20"/>
              </w:rPr>
              <w:t>1,492</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окт.2005</w:t>
            </w:r>
          </w:p>
        </w:tc>
        <w:tc>
          <w:tcPr>
            <w:tcW w:w="1001" w:type="dxa"/>
          </w:tcPr>
          <w:p w:rsidR="000A4A86" w:rsidRDefault="00295D42">
            <w:pPr>
              <w:pStyle w:val="TableParagraph"/>
              <w:spacing w:before="53" w:line="215" w:lineRule="exact"/>
              <w:ind w:right="96"/>
              <w:jc w:val="right"/>
              <w:rPr>
                <w:sz w:val="20"/>
              </w:rPr>
            </w:pPr>
            <w:r>
              <w:rPr>
                <w:spacing w:val="-2"/>
                <w:sz w:val="20"/>
              </w:rPr>
              <w:t>1,0057</w:t>
            </w:r>
          </w:p>
        </w:tc>
        <w:tc>
          <w:tcPr>
            <w:tcW w:w="1002" w:type="dxa"/>
          </w:tcPr>
          <w:p w:rsidR="000A4A86" w:rsidRDefault="00295D42">
            <w:pPr>
              <w:pStyle w:val="TableParagraph"/>
              <w:spacing w:before="53" w:line="215" w:lineRule="exact"/>
              <w:ind w:right="97"/>
              <w:jc w:val="right"/>
              <w:rPr>
                <w:sz w:val="20"/>
              </w:rPr>
            </w:pPr>
            <w:r>
              <w:rPr>
                <w:spacing w:val="-2"/>
                <w:sz w:val="20"/>
              </w:rPr>
              <w:t>1,500</w:t>
            </w:r>
          </w:p>
        </w:tc>
      </w:tr>
      <w:tr w:rsidR="000A4A86">
        <w:trPr>
          <w:trHeight w:val="287"/>
        </w:trPr>
        <w:tc>
          <w:tcPr>
            <w:tcW w:w="1030" w:type="dxa"/>
          </w:tcPr>
          <w:p w:rsidR="000A4A86" w:rsidRDefault="00295D42">
            <w:pPr>
              <w:pStyle w:val="TableParagraph"/>
              <w:spacing w:before="53" w:line="215" w:lineRule="exact"/>
              <w:ind w:left="95" w:right="20"/>
              <w:jc w:val="center"/>
              <w:rPr>
                <w:sz w:val="20"/>
              </w:rPr>
            </w:pPr>
            <w:r>
              <w:rPr>
                <w:spacing w:val="-2"/>
                <w:sz w:val="20"/>
              </w:rPr>
              <w:t>ноя.2005</w:t>
            </w:r>
          </w:p>
        </w:tc>
        <w:tc>
          <w:tcPr>
            <w:tcW w:w="1001" w:type="dxa"/>
          </w:tcPr>
          <w:p w:rsidR="000A4A86" w:rsidRDefault="00295D42">
            <w:pPr>
              <w:pStyle w:val="TableParagraph"/>
              <w:spacing w:before="53" w:line="215" w:lineRule="exact"/>
              <w:ind w:right="96"/>
              <w:jc w:val="right"/>
              <w:rPr>
                <w:sz w:val="20"/>
              </w:rPr>
            </w:pPr>
            <w:r>
              <w:rPr>
                <w:spacing w:val="-2"/>
                <w:sz w:val="20"/>
              </w:rPr>
              <w:t>1,0060</w:t>
            </w:r>
          </w:p>
        </w:tc>
        <w:tc>
          <w:tcPr>
            <w:tcW w:w="1002" w:type="dxa"/>
          </w:tcPr>
          <w:p w:rsidR="000A4A86" w:rsidRDefault="00295D42">
            <w:pPr>
              <w:pStyle w:val="TableParagraph"/>
              <w:spacing w:before="53" w:line="215" w:lineRule="exact"/>
              <w:ind w:right="97"/>
              <w:jc w:val="right"/>
              <w:rPr>
                <w:sz w:val="20"/>
              </w:rPr>
            </w:pPr>
            <w:r>
              <w:rPr>
                <w:spacing w:val="-2"/>
                <w:sz w:val="20"/>
              </w:rPr>
              <w:t>1,509</w:t>
            </w:r>
          </w:p>
        </w:tc>
      </w:tr>
      <w:tr w:rsidR="000A4A86">
        <w:trPr>
          <w:trHeight w:val="289"/>
        </w:trPr>
        <w:tc>
          <w:tcPr>
            <w:tcW w:w="1030" w:type="dxa"/>
          </w:tcPr>
          <w:p w:rsidR="000A4A86" w:rsidRDefault="00295D42">
            <w:pPr>
              <w:pStyle w:val="TableParagraph"/>
              <w:spacing w:before="55" w:line="215" w:lineRule="exact"/>
              <w:ind w:left="95" w:right="8"/>
              <w:jc w:val="center"/>
              <w:rPr>
                <w:sz w:val="20"/>
              </w:rPr>
            </w:pPr>
            <w:r>
              <w:rPr>
                <w:spacing w:val="-2"/>
                <w:sz w:val="20"/>
              </w:rPr>
              <w:t>дек.2005</w:t>
            </w:r>
          </w:p>
        </w:tc>
        <w:tc>
          <w:tcPr>
            <w:tcW w:w="1001" w:type="dxa"/>
          </w:tcPr>
          <w:p w:rsidR="000A4A86" w:rsidRDefault="00295D42">
            <w:pPr>
              <w:pStyle w:val="TableParagraph"/>
              <w:spacing w:before="55" w:line="215" w:lineRule="exact"/>
              <w:ind w:right="96"/>
              <w:jc w:val="right"/>
              <w:rPr>
                <w:sz w:val="20"/>
              </w:rPr>
            </w:pPr>
            <w:r>
              <w:rPr>
                <w:spacing w:val="-2"/>
                <w:sz w:val="20"/>
              </w:rPr>
              <w:t>1,0032</w:t>
            </w:r>
          </w:p>
        </w:tc>
        <w:tc>
          <w:tcPr>
            <w:tcW w:w="1002" w:type="dxa"/>
          </w:tcPr>
          <w:p w:rsidR="000A4A86" w:rsidRDefault="00295D42">
            <w:pPr>
              <w:pStyle w:val="TableParagraph"/>
              <w:spacing w:before="55" w:line="215" w:lineRule="exact"/>
              <w:ind w:right="97"/>
              <w:jc w:val="right"/>
              <w:rPr>
                <w:sz w:val="20"/>
              </w:rPr>
            </w:pPr>
            <w:r>
              <w:rPr>
                <w:spacing w:val="-2"/>
                <w:sz w:val="20"/>
              </w:rPr>
              <w:t>1,514</w:t>
            </w:r>
          </w:p>
        </w:tc>
      </w:tr>
    </w:tbl>
    <w:p w:rsidR="000A4A86" w:rsidRDefault="000A4A86">
      <w:pPr>
        <w:spacing w:line="215" w:lineRule="exact"/>
        <w:jc w:val="right"/>
        <w:rPr>
          <w:sz w:val="20"/>
        </w:rPr>
        <w:sectPr w:rsidR="000A4A86">
          <w:pgSz w:w="11910" w:h="16840"/>
          <w:pgMar w:top="960" w:right="0" w:bottom="1144" w:left="960" w:header="0" w:footer="779" w:gutter="0"/>
          <w:cols w:space="720"/>
        </w:sect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0"/>
        <w:gridCol w:w="1001"/>
        <w:gridCol w:w="1002"/>
      </w:tblGrid>
      <w:tr w:rsidR="000A4A86">
        <w:trPr>
          <w:trHeight w:val="287"/>
        </w:trPr>
        <w:tc>
          <w:tcPr>
            <w:tcW w:w="1030" w:type="dxa"/>
            <w:tcBorders>
              <w:top w:val="nil"/>
            </w:tcBorders>
          </w:tcPr>
          <w:p w:rsidR="000A4A86" w:rsidRDefault="00295D42">
            <w:pPr>
              <w:pStyle w:val="TableParagraph"/>
              <w:spacing w:before="53" w:line="215" w:lineRule="exact"/>
              <w:ind w:left="95" w:right="18"/>
              <w:jc w:val="center"/>
              <w:rPr>
                <w:sz w:val="20"/>
              </w:rPr>
            </w:pPr>
            <w:r>
              <w:rPr>
                <w:spacing w:val="-2"/>
                <w:sz w:val="20"/>
              </w:rPr>
              <w:t>янв.2006</w:t>
            </w:r>
          </w:p>
        </w:tc>
        <w:tc>
          <w:tcPr>
            <w:tcW w:w="1001" w:type="dxa"/>
            <w:tcBorders>
              <w:top w:val="nil"/>
            </w:tcBorders>
          </w:tcPr>
          <w:p w:rsidR="000A4A86" w:rsidRDefault="00295D42">
            <w:pPr>
              <w:pStyle w:val="TableParagraph"/>
              <w:spacing w:before="53" w:line="215" w:lineRule="exact"/>
              <w:ind w:right="96"/>
              <w:jc w:val="right"/>
              <w:rPr>
                <w:sz w:val="20"/>
              </w:rPr>
            </w:pPr>
            <w:r>
              <w:rPr>
                <w:spacing w:val="-2"/>
                <w:sz w:val="20"/>
              </w:rPr>
              <w:t>1,0169</w:t>
            </w:r>
          </w:p>
        </w:tc>
        <w:tc>
          <w:tcPr>
            <w:tcW w:w="1002" w:type="dxa"/>
            <w:tcBorders>
              <w:top w:val="nil"/>
            </w:tcBorders>
          </w:tcPr>
          <w:p w:rsidR="000A4A86" w:rsidRDefault="00295D42">
            <w:pPr>
              <w:pStyle w:val="TableParagraph"/>
              <w:spacing w:before="53" w:line="215" w:lineRule="exact"/>
              <w:ind w:right="97"/>
              <w:jc w:val="right"/>
              <w:rPr>
                <w:sz w:val="20"/>
              </w:rPr>
            </w:pPr>
            <w:r>
              <w:rPr>
                <w:spacing w:val="-2"/>
                <w:sz w:val="20"/>
              </w:rPr>
              <w:t>1,540</w:t>
            </w:r>
          </w:p>
        </w:tc>
      </w:tr>
      <w:tr w:rsidR="000A4A86">
        <w:trPr>
          <w:trHeight w:val="290"/>
        </w:trPr>
        <w:tc>
          <w:tcPr>
            <w:tcW w:w="1030" w:type="dxa"/>
          </w:tcPr>
          <w:p w:rsidR="000A4A86" w:rsidRDefault="00295D42">
            <w:pPr>
              <w:pStyle w:val="TableParagraph"/>
              <w:spacing w:before="55" w:line="215" w:lineRule="exact"/>
              <w:ind w:left="95" w:right="35"/>
              <w:jc w:val="center"/>
              <w:rPr>
                <w:sz w:val="20"/>
              </w:rPr>
            </w:pPr>
            <w:r>
              <w:rPr>
                <w:spacing w:val="-2"/>
                <w:sz w:val="20"/>
              </w:rPr>
              <w:t>фев.2006</w:t>
            </w:r>
          </w:p>
        </w:tc>
        <w:tc>
          <w:tcPr>
            <w:tcW w:w="1001" w:type="dxa"/>
          </w:tcPr>
          <w:p w:rsidR="000A4A86" w:rsidRDefault="00295D42">
            <w:pPr>
              <w:pStyle w:val="TableParagraph"/>
              <w:spacing w:before="55" w:line="215" w:lineRule="exact"/>
              <w:ind w:right="96"/>
              <w:jc w:val="right"/>
              <w:rPr>
                <w:sz w:val="20"/>
              </w:rPr>
            </w:pPr>
            <w:r>
              <w:rPr>
                <w:spacing w:val="-2"/>
                <w:sz w:val="20"/>
              </w:rPr>
              <w:t>1,0144</w:t>
            </w:r>
          </w:p>
        </w:tc>
        <w:tc>
          <w:tcPr>
            <w:tcW w:w="1002" w:type="dxa"/>
          </w:tcPr>
          <w:p w:rsidR="000A4A86" w:rsidRDefault="00295D42">
            <w:pPr>
              <w:pStyle w:val="TableParagraph"/>
              <w:spacing w:before="55" w:line="215" w:lineRule="exact"/>
              <w:ind w:right="97"/>
              <w:jc w:val="right"/>
              <w:rPr>
                <w:sz w:val="20"/>
              </w:rPr>
            </w:pPr>
            <w:r>
              <w:rPr>
                <w:spacing w:val="-2"/>
                <w:sz w:val="20"/>
              </w:rPr>
              <w:t>1,562</w:t>
            </w:r>
          </w:p>
        </w:tc>
      </w:tr>
      <w:tr w:rsidR="000A4A86">
        <w:trPr>
          <w:trHeight w:val="287"/>
        </w:trPr>
        <w:tc>
          <w:tcPr>
            <w:tcW w:w="1030" w:type="dxa"/>
          </w:tcPr>
          <w:p w:rsidR="000A4A86" w:rsidRDefault="00295D42">
            <w:pPr>
              <w:pStyle w:val="TableParagraph"/>
              <w:spacing w:before="53" w:line="215" w:lineRule="exact"/>
              <w:ind w:left="95" w:right="37"/>
              <w:jc w:val="center"/>
              <w:rPr>
                <w:sz w:val="20"/>
              </w:rPr>
            </w:pPr>
            <w:r>
              <w:rPr>
                <w:spacing w:val="-2"/>
                <w:sz w:val="20"/>
              </w:rPr>
              <w:t>мар.2006</w:t>
            </w:r>
          </w:p>
        </w:tc>
        <w:tc>
          <w:tcPr>
            <w:tcW w:w="1001" w:type="dxa"/>
          </w:tcPr>
          <w:p w:rsidR="000A4A86" w:rsidRDefault="00295D42">
            <w:pPr>
              <w:pStyle w:val="TableParagraph"/>
              <w:spacing w:before="53" w:line="215" w:lineRule="exact"/>
              <w:ind w:right="96"/>
              <w:jc w:val="right"/>
              <w:rPr>
                <w:sz w:val="20"/>
              </w:rPr>
            </w:pPr>
            <w:r>
              <w:rPr>
                <w:spacing w:val="-2"/>
                <w:sz w:val="20"/>
              </w:rPr>
              <w:t>1,0045</w:t>
            </w:r>
          </w:p>
        </w:tc>
        <w:tc>
          <w:tcPr>
            <w:tcW w:w="1002" w:type="dxa"/>
          </w:tcPr>
          <w:p w:rsidR="000A4A86" w:rsidRDefault="00295D42">
            <w:pPr>
              <w:pStyle w:val="TableParagraph"/>
              <w:spacing w:before="53" w:line="215" w:lineRule="exact"/>
              <w:ind w:right="97"/>
              <w:jc w:val="right"/>
              <w:rPr>
                <w:sz w:val="20"/>
              </w:rPr>
            </w:pPr>
            <w:r>
              <w:rPr>
                <w:spacing w:val="-2"/>
                <w:sz w:val="20"/>
              </w:rPr>
              <w:t>1,569</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апр.2006</w:t>
            </w:r>
          </w:p>
        </w:tc>
        <w:tc>
          <w:tcPr>
            <w:tcW w:w="1001" w:type="dxa"/>
          </w:tcPr>
          <w:p w:rsidR="000A4A86" w:rsidRDefault="00295D42">
            <w:pPr>
              <w:pStyle w:val="TableParagraph"/>
              <w:spacing w:before="53" w:line="215" w:lineRule="exact"/>
              <w:ind w:right="96"/>
              <w:jc w:val="right"/>
              <w:rPr>
                <w:sz w:val="20"/>
              </w:rPr>
            </w:pPr>
            <w:r>
              <w:rPr>
                <w:spacing w:val="-2"/>
                <w:sz w:val="20"/>
              </w:rPr>
              <w:t>1,0007</w:t>
            </w:r>
          </w:p>
        </w:tc>
        <w:tc>
          <w:tcPr>
            <w:tcW w:w="1002" w:type="dxa"/>
          </w:tcPr>
          <w:p w:rsidR="000A4A86" w:rsidRDefault="00295D42">
            <w:pPr>
              <w:pStyle w:val="TableParagraph"/>
              <w:spacing w:before="53" w:line="215" w:lineRule="exact"/>
              <w:ind w:right="97"/>
              <w:jc w:val="right"/>
              <w:rPr>
                <w:sz w:val="20"/>
              </w:rPr>
            </w:pPr>
            <w:r>
              <w:rPr>
                <w:spacing w:val="-2"/>
                <w:sz w:val="20"/>
              </w:rPr>
              <w:t>1,570</w:t>
            </w:r>
          </w:p>
        </w:tc>
      </w:tr>
      <w:tr w:rsidR="000A4A86">
        <w:trPr>
          <w:trHeight w:val="287"/>
        </w:trPr>
        <w:tc>
          <w:tcPr>
            <w:tcW w:w="1030" w:type="dxa"/>
          </w:tcPr>
          <w:p w:rsidR="000A4A86" w:rsidRDefault="00295D42">
            <w:pPr>
              <w:pStyle w:val="TableParagraph"/>
              <w:spacing w:before="53" w:line="215" w:lineRule="exact"/>
              <w:ind w:left="95" w:right="44"/>
              <w:jc w:val="center"/>
              <w:rPr>
                <w:sz w:val="20"/>
              </w:rPr>
            </w:pPr>
            <w:r>
              <w:rPr>
                <w:spacing w:val="-2"/>
                <w:sz w:val="20"/>
              </w:rPr>
              <w:t>май.2006</w:t>
            </w:r>
          </w:p>
        </w:tc>
        <w:tc>
          <w:tcPr>
            <w:tcW w:w="1001" w:type="dxa"/>
          </w:tcPr>
          <w:p w:rsidR="000A4A86" w:rsidRDefault="00295D42">
            <w:pPr>
              <w:pStyle w:val="TableParagraph"/>
              <w:spacing w:before="53" w:line="215" w:lineRule="exact"/>
              <w:ind w:right="96"/>
              <w:jc w:val="right"/>
              <w:rPr>
                <w:sz w:val="20"/>
              </w:rPr>
            </w:pPr>
            <w:r>
              <w:rPr>
                <w:spacing w:val="-2"/>
                <w:sz w:val="20"/>
              </w:rPr>
              <w:t>1,0071</w:t>
            </w:r>
          </w:p>
        </w:tc>
        <w:tc>
          <w:tcPr>
            <w:tcW w:w="1002" w:type="dxa"/>
          </w:tcPr>
          <w:p w:rsidR="000A4A86" w:rsidRDefault="00295D42">
            <w:pPr>
              <w:pStyle w:val="TableParagraph"/>
              <w:spacing w:before="53" w:line="215" w:lineRule="exact"/>
              <w:ind w:right="97"/>
              <w:jc w:val="right"/>
              <w:rPr>
                <w:sz w:val="20"/>
              </w:rPr>
            </w:pPr>
            <w:r>
              <w:rPr>
                <w:spacing w:val="-2"/>
                <w:sz w:val="20"/>
              </w:rPr>
              <w:t>1,581</w:t>
            </w:r>
          </w:p>
        </w:tc>
      </w:tr>
      <w:tr w:rsidR="000A4A86">
        <w:trPr>
          <w:trHeight w:val="287"/>
        </w:trPr>
        <w:tc>
          <w:tcPr>
            <w:tcW w:w="1030" w:type="dxa"/>
          </w:tcPr>
          <w:p w:rsidR="000A4A86" w:rsidRDefault="00295D42">
            <w:pPr>
              <w:pStyle w:val="TableParagraph"/>
              <w:spacing w:before="53" w:line="215" w:lineRule="exact"/>
              <w:ind w:left="92" w:right="84"/>
              <w:jc w:val="center"/>
              <w:rPr>
                <w:sz w:val="20"/>
              </w:rPr>
            </w:pPr>
            <w:r>
              <w:rPr>
                <w:spacing w:val="-2"/>
                <w:sz w:val="20"/>
              </w:rPr>
              <w:t>июн.2006</w:t>
            </w:r>
          </w:p>
        </w:tc>
        <w:tc>
          <w:tcPr>
            <w:tcW w:w="1001" w:type="dxa"/>
          </w:tcPr>
          <w:p w:rsidR="000A4A86" w:rsidRDefault="00295D42">
            <w:pPr>
              <w:pStyle w:val="TableParagraph"/>
              <w:spacing w:before="53" w:line="215" w:lineRule="exact"/>
              <w:ind w:right="96"/>
              <w:jc w:val="right"/>
              <w:rPr>
                <w:sz w:val="20"/>
              </w:rPr>
            </w:pPr>
            <w:r>
              <w:rPr>
                <w:spacing w:val="-2"/>
                <w:sz w:val="20"/>
              </w:rPr>
              <w:t>1,0049</w:t>
            </w:r>
          </w:p>
        </w:tc>
        <w:tc>
          <w:tcPr>
            <w:tcW w:w="1002" w:type="dxa"/>
          </w:tcPr>
          <w:p w:rsidR="000A4A86" w:rsidRDefault="00295D42">
            <w:pPr>
              <w:pStyle w:val="TableParagraph"/>
              <w:spacing w:before="53" w:line="215" w:lineRule="exact"/>
              <w:ind w:right="97"/>
              <w:jc w:val="right"/>
              <w:rPr>
                <w:sz w:val="20"/>
              </w:rPr>
            </w:pPr>
            <w:r>
              <w:rPr>
                <w:spacing w:val="-2"/>
                <w:sz w:val="20"/>
              </w:rPr>
              <w:t>1,589</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июл.2006</w:t>
            </w:r>
          </w:p>
        </w:tc>
        <w:tc>
          <w:tcPr>
            <w:tcW w:w="1001" w:type="dxa"/>
          </w:tcPr>
          <w:p w:rsidR="000A4A86" w:rsidRDefault="00295D42">
            <w:pPr>
              <w:pStyle w:val="TableParagraph"/>
              <w:spacing w:before="53" w:line="215" w:lineRule="exact"/>
              <w:ind w:right="96"/>
              <w:jc w:val="right"/>
              <w:rPr>
                <w:sz w:val="20"/>
              </w:rPr>
            </w:pPr>
            <w:r>
              <w:rPr>
                <w:spacing w:val="-2"/>
                <w:sz w:val="20"/>
              </w:rPr>
              <w:t>1,0079</w:t>
            </w:r>
          </w:p>
        </w:tc>
        <w:tc>
          <w:tcPr>
            <w:tcW w:w="1002" w:type="dxa"/>
          </w:tcPr>
          <w:p w:rsidR="000A4A86" w:rsidRDefault="00295D42">
            <w:pPr>
              <w:pStyle w:val="TableParagraph"/>
              <w:spacing w:before="53" w:line="215" w:lineRule="exact"/>
              <w:ind w:right="97"/>
              <w:jc w:val="right"/>
              <w:rPr>
                <w:sz w:val="20"/>
              </w:rPr>
            </w:pPr>
            <w:r>
              <w:rPr>
                <w:spacing w:val="-2"/>
                <w:sz w:val="20"/>
              </w:rPr>
              <w:t>1,602</w:t>
            </w:r>
          </w:p>
        </w:tc>
      </w:tr>
      <w:tr w:rsidR="000A4A86">
        <w:trPr>
          <w:trHeight w:val="290"/>
        </w:trPr>
        <w:tc>
          <w:tcPr>
            <w:tcW w:w="1030" w:type="dxa"/>
          </w:tcPr>
          <w:p w:rsidR="000A4A86" w:rsidRDefault="00295D42">
            <w:pPr>
              <w:pStyle w:val="TableParagraph"/>
              <w:spacing w:before="55" w:line="215" w:lineRule="exact"/>
              <w:ind w:left="193" w:right="84"/>
              <w:jc w:val="center"/>
              <w:rPr>
                <w:sz w:val="20"/>
              </w:rPr>
            </w:pPr>
            <w:r>
              <w:rPr>
                <w:spacing w:val="-2"/>
                <w:sz w:val="20"/>
              </w:rPr>
              <w:t>авг.2006</w:t>
            </w:r>
          </w:p>
        </w:tc>
        <w:tc>
          <w:tcPr>
            <w:tcW w:w="1001" w:type="dxa"/>
          </w:tcPr>
          <w:p w:rsidR="000A4A86" w:rsidRDefault="00295D42">
            <w:pPr>
              <w:pStyle w:val="TableParagraph"/>
              <w:spacing w:before="55" w:line="215" w:lineRule="exact"/>
              <w:ind w:right="96"/>
              <w:jc w:val="right"/>
              <w:rPr>
                <w:sz w:val="20"/>
              </w:rPr>
            </w:pPr>
            <w:r>
              <w:rPr>
                <w:spacing w:val="-2"/>
                <w:sz w:val="20"/>
              </w:rPr>
              <w:t>1,0091</w:t>
            </w:r>
          </w:p>
        </w:tc>
        <w:tc>
          <w:tcPr>
            <w:tcW w:w="1002" w:type="dxa"/>
          </w:tcPr>
          <w:p w:rsidR="000A4A86" w:rsidRDefault="00295D42">
            <w:pPr>
              <w:pStyle w:val="TableParagraph"/>
              <w:spacing w:before="55" w:line="215" w:lineRule="exact"/>
              <w:ind w:right="97"/>
              <w:jc w:val="right"/>
              <w:rPr>
                <w:sz w:val="20"/>
              </w:rPr>
            </w:pPr>
            <w:r>
              <w:rPr>
                <w:spacing w:val="-2"/>
                <w:sz w:val="20"/>
              </w:rPr>
              <w:t>1,616</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сен.2006</w:t>
            </w:r>
          </w:p>
        </w:tc>
        <w:tc>
          <w:tcPr>
            <w:tcW w:w="1001" w:type="dxa"/>
          </w:tcPr>
          <w:p w:rsidR="000A4A86" w:rsidRDefault="00295D42">
            <w:pPr>
              <w:pStyle w:val="TableParagraph"/>
              <w:spacing w:before="53" w:line="215" w:lineRule="exact"/>
              <w:ind w:right="96"/>
              <w:jc w:val="right"/>
              <w:rPr>
                <w:sz w:val="20"/>
              </w:rPr>
            </w:pPr>
            <w:r>
              <w:rPr>
                <w:spacing w:val="-2"/>
                <w:sz w:val="20"/>
              </w:rPr>
              <w:t>1,0073</w:t>
            </w:r>
          </w:p>
        </w:tc>
        <w:tc>
          <w:tcPr>
            <w:tcW w:w="1002" w:type="dxa"/>
          </w:tcPr>
          <w:p w:rsidR="000A4A86" w:rsidRDefault="00295D42">
            <w:pPr>
              <w:pStyle w:val="TableParagraph"/>
              <w:spacing w:before="53" w:line="215" w:lineRule="exact"/>
              <w:ind w:right="97"/>
              <w:jc w:val="right"/>
              <w:rPr>
                <w:sz w:val="20"/>
              </w:rPr>
            </w:pPr>
            <w:r>
              <w:rPr>
                <w:spacing w:val="-2"/>
                <w:sz w:val="20"/>
              </w:rPr>
              <w:t>1,628</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окт.2006</w:t>
            </w:r>
          </w:p>
        </w:tc>
        <w:tc>
          <w:tcPr>
            <w:tcW w:w="1001" w:type="dxa"/>
          </w:tcPr>
          <w:p w:rsidR="000A4A86" w:rsidRDefault="00295D42">
            <w:pPr>
              <w:pStyle w:val="TableParagraph"/>
              <w:spacing w:before="53" w:line="215" w:lineRule="exact"/>
              <w:ind w:right="96"/>
              <w:jc w:val="right"/>
              <w:rPr>
                <w:sz w:val="20"/>
              </w:rPr>
            </w:pPr>
            <w:r>
              <w:rPr>
                <w:spacing w:val="-2"/>
                <w:sz w:val="20"/>
              </w:rPr>
              <w:t>1,0089</w:t>
            </w:r>
          </w:p>
        </w:tc>
        <w:tc>
          <w:tcPr>
            <w:tcW w:w="1002" w:type="dxa"/>
          </w:tcPr>
          <w:p w:rsidR="000A4A86" w:rsidRDefault="00295D42">
            <w:pPr>
              <w:pStyle w:val="TableParagraph"/>
              <w:spacing w:before="53" w:line="215" w:lineRule="exact"/>
              <w:ind w:right="97"/>
              <w:jc w:val="right"/>
              <w:rPr>
                <w:sz w:val="20"/>
              </w:rPr>
            </w:pPr>
            <w:r>
              <w:rPr>
                <w:spacing w:val="-2"/>
                <w:sz w:val="20"/>
              </w:rPr>
              <w:t>1,643</w:t>
            </w:r>
          </w:p>
        </w:tc>
      </w:tr>
      <w:tr w:rsidR="000A4A86">
        <w:trPr>
          <w:trHeight w:val="287"/>
        </w:trPr>
        <w:tc>
          <w:tcPr>
            <w:tcW w:w="1030" w:type="dxa"/>
          </w:tcPr>
          <w:p w:rsidR="000A4A86" w:rsidRDefault="00295D42">
            <w:pPr>
              <w:pStyle w:val="TableParagraph"/>
              <w:spacing w:before="53" w:line="215" w:lineRule="exact"/>
              <w:ind w:left="95" w:right="20"/>
              <w:jc w:val="center"/>
              <w:rPr>
                <w:sz w:val="20"/>
              </w:rPr>
            </w:pPr>
            <w:r>
              <w:rPr>
                <w:spacing w:val="-2"/>
                <w:sz w:val="20"/>
              </w:rPr>
              <w:t>ноя.2006</w:t>
            </w:r>
          </w:p>
        </w:tc>
        <w:tc>
          <w:tcPr>
            <w:tcW w:w="1001" w:type="dxa"/>
          </w:tcPr>
          <w:p w:rsidR="000A4A86" w:rsidRDefault="00295D42">
            <w:pPr>
              <w:pStyle w:val="TableParagraph"/>
              <w:spacing w:before="53" w:line="215" w:lineRule="exact"/>
              <w:ind w:right="96"/>
              <w:jc w:val="right"/>
              <w:rPr>
                <w:sz w:val="20"/>
              </w:rPr>
            </w:pPr>
            <w:r>
              <w:rPr>
                <w:spacing w:val="-2"/>
                <w:sz w:val="20"/>
              </w:rPr>
              <w:t>1,0082</w:t>
            </w:r>
          </w:p>
        </w:tc>
        <w:tc>
          <w:tcPr>
            <w:tcW w:w="1002" w:type="dxa"/>
          </w:tcPr>
          <w:p w:rsidR="000A4A86" w:rsidRDefault="00295D42">
            <w:pPr>
              <w:pStyle w:val="TableParagraph"/>
              <w:spacing w:before="53" w:line="215" w:lineRule="exact"/>
              <w:ind w:right="97"/>
              <w:jc w:val="right"/>
              <w:rPr>
                <w:sz w:val="20"/>
              </w:rPr>
            </w:pPr>
            <w:r>
              <w:rPr>
                <w:spacing w:val="-2"/>
                <w:sz w:val="20"/>
              </w:rPr>
              <w:t>1,656</w:t>
            </w:r>
          </w:p>
        </w:tc>
      </w:tr>
      <w:tr w:rsidR="000A4A86">
        <w:trPr>
          <w:trHeight w:val="287"/>
        </w:trPr>
        <w:tc>
          <w:tcPr>
            <w:tcW w:w="1030" w:type="dxa"/>
          </w:tcPr>
          <w:p w:rsidR="000A4A86" w:rsidRDefault="00295D42">
            <w:pPr>
              <w:pStyle w:val="TableParagraph"/>
              <w:spacing w:before="53" w:line="215" w:lineRule="exact"/>
              <w:ind w:left="95" w:right="8"/>
              <w:jc w:val="center"/>
              <w:rPr>
                <w:sz w:val="20"/>
              </w:rPr>
            </w:pPr>
            <w:r>
              <w:rPr>
                <w:spacing w:val="-2"/>
                <w:sz w:val="20"/>
              </w:rPr>
              <w:t>дек.2006</w:t>
            </w:r>
          </w:p>
        </w:tc>
        <w:tc>
          <w:tcPr>
            <w:tcW w:w="1001" w:type="dxa"/>
          </w:tcPr>
          <w:p w:rsidR="000A4A86" w:rsidRDefault="00295D42">
            <w:pPr>
              <w:pStyle w:val="TableParagraph"/>
              <w:spacing w:before="53" w:line="215" w:lineRule="exact"/>
              <w:ind w:right="96"/>
              <w:jc w:val="right"/>
              <w:rPr>
                <w:sz w:val="20"/>
              </w:rPr>
            </w:pPr>
            <w:r>
              <w:rPr>
                <w:spacing w:val="-2"/>
                <w:sz w:val="20"/>
              </w:rPr>
              <w:t>1,0100</w:t>
            </w:r>
          </w:p>
        </w:tc>
        <w:tc>
          <w:tcPr>
            <w:tcW w:w="1002" w:type="dxa"/>
          </w:tcPr>
          <w:p w:rsidR="000A4A86" w:rsidRDefault="00295D42">
            <w:pPr>
              <w:pStyle w:val="TableParagraph"/>
              <w:spacing w:before="53" w:line="215" w:lineRule="exact"/>
              <w:ind w:right="97"/>
              <w:jc w:val="right"/>
              <w:rPr>
                <w:sz w:val="20"/>
              </w:rPr>
            </w:pPr>
            <w:r>
              <w:rPr>
                <w:spacing w:val="-2"/>
                <w:sz w:val="20"/>
              </w:rPr>
              <w:t>1,673</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янв.2007</w:t>
            </w:r>
          </w:p>
        </w:tc>
        <w:tc>
          <w:tcPr>
            <w:tcW w:w="1001" w:type="dxa"/>
          </w:tcPr>
          <w:p w:rsidR="000A4A86" w:rsidRDefault="00295D42">
            <w:pPr>
              <w:pStyle w:val="TableParagraph"/>
              <w:spacing w:before="53" w:line="215" w:lineRule="exact"/>
              <w:ind w:right="96"/>
              <w:jc w:val="right"/>
              <w:rPr>
                <w:sz w:val="20"/>
              </w:rPr>
            </w:pPr>
            <w:r>
              <w:rPr>
                <w:spacing w:val="-2"/>
                <w:sz w:val="20"/>
              </w:rPr>
              <w:t>1,0143</w:t>
            </w:r>
          </w:p>
        </w:tc>
        <w:tc>
          <w:tcPr>
            <w:tcW w:w="1002" w:type="dxa"/>
          </w:tcPr>
          <w:p w:rsidR="000A4A86" w:rsidRDefault="00295D42">
            <w:pPr>
              <w:pStyle w:val="TableParagraph"/>
              <w:spacing w:before="53" w:line="215" w:lineRule="exact"/>
              <w:ind w:right="97"/>
              <w:jc w:val="right"/>
              <w:rPr>
                <w:sz w:val="20"/>
              </w:rPr>
            </w:pPr>
            <w:r>
              <w:rPr>
                <w:spacing w:val="-2"/>
                <w:sz w:val="20"/>
              </w:rPr>
              <w:t>1,696</w:t>
            </w:r>
          </w:p>
        </w:tc>
      </w:tr>
      <w:tr w:rsidR="000A4A86">
        <w:trPr>
          <w:trHeight w:val="290"/>
        </w:trPr>
        <w:tc>
          <w:tcPr>
            <w:tcW w:w="1030" w:type="dxa"/>
          </w:tcPr>
          <w:p w:rsidR="000A4A86" w:rsidRDefault="00295D42">
            <w:pPr>
              <w:pStyle w:val="TableParagraph"/>
              <w:spacing w:before="55" w:line="215" w:lineRule="exact"/>
              <w:ind w:left="95" w:right="35"/>
              <w:jc w:val="center"/>
              <w:rPr>
                <w:sz w:val="20"/>
              </w:rPr>
            </w:pPr>
            <w:r>
              <w:rPr>
                <w:spacing w:val="-2"/>
                <w:sz w:val="20"/>
              </w:rPr>
              <w:t>фев.2007</w:t>
            </w:r>
          </w:p>
        </w:tc>
        <w:tc>
          <w:tcPr>
            <w:tcW w:w="1001" w:type="dxa"/>
          </w:tcPr>
          <w:p w:rsidR="000A4A86" w:rsidRDefault="00295D42">
            <w:pPr>
              <w:pStyle w:val="TableParagraph"/>
              <w:spacing w:before="55" w:line="215" w:lineRule="exact"/>
              <w:ind w:right="96"/>
              <w:jc w:val="right"/>
              <w:rPr>
                <w:sz w:val="20"/>
              </w:rPr>
            </w:pPr>
            <w:r>
              <w:rPr>
                <w:spacing w:val="-2"/>
                <w:sz w:val="20"/>
              </w:rPr>
              <w:t>1,0129</w:t>
            </w:r>
          </w:p>
        </w:tc>
        <w:tc>
          <w:tcPr>
            <w:tcW w:w="1002" w:type="dxa"/>
          </w:tcPr>
          <w:p w:rsidR="000A4A86" w:rsidRDefault="00295D42">
            <w:pPr>
              <w:pStyle w:val="TableParagraph"/>
              <w:spacing w:before="55" w:line="215" w:lineRule="exact"/>
              <w:ind w:right="97"/>
              <w:jc w:val="right"/>
              <w:rPr>
                <w:sz w:val="20"/>
              </w:rPr>
            </w:pPr>
            <w:r>
              <w:rPr>
                <w:spacing w:val="-2"/>
                <w:sz w:val="20"/>
              </w:rPr>
              <w:t>1,718</w:t>
            </w:r>
          </w:p>
        </w:tc>
      </w:tr>
      <w:tr w:rsidR="000A4A86">
        <w:trPr>
          <w:trHeight w:val="288"/>
        </w:trPr>
        <w:tc>
          <w:tcPr>
            <w:tcW w:w="1030" w:type="dxa"/>
          </w:tcPr>
          <w:p w:rsidR="000A4A86" w:rsidRDefault="00295D42">
            <w:pPr>
              <w:pStyle w:val="TableParagraph"/>
              <w:spacing w:before="53" w:line="215" w:lineRule="exact"/>
              <w:ind w:left="95" w:right="37"/>
              <w:jc w:val="center"/>
              <w:rPr>
                <w:sz w:val="20"/>
              </w:rPr>
            </w:pPr>
            <w:r>
              <w:rPr>
                <w:spacing w:val="-2"/>
                <w:sz w:val="20"/>
              </w:rPr>
              <w:t>мар.2007</w:t>
            </w:r>
          </w:p>
        </w:tc>
        <w:tc>
          <w:tcPr>
            <w:tcW w:w="1001" w:type="dxa"/>
          </w:tcPr>
          <w:p w:rsidR="000A4A86" w:rsidRDefault="00295D42">
            <w:pPr>
              <w:pStyle w:val="TableParagraph"/>
              <w:spacing w:before="53" w:line="215" w:lineRule="exact"/>
              <w:ind w:right="96"/>
              <w:jc w:val="right"/>
              <w:rPr>
                <w:sz w:val="20"/>
              </w:rPr>
            </w:pPr>
            <w:r>
              <w:rPr>
                <w:spacing w:val="-2"/>
                <w:sz w:val="20"/>
              </w:rPr>
              <w:t>1,0079</w:t>
            </w:r>
          </w:p>
        </w:tc>
        <w:tc>
          <w:tcPr>
            <w:tcW w:w="1002" w:type="dxa"/>
          </w:tcPr>
          <w:p w:rsidR="000A4A86" w:rsidRDefault="00295D42">
            <w:pPr>
              <w:pStyle w:val="TableParagraph"/>
              <w:spacing w:before="53" w:line="215" w:lineRule="exact"/>
              <w:ind w:right="97"/>
              <w:jc w:val="right"/>
              <w:rPr>
                <w:sz w:val="20"/>
              </w:rPr>
            </w:pPr>
            <w:r>
              <w:rPr>
                <w:spacing w:val="-2"/>
                <w:sz w:val="20"/>
              </w:rPr>
              <w:t>1,732</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апр.2007</w:t>
            </w:r>
          </w:p>
        </w:tc>
        <w:tc>
          <w:tcPr>
            <w:tcW w:w="1001" w:type="dxa"/>
          </w:tcPr>
          <w:p w:rsidR="000A4A86" w:rsidRDefault="00295D42">
            <w:pPr>
              <w:pStyle w:val="TableParagraph"/>
              <w:spacing w:before="53" w:line="215" w:lineRule="exact"/>
              <w:ind w:right="96"/>
              <w:jc w:val="right"/>
              <w:rPr>
                <w:sz w:val="20"/>
              </w:rPr>
            </w:pPr>
            <w:r>
              <w:rPr>
                <w:spacing w:val="-2"/>
                <w:sz w:val="20"/>
              </w:rPr>
              <w:t>1,0090</w:t>
            </w:r>
          </w:p>
        </w:tc>
        <w:tc>
          <w:tcPr>
            <w:tcW w:w="1002" w:type="dxa"/>
          </w:tcPr>
          <w:p w:rsidR="000A4A86" w:rsidRDefault="00295D42">
            <w:pPr>
              <w:pStyle w:val="TableParagraph"/>
              <w:spacing w:before="53" w:line="215" w:lineRule="exact"/>
              <w:ind w:right="97"/>
              <w:jc w:val="right"/>
              <w:rPr>
                <w:sz w:val="20"/>
              </w:rPr>
            </w:pPr>
            <w:r>
              <w:rPr>
                <w:spacing w:val="-2"/>
                <w:sz w:val="20"/>
              </w:rPr>
              <w:t>1,748</w:t>
            </w:r>
          </w:p>
        </w:tc>
      </w:tr>
      <w:tr w:rsidR="000A4A86">
        <w:trPr>
          <w:trHeight w:val="287"/>
        </w:trPr>
        <w:tc>
          <w:tcPr>
            <w:tcW w:w="1030" w:type="dxa"/>
          </w:tcPr>
          <w:p w:rsidR="000A4A86" w:rsidRDefault="00295D42">
            <w:pPr>
              <w:pStyle w:val="TableParagraph"/>
              <w:spacing w:before="53" w:line="215" w:lineRule="exact"/>
              <w:ind w:left="95" w:right="44"/>
              <w:jc w:val="center"/>
              <w:rPr>
                <w:sz w:val="20"/>
              </w:rPr>
            </w:pPr>
            <w:r>
              <w:rPr>
                <w:spacing w:val="-2"/>
                <w:sz w:val="20"/>
              </w:rPr>
              <w:t>май.2007</w:t>
            </w:r>
          </w:p>
        </w:tc>
        <w:tc>
          <w:tcPr>
            <w:tcW w:w="1001" w:type="dxa"/>
          </w:tcPr>
          <w:p w:rsidR="000A4A86" w:rsidRDefault="00295D42">
            <w:pPr>
              <w:pStyle w:val="TableParagraph"/>
              <w:spacing w:before="53" w:line="215" w:lineRule="exact"/>
              <w:ind w:right="96"/>
              <w:jc w:val="right"/>
              <w:rPr>
                <w:sz w:val="20"/>
              </w:rPr>
            </w:pPr>
            <w:r>
              <w:rPr>
                <w:spacing w:val="-2"/>
                <w:sz w:val="20"/>
              </w:rPr>
              <w:t>1,0122</w:t>
            </w:r>
          </w:p>
        </w:tc>
        <w:tc>
          <w:tcPr>
            <w:tcW w:w="1002" w:type="dxa"/>
          </w:tcPr>
          <w:p w:rsidR="000A4A86" w:rsidRDefault="00295D42">
            <w:pPr>
              <w:pStyle w:val="TableParagraph"/>
              <w:spacing w:before="53" w:line="215" w:lineRule="exact"/>
              <w:ind w:right="97"/>
              <w:jc w:val="right"/>
              <w:rPr>
                <w:sz w:val="20"/>
              </w:rPr>
            </w:pPr>
            <w:r>
              <w:rPr>
                <w:spacing w:val="-2"/>
                <w:sz w:val="20"/>
              </w:rPr>
              <w:t>1,769</w:t>
            </w:r>
          </w:p>
        </w:tc>
      </w:tr>
      <w:tr w:rsidR="000A4A86">
        <w:trPr>
          <w:trHeight w:val="287"/>
        </w:trPr>
        <w:tc>
          <w:tcPr>
            <w:tcW w:w="1030" w:type="dxa"/>
          </w:tcPr>
          <w:p w:rsidR="000A4A86" w:rsidRDefault="00295D42">
            <w:pPr>
              <w:pStyle w:val="TableParagraph"/>
              <w:spacing w:before="53" w:line="215" w:lineRule="exact"/>
              <w:ind w:left="92" w:right="84"/>
              <w:jc w:val="center"/>
              <w:rPr>
                <w:sz w:val="20"/>
              </w:rPr>
            </w:pPr>
            <w:r>
              <w:rPr>
                <w:spacing w:val="-2"/>
                <w:sz w:val="20"/>
              </w:rPr>
              <w:t>июн.2007</w:t>
            </w:r>
          </w:p>
        </w:tc>
        <w:tc>
          <w:tcPr>
            <w:tcW w:w="1001" w:type="dxa"/>
          </w:tcPr>
          <w:p w:rsidR="000A4A86" w:rsidRDefault="00295D42">
            <w:pPr>
              <w:pStyle w:val="TableParagraph"/>
              <w:spacing w:before="53" w:line="215" w:lineRule="exact"/>
              <w:ind w:right="96"/>
              <w:jc w:val="right"/>
              <w:rPr>
                <w:sz w:val="20"/>
              </w:rPr>
            </w:pPr>
            <w:r>
              <w:rPr>
                <w:spacing w:val="-2"/>
                <w:sz w:val="20"/>
              </w:rPr>
              <w:t>1,0124</w:t>
            </w:r>
          </w:p>
        </w:tc>
        <w:tc>
          <w:tcPr>
            <w:tcW w:w="1002" w:type="dxa"/>
          </w:tcPr>
          <w:p w:rsidR="000A4A86" w:rsidRDefault="00295D42">
            <w:pPr>
              <w:pStyle w:val="TableParagraph"/>
              <w:spacing w:before="53" w:line="215" w:lineRule="exact"/>
              <w:ind w:right="97"/>
              <w:jc w:val="right"/>
              <w:rPr>
                <w:sz w:val="20"/>
              </w:rPr>
            </w:pPr>
            <w:r>
              <w:rPr>
                <w:spacing w:val="-2"/>
                <w:sz w:val="20"/>
              </w:rPr>
              <w:t>1,791</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июл.2007</w:t>
            </w:r>
          </w:p>
        </w:tc>
        <w:tc>
          <w:tcPr>
            <w:tcW w:w="1001" w:type="dxa"/>
          </w:tcPr>
          <w:p w:rsidR="000A4A86" w:rsidRDefault="00295D42">
            <w:pPr>
              <w:pStyle w:val="TableParagraph"/>
              <w:spacing w:before="53" w:line="215" w:lineRule="exact"/>
              <w:ind w:right="96"/>
              <w:jc w:val="right"/>
              <w:rPr>
                <w:sz w:val="20"/>
              </w:rPr>
            </w:pPr>
            <w:r>
              <w:rPr>
                <w:spacing w:val="-2"/>
                <w:sz w:val="20"/>
              </w:rPr>
              <w:t>1,0096</w:t>
            </w:r>
          </w:p>
        </w:tc>
        <w:tc>
          <w:tcPr>
            <w:tcW w:w="1002" w:type="dxa"/>
          </w:tcPr>
          <w:p w:rsidR="000A4A86" w:rsidRDefault="00295D42">
            <w:pPr>
              <w:pStyle w:val="TableParagraph"/>
              <w:spacing w:before="53" w:line="215" w:lineRule="exact"/>
              <w:ind w:right="97"/>
              <w:jc w:val="right"/>
              <w:rPr>
                <w:sz w:val="20"/>
              </w:rPr>
            </w:pPr>
            <w:r>
              <w:rPr>
                <w:spacing w:val="-2"/>
                <w:sz w:val="20"/>
              </w:rPr>
              <w:t>1,808</w:t>
            </w:r>
          </w:p>
        </w:tc>
      </w:tr>
      <w:tr w:rsidR="000A4A86">
        <w:trPr>
          <w:trHeight w:val="290"/>
        </w:trPr>
        <w:tc>
          <w:tcPr>
            <w:tcW w:w="1030" w:type="dxa"/>
          </w:tcPr>
          <w:p w:rsidR="000A4A86" w:rsidRDefault="00295D42">
            <w:pPr>
              <w:pStyle w:val="TableParagraph"/>
              <w:spacing w:before="55" w:line="215" w:lineRule="exact"/>
              <w:ind w:left="193" w:right="84"/>
              <w:jc w:val="center"/>
              <w:rPr>
                <w:sz w:val="20"/>
              </w:rPr>
            </w:pPr>
            <w:r>
              <w:rPr>
                <w:spacing w:val="-2"/>
                <w:sz w:val="20"/>
              </w:rPr>
              <w:t>авг.2007</w:t>
            </w:r>
          </w:p>
        </w:tc>
        <w:tc>
          <w:tcPr>
            <w:tcW w:w="1001" w:type="dxa"/>
          </w:tcPr>
          <w:p w:rsidR="000A4A86" w:rsidRDefault="00295D42">
            <w:pPr>
              <w:pStyle w:val="TableParagraph"/>
              <w:spacing w:before="55" w:line="215" w:lineRule="exact"/>
              <w:ind w:right="96"/>
              <w:jc w:val="right"/>
              <w:rPr>
                <w:sz w:val="20"/>
              </w:rPr>
            </w:pPr>
            <w:r>
              <w:rPr>
                <w:spacing w:val="-2"/>
                <w:sz w:val="20"/>
              </w:rPr>
              <w:t>1,0103</w:t>
            </w:r>
          </w:p>
        </w:tc>
        <w:tc>
          <w:tcPr>
            <w:tcW w:w="1002" w:type="dxa"/>
          </w:tcPr>
          <w:p w:rsidR="000A4A86" w:rsidRDefault="00295D42">
            <w:pPr>
              <w:pStyle w:val="TableParagraph"/>
              <w:spacing w:before="55" w:line="215" w:lineRule="exact"/>
              <w:ind w:right="97"/>
              <w:jc w:val="right"/>
              <w:rPr>
                <w:sz w:val="20"/>
              </w:rPr>
            </w:pPr>
            <w:r>
              <w:rPr>
                <w:spacing w:val="-2"/>
                <w:sz w:val="20"/>
              </w:rPr>
              <w:t>1,827</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сен.2007</w:t>
            </w:r>
          </w:p>
        </w:tc>
        <w:tc>
          <w:tcPr>
            <w:tcW w:w="1001" w:type="dxa"/>
          </w:tcPr>
          <w:p w:rsidR="000A4A86" w:rsidRDefault="00295D42">
            <w:pPr>
              <w:pStyle w:val="TableParagraph"/>
              <w:spacing w:before="53" w:line="215" w:lineRule="exact"/>
              <w:ind w:right="96"/>
              <w:jc w:val="right"/>
              <w:rPr>
                <w:sz w:val="20"/>
              </w:rPr>
            </w:pPr>
            <w:r>
              <w:rPr>
                <w:spacing w:val="-2"/>
                <w:sz w:val="20"/>
              </w:rPr>
              <w:t>1,0058</w:t>
            </w:r>
          </w:p>
        </w:tc>
        <w:tc>
          <w:tcPr>
            <w:tcW w:w="1002" w:type="dxa"/>
          </w:tcPr>
          <w:p w:rsidR="000A4A86" w:rsidRDefault="00295D42">
            <w:pPr>
              <w:pStyle w:val="TableParagraph"/>
              <w:spacing w:before="53" w:line="215" w:lineRule="exact"/>
              <w:ind w:right="97"/>
              <w:jc w:val="right"/>
              <w:rPr>
                <w:sz w:val="20"/>
              </w:rPr>
            </w:pPr>
            <w:r>
              <w:rPr>
                <w:spacing w:val="-2"/>
                <w:sz w:val="20"/>
              </w:rPr>
              <w:t>1,837</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окт.2007</w:t>
            </w:r>
          </w:p>
        </w:tc>
        <w:tc>
          <w:tcPr>
            <w:tcW w:w="1001" w:type="dxa"/>
          </w:tcPr>
          <w:p w:rsidR="000A4A86" w:rsidRDefault="00295D42">
            <w:pPr>
              <w:pStyle w:val="TableParagraph"/>
              <w:spacing w:before="53" w:line="215" w:lineRule="exact"/>
              <w:ind w:right="96"/>
              <w:jc w:val="right"/>
              <w:rPr>
                <w:sz w:val="20"/>
              </w:rPr>
            </w:pPr>
            <w:r>
              <w:rPr>
                <w:spacing w:val="-2"/>
                <w:sz w:val="20"/>
              </w:rPr>
              <w:t>1,0157</w:t>
            </w:r>
          </w:p>
        </w:tc>
        <w:tc>
          <w:tcPr>
            <w:tcW w:w="1002" w:type="dxa"/>
          </w:tcPr>
          <w:p w:rsidR="000A4A86" w:rsidRDefault="00295D42">
            <w:pPr>
              <w:pStyle w:val="TableParagraph"/>
              <w:spacing w:before="53" w:line="215" w:lineRule="exact"/>
              <w:ind w:right="97"/>
              <w:jc w:val="right"/>
              <w:rPr>
                <w:sz w:val="20"/>
              </w:rPr>
            </w:pPr>
            <w:r>
              <w:rPr>
                <w:spacing w:val="-2"/>
                <w:sz w:val="20"/>
              </w:rPr>
              <w:t>1,866</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ноя.2007</w:t>
            </w:r>
          </w:p>
        </w:tc>
        <w:tc>
          <w:tcPr>
            <w:tcW w:w="1001" w:type="dxa"/>
          </w:tcPr>
          <w:p w:rsidR="000A4A86" w:rsidRDefault="00295D42">
            <w:pPr>
              <w:pStyle w:val="TableParagraph"/>
              <w:spacing w:before="53" w:line="215" w:lineRule="exact"/>
              <w:ind w:right="96"/>
              <w:jc w:val="right"/>
              <w:rPr>
                <w:sz w:val="20"/>
              </w:rPr>
            </w:pPr>
            <w:r>
              <w:rPr>
                <w:spacing w:val="-2"/>
                <w:sz w:val="20"/>
              </w:rPr>
              <w:t>1,0114</w:t>
            </w:r>
          </w:p>
        </w:tc>
        <w:tc>
          <w:tcPr>
            <w:tcW w:w="1002" w:type="dxa"/>
          </w:tcPr>
          <w:p w:rsidR="000A4A86" w:rsidRDefault="00295D42">
            <w:pPr>
              <w:pStyle w:val="TableParagraph"/>
              <w:spacing w:before="53" w:line="215" w:lineRule="exact"/>
              <w:ind w:right="97"/>
              <w:jc w:val="right"/>
              <w:rPr>
                <w:sz w:val="20"/>
              </w:rPr>
            </w:pPr>
            <w:r>
              <w:rPr>
                <w:spacing w:val="-2"/>
                <w:sz w:val="20"/>
              </w:rPr>
              <w:t>1,887</w:t>
            </w:r>
          </w:p>
        </w:tc>
      </w:tr>
      <w:tr w:rsidR="000A4A86">
        <w:trPr>
          <w:trHeight w:val="287"/>
        </w:trPr>
        <w:tc>
          <w:tcPr>
            <w:tcW w:w="1030" w:type="dxa"/>
          </w:tcPr>
          <w:p w:rsidR="000A4A86" w:rsidRDefault="00295D42">
            <w:pPr>
              <w:pStyle w:val="TableParagraph"/>
              <w:spacing w:before="53" w:line="215" w:lineRule="exact"/>
              <w:ind w:left="95" w:right="8"/>
              <w:jc w:val="center"/>
              <w:rPr>
                <w:sz w:val="20"/>
              </w:rPr>
            </w:pPr>
            <w:r>
              <w:rPr>
                <w:spacing w:val="-2"/>
                <w:sz w:val="20"/>
              </w:rPr>
              <w:t>дек.2007</w:t>
            </w:r>
          </w:p>
        </w:tc>
        <w:tc>
          <w:tcPr>
            <w:tcW w:w="1001" w:type="dxa"/>
          </w:tcPr>
          <w:p w:rsidR="000A4A86" w:rsidRDefault="00295D42">
            <w:pPr>
              <w:pStyle w:val="TableParagraph"/>
              <w:spacing w:before="53" w:line="215" w:lineRule="exact"/>
              <w:ind w:right="96"/>
              <w:jc w:val="right"/>
              <w:rPr>
                <w:sz w:val="20"/>
              </w:rPr>
            </w:pPr>
            <w:r>
              <w:rPr>
                <w:spacing w:val="-2"/>
                <w:sz w:val="20"/>
              </w:rPr>
              <w:t>1,0097</w:t>
            </w:r>
          </w:p>
        </w:tc>
        <w:tc>
          <w:tcPr>
            <w:tcW w:w="1002" w:type="dxa"/>
          </w:tcPr>
          <w:p w:rsidR="000A4A86" w:rsidRDefault="00295D42">
            <w:pPr>
              <w:pStyle w:val="TableParagraph"/>
              <w:spacing w:before="53" w:line="215" w:lineRule="exact"/>
              <w:ind w:right="97"/>
              <w:jc w:val="right"/>
              <w:rPr>
                <w:sz w:val="20"/>
              </w:rPr>
            </w:pPr>
            <w:r>
              <w:rPr>
                <w:spacing w:val="-2"/>
                <w:sz w:val="20"/>
              </w:rPr>
              <w:t>1,906</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янв.2008</w:t>
            </w:r>
          </w:p>
        </w:tc>
        <w:tc>
          <w:tcPr>
            <w:tcW w:w="1001" w:type="dxa"/>
          </w:tcPr>
          <w:p w:rsidR="000A4A86" w:rsidRDefault="00295D42">
            <w:pPr>
              <w:pStyle w:val="TableParagraph"/>
              <w:spacing w:before="53" w:line="215" w:lineRule="exact"/>
              <w:ind w:right="96"/>
              <w:jc w:val="right"/>
              <w:rPr>
                <w:sz w:val="20"/>
              </w:rPr>
            </w:pPr>
            <w:r>
              <w:rPr>
                <w:spacing w:val="-2"/>
                <w:sz w:val="20"/>
              </w:rPr>
              <w:t>1,0185</w:t>
            </w:r>
          </w:p>
        </w:tc>
        <w:tc>
          <w:tcPr>
            <w:tcW w:w="1002" w:type="dxa"/>
          </w:tcPr>
          <w:p w:rsidR="000A4A86" w:rsidRDefault="00295D42">
            <w:pPr>
              <w:pStyle w:val="TableParagraph"/>
              <w:spacing w:before="53" w:line="215" w:lineRule="exact"/>
              <w:ind w:right="97"/>
              <w:jc w:val="right"/>
              <w:rPr>
                <w:sz w:val="20"/>
              </w:rPr>
            </w:pPr>
            <w:r>
              <w:rPr>
                <w:spacing w:val="-2"/>
                <w:sz w:val="20"/>
              </w:rPr>
              <w:t>1,941</w:t>
            </w:r>
          </w:p>
        </w:tc>
      </w:tr>
      <w:tr w:rsidR="000A4A86">
        <w:trPr>
          <w:trHeight w:val="290"/>
        </w:trPr>
        <w:tc>
          <w:tcPr>
            <w:tcW w:w="1030" w:type="dxa"/>
          </w:tcPr>
          <w:p w:rsidR="000A4A86" w:rsidRDefault="00295D42">
            <w:pPr>
              <w:pStyle w:val="TableParagraph"/>
              <w:spacing w:before="55" w:line="215" w:lineRule="exact"/>
              <w:ind w:left="95" w:right="35"/>
              <w:jc w:val="center"/>
              <w:rPr>
                <w:sz w:val="20"/>
              </w:rPr>
            </w:pPr>
            <w:r>
              <w:rPr>
                <w:spacing w:val="-2"/>
                <w:sz w:val="20"/>
              </w:rPr>
              <w:t>фев.2008</w:t>
            </w:r>
          </w:p>
        </w:tc>
        <w:tc>
          <w:tcPr>
            <w:tcW w:w="1001" w:type="dxa"/>
          </w:tcPr>
          <w:p w:rsidR="000A4A86" w:rsidRDefault="00295D42">
            <w:pPr>
              <w:pStyle w:val="TableParagraph"/>
              <w:spacing w:before="55" w:line="215" w:lineRule="exact"/>
              <w:ind w:right="96"/>
              <w:jc w:val="right"/>
              <w:rPr>
                <w:sz w:val="20"/>
              </w:rPr>
            </w:pPr>
            <w:r>
              <w:rPr>
                <w:spacing w:val="-2"/>
                <w:sz w:val="20"/>
              </w:rPr>
              <w:t>1,0254</w:t>
            </w:r>
          </w:p>
        </w:tc>
        <w:tc>
          <w:tcPr>
            <w:tcW w:w="1002" w:type="dxa"/>
          </w:tcPr>
          <w:p w:rsidR="000A4A86" w:rsidRDefault="00295D42">
            <w:pPr>
              <w:pStyle w:val="TableParagraph"/>
              <w:spacing w:before="55" w:line="215" w:lineRule="exact"/>
              <w:ind w:right="97"/>
              <w:jc w:val="right"/>
              <w:rPr>
                <w:sz w:val="20"/>
              </w:rPr>
            </w:pPr>
            <w:r>
              <w:rPr>
                <w:spacing w:val="-2"/>
                <w:sz w:val="20"/>
              </w:rPr>
              <w:t>1,990</w:t>
            </w:r>
          </w:p>
        </w:tc>
      </w:tr>
      <w:tr w:rsidR="000A4A86">
        <w:trPr>
          <w:trHeight w:val="287"/>
        </w:trPr>
        <w:tc>
          <w:tcPr>
            <w:tcW w:w="1030" w:type="dxa"/>
          </w:tcPr>
          <w:p w:rsidR="000A4A86" w:rsidRDefault="00295D42">
            <w:pPr>
              <w:pStyle w:val="TableParagraph"/>
              <w:spacing w:before="53" w:line="215" w:lineRule="exact"/>
              <w:ind w:left="95" w:right="37"/>
              <w:jc w:val="center"/>
              <w:rPr>
                <w:sz w:val="20"/>
              </w:rPr>
            </w:pPr>
            <w:r>
              <w:rPr>
                <w:spacing w:val="-2"/>
                <w:sz w:val="20"/>
              </w:rPr>
              <w:t>мар.2008</w:t>
            </w:r>
          </w:p>
        </w:tc>
        <w:tc>
          <w:tcPr>
            <w:tcW w:w="1001" w:type="dxa"/>
          </w:tcPr>
          <w:p w:rsidR="000A4A86" w:rsidRDefault="00295D42">
            <w:pPr>
              <w:pStyle w:val="TableParagraph"/>
              <w:spacing w:before="53" w:line="215" w:lineRule="exact"/>
              <w:ind w:right="96"/>
              <w:jc w:val="right"/>
              <w:rPr>
                <w:sz w:val="20"/>
              </w:rPr>
            </w:pPr>
            <w:r>
              <w:rPr>
                <w:spacing w:val="-2"/>
                <w:sz w:val="20"/>
              </w:rPr>
              <w:t>1,0096</w:t>
            </w:r>
          </w:p>
        </w:tc>
        <w:tc>
          <w:tcPr>
            <w:tcW w:w="1002" w:type="dxa"/>
          </w:tcPr>
          <w:p w:rsidR="000A4A86" w:rsidRDefault="00295D42">
            <w:pPr>
              <w:pStyle w:val="TableParagraph"/>
              <w:spacing w:before="53" w:line="215" w:lineRule="exact"/>
              <w:ind w:right="97"/>
              <w:jc w:val="right"/>
              <w:rPr>
                <w:sz w:val="20"/>
              </w:rPr>
            </w:pPr>
            <w:r>
              <w:rPr>
                <w:spacing w:val="-2"/>
                <w:sz w:val="20"/>
              </w:rPr>
              <w:t>2,009</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апр.2008</w:t>
            </w:r>
          </w:p>
        </w:tc>
        <w:tc>
          <w:tcPr>
            <w:tcW w:w="1001" w:type="dxa"/>
          </w:tcPr>
          <w:p w:rsidR="000A4A86" w:rsidRDefault="00295D42">
            <w:pPr>
              <w:pStyle w:val="TableParagraph"/>
              <w:spacing w:before="53" w:line="215" w:lineRule="exact"/>
              <w:ind w:right="96"/>
              <w:jc w:val="right"/>
              <w:rPr>
                <w:sz w:val="20"/>
              </w:rPr>
            </w:pPr>
            <w:r>
              <w:rPr>
                <w:spacing w:val="-2"/>
                <w:sz w:val="20"/>
              </w:rPr>
              <w:t>1,0184</w:t>
            </w:r>
          </w:p>
        </w:tc>
        <w:tc>
          <w:tcPr>
            <w:tcW w:w="1002" w:type="dxa"/>
          </w:tcPr>
          <w:p w:rsidR="000A4A86" w:rsidRDefault="00295D42">
            <w:pPr>
              <w:pStyle w:val="TableParagraph"/>
              <w:spacing w:before="53" w:line="215" w:lineRule="exact"/>
              <w:ind w:right="97"/>
              <w:jc w:val="right"/>
              <w:rPr>
                <w:sz w:val="20"/>
              </w:rPr>
            </w:pPr>
            <w:r>
              <w:rPr>
                <w:spacing w:val="-2"/>
                <w:sz w:val="20"/>
              </w:rPr>
              <w:t>2,046</w:t>
            </w:r>
          </w:p>
        </w:tc>
      </w:tr>
      <w:tr w:rsidR="000A4A86">
        <w:trPr>
          <w:trHeight w:val="287"/>
        </w:trPr>
        <w:tc>
          <w:tcPr>
            <w:tcW w:w="1030" w:type="dxa"/>
          </w:tcPr>
          <w:p w:rsidR="000A4A86" w:rsidRDefault="00295D42">
            <w:pPr>
              <w:pStyle w:val="TableParagraph"/>
              <w:spacing w:before="53" w:line="215" w:lineRule="exact"/>
              <w:ind w:left="95" w:right="44"/>
              <w:jc w:val="center"/>
              <w:rPr>
                <w:sz w:val="20"/>
              </w:rPr>
            </w:pPr>
            <w:r>
              <w:rPr>
                <w:spacing w:val="-2"/>
                <w:sz w:val="20"/>
              </w:rPr>
              <w:t>май.2008</w:t>
            </w:r>
          </w:p>
        </w:tc>
        <w:tc>
          <w:tcPr>
            <w:tcW w:w="1001" w:type="dxa"/>
          </w:tcPr>
          <w:p w:rsidR="000A4A86" w:rsidRDefault="00295D42">
            <w:pPr>
              <w:pStyle w:val="TableParagraph"/>
              <w:spacing w:before="53" w:line="215" w:lineRule="exact"/>
              <w:ind w:right="96"/>
              <w:jc w:val="right"/>
              <w:rPr>
                <w:sz w:val="20"/>
              </w:rPr>
            </w:pPr>
            <w:r>
              <w:rPr>
                <w:spacing w:val="-2"/>
                <w:sz w:val="20"/>
              </w:rPr>
              <w:t>1,0150</w:t>
            </w:r>
          </w:p>
        </w:tc>
        <w:tc>
          <w:tcPr>
            <w:tcW w:w="1002" w:type="dxa"/>
          </w:tcPr>
          <w:p w:rsidR="000A4A86" w:rsidRDefault="00295D42">
            <w:pPr>
              <w:pStyle w:val="TableParagraph"/>
              <w:spacing w:before="53" w:line="215" w:lineRule="exact"/>
              <w:ind w:right="97"/>
              <w:jc w:val="right"/>
              <w:rPr>
                <w:sz w:val="20"/>
              </w:rPr>
            </w:pPr>
            <w:r>
              <w:rPr>
                <w:spacing w:val="-2"/>
                <w:sz w:val="20"/>
              </w:rPr>
              <w:t>2,077</w:t>
            </w:r>
          </w:p>
        </w:tc>
      </w:tr>
      <w:tr w:rsidR="000A4A86">
        <w:trPr>
          <w:trHeight w:val="287"/>
        </w:trPr>
        <w:tc>
          <w:tcPr>
            <w:tcW w:w="1030" w:type="dxa"/>
          </w:tcPr>
          <w:p w:rsidR="000A4A86" w:rsidRDefault="00295D42">
            <w:pPr>
              <w:pStyle w:val="TableParagraph"/>
              <w:spacing w:before="53" w:line="215" w:lineRule="exact"/>
              <w:ind w:left="92" w:right="84"/>
              <w:jc w:val="center"/>
              <w:rPr>
                <w:sz w:val="20"/>
              </w:rPr>
            </w:pPr>
            <w:r>
              <w:rPr>
                <w:spacing w:val="-2"/>
                <w:sz w:val="20"/>
              </w:rPr>
              <w:t>июн.2008</w:t>
            </w:r>
          </w:p>
        </w:tc>
        <w:tc>
          <w:tcPr>
            <w:tcW w:w="1001" w:type="dxa"/>
          </w:tcPr>
          <w:p w:rsidR="000A4A86" w:rsidRDefault="00295D42">
            <w:pPr>
              <w:pStyle w:val="TableParagraph"/>
              <w:spacing w:before="53" w:line="215" w:lineRule="exact"/>
              <w:ind w:right="96"/>
              <w:jc w:val="right"/>
              <w:rPr>
                <w:sz w:val="20"/>
              </w:rPr>
            </w:pPr>
            <w:r>
              <w:rPr>
                <w:spacing w:val="-2"/>
                <w:sz w:val="20"/>
              </w:rPr>
              <w:t>1,0248</w:t>
            </w:r>
          </w:p>
        </w:tc>
        <w:tc>
          <w:tcPr>
            <w:tcW w:w="1002" w:type="dxa"/>
          </w:tcPr>
          <w:p w:rsidR="000A4A86" w:rsidRDefault="00295D42">
            <w:pPr>
              <w:pStyle w:val="TableParagraph"/>
              <w:spacing w:before="53" w:line="215" w:lineRule="exact"/>
              <w:ind w:right="97"/>
              <w:jc w:val="right"/>
              <w:rPr>
                <w:sz w:val="20"/>
              </w:rPr>
            </w:pPr>
            <w:r>
              <w:rPr>
                <w:spacing w:val="-2"/>
                <w:sz w:val="20"/>
              </w:rPr>
              <w:t>2,128</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июл.2008</w:t>
            </w:r>
          </w:p>
        </w:tc>
        <w:tc>
          <w:tcPr>
            <w:tcW w:w="1001" w:type="dxa"/>
          </w:tcPr>
          <w:p w:rsidR="000A4A86" w:rsidRDefault="00295D42">
            <w:pPr>
              <w:pStyle w:val="TableParagraph"/>
              <w:spacing w:before="53" w:line="215" w:lineRule="exact"/>
              <w:ind w:right="96"/>
              <w:jc w:val="right"/>
              <w:rPr>
                <w:sz w:val="20"/>
              </w:rPr>
            </w:pPr>
            <w:r>
              <w:rPr>
                <w:spacing w:val="-2"/>
                <w:sz w:val="20"/>
              </w:rPr>
              <w:t>1,0137</w:t>
            </w:r>
          </w:p>
        </w:tc>
        <w:tc>
          <w:tcPr>
            <w:tcW w:w="1002" w:type="dxa"/>
          </w:tcPr>
          <w:p w:rsidR="000A4A86" w:rsidRDefault="00295D42">
            <w:pPr>
              <w:pStyle w:val="TableParagraph"/>
              <w:spacing w:before="53" w:line="215" w:lineRule="exact"/>
              <w:ind w:right="97"/>
              <w:jc w:val="right"/>
              <w:rPr>
                <w:sz w:val="20"/>
              </w:rPr>
            </w:pPr>
            <w:r>
              <w:rPr>
                <w:spacing w:val="-2"/>
                <w:sz w:val="20"/>
              </w:rPr>
              <w:t>2,158</w:t>
            </w:r>
          </w:p>
        </w:tc>
      </w:tr>
      <w:tr w:rsidR="000A4A86">
        <w:trPr>
          <w:trHeight w:val="290"/>
        </w:trPr>
        <w:tc>
          <w:tcPr>
            <w:tcW w:w="1030" w:type="dxa"/>
          </w:tcPr>
          <w:p w:rsidR="000A4A86" w:rsidRDefault="00295D42">
            <w:pPr>
              <w:pStyle w:val="TableParagraph"/>
              <w:spacing w:before="55" w:line="215" w:lineRule="exact"/>
              <w:ind w:left="193" w:right="84"/>
              <w:jc w:val="center"/>
              <w:rPr>
                <w:sz w:val="20"/>
              </w:rPr>
            </w:pPr>
            <w:r>
              <w:rPr>
                <w:spacing w:val="-2"/>
                <w:sz w:val="20"/>
              </w:rPr>
              <w:t>авг.2008</w:t>
            </w:r>
          </w:p>
        </w:tc>
        <w:tc>
          <w:tcPr>
            <w:tcW w:w="1001" w:type="dxa"/>
          </w:tcPr>
          <w:p w:rsidR="000A4A86" w:rsidRDefault="00295D42">
            <w:pPr>
              <w:pStyle w:val="TableParagraph"/>
              <w:spacing w:before="55" w:line="215" w:lineRule="exact"/>
              <w:ind w:right="96"/>
              <w:jc w:val="right"/>
              <w:rPr>
                <w:sz w:val="20"/>
              </w:rPr>
            </w:pPr>
            <w:r>
              <w:rPr>
                <w:spacing w:val="-2"/>
                <w:sz w:val="20"/>
              </w:rPr>
              <w:t>1,0171</w:t>
            </w:r>
          </w:p>
        </w:tc>
        <w:tc>
          <w:tcPr>
            <w:tcW w:w="1002" w:type="dxa"/>
          </w:tcPr>
          <w:p w:rsidR="000A4A86" w:rsidRDefault="00295D42">
            <w:pPr>
              <w:pStyle w:val="TableParagraph"/>
              <w:spacing w:before="55" w:line="215" w:lineRule="exact"/>
              <w:ind w:right="97"/>
              <w:jc w:val="right"/>
              <w:rPr>
                <w:sz w:val="20"/>
              </w:rPr>
            </w:pPr>
            <w:r>
              <w:rPr>
                <w:spacing w:val="-2"/>
                <w:sz w:val="20"/>
              </w:rPr>
              <w:t>2,194</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сен.2008</w:t>
            </w:r>
          </w:p>
        </w:tc>
        <w:tc>
          <w:tcPr>
            <w:tcW w:w="1001" w:type="dxa"/>
          </w:tcPr>
          <w:p w:rsidR="000A4A86" w:rsidRDefault="00295D42">
            <w:pPr>
              <w:pStyle w:val="TableParagraph"/>
              <w:spacing w:before="53" w:line="215" w:lineRule="exact"/>
              <w:ind w:right="96"/>
              <w:jc w:val="right"/>
              <w:rPr>
                <w:sz w:val="20"/>
              </w:rPr>
            </w:pPr>
            <w:r>
              <w:rPr>
                <w:spacing w:val="-2"/>
                <w:sz w:val="20"/>
              </w:rPr>
              <w:t>1,0208</w:t>
            </w:r>
          </w:p>
        </w:tc>
        <w:tc>
          <w:tcPr>
            <w:tcW w:w="1002" w:type="dxa"/>
          </w:tcPr>
          <w:p w:rsidR="000A4A86" w:rsidRDefault="00295D42">
            <w:pPr>
              <w:pStyle w:val="TableParagraph"/>
              <w:spacing w:before="53" w:line="215" w:lineRule="exact"/>
              <w:ind w:right="97"/>
              <w:jc w:val="right"/>
              <w:rPr>
                <w:sz w:val="20"/>
              </w:rPr>
            </w:pPr>
            <w:r>
              <w:rPr>
                <w:spacing w:val="-2"/>
                <w:sz w:val="20"/>
              </w:rPr>
              <w:t>2,240</w:t>
            </w:r>
          </w:p>
        </w:tc>
      </w:tr>
      <w:tr w:rsidR="000A4A86">
        <w:trPr>
          <w:trHeight w:val="287"/>
        </w:trPr>
        <w:tc>
          <w:tcPr>
            <w:tcW w:w="1030" w:type="dxa"/>
          </w:tcPr>
          <w:p w:rsidR="000A4A86" w:rsidRDefault="00295D42">
            <w:pPr>
              <w:pStyle w:val="TableParagraph"/>
              <w:spacing w:before="53" w:line="215" w:lineRule="exact"/>
              <w:ind w:left="95" w:right="5"/>
              <w:jc w:val="center"/>
              <w:rPr>
                <w:sz w:val="20"/>
              </w:rPr>
            </w:pPr>
            <w:r>
              <w:rPr>
                <w:spacing w:val="-2"/>
                <w:sz w:val="20"/>
              </w:rPr>
              <w:t>окт.2008</w:t>
            </w:r>
          </w:p>
        </w:tc>
        <w:tc>
          <w:tcPr>
            <w:tcW w:w="1001" w:type="dxa"/>
          </w:tcPr>
          <w:p w:rsidR="000A4A86" w:rsidRDefault="00295D42">
            <w:pPr>
              <w:pStyle w:val="TableParagraph"/>
              <w:spacing w:before="53" w:line="215" w:lineRule="exact"/>
              <w:ind w:right="96"/>
              <w:jc w:val="right"/>
              <w:rPr>
                <w:sz w:val="20"/>
              </w:rPr>
            </w:pPr>
            <w:r>
              <w:rPr>
                <w:spacing w:val="-2"/>
                <w:sz w:val="20"/>
              </w:rPr>
              <w:t>1,0036</w:t>
            </w:r>
          </w:p>
        </w:tc>
        <w:tc>
          <w:tcPr>
            <w:tcW w:w="1002" w:type="dxa"/>
          </w:tcPr>
          <w:p w:rsidR="000A4A86" w:rsidRDefault="00295D42">
            <w:pPr>
              <w:pStyle w:val="TableParagraph"/>
              <w:spacing w:before="53" w:line="215" w:lineRule="exact"/>
              <w:ind w:right="97"/>
              <w:jc w:val="right"/>
              <w:rPr>
                <w:sz w:val="20"/>
              </w:rPr>
            </w:pPr>
            <w:r>
              <w:rPr>
                <w:spacing w:val="-2"/>
                <w:sz w:val="20"/>
              </w:rPr>
              <w:t>2,248</w:t>
            </w:r>
          </w:p>
        </w:tc>
      </w:tr>
      <w:tr w:rsidR="000A4A86">
        <w:trPr>
          <w:trHeight w:val="287"/>
        </w:trPr>
        <w:tc>
          <w:tcPr>
            <w:tcW w:w="1030" w:type="dxa"/>
          </w:tcPr>
          <w:p w:rsidR="000A4A86" w:rsidRDefault="00295D42">
            <w:pPr>
              <w:pStyle w:val="TableParagraph"/>
              <w:spacing w:before="53" w:line="215" w:lineRule="exact"/>
              <w:ind w:left="95" w:right="20"/>
              <w:jc w:val="center"/>
              <w:rPr>
                <w:sz w:val="20"/>
              </w:rPr>
            </w:pPr>
            <w:r>
              <w:rPr>
                <w:spacing w:val="-2"/>
                <w:sz w:val="20"/>
              </w:rPr>
              <w:t>ноя.2008</w:t>
            </w:r>
          </w:p>
        </w:tc>
        <w:tc>
          <w:tcPr>
            <w:tcW w:w="1001" w:type="dxa"/>
          </w:tcPr>
          <w:p w:rsidR="000A4A86" w:rsidRDefault="00295D42">
            <w:pPr>
              <w:pStyle w:val="TableParagraph"/>
              <w:spacing w:before="53" w:line="215" w:lineRule="exact"/>
              <w:ind w:right="96"/>
              <w:jc w:val="right"/>
              <w:rPr>
                <w:sz w:val="20"/>
              </w:rPr>
            </w:pPr>
            <w:r>
              <w:rPr>
                <w:spacing w:val="-2"/>
                <w:sz w:val="20"/>
              </w:rPr>
              <w:t>1,0045</w:t>
            </w:r>
          </w:p>
        </w:tc>
        <w:tc>
          <w:tcPr>
            <w:tcW w:w="1002" w:type="dxa"/>
          </w:tcPr>
          <w:p w:rsidR="000A4A86" w:rsidRDefault="00295D42">
            <w:pPr>
              <w:pStyle w:val="TableParagraph"/>
              <w:spacing w:before="53" w:line="215" w:lineRule="exact"/>
              <w:ind w:right="97"/>
              <w:jc w:val="right"/>
              <w:rPr>
                <w:sz w:val="20"/>
              </w:rPr>
            </w:pPr>
            <w:r>
              <w:rPr>
                <w:spacing w:val="-2"/>
                <w:sz w:val="20"/>
              </w:rPr>
              <w:t>2,258</w:t>
            </w:r>
          </w:p>
        </w:tc>
      </w:tr>
      <w:tr w:rsidR="000A4A86">
        <w:trPr>
          <w:trHeight w:val="287"/>
        </w:trPr>
        <w:tc>
          <w:tcPr>
            <w:tcW w:w="1030" w:type="dxa"/>
          </w:tcPr>
          <w:p w:rsidR="000A4A86" w:rsidRDefault="00295D42">
            <w:pPr>
              <w:pStyle w:val="TableParagraph"/>
              <w:spacing w:before="53" w:line="215" w:lineRule="exact"/>
              <w:ind w:left="95" w:right="8"/>
              <w:jc w:val="center"/>
              <w:rPr>
                <w:sz w:val="20"/>
              </w:rPr>
            </w:pPr>
            <w:r>
              <w:rPr>
                <w:spacing w:val="-2"/>
                <w:sz w:val="20"/>
              </w:rPr>
              <w:t>дек.2008</w:t>
            </w:r>
          </w:p>
        </w:tc>
        <w:tc>
          <w:tcPr>
            <w:tcW w:w="1001" w:type="dxa"/>
          </w:tcPr>
          <w:p w:rsidR="000A4A86" w:rsidRDefault="00295D42">
            <w:pPr>
              <w:pStyle w:val="TableParagraph"/>
              <w:spacing w:before="53" w:line="215" w:lineRule="exact"/>
              <w:ind w:right="96"/>
              <w:jc w:val="right"/>
              <w:rPr>
                <w:sz w:val="20"/>
              </w:rPr>
            </w:pPr>
            <w:r>
              <w:rPr>
                <w:spacing w:val="-2"/>
                <w:sz w:val="20"/>
              </w:rPr>
              <w:t>0,9998</w:t>
            </w:r>
          </w:p>
        </w:tc>
        <w:tc>
          <w:tcPr>
            <w:tcW w:w="1002" w:type="dxa"/>
          </w:tcPr>
          <w:p w:rsidR="000A4A86" w:rsidRDefault="00295D42">
            <w:pPr>
              <w:pStyle w:val="TableParagraph"/>
              <w:spacing w:before="53" w:line="215" w:lineRule="exact"/>
              <w:ind w:right="97"/>
              <w:jc w:val="right"/>
              <w:rPr>
                <w:sz w:val="20"/>
              </w:rPr>
            </w:pPr>
            <w:r>
              <w:rPr>
                <w:spacing w:val="-2"/>
                <w:sz w:val="20"/>
              </w:rPr>
              <w:t>2,258</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янв.2009</w:t>
            </w:r>
          </w:p>
        </w:tc>
        <w:tc>
          <w:tcPr>
            <w:tcW w:w="1001" w:type="dxa"/>
          </w:tcPr>
          <w:p w:rsidR="000A4A86" w:rsidRDefault="00295D42">
            <w:pPr>
              <w:pStyle w:val="TableParagraph"/>
              <w:spacing w:before="53" w:line="215" w:lineRule="exact"/>
              <w:ind w:right="96"/>
              <w:jc w:val="right"/>
              <w:rPr>
                <w:sz w:val="20"/>
              </w:rPr>
            </w:pPr>
            <w:r>
              <w:rPr>
                <w:spacing w:val="-2"/>
                <w:sz w:val="20"/>
              </w:rPr>
              <w:t>1,0108</w:t>
            </w:r>
          </w:p>
        </w:tc>
        <w:tc>
          <w:tcPr>
            <w:tcW w:w="1002" w:type="dxa"/>
          </w:tcPr>
          <w:p w:rsidR="000A4A86" w:rsidRDefault="00295D42">
            <w:pPr>
              <w:pStyle w:val="TableParagraph"/>
              <w:spacing w:before="53" w:line="215" w:lineRule="exact"/>
              <w:ind w:right="97"/>
              <w:jc w:val="right"/>
              <w:rPr>
                <w:sz w:val="20"/>
              </w:rPr>
            </w:pPr>
            <w:r>
              <w:rPr>
                <w:spacing w:val="-2"/>
                <w:sz w:val="20"/>
              </w:rPr>
              <w:t>2,282</w:t>
            </w:r>
          </w:p>
        </w:tc>
      </w:tr>
      <w:tr w:rsidR="000A4A86">
        <w:trPr>
          <w:trHeight w:val="290"/>
        </w:trPr>
        <w:tc>
          <w:tcPr>
            <w:tcW w:w="1030" w:type="dxa"/>
          </w:tcPr>
          <w:p w:rsidR="000A4A86" w:rsidRDefault="00295D42">
            <w:pPr>
              <w:pStyle w:val="TableParagraph"/>
              <w:spacing w:before="55" w:line="215" w:lineRule="exact"/>
              <w:ind w:left="95" w:right="35"/>
              <w:jc w:val="center"/>
              <w:rPr>
                <w:sz w:val="20"/>
              </w:rPr>
            </w:pPr>
            <w:r>
              <w:rPr>
                <w:spacing w:val="-2"/>
                <w:sz w:val="20"/>
              </w:rPr>
              <w:t>фев.2009</w:t>
            </w:r>
          </w:p>
        </w:tc>
        <w:tc>
          <w:tcPr>
            <w:tcW w:w="1001" w:type="dxa"/>
          </w:tcPr>
          <w:p w:rsidR="000A4A86" w:rsidRDefault="00295D42">
            <w:pPr>
              <w:pStyle w:val="TableParagraph"/>
              <w:spacing w:before="55" w:line="215" w:lineRule="exact"/>
              <w:ind w:right="96"/>
              <w:jc w:val="right"/>
              <w:rPr>
                <w:sz w:val="20"/>
              </w:rPr>
            </w:pPr>
            <w:r>
              <w:rPr>
                <w:spacing w:val="-2"/>
                <w:sz w:val="20"/>
              </w:rPr>
              <w:t>1,0177</w:t>
            </w:r>
          </w:p>
        </w:tc>
        <w:tc>
          <w:tcPr>
            <w:tcW w:w="1002" w:type="dxa"/>
          </w:tcPr>
          <w:p w:rsidR="000A4A86" w:rsidRDefault="00295D42">
            <w:pPr>
              <w:pStyle w:val="TableParagraph"/>
              <w:spacing w:before="55" w:line="215" w:lineRule="exact"/>
              <w:ind w:right="97"/>
              <w:jc w:val="right"/>
              <w:rPr>
                <w:sz w:val="20"/>
              </w:rPr>
            </w:pPr>
            <w:r>
              <w:rPr>
                <w:spacing w:val="-2"/>
                <w:sz w:val="20"/>
              </w:rPr>
              <w:t>2,323</w:t>
            </w:r>
          </w:p>
        </w:tc>
      </w:tr>
      <w:tr w:rsidR="000A4A86">
        <w:trPr>
          <w:trHeight w:val="288"/>
        </w:trPr>
        <w:tc>
          <w:tcPr>
            <w:tcW w:w="1030" w:type="dxa"/>
          </w:tcPr>
          <w:p w:rsidR="000A4A86" w:rsidRDefault="00295D42">
            <w:pPr>
              <w:pStyle w:val="TableParagraph"/>
              <w:spacing w:before="53" w:line="215" w:lineRule="exact"/>
              <w:ind w:left="95" w:right="37"/>
              <w:jc w:val="center"/>
              <w:rPr>
                <w:sz w:val="20"/>
              </w:rPr>
            </w:pPr>
            <w:r>
              <w:rPr>
                <w:spacing w:val="-2"/>
                <w:sz w:val="20"/>
              </w:rPr>
              <w:t>мар.2009</w:t>
            </w:r>
          </w:p>
        </w:tc>
        <w:tc>
          <w:tcPr>
            <w:tcW w:w="1001" w:type="dxa"/>
          </w:tcPr>
          <w:p w:rsidR="000A4A86" w:rsidRDefault="00295D42">
            <w:pPr>
              <w:pStyle w:val="TableParagraph"/>
              <w:spacing w:before="53" w:line="215" w:lineRule="exact"/>
              <w:ind w:right="96"/>
              <w:jc w:val="right"/>
              <w:rPr>
                <w:sz w:val="20"/>
              </w:rPr>
            </w:pPr>
            <w:r>
              <w:rPr>
                <w:spacing w:val="-2"/>
                <w:sz w:val="20"/>
              </w:rPr>
              <w:t>1,0048</w:t>
            </w:r>
          </w:p>
        </w:tc>
        <w:tc>
          <w:tcPr>
            <w:tcW w:w="1002" w:type="dxa"/>
          </w:tcPr>
          <w:p w:rsidR="000A4A86" w:rsidRDefault="00295D42">
            <w:pPr>
              <w:pStyle w:val="TableParagraph"/>
              <w:spacing w:before="53" w:line="215" w:lineRule="exact"/>
              <w:ind w:right="97"/>
              <w:jc w:val="right"/>
              <w:rPr>
                <w:sz w:val="20"/>
              </w:rPr>
            </w:pPr>
            <w:r>
              <w:rPr>
                <w:spacing w:val="-2"/>
                <w:sz w:val="20"/>
              </w:rPr>
              <w:t>2,334</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апр.2009</w:t>
            </w:r>
          </w:p>
        </w:tc>
        <w:tc>
          <w:tcPr>
            <w:tcW w:w="1001" w:type="dxa"/>
          </w:tcPr>
          <w:p w:rsidR="000A4A86" w:rsidRDefault="00295D42">
            <w:pPr>
              <w:pStyle w:val="TableParagraph"/>
              <w:spacing w:before="53" w:line="215" w:lineRule="exact"/>
              <w:ind w:right="96"/>
              <w:jc w:val="right"/>
              <w:rPr>
                <w:sz w:val="20"/>
              </w:rPr>
            </w:pPr>
            <w:r>
              <w:rPr>
                <w:spacing w:val="-2"/>
                <w:sz w:val="20"/>
              </w:rPr>
              <w:t>1,0014</w:t>
            </w:r>
          </w:p>
        </w:tc>
        <w:tc>
          <w:tcPr>
            <w:tcW w:w="1002" w:type="dxa"/>
          </w:tcPr>
          <w:p w:rsidR="000A4A86" w:rsidRDefault="00295D42">
            <w:pPr>
              <w:pStyle w:val="TableParagraph"/>
              <w:spacing w:before="53" w:line="215" w:lineRule="exact"/>
              <w:ind w:right="97"/>
              <w:jc w:val="right"/>
              <w:rPr>
                <w:sz w:val="20"/>
              </w:rPr>
            </w:pPr>
            <w:r>
              <w:rPr>
                <w:spacing w:val="-2"/>
                <w:sz w:val="20"/>
              </w:rPr>
              <w:t>2,337</w:t>
            </w:r>
          </w:p>
        </w:tc>
      </w:tr>
      <w:tr w:rsidR="000A4A86">
        <w:trPr>
          <w:trHeight w:val="287"/>
        </w:trPr>
        <w:tc>
          <w:tcPr>
            <w:tcW w:w="1030" w:type="dxa"/>
          </w:tcPr>
          <w:p w:rsidR="000A4A86" w:rsidRDefault="00295D42">
            <w:pPr>
              <w:pStyle w:val="TableParagraph"/>
              <w:spacing w:before="53" w:line="215" w:lineRule="exact"/>
              <w:ind w:left="95" w:right="44"/>
              <w:jc w:val="center"/>
              <w:rPr>
                <w:sz w:val="20"/>
              </w:rPr>
            </w:pPr>
            <w:r>
              <w:rPr>
                <w:spacing w:val="-2"/>
                <w:sz w:val="20"/>
              </w:rPr>
              <w:t>май.2009</w:t>
            </w:r>
          </w:p>
        </w:tc>
        <w:tc>
          <w:tcPr>
            <w:tcW w:w="1001" w:type="dxa"/>
          </w:tcPr>
          <w:p w:rsidR="000A4A86" w:rsidRDefault="00295D42">
            <w:pPr>
              <w:pStyle w:val="TableParagraph"/>
              <w:spacing w:before="53" w:line="215" w:lineRule="exact"/>
              <w:ind w:right="96"/>
              <w:jc w:val="right"/>
              <w:rPr>
                <w:sz w:val="20"/>
              </w:rPr>
            </w:pPr>
            <w:r>
              <w:rPr>
                <w:spacing w:val="-2"/>
                <w:sz w:val="20"/>
              </w:rPr>
              <w:t>1,0043</w:t>
            </w:r>
          </w:p>
        </w:tc>
        <w:tc>
          <w:tcPr>
            <w:tcW w:w="1002" w:type="dxa"/>
          </w:tcPr>
          <w:p w:rsidR="000A4A86" w:rsidRDefault="00295D42">
            <w:pPr>
              <w:pStyle w:val="TableParagraph"/>
              <w:spacing w:before="53" w:line="215" w:lineRule="exact"/>
              <w:ind w:right="97"/>
              <w:jc w:val="right"/>
              <w:rPr>
                <w:sz w:val="20"/>
              </w:rPr>
            </w:pPr>
            <w:r>
              <w:rPr>
                <w:spacing w:val="-2"/>
                <w:sz w:val="20"/>
              </w:rPr>
              <w:t>2,347</w:t>
            </w:r>
          </w:p>
        </w:tc>
      </w:tr>
      <w:tr w:rsidR="000A4A86">
        <w:trPr>
          <w:trHeight w:val="287"/>
        </w:trPr>
        <w:tc>
          <w:tcPr>
            <w:tcW w:w="1030" w:type="dxa"/>
          </w:tcPr>
          <w:p w:rsidR="000A4A86" w:rsidRDefault="00295D42">
            <w:pPr>
              <w:pStyle w:val="TableParagraph"/>
              <w:spacing w:before="53" w:line="215" w:lineRule="exact"/>
              <w:ind w:left="92" w:right="84"/>
              <w:jc w:val="center"/>
              <w:rPr>
                <w:sz w:val="20"/>
              </w:rPr>
            </w:pPr>
            <w:r>
              <w:rPr>
                <w:spacing w:val="-2"/>
                <w:sz w:val="20"/>
              </w:rPr>
              <w:t>июн.2009</w:t>
            </w:r>
          </w:p>
        </w:tc>
        <w:tc>
          <w:tcPr>
            <w:tcW w:w="1001" w:type="dxa"/>
          </w:tcPr>
          <w:p w:rsidR="000A4A86" w:rsidRDefault="00295D42">
            <w:pPr>
              <w:pStyle w:val="TableParagraph"/>
              <w:spacing w:before="53" w:line="215" w:lineRule="exact"/>
              <w:ind w:right="96"/>
              <w:jc w:val="right"/>
              <w:rPr>
                <w:sz w:val="20"/>
              </w:rPr>
            </w:pPr>
            <w:r>
              <w:rPr>
                <w:spacing w:val="-2"/>
                <w:sz w:val="20"/>
              </w:rPr>
              <w:t>1,0008</w:t>
            </w:r>
          </w:p>
        </w:tc>
        <w:tc>
          <w:tcPr>
            <w:tcW w:w="1002" w:type="dxa"/>
          </w:tcPr>
          <w:p w:rsidR="000A4A86" w:rsidRDefault="00295D42">
            <w:pPr>
              <w:pStyle w:val="TableParagraph"/>
              <w:spacing w:before="53" w:line="215" w:lineRule="exact"/>
              <w:ind w:right="97"/>
              <w:jc w:val="right"/>
              <w:rPr>
                <w:sz w:val="20"/>
              </w:rPr>
            </w:pPr>
            <w:r>
              <w:rPr>
                <w:spacing w:val="-2"/>
                <w:sz w:val="20"/>
              </w:rPr>
              <w:t>2,349</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июл.2009</w:t>
            </w:r>
          </w:p>
        </w:tc>
        <w:tc>
          <w:tcPr>
            <w:tcW w:w="1001" w:type="dxa"/>
          </w:tcPr>
          <w:p w:rsidR="000A4A86" w:rsidRDefault="00295D42">
            <w:pPr>
              <w:pStyle w:val="TableParagraph"/>
              <w:spacing w:before="53" w:line="215" w:lineRule="exact"/>
              <w:ind w:right="96"/>
              <w:jc w:val="right"/>
              <w:rPr>
                <w:sz w:val="20"/>
              </w:rPr>
            </w:pPr>
            <w:r>
              <w:rPr>
                <w:spacing w:val="-2"/>
                <w:sz w:val="20"/>
              </w:rPr>
              <w:t>1,0014</w:t>
            </w:r>
          </w:p>
        </w:tc>
        <w:tc>
          <w:tcPr>
            <w:tcW w:w="1002" w:type="dxa"/>
          </w:tcPr>
          <w:p w:rsidR="000A4A86" w:rsidRDefault="00295D42">
            <w:pPr>
              <w:pStyle w:val="TableParagraph"/>
              <w:spacing w:before="53" w:line="215" w:lineRule="exact"/>
              <w:ind w:right="97"/>
              <w:jc w:val="right"/>
              <w:rPr>
                <w:sz w:val="20"/>
              </w:rPr>
            </w:pPr>
            <w:r>
              <w:rPr>
                <w:spacing w:val="-2"/>
                <w:sz w:val="20"/>
              </w:rPr>
              <w:t>2,352</w:t>
            </w:r>
          </w:p>
        </w:tc>
      </w:tr>
      <w:tr w:rsidR="000A4A86">
        <w:trPr>
          <w:trHeight w:val="290"/>
        </w:trPr>
        <w:tc>
          <w:tcPr>
            <w:tcW w:w="1030" w:type="dxa"/>
          </w:tcPr>
          <w:p w:rsidR="000A4A86" w:rsidRDefault="00295D42">
            <w:pPr>
              <w:pStyle w:val="TableParagraph"/>
              <w:spacing w:before="55" w:line="215" w:lineRule="exact"/>
              <w:ind w:left="193" w:right="84"/>
              <w:jc w:val="center"/>
              <w:rPr>
                <w:sz w:val="20"/>
              </w:rPr>
            </w:pPr>
            <w:r>
              <w:rPr>
                <w:spacing w:val="-2"/>
                <w:sz w:val="20"/>
              </w:rPr>
              <w:t>авг.2009</w:t>
            </w:r>
          </w:p>
        </w:tc>
        <w:tc>
          <w:tcPr>
            <w:tcW w:w="1001" w:type="dxa"/>
          </w:tcPr>
          <w:p w:rsidR="000A4A86" w:rsidRDefault="00295D42">
            <w:pPr>
              <w:pStyle w:val="TableParagraph"/>
              <w:spacing w:before="55" w:line="215" w:lineRule="exact"/>
              <w:ind w:right="96"/>
              <w:jc w:val="right"/>
              <w:rPr>
                <w:sz w:val="20"/>
              </w:rPr>
            </w:pPr>
            <w:r>
              <w:rPr>
                <w:spacing w:val="-2"/>
                <w:sz w:val="20"/>
              </w:rPr>
              <w:t>0,9935</w:t>
            </w:r>
          </w:p>
        </w:tc>
        <w:tc>
          <w:tcPr>
            <w:tcW w:w="1002" w:type="dxa"/>
          </w:tcPr>
          <w:p w:rsidR="000A4A86" w:rsidRDefault="00295D42">
            <w:pPr>
              <w:pStyle w:val="TableParagraph"/>
              <w:spacing w:before="55" w:line="215" w:lineRule="exact"/>
              <w:ind w:right="97"/>
              <w:jc w:val="right"/>
              <w:rPr>
                <w:sz w:val="20"/>
              </w:rPr>
            </w:pPr>
            <w:r>
              <w:rPr>
                <w:spacing w:val="-2"/>
                <w:sz w:val="20"/>
              </w:rPr>
              <w:t>2,337</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сен.2009</w:t>
            </w:r>
          </w:p>
        </w:tc>
        <w:tc>
          <w:tcPr>
            <w:tcW w:w="1001" w:type="dxa"/>
          </w:tcPr>
          <w:p w:rsidR="000A4A86" w:rsidRDefault="00295D42">
            <w:pPr>
              <w:pStyle w:val="TableParagraph"/>
              <w:spacing w:before="53" w:line="215" w:lineRule="exact"/>
              <w:ind w:right="95"/>
              <w:jc w:val="right"/>
              <w:rPr>
                <w:sz w:val="20"/>
              </w:rPr>
            </w:pPr>
            <w:r>
              <w:rPr>
                <w:spacing w:val="-2"/>
                <w:sz w:val="20"/>
              </w:rPr>
              <w:t>0,9993</w:t>
            </w:r>
          </w:p>
        </w:tc>
        <w:tc>
          <w:tcPr>
            <w:tcW w:w="1002" w:type="dxa"/>
          </w:tcPr>
          <w:p w:rsidR="000A4A86" w:rsidRDefault="00295D42">
            <w:pPr>
              <w:pStyle w:val="TableParagraph"/>
              <w:spacing w:before="53" w:line="215" w:lineRule="exact"/>
              <w:ind w:right="97"/>
              <w:jc w:val="right"/>
              <w:rPr>
                <w:sz w:val="20"/>
              </w:rPr>
            </w:pPr>
            <w:r>
              <w:rPr>
                <w:spacing w:val="-2"/>
                <w:sz w:val="20"/>
              </w:rPr>
              <w:t>2,335</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окт.2009</w:t>
            </w:r>
          </w:p>
        </w:tc>
        <w:tc>
          <w:tcPr>
            <w:tcW w:w="1001" w:type="dxa"/>
          </w:tcPr>
          <w:p w:rsidR="000A4A86" w:rsidRDefault="00295D42">
            <w:pPr>
              <w:pStyle w:val="TableParagraph"/>
              <w:spacing w:before="53" w:line="215" w:lineRule="exact"/>
              <w:ind w:right="96"/>
              <w:jc w:val="right"/>
              <w:rPr>
                <w:sz w:val="20"/>
              </w:rPr>
            </w:pPr>
            <w:r>
              <w:rPr>
                <w:spacing w:val="-2"/>
                <w:sz w:val="20"/>
              </w:rPr>
              <w:t>1,0039</w:t>
            </w:r>
          </w:p>
        </w:tc>
        <w:tc>
          <w:tcPr>
            <w:tcW w:w="1002" w:type="dxa"/>
          </w:tcPr>
          <w:p w:rsidR="000A4A86" w:rsidRDefault="00295D42">
            <w:pPr>
              <w:pStyle w:val="TableParagraph"/>
              <w:spacing w:before="53" w:line="215" w:lineRule="exact"/>
              <w:ind w:right="97"/>
              <w:jc w:val="right"/>
              <w:rPr>
                <w:sz w:val="20"/>
              </w:rPr>
            </w:pPr>
            <w:r>
              <w:rPr>
                <w:spacing w:val="-2"/>
                <w:sz w:val="20"/>
              </w:rPr>
              <w:t>2,344</w:t>
            </w:r>
          </w:p>
        </w:tc>
      </w:tr>
      <w:tr w:rsidR="000A4A86">
        <w:trPr>
          <w:trHeight w:val="287"/>
        </w:trPr>
        <w:tc>
          <w:tcPr>
            <w:tcW w:w="1030" w:type="dxa"/>
          </w:tcPr>
          <w:p w:rsidR="000A4A86" w:rsidRDefault="00295D42">
            <w:pPr>
              <w:pStyle w:val="TableParagraph"/>
              <w:spacing w:before="53" w:line="215" w:lineRule="exact"/>
              <w:ind w:left="95" w:right="20"/>
              <w:jc w:val="center"/>
              <w:rPr>
                <w:sz w:val="20"/>
              </w:rPr>
            </w:pPr>
            <w:r>
              <w:rPr>
                <w:spacing w:val="-2"/>
                <w:sz w:val="20"/>
              </w:rPr>
              <w:t>ноя.2009</w:t>
            </w:r>
          </w:p>
        </w:tc>
        <w:tc>
          <w:tcPr>
            <w:tcW w:w="1001" w:type="dxa"/>
          </w:tcPr>
          <w:p w:rsidR="000A4A86" w:rsidRDefault="00295D42">
            <w:pPr>
              <w:pStyle w:val="TableParagraph"/>
              <w:spacing w:before="53" w:line="215" w:lineRule="exact"/>
              <w:ind w:right="96"/>
              <w:jc w:val="right"/>
              <w:rPr>
                <w:sz w:val="20"/>
              </w:rPr>
            </w:pPr>
            <w:r>
              <w:rPr>
                <w:spacing w:val="-2"/>
                <w:sz w:val="20"/>
              </w:rPr>
              <w:t>0,9997</w:t>
            </w:r>
          </w:p>
        </w:tc>
        <w:tc>
          <w:tcPr>
            <w:tcW w:w="1002" w:type="dxa"/>
          </w:tcPr>
          <w:p w:rsidR="000A4A86" w:rsidRDefault="00295D42">
            <w:pPr>
              <w:pStyle w:val="TableParagraph"/>
              <w:spacing w:before="53" w:line="215" w:lineRule="exact"/>
              <w:ind w:right="97"/>
              <w:jc w:val="right"/>
              <w:rPr>
                <w:sz w:val="20"/>
              </w:rPr>
            </w:pPr>
            <w:r>
              <w:rPr>
                <w:spacing w:val="-2"/>
                <w:sz w:val="20"/>
              </w:rPr>
              <w:t>2,344</w:t>
            </w:r>
          </w:p>
        </w:tc>
      </w:tr>
      <w:tr w:rsidR="000A4A86">
        <w:trPr>
          <w:trHeight w:val="287"/>
        </w:trPr>
        <w:tc>
          <w:tcPr>
            <w:tcW w:w="1030" w:type="dxa"/>
          </w:tcPr>
          <w:p w:rsidR="000A4A86" w:rsidRDefault="00295D42">
            <w:pPr>
              <w:pStyle w:val="TableParagraph"/>
              <w:spacing w:before="53" w:line="215" w:lineRule="exact"/>
              <w:ind w:left="95" w:right="8"/>
              <w:jc w:val="center"/>
              <w:rPr>
                <w:sz w:val="20"/>
              </w:rPr>
            </w:pPr>
            <w:r>
              <w:rPr>
                <w:spacing w:val="-2"/>
                <w:sz w:val="20"/>
              </w:rPr>
              <w:t>дек.2009</w:t>
            </w:r>
          </w:p>
        </w:tc>
        <w:tc>
          <w:tcPr>
            <w:tcW w:w="1001" w:type="dxa"/>
          </w:tcPr>
          <w:p w:rsidR="000A4A86" w:rsidRDefault="00295D42">
            <w:pPr>
              <w:pStyle w:val="TableParagraph"/>
              <w:spacing w:before="53" w:line="215" w:lineRule="exact"/>
              <w:ind w:right="96"/>
              <w:jc w:val="right"/>
              <w:rPr>
                <w:sz w:val="20"/>
              </w:rPr>
            </w:pPr>
            <w:r>
              <w:rPr>
                <w:spacing w:val="-2"/>
                <w:sz w:val="20"/>
              </w:rPr>
              <w:t>0,9992</w:t>
            </w:r>
          </w:p>
        </w:tc>
        <w:tc>
          <w:tcPr>
            <w:tcW w:w="1002" w:type="dxa"/>
          </w:tcPr>
          <w:p w:rsidR="000A4A86" w:rsidRDefault="00295D42">
            <w:pPr>
              <w:pStyle w:val="TableParagraph"/>
              <w:spacing w:before="53" w:line="215" w:lineRule="exact"/>
              <w:ind w:right="97"/>
              <w:jc w:val="right"/>
              <w:rPr>
                <w:sz w:val="20"/>
              </w:rPr>
            </w:pPr>
            <w:r>
              <w:rPr>
                <w:spacing w:val="-2"/>
                <w:sz w:val="20"/>
              </w:rPr>
              <w:t>2,342</w:t>
            </w:r>
          </w:p>
        </w:tc>
      </w:tr>
      <w:tr w:rsidR="000A4A86">
        <w:trPr>
          <w:trHeight w:val="290"/>
        </w:trPr>
        <w:tc>
          <w:tcPr>
            <w:tcW w:w="1030" w:type="dxa"/>
          </w:tcPr>
          <w:p w:rsidR="000A4A86" w:rsidRDefault="00295D42">
            <w:pPr>
              <w:pStyle w:val="TableParagraph"/>
              <w:spacing w:before="53" w:line="217" w:lineRule="exact"/>
              <w:ind w:left="95" w:right="18"/>
              <w:jc w:val="center"/>
              <w:rPr>
                <w:sz w:val="20"/>
              </w:rPr>
            </w:pPr>
            <w:r>
              <w:rPr>
                <w:spacing w:val="-2"/>
                <w:sz w:val="20"/>
              </w:rPr>
              <w:t>янв.2010</w:t>
            </w:r>
          </w:p>
        </w:tc>
        <w:tc>
          <w:tcPr>
            <w:tcW w:w="1001" w:type="dxa"/>
          </w:tcPr>
          <w:p w:rsidR="000A4A86" w:rsidRDefault="00295D42">
            <w:pPr>
              <w:pStyle w:val="TableParagraph"/>
              <w:spacing w:before="53" w:line="217" w:lineRule="exact"/>
              <w:ind w:right="96"/>
              <w:jc w:val="right"/>
              <w:rPr>
                <w:sz w:val="20"/>
              </w:rPr>
            </w:pPr>
            <w:r>
              <w:rPr>
                <w:spacing w:val="-2"/>
                <w:sz w:val="20"/>
              </w:rPr>
              <w:t>1,0017</w:t>
            </w:r>
          </w:p>
        </w:tc>
        <w:tc>
          <w:tcPr>
            <w:tcW w:w="1002" w:type="dxa"/>
          </w:tcPr>
          <w:p w:rsidR="000A4A86" w:rsidRDefault="00295D42">
            <w:pPr>
              <w:pStyle w:val="TableParagraph"/>
              <w:spacing w:before="53" w:line="217" w:lineRule="exact"/>
              <w:ind w:right="97"/>
              <w:jc w:val="right"/>
              <w:rPr>
                <w:sz w:val="20"/>
              </w:rPr>
            </w:pPr>
            <w:r>
              <w:rPr>
                <w:spacing w:val="-2"/>
                <w:sz w:val="20"/>
              </w:rPr>
              <w:t>2,346</w:t>
            </w:r>
          </w:p>
        </w:tc>
      </w:tr>
    </w:tbl>
    <w:p w:rsidR="000A4A86" w:rsidRDefault="000A4A86">
      <w:pPr>
        <w:spacing w:line="217" w:lineRule="exact"/>
        <w:jc w:val="right"/>
        <w:rPr>
          <w:sz w:val="20"/>
        </w:rPr>
        <w:sectPr w:rsidR="000A4A86">
          <w:type w:val="continuous"/>
          <w:pgSz w:w="11910" w:h="16840"/>
          <w:pgMar w:top="960" w:right="0" w:bottom="1154" w:left="960" w:header="0" w:footer="779" w:gutter="0"/>
          <w:cols w:space="720"/>
        </w:sect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0"/>
        <w:gridCol w:w="1001"/>
        <w:gridCol w:w="1002"/>
      </w:tblGrid>
      <w:tr w:rsidR="000A4A86">
        <w:trPr>
          <w:trHeight w:val="287"/>
        </w:trPr>
        <w:tc>
          <w:tcPr>
            <w:tcW w:w="1030" w:type="dxa"/>
            <w:tcBorders>
              <w:top w:val="nil"/>
            </w:tcBorders>
          </w:tcPr>
          <w:p w:rsidR="000A4A86" w:rsidRDefault="00295D42">
            <w:pPr>
              <w:pStyle w:val="TableParagraph"/>
              <w:spacing w:before="53" w:line="215" w:lineRule="exact"/>
              <w:ind w:left="95" w:right="35"/>
              <w:jc w:val="center"/>
              <w:rPr>
                <w:sz w:val="20"/>
              </w:rPr>
            </w:pPr>
            <w:r>
              <w:rPr>
                <w:spacing w:val="-2"/>
                <w:sz w:val="20"/>
              </w:rPr>
              <w:t>фев.2010</w:t>
            </w:r>
          </w:p>
        </w:tc>
        <w:tc>
          <w:tcPr>
            <w:tcW w:w="1001" w:type="dxa"/>
            <w:tcBorders>
              <w:top w:val="nil"/>
            </w:tcBorders>
          </w:tcPr>
          <w:p w:rsidR="000A4A86" w:rsidRDefault="00295D42">
            <w:pPr>
              <w:pStyle w:val="TableParagraph"/>
              <w:spacing w:before="53" w:line="215" w:lineRule="exact"/>
              <w:ind w:right="96"/>
              <w:jc w:val="right"/>
              <w:rPr>
                <w:sz w:val="20"/>
              </w:rPr>
            </w:pPr>
            <w:r>
              <w:rPr>
                <w:spacing w:val="-2"/>
                <w:sz w:val="20"/>
              </w:rPr>
              <w:t>1,0085</w:t>
            </w:r>
          </w:p>
        </w:tc>
        <w:tc>
          <w:tcPr>
            <w:tcW w:w="1002" w:type="dxa"/>
            <w:tcBorders>
              <w:top w:val="nil"/>
            </w:tcBorders>
          </w:tcPr>
          <w:p w:rsidR="000A4A86" w:rsidRDefault="00295D42">
            <w:pPr>
              <w:pStyle w:val="TableParagraph"/>
              <w:spacing w:before="53" w:line="215" w:lineRule="exact"/>
              <w:ind w:right="97"/>
              <w:jc w:val="right"/>
              <w:rPr>
                <w:sz w:val="20"/>
              </w:rPr>
            </w:pPr>
            <w:r>
              <w:rPr>
                <w:spacing w:val="-2"/>
                <w:sz w:val="20"/>
              </w:rPr>
              <w:t>2,366</w:t>
            </w:r>
          </w:p>
        </w:tc>
      </w:tr>
      <w:tr w:rsidR="000A4A86">
        <w:trPr>
          <w:trHeight w:val="290"/>
        </w:trPr>
        <w:tc>
          <w:tcPr>
            <w:tcW w:w="1030" w:type="dxa"/>
          </w:tcPr>
          <w:p w:rsidR="000A4A86" w:rsidRDefault="00295D42">
            <w:pPr>
              <w:pStyle w:val="TableParagraph"/>
              <w:spacing w:before="55" w:line="215" w:lineRule="exact"/>
              <w:ind w:left="95" w:right="37"/>
              <w:jc w:val="center"/>
              <w:rPr>
                <w:sz w:val="20"/>
              </w:rPr>
            </w:pPr>
            <w:r>
              <w:rPr>
                <w:spacing w:val="-2"/>
                <w:sz w:val="20"/>
              </w:rPr>
              <w:t>мар.2010</w:t>
            </w:r>
          </w:p>
        </w:tc>
        <w:tc>
          <w:tcPr>
            <w:tcW w:w="1001" w:type="dxa"/>
          </w:tcPr>
          <w:p w:rsidR="000A4A86" w:rsidRDefault="00295D42">
            <w:pPr>
              <w:pStyle w:val="TableParagraph"/>
              <w:spacing w:before="55" w:line="215" w:lineRule="exact"/>
              <w:ind w:right="96"/>
              <w:jc w:val="right"/>
              <w:rPr>
                <w:sz w:val="20"/>
              </w:rPr>
            </w:pPr>
            <w:r>
              <w:rPr>
                <w:spacing w:val="-2"/>
                <w:sz w:val="20"/>
              </w:rPr>
              <w:t>0,9986</w:t>
            </w:r>
          </w:p>
        </w:tc>
        <w:tc>
          <w:tcPr>
            <w:tcW w:w="1002" w:type="dxa"/>
          </w:tcPr>
          <w:p w:rsidR="000A4A86" w:rsidRDefault="00295D42">
            <w:pPr>
              <w:pStyle w:val="TableParagraph"/>
              <w:spacing w:before="55" w:line="215" w:lineRule="exact"/>
              <w:ind w:right="97"/>
              <w:jc w:val="right"/>
              <w:rPr>
                <w:sz w:val="20"/>
              </w:rPr>
            </w:pPr>
            <w:r>
              <w:rPr>
                <w:spacing w:val="-2"/>
                <w:sz w:val="20"/>
              </w:rPr>
              <w:t>2,362</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апр.2010</w:t>
            </w:r>
          </w:p>
        </w:tc>
        <w:tc>
          <w:tcPr>
            <w:tcW w:w="1001" w:type="dxa"/>
          </w:tcPr>
          <w:p w:rsidR="000A4A86" w:rsidRDefault="00295D42">
            <w:pPr>
              <w:pStyle w:val="TableParagraph"/>
              <w:spacing w:before="53" w:line="215" w:lineRule="exact"/>
              <w:ind w:right="96"/>
              <w:jc w:val="right"/>
              <w:rPr>
                <w:sz w:val="20"/>
              </w:rPr>
            </w:pPr>
            <w:r>
              <w:rPr>
                <w:spacing w:val="-2"/>
                <w:sz w:val="20"/>
              </w:rPr>
              <w:t>1,0060</w:t>
            </w:r>
          </w:p>
        </w:tc>
        <w:tc>
          <w:tcPr>
            <w:tcW w:w="1002" w:type="dxa"/>
          </w:tcPr>
          <w:p w:rsidR="000A4A86" w:rsidRDefault="00295D42">
            <w:pPr>
              <w:pStyle w:val="TableParagraph"/>
              <w:spacing w:before="53" w:line="215" w:lineRule="exact"/>
              <w:ind w:right="97"/>
              <w:jc w:val="right"/>
              <w:rPr>
                <w:sz w:val="20"/>
              </w:rPr>
            </w:pPr>
            <w:r>
              <w:rPr>
                <w:spacing w:val="-2"/>
                <w:sz w:val="20"/>
              </w:rPr>
              <w:t>2,377</w:t>
            </w:r>
          </w:p>
        </w:tc>
      </w:tr>
      <w:tr w:rsidR="000A4A86">
        <w:trPr>
          <w:trHeight w:val="287"/>
        </w:trPr>
        <w:tc>
          <w:tcPr>
            <w:tcW w:w="1030" w:type="dxa"/>
          </w:tcPr>
          <w:p w:rsidR="000A4A86" w:rsidRDefault="00295D42">
            <w:pPr>
              <w:pStyle w:val="TableParagraph"/>
              <w:spacing w:before="53" w:line="215" w:lineRule="exact"/>
              <w:ind w:left="95" w:right="44"/>
              <w:jc w:val="center"/>
              <w:rPr>
                <w:sz w:val="20"/>
              </w:rPr>
            </w:pPr>
            <w:r>
              <w:rPr>
                <w:spacing w:val="-2"/>
                <w:sz w:val="20"/>
              </w:rPr>
              <w:t>май.2010</w:t>
            </w:r>
          </w:p>
        </w:tc>
        <w:tc>
          <w:tcPr>
            <w:tcW w:w="1001" w:type="dxa"/>
          </w:tcPr>
          <w:p w:rsidR="000A4A86" w:rsidRDefault="00295D42">
            <w:pPr>
              <w:pStyle w:val="TableParagraph"/>
              <w:spacing w:before="53" w:line="215" w:lineRule="exact"/>
              <w:ind w:right="96"/>
              <w:jc w:val="right"/>
              <w:rPr>
                <w:sz w:val="20"/>
              </w:rPr>
            </w:pPr>
            <w:r>
              <w:rPr>
                <w:spacing w:val="-2"/>
                <w:sz w:val="20"/>
              </w:rPr>
              <w:t>1,0230</w:t>
            </w:r>
          </w:p>
        </w:tc>
        <w:tc>
          <w:tcPr>
            <w:tcW w:w="1002" w:type="dxa"/>
          </w:tcPr>
          <w:p w:rsidR="000A4A86" w:rsidRDefault="00295D42">
            <w:pPr>
              <w:pStyle w:val="TableParagraph"/>
              <w:spacing w:before="53" w:line="215" w:lineRule="exact"/>
              <w:ind w:right="97"/>
              <w:jc w:val="right"/>
              <w:rPr>
                <w:sz w:val="20"/>
              </w:rPr>
            </w:pPr>
            <w:r>
              <w:rPr>
                <w:spacing w:val="-2"/>
                <w:sz w:val="20"/>
              </w:rPr>
              <w:t>2,431</w:t>
            </w:r>
          </w:p>
        </w:tc>
      </w:tr>
      <w:tr w:rsidR="000A4A86">
        <w:trPr>
          <w:trHeight w:val="287"/>
        </w:trPr>
        <w:tc>
          <w:tcPr>
            <w:tcW w:w="1030" w:type="dxa"/>
          </w:tcPr>
          <w:p w:rsidR="000A4A86" w:rsidRDefault="00295D42">
            <w:pPr>
              <w:pStyle w:val="TableParagraph"/>
              <w:spacing w:before="53" w:line="215" w:lineRule="exact"/>
              <w:ind w:left="92" w:right="84"/>
              <w:jc w:val="center"/>
              <w:rPr>
                <w:sz w:val="20"/>
              </w:rPr>
            </w:pPr>
            <w:r>
              <w:rPr>
                <w:spacing w:val="-2"/>
                <w:sz w:val="20"/>
              </w:rPr>
              <w:t>июн.2010</w:t>
            </w:r>
          </w:p>
        </w:tc>
        <w:tc>
          <w:tcPr>
            <w:tcW w:w="1001" w:type="dxa"/>
          </w:tcPr>
          <w:p w:rsidR="000A4A86" w:rsidRDefault="00295D42">
            <w:pPr>
              <w:pStyle w:val="TableParagraph"/>
              <w:spacing w:before="53" w:line="215" w:lineRule="exact"/>
              <w:ind w:right="96"/>
              <w:jc w:val="right"/>
              <w:rPr>
                <w:sz w:val="20"/>
              </w:rPr>
            </w:pPr>
            <w:r>
              <w:rPr>
                <w:spacing w:val="-2"/>
                <w:sz w:val="20"/>
              </w:rPr>
              <w:t>0,9968</w:t>
            </w:r>
          </w:p>
        </w:tc>
        <w:tc>
          <w:tcPr>
            <w:tcW w:w="1002" w:type="dxa"/>
          </w:tcPr>
          <w:p w:rsidR="000A4A86" w:rsidRDefault="00295D42">
            <w:pPr>
              <w:pStyle w:val="TableParagraph"/>
              <w:spacing w:before="53" w:line="215" w:lineRule="exact"/>
              <w:ind w:right="97"/>
              <w:jc w:val="right"/>
              <w:rPr>
                <w:sz w:val="20"/>
              </w:rPr>
            </w:pPr>
            <w:r>
              <w:rPr>
                <w:spacing w:val="-2"/>
                <w:sz w:val="20"/>
              </w:rPr>
              <w:t>2,424</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июл.2010</w:t>
            </w:r>
          </w:p>
        </w:tc>
        <w:tc>
          <w:tcPr>
            <w:tcW w:w="1001" w:type="dxa"/>
          </w:tcPr>
          <w:p w:rsidR="000A4A86" w:rsidRDefault="00295D42">
            <w:pPr>
              <w:pStyle w:val="TableParagraph"/>
              <w:spacing w:before="53" w:line="215" w:lineRule="exact"/>
              <w:ind w:right="96"/>
              <w:jc w:val="right"/>
              <w:rPr>
                <w:sz w:val="20"/>
              </w:rPr>
            </w:pPr>
            <w:r>
              <w:rPr>
                <w:spacing w:val="-2"/>
                <w:sz w:val="20"/>
              </w:rPr>
              <w:t>1,0008</w:t>
            </w:r>
          </w:p>
        </w:tc>
        <w:tc>
          <w:tcPr>
            <w:tcW w:w="1002" w:type="dxa"/>
          </w:tcPr>
          <w:p w:rsidR="000A4A86" w:rsidRDefault="00295D42">
            <w:pPr>
              <w:pStyle w:val="TableParagraph"/>
              <w:spacing w:before="53" w:line="215" w:lineRule="exact"/>
              <w:ind w:right="97"/>
              <w:jc w:val="right"/>
              <w:rPr>
                <w:sz w:val="20"/>
              </w:rPr>
            </w:pPr>
            <w:r>
              <w:rPr>
                <w:spacing w:val="-2"/>
                <w:sz w:val="20"/>
              </w:rPr>
              <w:t>2,425</w:t>
            </w:r>
          </w:p>
        </w:tc>
      </w:tr>
      <w:tr w:rsidR="000A4A86">
        <w:trPr>
          <w:trHeight w:val="287"/>
        </w:trPr>
        <w:tc>
          <w:tcPr>
            <w:tcW w:w="1030" w:type="dxa"/>
          </w:tcPr>
          <w:p w:rsidR="000A4A86" w:rsidRDefault="00295D42">
            <w:pPr>
              <w:pStyle w:val="TableParagraph"/>
              <w:spacing w:before="53" w:line="215" w:lineRule="exact"/>
              <w:ind w:left="193" w:right="84"/>
              <w:jc w:val="center"/>
              <w:rPr>
                <w:sz w:val="20"/>
              </w:rPr>
            </w:pPr>
            <w:r>
              <w:rPr>
                <w:spacing w:val="-2"/>
                <w:sz w:val="20"/>
              </w:rPr>
              <w:t>авг.2010</w:t>
            </w:r>
          </w:p>
        </w:tc>
        <w:tc>
          <w:tcPr>
            <w:tcW w:w="1001" w:type="dxa"/>
          </w:tcPr>
          <w:p w:rsidR="000A4A86" w:rsidRDefault="00295D42">
            <w:pPr>
              <w:pStyle w:val="TableParagraph"/>
              <w:spacing w:before="53" w:line="215" w:lineRule="exact"/>
              <w:ind w:right="96"/>
              <w:jc w:val="right"/>
              <w:rPr>
                <w:sz w:val="20"/>
              </w:rPr>
            </w:pPr>
            <w:r>
              <w:rPr>
                <w:spacing w:val="-2"/>
                <w:sz w:val="20"/>
              </w:rPr>
              <w:t>1,0108</w:t>
            </w:r>
          </w:p>
        </w:tc>
        <w:tc>
          <w:tcPr>
            <w:tcW w:w="1002" w:type="dxa"/>
          </w:tcPr>
          <w:p w:rsidR="000A4A86" w:rsidRDefault="00295D42">
            <w:pPr>
              <w:pStyle w:val="TableParagraph"/>
              <w:spacing w:before="53" w:line="215" w:lineRule="exact"/>
              <w:ind w:right="97"/>
              <w:jc w:val="right"/>
              <w:rPr>
                <w:sz w:val="20"/>
              </w:rPr>
            </w:pPr>
            <w:r>
              <w:rPr>
                <w:spacing w:val="-2"/>
                <w:sz w:val="20"/>
              </w:rPr>
              <w:t>2,452</w:t>
            </w:r>
          </w:p>
        </w:tc>
      </w:tr>
      <w:tr w:rsidR="000A4A86">
        <w:trPr>
          <w:trHeight w:val="290"/>
        </w:trPr>
        <w:tc>
          <w:tcPr>
            <w:tcW w:w="1030" w:type="dxa"/>
          </w:tcPr>
          <w:p w:rsidR="000A4A86" w:rsidRDefault="00295D42">
            <w:pPr>
              <w:pStyle w:val="TableParagraph"/>
              <w:spacing w:before="55" w:line="215" w:lineRule="exact"/>
              <w:ind w:left="95" w:right="6"/>
              <w:jc w:val="center"/>
              <w:rPr>
                <w:sz w:val="20"/>
              </w:rPr>
            </w:pPr>
            <w:r>
              <w:rPr>
                <w:spacing w:val="-2"/>
                <w:sz w:val="20"/>
              </w:rPr>
              <w:t>сен.2010</w:t>
            </w:r>
          </w:p>
        </w:tc>
        <w:tc>
          <w:tcPr>
            <w:tcW w:w="1001" w:type="dxa"/>
          </w:tcPr>
          <w:p w:rsidR="000A4A86" w:rsidRDefault="00295D42">
            <w:pPr>
              <w:pStyle w:val="TableParagraph"/>
              <w:spacing w:before="55" w:line="215" w:lineRule="exact"/>
              <w:ind w:right="96"/>
              <w:jc w:val="right"/>
              <w:rPr>
                <w:sz w:val="20"/>
              </w:rPr>
            </w:pPr>
            <w:r>
              <w:rPr>
                <w:spacing w:val="-2"/>
                <w:sz w:val="20"/>
              </w:rPr>
              <w:t>0,9999</w:t>
            </w:r>
          </w:p>
        </w:tc>
        <w:tc>
          <w:tcPr>
            <w:tcW w:w="1002" w:type="dxa"/>
          </w:tcPr>
          <w:p w:rsidR="000A4A86" w:rsidRDefault="00295D42">
            <w:pPr>
              <w:pStyle w:val="TableParagraph"/>
              <w:spacing w:before="55" w:line="215" w:lineRule="exact"/>
              <w:ind w:right="97"/>
              <w:jc w:val="right"/>
              <w:rPr>
                <w:sz w:val="20"/>
              </w:rPr>
            </w:pPr>
            <w:r>
              <w:rPr>
                <w:spacing w:val="-2"/>
                <w:sz w:val="20"/>
              </w:rPr>
              <w:t>2,451</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окт.2010</w:t>
            </w:r>
          </w:p>
        </w:tc>
        <w:tc>
          <w:tcPr>
            <w:tcW w:w="1001" w:type="dxa"/>
          </w:tcPr>
          <w:p w:rsidR="000A4A86" w:rsidRDefault="00295D42">
            <w:pPr>
              <w:pStyle w:val="TableParagraph"/>
              <w:spacing w:before="53" w:line="215" w:lineRule="exact"/>
              <w:ind w:right="96"/>
              <w:jc w:val="right"/>
              <w:rPr>
                <w:sz w:val="20"/>
              </w:rPr>
            </w:pPr>
            <w:r>
              <w:rPr>
                <w:spacing w:val="-2"/>
                <w:sz w:val="20"/>
              </w:rPr>
              <w:t>1,0043</w:t>
            </w:r>
          </w:p>
        </w:tc>
        <w:tc>
          <w:tcPr>
            <w:tcW w:w="1002" w:type="dxa"/>
          </w:tcPr>
          <w:p w:rsidR="000A4A86" w:rsidRDefault="00295D42">
            <w:pPr>
              <w:pStyle w:val="TableParagraph"/>
              <w:spacing w:before="53" w:line="215" w:lineRule="exact"/>
              <w:ind w:right="97"/>
              <w:jc w:val="right"/>
              <w:rPr>
                <w:sz w:val="20"/>
              </w:rPr>
            </w:pPr>
            <w:r>
              <w:rPr>
                <w:spacing w:val="-2"/>
                <w:sz w:val="20"/>
              </w:rPr>
              <w:t>2,462</w:t>
            </w:r>
          </w:p>
        </w:tc>
      </w:tr>
      <w:tr w:rsidR="000A4A86">
        <w:trPr>
          <w:trHeight w:val="287"/>
        </w:trPr>
        <w:tc>
          <w:tcPr>
            <w:tcW w:w="1030" w:type="dxa"/>
          </w:tcPr>
          <w:p w:rsidR="000A4A86" w:rsidRDefault="00295D42">
            <w:pPr>
              <w:pStyle w:val="TableParagraph"/>
              <w:spacing w:before="53" w:line="215" w:lineRule="exact"/>
              <w:ind w:left="95" w:right="20"/>
              <w:jc w:val="center"/>
              <w:rPr>
                <w:sz w:val="20"/>
              </w:rPr>
            </w:pPr>
            <w:r>
              <w:rPr>
                <w:spacing w:val="-2"/>
                <w:sz w:val="20"/>
              </w:rPr>
              <w:t>ноя.2010</w:t>
            </w:r>
          </w:p>
        </w:tc>
        <w:tc>
          <w:tcPr>
            <w:tcW w:w="1001" w:type="dxa"/>
          </w:tcPr>
          <w:p w:rsidR="000A4A86" w:rsidRDefault="00295D42">
            <w:pPr>
              <w:pStyle w:val="TableParagraph"/>
              <w:spacing w:before="53" w:line="215" w:lineRule="exact"/>
              <w:ind w:right="96"/>
              <w:jc w:val="right"/>
              <w:rPr>
                <w:sz w:val="20"/>
              </w:rPr>
            </w:pPr>
            <w:r>
              <w:rPr>
                <w:spacing w:val="-2"/>
                <w:sz w:val="20"/>
              </w:rPr>
              <w:t>1,0025</w:t>
            </w:r>
          </w:p>
        </w:tc>
        <w:tc>
          <w:tcPr>
            <w:tcW w:w="1002" w:type="dxa"/>
          </w:tcPr>
          <w:p w:rsidR="000A4A86" w:rsidRDefault="00295D42">
            <w:pPr>
              <w:pStyle w:val="TableParagraph"/>
              <w:spacing w:before="53" w:line="215" w:lineRule="exact"/>
              <w:ind w:right="97"/>
              <w:jc w:val="right"/>
              <w:rPr>
                <w:sz w:val="20"/>
              </w:rPr>
            </w:pPr>
            <w:r>
              <w:rPr>
                <w:spacing w:val="-2"/>
                <w:sz w:val="20"/>
              </w:rPr>
              <w:t>2,468</w:t>
            </w:r>
          </w:p>
        </w:tc>
      </w:tr>
      <w:tr w:rsidR="000A4A86">
        <w:trPr>
          <w:trHeight w:val="287"/>
        </w:trPr>
        <w:tc>
          <w:tcPr>
            <w:tcW w:w="1030" w:type="dxa"/>
          </w:tcPr>
          <w:p w:rsidR="000A4A86" w:rsidRDefault="00295D42">
            <w:pPr>
              <w:pStyle w:val="TableParagraph"/>
              <w:spacing w:before="53" w:line="215" w:lineRule="exact"/>
              <w:ind w:left="95" w:right="8"/>
              <w:jc w:val="center"/>
              <w:rPr>
                <w:sz w:val="20"/>
              </w:rPr>
            </w:pPr>
            <w:r>
              <w:rPr>
                <w:spacing w:val="-2"/>
                <w:sz w:val="20"/>
              </w:rPr>
              <w:t>дек.2010</w:t>
            </w:r>
          </w:p>
        </w:tc>
        <w:tc>
          <w:tcPr>
            <w:tcW w:w="1001" w:type="dxa"/>
          </w:tcPr>
          <w:p w:rsidR="000A4A86" w:rsidRDefault="00295D42">
            <w:pPr>
              <w:pStyle w:val="TableParagraph"/>
              <w:spacing w:before="53" w:line="215" w:lineRule="exact"/>
              <w:ind w:right="96"/>
              <w:jc w:val="right"/>
              <w:rPr>
                <w:sz w:val="20"/>
              </w:rPr>
            </w:pPr>
            <w:r>
              <w:rPr>
                <w:spacing w:val="-2"/>
                <w:sz w:val="20"/>
              </w:rPr>
              <w:t>1,0007</w:t>
            </w:r>
          </w:p>
        </w:tc>
        <w:tc>
          <w:tcPr>
            <w:tcW w:w="1002" w:type="dxa"/>
          </w:tcPr>
          <w:p w:rsidR="000A4A86" w:rsidRDefault="00295D42">
            <w:pPr>
              <w:pStyle w:val="TableParagraph"/>
              <w:spacing w:before="53" w:line="215" w:lineRule="exact"/>
              <w:ind w:right="97"/>
              <w:jc w:val="right"/>
              <w:rPr>
                <w:sz w:val="20"/>
              </w:rPr>
            </w:pPr>
            <w:r>
              <w:rPr>
                <w:spacing w:val="-2"/>
                <w:sz w:val="20"/>
              </w:rPr>
              <w:t>2,470</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янв.2011</w:t>
            </w:r>
          </w:p>
        </w:tc>
        <w:tc>
          <w:tcPr>
            <w:tcW w:w="1001" w:type="dxa"/>
          </w:tcPr>
          <w:p w:rsidR="000A4A86" w:rsidRDefault="00295D42">
            <w:pPr>
              <w:pStyle w:val="TableParagraph"/>
              <w:spacing w:before="53" w:line="215" w:lineRule="exact"/>
              <w:ind w:right="96"/>
              <w:jc w:val="right"/>
              <w:rPr>
                <w:sz w:val="20"/>
              </w:rPr>
            </w:pPr>
            <w:r>
              <w:rPr>
                <w:spacing w:val="-2"/>
                <w:sz w:val="20"/>
              </w:rPr>
              <w:t>1,0168</w:t>
            </w:r>
          </w:p>
        </w:tc>
        <w:tc>
          <w:tcPr>
            <w:tcW w:w="1002" w:type="dxa"/>
          </w:tcPr>
          <w:p w:rsidR="000A4A86" w:rsidRDefault="00295D42">
            <w:pPr>
              <w:pStyle w:val="TableParagraph"/>
              <w:spacing w:before="53" w:line="215" w:lineRule="exact"/>
              <w:ind w:right="97"/>
              <w:jc w:val="right"/>
              <w:rPr>
                <w:sz w:val="20"/>
              </w:rPr>
            </w:pPr>
            <w:r>
              <w:rPr>
                <w:spacing w:val="-2"/>
                <w:sz w:val="20"/>
              </w:rPr>
              <w:t>2,511</w:t>
            </w:r>
          </w:p>
        </w:tc>
      </w:tr>
      <w:tr w:rsidR="000A4A86">
        <w:trPr>
          <w:trHeight w:val="287"/>
        </w:trPr>
        <w:tc>
          <w:tcPr>
            <w:tcW w:w="1030" w:type="dxa"/>
          </w:tcPr>
          <w:p w:rsidR="000A4A86" w:rsidRDefault="00295D42">
            <w:pPr>
              <w:pStyle w:val="TableParagraph"/>
              <w:spacing w:before="53" w:line="215" w:lineRule="exact"/>
              <w:ind w:left="95" w:right="35"/>
              <w:jc w:val="center"/>
              <w:rPr>
                <w:sz w:val="20"/>
              </w:rPr>
            </w:pPr>
            <w:r>
              <w:rPr>
                <w:spacing w:val="-2"/>
                <w:sz w:val="20"/>
              </w:rPr>
              <w:t>фев.2011</w:t>
            </w:r>
          </w:p>
        </w:tc>
        <w:tc>
          <w:tcPr>
            <w:tcW w:w="1001" w:type="dxa"/>
          </w:tcPr>
          <w:p w:rsidR="000A4A86" w:rsidRDefault="00295D42">
            <w:pPr>
              <w:pStyle w:val="TableParagraph"/>
              <w:spacing w:before="53" w:line="215" w:lineRule="exact"/>
              <w:ind w:right="96"/>
              <w:jc w:val="right"/>
              <w:rPr>
                <w:sz w:val="20"/>
              </w:rPr>
            </w:pPr>
            <w:r>
              <w:rPr>
                <w:spacing w:val="-2"/>
                <w:sz w:val="20"/>
              </w:rPr>
              <w:t>1,0106</w:t>
            </w:r>
          </w:p>
        </w:tc>
        <w:tc>
          <w:tcPr>
            <w:tcW w:w="1002" w:type="dxa"/>
          </w:tcPr>
          <w:p w:rsidR="000A4A86" w:rsidRDefault="00295D42">
            <w:pPr>
              <w:pStyle w:val="TableParagraph"/>
              <w:spacing w:before="53" w:line="215" w:lineRule="exact"/>
              <w:ind w:right="97"/>
              <w:jc w:val="right"/>
              <w:rPr>
                <w:sz w:val="20"/>
              </w:rPr>
            </w:pPr>
            <w:r>
              <w:rPr>
                <w:spacing w:val="-2"/>
                <w:sz w:val="20"/>
              </w:rPr>
              <w:t>2,538</w:t>
            </w:r>
          </w:p>
        </w:tc>
      </w:tr>
      <w:tr w:rsidR="000A4A86">
        <w:trPr>
          <w:trHeight w:val="290"/>
        </w:trPr>
        <w:tc>
          <w:tcPr>
            <w:tcW w:w="1030" w:type="dxa"/>
          </w:tcPr>
          <w:p w:rsidR="000A4A86" w:rsidRDefault="00295D42">
            <w:pPr>
              <w:pStyle w:val="TableParagraph"/>
              <w:spacing w:before="55" w:line="215" w:lineRule="exact"/>
              <w:ind w:left="95" w:right="37"/>
              <w:jc w:val="center"/>
              <w:rPr>
                <w:sz w:val="20"/>
              </w:rPr>
            </w:pPr>
            <w:r>
              <w:rPr>
                <w:spacing w:val="-2"/>
                <w:sz w:val="20"/>
              </w:rPr>
              <w:t>мар.2011</w:t>
            </w:r>
          </w:p>
        </w:tc>
        <w:tc>
          <w:tcPr>
            <w:tcW w:w="1001" w:type="dxa"/>
          </w:tcPr>
          <w:p w:rsidR="000A4A86" w:rsidRDefault="00295D42">
            <w:pPr>
              <w:pStyle w:val="TableParagraph"/>
              <w:spacing w:before="55" w:line="215" w:lineRule="exact"/>
              <w:ind w:right="96"/>
              <w:jc w:val="right"/>
              <w:rPr>
                <w:sz w:val="20"/>
              </w:rPr>
            </w:pPr>
            <w:r>
              <w:rPr>
                <w:spacing w:val="-2"/>
                <w:sz w:val="20"/>
              </w:rPr>
              <w:t>1,0079</w:t>
            </w:r>
          </w:p>
        </w:tc>
        <w:tc>
          <w:tcPr>
            <w:tcW w:w="1002" w:type="dxa"/>
          </w:tcPr>
          <w:p w:rsidR="000A4A86" w:rsidRDefault="00295D42">
            <w:pPr>
              <w:pStyle w:val="TableParagraph"/>
              <w:spacing w:before="55" w:line="215" w:lineRule="exact"/>
              <w:ind w:right="97"/>
              <w:jc w:val="right"/>
              <w:rPr>
                <w:sz w:val="20"/>
              </w:rPr>
            </w:pPr>
            <w:r>
              <w:rPr>
                <w:spacing w:val="-2"/>
                <w:sz w:val="20"/>
              </w:rPr>
              <w:t>2,558</w:t>
            </w:r>
          </w:p>
        </w:tc>
      </w:tr>
      <w:tr w:rsidR="000A4A86">
        <w:trPr>
          <w:trHeight w:val="288"/>
        </w:trPr>
        <w:tc>
          <w:tcPr>
            <w:tcW w:w="1030" w:type="dxa"/>
          </w:tcPr>
          <w:p w:rsidR="000A4A86" w:rsidRDefault="00295D42">
            <w:pPr>
              <w:pStyle w:val="TableParagraph"/>
              <w:spacing w:before="53" w:line="215" w:lineRule="exact"/>
              <w:ind w:left="95" w:right="18"/>
              <w:jc w:val="center"/>
              <w:rPr>
                <w:sz w:val="20"/>
              </w:rPr>
            </w:pPr>
            <w:r>
              <w:rPr>
                <w:spacing w:val="-2"/>
                <w:sz w:val="20"/>
              </w:rPr>
              <w:t>апр.2011</w:t>
            </w:r>
          </w:p>
        </w:tc>
        <w:tc>
          <w:tcPr>
            <w:tcW w:w="1001" w:type="dxa"/>
          </w:tcPr>
          <w:p w:rsidR="000A4A86" w:rsidRDefault="00295D42">
            <w:pPr>
              <w:pStyle w:val="TableParagraph"/>
              <w:spacing w:before="53" w:line="215" w:lineRule="exact"/>
              <w:ind w:right="96"/>
              <w:jc w:val="right"/>
              <w:rPr>
                <w:sz w:val="20"/>
              </w:rPr>
            </w:pPr>
            <w:r>
              <w:rPr>
                <w:spacing w:val="-2"/>
                <w:sz w:val="20"/>
              </w:rPr>
              <w:t>0,9970</w:t>
            </w:r>
          </w:p>
        </w:tc>
        <w:tc>
          <w:tcPr>
            <w:tcW w:w="1002" w:type="dxa"/>
          </w:tcPr>
          <w:p w:rsidR="000A4A86" w:rsidRDefault="00295D42">
            <w:pPr>
              <w:pStyle w:val="TableParagraph"/>
              <w:spacing w:before="53" w:line="215" w:lineRule="exact"/>
              <w:ind w:right="97"/>
              <w:jc w:val="right"/>
              <w:rPr>
                <w:sz w:val="20"/>
              </w:rPr>
            </w:pPr>
            <w:r>
              <w:rPr>
                <w:spacing w:val="-2"/>
                <w:sz w:val="20"/>
              </w:rPr>
              <w:t>2,550</w:t>
            </w:r>
          </w:p>
        </w:tc>
      </w:tr>
      <w:tr w:rsidR="000A4A86">
        <w:trPr>
          <w:trHeight w:val="287"/>
        </w:trPr>
        <w:tc>
          <w:tcPr>
            <w:tcW w:w="1030" w:type="dxa"/>
          </w:tcPr>
          <w:p w:rsidR="000A4A86" w:rsidRDefault="00295D42">
            <w:pPr>
              <w:pStyle w:val="TableParagraph"/>
              <w:spacing w:before="53" w:line="215" w:lineRule="exact"/>
              <w:ind w:left="95" w:right="44"/>
              <w:jc w:val="center"/>
              <w:rPr>
                <w:sz w:val="20"/>
              </w:rPr>
            </w:pPr>
            <w:r>
              <w:rPr>
                <w:spacing w:val="-2"/>
                <w:sz w:val="20"/>
              </w:rPr>
              <w:t>май.2011</w:t>
            </w:r>
          </w:p>
        </w:tc>
        <w:tc>
          <w:tcPr>
            <w:tcW w:w="1001" w:type="dxa"/>
          </w:tcPr>
          <w:p w:rsidR="000A4A86" w:rsidRDefault="00295D42">
            <w:pPr>
              <w:pStyle w:val="TableParagraph"/>
              <w:spacing w:before="53" w:line="215" w:lineRule="exact"/>
              <w:ind w:right="96"/>
              <w:jc w:val="right"/>
              <w:rPr>
                <w:sz w:val="20"/>
              </w:rPr>
            </w:pPr>
            <w:r>
              <w:rPr>
                <w:spacing w:val="-2"/>
                <w:sz w:val="20"/>
              </w:rPr>
              <w:t>1,0096</w:t>
            </w:r>
          </w:p>
        </w:tc>
        <w:tc>
          <w:tcPr>
            <w:tcW w:w="1002" w:type="dxa"/>
          </w:tcPr>
          <w:p w:rsidR="000A4A86" w:rsidRDefault="00295D42">
            <w:pPr>
              <w:pStyle w:val="TableParagraph"/>
              <w:spacing w:before="53" w:line="215" w:lineRule="exact"/>
              <w:ind w:right="97"/>
              <w:jc w:val="right"/>
              <w:rPr>
                <w:sz w:val="20"/>
              </w:rPr>
            </w:pPr>
            <w:r>
              <w:rPr>
                <w:spacing w:val="-2"/>
                <w:sz w:val="20"/>
              </w:rPr>
              <w:t>2,575</w:t>
            </w:r>
          </w:p>
        </w:tc>
      </w:tr>
      <w:tr w:rsidR="000A4A86">
        <w:trPr>
          <w:trHeight w:val="287"/>
        </w:trPr>
        <w:tc>
          <w:tcPr>
            <w:tcW w:w="1030" w:type="dxa"/>
          </w:tcPr>
          <w:p w:rsidR="000A4A86" w:rsidRDefault="00295D42">
            <w:pPr>
              <w:pStyle w:val="TableParagraph"/>
              <w:spacing w:before="53" w:line="215" w:lineRule="exact"/>
              <w:ind w:left="92" w:right="84"/>
              <w:jc w:val="center"/>
              <w:rPr>
                <w:sz w:val="20"/>
              </w:rPr>
            </w:pPr>
            <w:r>
              <w:rPr>
                <w:spacing w:val="-2"/>
                <w:sz w:val="20"/>
              </w:rPr>
              <w:t>июн.2011</w:t>
            </w:r>
          </w:p>
        </w:tc>
        <w:tc>
          <w:tcPr>
            <w:tcW w:w="1001" w:type="dxa"/>
          </w:tcPr>
          <w:p w:rsidR="000A4A86" w:rsidRDefault="00295D42">
            <w:pPr>
              <w:pStyle w:val="TableParagraph"/>
              <w:spacing w:before="53" w:line="215" w:lineRule="exact"/>
              <w:ind w:right="96"/>
              <w:jc w:val="right"/>
              <w:rPr>
                <w:sz w:val="20"/>
              </w:rPr>
            </w:pPr>
            <w:r>
              <w:rPr>
                <w:spacing w:val="-2"/>
                <w:sz w:val="20"/>
              </w:rPr>
              <w:t>0,9951</w:t>
            </w:r>
          </w:p>
        </w:tc>
        <w:tc>
          <w:tcPr>
            <w:tcW w:w="1002" w:type="dxa"/>
          </w:tcPr>
          <w:p w:rsidR="000A4A86" w:rsidRDefault="00295D42">
            <w:pPr>
              <w:pStyle w:val="TableParagraph"/>
              <w:spacing w:before="53" w:line="215" w:lineRule="exact"/>
              <w:ind w:right="97"/>
              <w:jc w:val="right"/>
              <w:rPr>
                <w:sz w:val="20"/>
              </w:rPr>
            </w:pPr>
            <w:r>
              <w:rPr>
                <w:spacing w:val="-2"/>
                <w:sz w:val="20"/>
              </w:rPr>
              <w:t>2,562</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июл.2011</w:t>
            </w:r>
          </w:p>
        </w:tc>
        <w:tc>
          <w:tcPr>
            <w:tcW w:w="1001" w:type="dxa"/>
          </w:tcPr>
          <w:p w:rsidR="000A4A86" w:rsidRDefault="00295D42">
            <w:pPr>
              <w:pStyle w:val="TableParagraph"/>
              <w:spacing w:before="53" w:line="215" w:lineRule="exact"/>
              <w:ind w:right="96"/>
              <w:jc w:val="right"/>
              <w:rPr>
                <w:sz w:val="20"/>
              </w:rPr>
            </w:pPr>
            <w:r>
              <w:rPr>
                <w:spacing w:val="-2"/>
                <w:sz w:val="20"/>
              </w:rPr>
              <w:t>1,0089</w:t>
            </w:r>
          </w:p>
        </w:tc>
        <w:tc>
          <w:tcPr>
            <w:tcW w:w="1002" w:type="dxa"/>
          </w:tcPr>
          <w:p w:rsidR="000A4A86" w:rsidRDefault="00295D42">
            <w:pPr>
              <w:pStyle w:val="TableParagraph"/>
              <w:spacing w:before="53" w:line="215" w:lineRule="exact"/>
              <w:ind w:right="97"/>
              <w:jc w:val="right"/>
              <w:rPr>
                <w:sz w:val="20"/>
              </w:rPr>
            </w:pPr>
            <w:r>
              <w:rPr>
                <w:spacing w:val="-2"/>
                <w:sz w:val="20"/>
              </w:rPr>
              <w:t>2,585</w:t>
            </w:r>
          </w:p>
        </w:tc>
      </w:tr>
      <w:tr w:rsidR="000A4A86">
        <w:trPr>
          <w:trHeight w:val="287"/>
        </w:trPr>
        <w:tc>
          <w:tcPr>
            <w:tcW w:w="1030" w:type="dxa"/>
          </w:tcPr>
          <w:p w:rsidR="000A4A86" w:rsidRDefault="00295D42">
            <w:pPr>
              <w:pStyle w:val="TableParagraph"/>
              <w:spacing w:before="53" w:line="215" w:lineRule="exact"/>
              <w:ind w:left="193" w:right="84"/>
              <w:jc w:val="center"/>
              <w:rPr>
                <w:sz w:val="20"/>
              </w:rPr>
            </w:pPr>
            <w:r>
              <w:rPr>
                <w:spacing w:val="-2"/>
                <w:sz w:val="20"/>
              </w:rPr>
              <w:t>авг.2011</w:t>
            </w:r>
          </w:p>
        </w:tc>
        <w:tc>
          <w:tcPr>
            <w:tcW w:w="1001" w:type="dxa"/>
          </w:tcPr>
          <w:p w:rsidR="000A4A86" w:rsidRDefault="00295D42">
            <w:pPr>
              <w:pStyle w:val="TableParagraph"/>
              <w:spacing w:before="53" w:line="215" w:lineRule="exact"/>
              <w:ind w:right="96"/>
              <w:jc w:val="right"/>
              <w:rPr>
                <w:sz w:val="20"/>
              </w:rPr>
            </w:pPr>
            <w:r>
              <w:rPr>
                <w:spacing w:val="-2"/>
                <w:sz w:val="20"/>
              </w:rPr>
              <w:t>1,0025</w:t>
            </w:r>
          </w:p>
        </w:tc>
        <w:tc>
          <w:tcPr>
            <w:tcW w:w="1002" w:type="dxa"/>
          </w:tcPr>
          <w:p w:rsidR="000A4A86" w:rsidRDefault="00295D42">
            <w:pPr>
              <w:pStyle w:val="TableParagraph"/>
              <w:spacing w:before="53" w:line="215" w:lineRule="exact"/>
              <w:ind w:right="97"/>
              <w:jc w:val="right"/>
              <w:rPr>
                <w:sz w:val="20"/>
              </w:rPr>
            </w:pPr>
            <w:r>
              <w:rPr>
                <w:spacing w:val="-2"/>
                <w:sz w:val="20"/>
              </w:rPr>
              <w:t>2,591</w:t>
            </w:r>
          </w:p>
        </w:tc>
      </w:tr>
      <w:tr w:rsidR="000A4A86">
        <w:trPr>
          <w:trHeight w:val="290"/>
        </w:trPr>
        <w:tc>
          <w:tcPr>
            <w:tcW w:w="1030" w:type="dxa"/>
          </w:tcPr>
          <w:p w:rsidR="000A4A86" w:rsidRDefault="00295D42">
            <w:pPr>
              <w:pStyle w:val="TableParagraph"/>
              <w:spacing w:before="55" w:line="215" w:lineRule="exact"/>
              <w:ind w:left="95" w:right="6"/>
              <w:jc w:val="center"/>
              <w:rPr>
                <w:sz w:val="20"/>
              </w:rPr>
            </w:pPr>
            <w:r>
              <w:rPr>
                <w:spacing w:val="-2"/>
                <w:sz w:val="20"/>
              </w:rPr>
              <w:t>сен.2011</w:t>
            </w:r>
          </w:p>
        </w:tc>
        <w:tc>
          <w:tcPr>
            <w:tcW w:w="1001" w:type="dxa"/>
          </w:tcPr>
          <w:p w:rsidR="000A4A86" w:rsidRDefault="00295D42">
            <w:pPr>
              <w:pStyle w:val="TableParagraph"/>
              <w:spacing w:before="55" w:line="215" w:lineRule="exact"/>
              <w:ind w:right="96"/>
              <w:jc w:val="right"/>
              <w:rPr>
                <w:sz w:val="20"/>
              </w:rPr>
            </w:pPr>
            <w:r>
              <w:rPr>
                <w:spacing w:val="-2"/>
                <w:sz w:val="20"/>
              </w:rPr>
              <w:t>1,0032</w:t>
            </w:r>
          </w:p>
        </w:tc>
        <w:tc>
          <w:tcPr>
            <w:tcW w:w="1002" w:type="dxa"/>
          </w:tcPr>
          <w:p w:rsidR="000A4A86" w:rsidRDefault="00295D42">
            <w:pPr>
              <w:pStyle w:val="TableParagraph"/>
              <w:spacing w:before="55" w:line="215" w:lineRule="exact"/>
              <w:ind w:right="97"/>
              <w:jc w:val="right"/>
              <w:rPr>
                <w:sz w:val="20"/>
              </w:rPr>
            </w:pPr>
            <w:r>
              <w:rPr>
                <w:spacing w:val="-2"/>
                <w:sz w:val="20"/>
              </w:rPr>
              <w:t>2,600</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окт.2011</w:t>
            </w:r>
          </w:p>
        </w:tc>
        <w:tc>
          <w:tcPr>
            <w:tcW w:w="1001" w:type="dxa"/>
          </w:tcPr>
          <w:p w:rsidR="000A4A86" w:rsidRDefault="00295D42">
            <w:pPr>
              <w:pStyle w:val="TableParagraph"/>
              <w:spacing w:before="53" w:line="215" w:lineRule="exact"/>
              <w:ind w:right="96"/>
              <w:jc w:val="right"/>
              <w:rPr>
                <w:sz w:val="20"/>
              </w:rPr>
            </w:pPr>
            <w:r>
              <w:rPr>
                <w:spacing w:val="-2"/>
                <w:sz w:val="20"/>
              </w:rPr>
              <w:t>1,0033</w:t>
            </w:r>
          </w:p>
        </w:tc>
        <w:tc>
          <w:tcPr>
            <w:tcW w:w="1002" w:type="dxa"/>
          </w:tcPr>
          <w:p w:rsidR="000A4A86" w:rsidRDefault="00295D42">
            <w:pPr>
              <w:pStyle w:val="TableParagraph"/>
              <w:spacing w:before="53" w:line="215" w:lineRule="exact"/>
              <w:ind w:right="97"/>
              <w:jc w:val="right"/>
              <w:rPr>
                <w:sz w:val="20"/>
              </w:rPr>
            </w:pPr>
            <w:r>
              <w:rPr>
                <w:spacing w:val="-2"/>
                <w:sz w:val="20"/>
              </w:rPr>
              <w:t>2,608</w:t>
            </w:r>
          </w:p>
        </w:tc>
      </w:tr>
      <w:tr w:rsidR="000A4A86">
        <w:trPr>
          <w:trHeight w:val="287"/>
        </w:trPr>
        <w:tc>
          <w:tcPr>
            <w:tcW w:w="1030" w:type="dxa"/>
          </w:tcPr>
          <w:p w:rsidR="000A4A86" w:rsidRDefault="00295D42">
            <w:pPr>
              <w:pStyle w:val="TableParagraph"/>
              <w:spacing w:before="53" w:line="215" w:lineRule="exact"/>
              <w:ind w:left="95" w:right="20"/>
              <w:jc w:val="center"/>
              <w:rPr>
                <w:sz w:val="20"/>
              </w:rPr>
            </w:pPr>
            <w:r>
              <w:rPr>
                <w:spacing w:val="-2"/>
                <w:sz w:val="20"/>
              </w:rPr>
              <w:t>ноя.2011</w:t>
            </w:r>
          </w:p>
        </w:tc>
        <w:tc>
          <w:tcPr>
            <w:tcW w:w="1001" w:type="dxa"/>
          </w:tcPr>
          <w:p w:rsidR="000A4A86" w:rsidRDefault="00295D42">
            <w:pPr>
              <w:pStyle w:val="TableParagraph"/>
              <w:spacing w:before="53" w:line="215" w:lineRule="exact"/>
              <w:ind w:right="96"/>
              <w:jc w:val="right"/>
              <w:rPr>
                <w:sz w:val="20"/>
              </w:rPr>
            </w:pPr>
            <w:r>
              <w:rPr>
                <w:spacing w:val="-2"/>
                <w:sz w:val="20"/>
              </w:rPr>
              <w:t>0,9988</w:t>
            </w:r>
          </w:p>
        </w:tc>
        <w:tc>
          <w:tcPr>
            <w:tcW w:w="1002" w:type="dxa"/>
          </w:tcPr>
          <w:p w:rsidR="000A4A86" w:rsidRDefault="00295D42">
            <w:pPr>
              <w:pStyle w:val="TableParagraph"/>
              <w:spacing w:before="53" w:line="215" w:lineRule="exact"/>
              <w:ind w:right="97"/>
              <w:jc w:val="right"/>
              <w:rPr>
                <w:sz w:val="20"/>
              </w:rPr>
            </w:pPr>
            <w:r>
              <w:rPr>
                <w:spacing w:val="-2"/>
                <w:sz w:val="20"/>
              </w:rPr>
              <w:t>2,605</w:t>
            </w:r>
          </w:p>
        </w:tc>
      </w:tr>
      <w:tr w:rsidR="000A4A86">
        <w:trPr>
          <w:trHeight w:val="287"/>
        </w:trPr>
        <w:tc>
          <w:tcPr>
            <w:tcW w:w="1030" w:type="dxa"/>
          </w:tcPr>
          <w:p w:rsidR="000A4A86" w:rsidRDefault="00295D42">
            <w:pPr>
              <w:pStyle w:val="TableParagraph"/>
              <w:spacing w:before="53" w:line="215" w:lineRule="exact"/>
              <w:ind w:left="95" w:right="8"/>
              <w:jc w:val="center"/>
              <w:rPr>
                <w:sz w:val="20"/>
              </w:rPr>
            </w:pPr>
            <w:r>
              <w:rPr>
                <w:spacing w:val="-2"/>
                <w:sz w:val="20"/>
              </w:rPr>
              <w:t>дек.2011</w:t>
            </w:r>
          </w:p>
        </w:tc>
        <w:tc>
          <w:tcPr>
            <w:tcW w:w="1001" w:type="dxa"/>
          </w:tcPr>
          <w:p w:rsidR="000A4A86" w:rsidRDefault="00295D42">
            <w:pPr>
              <w:pStyle w:val="TableParagraph"/>
              <w:spacing w:before="53" w:line="215" w:lineRule="exact"/>
              <w:ind w:right="96"/>
              <w:jc w:val="right"/>
              <w:rPr>
                <w:sz w:val="20"/>
              </w:rPr>
            </w:pPr>
            <w:r>
              <w:rPr>
                <w:spacing w:val="-2"/>
                <w:sz w:val="20"/>
              </w:rPr>
              <w:t>0,9992</w:t>
            </w:r>
          </w:p>
        </w:tc>
        <w:tc>
          <w:tcPr>
            <w:tcW w:w="1002" w:type="dxa"/>
          </w:tcPr>
          <w:p w:rsidR="000A4A86" w:rsidRDefault="00295D42">
            <w:pPr>
              <w:pStyle w:val="TableParagraph"/>
              <w:spacing w:before="53" w:line="215" w:lineRule="exact"/>
              <w:ind w:right="97"/>
              <w:jc w:val="right"/>
              <w:rPr>
                <w:sz w:val="20"/>
              </w:rPr>
            </w:pPr>
            <w:r>
              <w:rPr>
                <w:spacing w:val="-2"/>
                <w:sz w:val="20"/>
              </w:rPr>
              <w:t>2,603</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янв.2012</w:t>
            </w:r>
          </w:p>
        </w:tc>
        <w:tc>
          <w:tcPr>
            <w:tcW w:w="1001" w:type="dxa"/>
          </w:tcPr>
          <w:p w:rsidR="000A4A86" w:rsidRDefault="00295D42">
            <w:pPr>
              <w:pStyle w:val="TableParagraph"/>
              <w:spacing w:before="53" w:line="215" w:lineRule="exact"/>
              <w:ind w:right="96"/>
              <w:jc w:val="right"/>
              <w:rPr>
                <w:sz w:val="20"/>
              </w:rPr>
            </w:pPr>
            <w:r>
              <w:rPr>
                <w:spacing w:val="-2"/>
                <w:sz w:val="20"/>
              </w:rPr>
              <w:t>1,0031</w:t>
            </w:r>
          </w:p>
        </w:tc>
        <w:tc>
          <w:tcPr>
            <w:tcW w:w="1002" w:type="dxa"/>
          </w:tcPr>
          <w:p w:rsidR="000A4A86" w:rsidRDefault="00295D42">
            <w:pPr>
              <w:pStyle w:val="TableParagraph"/>
              <w:spacing w:before="53" w:line="215" w:lineRule="exact"/>
              <w:ind w:right="97"/>
              <w:jc w:val="right"/>
              <w:rPr>
                <w:sz w:val="20"/>
              </w:rPr>
            </w:pPr>
            <w:r>
              <w:rPr>
                <w:spacing w:val="-2"/>
                <w:sz w:val="20"/>
              </w:rPr>
              <w:t>2,611</w:t>
            </w:r>
          </w:p>
        </w:tc>
      </w:tr>
      <w:tr w:rsidR="000A4A86">
        <w:trPr>
          <w:trHeight w:val="287"/>
        </w:trPr>
        <w:tc>
          <w:tcPr>
            <w:tcW w:w="1030" w:type="dxa"/>
          </w:tcPr>
          <w:p w:rsidR="000A4A86" w:rsidRDefault="00295D42">
            <w:pPr>
              <w:pStyle w:val="TableParagraph"/>
              <w:spacing w:before="53" w:line="215" w:lineRule="exact"/>
              <w:ind w:left="95" w:right="35"/>
              <w:jc w:val="center"/>
              <w:rPr>
                <w:sz w:val="20"/>
              </w:rPr>
            </w:pPr>
            <w:r>
              <w:rPr>
                <w:spacing w:val="-2"/>
                <w:sz w:val="20"/>
              </w:rPr>
              <w:t>фев.2012</w:t>
            </w:r>
          </w:p>
        </w:tc>
        <w:tc>
          <w:tcPr>
            <w:tcW w:w="1001" w:type="dxa"/>
          </w:tcPr>
          <w:p w:rsidR="000A4A86" w:rsidRDefault="00295D42">
            <w:pPr>
              <w:pStyle w:val="TableParagraph"/>
              <w:spacing w:before="53" w:line="215" w:lineRule="exact"/>
              <w:ind w:right="96"/>
              <w:jc w:val="right"/>
              <w:rPr>
                <w:sz w:val="20"/>
              </w:rPr>
            </w:pPr>
            <w:r>
              <w:rPr>
                <w:spacing w:val="-2"/>
                <w:sz w:val="20"/>
              </w:rPr>
              <w:t>1,0039</w:t>
            </w:r>
          </w:p>
        </w:tc>
        <w:tc>
          <w:tcPr>
            <w:tcW w:w="1002" w:type="dxa"/>
          </w:tcPr>
          <w:p w:rsidR="000A4A86" w:rsidRDefault="00295D42">
            <w:pPr>
              <w:pStyle w:val="TableParagraph"/>
              <w:spacing w:before="53" w:line="215" w:lineRule="exact"/>
              <w:ind w:right="97"/>
              <w:jc w:val="right"/>
              <w:rPr>
                <w:sz w:val="20"/>
              </w:rPr>
            </w:pPr>
            <w:r>
              <w:rPr>
                <w:spacing w:val="-2"/>
                <w:sz w:val="20"/>
              </w:rPr>
              <w:t>2,621</w:t>
            </w:r>
          </w:p>
        </w:tc>
      </w:tr>
      <w:tr w:rsidR="000A4A86">
        <w:trPr>
          <w:trHeight w:val="290"/>
        </w:trPr>
        <w:tc>
          <w:tcPr>
            <w:tcW w:w="1030" w:type="dxa"/>
          </w:tcPr>
          <w:p w:rsidR="000A4A86" w:rsidRDefault="00295D42">
            <w:pPr>
              <w:pStyle w:val="TableParagraph"/>
              <w:spacing w:before="55" w:line="215" w:lineRule="exact"/>
              <w:ind w:left="95" w:right="37"/>
              <w:jc w:val="center"/>
              <w:rPr>
                <w:sz w:val="20"/>
              </w:rPr>
            </w:pPr>
            <w:r>
              <w:rPr>
                <w:spacing w:val="-2"/>
                <w:sz w:val="20"/>
              </w:rPr>
              <w:t>мар.2012</w:t>
            </w:r>
          </w:p>
        </w:tc>
        <w:tc>
          <w:tcPr>
            <w:tcW w:w="1001" w:type="dxa"/>
          </w:tcPr>
          <w:p w:rsidR="000A4A86" w:rsidRDefault="00295D42">
            <w:pPr>
              <w:pStyle w:val="TableParagraph"/>
              <w:spacing w:before="55" w:line="215" w:lineRule="exact"/>
              <w:ind w:right="96"/>
              <w:jc w:val="right"/>
              <w:rPr>
                <w:sz w:val="20"/>
              </w:rPr>
            </w:pPr>
            <w:r>
              <w:rPr>
                <w:spacing w:val="-2"/>
                <w:sz w:val="20"/>
              </w:rPr>
              <w:t>1,0098</w:t>
            </w:r>
          </w:p>
        </w:tc>
        <w:tc>
          <w:tcPr>
            <w:tcW w:w="1002" w:type="dxa"/>
          </w:tcPr>
          <w:p w:rsidR="000A4A86" w:rsidRDefault="00295D42">
            <w:pPr>
              <w:pStyle w:val="TableParagraph"/>
              <w:spacing w:before="55" w:line="215" w:lineRule="exact"/>
              <w:ind w:right="97"/>
              <w:jc w:val="right"/>
              <w:rPr>
                <w:sz w:val="20"/>
              </w:rPr>
            </w:pPr>
            <w:r>
              <w:rPr>
                <w:spacing w:val="-2"/>
                <w:sz w:val="20"/>
              </w:rPr>
              <w:t>2,647</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апр.2012</w:t>
            </w:r>
          </w:p>
        </w:tc>
        <w:tc>
          <w:tcPr>
            <w:tcW w:w="1001" w:type="dxa"/>
          </w:tcPr>
          <w:p w:rsidR="000A4A86" w:rsidRDefault="00295D42">
            <w:pPr>
              <w:pStyle w:val="TableParagraph"/>
              <w:spacing w:before="53" w:line="215" w:lineRule="exact"/>
              <w:ind w:right="96"/>
              <w:jc w:val="right"/>
              <w:rPr>
                <w:sz w:val="20"/>
              </w:rPr>
            </w:pPr>
            <w:r>
              <w:rPr>
                <w:spacing w:val="-2"/>
                <w:sz w:val="20"/>
              </w:rPr>
              <w:t>1,0126</w:t>
            </w:r>
          </w:p>
        </w:tc>
        <w:tc>
          <w:tcPr>
            <w:tcW w:w="1002" w:type="dxa"/>
          </w:tcPr>
          <w:p w:rsidR="000A4A86" w:rsidRDefault="00295D42">
            <w:pPr>
              <w:pStyle w:val="TableParagraph"/>
              <w:spacing w:before="53" w:line="215" w:lineRule="exact"/>
              <w:ind w:right="97"/>
              <w:jc w:val="right"/>
              <w:rPr>
                <w:sz w:val="20"/>
              </w:rPr>
            </w:pPr>
            <w:r>
              <w:rPr>
                <w:spacing w:val="-2"/>
                <w:sz w:val="20"/>
              </w:rPr>
              <w:t>2,680</w:t>
            </w:r>
          </w:p>
        </w:tc>
      </w:tr>
      <w:tr w:rsidR="000A4A86">
        <w:trPr>
          <w:trHeight w:val="287"/>
        </w:trPr>
        <w:tc>
          <w:tcPr>
            <w:tcW w:w="1030" w:type="dxa"/>
          </w:tcPr>
          <w:p w:rsidR="000A4A86" w:rsidRDefault="00295D42">
            <w:pPr>
              <w:pStyle w:val="TableParagraph"/>
              <w:spacing w:before="53" w:line="215" w:lineRule="exact"/>
              <w:ind w:left="95" w:right="44"/>
              <w:jc w:val="center"/>
              <w:rPr>
                <w:sz w:val="20"/>
              </w:rPr>
            </w:pPr>
            <w:r>
              <w:rPr>
                <w:spacing w:val="-2"/>
                <w:sz w:val="20"/>
              </w:rPr>
              <w:t>май.2012</w:t>
            </w:r>
          </w:p>
        </w:tc>
        <w:tc>
          <w:tcPr>
            <w:tcW w:w="1001" w:type="dxa"/>
          </w:tcPr>
          <w:p w:rsidR="000A4A86" w:rsidRDefault="00295D42">
            <w:pPr>
              <w:pStyle w:val="TableParagraph"/>
              <w:spacing w:before="53" w:line="215" w:lineRule="exact"/>
              <w:ind w:right="96"/>
              <w:jc w:val="right"/>
              <w:rPr>
                <w:sz w:val="20"/>
              </w:rPr>
            </w:pPr>
            <w:r>
              <w:rPr>
                <w:spacing w:val="-2"/>
                <w:sz w:val="20"/>
              </w:rPr>
              <w:t>1,0068</w:t>
            </w:r>
          </w:p>
        </w:tc>
        <w:tc>
          <w:tcPr>
            <w:tcW w:w="1002" w:type="dxa"/>
          </w:tcPr>
          <w:p w:rsidR="000A4A86" w:rsidRDefault="00295D42">
            <w:pPr>
              <w:pStyle w:val="TableParagraph"/>
              <w:spacing w:before="53" w:line="215" w:lineRule="exact"/>
              <w:ind w:right="97"/>
              <w:jc w:val="right"/>
              <w:rPr>
                <w:sz w:val="20"/>
              </w:rPr>
            </w:pPr>
            <w:r>
              <w:rPr>
                <w:spacing w:val="-2"/>
                <w:sz w:val="20"/>
              </w:rPr>
              <w:t>2,699</w:t>
            </w:r>
          </w:p>
        </w:tc>
      </w:tr>
      <w:tr w:rsidR="000A4A86">
        <w:trPr>
          <w:trHeight w:val="287"/>
        </w:trPr>
        <w:tc>
          <w:tcPr>
            <w:tcW w:w="1030" w:type="dxa"/>
          </w:tcPr>
          <w:p w:rsidR="000A4A86" w:rsidRDefault="00295D42">
            <w:pPr>
              <w:pStyle w:val="TableParagraph"/>
              <w:spacing w:before="53" w:line="215" w:lineRule="exact"/>
              <w:ind w:left="92" w:right="84"/>
              <w:jc w:val="center"/>
              <w:rPr>
                <w:sz w:val="20"/>
              </w:rPr>
            </w:pPr>
            <w:r>
              <w:rPr>
                <w:spacing w:val="-2"/>
                <w:sz w:val="20"/>
              </w:rPr>
              <w:t>июн.2012</w:t>
            </w:r>
          </w:p>
        </w:tc>
        <w:tc>
          <w:tcPr>
            <w:tcW w:w="1001" w:type="dxa"/>
          </w:tcPr>
          <w:p w:rsidR="000A4A86" w:rsidRDefault="00295D42">
            <w:pPr>
              <w:pStyle w:val="TableParagraph"/>
              <w:spacing w:before="53" w:line="215" w:lineRule="exact"/>
              <w:ind w:right="96"/>
              <w:jc w:val="right"/>
              <w:rPr>
                <w:sz w:val="20"/>
              </w:rPr>
            </w:pPr>
            <w:r>
              <w:rPr>
                <w:spacing w:val="-2"/>
                <w:sz w:val="20"/>
              </w:rPr>
              <w:t>0,9993</w:t>
            </w:r>
          </w:p>
        </w:tc>
        <w:tc>
          <w:tcPr>
            <w:tcW w:w="1002" w:type="dxa"/>
          </w:tcPr>
          <w:p w:rsidR="000A4A86" w:rsidRDefault="00295D42">
            <w:pPr>
              <w:pStyle w:val="TableParagraph"/>
              <w:spacing w:before="53" w:line="215" w:lineRule="exact"/>
              <w:ind w:right="94"/>
              <w:jc w:val="right"/>
              <w:rPr>
                <w:sz w:val="20"/>
              </w:rPr>
            </w:pPr>
            <w:r>
              <w:rPr>
                <w:spacing w:val="-2"/>
                <w:sz w:val="20"/>
              </w:rPr>
              <w:t>2,697</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июл.2012</w:t>
            </w:r>
          </w:p>
        </w:tc>
        <w:tc>
          <w:tcPr>
            <w:tcW w:w="1001" w:type="dxa"/>
          </w:tcPr>
          <w:p w:rsidR="000A4A86" w:rsidRDefault="00295D42">
            <w:pPr>
              <w:pStyle w:val="TableParagraph"/>
              <w:spacing w:before="53" w:line="215" w:lineRule="exact"/>
              <w:ind w:right="96"/>
              <w:jc w:val="right"/>
              <w:rPr>
                <w:sz w:val="20"/>
              </w:rPr>
            </w:pPr>
            <w:r>
              <w:rPr>
                <w:spacing w:val="-2"/>
                <w:sz w:val="20"/>
              </w:rPr>
              <w:t>0,9997</w:t>
            </w:r>
          </w:p>
        </w:tc>
        <w:tc>
          <w:tcPr>
            <w:tcW w:w="1002" w:type="dxa"/>
          </w:tcPr>
          <w:p w:rsidR="000A4A86" w:rsidRDefault="00295D42">
            <w:pPr>
              <w:pStyle w:val="TableParagraph"/>
              <w:spacing w:before="53" w:line="215" w:lineRule="exact"/>
              <w:ind w:right="97"/>
              <w:jc w:val="right"/>
              <w:rPr>
                <w:sz w:val="20"/>
              </w:rPr>
            </w:pPr>
            <w:r>
              <w:rPr>
                <w:spacing w:val="-2"/>
                <w:sz w:val="20"/>
              </w:rPr>
              <w:t>2,696</w:t>
            </w:r>
          </w:p>
        </w:tc>
      </w:tr>
      <w:tr w:rsidR="000A4A86">
        <w:trPr>
          <w:trHeight w:val="287"/>
        </w:trPr>
        <w:tc>
          <w:tcPr>
            <w:tcW w:w="1030" w:type="dxa"/>
          </w:tcPr>
          <w:p w:rsidR="000A4A86" w:rsidRDefault="00295D42">
            <w:pPr>
              <w:pStyle w:val="TableParagraph"/>
              <w:spacing w:before="53" w:line="215" w:lineRule="exact"/>
              <w:ind w:left="193" w:right="84"/>
              <w:jc w:val="center"/>
              <w:rPr>
                <w:sz w:val="20"/>
              </w:rPr>
            </w:pPr>
            <w:r>
              <w:rPr>
                <w:spacing w:val="-2"/>
                <w:sz w:val="20"/>
              </w:rPr>
              <w:t>авг.2012</w:t>
            </w:r>
          </w:p>
        </w:tc>
        <w:tc>
          <w:tcPr>
            <w:tcW w:w="1001" w:type="dxa"/>
          </w:tcPr>
          <w:p w:rsidR="000A4A86" w:rsidRDefault="00295D42">
            <w:pPr>
              <w:pStyle w:val="TableParagraph"/>
              <w:spacing w:before="53" w:line="215" w:lineRule="exact"/>
              <w:ind w:right="96"/>
              <w:jc w:val="right"/>
              <w:rPr>
                <w:sz w:val="20"/>
              </w:rPr>
            </w:pPr>
            <w:r>
              <w:rPr>
                <w:spacing w:val="-2"/>
                <w:sz w:val="20"/>
              </w:rPr>
              <w:t>0,9941</w:t>
            </w:r>
          </w:p>
        </w:tc>
        <w:tc>
          <w:tcPr>
            <w:tcW w:w="1002" w:type="dxa"/>
          </w:tcPr>
          <w:p w:rsidR="000A4A86" w:rsidRDefault="00295D42">
            <w:pPr>
              <w:pStyle w:val="TableParagraph"/>
              <w:spacing w:before="53" w:line="215" w:lineRule="exact"/>
              <w:ind w:right="97"/>
              <w:jc w:val="right"/>
              <w:rPr>
                <w:sz w:val="20"/>
              </w:rPr>
            </w:pPr>
            <w:r>
              <w:rPr>
                <w:spacing w:val="-2"/>
                <w:sz w:val="20"/>
              </w:rPr>
              <w:t>2,680</w:t>
            </w:r>
          </w:p>
        </w:tc>
      </w:tr>
      <w:tr w:rsidR="000A4A86">
        <w:trPr>
          <w:trHeight w:val="290"/>
        </w:trPr>
        <w:tc>
          <w:tcPr>
            <w:tcW w:w="1030" w:type="dxa"/>
          </w:tcPr>
          <w:p w:rsidR="000A4A86" w:rsidRDefault="00295D42">
            <w:pPr>
              <w:pStyle w:val="TableParagraph"/>
              <w:spacing w:before="55" w:line="215" w:lineRule="exact"/>
              <w:ind w:left="95" w:right="6"/>
              <w:jc w:val="center"/>
              <w:rPr>
                <w:sz w:val="20"/>
              </w:rPr>
            </w:pPr>
            <w:r>
              <w:rPr>
                <w:spacing w:val="-2"/>
                <w:sz w:val="20"/>
              </w:rPr>
              <w:t>сен.2012</w:t>
            </w:r>
          </w:p>
        </w:tc>
        <w:tc>
          <w:tcPr>
            <w:tcW w:w="1001" w:type="dxa"/>
          </w:tcPr>
          <w:p w:rsidR="000A4A86" w:rsidRDefault="00295D42">
            <w:pPr>
              <w:pStyle w:val="TableParagraph"/>
              <w:spacing w:before="55" w:line="215" w:lineRule="exact"/>
              <w:ind w:right="96"/>
              <w:jc w:val="right"/>
              <w:rPr>
                <w:sz w:val="20"/>
              </w:rPr>
            </w:pPr>
            <w:r>
              <w:rPr>
                <w:spacing w:val="-2"/>
                <w:sz w:val="20"/>
              </w:rPr>
              <w:t>1,0064</w:t>
            </w:r>
          </w:p>
        </w:tc>
        <w:tc>
          <w:tcPr>
            <w:tcW w:w="1002" w:type="dxa"/>
          </w:tcPr>
          <w:p w:rsidR="000A4A86" w:rsidRDefault="00295D42">
            <w:pPr>
              <w:pStyle w:val="TableParagraph"/>
              <w:spacing w:before="55" w:line="215" w:lineRule="exact"/>
              <w:ind w:right="97"/>
              <w:jc w:val="right"/>
              <w:rPr>
                <w:sz w:val="20"/>
              </w:rPr>
            </w:pPr>
            <w:r>
              <w:rPr>
                <w:spacing w:val="-2"/>
                <w:sz w:val="20"/>
              </w:rPr>
              <w:t>2,697</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окт.2012</w:t>
            </w:r>
          </w:p>
        </w:tc>
        <w:tc>
          <w:tcPr>
            <w:tcW w:w="1001" w:type="dxa"/>
          </w:tcPr>
          <w:p w:rsidR="000A4A86" w:rsidRDefault="00295D42">
            <w:pPr>
              <w:pStyle w:val="TableParagraph"/>
              <w:spacing w:before="53" w:line="215" w:lineRule="exact"/>
              <w:ind w:right="96"/>
              <w:jc w:val="right"/>
              <w:rPr>
                <w:sz w:val="20"/>
              </w:rPr>
            </w:pPr>
            <w:r>
              <w:rPr>
                <w:spacing w:val="-2"/>
                <w:sz w:val="20"/>
              </w:rPr>
              <w:t>1,0027</w:t>
            </w:r>
          </w:p>
        </w:tc>
        <w:tc>
          <w:tcPr>
            <w:tcW w:w="1002" w:type="dxa"/>
          </w:tcPr>
          <w:p w:rsidR="000A4A86" w:rsidRDefault="00295D42">
            <w:pPr>
              <w:pStyle w:val="TableParagraph"/>
              <w:spacing w:before="53" w:line="215" w:lineRule="exact"/>
              <w:ind w:right="97"/>
              <w:jc w:val="right"/>
              <w:rPr>
                <w:sz w:val="20"/>
              </w:rPr>
            </w:pPr>
            <w:r>
              <w:rPr>
                <w:spacing w:val="-2"/>
                <w:sz w:val="20"/>
              </w:rPr>
              <w:t>2,704</w:t>
            </w:r>
          </w:p>
        </w:tc>
      </w:tr>
      <w:tr w:rsidR="000A4A86">
        <w:trPr>
          <w:trHeight w:val="287"/>
        </w:trPr>
        <w:tc>
          <w:tcPr>
            <w:tcW w:w="1030" w:type="dxa"/>
          </w:tcPr>
          <w:p w:rsidR="000A4A86" w:rsidRDefault="00295D42">
            <w:pPr>
              <w:pStyle w:val="TableParagraph"/>
              <w:spacing w:before="53" w:line="215" w:lineRule="exact"/>
              <w:ind w:left="95" w:right="20"/>
              <w:jc w:val="center"/>
              <w:rPr>
                <w:sz w:val="20"/>
              </w:rPr>
            </w:pPr>
            <w:r>
              <w:rPr>
                <w:spacing w:val="-2"/>
                <w:sz w:val="20"/>
              </w:rPr>
              <w:t>ноя.2012</w:t>
            </w:r>
          </w:p>
        </w:tc>
        <w:tc>
          <w:tcPr>
            <w:tcW w:w="1001" w:type="dxa"/>
          </w:tcPr>
          <w:p w:rsidR="000A4A86" w:rsidRDefault="00295D42">
            <w:pPr>
              <w:pStyle w:val="TableParagraph"/>
              <w:spacing w:before="53" w:line="215" w:lineRule="exact"/>
              <w:ind w:right="96"/>
              <w:jc w:val="right"/>
              <w:rPr>
                <w:sz w:val="20"/>
              </w:rPr>
            </w:pPr>
            <w:r>
              <w:rPr>
                <w:spacing w:val="-2"/>
                <w:sz w:val="20"/>
              </w:rPr>
              <w:t>1,0019</w:t>
            </w:r>
          </w:p>
        </w:tc>
        <w:tc>
          <w:tcPr>
            <w:tcW w:w="1002" w:type="dxa"/>
          </w:tcPr>
          <w:p w:rsidR="000A4A86" w:rsidRDefault="00295D42">
            <w:pPr>
              <w:pStyle w:val="TableParagraph"/>
              <w:spacing w:before="53" w:line="215" w:lineRule="exact"/>
              <w:ind w:right="97"/>
              <w:jc w:val="right"/>
              <w:rPr>
                <w:sz w:val="20"/>
              </w:rPr>
            </w:pPr>
            <w:r>
              <w:rPr>
                <w:spacing w:val="-2"/>
                <w:sz w:val="20"/>
              </w:rPr>
              <w:t>2,710</w:t>
            </w:r>
          </w:p>
        </w:tc>
      </w:tr>
      <w:tr w:rsidR="000A4A86">
        <w:trPr>
          <w:trHeight w:val="287"/>
        </w:trPr>
        <w:tc>
          <w:tcPr>
            <w:tcW w:w="1030" w:type="dxa"/>
          </w:tcPr>
          <w:p w:rsidR="000A4A86" w:rsidRDefault="00295D42">
            <w:pPr>
              <w:pStyle w:val="TableParagraph"/>
              <w:spacing w:before="53" w:line="215" w:lineRule="exact"/>
              <w:ind w:left="95" w:right="8"/>
              <w:jc w:val="center"/>
              <w:rPr>
                <w:sz w:val="20"/>
              </w:rPr>
            </w:pPr>
            <w:r>
              <w:rPr>
                <w:spacing w:val="-2"/>
                <w:sz w:val="20"/>
              </w:rPr>
              <w:t>дек.2012</w:t>
            </w:r>
          </w:p>
        </w:tc>
        <w:tc>
          <w:tcPr>
            <w:tcW w:w="1001" w:type="dxa"/>
          </w:tcPr>
          <w:p w:rsidR="000A4A86" w:rsidRDefault="00295D42">
            <w:pPr>
              <w:pStyle w:val="TableParagraph"/>
              <w:spacing w:before="53" w:line="215" w:lineRule="exact"/>
              <w:ind w:right="96"/>
              <w:jc w:val="right"/>
              <w:rPr>
                <w:sz w:val="20"/>
              </w:rPr>
            </w:pPr>
            <w:r>
              <w:rPr>
                <w:spacing w:val="-2"/>
                <w:sz w:val="20"/>
              </w:rPr>
              <w:t>0,9999</w:t>
            </w:r>
          </w:p>
        </w:tc>
        <w:tc>
          <w:tcPr>
            <w:tcW w:w="1002" w:type="dxa"/>
          </w:tcPr>
          <w:p w:rsidR="000A4A86" w:rsidRDefault="00295D42">
            <w:pPr>
              <w:pStyle w:val="TableParagraph"/>
              <w:spacing w:before="53" w:line="215" w:lineRule="exact"/>
              <w:ind w:right="97"/>
              <w:jc w:val="right"/>
              <w:rPr>
                <w:sz w:val="20"/>
              </w:rPr>
            </w:pPr>
            <w:r>
              <w:rPr>
                <w:spacing w:val="-2"/>
                <w:sz w:val="20"/>
              </w:rPr>
              <w:t>2,709</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янв.2013</w:t>
            </w:r>
          </w:p>
        </w:tc>
        <w:tc>
          <w:tcPr>
            <w:tcW w:w="1001" w:type="dxa"/>
          </w:tcPr>
          <w:p w:rsidR="000A4A86" w:rsidRDefault="00295D42">
            <w:pPr>
              <w:pStyle w:val="TableParagraph"/>
              <w:spacing w:before="53" w:line="215" w:lineRule="exact"/>
              <w:ind w:right="96"/>
              <w:jc w:val="right"/>
              <w:rPr>
                <w:sz w:val="20"/>
              </w:rPr>
            </w:pPr>
            <w:r>
              <w:rPr>
                <w:spacing w:val="-2"/>
                <w:sz w:val="20"/>
              </w:rPr>
              <w:t>1,0033</w:t>
            </w:r>
          </w:p>
        </w:tc>
        <w:tc>
          <w:tcPr>
            <w:tcW w:w="1002" w:type="dxa"/>
          </w:tcPr>
          <w:p w:rsidR="000A4A86" w:rsidRDefault="00295D42">
            <w:pPr>
              <w:pStyle w:val="TableParagraph"/>
              <w:spacing w:before="53" w:line="215" w:lineRule="exact"/>
              <w:ind w:right="97"/>
              <w:jc w:val="right"/>
              <w:rPr>
                <w:sz w:val="20"/>
              </w:rPr>
            </w:pPr>
            <w:r>
              <w:rPr>
                <w:spacing w:val="-2"/>
                <w:sz w:val="20"/>
              </w:rPr>
              <w:t>2,718</w:t>
            </w:r>
          </w:p>
        </w:tc>
      </w:tr>
      <w:tr w:rsidR="000A4A86">
        <w:trPr>
          <w:trHeight w:val="287"/>
        </w:trPr>
        <w:tc>
          <w:tcPr>
            <w:tcW w:w="1030" w:type="dxa"/>
          </w:tcPr>
          <w:p w:rsidR="000A4A86" w:rsidRDefault="00295D42">
            <w:pPr>
              <w:pStyle w:val="TableParagraph"/>
              <w:spacing w:before="53" w:line="215" w:lineRule="exact"/>
              <w:ind w:left="95" w:right="35"/>
              <w:jc w:val="center"/>
              <w:rPr>
                <w:sz w:val="20"/>
              </w:rPr>
            </w:pPr>
            <w:r>
              <w:rPr>
                <w:spacing w:val="-2"/>
                <w:sz w:val="20"/>
              </w:rPr>
              <w:t>фев.2013</w:t>
            </w:r>
          </w:p>
        </w:tc>
        <w:tc>
          <w:tcPr>
            <w:tcW w:w="1001" w:type="dxa"/>
          </w:tcPr>
          <w:p w:rsidR="000A4A86" w:rsidRDefault="00295D42">
            <w:pPr>
              <w:pStyle w:val="TableParagraph"/>
              <w:spacing w:before="53" w:line="215" w:lineRule="exact"/>
              <w:ind w:right="96"/>
              <w:jc w:val="right"/>
              <w:rPr>
                <w:sz w:val="20"/>
              </w:rPr>
            </w:pPr>
            <w:r>
              <w:rPr>
                <w:spacing w:val="-2"/>
                <w:sz w:val="20"/>
              </w:rPr>
              <w:t>1,0018</w:t>
            </w:r>
          </w:p>
        </w:tc>
        <w:tc>
          <w:tcPr>
            <w:tcW w:w="1002" w:type="dxa"/>
          </w:tcPr>
          <w:p w:rsidR="000A4A86" w:rsidRDefault="00295D42">
            <w:pPr>
              <w:pStyle w:val="TableParagraph"/>
              <w:spacing w:before="53" w:line="215" w:lineRule="exact"/>
              <w:ind w:right="97"/>
              <w:jc w:val="right"/>
              <w:rPr>
                <w:sz w:val="20"/>
              </w:rPr>
            </w:pPr>
            <w:r>
              <w:rPr>
                <w:spacing w:val="-2"/>
                <w:sz w:val="20"/>
              </w:rPr>
              <w:t>2,723</w:t>
            </w:r>
          </w:p>
        </w:tc>
      </w:tr>
      <w:tr w:rsidR="000A4A86">
        <w:trPr>
          <w:trHeight w:val="290"/>
        </w:trPr>
        <w:tc>
          <w:tcPr>
            <w:tcW w:w="1030" w:type="dxa"/>
          </w:tcPr>
          <w:p w:rsidR="000A4A86" w:rsidRDefault="00295D42">
            <w:pPr>
              <w:pStyle w:val="TableParagraph"/>
              <w:spacing w:before="55" w:line="215" w:lineRule="exact"/>
              <w:ind w:left="95" w:right="37"/>
              <w:jc w:val="center"/>
              <w:rPr>
                <w:sz w:val="20"/>
              </w:rPr>
            </w:pPr>
            <w:r>
              <w:rPr>
                <w:spacing w:val="-2"/>
                <w:sz w:val="20"/>
              </w:rPr>
              <w:t>мар.2013</w:t>
            </w:r>
          </w:p>
        </w:tc>
        <w:tc>
          <w:tcPr>
            <w:tcW w:w="1001" w:type="dxa"/>
          </w:tcPr>
          <w:p w:rsidR="000A4A86" w:rsidRDefault="00295D42">
            <w:pPr>
              <w:pStyle w:val="TableParagraph"/>
              <w:spacing w:before="55" w:line="215" w:lineRule="exact"/>
              <w:ind w:right="96"/>
              <w:jc w:val="right"/>
              <w:rPr>
                <w:sz w:val="20"/>
              </w:rPr>
            </w:pPr>
            <w:r>
              <w:rPr>
                <w:spacing w:val="-2"/>
                <w:sz w:val="20"/>
              </w:rPr>
              <w:t>1,0011</w:t>
            </w:r>
          </w:p>
        </w:tc>
        <w:tc>
          <w:tcPr>
            <w:tcW w:w="1002" w:type="dxa"/>
          </w:tcPr>
          <w:p w:rsidR="000A4A86" w:rsidRDefault="00295D42">
            <w:pPr>
              <w:pStyle w:val="TableParagraph"/>
              <w:spacing w:before="55" w:line="215" w:lineRule="exact"/>
              <w:ind w:right="97"/>
              <w:jc w:val="right"/>
              <w:rPr>
                <w:sz w:val="20"/>
              </w:rPr>
            </w:pPr>
            <w:r>
              <w:rPr>
                <w:spacing w:val="-2"/>
                <w:sz w:val="20"/>
              </w:rPr>
              <w:t>2,726</w:t>
            </w:r>
          </w:p>
        </w:tc>
      </w:tr>
      <w:tr w:rsidR="000A4A86">
        <w:trPr>
          <w:trHeight w:val="288"/>
        </w:trPr>
        <w:tc>
          <w:tcPr>
            <w:tcW w:w="1030" w:type="dxa"/>
          </w:tcPr>
          <w:p w:rsidR="000A4A86" w:rsidRDefault="00295D42">
            <w:pPr>
              <w:pStyle w:val="TableParagraph"/>
              <w:spacing w:before="53" w:line="215" w:lineRule="exact"/>
              <w:ind w:left="95" w:right="18"/>
              <w:jc w:val="center"/>
              <w:rPr>
                <w:sz w:val="20"/>
              </w:rPr>
            </w:pPr>
            <w:r>
              <w:rPr>
                <w:spacing w:val="-2"/>
                <w:sz w:val="20"/>
              </w:rPr>
              <w:t>апр.2013</w:t>
            </w:r>
          </w:p>
        </w:tc>
        <w:tc>
          <w:tcPr>
            <w:tcW w:w="1001" w:type="dxa"/>
          </w:tcPr>
          <w:p w:rsidR="000A4A86" w:rsidRDefault="00295D42">
            <w:pPr>
              <w:pStyle w:val="TableParagraph"/>
              <w:spacing w:before="53" w:line="215" w:lineRule="exact"/>
              <w:ind w:right="96"/>
              <w:jc w:val="right"/>
              <w:rPr>
                <w:sz w:val="20"/>
              </w:rPr>
            </w:pPr>
            <w:r>
              <w:rPr>
                <w:spacing w:val="-2"/>
                <w:sz w:val="20"/>
              </w:rPr>
              <w:t>1,0016</w:t>
            </w:r>
          </w:p>
        </w:tc>
        <w:tc>
          <w:tcPr>
            <w:tcW w:w="1002" w:type="dxa"/>
          </w:tcPr>
          <w:p w:rsidR="000A4A86" w:rsidRDefault="00295D42">
            <w:pPr>
              <w:pStyle w:val="TableParagraph"/>
              <w:spacing w:before="53" w:line="215" w:lineRule="exact"/>
              <w:ind w:right="97"/>
              <w:jc w:val="right"/>
              <w:rPr>
                <w:sz w:val="20"/>
              </w:rPr>
            </w:pPr>
            <w:r>
              <w:rPr>
                <w:spacing w:val="-2"/>
                <w:sz w:val="20"/>
              </w:rPr>
              <w:t>2,731</w:t>
            </w:r>
          </w:p>
        </w:tc>
      </w:tr>
      <w:tr w:rsidR="000A4A86">
        <w:trPr>
          <w:trHeight w:val="287"/>
        </w:trPr>
        <w:tc>
          <w:tcPr>
            <w:tcW w:w="1030" w:type="dxa"/>
          </w:tcPr>
          <w:p w:rsidR="000A4A86" w:rsidRDefault="00295D42">
            <w:pPr>
              <w:pStyle w:val="TableParagraph"/>
              <w:spacing w:before="53" w:line="215" w:lineRule="exact"/>
              <w:ind w:left="95" w:right="44"/>
              <w:jc w:val="center"/>
              <w:rPr>
                <w:sz w:val="20"/>
              </w:rPr>
            </w:pPr>
            <w:r>
              <w:rPr>
                <w:spacing w:val="-2"/>
                <w:sz w:val="20"/>
              </w:rPr>
              <w:t>май.2013</w:t>
            </w:r>
          </w:p>
        </w:tc>
        <w:tc>
          <w:tcPr>
            <w:tcW w:w="1001" w:type="dxa"/>
          </w:tcPr>
          <w:p w:rsidR="000A4A86" w:rsidRDefault="00295D42">
            <w:pPr>
              <w:pStyle w:val="TableParagraph"/>
              <w:spacing w:before="53" w:line="215" w:lineRule="exact"/>
              <w:ind w:right="96"/>
              <w:jc w:val="right"/>
              <w:rPr>
                <w:sz w:val="20"/>
              </w:rPr>
            </w:pPr>
            <w:r>
              <w:rPr>
                <w:spacing w:val="-2"/>
                <w:sz w:val="20"/>
              </w:rPr>
              <w:t>0,9993</w:t>
            </w:r>
          </w:p>
        </w:tc>
        <w:tc>
          <w:tcPr>
            <w:tcW w:w="1002" w:type="dxa"/>
          </w:tcPr>
          <w:p w:rsidR="000A4A86" w:rsidRDefault="00295D42">
            <w:pPr>
              <w:pStyle w:val="TableParagraph"/>
              <w:spacing w:before="53" w:line="215" w:lineRule="exact"/>
              <w:ind w:right="97"/>
              <w:jc w:val="right"/>
              <w:rPr>
                <w:sz w:val="20"/>
              </w:rPr>
            </w:pPr>
            <w:r>
              <w:rPr>
                <w:spacing w:val="-2"/>
                <w:sz w:val="20"/>
              </w:rPr>
              <w:t>2,729</w:t>
            </w:r>
          </w:p>
        </w:tc>
      </w:tr>
      <w:tr w:rsidR="000A4A86">
        <w:trPr>
          <w:trHeight w:val="287"/>
        </w:trPr>
        <w:tc>
          <w:tcPr>
            <w:tcW w:w="1030" w:type="dxa"/>
          </w:tcPr>
          <w:p w:rsidR="000A4A86" w:rsidRDefault="00295D42">
            <w:pPr>
              <w:pStyle w:val="TableParagraph"/>
              <w:spacing w:before="53" w:line="215" w:lineRule="exact"/>
              <w:ind w:left="92" w:right="84"/>
              <w:jc w:val="center"/>
              <w:rPr>
                <w:sz w:val="20"/>
              </w:rPr>
            </w:pPr>
            <w:r>
              <w:rPr>
                <w:spacing w:val="-2"/>
                <w:sz w:val="20"/>
              </w:rPr>
              <w:t>июн.2013</w:t>
            </w:r>
          </w:p>
        </w:tc>
        <w:tc>
          <w:tcPr>
            <w:tcW w:w="1001" w:type="dxa"/>
          </w:tcPr>
          <w:p w:rsidR="000A4A86" w:rsidRDefault="00295D42">
            <w:pPr>
              <w:pStyle w:val="TableParagraph"/>
              <w:spacing w:before="53" w:line="215" w:lineRule="exact"/>
              <w:ind w:right="96"/>
              <w:jc w:val="right"/>
              <w:rPr>
                <w:sz w:val="20"/>
              </w:rPr>
            </w:pPr>
            <w:r>
              <w:rPr>
                <w:spacing w:val="-2"/>
                <w:sz w:val="20"/>
              </w:rPr>
              <w:t>0,9966</w:t>
            </w:r>
          </w:p>
        </w:tc>
        <w:tc>
          <w:tcPr>
            <w:tcW w:w="1002" w:type="dxa"/>
          </w:tcPr>
          <w:p w:rsidR="000A4A86" w:rsidRDefault="00295D42">
            <w:pPr>
              <w:pStyle w:val="TableParagraph"/>
              <w:spacing w:before="53" w:line="215" w:lineRule="exact"/>
              <w:ind w:right="97"/>
              <w:jc w:val="right"/>
              <w:rPr>
                <w:sz w:val="20"/>
              </w:rPr>
            </w:pPr>
            <w:r>
              <w:rPr>
                <w:spacing w:val="-2"/>
                <w:sz w:val="20"/>
              </w:rPr>
              <w:t>2,719</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июл.2013</w:t>
            </w:r>
          </w:p>
        </w:tc>
        <w:tc>
          <w:tcPr>
            <w:tcW w:w="1001" w:type="dxa"/>
          </w:tcPr>
          <w:p w:rsidR="000A4A86" w:rsidRDefault="00295D42">
            <w:pPr>
              <w:pStyle w:val="TableParagraph"/>
              <w:spacing w:before="53" w:line="215" w:lineRule="exact"/>
              <w:ind w:right="96"/>
              <w:jc w:val="right"/>
              <w:rPr>
                <w:sz w:val="20"/>
              </w:rPr>
            </w:pPr>
            <w:r>
              <w:rPr>
                <w:spacing w:val="-2"/>
                <w:sz w:val="20"/>
              </w:rPr>
              <w:t>1,0214</w:t>
            </w:r>
          </w:p>
        </w:tc>
        <w:tc>
          <w:tcPr>
            <w:tcW w:w="1002" w:type="dxa"/>
          </w:tcPr>
          <w:p w:rsidR="000A4A86" w:rsidRDefault="00295D42">
            <w:pPr>
              <w:pStyle w:val="TableParagraph"/>
              <w:spacing w:before="53" w:line="215" w:lineRule="exact"/>
              <w:ind w:right="97"/>
              <w:jc w:val="right"/>
              <w:rPr>
                <w:sz w:val="20"/>
              </w:rPr>
            </w:pPr>
            <w:r>
              <w:rPr>
                <w:spacing w:val="-2"/>
                <w:sz w:val="20"/>
              </w:rPr>
              <w:t>2,778</w:t>
            </w:r>
          </w:p>
        </w:tc>
      </w:tr>
      <w:tr w:rsidR="000A4A86">
        <w:trPr>
          <w:trHeight w:val="287"/>
        </w:trPr>
        <w:tc>
          <w:tcPr>
            <w:tcW w:w="1030" w:type="dxa"/>
          </w:tcPr>
          <w:p w:rsidR="000A4A86" w:rsidRDefault="00295D42">
            <w:pPr>
              <w:pStyle w:val="TableParagraph"/>
              <w:spacing w:before="53" w:line="215" w:lineRule="exact"/>
              <w:ind w:left="193" w:right="84"/>
              <w:jc w:val="center"/>
              <w:rPr>
                <w:sz w:val="20"/>
              </w:rPr>
            </w:pPr>
            <w:r>
              <w:rPr>
                <w:spacing w:val="-2"/>
                <w:sz w:val="20"/>
              </w:rPr>
              <w:t>авг.2013</w:t>
            </w:r>
          </w:p>
        </w:tc>
        <w:tc>
          <w:tcPr>
            <w:tcW w:w="1001" w:type="dxa"/>
          </w:tcPr>
          <w:p w:rsidR="000A4A86" w:rsidRDefault="00295D42">
            <w:pPr>
              <w:pStyle w:val="TableParagraph"/>
              <w:spacing w:before="53" w:line="215" w:lineRule="exact"/>
              <w:ind w:right="96"/>
              <w:jc w:val="right"/>
              <w:rPr>
                <w:sz w:val="20"/>
              </w:rPr>
            </w:pPr>
            <w:r>
              <w:rPr>
                <w:spacing w:val="-2"/>
                <w:sz w:val="20"/>
              </w:rPr>
              <w:t>0,9963</w:t>
            </w:r>
          </w:p>
        </w:tc>
        <w:tc>
          <w:tcPr>
            <w:tcW w:w="1002" w:type="dxa"/>
          </w:tcPr>
          <w:p w:rsidR="000A4A86" w:rsidRDefault="00295D42">
            <w:pPr>
              <w:pStyle w:val="TableParagraph"/>
              <w:spacing w:before="53" w:line="215" w:lineRule="exact"/>
              <w:ind w:right="97"/>
              <w:jc w:val="right"/>
              <w:rPr>
                <w:sz w:val="20"/>
              </w:rPr>
            </w:pPr>
            <w:r>
              <w:rPr>
                <w:spacing w:val="-2"/>
                <w:sz w:val="20"/>
              </w:rPr>
              <w:t>2,767</w:t>
            </w:r>
          </w:p>
        </w:tc>
      </w:tr>
      <w:tr w:rsidR="000A4A86">
        <w:trPr>
          <w:trHeight w:val="290"/>
        </w:trPr>
        <w:tc>
          <w:tcPr>
            <w:tcW w:w="1030" w:type="dxa"/>
          </w:tcPr>
          <w:p w:rsidR="000A4A86" w:rsidRDefault="00295D42">
            <w:pPr>
              <w:pStyle w:val="TableParagraph"/>
              <w:spacing w:before="55" w:line="215" w:lineRule="exact"/>
              <w:ind w:left="95" w:right="6"/>
              <w:jc w:val="center"/>
              <w:rPr>
                <w:sz w:val="20"/>
              </w:rPr>
            </w:pPr>
            <w:r>
              <w:rPr>
                <w:spacing w:val="-2"/>
                <w:sz w:val="20"/>
              </w:rPr>
              <w:t>сен.2013</w:t>
            </w:r>
          </w:p>
        </w:tc>
        <w:tc>
          <w:tcPr>
            <w:tcW w:w="1001" w:type="dxa"/>
          </w:tcPr>
          <w:p w:rsidR="000A4A86" w:rsidRDefault="00295D42">
            <w:pPr>
              <w:pStyle w:val="TableParagraph"/>
              <w:spacing w:before="55" w:line="215" w:lineRule="exact"/>
              <w:ind w:right="96"/>
              <w:jc w:val="right"/>
              <w:rPr>
                <w:sz w:val="20"/>
              </w:rPr>
            </w:pPr>
            <w:r>
              <w:rPr>
                <w:spacing w:val="-2"/>
                <w:sz w:val="20"/>
              </w:rPr>
              <w:t>0,9983</w:t>
            </w:r>
          </w:p>
        </w:tc>
        <w:tc>
          <w:tcPr>
            <w:tcW w:w="1002" w:type="dxa"/>
          </w:tcPr>
          <w:p w:rsidR="000A4A86" w:rsidRDefault="00295D42">
            <w:pPr>
              <w:pStyle w:val="TableParagraph"/>
              <w:spacing w:before="55" w:line="215" w:lineRule="exact"/>
              <w:ind w:right="97"/>
              <w:jc w:val="right"/>
              <w:rPr>
                <w:sz w:val="20"/>
              </w:rPr>
            </w:pPr>
            <w:r>
              <w:rPr>
                <w:spacing w:val="-2"/>
                <w:sz w:val="20"/>
              </w:rPr>
              <w:t>2,763</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окт.2013</w:t>
            </w:r>
          </w:p>
        </w:tc>
        <w:tc>
          <w:tcPr>
            <w:tcW w:w="1001" w:type="dxa"/>
          </w:tcPr>
          <w:p w:rsidR="000A4A86" w:rsidRDefault="00295D42">
            <w:pPr>
              <w:pStyle w:val="TableParagraph"/>
              <w:spacing w:before="53" w:line="215" w:lineRule="exact"/>
              <w:ind w:right="96"/>
              <w:jc w:val="right"/>
              <w:rPr>
                <w:sz w:val="20"/>
              </w:rPr>
            </w:pPr>
            <w:r>
              <w:rPr>
                <w:spacing w:val="-2"/>
                <w:sz w:val="20"/>
              </w:rPr>
              <w:t>1,0016</w:t>
            </w:r>
          </w:p>
        </w:tc>
        <w:tc>
          <w:tcPr>
            <w:tcW w:w="1002" w:type="dxa"/>
          </w:tcPr>
          <w:p w:rsidR="000A4A86" w:rsidRDefault="00295D42">
            <w:pPr>
              <w:pStyle w:val="TableParagraph"/>
              <w:spacing w:before="53" w:line="215" w:lineRule="exact"/>
              <w:ind w:right="97"/>
              <w:jc w:val="right"/>
              <w:rPr>
                <w:sz w:val="20"/>
              </w:rPr>
            </w:pPr>
            <w:r>
              <w:rPr>
                <w:spacing w:val="-2"/>
                <w:sz w:val="20"/>
              </w:rPr>
              <w:t>2,767</w:t>
            </w:r>
          </w:p>
        </w:tc>
      </w:tr>
      <w:tr w:rsidR="000A4A86">
        <w:trPr>
          <w:trHeight w:val="287"/>
        </w:trPr>
        <w:tc>
          <w:tcPr>
            <w:tcW w:w="1030" w:type="dxa"/>
          </w:tcPr>
          <w:p w:rsidR="000A4A86" w:rsidRDefault="00295D42">
            <w:pPr>
              <w:pStyle w:val="TableParagraph"/>
              <w:spacing w:before="53" w:line="215" w:lineRule="exact"/>
              <w:ind w:left="95" w:right="20"/>
              <w:jc w:val="center"/>
              <w:rPr>
                <w:sz w:val="20"/>
              </w:rPr>
            </w:pPr>
            <w:r>
              <w:rPr>
                <w:spacing w:val="-2"/>
                <w:sz w:val="20"/>
              </w:rPr>
              <w:t>ноя.2013</w:t>
            </w:r>
          </w:p>
        </w:tc>
        <w:tc>
          <w:tcPr>
            <w:tcW w:w="1001" w:type="dxa"/>
          </w:tcPr>
          <w:p w:rsidR="000A4A86" w:rsidRDefault="00295D42">
            <w:pPr>
              <w:pStyle w:val="TableParagraph"/>
              <w:spacing w:before="53" w:line="215" w:lineRule="exact"/>
              <w:ind w:right="96"/>
              <w:jc w:val="right"/>
              <w:rPr>
                <w:sz w:val="20"/>
              </w:rPr>
            </w:pPr>
            <w:r>
              <w:rPr>
                <w:spacing w:val="-2"/>
                <w:sz w:val="20"/>
              </w:rPr>
              <w:t>0,9964</w:t>
            </w:r>
          </w:p>
        </w:tc>
        <w:tc>
          <w:tcPr>
            <w:tcW w:w="1002" w:type="dxa"/>
          </w:tcPr>
          <w:p w:rsidR="000A4A86" w:rsidRDefault="00295D42">
            <w:pPr>
              <w:pStyle w:val="TableParagraph"/>
              <w:spacing w:before="53" w:line="215" w:lineRule="exact"/>
              <w:ind w:right="97"/>
              <w:jc w:val="right"/>
              <w:rPr>
                <w:sz w:val="20"/>
              </w:rPr>
            </w:pPr>
            <w:r>
              <w:rPr>
                <w:spacing w:val="-2"/>
                <w:sz w:val="20"/>
              </w:rPr>
              <w:t>2,757</w:t>
            </w:r>
          </w:p>
        </w:tc>
      </w:tr>
      <w:tr w:rsidR="000A4A86">
        <w:trPr>
          <w:trHeight w:val="287"/>
        </w:trPr>
        <w:tc>
          <w:tcPr>
            <w:tcW w:w="1030" w:type="dxa"/>
          </w:tcPr>
          <w:p w:rsidR="000A4A86" w:rsidRDefault="00295D42">
            <w:pPr>
              <w:pStyle w:val="TableParagraph"/>
              <w:spacing w:before="53" w:line="215" w:lineRule="exact"/>
              <w:ind w:left="95" w:right="8"/>
              <w:jc w:val="center"/>
              <w:rPr>
                <w:sz w:val="20"/>
              </w:rPr>
            </w:pPr>
            <w:r>
              <w:rPr>
                <w:spacing w:val="-2"/>
                <w:sz w:val="20"/>
              </w:rPr>
              <w:t>дек.2013</w:t>
            </w:r>
          </w:p>
        </w:tc>
        <w:tc>
          <w:tcPr>
            <w:tcW w:w="1001" w:type="dxa"/>
          </w:tcPr>
          <w:p w:rsidR="000A4A86" w:rsidRDefault="00295D42">
            <w:pPr>
              <w:pStyle w:val="TableParagraph"/>
              <w:spacing w:before="53" w:line="215" w:lineRule="exact"/>
              <w:ind w:right="96"/>
              <w:jc w:val="right"/>
              <w:rPr>
                <w:sz w:val="20"/>
              </w:rPr>
            </w:pPr>
            <w:r>
              <w:rPr>
                <w:spacing w:val="-2"/>
                <w:sz w:val="20"/>
              </w:rPr>
              <w:t>1,0015</w:t>
            </w:r>
          </w:p>
        </w:tc>
        <w:tc>
          <w:tcPr>
            <w:tcW w:w="1002" w:type="dxa"/>
          </w:tcPr>
          <w:p w:rsidR="000A4A86" w:rsidRDefault="00295D42">
            <w:pPr>
              <w:pStyle w:val="TableParagraph"/>
              <w:spacing w:before="53" w:line="215" w:lineRule="exact"/>
              <w:ind w:right="97"/>
              <w:jc w:val="right"/>
              <w:rPr>
                <w:sz w:val="20"/>
              </w:rPr>
            </w:pPr>
            <w:r>
              <w:rPr>
                <w:spacing w:val="-2"/>
                <w:sz w:val="20"/>
              </w:rPr>
              <w:t>2,761</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янв.2014</w:t>
            </w:r>
          </w:p>
        </w:tc>
        <w:tc>
          <w:tcPr>
            <w:tcW w:w="1001" w:type="dxa"/>
          </w:tcPr>
          <w:p w:rsidR="000A4A86" w:rsidRDefault="00295D42">
            <w:pPr>
              <w:pStyle w:val="TableParagraph"/>
              <w:spacing w:before="53" w:line="215" w:lineRule="exact"/>
              <w:ind w:right="96"/>
              <w:jc w:val="right"/>
              <w:rPr>
                <w:sz w:val="20"/>
              </w:rPr>
            </w:pPr>
            <w:r>
              <w:rPr>
                <w:spacing w:val="-2"/>
                <w:sz w:val="20"/>
              </w:rPr>
              <w:t>1,0008</w:t>
            </w:r>
          </w:p>
        </w:tc>
        <w:tc>
          <w:tcPr>
            <w:tcW w:w="1002" w:type="dxa"/>
          </w:tcPr>
          <w:p w:rsidR="000A4A86" w:rsidRDefault="00295D42">
            <w:pPr>
              <w:pStyle w:val="TableParagraph"/>
              <w:spacing w:before="53" w:line="215" w:lineRule="exact"/>
              <w:ind w:right="97"/>
              <w:jc w:val="right"/>
              <w:rPr>
                <w:sz w:val="20"/>
              </w:rPr>
            </w:pPr>
            <w:r>
              <w:rPr>
                <w:spacing w:val="-2"/>
                <w:sz w:val="20"/>
              </w:rPr>
              <w:t>2,763</w:t>
            </w:r>
          </w:p>
        </w:tc>
      </w:tr>
      <w:tr w:rsidR="000A4A86">
        <w:trPr>
          <w:trHeight w:val="290"/>
        </w:trPr>
        <w:tc>
          <w:tcPr>
            <w:tcW w:w="1030" w:type="dxa"/>
          </w:tcPr>
          <w:p w:rsidR="000A4A86" w:rsidRDefault="00295D42">
            <w:pPr>
              <w:pStyle w:val="TableParagraph"/>
              <w:spacing w:before="53" w:line="217" w:lineRule="exact"/>
              <w:ind w:left="95" w:right="35"/>
              <w:jc w:val="center"/>
              <w:rPr>
                <w:sz w:val="20"/>
              </w:rPr>
            </w:pPr>
            <w:r>
              <w:rPr>
                <w:spacing w:val="-2"/>
                <w:sz w:val="20"/>
              </w:rPr>
              <w:t>фев.2014</w:t>
            </w:r>
          </w:p>
        </w:tc>
        <w:tc>
          <w:tcPr>
            <w:tcW w:w="1001" w:type="dxa"/>
          </w:tcPr>
          <w:p w:rsidR="000A4A86" w:rsidRDefault="00295D42">
            <w:pPr>
              <w:pStyle w:val="TableParagraph"/>
              <w:spacing w:before="53" w:line="217" w:lineRule="exact"/>
              <w:ind w:right="96"/>
              <w:jc w:val="right"/>
              <w:rPr>
                <w:sz w:val="20"/>
              </w:rPr>
            </w:pPr>
            <w:r>
              <w:rPr>
                <w:spacing w:val="-2"/>
                <w:sz w:val="20"/>
              </w:rPr>
              <w:t>1,0115</w:t>
            </w:r>
          </w:p>
        </w:tc>
        <w:tc>
          <w:tcPr>
            <w:tcW w:w="1002" w:type="dxa"/>
          </w:tcPr>
          <w:p w:rsidR="000A4A86" w:rsidRDefault="00295D42">
            <w:pPr>
              <w:pStyle w:val="TableParagraph"/>
              <w:spacing w:before="53" w:line="217" w:lineRule="exact"/>
              <w:ind w:right="97"/>
              <w:jc w:val="right"/>
              <w:rPr>
                <w:sz w:val="20"/>
              </w:rPr>
            </w:pPr>
            <w:r>
              <w:rPr>
                <w:spacing w:val="-2"/>
                <w:sz w:val="20"/>
              </w:rPr>
              <w:t>2,795</w:t>
            </w:r>
          </w:p>
        </w:tc>
      </w:tr>
    </w:tbl>
    <w:p w:rsidR="000A4A86" w:rsidRDefault="000A4A86">
      <w:pPr>
        <w:spacing w:line="217" w:lineRule="exact"/>
        <w:jc w:val="right"/>
        <w:rPr>
          <w:sz w:val="20"/>
        </w:rPr>
        <w:sectPr w:rsidR="000A4A86">
          <w:type w:val="continuous"/>
          <w:pgSz w:w="11910" w:h="16840"/>
          <w:pgMar w:top="960" w:right="0" w:bottom="1154" w:left="960" w:header="0" w:footer="779" w:gutter="0"/>
          <w:cols w:space="720"/>
        </w:sect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25"/>
        <w:gridCol w:w="1010"/>
        <w:gridCol w:w="996"/>
      </w:tblGrid>
      <w:tr w:rsidR="000A4A86">
        <w:trPr>
          <w:trHeight w:val="287"/>
        </w:trPr>
        <w:tc>
          <w:tcPr>
            <w:tcW w:w="1025" w:type="dxa"/>
            <w:tcBorders>
              <w:top w:val="nil"/>
            </w:tcBorders>
          </w:tcPr>
          <w:p w:rsidR="000A4A86" w:rsidRDefault="00295D42">
            <w:pPr>
              <w:pStyle w:val="TableParagraph"/>
              <w:spacing w:before="53" w:line="215" w:lineRule="exact"/>
              <w:ind w:left="95" w:right="32"/>
              <w:jc w:val="center"/>
              <w:rPr>
                <w:sz w:val="20"/>
              </w:rPr>
            </w:pPr>
            <w:r>
              <w:rPr>
                <w:spacing w:val="-2"/>
                <w:sz w:val="20"/>
              </w:rPr>
              <w:t>мар.2014</w:t>
            </w:r>
          </w:p>
        </w:tc>
        <w:tc>
          <w:tcPr>
            <w:tcW w:w="1010" w:type="dxa"/>
            <w:tcBorders>
              <w:top w:val="nil"/>
            </w:tcBorders>
          </w:tcPr>
          <w:p w:rsidR="000A4A86" w:rsidRDefault="00295D42">
            <w:pPr>
              <w:pStyle w:val="TableParagraph"/>
              <w:spacing w:before="53" w:line="215" w:lineRule="exact"/>
              <w:ind w:right="100"/>
              <w:jc w:val="right"/>
              <w:rPr>
                <w:sz w:val="20"/>
              </w:rPr>
            </w:pPr>
            <w:r>
              <w:rPr>
                <w:spacing w:val="-2"/>
                <w:sz w:val="20"/>
              </w:rPr>
              <w:t>1,0087</w:t>
            </w:r>
          </w:p>
        </w:tc>
        <w:tc>
          <w:tcPr>
            <w:tcW w:w="996" w:type="dxa"/>
            <w:tcBorders>
              <w:top w:val="nil"/>
            </w:tcBorders>
          </w:tcPr>
          <w:p w:rsidR="000A4A86" w:rsidRDefault="00295D42">
            <w:pPr>
              <w:pStyle w:val="TableParagraph"/>
              <w:spacing w:before="53" w:line="215" w:lineRule="exact"/>
              <w:ind w:right="95"/>
              <w:jc w:val="right"/>
              <w:rPr>
                <w:sz w:val="20"/>
              </w:rPr>
            </w:pPr>
            <w:r>
              <w:rPr>
                <w:spacing w:val="-2"/>
                <w:sz w:val="20"/>
              </w:rPr>
              <w:t>2,819</w:t>
            </w:r>
          </w:p>
        </w:tc>
      </w:tr>
      <w:tr w:rsidR="000A4A86">
        <w:trPr>
          <w:trHeight w:val="290"/>
        </w:trPr>
        <w:tc>
          <w:tcPr>
            <w:tcW w:w="1025" w:type="dxa"/>
          </w:tcPr>
          <w:p w:rsidR="000A4A86" w:rsidRDefault="00295D42">
            <w:pPr>
              <w:pStyle w:val="TableParagraph"/>
              <w:spacing w:before="55" w:line="215" w:lineRule="exact"/>
              <w:ind w:left="95" w:right="13"/>
              <w:jc w:val="center"/>
              <w:rPr>
                <w:sz w:val="20"/>
              </w:rPr>
            </w:pPr>
            <w:r>
              <w:rPr>
                <w:spacing w:val="-2"/>
                <w:sz w:val="20"/>
              </w:rPr>
              <w:t>апр.2014</w:t>
            </w:r>
          </w:p>
        </w:tc>
        <w:tc>
          <w:tcPr>
            <w:tcW w:w="1010" w:type="dxa"/>
          </w:tcPr>
          <w:p w:rsidR="000A4A86" w:rsidRDefault="00295D42">
            <w:pPr>
              <w:pStyle w:val="TableParagraph"/>
              <w:spacing w:before="55" w:line="215" w:lineRule="exact"/>
              <w:ind w:right="100"/>
              <w:jc w:val="right"/>
              <w:rPr>
                <w:sz w:val="20"/>
              </w:rPr>
            </w:pPr>
            <w:r>
              <w:rPr>
                <w:spacing w:val="-2"/>
                <w:sz w:val="20"/>
              </w:rPr>
              <w:t>1,0066</w:t>
            </w:r>
          </w:p>
        </w:tc>
        <w:tc>
          <w:tcPr>
            <w:tcW w:w="996" w:type="dxa"/>
          </w:tcPr>
          <w:p w:rsidR="000A4A86" w:rsidRDefault="00295D42">
            <w:pPr>
              <w:pStyle w:val="TableParagraph"/>
              <w:spacing w:before="55" w:line="215" w:lineRule="exact"/>
              <w:ind w:right="95"/>
              <w:jc w:val="right"/>
              <w:rPr>
                <w:sz w:val="20"/>
              </w:rPr>
            </w:pPr>
            <w:r>
              <w:rPr>
                <w:spacing w:val="-2"/>
                <w:sz w:val="20"/>
              </w:rPr>
              <w:t>2,838</w:t>
            </w:r>
          </w:p>
        </w:tc>
      </w:tr>
      <w:tr w:rsidR="000A4A86">
        <w:trPr>
          <w:trHeight w:val="287"/>
        </w:trPr>
        <w:tc>
          <w:tcPr>
            <w:tcW w:w="1025" w:type="dxa"/>
          </w:tcPr>
          <w:p w:rsidR="000A4A86" w:rsidRDefault="00295D42">
            <w:pPr>
              <w:pStyle w:val="TableParagraph"/>
              <w:spacing w:before="53" w:line="215" w:lineRule="exact"/>
              <w:ind w:left="95" w:right="39"/>
              <w:jc w:val="center"/>
              <w:rPr>
                <w:sz w:val="20"/>
              </w:rPr>
            </w:pPr>
            <w:r>
              <w:rPr>
                <w:spacing w:val="-2"/>
                <w:sz w:val="20"/>
              </w:rPr>
              <w:t>май.2014</w:t>
            </w:r>
          </w:p>
        </w:tc>
        <w:tc>
          <w:tcPr>
            <w:tcW w:w="1010" w:type="dxa"/>
          </w:tcPr>
          <w:p w:rsidR="000A4A86" w:rsidRDefault="00295D42">
            <w:pPr>
              <w:pStyle w:val="TableParagraph"/>
              <w:spacing w:before="53" w:line="215" w:lineRule="exact"/>
              <w:ind w:right="100"/>
              <w:jc w:val="right"/>
              <w:rPr>
                <w:sz w:val="20"/>
              </w:rPr>
            </w:pPr>
            <w:r>
              <w:rPr>
                <w:spacing w:val="-2"/>
                <w:sz w:val="20"/>
              </w:rPr>
              <w:t>1,0035</w:t>
            </w:r>
          </w:p>
        </w:tc>
        <w:tc>
          <w:tcPr>
            <w:tcW w:w="996" w:type="dxa"/>
          </w:tcPr>
          <w:p w:rsidR="000A4A86" w:rsidRDefault="00295D42">
            <w:pPr>
              <w:pStyle w:val="TableParagraph"/>
              <w:spacing w:before="53" w:line="215" w:lineRule="exact"/>
              <w:ind w:right="95"/>
              <w:jc w:val="right"/>
              <w:rPr>
                <w:sz w:val="20"/>
              </w:rPr>
            </w:pPr>
            <w:r>
              <w:rPr>
                <w:spacing w:val="-2"/>
                <w:sz w:val="20"/>
              </w:rPr>
              <w:t>2,848</w:t>
            </w:r>
          </w:p>
        </w:tc>
      </w:tr>
      <w:tr w:rsidR="000A4A86">
        <w:trPr>
          <w:trHeight w:val="287"/>
        </w:trPr>
        <w:tc>
          <w:tcPr>
            <w:tcW w:w="1025" w:type="dxa"/>
          </w:tcPr>
          <w:p w:rsidR="000A4A86" w:rsidRDefault="00295D42">
            <w:pPr>
              <w:pStyle w:val="TableParagraph"/>
              <w:spacing w:before="53" w:line="215" w:lineRule="exact"/>
              <w:ind w:left="93" w:right="80"/>
              <w:jc w:val="center"/>
              <w:rPr>
                <w:sz w:val="20"/>
              </w:rPr>
            </w:pPr>
            <w:r>
              <w:rPr>
                <w:spacing w:val="-2"/>
                <w:sz w:val="20"/>
              </w:rPr>
              <w:t>июн.2014</w:t>
            </w:r>
          </w:p>
        </w:tc>
        <w:tc>
          <w:tcPr>
            <w:tcW w:w="1010" w:type="dxa"/>
          </w:tcPr>
          <w:p w:rsidR="000A4A86" w:rsidRDefault="00295D42">
            <w:pPr>
              <w:pStyle w:val="TableParagraph"/>
              <w:spacing w:before="53" w:line="215" w:lineRule="exact"/>
              <w:ind w:right="100"/>
              <w:jc w:val="right"/>
              <w:rPr>
                <w:sz w:val="20"/>
              </w:rPr>
            </w:pPr>
            <w:r>
              <w:rPr>
                <w:spacing w:val="-2"/>
                <w:sz w:val="20"/>
              </w:rPr>
              <w:t>1,0065</w:t>
            </w:r>
          </w:p>
        </w:tc>
        <w:tc>
          <w:tcPr>
            <w:tcW w:w="996" w:type="dxa"/>
          </w:tcPr>
          <w:p w:rsidR="000A4A86" w:rsidRDefault="00295D42">
            <w:pPr>
              <w:pStyle w:val="TableParagraph"/>
              <w:spacing w:before="53" w:line="215" w:lineRule="exact"/>
              <w:ind w:right="95"/>
              <w:jc w:val="right"/>
              <w:rPr>
                <w:sz w:val="20"/>
              </w:rPr>
            </w:pPr>
            <w:r>
              <w:rPr>
                <w:spacing w:val="-2"/>
                <w:sz w:val="20"/>
              </w:rPr>
              <w:t>2,867</w:t>
            </w:r>
          </w:p>
        </w:tc>
      </w:tr>
      <w:tr w:rsidR="000A4A86">
        <w:trPr>
          <w:trHeight w:val="287"/>
        </w:trPr>
        <w:tc>
          <w:tcPr>
            <w:tcW w:w="1025" w:type="dxa"/>
          </w:tcPr>
          <w:p w:rsidR="000A4A86" w:rsidRDefault="00295D42">
            <w:pPr>
              <w:pStyle w:val="TableParagraph"/>
              <w:spacing w:before="53" w:line="215" w:lineRule="exact"/>
              <w:ind w:left="95" w:right="75"/>
              <w:jc w:val="center"/>
              <w:rPr>
                <w:sz w:val="20"/>
              </w:rPr>
            </w:pPr>
            <w:r>
              <w:rPr>
                <w:spacing w:val="-2"/>
                <w:sz w:val="20"/>
              </w:rPr>
              <w:t>июл.2014</w:t>
            </w:r>
          </w:p>
        </w:tc>
        <w:tc>
          <w:tcPr>
            <w:tcW w:w="1010" w:type="dxa"/>
          </w:tcPr>
          <w:p w:rsidR="000A4A86" w:rsidRDefault="00295D42">
            <w:pPr>
              <w:pStyle w:val="TableParagraph"/>
              <w:spacing w:before="53" w:line="215" w:lineRule="exact"/>
              <w:ind w:right="100"/>
              <w:jc w:val="right"/>
              <w:rPr>
                <w:sz w:val="20"/>
              </w:rPr>
            </w:pPr>
            <w:r>
              <w:rPr>
                <w:spacing w:val="-2"/>
                <w:sz w:val="20"/>
              </w:rPr>
              <w:t>1,0035</w:t>
            </w:r>
          </w:p>
        </w:tc>
        <w:tc>
          <w:tcPr>
            <w:tcW w:w="996" w:type="dxa"/>
          </w:tcPr>
          <w:p w:rsidR="000A4A86" w:rsidRDefault="00295D42">
            <w:pPr>
              <w:pStyle w:val="TableParagraph"/>
              <w:spacing w:before="53" w:line="215" w:lineRule="exact"/>
              <w:ind w:right="95"/>
              <w:jc w:val="right"/>
              <w:rPr>
                <w:sz w:val="20"/>
              </w:rPr>
            </w:pPr>
            <w:r>
              <w:rPr>
                <w:spacing w:val="-2"/>
                <w:sz w:val="20"/>
              </w:rPr>
              <w:t>2,877</w:t>
            </w:r>
          </w:p>
        </w:tc>
      </w:tr>
      <w:tr w:rsidR="000A4A86">
        <w:trPr>
          <w:trHeight w:val="287"/>
        </w:trPr>
        <w:tc>
          <w:tcPr>
            <w:tcW w:w="1025" w:type="dxa"/>
          </w:tcPr>
          <w:p w:rsidR="000A4A86" w:rsidRDefault="00295D42">
            <w:pPr>
              <w:pStyle w:val="TableParagraph"/>
              <w:spacing w:before="53" w:line="215" w:lineRule="exact"/>
              <w:ind w:left="194" w:right="80"/>
              <w:jc w:val="center"/>
              <w:rPr>
                <w:sz w:val="20"/>
              </w:rPr>
            </w:pPr>
            <w:r>
              <w:rPr>
                <w:spacing w:val="-2"/>
                <w:sz w:val="20"/>
              </w:rPr>
              <w:t>авг.2014</w:t>
            </w:r>
          </w:p>
        </w:tc>
        <w:tc>
          <w:tcPr>
            <w:tcW w:w="1010" w:type="dxa"/>
          </w:tcPr>
          <w:p w:rsidR="000A4A86" w:rsidRDefault="00295D42">
            <w:pPr>
              <w:pStyle w:val="TableParagraph"/>
              <w:spacing w:before="53" w:line="215" w:lineRule="exact"/>
              <w:ind w:right="100"/>
              <w:jc w:val="right"/>
              <w:rPr>
                <w:sz w:val="20"/>
              </w:rPr>
            </w:pPr>
            <w:r>
              <w:rPr>
                <w:spacing w:val="-2"/>
                <w:sz w:val="20"/>
              </w:rPr>
              <w:t>1,0141</w:t>
            </w:r>
          </w:p>
        </w:tc>
        <w:tc>
          <w:tcPr>
            <w:tcW w:w="996" w:type="dxa"/>
          </w:tcPr>
          <w:p w:rsidR="000A4A86" w:rsidRDefault="00295D42">
            <w:pPr>
              <w:pStyle w:val="TableParagraph"/>
              <w:spacing w:before="53" w:line="215" w:lineRule="exact"/>
              <w:ind w:right="95"/>
              <w:jc w:val="right"/>
              <w:rPr>
                <w:sz w:val="20"/>
              </w:rPr>
            </w:pPr>
            <w:r>
              <w:rPr>
                <w:spacing w:val="-2"/>
                <w:sz w:val="20"/>
              </w:rPr>
              <w:t>2,917</w:t>
            </w:r>
          </w:p>
        </w:tc>
      </w:tr>
      <w:tr w:rsidR="000A4A86">
        <w:trPr>
          <w:trHeight w:val="287"/>
        </w:trPr>
        <w:tc>
          <w:tcPr>
            <w:tcW w:w="1025" w:type="dxa"/>
          </w:tcPr>
          <w:p w:rsidR="000A4A86" w:rsidRDefault="00295D42">
            <w:pPr>
              <w:pStyle w:val="TableParagraph"/>
              <w:spacing w:before="53" w:line="215" w:lineRule="exact"/>
              <w:ind w:left="95" w:right="1"/>
              <w:jc w:val="center"/>
              <w:rPr>
                <w:sz w:val="20"/>
              </w:rPr>
            </w:pPr>
            <w:r>
              <w:rPr>
                <w:spacing w:val="-2"/>
                <w:sz w:val="20"/>
              </w:rPr>
              <w:t>сен.2014</w:t>
            </w:r>
          </w:p>
        </w:tc>
        <w:tc>
          <w:tcPr>
            <w:tcW w:w="1010" w:type="dxa"/>
          </w:tcPr>
          <w:p w:rsidR="000A4A86" w:rsidRDefault="00295D42">
            <w:pPr>
              <w:pStyle w:val="TableParagraph"/>
              <w:spacing w:before="53" w:line="215" w:lineRule="exact"/>
              <w:ind w:right="100"/>
              <w:jc w:val="right"/>
              <w:rPr>
                <w:sz w:val="20"/>
              </w:rPr>
            </w:pPr>
            <w:r>
              <w:rPr>
                <w:spacing w:val="-2"/>
                <w:sz w:val="20"/>
              </w:rPr>
              <w:t>1,0021</w:t>
            </w:r>
          </w:p>
        </w:tc>
        <w:tc>
          <w:tcPr>
            <w:tcW w:w="996" w:type="dxa"/>
          </w:tcPr>
          <w:p w:rsidR="000A4A86" w:rsidRDefault="00295D42">
            <w:pPr>
              <w:pStyle w:val="TableParagraph"/>
              <w:spacing w:before="53" w:line="215" w:lineRule="exact"/>
              <w:ind w:right="95"/>
              <w:jc w:val="right"/>
              <w:rPr>
                <w:sz w:val="20"/>
              </w:rPr>
            </w:pPr>
            <w:r>
              <w:rPr>
                <w:spacing w:val="-2"/>
                <w:sz w:val="20"/>
              </w:rPr>
              <w:t>2,923</w:t>
            </w:r>
          </w:p>
        </w:tc>
      </w:tr>
      <w:tr w:rsidR="000A4A86">
        <w:trPr>
          <w:trHeight w:val="290"/>
        </w:trPr>
        <w:tc>
          <w:tcPr>
            <w:tcW w:w="1025" w:type="dxa"/>
          </w:tcPr>
          <w:p w:rsidR="000A4A86" w:rsidRDefault="00295D42">
            <w:pPr>
              <w:pStyle w:val="TableParagraph"/>
              <w:spacing w:before="55" w:line="215" w:lineRule="exact"/>
              <w:ind w:left="95" w:right="1"/>
              <w:jc w:val="center"/>
              <w:rPr>
                <w:sz w:val="20"/>
              </w:rPr>
            </w:pPr>
            <w:r>
              <w:rPr>
                <w:spacing w:val="-2"/>
                <w:sz w:val="20"/>
              </w:rPr>
              <w:t>окт.2014</w:t>
            </w:r>
          </w:p>
        </w:tc>
        <w:tc>
          <w:tcPr>
            <w:tcW w:w="1010" w:type="dxa"/>
          </w:tcPr>
          <w:p w:rsidR="000A4A86" w:rsidRDefault="00295D42">
            <w:pPr>
              <w:pStyle w:val="TableParagraph"/>
              <w:spacing w:before="55" w:line="215" w:lineRule="exact"/>
              <w:ind w:right="100"/>
              <w:jc w:val="right"/>
              <w:rPr>
                <w:sz w:val="20"/>
              </w:rPr>
            </w:pPr>
            <w:r>
              <w:rPr>
                <w:spacing w:val="-2"/>
                <w:sz w:val="20"/>
              </w:rPr>
              <w:t>1,0068</w:t>
            </w:r>
          </w:p>
        </w:tc>
        <w:tc>
          <w:tcPr>
            <w:tcW w:w="996" w:type="dxa"/>
          </w:tcPr>
          <w:p w:rsidR="000A4A86" w:rsidRDefault="00295D42">
            <w:pPr>
              <w:pStyle w:val="TableParagraph"/>
              <w:spacing w:before="55" w:line="215" w:lineRule="exact"/>
              <w:ind w:right="95"/>
              <w:jc w:val="right"/>
              <w:rPr>
                <w:sz w:val="20"/>
              </w:rPr>
            </w:pPr>
            <w:r>
              <w:rPr>
                <w:spacing w:val="-2"/>
                <w:sz w:val="20"/>
              </w:rPr>
              <w:t>2,943</w:t>
            </w:r>
          </w:p>
        </w:tc>
      </w:tr>
      <w:tr w:rsidR="000A4A86">
        <w:trPr>
          <w:trHeight w:val="287"/>
        </w:trPr>
        <w:tc>
          <w:tcPr>
            <w:tcW w:w="1025" w:type="dxa"/>
          </w:tcPr>
          <w:p w:rsidR="000A4A86" w:rsidRDefault="00295D42">
            <w:pPr>
              <w:pStyle w:val="TableParagraph"/>
              <w:spacing w:before="53" w:line="215" w:lineRule="exact"/>
              <w:ind w:left="95" w:right="15"/>
              <w:jc w:val="center"/>
              <w:rPr>
                <w:sz w:val="20"/>
              </w:rPr>
            </w:pPr>
            <w:r>
              <w:rPr>
                <w:spacing w:val="-2"/>
                <w:sz w:val="20"/>
              </w:rPr>
              <w:t>ноя.2014</w:t>
            </w:r>
          </w:p>
        </w:tc>
        <w:tc>
          <w:tcPr>
            <w:tcW w:w="1010" w:type="dxa"/>
          </w:tcPr>
          <w:p w:rsidR="000A4A86" w:rsidRDefault="00295D42">
            <w:pPr>
              <w:pStyle w:val="TableParagraph"/>
              <w:spacing w:before="53" w:line="215" w:lineRule="exact"/>
              <w:ind w:right="100"/>
              <w:jc w:val="right"/>
              <w:rPr>
                <w:sz w:val="20"/>
              </w:rPr>
            </w:pPr>
            <w:r>
              <w:rPr>
                <w:spacing w:val="-2"/>
                <w:sz w:val="20"/>
              </w:rPr>
              <w:t>1,0287</w:t>
            </w:r>
          </w:p>
        </w:tc>
        <w:tc>
          <w:tcPr>
            <w:tcW w:w="996" w:type="dxa"/>
          </w:tcPr>
          <w:p w:rsidR="000A4A86" w:rsidRDefault="00295D42">
            <w:pPr>
              <w:pStyle w:val="TableParagraph"/>
              <w:spacing w:before="53" w:line="215" w:lineRule="exact"/>
              <w:ind w:right="95"/>
              <w:jc w:val="right"/>
              <w:rPr>
                <w:sz w:val="20"/>
              </w:rPr>
            </w:pPr>
            <w:r>
              <w:rPr>
                <w:spacing w:val="-2"/>
                <w:sz w:val="20"/>
              </w:rPr>
              <w:t>3,028</w:t>
            </w:r>
          </w:p>
        </w:tc>
      </w:tr>
      <w:tr w:rsidR="000A4A86">
        <w:trPr>
          <w:trHeight w:val="287"/>
        </w:trPr>
        <w:tc>
          <w:tcPr>
            <w:tcW w:w="1025" w:type="dxa"/>
          </w:tcPr>
          <w:p w:rsidR="000A4A86" w:rsidRDefault="00295D42">
            <w:pPr>
              <w:pStyle w:val="TableParagraph"/>
              <w:spacing w:before="53" w:line="215" w:lineRule="exact"/>
              <w:ind w:left="95" w:right="3"/>
              <w:jc w:val="center"/>
              <w:rPr>
                <w:sz w:val="20"/>
              </w:rPr>
            </w:pPr>
            <w:r>
              <w:rPr>
                <w:spacing w:val="-2"/>
                <w:sz w:val="20"/>
              </w:rPr>
              <w:t>дек.2014</w:t>
            </w:r>
          </w:p>
        </w:tc>
        <w:tc>
          <w:tcPr>
            <w:tcW w:w="1010" w:type="dxa"/>
          </w:tcPr>
          <w:p w:rsidR="000A4A86" w:rsidRDefault="00295D42">
            <w:pPr>
              <w:pStyle w:val="TableParagraph"/>
              <w:spacing w:before="53" w:line="215" w:lineRule="exact"/>
              <w:ind w:right="100"/>
              <w:jc w:val="right"/>
              <w:rPr>
                <w:sz w:val="20"/>
              </w:rPr>
            </w:pPr>
            <w:r>
              <w:rPr>
                <w:spacing w:val="-2"/>
                <w:sz w:val="20"/>
              </w:rPr>
              <w:t>1,0161</w:t>
            </w:r>
          </w:p>
        </w:tc>
        <w:tc>
          <w:tcPr>
            <w:tcW w:w="996" w:type="dxa"/>
          </w:tcPr>
          <w:p w:rsidR="000A4A86" w:rsidRDefault="00295D42">
            <w:pPr>
              <w:pStyle w:val="TableParagraph"/>
              <w:spacing w:before="53" w:line="215" w:lineRule="exact"/>
              <w:ind w:right="95"/>
              <w:jc w:val="right"/>
              <w:rPr>
                <w:sz w:val="20"/>
              </w:rPr>
            </w:pPr>
            <w:r>
              <w:rPr>
                <w:spacing w:val="-2"/>
                <w:sz w:val="20"/>
              </w:rPr>
              <w:t>3,076</w:t>
            </w:r>
          </w:p>
        </w:tc>
      </w:tr>
      <w:tr w:rsidR="000A4A86">
        <w:trPr>
          <w:trHeight w:val="287"/>
        </w:trPr>
        <w:tc>
          <w:tcPr>
            <w:tcW w:w="1025" w:type="dxa"/>
          </w:tcPr>
          <w:p w:rsidR="000A4A86" w:rsidRDefault="00295D42">
            <w:pPr>
              <w:pStyle w:val="TableParagraph"/>
              <w:spacing w:before="53" w:line="215" w:lineRule="exact"/>
              <w:ind w:left="95" w:right="13"/>
              <w:jc w:val="center"/>
              <w:rPr>
                <w:sz w:val="20"/>
              </w:rPr>
            </w:pPr>
            <w:r>
              <w:rPr>
                <w:spacing w:val="-2"/>
                <w:sz w:val="20"/>
              </w:rPr>
              <w:t>янв.2015</w:t>
            </w:r>
          </w:p>
        </w:tc>
        <w:tc>
          <w:tcPr>
            <w:tcW w:w="1010" w:type="dxa"/>
          </w:tcPr>
          <w:p w:rsidR="000A4A86" w:rsidRDefault="00295D42">
            <w:pPr>
              <w:pStyle w:val="TableParagraph"/>
              <w:spacing w:before="53" w:line="215" w:lineRule="exact"/>
              <w:ind w:right="100"/>
              <w:jc w:val="right"/>
              <w:rPr>
                <w:sz w:val="20"/>
              </w:rPr>
            </w:pPr>
            <w:r>
              <w:rPr>
                <w:spacing w:val="-2"/>
                <w:sz w:val="20"/>
              </w:rPr>
              <w:t>1,0350</w:t>
            </w:r>
          </w:p>
        </w:tc>
        <w:tc>
          <w:tcPr>
            <w:tcW w:w="996" w:type="dxa"/>
          </w:tcPr>
          <w:p w:rsidR="000A4A86" w:rsidRDefault="00295D42">
            <w:pPr>
              <w:pStyle w:val="TableParagraph"/>
              <w:spacing w:before="53" w:line="215" w:lineRule="exact"/>
              <w:ind w:right="95"/>
              <w:jc w:val="right"/>
              <w:rPr>
                <w:sz w:val="20"/>
              </w:rPr>
            </w:pPr>
            <w:r>
              <w:rPr>
                <w:spacing w:val="-2"/>
                <w:sz w:val="20"/>
              </w:rPr>
              <w:t>3,184</w:t>
            </w:r>
          </w:p>
        </w:tc>
      </w:tr>
      <w:tr w:rsidR="000A4A86">
        <w:trPr>
          <w:trHeight w:val="287"/>
        </w:trPr>
        <w:tc>
          <w:tcPr>
            <w:tcW w:w="1025" w:type="dxa"/>
          </w:tcPr>
          <w:p w:rsidR="000A4A86" w:rsidRDefault="00295D42">
            <w:pPr>
              <w:pStyle w:val="TableParagraph"/>
              <w:spacing w:before="53" w:line="215" w:lineRule="exact"/>
              <w:ind w:left="95" w:right="30"/>
              <w:jc w:val="center"/>
              <w:rPr>
                <w:sz w:val="20"/>
              </w:rPr>
            </w:pPr>
            <w:r>
              <w:rPr>
                <w:spacing w:val="-2"/>
                <w:sz w:val="20"/>
              </w:rPr>
              <w:t>фев.2015</w:t>
            </w:r>
          </w:p>
        </w:tc>
        <w:tc>
          <w:tcPr>
            <w:tcW w:w="1010" w:type="dxa"/>
          </w:tcPr>
          <w:p w:rsidR="000A4A86" w:rsidRDefault="00295D42">
            <w:pPr>
              <w:pStyle w:val="TableParagraph"/>
              <w:spacing w:before="53" w:line="215" w:lineRule="exact"/>
              <w:ind w:right="100"/>
              <w:jc w:val="right"/>
              <w:rPr>
                <w:sz w:val="20"/>
              </w:rPr>
            </w:pPr>
            <w:r>
              <w:rPr>
                <w:spacing w:val="-2"/>
                <w:sz w:val="20"/>
              </w:rPr>
              <w:t>1,0252</w:t>
            </w:r>
          </w:p>
        </w:tc>
        <w:tc>
          <w:tcPr>
            <w:tcW w:w="996" w:type="dxa"/>
          </w:tcPr>
          <w:p w:rsidR="000A4A86" w:rsidRDefault="00295D42">
            <w:pPr>
              <w:pStyle w:val="TableParagraph"/>
              <w:spacing w:before="53" w:line="215" w:lineRule="exact"/>
              <w:ind w:right="95"/>
              <w:jc w:val="right"/>
              <w:rPr>
                <w:sz w:val="20"/>
              </w:rPr>
            </w:pPr>
            <w:r>
              <w:rPr>
                <w:spacing w:val="-2"/>
                <w:sz w:val="20"/>
              </w:rPr>
              <w:t>3,264</w:t>
            </w:r>
          </w:p>
        </w:tc>
      </w:tr>
      <w:tr w:rsidR="000A4A86">
        <w:trPr>
          <w:trHeight w:val="287"/>
        </w:trPr>
        <w:tc>
          <w:tcPr>
            <w:tcW w:w="1025" w:type="dxa"/>
          </w:tcPr>
          <w:p w:rsidR="000A4A86" w:rsidRDefault="00295D42">
            <w:pPr>
              <w:pStyle w:val="TableParagraph"/>
              <w:spacing w:before="53" w:line="215" w:lineRule="exact"/>
              <w:ind w:left="95" w:right="32"/>
              <w:jc w:val="center"/>
              <w:rPr>
                <w:sz w:val="20"/>
              </w:rPr>
            </w:pPr>
            <w:r>
              <w:rPr>
                <w:spacing w:val="-2"/>
                <w:sz w:val="20"/>
              </w:rPr>
              <w:t>мар.2015</w:t>
            </w:r>
          </w:p>
        </w:tc>
        <w:tc>
          <w:tcPr>
            <w:tcW w:w="1010" w:type="dxa"/>
          </w:tcPr>
          <w:p w:rsidR="000A4A86" w:rsidRDefault="00295D42">
            <w:pPr>
              <w:pStyle w:val="TableParagraph"/>
              <w:spacing w:before="53" w:line="215" w:lineRule="exact"/>
              <w:ind w:right="100"/>
              <w:jc w:val="right"/>
              <w:rPr>
                <w:sz w:val="20"/>
              </w:rPr>
            </w:pPr>
            <w:r>
              <w:rPr>
                <w:spacing w:val="-2"/>
                <w:sz w:val="20"/>
              </w:rPr>
              <w:t>0,9975</w:t>
            </w:r>
          </w:p>
        </w:tc>
        <w:tc>
          <w:tcPr>
            <w:tcW w:w="996" w:type="dxa"/>
          </w:tcPr>
          <w:p w:rsidR="000A4A86" w:rsidRDefault="00295D42">
            <w:pPr>
              <w:pStyle w:val="TableParagraph"/>
              <w:spacing w:before="53" w:line="215" w:lineRule="exact"/>
              <w:ind w:right="95"/>
              <w:jc w:val="right"/>
              <w:rPr>
                <w:sz w:val="20"/>
              </w:rPr>
            </w:pPr>
            <w:r>
              <w:rPr>
                <w:spacing w:val="-2"/>
                <w:sz w:val="20"/>
              </w:rPr>
              <w:t>3,256</w:t>
            </w:r>
          </w:p>
        </w:tc>
      </w:tr>
      <w:tr w:rsidR="000A4A86">
        <w:trPr>
          <w:trHeight w:val="290"/>
        </w:trPr>
        <w:tc>
          <w:tcPr>
            <w:tcW w:w="1025" w:type="dxa"/>
          </w:tcPr>
          <w:p w:rsidR="000A4A86" w:rsidRDefault="00295D42">
            <w:pPr>
              <w:pStyle w:val="TableParagraph"/>
              <w:spacing w:before="55" w:line="215" w:lineRule="exact"/>
              <w:ind w:left="95" w:right="11"/>
              <w:jc w:val="center"/>
              <w:rPr>
                <w:sz w:val="20"/>
              </w:rPr>
            </w:pPr>
            <w:r>
              <w:rPr>
                <w:spacing w:val="-2"/>
                <w:sz w:val="20"/>
              </w:rPr>
              <w:t>апр.2015</w:t>
            </w:r>
          </w:p>
        </w:tc>
        <w:tc>
          <w:tcPr>
            <w:tcW w:w="1010" w:type="dxa"/>
          </w:tcPr>
          <w:p w:rsidR="000A4A86" w:rsidRDefault="00295D42">
            <w:pPr>
              <w:pStyle w:val="TableParagraph"/>
              <w:spacing w:before="55" w:line="215" w:lineRule="exact"/>
              <w:ind w:right="100"/>
              <w:jc w:val="right"/>
              <w:rPr>
                <w:sz w:val="20"/>
              </w:rPr>
            </w:pPr>
            <w:r>
              <w:rPr>
                <w:spacing w:val="-2"/>
                <w:sz w:val="20"/>
              </w:rPr>
              <w:t>1,0082</w:t>
            </w:r>
          </w:p>
        </w:tc>
        <w:tc>
          <w:tcPr>
            <w:tcW w:w="996" w:type="dxa"/>
          </w:tcPr>
          <w:p w:rsidR="000A4A86" w:rsidRDefault="00295D42">
            <w:pPr>
              <w:pStyle w:val="TableParagraph"/>
              <w:spacing w:before="55" w:line="215" w:lineRule="exact"/>
              <w:ind w:right="95"/>
              <w:jc w:val="right"/>
              <w:rPr>
                <w:sz w:val="20"/>
              </w:rPr>
            </w:pPr>
            <w:r>
              <w:rPr>
                <w:spacing w:val="-2"/>
                <w:sz w:val="20"/>
              </w:rPr>
              <w:t>3,283</w:t>
            </w:r>
          </w:p>
        </w:tc>
      </w:tr>
      <w:tr w:rsidR="000A4A86">
        <w:trPr>
          <w:trHeight w:val="288"/>
        </w:trPr>
        <w:tc>
          <w:tcPr>
            <w:tcW w:w="1025" w:type="dxa"/>
          </w:tcPr>
          <w:p w:rsidR="000A4A86" w:rsidRDefault="00295D42">
            <w:pPr>
              <w:pStyle w:val="TableParagraph"/>
              <w:spacing w:before="53" w:line="215" w:lineRule="exact"/>
              <w:ind w:left="95" w:right="39"/>
              <w:jc w:val="center"/>
              <w:rPr>
                <w:sz w:val="20"/>
              </w:rPr>
            </w:pPr>
            <w:r>
              <w:rPr>
                <w:spacing w:val="-2"/>
                <w:sz w:val="20"/>
              </w:rPr>
              <w:t>май.2015</w:t>
            </w:r>
          </w:p>
        </w:tc>
        <w:tc>
          <w:tcPr>
            <w:tcW w:w="1010" w:type="dxa"/>
          </w:tcPr>
          <w:p w:rsidR="000A4A86" w:rsidRDefault="00295D42">
            <w:pPr>
              <w:pStyle w:val="TableParagraph"/>
              <w:spacing w:before="53" w:line="215" w:lineRule="exact"/>
              <w:ind w:right="100"/>
              <w:jc w:val="right"/>
              <w:rPr>
                <w:sz w:val="20"/>
              </w:rPr>
            </w:pPr>
            <w:r>
              <w:rPr>
                <w:spacing w:val="-2"/>
                <w:sz w:val="20"/>
              </w:rPr>
              <w:t>0,9969</w:t>
            </w:r>
          </w:p>
        </w:tc>
        <w:tc>
          <w:tcPr>
            <w:tcW w:w="996" w:type="dxa"/>
          </w:tcPr>
          <w:p w:rsidR="000A4A86" w:rsidRDefault="00295D42">
            <w:pPr>
              <w:pStyle w:val="TableParagraph"/>
              <w:spacing w:before="53" w:line="215" w:lineRule="exact"/>
              <w:ind w:right="95"/>
              <w:jc w:val="right"/>
              <w:rPr>
                <w:sz w:val="20"/>
              </w:rPr>
            </w:pPr>
            <w:r>
              <w:rPr>
                <w:spacing w:val="-2"/>
                <w:sz w:val="20"/>
              </w:rPr>
              <w:t>3,273</w:t>
            </w:r>
          </w:p>
        </w:tc>
      </w:tr>
      <w:tr w:rsidR="000A4A86">
        <w:trPr>
          <w:trHeight w:val="287"/>
        </w:trPr>
        <w:tc>
          <w:tcPr>
            <w:tcW w:w="1025" w:type="dxa"/>
          </w:tcPr>
          <w:p w:rsidR="000A4A86" w:rsidRDefault="00295D42">
            <w:pPr>
              <w:pStyle w:val="TableParagraph"/>
              <w:spacing w:before="53" w:line="215" w:lineRule="exact"/>
              <w:ind w:left="93" w:right="80"/>
              <w:jc w:val="center"/>
              <w:rPr>
                <w:sz w:val="20"/>
              </w:rPr>
            </w:pPr>
            <w:r>
              <w:rPr>
                <w:spacing w:val="-2"/>
                <w:sz w:val="20"/>
              </w:rPr>
              <w:t>июн.2015</w:t>
            </w:r>
          </w:p>
        </w:tc>
        <w:tc>
          <w:tcPr>
            <w:tcW w:w="1010" w:type="dxa"/>
          </w:tcPr>
          <w:p w:rsidR="000A4A86" w:rsidRDefault="00295D42">
            <w:pPr>
              <w:pStyle w:val="TableParagraph"/>
              <w:spacing w:before="53" w:line="215" w:lineRule="exact"/>
              <w:ind w:right="100"/>
              <w:jc w:val="right"/>
              <w:rPr>
                <w:sz w:val="20"/>
              </w:rPr>
            </w:pPr>
            <w:r>
              <w:rPr>
                <w:spacing w:val="-2"/>
                <w:sz w:val="20"/>
              </w:rPr>
              <w:t>1,0068</w:t>
            </w:r>
          </w:p>
        </w:tc>
        <w:tc>
          <w:tcPr>
            <w:tcW w:w="996" w:type="dxa"/>
          </w:tcPr>
          <w:p w:rsidR="000A4A86" w:rsidRDefault="00295D42">
            <w:pPr>
              <w:pStyle w:val="TableParagraph"/>
              <w:spacing w:before="53" w:line="215" w:lineRule="exact"/>
              <w:ind w:right="95"/>
              <w:jc w:val="right"/>
              <w:rPr>
                <w:sz w:val="20"/>
              </w:rPr>
            </w:pPr>
            <w:r>
              <w:rPr>
                <w:spacing w:val="-2"/>
                <w:sz w:val="20"/>
              </w:rPr>
              <w:t>3,295</w:t>
            </w:r>
          </w:p>
        </w:tc>
      </w:tr>
      <w:tr w:rsidR="000A4A86">
        <w:trPr>
          <w:trHeight w:val="287"/>
        </w:trPr>
        <w:tc>
          <w:tcPr>
            <w:tcW w:w="1025" w:type="dxa"/>
          </w:tcPr>
          <w:p w:rsidR="000A4A86" w:rsidRDefault="00295D42">
            <w:pPr>
              <w:pStyle w:val="TableParagraph"/>
              <w:spacing w:before="53" w:line="215" w:lineRule="exact"/>
              <w:ind w:left="95" w:right="75"/>
              <w:jc w:val="center"/>
              <w:rPr>
                <w:sz w:val="20"/>
              </w:rPr>
            </w:pPr>
            <w:r>
              <w:rPr>
                <w:spacing w:val="-2"/>
                <w:sz w:val="20"/>
              </w:rPr>
              <w:t>июл.2015</w:t>
            </w:r>
          </w:p>
        </w:tc>
        <w:tc>
          <w:tcPr>
            <w:tcW w:w="1010" w:type="dxa"/>
          </w:tcPr>
          <w:p w:rsidR="000A4A86" w:rsidRDefault="00295D42">
            <w:pPr>
              <w:pStyle w:val="TableParagraph"/>
              <w:spacing w:before="53" w:line="215" w:lineRule="exact"/>
              <w:ind w:right="100"/>
              <w:jc w:val="right"/>
              <w:rPr>
                <w:sz w:val="20"/>
              </w:rPr>
            </w:pPr>
            <w:r>
              <w:rPr>
                <w:spacing w:val="-2"/>
                <w:sz w:val="20"/>
              </w:rPr>
              <w:t>1,0203</w:t>
            </w:r>
          </w:p>
        </w:tc>
        <w:tc>
          <w:tcPr>
            <w:tcW w:w="996" w:type="dxa"/>
          </w:tcPr>
          <w:p w:rsidR="000A4A86" w:rsidRDefault="00295D42">
            <w:pPr>
              <w:pStyle w:val="TableParagraph"/>
              <w:spacing w:before="53" w:line="215" w:lineRule="exact"/>
              <w:ind w:right="95"/>
              <w:jc w:val="right"/>
              <w:rPr>
                <w:sz w:val="20"/>
              </w:rPr>
            </w:pPr>
            <w:r>
              <w:rPr>
                <w:spacing w:val="-2"/>
                <w:sz w:val="20"/>
              </w:rPr>
              <w:t>3,362</w:t>
            </w:r>
          </w:p>
        </w:tc>
      </w:tr>
      <w:tr w:rsidR="000A4A86">
        <w:trPr>
          <w:trHeight w:val="287"/>
        </w:trPr>
        <w:tc>
          <w:tcPr>
            <w:tcW w:w="1025" w:type="dxa"/>
          </w:tcPr>
          <w:p w:rsidR="000A4A86" w:rsidRDefault="00295D42">
            <w:pPr>
              <w:pStyle w:val="TableParagraph"/>
              <w:spacing w:before="53" w:line="215" w:lineRule="exact"/>
              <w:ind w:left="194" w:right="80"/>
              <w:jc w:val="center"/>
              <w:rPr>
                <w:sz w:val="20"/>
              </w:rPr>
            </w:pPr>
            <w:r>
              <w:rPr>
                <w:spacing w:val="-2"/>
                <w:sz w:val="20"/>
              </w:rPr>
              <w:t>авг.2015</w:t>
            </w:r>
          </w:p>
        </w:tc>
        <w:tc>
          <w:tcPr>
            <w:tcW w:w="1010" w:type="dxa"/>
          </w:tcPr>
          <w:p w:rsidR="000A4A86" w:rsidRDefault="00295D42">
            <w:pPr>
              <w:pStyle w:val="TableParagraph"/>
              <w:spacing w:before="53" w:line="215" w:lineRule="exact"/>
              <w:ind w:right="100"/>
              <w:jc w:val="right"/>
              <w:rPr>
                <w:sz w:val="20"/>
              </w:rPr>
            </w:pPr>
            <w:r>
              <w:rPr>
                <w:spacing w:val="-2"/>
                <w:sz w:val="20"/>
              </w:rPr>
              <w:t>1,0089</w:t>
            </w:r>
          </w:p>
        </w:tc>
        <w:tc>
          <w:tcPr>
            <w:tcW w:w="996" w:type="dxa"/>
          </w:tcPr>
          <w:p w:rsidR="000A4A86" w:rsidRDefault="00295D42">
            <w:pPr>
              <w:pStyle w:val="TableParagraph"/>
              <w:spacing w:before="53" w:line="215" w:lineRule="exact"/>
              <w:ind w:right="95"/>
              <w:jc w:val="right"/>
              <w:rPr>
                <w:sz w:val="20"/>
              </w:rPr>
            </w:pPr>
            <w:r>
              <w:rPr>
                <w:spacing w:val="-2"/>
                <w:sz w:val="20"/>
              </w:rPr>
              <w:t>3,392</w:t>
            </w:r>
          </w:p>
        </w:tc>
      </w:tr>
      <w:tr w:rsidR="000A4A86">
        <w:trPr>
          <w:trHeight w:val="287"/>
        </w:trPr>
        <w:tc>
          <w:tcPr>
            <w:tcW w:w="1025" w:type="dxa"/>
          </w:tcPr>
          <w:p w:rsidR="000A4A86" w:rsidRDefault="00295D42">
            <w:pPr>
              <w:pStyle w:val="TableParagraph"/>
              <w:spacing w:before="53" w:line="215" w:lineRule="exact"/>
              <w:ind w:left="95" w:right="1"/>
              <w:jc w:val="center"/>
              <w:rPr>
                <w:sz w:val="20"/>
              </w:rPr>
            </w:pPr>
            <w:r>
              <w:rPr>
                <w:spacing w:val="-2"/>
                <w:sz w:val="20"/>
              </w:rPr>
              <w:t>сен.2015</w:t>
            </w:r>
          </w:p>
        </w:tc>
        <w:tc>
          <w:tcPr>
            <w:tcW w:w="1010" w:type="dxa"/>
          </w:tcPr>
          <w:p w:rsidR="000A4A86" w:rsidRDefault="00295D42">
            <w:pPr>
              <w:pStyle w:val="TableParagraph"/>
              <w:spacing w:before="53" w:line="215" w:lineRule="exact"/>
              <w:ind w:right="100"/>
              <w:jc w:val="right"/>
              <w:rPr>
                <w:sz w:val="20"/>
              </w:rPr>
            </w:pPr>
            <w:r>
              <w:rPr>
                <w:spacing w:val="-2"/>
                <w:sz w:val="20"/>
              </w:rPr>
              <w:t>1,0120</w:t>
            </w:r>
          </w:p>
        </w:tc>
        <w:tc>
          <w:tcPr>
            <w:tcW w:w="996" w:type="dxa"/>
          </w:tcPr>
          <w:p w:rsidR="000A4A86" w:rsidRDefault="00295D42">
            <w:pPr>
              <w:pStyle w:val="TableParagraph"/>
              <w:spacing w:before="53" w:line="215" w:lineRule="exact"/>
              <w:ind w:right="95"/>
              <w:jc w:val="right"/>
              <w:rPr>
                <w:sz w:val="20"/>
              </w:rPr>
            </w:pPr>
            <w:r>
              <w:rPr>
                <w:spacing w:val="-2"/>
                <w:sz w:val="20"/>
              </w:rPr>
              <w:t>3,432</w:t>
            </w:r>
          </w:p>
        </w:tc>
      </w:tr>
      <w:tr w:rsidR="000A4A86">
        <w:trPr>
          <w:trHeight w:val="290"/>
        </w:trPr>
        <w:tc>
          <w:tcPr>
            <w:tcW w:w="1025" w:type="dxa"/>
          </w:tcPr>
          <w:p w:rsidR="000A4A86" w:rsidRDefault="00295D42">
            <w:pPr>
              <w:pStyle w:val="TableParagraph"/>
              <w:spacing w:before="55" w:line="215" w:lineRule="exact"/>
              <w:ind w:left="95" w:right="1"/>
              <w:jc w:val="center"/>
              <w:rPr>
                <w:sz w:val="20"/>
              </w:rPr>
            </w:pPr>
            <w:r>
              <w:rPr>
                <w:spacing w:val="-2"/>
                <w:sz w:val="20"/>
              </w:rPr>
              <w:t>окт.2015</w:t>
            </w:r>
          </w:p>
        </w:tc>
        <w:tc>
          <w:tcPr>
            <w:tcW w:w="1010" w:type="dxa"/>
          </w:tcPr>
          <w:p w:rsidR="000A4A86" w:rsidRDefault="00295D42">
            <w:pPr>
              <w:pStyle w:val="TableParagraph"/>
              <w:spacing w:before="55" w:line="215" w:lineRule="exact"/>
              <w:ind w:right="100"/>
              <w:jc w:val="right"/>
              <w:rPr>
                <w:sz w:val="20"/>
              </w:rPr>
            </w:pPr>
            <w:r>
              <w:rPr>
                <w:spacing w:val="-2"/>
                <w:sz w:val="20"/>
              </w:rPr>
              <w:t>1,0133</w:t>
            </w:r>
          </w:p>
        </w:tc>
        <w:tc>
          <w:tcPr>
            <w:tcW w:w="996" w:type="dxa"/>
          </w:tcPr>
          <w:p w:rsidR="000A4A86" w:rsidRDefault="00295D42">
            <w:pPr>
              <w:pStyle w:val="TableParagraph"/>
              <w:spacing w:before="55" w:line="215" w:lineRule="exact"/>
              <w:ind w:right="95"/>
              <w:jc w:val="right"/>
              <w:rPr>
                <w:sz w:val="20"/>
              </w:rPr>
            </w:pPr>
            <w:r>
              <w:rPr>
                <w:spacing w:val="-2"/>
                <w:sz w:val="20"/>
              </w:rPr>
              <w:t>3,478</w:t>
            </w:r>
          </w:p>
        </w:tc>
      </w:tr>
      <w:tr w:rsidR="000A4A86">
        <w:trPr>
          <w:trHeight w:val="287"/>
        </w:trPr>
        <w:tc>
          <w:tcPr>
            <w:tcW w:w="1025" w:type="dxa"/>
          </w:tcPr>
          <w:p w:rsidR="000A4A86" w:rsidRDefault="00295D42">
            <w:pPr>
              <w:pStyle w:val="TableParagraph"/>
              <w:spacing w:before="53" w:line="215" w:lineRule="exact"/>
              <w:ind w:left="95" w:right="15"/>
              <w:jc w:val="center"/>
              <w:rPr>
                <w:sz w:val="20"/>
              </w:rPr>
            </w:pPr>
            <w:r>
              <w:rPr>
                <w:spacing w:val="-2"/>
                <w:sz w:val="20"/>
              </w:rPr>
              <w:t>ноя.2015</w:t>
            </w:r>
          </w:p>
        </w:tc>
        <w:tc>
          <w:tcPr>
            <w:tcW w:w="1010" w:type="dxa"/>
          </w:tcPr>
          <w:p w:rsidR="000A4A86" w:rsidRDefault="00295D42">
            <w:pPr>
              <w:pStyle w:val="TableParagraph"/>
              <w:spacing w:before="53" w:line="215" w:lineRule="exact"/>
              <w:ind w:right="100"/>
              <w:jc w:val="right"/>
              <w:rPr>
                <w:sz w:val="20"/>
              </w:rPr>
            </w:pPr>
            <w:r>
              <w:rPr>
                <w:spacing w:val="-2"/>
                <w:sz w:val="20"/>
              </w:rPr>
              <w:t>1,0036</w:t>
            </w:r>
          </w:p>
        </w:tc>
        <w:tc>
          <w:tcPr>
            <w:tcW w:w="996" w:type="dxa"/>
          </w:tcPr>
          <w:p w:rsidR="000A4A86" w:rsidRDefault="00295D42">
            <w:pPr>
              <w:pStyle w:val="TableParagraph"/>
              <w:spacing w:before="53" w:line="215" w:lineRule="exact"/>
              <w:ind w:right="95"/>
              <w:jc w:val="right"/>
              <w:rPr>
                <w:sz w:val="20"/>
              </w:rPr>
            </w:pPr>
            <w:r>
              <w:rPr>
                <w:spacing w:val="-2"/>
                <w:sz w:val="20"/>
              </w:rPr>
              <w:t>3,491</w:t>
            </w:r>
          </w:p>
        </w:tc>
      </w:tr>
      <w:tr w:rsidR="000A4A86">
        <w:trPr>
          <w:trHeight w:val="287"/>
        </w:trPr>
        <w:tc>
          <w:tcPr>
            <w:tcW w:w="1025" w:type="dxa"/>
          </w:tcPr>
          <w:p w:rsidR="000A4A86" w:rsidRDefault="00295D42">
            <w:pPr>
              <w:pStyle w:val="TableParagraph"/>
              <w:spacing w:before="53" w:line="215" w:lineRule="exact"/>
              <w:ind w:left="95" w:right="3"/>
              <w:jc w:val="center"/>
              <w:rPr>
                <w:sz w:val="20"/>
              </w:rPr>
            </w:pPr>
            <w:r>
              <w:rPr>
                <w:spacing w:val="-2"/>
                <w:sz w:val="20"/>
              </w:rPr>
              <w:t>дек.2015</w:t>
            </w:r>
          </w:p>
        </w:tc>
        <w:tc>
          <w:tcPr>
            <w:tcW w:w="1010" w:type="dxa"/>
          </w:tcPr>
          <w:p w:rsidR="000A4A86" w:rsidRDefault="00295D42">
            <w:pPr>
              <w:pStyle w:val="TableParagraph"/>
              <w:spacing w:before="53" w:line="215" w:lineRule="exact"/>
              <w:ind w:right="100"/>
              <w:jc w:val="right"/>
              <w:rPr>
                <w:sz w:val="20"/>
              </w:rPr>
            </w:pPr>
            <w:r>
              <w:rPr>
                <w:spacing w:val="-2"/>
                <w:sz w:val="20"/>
              </w:rPr>
              <w:t>1,0035</w:t>
            </w:r>
          </w:p>
        </w:tc>
        <w:tc>
          <w:tcPr>
            <w:tcW w:w="996" w:type="dxa"/>
          </w:tcPr>
          <w:p w:rsidR="000A4A86" w:rsidRDefault="00295D42">
            <w:pPr>
              <w:pStyle w:val="TableParagraph"/>
              <w:spacing w:before="53" w:line="215" w:lineRule="exact"/>
              <w:ind w:right="95"/>
              <w:jc w:val="right"/>
              <w:rPr>
                <w:sz w:val="20"/>
              </w:rPr>
            </w:pPr>
            <w:r>
              <w:rPr>
                <w:spacing w:val="-2"/>
                <w:sz w:val="20"/>
              </w:rPr>
              <w:t>3,503</w:t>
            </w:r>
          </w:p>
        </w:tc>
      </w:tr>
      <w:tr w:rsidR="000A4A86">
        <w:trPr>
          <w:trHeight w:val="287"/>
        </w:trPr>
        <w:tc>
          <w:tcPr>
            <w:tcW w:w="1025" w:type="dxa"/>
          </w:tcPr>
          <w:p w:rsidR="000A4A86" w:rsidRDefault="00295D42">
            <w:pPr>
              <w:pStyle w:val="TableParagraph"/>
              <w:spacing w:before="53" w:line="215" w:lineRule="exact"/>
              <w:ind w:left="95" w:right="13"/>
              <w:jc w:val="center"/>
              <w:rPr>
                <w:sz w:val="20"/>
              </w:rPr>
            </w:pPr>
            <w:r>
              <w:rPr>
                <w:spacing w:val="-2"/>
                <w:sz w:val="20"/>
              </w:rPr>
              <w:t>янв.2016</w:t>
            </w:r>
          </w:p>
        </w:tc>
        <w:tc>
          <w:tcPr>
            <w:tcW w:w="1010" w:type="dxa"/>
          </w:tcPr>
          <w:p w:rsidR="000A4A86" w:rsidRDefault="00295D42">
            <w:pPr>
              <w:pStyle w:val="TableParagraph"/>
              <w:spacing w:before="53" w:line="215" w:lineRule="exact"/>
              <w:ind w:right="100"/>
              <w:jc w:val="right"/>
              <w:rPr>
                <w:sz w:val="20"/>
              </w:rPr>
            </w:pPr>
            <w:r>
              <w:rPr>
                <w:spacing w:val="-2"/>
                <w:sz w:val="20"/>
              </w:rPr>
              <w:t>1,0034</w:t>
            </w:r>
          </w:p>
        </w:tc>
        <w:tc>
          <w:tcPr>
            <w:tcW w:w="996" w:type="dxa"/>
          </w:tcPr>
          <w:p w:rsidR="000A4A86" w:rsidRDefault="00295D42">
            <w:pPr>
              <w:pStyle w:val="TableParagraph"/>
              <w:spacing w:before="53" w:line="215" w:lineRule="exact"/>
              <w:ind w:right="95"/>
              <w:jc w:val="right"/>
              <w:rPr>
                <w:sz w:val="20"/>
              </w:rPr>
            </w:pPr>
            <w:r>
              <w:rPr>
                <w:spacing w:val="-2"/>
                <w:sz w:val="20"/>
              </w:rPr>
              <w:t>3,515</w:t>
            </w:r>
          </w:p>
        </w:tc>
      </w:tr>
      <w:tr w:rsidR="000A4A86">
        <w:trPr>
          <w:trHeight w:val="287"/>
        </w:trPr>
        <w:tc>
          <w:tcPr>
            <w:tcW w:w="1025" w:type="dxa"/>
          </w:tcPr>
          <w:p w:rsidR="000A4A86" w:rsidRDefault="00295D42">
            <w:pPr>
              <w:pStyle w:val="TableParagraph"/>
              <w:spacing w:before="53" w:line="215" w:lineRule="exact"/>
              <w:ind w:left="95" w:right="30"/>
              <w:jc w:val="center"/>
              <w:rPr>
                <w:sz w:val="20"/>
              </w:rPr>
            </w:pPr>
            <w:r>
              <w:rPr>
                <w:spacing w:val="-2"/>
                <w:sz w:val="20"/>
              </w:rPr>
              <w:t>фев.2016</w:t>
            </w:r>
          </w:p>
        </w:tc>
        <w:tc>
          <w:tcPr>
            <w:tcW w:w="1010" w:type="dxa"/>
          </w:tcPr>
          <w:p w:rsidR="000A4A86" w:rsidRDefault="00295D42">
            <w:pPr>
              <w:pStyle w:val="TableParagraph"/>
              <w:spacing w:before="53" w:line="215" w:lineRule="exact"/>
              <w:ind w:right="100"/>
              <w:jc w:val="right"/>
              <w:rPr>
                <w:sz w:val="20"/>
              </w:rPr>
            </w:pPr>
            <w:r>
              <w:rPr>
                <w:spacing w:val="-2"/>
                <w:sz w:val="20"/>
              </w:rPr>
              <w:t>1,0073</w:t>
            </w:r>
          </w:p>
        </w:tc>
        <w:tc>
          <w:tcPr>
            <w:tcW w:w="996" w:type="dxa"/>
          </w:tcPr>
          <w:p w:rsidR="000A4A86" w:rsidRDefault="00295D42">
            <w:pPr>
              <w:pStyle w:val="TableParagraph"/>
              <w:spacing w:before="53" w:line="215" w:lineRule="exact"/>
              <w:ind w:right="95"/>
              <w:jc w:val="right"/>
              <w:rPr>
                <w:sz w:val="20"/>
              </w:rPr>
            </w:pPr>
            <w:r>
              <w:rPr>
                <w:spacing w:val="-2"/>
                <w:sz w:val="20"/>
              </w:rPr>
              <w:t>3,540</w:t>
            </w:r>
          </w:p>
        </w:tc>
      </w:tr>
      <w:tr w:rsidR="000A4A86">
        <w:trPr>
          <w:trHeight w:val="287"/>
        </w:trPr>
        <w:tc>
          <w:tcPr>
            <w:tcW w:w="1025" w:type="dxa"/>
          </w:tcPr>
          <w:p w:rsidR="000A4A86" w:rsidRDefault="00295D42">
            <w:pPr>
              <w:pStyle w:val="TableParagraph"/>
              <w:spacing w:before="53" w:line="215" w:lineRule="exact"/>
              <w:ind w:left="95" w:right="32"/>
              <w:jc w:val="center"/>
              <w:rPr>
                <w:sz w:val="20"/>
              </w:rPr>
            </w:pPr>
            <w:r>
              <w:rPr>
                <w:spacing w:val="-2"/>
                <w:sz w:val="20"/>
              </w:rPr>
              <w:t>мар.2016</w:t>
            </w:r>
          </w:p>
        </w:tc>
        <w:tc>
          <w:tcPr>
            <w:tcW w:w="1010" w:type="dxa"/>
          </w:tcPr>
          <w:p w:rsidR="000A4A86" w:rsidRDefault="00295D42">
            <w:pPr>
              <w:pStyle w:val="TableParagraph"/>
              <w:spacing w:before="53" w:line="215" w:lineRule="exact"/>
              <w:ind w:right="100"/>
              <w:jc w:val="right"/>
              <w:rPr>
                <w:sz w:val="20"/>
              </w:rPr>
            </w:pPr>
            <w:r>
              <w:rPr>
                <w:spacing w:val="-2"/>
                <w:sz w:val="20"/>
              </w:rPr>
              <w:t>1,0109</w:t>
            </w:r>
          </w:p>
        </w:tc>
        <w:tc>
          <w:tcPr>
            <w:tcW w:w="996" w:type="dxa"/>
          </w:tcPr>
          <w:p w:rsidR="000A4A86" w:rsidRDefault="00295D42">
            <w:pPr>
              <w:pStyle w:val="TableParagraph"/>
              <w:spacing w:before="53" w:line="215" w:lineRule="exact"/>
              <w:ind w:right="95"/>
              <w:jc w:val="right"/>
              <w:rPr>
                <w:sz w:val="20"/>
              </w:rPr>
            </w:pPr>
            <w:r>
              <w:rPr>
                <w:spacing w:val="-2"/>
                <w:sz w:val="20"/>
              </w:rPr>
              <w:t>3,579</w:t>
            </w:r>
          </w:p>
        </w:tc>
      </w:tr>
      <w:tr w:rsidR="000A4A86">
        <w:trPr>
          <w:trHeight w:val="290"/>
        </w:trPr>
        <w:tc>
          <w:tcPr>
            <w:tcW w:w="1025" w:type="dxa"/>
          </w:tcPr>
          <w:p w:rsidR="000A4A86" w:rsidRDefault="00295D42">
            <w:pPr>
              <w:pStyle w:val="TableParagraph"/>
              <w:spacing w:before="55" w:line="215" w:lineRule="exact"/>
              <w:ind w:left="95" w:right="13"/>
              <w:jc w:val="center"/>
              <w:rPr>
                <w:sz w:val="20"/>
              </w:rPr>
            </w:pPr>
            <w:r>
              <w:rPr>
                <w:spacing w:val="-2"/>
                <w:sz w:val="20"/>
              </w:rPr>
              <w:t>апр.2016</w:t>
            </w:r>
          </w:p>
        </w:tc>
        <w:tc>
          <w:tcPr>
            <w:tcW w:w="1010" w:type="dxa"/>
          </w:tcPr>
          <w:p w:rsidR="000A4A86" w:rsidRDefault="00295D42">
            <w:pPr>
              <w:pStyle w:val="TableParagraph"/>
              <w:spacing w:before="55" w:line="215" w:lineRule="exact"/>
              <w:ind w:right="100"/>
              <w:jc w:val="right"/>
              <w:rPr>
                <w:sz w:val="20"/>
              </w:rPr>
            </w:pPr>
            <w:r>
              <w:rPr>
                <w:spacing w:val="-2"/>
                <w:sz w:val="20"/>
              </w:rPr>
              <w:t>1,0071</w:t>
            </w:r>
          </w:p>
        </w:tc>
        <w:tc>
          <w:tcPr>
            <w:tcW w:w="996" w:type="dxa"/>
          </w:tcPr>
          <w:p w:rsidR="000A4A86" w:rsidRDefault="00295D42">
            <w:pPr>
              <w:pStyle w:val="TableParagraph"/>
              <w:spacing w:before="55" w:line="215" w:lineRule="exact"/>
              <w:ind w:right="95"/>
              <w:jc w:val="right"/>
              <w:rPr>
                <w:sz w:val="20"/>
              </w:rPr>
            </w:pPr>
            <w:r>
              <w:rPr>
                <w:spacing w:val="-2"/>
                <w:sz w:val="20"/>
              </w:rPr>
              <w:t>3,604</w:t>
            </w:r>
          </w:p>
        </w:tc>
      </w:tr>
      <w:tr w:rsidR="000A4A86">
        <w:trPr>
          <w:trHeight w:val="287"/>
        </w:trPr>
        <w:tc>
          <w:tcPr>
            <w:tcW w:w="1025" w:type="dxa"/>
          </w:tcPr>
          <w:p w:rsidR="000A4A86" w:rsidRDefault="00295D42">
            <w:pPr>
              <w:pStyle w:val="TableParagraph"/>
              <w:spacing w:before="53" w:line="215" w:lineRule="exact"/>
              <w:ind w:left="95" w:right="39"/>
              <w:jc w:val="center"/>
              <w:rPr>
                <w:sz w:val="20"/>
              </w:rPr>
            </w:pPr>
            <w:r>
              <w:rPr>
                <w:spacing w:val="-2"/>
                <w:sz w:val="20"/>
              </w:rPr>
              <w:t>май.2016</w:t>
            </w:r>
          </w:p>
        </w:tc>
        <w:tc>
          <w:tcPr>
            <w:tcW w:w="1010" w:type="dxa"/>
          </w:tcPr>
          <w:p w:rsidR="000A4A86" w:rsidRDefault="00295D42">
            <w:pPr>
              <w:pStyle w:val="TableParagraph"/>
              <w:spacing w:before="53" w:line="215" w:lineRule="exact"/>
              <w:ind w:right="100"/>
              <w:jc w:val="right"/>
              <w:rPr>
                <w:sz w:val="20"/>
              </w:rPr>
            </w:pPr>
            <w:r>
              <w:rPr>
                <w:spacing w:val="-2"/>
                <w:sz w:val="20"/>
              </w:rPr>
              <w:t>1,0045</w:t>
            </w:r>
          </w:p>
        </w:tc>
        <w:tc>
          <w:tcPr>
            <w:tcW w:w="996" w:type="dxa"/>
          </w:tcPr>
          <w:p w:rsidR="000A4A86" w:rsidRDefault="00295D42">
            <w:pPr>
              <w:pStyle w:val="TableParagraph"/>
              <w:spacing w:before="53" w:line="215" w:lineRule="exact"/>
              <w:ind w:right="95"/>
              <w:jc w:val="right"/>
              <w:rPr>
                <w:sz w:val="20"/>
              </w:rPr>
            </w:pPr>
            <w:r>
              <w:rPr>
                <w:spacing w:val="-2"/>
                <w:sz w:val="20"/>
              </w:rPr>
              <w:t>3,621</w:t>
            </w:r>
          </w:p>
        </w:tc>
      </w:tr>
      <w:tr w:rsidR="000A4A86">
        <w:trPr>
          <w:trHeight w:val="287"/>
        </w:trPr>
        <w:tc>
          <w:tcPr>
            <w:tcW w:w="1025" w:type="dxa"/>
          </w:tcPr>
          <w:p w:rsidR="000A4A86" w:rsidRDefault="00295D42">
            <w:pPr>
              <w:pStyle w:val="TableParagraph"/>
              <w:spacing w:before="53" w:line="215" w:lineRule="exact"/>
              <w:ind w:left="93" w:right="80"/>
              <w:jc w:val="center"/>
              <w:rPr>
                <w:sz w:val="20"/>
              </w:rPr>
            </w:pPr>
            <w:r>
              <w:rPr>
                <w:spacing w:val="-2"/>
                <w:sz w:val="20"/>
              </w:rPr>
              <w:t>июн.2016</w:t>
            </w:r>
          </w:p>
        </w:tc>
        <w:tc>
          <w:tcPr>
            <w:tcW w:w="1010" w:type="dxa"/>
          </w:tcPr>
          <w:p w:rsidR="000A4A86" w:rsidRDefault="00295D42">
            <w:pPr>
              <w:pStyle w:val="TableParagraph"/>
              <w:spacing w:before="53" w:line="215" w:lineRule="exact"/>
              <w:ind w:right="100"/>
              <w:jc w:val="right"/>
              <w:rPr>
                <w:sz w:val="20"/>
              </w:rPr>
            </w:pPr>
            <w:r>
              <w:rPr>
                <w:spacing w:val="-2"/>
                <w:sz w:val="20"/>
              </w:rPr>
              <w:t>1,0078</w:t>
            </w:r>
          </w:p>
        </w:tc>
        <w:tc>
          <w:tcPr>
            <w:tcW w:w="996" w:type="dxa"/>
          </w:tcPr>
          <w:p w:rsidR="000A4A86" w:rsidRDefault="00295D42">
            <w:pPr>
              <w:pStyle w:val="TableParagraph"/>
              <w:spacing w:before="53" w:line="215" w:lineRule="exact"/>
              <w:ind w:right="95"/>
              <w:jc w:val="right"/>
              <w:rPr>
                <w:sz w:val="20"/>
              </w:rPr>
            </w:pPr>
            <w:r>
              <w:rPr>
                <w:spacing w:val="-2"/>
                <w:sz w:val="20"/>
              </w:rPr>
              <w:t>3,649</w:t>
            </w:r>
          </w:p>
        </w:tc>
      </w:tr>
      <w:tr w:rsidR="000A4A86">
        <w:trPr>
          <w:trHeight w:val="287"/>
        </w:trPr>
        <w:tc>
          <w:tcPr>
            <w:tcW w:w="1025" w:type="dxa"/>
          </w:tcPr>
          <w:p w:rsidR="000A4A86" w:rsidRDefault="00295D42">
            <w:pPr>
              <w:pStyle w:val="TableParagraph"/>
              <w:spacing w:before="53" w:line="215" w:lineRule="exact"/>
              <w:ind w:left="95" w:right="75"/>
              <w:jc w:val="center"/>
              <w:rPr>
                <w:sz w:val="20"/>
              </w:rPr>
            </w:pPr>
            <w:r>
              <w:rPr>
                <w:spacing w:val="-2"/>
                <w:sz w:val="20"/>
              </w:rPr>
              <w:t>июл.2016</w:t>
            </w:r>
          </w:p>
        </w:tc>
        <w:tc>
          <w:tcPr>
            <w:tcW w:w="1010" w:type="dxa"/>
          </w:tcPr>
          <w:p w:rsidR="000A4A86" w:rsidRDefault="00295D42">
            <w:pPr>
              <w:pStyle w:val="TableParagraph"/>
              <w:spacing w:before="53" w:line="215" w:lineRule="exact"/>
              <w:ind w:right="100"/>
              <w:jc w:val="right"/>
              <w:rPr>
                <w:sz w:val="20"/>
              </w:rPr>
            </w:pPr>
            <w:r>
              <w:rPr>
                <w:spacing w:val="-2"/>
                <w:sz w:val="20"/>
              </w:rPr>
              <w:t>0,9971</w:t>
            </w:r>
          </w:p>
        </w:tc>
        <w:tc>
          <w:tcPr>
            <w:tcW w:w="996" w:type="dxa"/>
          </w:tcPr>
          <w:p w:rsidR="000A4A86" w:rsidRDefault="00295D42">
            <w:pPr>
              <w:pStyle w:val="TableParagraph"/>
              <w:spacing w:before="53" w:line="215" w:lineRule="exact"/>
              <w:ind w:right="95"/>
              <w:jc w:val="right"/>
              <w:rPr>
                <w:sz w:val="20"/>
              </w:rPr>
            </w:pPr>
            <w:r>
              <w:rPr>
                <w:spacing w:val="-2"/>
                <w:sz w:val="20"/>
              </w:rPr>
              <w:t>3,638</w:t>
            </w:r>
          </w:p>
        </w:tc>
      </w:tr>
      <w:tr w:rsidR="000A4A86">
        <w:trPr>
          <w:trHeight w:val="287"/>
        </w:trPr>
        <w:tc>
          <w:tcPr>
            <w:tcW w:w="1025" w:type="dxa"/>
          </w:tcPr>
          <w:p w:rsidR="000A4A86" w:rsidRDefault="00295D42">
            <w:pPr>
              <w:pStyle w:val="TableParagraph"/>
              <w:spacing w:before="53" w:line="215" w:lineRule="exact"/>
              <w:ind w:left="194" w:right="80"/>
              <w:jc w:val="center"/>
              <w:rPr>
                <w:sz w:val="20"/>
              </w:rPr>
            </w:pPr>
            <w:r>
              <w:rPr>
                <w:spacing w:val="-2"/>
                <w:sz w:val="20"/>
              </w:rPr>
              <w:t>авг.2016</w:t>
            </w:r>
          </w:p>
        </w:tc>
        <w:tc>
          <w:tcPr>
            <w:tcW w:w="1010" w:type="dxa"/>
          </w:tcPr>
          <w:p w:rsidR="000A4A86" w:rsidRDefault="00295D42">
            <w:pPr>
              <w:pStyle w:val="TableParagraph"/>
              <w:spacing w:before="53" w:line="215" w:lineRule="exact"/>
              <w:ind w:right="100"/>
              <w:jc w:val="right"/>
              <w:rPr>
                <w:sz w:val="20"/>
              </w:rPr>
            </w:pPr>
            <w:r>
              <w:rPr>
                <w:spacing w:val="-2"/>
                <w:sz w:val="20"/>
              </w:rPr>
              <w:t>0,9994</w:t>
            </w:r>
          </w:p>
        </w:tc>
        <w:tc>
          <w:tcPr>
            <w:tcW w:w="996" w:type="dxa"/>
          </w:tcPr>
          <w:p w:rsidR="000A4A86" w:rsidRDefault="00295D42">
            <w:pPr>
              <w:pStyle w:val="TableParagraph"/>
              <w:spacing w:before="53" w:line="215" w:lineRule="exact"/>
              <w:ind w:right="95"/>
              <w:jc w:val="right"/>
              <w:rPr>
                <w:sz w:val="20"/>
              </w:rPr>
            </w:pPr>
            <w:r>
              <w:rPr>
                <w:spacing w:val="-2"/>
                <w:sz w:val="20"/>
              </w:rPr>
              <w:t>3,636</w:t>
            </w:r>
          </w:p>
        </w:tc>
      </w:tr>
      <w:tr w:rsidR="000A4A86">
        <w:trPr>
          <w:trHeight w:val="287"/>
        </w:trPr>
        <w:tc>
          <w:tcPr>
            <w:tcW w:w="1025" w:type="dxa"/>
          </w:tcPr>
          <w:p w:rsidR="000A4A86" w:rsidRDefault="00295D42">
            <w:pPr>
              <w:pStyle w:val="TableParagraph"/>
              <w:spacing w:before="53" w:line="215" w:lineRule="exact"/>
              <w:ind w:left="95" w:right="1"/>
              <w:jc w:val="center"/>
              <w:rPr>
                <w:sz w:val="20"/>
              </w:rPr>
            </w:pPr>
            <w:r>
              <w:rPr>
                <w:spacing w:val="-2"/>
                <w:sz w:val="20"/>
              </w:rPr>
              <w:t>сен.2016</w:t>
            </w:r>
          </w:p>
        </w:tc>
        <w:tc>
          <w:tcPr>
            <w:tcW w:w="1010" w:type="dxa"/>
          </w:tcPr>
          <w:p w:rsidR="000A4A86" w:rsidRDefault="00295D42">
            <w:pPr>
              <w:pStyle w:val="TableParagraph"/>
              <w:spacing w:before="53" w:line="215" w:lineRule="exact"/>
              <w:ind w:right="100"/>
              <w:jc w:val="right"/>
              <w:rPr>
                <w:sz w:val="20"/>
              </w:rPr>
            </w:pPr>
            <w:r>
              <w:rPr>
                <w:spacing w:val="-2"/>
                <w:sz w:val="20"/>
              </w:rPr>
              <w:t>0,9969</w:t>
            </w:r>
          </w:p>
        </w:tc>
        <w:tc>
          <w:tcPr>
            <w:tcW w:w="996" w:type="dxa"/>
          </w:tcPr>
          <w:p w:rsidR="000A4A86" w:rsidRDefault="00295D42">
            <w:pPr>
              <w:pStyle w:val="TableParagraph"/>
              <w:spacing w:before="53" w:line="215" w:lineRule="exact"/>
              <w:ind w:right="95"/>
              <w:jc w:val="right"/>
              <w:rPr>
                <w:sz w:val="20"/>
              </w:rPr>
            </w:pPr>
            <w:r>
              <w:rPr>
                <w:spacing w:val="-2"/>
                <w:sz w:val="20"/>
              </w:rPr>
              <w:t>3,625</w:t>
            </w:r>
          </w:p>
        </w:tc>
      </w:tr>
      <w:tr w:rsidR="000A4A86">
        <w:trPr>
          <w:trHeight w:val="290"/>
        </w:trPr>
        <w:tc>
          <w:tcPr>
            <w:tcW w:w="1025" w:type="dxa"/>
          </w:tcPr>
          <w:p w:rsidR="000A4A86" w:rsidRDefault="00295D42">
            <w:pPr>
              <w:pStyle w:val="TableParagraph"/>
              <w:spacing w:before="55" w:line="215" w:lineRule="exact"/>
              <w:ind w:left="95" w:right="1"/>
              <w:jc w:val="center"/>
              <w:rPr>
                <w:sz w:val="20"/>
              </w:rPr>
            </w:pPr>
            <w:r>
              <w:rPr>
                <w:spacing w:val="-2"/>
                <w:sz w:val="20"/>
              </w:rPr>
              <w:t>окт.2016</w:t>
            </w:r>
          </w:p>
        </w:tc>
        <w:tc>
          <w:tcPr>
            <w:tcW w:w="1010" w:type="dxa"/>
          </w:tcPr>
          <w:p w:rsidR="000A4A86" w:rsidRDefault="00295D42">
            <w:pPr>
              <w:pStyle w:val="TableParagraph"/>
              <w:spacing w:before="55" w:line="215" w:lineRule="exact"/>
              <w:ind w:right="100"/>
              <w:jc w:val="right"/>
              <w:rPr>
                <w:sz w:val="20"/>
              </w:rPr>
            </w:pPr>
            <w:r>
              <w:rPr>
                <w:spacing w:val="-2"/>
                <w:sz w:val="20"/>
              </w:rPr>
              <w:t>0,9940</w:t>
            </w:r>
          </w:p>
        </w:tc>
        <w:tc>
          <w:tcPr>
            <w:tcW w:w="996" w:type="dxa"/>
          </w:tcPr>
          <w:p w:rsidR="000A4A86" w:rsidRDefault="00295D42">
            <w:pPr>
              <w:pStyle w:val="TableParagraph"/>
              <w:spacing w:before="55" w:line="215" w:lineRule="exact"/>
              <w:ind w:right="95"/>
              <w:jc w:val="right"/>
              <w:rPr>
                <w:sz w:val="20"/>
              </w:rPr>
            </w:pPr>
            <w:r>
              <w:rPr>
                <w:spacing w:val="-2"/>
                <w:sz w:val="20"/>
              </w:rPr>
              <w:t>3,603</w:t>
            </w:r>
          </w:p>
        </w:tc>
      </w:tr>
      <w:tr w:rsidR="000A4A86">
        <w:trPr>
          <w:trHeight w:val="287"/>
        </w:trPr>
        <w:tc>
          <w:tcPr>
            <w:tcW w:w="1025" w:type="dxa"/>
          </w:tcPr>
          <w:p w:rsidR="000A4A86" w:rsidRDefault="00295D42">
            <w:pPr>
              <w:pStyle w:val="TableParagraph"/>
              <w:spacing w:before="53" w:line="215" w:lineRule="exact"/>
              <w:ind w:left="95" w:right="15"/>
              <w:jc w:val="center"/>
              <w:rPr>
                <w:sz w:val="20"/>
              </w:rPr>
            </w:pPr>
            <w:r>
              <w:rPr>
                <w:spacing w:val="-2"/>
                <w:sz w:val="20"/>
              </w:rPr>
              <w:t>ноя.2016</w:t>
            </w:r>
          </w:p>
        </w:tc>
        <w:tc>
          <w:tcPr>
            <w:tcW w:w="1010" w:type="dxa"/>
          </w:tcPr>
          <w:p w:rsidR="000A4A86" w:rsidRDefault="00295D42">
            <w:pPr>
              <w:pStyle w:val="TableParagraph"/>
              <w:spacing w:before="53" w:line="215" w:lineRule="exact"/>
              <w:ind w:right="100"/>
              <w:jc w:val="right"/>
              <w:rPr>
                <w:sz w:val="20"/>
              </w:rPr>
            </w:pPr>
            <w:r>
              <w:rPr>
                <w:spacing w:val="-2"/>
                <w:sz w:val="20"/>
              </w:rPr>
              <w:t>1,0077</w:t>
            </w:r>
          </w:p>
        </w:tc>
        <w:tc>
          <w:tcPr>
            <w:tcW w:w="996" w:type="dxa"/>
          </w:tcPr>
          <w:p w:rsidR="000A4A86" w:rsidRDefault="00295D42">
            <w:pPr>
              <w:pStyle w:val="TableParagraph"/>
              <w:spacing w:before="53" w:line="215" w:lineRule="exact"/>
              <w:ind w:right="95"/>
              <w:jc w:val="right"/>
              <w:rPr>
                <w:sz w:val="20"/>
              </w:rPr>
            </w:pPr>
            <w:r>
              <w:rPr>
                <w:spacing w:val="-2"/>
                <w:sz w:val="20"/>
              </w:rPr>
              <w:t>3,631</w:t>
            </w:r>
          </w:p>
        </w:tc>
      </w:tr>
      <w:tr w:rsidR="000A4A86">
        <w:trPr>
          <w:trHeight w:val="287"/>
        </w:trPr>
        <w:tc>
          <w:tcPr>
            <w:tcW w:w="1025" w:type="dxa"/>
          </w:tcPr>
          <w:p w:rsidR="000A4A86" w:rsidRDefault="00295D42">
            <w:pPr>
              <w:pStyle w:val="TableParagraph"/>
              <w:spacing w:before="53" w:line="215" w:lineRule="exact"/>
              <w:ind w:left="95" w:right="3"/>
              <w:jc w:val="center"/>
              <w:rPr>
                <w:sz w:val="20"/>
              </w:rPr>
            </w:pPr>
            <w:r>
              <w:rPr>
                <w:spacing w:val="-2"/>
                <w:sz w:val="20"/>
              </w:rPr>
              <w:t>дек.2016</w:t>
            </w:r>
          </w:p>
        </w:tc>
        <w:tc>
          <w:tcPr>
            <w:tcW w:w="1010" w:type="dxa"/>
          </w:tcPr>
          <w:p w:rsidR="000A4A86" w:rsidRDefault="00295D42">
            <w:pPr>
              <w:pStyle w:val="TableParagraph"/>
              <w:spacing w:before="53" w:line="215" w:lineRule="exact"/>
              <w:ind w:right="100"/>
              <w:jc w:val="right"/>
              <w:rPr>
                <w:sz w:val="20"/>
              </w:rPr>
            </w:pPr>
            <w:r>
              <w:rPr>
                <w:spacing w:val="-2"/>
                <w:sz w:val="20"/>
              </w:rPr>
              <w:t>0,9948</w:t>
            </w:r>
          </w:p>
        </w:tc>
        <w:tc>
          <w:tcPr>
            <w:tcW w:w="996" w:type="dxa"/>
          </w:tcPr>
          <w:p w:rsidR="000A4A86" w:rsidRDefault="00295D42">
            <w:pPr>
              <w:pStyle w:val="TableParagraph"/>
              <w:spacing w:before="53" w:line="215" w:lineRule="exact"/>
              <w:ind w:right="95"/>
              <w:jc w:val="right"/>
              <w:rPr>
                <w:sz w:val="20"/>
              </w:rPr>
            </w:pPr>
            <w:r>
              <w:rPr>
                <w:spacing w:val="-2"/>
                <w:sz w:val="20"/>
              </w:rPr>
              <w:t>3,612</w:t>
            </w:r>
          </w:p>
        </w:tc>
      </w:tr>
      <w:tr w:rsidR="000A4A86">
        <w:trPr>
          <w:trHeight w:val="287"/>
        </w:trPr>
        <w:tc>
          <w:tcPr>
            <w:tcW w:w="1025" w:type="dxa"/>
            <w:shd w:val="clear" w:color="auto" w:fill="CCFFFF"/>
          </w:tcPr>
          <w:p w:rsidR="000A4A86" w:rsidRDefault="00295D42">
            <w:pPr>
              <w:pStyle w:val="TableParagraph"/>
              <w:spacing w:before="53" w:line="215" w:lineRule="exact"/>
              <w:ind w:left="95" w:right="13"/>
              <w:jc w:val="center"/>
              <w:rPr>
                <w:sz w:val="20"/>
              </w:rPr>
            </w:pPr>
            <w:r>
              <w:rPr>
                <w:spacing w:val="-2"/>
                <w:sz w:val="20"/>
              </w:rPr>
              <w:t>янв.2017</w:t>
            </w:r>
          </w:p>
        </w:tc>
        <w:tc>
          <w:tcPr>
            <w:tcW w:w="1010" w:type="dxa"/>
            <w:tcBorders>
              <w:bottom w:val="nil"/>
            </w:tcBorders>
          </w:tcPr>
          <w:p w:rsidR="000A4A86" w:rsidRDefault="00295D42">
            <w:pPr>
              <w:pStyle w:val="TableParagraph"/>
              <w:spacing w:before="24"/>
              <w:ind w:right="100"/>
              <w:jc w:val="right"/>
              <w:rPr>
                <w:sz w:val="20"/>
              </w:rPr>
            </w:pPr>
            <w:r>
              <w:rPr>
                <w:spacing w:val="-2"/>
                <w:sz w:val="20"/>
              </w:rPr>
              <w:t>1,0032</w:t>
            </w:r>
          </w:p>
        </w:tc>
        <w:tc>
          <w:tcPr>
            <w:tcW w:w="996" w:type="dxa"/>
            <w:shd w:val="clear" w:color="auto" w:fill="CCFFFF"/>
          </w:tcPr>
          <w:p w:rsidR="000A4A86" w:rsidRDefault="00295D42">
            <w:pPr>
              <w:pStyle w:val="TableParagraph"/>
              <w:spacing w:before="53" w:line="215" w:lineRule="exact"/>
              <w:ind w:right="95"/>
              <w:jc w:val="right"/>
              <w:rPr>
                <w:sz w:val="20"/>
              </w:rPr>
            </w:pPr>
            <w:r>
              <w:rPr>
                <w:spacing w:val="-2"/>
                <w:sz w:val="20"/>
              </w:rPr>
              <w:t>3,623</w:t>
            </w:r>
          </w:p>
        </w:tc>
      </w:tr>
      <w:tr w:rsidR="000A4A86">
        <w:trPr>
          <w:trHeight w:val="287"/>
        </w:trPr>
        <w:tc>
          <w:tcPr>
            <w:tcW w:w="1025" w:type="dxa"/>
            <w:shd w:val="clear" w:color="auto" w:fill="CCFFFF"/>
          </w:tcPr>
          <w:p w:rsidR="000A4A86" w:rsidRDefault="00295D42">
            <w:pPr>
              <w:pStyle w:val="TableParagraph"/>
              <w:spacing w:before="53" w:line="215" w:lineRule="exact"/>
              <w:ind w:left="95" w:right="30"/>
              <w:jc w:val="center"/>
              <w:rPr>
                <w:sz w:val="20"/>
              </w:rPr>
            </w:pPr>
            <w:r>
              <w:rPr>
                <w:spacing w:val="-2"/>
                <w:sz w:val="20"/>
              </w:rPr>
              <w:t>фев.2017</w:t>
            </w:r>
          </w:p>
        </w:tc>
        <w:tc>
          <w:tcPr>
            <w:tcW w:w="1010" w:type="dxa"/>
            <w:tcBorders>
              <w:top w:val="nil"/>
              <w:bottom w:val="nil"/>
            </w:tcBorders>
          </w:tcPr>
          <w:p w:rsidR="000A4A86" w:rsidRDefault="00295D42">
            <w:pPr>
              <w:pStyle w:val="TableParagraph"/>
              <w:spacing w:before="24"/>
              <w:ind w:right="99"/>
              <w:jc w:val="right"/>
              <w:rPr>
                <w:sz w:val="20"/>
              </w:rPr>
            </w:pPr>
            <w:r>
              <w:rPr>
                <w:spacing w:val="-2"/>
                <w:sz w:val="20"/>
              </w:rPr>
              <w:t>1,0066</w:t>
            </w:r>
          </w:p>
        </w:tc>
        <w:tc>
          <w:tcPr>
            <w:tcW w:w="996" w:type="dxa"/>
            <w:shd w:val="clear" w:color="auto" w:fill="CCFFFF"/>
          </w:tcPr>
          <w:p w:rsidR="000A4A86" w:rsidRDefault="00295D42">
            <w:pPr>
              <w:pStyle w:val="TableParagraph"/>
              <w:spacing w:before="53" w:line="215" w:lineRule="exact"/>
              <w:ind w:right="95"/>
              <w:jc w:val="right"/>
              <w:rPr>
                <w:sz w:val="20"/>
              </w:rPr>
            </w:pPr>
            <w:r>
              <w:rPr>
                <w:spacing w:val="-2"/>
                <w:sz w:val="20"/>
              </w:rPr>
              <w:t>3,647</w:t>
            </w:r>
          </w:p>
        </w:tc>
      </w:tr>
      <w:tr w:rsidR="000A4A86">
        <w:trPr>
          <w:trHeight w:val="287"/>
        </w:trPr>
        <w:tc>
          <w:tcPr>
            <w:tcW w:w="1025" w:type="dxa"/>
            <w:shd w:val="clear" w:color="auto" w:fill="CCFFFF"/>
          </w:tcPr>
          <w:p w:rsidR="000A4A86" w:rsidRDefault="00295D42">
            <w:pPr>
              <w:pStyle w:val="TableParagraph"/>
              <w:spacing w:before="53" w:line="215" w:lineRule="exact"/>
              <w:ind w:left="95" w:right="32"/>
              <w:jc w:val="center"/>
              <w:rPr>
                <w:sz w:val="20"/>
              </w:rPr>
            </w:pPr>
            <w:r>
              <w:rPr>
                <w:spacing w:val="-2"/>
                <w:sz w:val="20"/>
              </w:rPr>
              <w:t>мар.2017</w:t>
            </w:r>
          </w:p>
        </w:tc>
        <w:tc>
          <w:tcPr>
            <w:tcW w:w="1010" w:type="dxa"/>
            <w:tcBorders>
              <w:top w:val="nil"/>
              <w:bottom w:val="nil"/>
            </w:tcBorders>
          </w:tcPr>
          <w:p w:rsidR="000A4A86" w:rsidRDefault="00295D42">
            <w:pPr>
              <w:pStyle w:val="TableParagraph"/>
              <w:spacing w:before="24"/>
              <w:ind w:right="100"/>
              <w:jc w:val="right"/>
              <w:rPr>
                <w:sz w:val="20"/>
              </w:rPr>
            </w:pPr>
            <w:r>
              <w:rPr>
                <w:spacing w:val="-2"/>
                <w:sz w:val="20"/>
              </w:rPr>
              <w:t>1,0065</w:t>
            </w:r>
          </w:p>
        </w:tc>
        <w:tc>
          <w:tcPr>
            <w:tcW w:w="996" w:type="dxa"/>
            <w:shd w:val="clear" w:color="auto" w:fill="CCFFFF"/>
          </w:tcPr>
          <w:p w:rsidR="000A4A86" w:rsidRDefault="00295D42">
            <w:pPr>
              <w:pStyle w:val="TableParagraph"/>
              <w:spacing w:before="53" w:line="215" w:lineRule="exact"/>
              <w:ind w:right="95"/>
              <w:jc w:val="right"/>
              <w:rPr>
                <w:sz w:val="20"/>
              </w:rPr>
            </w:pPr>
            <w:r>
              <w:rPr>
                <w:spacing w:val="-2"/>
                <w:sz w:val="20"/>
              </w:rPr>
              <w:t>3,671</w:t>
            </w:r>
          </w:p>
        </w:tc>
      </w:tr>
      <w:tr w:rsidR="000A4A86">
        <w:trPr>
          <w:trHeight w:val="290"/>
        </w:trPr>
        <w:tc>
          <w:tcPr>
            <w:tcW w:w="1025" w:type="dxa"/>
            <w:shd w:val="clear" w:color="auto" w:fill="CCFFFF"/>
          </w:tcPr>
          <w:p w:rsidR="000A4A86" w:rsidRDefault="00295D42">
            <w:pPr>
              <w:pStyle w:val="TableParagraph"/>
              <w:spacing w:before="55" w:line="215" w:lineRule="exact"/>
              <w:ind w:left="95" w:right="13"/>
              <w:jc w:val="center"/>
              <w:rPr>
                <w:sz w:val="20"/>
              </w:rPr>
            </w:pPr>
            <w:r>
              <w:rPr>
                <w:spacing w:val="-2"/>
                <w:sz w:val="20"/>
              </w:rPr>
              <w:t>апр.2017</w:t>
            </w:r>
          </w:p>
        </w:tc>
        <w:tc>
          <w:tcPr>
            <w:tcW w:w="1010" w:type="dxa"/>
            <w:tcBorders>
              <w:top w:val="nil"/>
              <w:bottom w:val="nil"/>
            </w:tcBorders>
          </w:tcPr>
          <w:p w:rsidR="000A4A86" w:rsidRDefault="00295D42">
            <w:pPr>
              <w:pStyle w:val="TableParagraph"/>
              <w:spacing w:before="24"/>
              <w:ind w:right="100"/>
              <w:jc w:val="right"/>
              <w:rPr>
                <w:sz w:val="20"/>
              </w:rPr>
            </w:pPr>
            <w:r>
              <w:rPr>
                <w:spacing w:val="-2"/>
                <w:sz w:val="20"/>
              </w:rPr>
              <w:t>0,9978</w:t>
            </w:r>
          </w:p>
        </w:tc>
        <w:tc>
          <w:tcPr>
            <w:tcW w:w="996" w:type="dxa"/>
            <w:shd w:val="clear" w:color="auto" w:fill="CCFFFF"/>
          </w:tcPr>
          <w:p w:rsidR="000A4A86" w:rsidRDefault="00295D42">
            <w:pPr>
              <w:pStyle w:val="TableParagraph"/>
              <w:spacing w:before="55" w:line="215" w:lineRule="exact"/>
              <w:ind w:right="95"/>
              <w:jc w:val="right"/>
              <w:rPr>
                <w:sz w:val="20"/>
              </w:rPr>
            </w:pPr>
            <w:r>
              <w:rPr>
                <w:spacing w:val="-2"/>
                <w:sz w:val="20"/>
              </w:rPr>
              <w:t>3,663</w:t>
            </w:r>
          </w:p>
        </w:tc>
      </w:tr>
      <w:tr w:rsidR="000A4A86">
        <w:trPr>
          <w:trHeight w:val="288"/>
        </w:trPr>
        <w:tc>
          <w:tcPr>
            <w:tcW w:w="1025" w:type="dxa"/>
            <w:shd w:val="clear" w:color="auto" w:fill="CCFFFF"/>
          </w:tcPr>
          <w:p w:rsidR="000A4A86" w:rsidRDefault="00295D42">
            <w:pPr>
              <w:pStyle w:val="TableParagraph"/>
              <w:spacing w:before="53" w:line="215" w:lineRule="exact"/>
              <w:ind w:left="95" w:right="39"/>
              <w:jc w:val="center"/>
              <w:rPr>
                <w:sz w:val="20"/>
              </w:rPr>
            </w:pPr>
            <w:r>
              <w:rPr>
                <w:spacing w:val="-2"/>
                <w:sz w:val="20"/>
              </w:rPr>
              <w:t>май.2017</w:t>
            </w:r>
          </w:p>
        </w:tc>
        <w:tc>
          <w:tcPr>
            <w:tcW w:w="1010" w:type="dxa"/>
            <w:tcBorders>
              <w:top w:val="nil"/>
              <w:bottom w:val="nil"/>
            </w:tcBorders>
          </w:tcPr>
          <w:p w:rsidR="000A4A86" w:rsidRDefault="00295D42">
            <w:pPr>
              <w:pStyle w:val="TableParagraph"/>
              <w:spacing w:before="25"/>
              <w:ind w:right="100"/>
              <w:jc w:val="right"/>
              <w:rPr>
                <w:sz w:val="20"/>
              </w:rPr>
            </w:pPr>
            <w:r>
              <w:rPr>
                <w:spacing w:val="-2"/>
                <w:sz w:val="20"/>
              </w:rPr>
              <w:t>1,0119</w:t>
            </w:r>
          </w:p>
        </w:tc>
        <w:tc>
          <w:tcPr>
            <w:tcW w:w="996" w:type="dxa"/>
            <w:shd w:val="clear" w:color="auto" w:fill="CCFFFF"/>
          </w:tcPr>
          <w:p w:rsidR="000A4A86" w:rsidRDefault="00295D42">
            <w:pPr>
              <w:pStyle w:val="TableParagraph"/>
              <w:spacing w:before="53" w:line="215" w:lineRule="exact"/>
              <w:ind w:right="95"/>
              <w:jc w:val="right"/>
              <w:rPr>
                <w:sz w:val="20"/>
              </w:rPr>
            </w:pPr>
            <w:r>
              <w:rPr>
                <w:spacing w:val="-2"/>
                <w:sz w:val="20"/>
              </w:rPr>
              <w:t>3,707</w:t>
            </w:r>
          </w:p>
        </w:tc>
      </w:tr>
      <w:tr w:rsidR="000A4A86">
        <w:trPr>
          <w:trHeight w:val="287"/>
        </w:trPr>
        <w:tc>
          <w:tcPr>
            <w:tcW w:w="1025" w:type="dxa"/>
            <w:shd w:val="clear" w:color="auto" w:fill="CCFFFF"/>
          </w:tcPr>
          <w:p w:rsidR="000A4A86" w:rsidRDefault="00295D42">
            <w:pPr>
              <w:pStyle w:val="TableParagraph"/>
              <w:spacing w:before="53" w:line="215" w:lineRule="exact"/>
              <w:ind w:left="93" w:right="80"/>
              <w:jc w:val="center"/>
              <w:rPr>
                <w:sz w:val="20"/>
              </w:rPr>
            </w:pPr>
            <w:r>
              <w:rPr>
                <w:spacing w:val="-2"/>
                <w:sz w:val="20"/>
              </w:rPr>
              <w:t>июн.2017</w:t>
            </w:r>
          </w:p>
        </w:tc>
        <w:tc>
          <w:tcPr>
            <w:tcW w:w="1010" w:type="dxa"/>
            <w:tcBorders>
              <w:top w:val="nil"/>
              <w:bottom w:val="nil"/>
            </w:tcBorders>
          </w:tcPr>
          <w:p w:rsidR="000A4A86" w:rsidRDefault="00295D42">
            <w:pPr>
              <w:pStyle w:val="TableParagraph"/>
              <w:spacing w:before="24"/>
              <w:ind w:right="100"/>
              <w:jc w:val="right"/>
              <w:rPr>
                <w:sz w:val="20"/>
              </w:rPr>
            </w:pPr>
            <w:r>
              <w:rPr>
                <w:spacing w:val="-2"/>
                <w:sz w:val="20"/>
              </w:rPr>
              <w:t>0,9902</w:t>
            </w:r>
          </w:p>
        </w:tc>
        <w:tc>
          <w:tcPr>
            <w:tcW w:w="996" w:type="dxa"/>
            <w:shd w:val="clear" w:color="auto" w:fill="CCFFFF"/>
          </w:tcPr>
          <w:p w:rsidR="000A4A86" w:rsidRDefault="00295D42">
            <w:pPr>
              <w:pStyle w:val="TableParagraph"/>
              <w:spacing w:before="53" w:line="215" w:lineRule="exact"/>
              <w:ind w:right="95"/>
              <w:jc w:val="right"/>
              <w:rPr>
                <w:sz w:val="20"/>
              </w:rPr>
            </w:pPr>
            <w:r>
              <w:rPr>
                <w:spacing w:val="-2"/>
                <w:sz w:val="20"/>
              </w:rPr>
              <w:t>3,670</w:t>
            </w:r>
          </w:p>
        </w:tc>
      </w:tr>
      <w:tr w:rsidR="000A4A86">
        <w:trPr>
          <w:trHeight w:val="287"/>
        </w:trPr>
        <w:tc>
          <w:tcPr>
            <w:tcW w:w="1025" w:type="dxa"/>
            <w:shd w:val="clear" w:color="auto" w:fill="CCFFFF"/>
          </w:tcPr>
          <w:p w:rsidR="000A4A86" w:rsidRDefault="00295D42">
            <w:pPr>
              <w:pStyle w:val="TableParagraph"/>
              <w:spacing w:before="53" w:line="215" w:lineRule="exact"/>
              <w:ind w:left="95" w:right="75"/>
              <w:jc w:val="center"/>
              <w:rPr>
                <w:sz w:val="20"/>
              </w:rPr>
            </w:pPr>
            <w:r>
              <w:rPr>
                <w:spacing w:val="-2"/>
                <w:sz w:val="20"/>
              </w:rPr>
              <w:t>июл.2017</w:t>
            </w:r>
          </w:p>
        </w:tc>
        <w:tc>
          <w:tcPr>
            <w:tcW w:w="1010" w:type="dxa"/>
            <w:tcBorders>
              <w:top w:val="nil"/>
              <w:bottom w:val="nil"/>
            </w:tcBorders>
          </w:tcPr>
          <w:p w:rsidR="000A4A86" w:rsidRDefault="00295D42">
            <w:pPr>
              <w:pStyle w:val="TableParagraph"/>
              <w:spacing w:before="24"/>
              <w:ind w:right="100"/>
              <w:jc w:val="right"/>
              <w:rPr>
                <w:sz w:val="20"/>
              </w:rPr>
            </w:pPr>
            <w:r>
              <w:rPr>
                <w:spacing w:val="-2"/>
                <w:sz w:val="20"/>
              </w:rPr>
              <w:t>1,0055</w:t>
            </w:r>
          </w:p>
        </w:tc>
        <w:tc>
          <w:tcPr>
            <w:tcW w:w="996" w:type="dxa"/>
            <w:shd w:val="clear" w:color="auto" w:fill="CCFFFF"/>
          </w:tcPr>
          <w:p w:rsidR="000A4A86" w:rsidRDefault="00295D42">
            <w:pPr>
              <w:pStyle w:val="TableParagraph"/>
              <w:spacing w:before="53" w:line="215" w:lineRule="exact"/>
              <w:ind w:right="95"/>
              <w:jc w:val="right"/>
              <w:rPr>
                <w:sz w:val="20"/>
              </w:rPr>
            </w:pPr>
            <w:r>
              <w:rPr>
                <w:spacing w:val="-2"/>
                <w:sz w:val="20"/>
              </w:rPr>
              <w:t>3,690</w:t>
            </w:r>
          </w:p>
        </w:tc>
      </w:tr>
      <w:tr w:rsidR="000A4A86">
        <w:trPr>
          <w:trHeight w:val="287"/>
        </w:trPr>
        <w:tc>
          <w:tcPr>
            <w:tcW w:w="1025" w:type="dxa"/>
            <w:shd w:val="clear" w:color="auto" w:fill="CCFFFF"/>
          </w:tcPr>
          <w:p w:rsidR="000A4A86" w:rsidRDefault="00295D42">
            <w:pPr>
              <w:pStyle w:val="TableParagraph"/>
              <w:spacing w:before="53" w:line="215" w:lineRule="exact"/>
              <w:ind w:left="194" w:right="80"/>
              <w:jc w:val="center"/>
              <w:rPr>
                <w:sz w:val="20"/>
              </w:rPr>
            </w:pPr>
            <w:r>
              <w:rPr>
                <w:spacing w:val="-2"/>
                <w:sz w:val="20"/>
              </w:rPr>
              <w:t>авг.2017</w:t>
            </w:r>
          </w:p>
        </w:tc>
        <w:tc>
          <w:tcPr>
            <w:tcW w:w="1010" w:type="dxa"/>
            <w:tcBorders>
              <w:top w:val="nil"/>
              <w:bottom w:val="nil"/>
            </w:tcBorders>
          </w:tcPr>
          <w:p w:rsidR="000A4A86" w:rsidRDefault="00295D42">
            <w:pPr>
              <w:pStyle w:val="TableParagraph"/>
              <w:spacing w:before="24"/>
              <w:ind w:right="100"/>
              <w:jc w:val="right"/>
              <w:rPr>
                <w:sz w:val="20"/>
              </w:rPr>
            </w:pPr>
            <w:r>
              <w:rPr>
                <w:spacing w:val="-2"/>
                <w:sz w:val="20"/>
              </w:rPr>
              <w:t>0,9984</w:t>
            </w:r>
          </w:p>
        </w:tc>
        <w:tc>
          <w:tcPr>
            <w:tcW w:w="996" w:type="dxa"/>
            <w:shd w:val="clear" w:color="auto" w:fill="CCFFFF"/>
          </w:tcPr>
          <w:p w:rsidR="000A4A86" w:rsidRDefault="00295D42">
            <w:pPr>
              <w:pStyle w:val="TableParagraph"/>
              <w:spacing w:before="53" w:line="215" w:lineRule="exact"/>
              <w:ind w:right="95"/>
              <w:jc w:val="right"/>
              <w:rPr>
                <w:sz w:val="20"/>
              </w:rPr>
            </w:pPr>
            <w:r>
              <w:rPr>
                <w:spacing w:val="-2"/>
                <w:sz w:val="20"/>
              </w:rPr>
              <w:t>3,685</w:t>
            </w:r>
          </w:p>
        </w:tc>
      </w:tr>
      <w:tr w:rsidR="000A4A86">
        <w:trPr>
          <w:trHeight w:val="287"/>
        </w:trPr>
        <w:tc>
          <w:tcPr>
            <w:tcW w:w="1025" w:type="dxa"/>
            <w:shd w:val="clear" w:color="auto" w:fill="CCFFFF"/>
          </w:tcPr>
          <w:p w:rsidR="000A4A86" w:rsidRDefault="00295D42">
            <w:pPr>
              <w:pStyle w:val="TableParagraph"/>
              <w:spacing w:before="53" w:line="215" w:lineRule="exact"/>
              <w:ind w:left="95" w:right="1"/>
              <w:jc w:val="center"/>
              <w:rPr>
                <w:sz w:val="20"/>
              </w:rPr>
            </w:pPr>
            <w:r>
              <w:rPr>
                <w:spacing w:val="-2"/>
                <w:sz w:val="20"/>
              </w:rPr>
              <w:t>сен.2017</w:t>
            </w:r>
          </w:p>
        </w:tc>
        <w:tc>
          <w:tcPr>
            <w:tcW w:w="1010" w:type="dxa"/>
            <w:tcBorders>
              <w:top w:val="nil"/>
              <w:bottom w:val="nil"/>
            </w:tcBorders>
          </w:tcPr>
          <w:p w:rsidR="000A4A86" w:rsidRDefault="00295D42">
            <w:pPr>
              <w:pStyle w:val="TableParagraph"/>
              <w:spacing w:before="24"/>
              <w:ind w:right="100"/>
              <w:jc w:val="right"/>
              <w:rPr>
                <w:sz w:val="20"/>
              </w:rPr>
            </w:pPr>
            <w:r>
              <w:rPr>
                <w:spacing w:val="-2"/>
                <w:sz w:val="20"/>
              </w:rPr>
              <w:t>1,0008</w:t>
            </w:r>
          </w:p>
        </w:tc>
        <w:tc>
          <w:tcPr>
            <w:tcW w:w="996" w:type="dxa"/>
            <w:shd w:val="clear" w:color="auto" w:fill="CCFFFF"/>
          </w:tcPr>
          <w:p w:rsidR="000A4A86" w:rsidRDefault="00295D42">
            <w:pPr>
              <w:pStyle w:val="TableParagraph"/>
              <w:spacing w:before="53" w:line="215" w:lineRule="exact"/>
              <w:ind w:right="95"/>
              <w:jc w:val="right"/>
              <w:rPr>
                <w:sz w:val="20"/>
              </w:rPr>
            </w:pPr>
            <w:r>
              <w:rPr>
                <w:spacing w:val="-2"/>
                <w:sz w:val="20"/>
              </w:rPr>
              <w:t>3,687</w:t>
            </w:r>
          </w:p>
        </w:tc>
      </w:tr>
      <w:tr w:rsidR="000A4A86">
        <w:trPr>
          <w:trHeight w:val="290"/>
        </w:trPr>
        <w:tc>
          <w:tcPr>
            <w:tcW w:w="1025" w:type="dxa"/>
            <w:shd w:val="clear" w:color="auto" w:fill="CCFFFF"/>
          </w:tcPr>
          <w:p w:rsidR="000A4A86" w:rsidRDefault="00295D42">
            <w:pPr>
              <w:pStyle w:val="TableParagraph"/>
              <w:spacing w:before="55" w:line="215" w:lineRule="exact"/>
              <w:ind w:left="95" w:right="1"/>
              <w:jc w:val="center"/>
              <w:rPr>
                <w:sz w:val="20"/>
              </w:rPr>
            </w:pPr>
            <w:r>
              <w:rPr>
                <w:spacing w:val="-2"/>
                <w:sz w:val="20"/>
              </w:rPr>
              <w:t>окт.2017</w:t>
            </w:r>
          </w:p>
        </w:tc>
        <w:tc>
          <w:tcPr>
            <w:tcW w:w="1010" w:type="dxa"/>
            <w:tcBorders>
              <w:top w:val="nil"/>
              <w:bottom w:val="nil"/>
            </w:tcBorders>
          </w:tcPr>
          <w:p w:rsidR="000A4A86" w:rsidRDefault="00295D42">
            <w:pPr>
              <w:pStyle w:val="TableParagraph"/>
              <w:spacing w:before="24"/>
              <w:ind w:right="100"/>
              <w:jc w:val="right"/>
              <w:rPr>
                <w:sz w:val="20"/>
              </w:rPr>
            </w:pPr>
            <w:r>
              <w:rPr>
                <w:spacing w:val="-2"/>
                <w:sz w:val="20"/>
              </w:rPr>
              <w:t>0,998</w:t>
            </w:r>
          </w:p>
        </w:tc>
        <w:tc>
          <w:tcPr>
            <w:tcW w:w="996" w:type="dxa"/>
            <w:shd w:val="clear" w:color="auto" w:fill="CCFFFF"/>
          </w:tcPr>
          <w:p w:rsidR="000A4A86" w:rsidRDefault="00295D42">
            <w:pPr>
              <w:pStyle w:val="TableParagraph"/>
              <w:spacing w:before="55" w:line="215" w:lineRule="exact"/>
              <w:ind w:right="95"/>
              <w:jc w:val="right"/>
              <w:rPr>
                <w:sz w:val="20"/>
              </w:rPr>
            </w:pPr>
            <w:r>
              <w:rPr>
                <w:spacing w:val="-2"/>
                <w:sz w:val="20"/>
              </w:rPr>
              <w:t>3,680</w:t>
            </w:r>
          </w:p>
        </w:tc>
      </w:tr>
      <w:tr w:rsidR="000A4A86">
        <w:trPr>
          <w:trHeight w:val="287"/>
        </w:trPr>
        <w:tc>
          <w:tcPr>
            <w:tcW w:w="1025" w:type="dxa"/>
            <w:shd w:val="clear" w:color="auto" w:fill="CCFFFF"/>
          </w:tcPr>
          <w:p w:rsidR="000A4A86" w:rsidRDefault="00295D42">
            <w:pPr>
              <w:pStyle w:val="TableParagraph"/>
              <w:spacing w:before="53" w:line="215" w:lineRule="exact"/>
              <w:ind w:left="95" w:right="15"/>
              <w:jc w:val="center"/>
              <w:rPr>
                <w:sz w:val="20"/>
              </w:rPr>
            </w:pPr>
            <w:r>
              <w:rPr>
                <w:spacing w:val="-2"/>
                <w:sz w:val="20"/>
              </w:rPr>
              <w:t>ноя.2017</w:t>
            </w:r>
          </w:p>
        </w:tc>
        <w:tc>
          <w:tcPr>
            <w:tcW w:w="1010" w:type="dxa"/>
            <w:tcBorders>
              <w:top w:val="nil"/>
              <w:bottom w:val="nil"/>
            </w:tcBorders>
          </w:tcPr>
          <w:p w:rsidR="000A4A86" w:rsidRDefault="00295D42">
            <w:pPr>
              <w:pStyle w:val="TableParagraph"/>
              <w:spacing w:before="24"/>
              <w:ind w:right="100"/>
              <w:jc w:val="right"/>
              <w:rPr>
                <w:sz w:val="20"/>
              </w:rPr>
            </w:pPr>
            <w:r>
              <w:rPr>
                <w:spacing w:val="-2"/>
                <w:sz w:val="20"/>
              </w:rPr>
              <w:t>1,0107</w:t>
            </w:r>
          </w:p>
        </w:tc>
        <w:tc>
          <w:tcPr>
            <w:tcW w:w="996" w:type="dxa"/>
            <w:shd w:val="clear" w:color="auto" w:fill="CCFFFF"/>
          </w:tcPr>
          <w:p w:rsidR="000A4A86" w:rsidRDefault="00295D42">
            <w:pPr>
              <w:pStyle w:val="TableParagraph"/>
              <w:spacing w:before="53" w:line="215" w:lineRule="exact"/>
              <w:ind w:right="95"/>
              <w:jc w:val="right"/>
              <w:rPr>
                <w:sz w:val="20"/>
              </w:rPr>
            </w:pPr>
            <w:r>
              <w:rPr>
                <w:spacing w:val="-2"/>
                <w:sz w:val="20"/>
              </w:rPr>
              <w:t>3,719</w:t>
            </w:r>
          </w:p>
        </w:tc>
      </w:tr>
      <w:tr w:rsidR="000A4A86">
        <w:trPr>
          <w:trHeight w:val="287"/>
        </w:trPr>
        <w:tc>
          <w:tcPr>
            <w:tcW w:w="1025" w:type="dxa"/>
            <w:shd w:val="clear" w:color="auto" w:fill="CCFFFF"/>
          </w:tcPr>
          <w:p w:rsidR="000A4A86" w:rsidRDefault="00295D42">
            <w:pPr>
              <w:pStyle w:val="TableParagraph"/>
              <w:spacing w:before="53" w:line="215" w:lineRule="exact"/>
              <w:ind w:left="95" w:right="3"/>
              <w:jc w:val="center"/>
              <w:rPr>
                <w:sz w:val="20"/>
              </w:rPr>
            </w:pPr>
            <w:r>
              <w:rPr>
                <w:spacing w:val="-2"/>
                <w:sz w:val="20"/>
              </w:rPr>
              <w:t>дек.2017</w:t>
            </w:r>
          </w:p>
        </w:tc>
        <w:tc>
          <w:tcPr>
            <w:tcW w:w="1010" w:type="dxa"/>
            <w:tcBorders>
              <w:top w:val="nil"/>
              <w:bottom w:val="nil"/>
            </w:tcBorders>
          </w:tcPr>
          <w:p w:rsidR="000A4A86" w:rsidRDefault="00295D42">
            <w:pPr>
              <w:pStyle w:val="TableParagraph"/>
              <w:spacing w:before="24"/>
              <w:ind w:right="100"/>
              <w:jc w:val="right"/>
              <w:rPr>
                <w:sz w:val="20"/>
              </w:rPr>
            </w:pPr>
            <w:r>
              <w:rPr>
                <w:spacing w:val="-2"/>
                <w:sz w:val="20"/>
              </w:rPr>
              <w:t>1,0009</w:t>
            </w:r>
          </w:p>
        </w:tc>
        <w:tc>
          <w:tcPr>
            <w:tcW w:w="996" w:type="dxa"/>
            <w:shd w:val="clear" w:color="auto" w:fill="CCFFFF"/>
          </w:tcPr>
          <w:p w:rsidR="000A4A86" w:rsidRDefault="00295D42">
            <w:pPr>
              <w:pStyle w:val="TableParagraph"/>
              <w:spacing w:before="53" w:line="215" w:lineRule="exact"/>
              <w:ind w:right="95"/>
              <w:jc w:val="right"/>
              <w:rPr>
                <w:sz w:val="20"/>
              </w:rPr>
            </w:pPr>
            <w:r>
              <w:rPr>
                <w:spacing w:val="-2"/>
                <w:sz w:val="20"/>
              </w:rPr>
              <w:t>3,723</w:t>
            </w:r>
          </w:p>
        </w:tc>
      </w:tr>
      <w:tr w:rsidR="000A4A86">
        <w:trPr>
          <w:trHeight w:val="287"/>
        </w:trPr>
        <w:tc>
          <w:tcPr>
            <w:tcW w:w="1025" w:type="dxa"/>
          </w:tcPr>
          <w:p w:rsidR="000A4A86" w:rsidRDefault="00295D42">
            <w:pPr>
              <w:pStyle w:val="TableParagraph"/>
              <w:spacing w:before="53" w:line="215" w:lineRule="exact"/>
              <w:ind w:left="95" w:right="13"/>
              <w:jc w:val="center"/>
              <w:rPr>
                <w:sz w:val="20"/>
              </w:rPr>
            </w:pPr>
            <w:r>
              <w:rPr>
                <w:spacing w:val="-2"/>
                <w:sz w:val="20"/>
              </w:rPr>
              <w:t>янв.2018</w:t>
            </w:r>
          </w:p>
        </w:tc>
        <w:tc>
          <w:tcPr>
            <w:tcW w:w="1010" w:type="dxa"/>
            <w:tcBorders>
              <w:top w:val="nil"/>
              <w:bottom w:val="nil"/>
            </w:tcBorders>
          </w:tcPr>
          <w:p w:rsidR="000A4A86" w:rsidRDefault="00295D42">
            <w:pPr>
              <w:pStyle w:val="TableParagraph"/>
              <w:spacing w:before="24"/>
              <w:ind w:right="100"/>
              <w:jc w:val="right"/>
              <w:rPr>
                <w:sz w:val="20"/>
              </w:rPr>
            </w:pPr>
            <w:r>
              <w:rPr>
                <w:spacing w:val="-2"/>
                <w:sz w:val="20"/>
              </w:rPr>
              <w:t>1,0116</w:t>
            </w:r>
          </w:p>
        </w:tc>
        <w:tc>
          <w:tcPr>
            <w:tcW w:w="996" w:type="dxa"/>
          </w:tcPr>
          <w:p w:rsidR="000A4A86" w:rsidRDefault="00295D42">
            <w:pPr>
              <w:pStyle w:val="TableParagraph"/>
              <w:spacing w:before="53" w:line="215" w:lineRule="exact"/>
              <w:ind w:right="95"/>
              <w:jc w:val="right"/>
              <w:rPr>
                <w:sz w:val="20"/>
              </w:rPr>
            </w:pPr>
            <w:r>
              <w:rPr>
                <w:spacing w:val="-2"/>
                <w:sz w:val="20"/>
              </w:rPr>
              <w:t>3,766</w:t>
            </w:r>
          </w:p>
        </w:tc>
      </w:tr>
      <w:tr w:rsidR="000A4A86">
        <w:trPr>
          <w:trHeight w:val="287"/>
        </w:trPr>
        <w:tc>
          <w:tcPr>
            <w:tcW w:w="1025" w:type="dxa"/>
          </w:tcPr>
          <w:p w:rsidR="000A4A86" w:rsidRDefault="00295D42">
            <w:pPr>
              <w:pStyle w:val="TableParagraph"/>
              <w:spacing w:before="53" w:line="215" w:lineRule="exact"/>
              <w:ind w:left="95" w:right="30"/>
              <w:jc w:val="center"/>
              <w:rPr>
                <w:sz w:val="20"/>
              </w:rPr>
            </w:pPr>
            <w:r>
              <w:rPr>
                <w:spacing w:val="-2"/>
                <w:sz w:val="20"/>
              </w:rPr>
              <w:t>фев.2018</w:t>
            </w:r>
          </w:p>
        </w:tc>
        <w:tc>
          <w:tcPr>
            <w:tcW w:w="1010" w:type="dxa"/>
            <w:tcBorders>
              <w:top w:val="nil"/>
              <w:bottom w:val="nil"/>
            </w:tcBorders>
          </w:tcPr>
          <w:p w:rsidR="000A4A86" w:rsidRDefault="00295D42">
            <w:pPr>
              <w:pStyle w:val="TableParagraph"/>
              <w:spacing w:before="24"/>
              <w:ind w:right="100"/>
              <w:jc w:val="right"/>
              <w:rPr>
                <w:sz w:val="20"/>
              </w:rPr>
            </w:pPr>
            <w:r>
              <w:rPr>
                <w:spacing w:val="-2"/>
                <w:sz w:val="20"/>
              </w:rPr>
              <w:t>1,005</w:t>
            </w:r>
          </w:p>
        </w:tc>
        <w:tc>
          <w:tcPr>
            <w:tcW w:w="996" w:type="dxa"/>
          </w:tcPr>
          <w:p w:rsidR="000A4A86" w:rsidRDefault="00295D42">
            <w:pPr>
              <w:pStyle w:val="TableParagraph"/>
              <w:spacing w:before="53" w:line="215" w:lineRule="exact"/>
              <w:ind w:right="95"/>
              <w:jc w:val="right"/>
              <w:rPr>
                <w:sz w:val="20"/>
              </w:rPr>
            </w:pPr>
            <w:r>
              <w:rPr>
                <w:spacing w:val="-2"/>
                <w:sz w:val="20"/>
              </w:rPr>
              <w:t>3,785</w:t>
            </w:r>
          </w:p>
        </w:tc>
      </w:tr>
      <w:tr w:rsidR="000A4A86">
        <w:trPr>
          <w:trHeight w:val="290"/>
        </w:trPr>
        <w:tc>
          <w:tcPr>
            <w:tcW w:w="1025" w:type="dxa"/>
          </w:tcPr>
          <w:p w:rsidR="000A4A86" w:rsidRDefault="00295D42">
            <w:pPr>
              <w:pStyle w:val="TableParagraph"/>
              <w:spacing w:before="53" w:line="217" w:lineRule="exact"/>
              <w:ind w:left="95" w:right="32"/>
              <w:jc w:val="center"/>
              <w:rPr>
                <w:sz w:val="20"/>
              </w:rPr>
            </w:pPr>
            <w:r>
              <w:rPr>
                <w:spacing w:val="-2"/>
                <w:sz w:val="20"/>
              </w:rPr>
              <w:t>мар.2018</w:t>
            </w:r>
          </w:p>
        </w:tc>
        <w:tc>
          <w:tcPr>
            <w:tcW w:w="1010" w:type="dxa"/>
            <w:tcBorders>
              <w:top w:val="nil"/>
              <w:bottom w:val="nil"/>
            </w:tcBorders>
          </w:tcPr>
          <w:p w:rsidR="000A4A86" w:rsidRDefault="00295D42">
            <w:pPr>
              <w:pStyle w:val="TableParagraph"/>
              <w:spacing w:before="24"/>
              <w:ind w:right="100"/>
              <w:jc w:val="right"/>
              <w:rPr>
                <w:sz w:val="20"/>
              </w:rPr>
            </w:pPr>
            <w:r>
              <w:rPr>
                <w:spacing w:val="-2"/>
                <w:sz w:val="20"/>
              </w:rPr>
              <w:t>0,9967</w:t>
            </w:r>
          </w:p>
        </w:tc>
        <w:tc>
          <w:tcPr>
            <w:tcW w:w="996" w:type="dxa"/>
          </w:tcPr>
          <w:p w:rsidR="000A4A86" w:rsidRDefault="00295D42">
            <w:pPr>
              <w:pStyle w:val="TableParagraph"/>
              <w:spacing w:before="53" w:line="217" w:lineRule="exact"/>
              <w:ind w:right="95"/>
              <w:jc w:val="right"/>
              <w:rPr>
                <w:sz w:val="20"/>
              </w:rPr>
            </w:pPr>
            <w:r>
              <w:rPr>
                <w:spacing w:val="-2"/>
                <w:sz w:val="20"/>
              </w:rPr>
              <w:t>3,772</w:t>
            </w:r>
          </w:p>
        </w:tc>
      </w:tr>
    </w:tbl>
    <w:p w:rsidR="000A4A86" w:rsidRDefault="000A4A86">
      <w:pPr>
        <w:spacing w:line="217" w:lineRule="exact"/>
        <w:jc w:val="right"/>
        <w:rPr>
          <w:sz w:val="20"/>
        </w:rPr>
        <w:sectPr w:rsidR="000A4A86">
          <w:type w:val="continuous"/>
          <w:pgSz w:w="11910" w:h="16840"/>
          <w:pgMar w:top="960" w:right="0" w:bottom="1154" w:left="960" w:header="0" w:footer="779" w:gutter="0"/>
          <w:cols w:space="720"/>
        </w:sectPr>
      </w:pPr>
    </w:p>
    <w:tbl>
      <w:tblPr>
        <w:tblStyle w:val="TableNormal"/>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0"/>
        <w:gridCol w:w="1001"/>
        <w:gridCol w:w="1002"/>
      </w:tblGrid>
      <w:tr w:rsidR="000A4A86">
        <w:trPr>
          <w:trHeight w:val="287"/>
        </w:trPr>
        <w:tc>
          <w:tcPr>
            <w:tcW w:w="1030" w:type="dxa"/>
            <w:tcBorders>
              <w:top w:val="nil"/>
            </w:tcBorders>
          </w:tcPr>
          <w:p w:rsidR="000A4A86" w:rsidRDefault="00295D42">
            <w:pPr>
              <w:pStyle w:val="TableParagraph"/>
              <w:spacing w:before="53" w:line="215" w:lineRule="exact"/>
              <w:ind w:left="95" w:right="18"/>
              <w:jc w:val="center"/>
              <w:rPr>
                <w:sz w:val="20"/>
              </w:rPr>
            </w:pPr>
            <w:r>
              <w:rPr>
                <w:spacing w:val="-2"/>
                <w:sz w:val="20"/>
              </w:rPr>
              <w:t>апр.2018</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1,0034</w:t>
            </w:r>
          </w:p>
        </w:tc>
        <w:tc>
          <w:tcPr>
            <w:tcW w:w="1002" w:type="dxa"/>
            <w:tcBorders>
              <w:top w:val="nil"/>
            </w:tcBorders>
          </w:tcPr>
          <w:p w:rsidR="000A4A86" w:rsidRDefault="00295D42">
            <w:pPr>
              <w:pStyle w:val="TableParagraph"/>
              <w:spacing w:before="53" w:line="215" w:lineRule="exact"/>
              <w:ind w:right="97"/>
              <w:jc w:val="right"/>
              <w:rPr>
                <w:sz w:val="20"/>
              </w:rPr>
            </w:pPr>
            <w:r>
              <w:rPr>
                <w:spacing w:val="-2"/>
                <w:sz w:val="20"/>
              </w:rPr>
              <w:t>3,785</w:t>
            </w:r>
          </w:p>
        </w:tc>
      </w:tr>
      <w:tr w:rsidR="000A4A86">
        <w:trPr>
          <w:trHeight w:val="290"/>
        </w:trPr>
        <w:tc>
          <w:tcPr>
            <w:tcW w:w="1030" w:type="dxa"/>
          </w:tcPr>
          <w:p w:rsidR="000A4A86" w:rsidRDefault="00295D42">
            <w:pPr>
              <w:pStyle w:val="TableParagraph"/>
              <w:spacing w:before="55" w:line="215" w:lineRule="exact"/>
              <w:ind w:left="95" w:right="44"/>
              <w:jc w:val="center"/>
              <w:rPr>
                <w:sz w:val="20"/>
              </w:rPr>
            </w:pPr>
            <w:r>
              <w:rPr>
                <w:spacing w:val="-2"/>
                <w:sz w:val="20"/>
              </w:rPr>
              <w:t>май.2018</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1,0053</w:t>
            </w:r>
          </w:p>
        </w:tc>
        <w:tc>
          <w:tcPr>
            <w:tcW w:w="1002" w:type="dxa"/>
          </w:tcPr>
          <w:p w:rsidR="000A4A86" w:rsidRDefault="00295D42">
            <w:pPr>
              <w:pStyle w:val="TableParagraph"/>
              <w:spacing w:before="55" w:line="215" w:lineRule="exact"/>
              <w:ind w:right="97"/>
              <w:jc w:val="right"/>
              <w:rPr>
                <w:sz w:val="20"/>
              </w:rPr>
            </w:pPr>
            <w:r>
              <w:rPr>
                <w:spacing w:val="-2"/>
                <w:sz w:val="20"/>
              </w:rPr>
              <w:t>3,805</w:t>
            </w:r>
          </w:p>
        </w:tc>
      </w:tr>
      <w:tr w:rsidR="000A4A86">
        <w:trPr>
          <w:trHeight w:val="287"/>
        </w:trPr>
        <w:tc>
          <w:tcPr>
            <w:tcW w:w="1030" w:type="dxa"/>
          </w:tcPr>
          <w:p w:rsidR="000A4A86" w:rsidRDefault="00295D42">
            <w:pPr>
              <w:pStyle w:val="TableParagraph"/>
              <w:spacing w:before="53" w:line="215" w:lineRule="exact"/>
              <w:ind w:left="92" w:right="84"/>
              <w:jc w:val="center"/>
              <w:rPr>
                <w:sz w:val="20"/>
              </w:rPr>
            </w:pPr>
            <w:r>
              <w:rPr>
                <w:spacing w:val="-2"/>
                <w:sz w:val="20"/>
              </w:rPr>
              <w:t>июн.2018</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1,0005</w:t>
            </w:r>
          </w:p>
        </w:tc>
        <w:tc>
          <w:tcPr>
            <w:tcW w:w="1002" w:type="dxa"/>
          </w:tcPr>
          <w:p w:rsidR="000A4A86" w:rsidRDefault="00295D42">
            <w:pPr>
              <w:pStyle w:val="TableParagraph"/>
              <w:spacing w:before="53" w:line="215" w:lineRule="exact"/>
              <w:ind w:right="97"/>
              <w:jc w:val="right"/>
              <w:rPr>
                <w:sz w:val="20"/>
              </w:rPr>
            </w:pPr>
            <w:r>
              <w:rPr>
                <w:spacing w:val="-2"/>
                <w:sz w:val="20"/>
              </w:rPr>
              <w:t>3,807</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июл.2018</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0,9859</w:t>
            </w:r>
          </w:p>
        </w:tc>
        <w:tc>
          <w:tcPr>
            <w:tcW w:w="1002" w:type="dxa"/>
          </w:tcPr>
          <w:p w:rsidR="000A4A86" w:rsidRDefault="00295D42">
            <w:pPr>
              <w:pStyle w:val="TableParagraph"/>
              <w:spacing w:before="53" w:line="215" w:lineRule="exact"/>
              <w:ind w:right="97"/>
              <w:jc w:val="right"/>
              <w:rPr>
                <w:sz w:val="20"/>
              </w:rPr>
            </w:pPr>
            <w:r>
              <w:rPr>
                <w:spacing w:val="-2"/>
                <w:sz w:val="20"/>
              </w:rPr>
              <w:t>3,753</w:t>
            </w:r>
          </w:p>
        </w:tc>
      </w:tr>
      <w:tr w:rsidR="000A4A86">
        <w:trPr>
          <w:trHeight w:val="287"/>
        </w:trPr>
        <w:tc>
          <w:tcPr>
            <w:tcW w:w="1030" w:type="dxa"/>
          </w:tcPr>
          <w:p w:rsidR="000A4A86" w:rsidRDefault="00295D42">
            <w:pPr>
              <w:pStyle w:val="TableParagraph"/>
              <w:spacing w:before="53" w:line="215" w:lineRule="exact"/>
              <w:ind w:left="193" w:right="84"/>
              <w:jc w:val="center"/>
              <w:rPr>
                <w:sz w:val="20"/>
              </w:rPr>
            </w:pPr>
            <w:r>
              <w:rPr>
                <w:spacing w:val="-2"/>
                <w:sz w:val="20"/>
              </w:rPr>
              <w:t>авг.2018</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0,9974</w:t>
            </w:r>
          </w:p>
        </w:tc>
        <w:tc>
          <w:tcPr>
            <w:tcW w:w="1002" w:type="dxa"/>
          </w:tcPr>
          <w:p w:rsidR="000A4A86" w:rsidRDefault="00295D42">
            <w:pPr>
              <w:pStyle w:val="TableParagraph"/>
              <w:spacing w:before="53" w:line="215" w:lineRule="exact"/>
              <w:ind w:right="97"/>
              <w:jc w:val="right"/>
              <w:rPr>
                <w:sz w:val="20"/>
              </w:rPr>
            </w:pPr>
            <w:r>
              <w:rPr>
                <w:spacing w:val="-2"/>
                <w:sz w:val="20"/>
              </w:rPr>
              <w:t>3,744</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сен.2018</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1,0089</w:t>
            </w:r>
          </w:p>
        </w:tc>
        <w:tc>
          <w:tcPr>
            <w:tcW w:w="1002" w:type="dxa"/>
          </w:tcPr>
          <w:p w:rsidR="000A4A86" w:rsidRDefault="00295D42">
            <w:pPr>
              <w:pStyle w:val="TableParagraph"/>
              <w:spacing w:before="53" w:line="215" w:lineRule="exact"/>
              <w:ind w:right="97"/>
              <w:jc w:val="right"/>
              <w:rPr>
                <w:sz w:val="20"/>
              </w:rPr>
            </w:pPr>
            <w:r>
              <w:rPr>
                <w:spacing w:val="-2"/>
                <w:sz w:val="20"/>
              </w:rPr>
              <w:t>3,777</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окт.2018</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0,994</w:t>
            </w:r>
          </w:p>
        </w:tc>
        <w:tc>
          <w:tcPr>
            <w:tcW w:w="1002" w:type="dxa"/>
          </w:tcPr>
          <w:p w:rsidR="000A4A86" w:rsidRDefault="00295D42">
            <w:pPr>
              <w:pStyle w:val="TableParagraph"/>
              <w:spacing w:before="53" w:line="215" w:lineRule="exact"/>
              <w:ind w:right="97"/>
              <w:jc w:val="right"/>
              <w:rPr>
                <w:sz w:val="20"/>
              </w:rPr>
            </w:pPr>
            <w:r>
              <w:rPr>
                <w:spacing w:val="-2"/>
                <w:sz w:val="20"/>
              </w:rPr>
              <w:t>3,754</w:t>
            </w:r>
          </w:p>
        </w:tc>
      </w:tr>
      <w:tr w:rsidR="000A4A86">
        <w:trPr>
          <w:trHeight w:val="290"/>
        </w:trPr>
        <w:tc>
          <w:tcPr>
            <w:tcW w:w="1030" w:type="dxa"/>
          </w:tcPr>
          <w:p w:rsidR="000A4A86" w:rsidRDefault="00295D42">
            <w:pPr>
              <w:pStyle w:val="TableParagraph"/>
              <w:spacing w:before="55" w:line="215" w:lineRule="exact"/>
              <w:ind w:left="95" w:right="20"/>
              <w:jc w:val="center"/>
              <w:rPr>
                <w:sz w:val="20"/>
              </w:rPr>
            </w:pPr>
            <w:r>
              <w:rPr>
                <w:spacing w:val="-2"/>
                <w:sz w:val="20"/>
              </w:rPr>
              <w:t>ноя.2018</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1,0025</w:t>
            </w:r>
          </w:p>
        </w:tc>
        <w:tc>
          <w:tcPr>
            <w:tcW w:w="1002" w:type="dxa"/>
          </w:tcPr>
          <w:p w:rsidR="000A4A86" w:rsidRDefault="00295D42">
            <w:pPr>
              <w:pStyle w:val="TableParagraph"/>
              <w:spacing w:before="55" w:line="215" w:lineRule="exact"/>
              <w:ind w:right="97"/>
              <w:jc w:val="right"/>
              <w:rPr>
                <w:sz w:val="20"/>
              </w:rPr>
            </w:pPr>
            <w:r>
              <w:rPr>
                <w:spacing w:val="-2"/>
                <w:sz w:val="20"/>
              </w:rPr>
              <w:t>3,764</w:t>
            </w:r>
          </w:p>
        </w:tc>
      </w:tr>
      <w:tr w:rsidR="000A4A86">
        <w:trPr>
          <w:trHeight w:val="287"/>
        </w:trPr>
        <w:tc>
          <w:tcPr>
            <w:tcW w:w="1030" w:type="dxa"/>
          </w:tcPr>
          <w:p w:rsidR="000A4A86" w:rsidRDefault="00295D42">
            <w:pPr>
              <w:pStyle w:val="TableParagraph"/>
              <w:spacing w:before="53" w:line="215" w:lineRule="exact"/>
              <w:ind w:left="95" w:right="8"/>
              <w:jc w:val="center"/>
              <w:rPr>
                <w:sz w:val="20"/>
              </w:rPr>
            </w:pPr>
            <w:r>
              <w:rPr>
                <w:spacing w:val="-2"/>
                <w:sz w:val="20"/>
              </w:rPr>
              <w:t>дек.2018</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0,999</w:t>
            </w:r>
          </w:p>
        </w:tc>
        <w:tc>
          <w:tcPr>
            <w:tcW w:w="1002" w:type="dxa"/>
          </w:tcPr>
          <w:p w:rsidR="000A4A86" w:rsidRDefault="00295D42">
            <w:pPr>
              <w:pStyle w:val="TableParagraph"/>
              <w:spacing w:before="53" w:line="215" w:lineRule="exact"/>
              <w:ind w:right="97"/>
              <w:jc w:val="right"/>
              <w:rPr>
                <w:sz w:val="20"/>
              </w:rPr>
            </w:pPr>
            <w:r>
              <w:rPr>
                <w:spacing w:val="-2"/>
                <w:sz w:val="20"/>
              </w:rPr>
              <w:t>3,760</w:t>
            </w:r>
          </w:p>
        </w:tc>
      </w:tr>
      <w:tr w:rsidR="000A4A86">
        <w:trPr>
          <w:trHeight w:val="287"/>
        </w:trPr>
        <w:tc>
          <w:tcPr>
            <w:tcW w:w="1030" w:type="dxa"/>
            <w:shd w:val="clear" w:color="auto" w:fill="DCE6F0"/>
          </w:tcPr>
          <w:p w:rsidR="000A4A86" w:rsidRDefault="00295D42">
            <w:pPr>
              <w:pStyle w:val="TableParagraph"/>
              <w:spacing w:before="53" w:line="215" w:lineRule="exact"/>
              <w:ind w:left="95" w:right="18"/>
              <w:jc w:val="center"/>
              <w:rPr>
                <w:sz w:val="20"/>
              </w:rPr>
            </w:pPr>
            <w:r>
              <w:rPr>
                <w:spacing w:val="-2"/>
                <w:sz w:val="20"/>
              </w:rPr>
              <w:t>янв.2019</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1,0177</w:t>
            </w:r>
          </w:p>
        </w:tc>
        <w:tc>
          <w:tcPr>
            <w:tcW w:w="1002" w:type="dxa"/>
          </w:tcPr>
          <w:p w:rsidR="000A4A86" w:rsidRDefault="00295D42">
            <w:pPr>
              <w:pStyle w:val="TableParagraph"/>
              <w:spacing w:before="53" w:line="215" w:lineRule="exact"/>
              <w:ind w:right="97"/>
              <w:jc w:val="right"/>
              <w:rPr>
                <w:sz w:val="20"/>
              </w:rPr>
            </w:pPr>
            <w:r>
              <w:rPr>
                <w:spacing w:val="-2"/>
                <w:sz w:val="20"/>
              </w:rPr>
              <w:t>3,827</w:t>
            </w:r>
          </w:p>
        </w:tc>
      </w:tr>
      <w:tr w:rsidR="000A4A86">
        <w:trPr>
          <w:trHeight w:val="287"/>
        </w:trPr>
        <w:tc>
          <w:tcPr>
            <w:tcW w:w="1030" w:type="dxa"/>
            <w:shd w:val="clear" w:color="auto" w:fill="DCE6F0"/>
          </w:tcPr>
          <w:p w:rsidR="000A4A86" w:rsidRDefault="00295D42">
            <w:pPr>
              <w:pStyle w:val="TableParagraph"/>
              <w:spacing w:before="53" w:line="215" w:lineRule="exact"/>
              <w:ind w:left="95" w:right="35"/>
              <w:jc w:val="center"/>
              <w:rPr>
                <w:sz w:val="20"/>
              </w:rPr>
            </w:pPr>
            <w:r>
              <w:rPr>
                <w:spacing w:val="-2"/>
                <w:sz w:val="20"/>
              </w:rPr>
              <w:t>фев.2019</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1,007</w:t>
            </w:r>
          </w:p>
        </w:tc>
        <w:tc>
          <w:tcPr>
            <w:tcW w:w="1002" w:type="dxa"/>
          </w:tcPr>
          <w:p w:rsidR="000A4A86" w:rsidRDefault="00295D42">
            <w:pPr>
              <w:pStyle w:val="TableParagraph"/>
              <w:spacing w:before="53" w:line="215" w:lineRule="exact"/>
              <w:ind w:right="97"/>
              <w:jc w:val="right"/>
              <w:rPr>
                <w:sz w:val="20"/>
              </w:rPr>
            </w:pPr>
            <w:r>
              <w:rPr>
                <w:spacing w:val="-2"/>
                <w:sz w:val="20"/>
              </w:rPr>
              <w:t>3,853</w:t>
            </w:r>
          </w:p>
        </w:tc>
      </w:tr>
      <w:tr w:rsidR="000A4A86">
        <w:trPr>
          <w:trHeight w:val="287"/>
        </w:trPr>
        <w:tc>
          <w:tcPr>
            <w:tcW w:w="1030" w:type="dxa"/>
            <w:shd w:val="clear" w:color="auto" w:fill="DCE6F0"/>
          </w:tcPr>
          <w:p w:rsidR="000A4A86" w:rsidRDefault="00295D42">
            <w:pPr>
              <w:pStyle w:val="TableParagraph"/>
              <w:spacing w:before="53" w:line="215" w:lineRule="exact"/>
              <w:ind w:left="95" w:right="37"/>
              <w:jc w:val="center"/>
              <w:rPr>
                <w:sz w:val="20"/>
              </w:rPr>
            </w:pPr>
            <w:r>
              <w:rPr>
                <w:spacing w:val="-2"/>
                <w:sz w:val="20"/>
              </w:rPr>
              <w:t>мар.2019</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0,9984</w:t>
            </w:r>
          </w:p>
        </w:tc>
        <w:tc>
          <w:tcPr>
            <w:tcW w:w="1002" w:type="dxa"/>
          </w:tcPr>
          <w:p w:rsidR="000A4A86" w:rsidRDefault="00295D42">
            <w:pPr>
              <w:pStyle w:val="TableParagraph"/>
              <w:spacing w:before="53" w:line="215" w:lineRule="exact"/>
              <w:ind w:right="97"/>
              <w:jc w:val="right"/>
              <w:rPr>
                <w:sz w:val="20"/>
              </w:rPr>
            </w:pPr>
            <w:r>
              <w:rPr>
                <w:spacing w:val="-2"/>
                <w:sz w:val="20"/>
              </w:rPr>
              <w:t>3,847</w:t>
            </w:r>
          </w:p>
        </w:tc>
      </w:tr>
      <w:tr w:rsidR="000A4A86">
        <w:trPr>
          <w:trHeight w:val="287"/>
        </w:trPr>
        <w:tc>
          <w:tcPr>
            <w:tcW w:w="1030" w:type="dxa"/>
            <w:shd w:val="clear" w:color="auto" w:fill="DCE6F0"/>
          </w:tcPr>
          <w:p w:rsidR="000A4A86" w:rsidRDefault="00295D42">
            <w:pPr>
              <w:pStyle w:val="TableParagraph"/>
              <w:spacing w:before="53" w:line="215" w:lineRule="exact"/>
              <w:ind w:left="95" w:right="18"/>
              <w:jc w:val="center"/>
              <w:rPr>
                <w:sz w:val="20"/>
              </w:rPr>
            </w:pPr>
            <w:r>
              <w:rPr>
                <w:spacing w:val="-2"/>
                <w:sz w:val="20"/>
              </w:rPr>
              <w:t>апр.2019</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0,9996</w:t>
            </w:r>
          </w:p>
        </w:tc>
        <w:tc>
          <w:tcPr>
            <w:tcW w:w="1002" w:type="dxa"/>
          </w:tcPr>
          <w:p w:rsidR="000A4A86" w:rsidRDefault="00295D42">
            <w:pPr>
              <w:pStyle w:val="TableParagraph"/>
              <w:spacing w:before="53" w:line="215" w:lineRule="exact"/>
              <w:ind w:right="97"/>
              <w:jc w:val="right"/>
              <w:rPr>
                <w:sz w:val="20"/>
              </w:rPr>
            </w:pPr>
            <w:r>
              <w:rPr>
                <w:spacing w:val="-2"/>
                <w:sz w:val="20"/>
              </w:rPr>
              <w:t>3,846</w:t>
            </w:r>
          </w:p>
        </w:tc>
      </w:tr>
      <w:tr w:rsidR="000A4A86">
        <w:trPr>
          <w:trHeight w:val="290"/>
        </w:trPr>
        <w:tc>
          <w:tcPr>
            <w:tcW w:w="1030" w:type="dxa"/>
            <w:shd w:val="clear" w:color="auto" w:fill="DCE6F0"/>
          </w:tcPr>
          <w:p w:rsidR="000A4A86" w:rsidRDefault="00295D42">
            <w:pPr>
              <w:pStyle w:val="TableParagraph"/>
              <w:spacing w:before="55" w:line="215" w:lineRule="exact"/>
              <w:ind w:left="95" w:right="44"/>
              <w:jc w:val="center"/>
              <w:rPr>
                <w:sz w:val="20"/>
              </w:rPr>
            </w:pPr>
            <w:r>
              <w:rPr>
                <w:spacing w:val="-2"/>
                <w:sz w:val="20"/>
              </w:rPr>
              <w:t>май.2019</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1,0011</w:t>
            </w:r>
          </w:p>
        </w:tc>
        <w:tc>
          <w:tcPr>
            <w:tcW w:w="1002" w:type="dxa"/>
          </w:tcPr>
          <w:p w:rsidR="000A4A86" w:rsidRDefault="00295D42">
            <w:pPr>
              <w:pStyle w:val="TableParagraph"/>
              <w:spacing w:before="55" w:line="215" w:lineRule="exact"/>
              <w:ind w:right="97"/>
              <w:jc w:val="right"/>
              <w:rPr>
                <w:sz w:val="20"/>
              </w:rPr>
            </w:pPr>
            <w:r>
              <w:rPr>
                <w:spacing w:val="-2"/>
                <w:sz w:val="20"/>
              </w:rPr>
              <w:t>3,850</w:t>
            </w:r>
          </w:p>
        </w:tc>
      </w:tr>
      <w:tr w:rsidR="000A4A86">
        <w:trPr>
          <w:trHeight w:val="288"/>
        </w:trPr>
        <w:tc>
          <w:tcPr>
            <w:tcW w:w="1030" w:type="dxa"/>
            <w:shd w:val="clear" w:color="auto" w:fill="DCE6F0"/>
          </w:tcPr>
          <w:p w:rsidR="000A4A86" w:rsidRDefault="00295D42">
            <w:pPr>
              <w:pStyle w:val="TableParagraph"/>
              <w:spacing w:before="53" w:line="215" w:lineRule="exact"/>
              <w:ind w:left="92" w:right="84"/>
              <w:jc w:val="center"/>
              <w:rPr>
                <w:sz w:val="20"/>
              </w:rPr>
            </w:pPr>
            <w:r>
              <w:rPr>
                <w:spacing w:val="-2"/>
                <w:sz w:val="20"/>
              </w:rPr>
              <w:t>июн.2019</w:t>
            </w:r>
          </w:p>
        </w:tc>
        <w:tc>
          <w:tcPr>
            <w:tcW w:w="1001" w:type="dxa"/>
            <w:tcBorders>
              <w:top w:val="nil"/>
              <w:bottom w:val="nil"/>
            </w:tcBorders>
          </w:tcPr>
          <w:p w:rsidR="000A4A86" w:rsidRDefault="00295D42">
            <w:pPr>
              <w:pStyle w:val="TableParagraph"/>
              <w:spacing w:before="25"/>
              <w:ind w:right="96"/>
              <w:jc w:val="right"/>
              <w:rPr>
                <w:sz w:val="20"/>
              </w:rPr>
            </w:pPr>
            <w:r>
              <w:rPr>
                <w:spacing w:val="-2"/>
                <w:sz w:val="20"/>
              </w:rPr>
              <w:t>1,0091</w:t>
            </w:r>
          </w:p>
        </w:tc>
        <w:tc>
          <w:tcPr>
            <w:tcW w:w="1002" w:type="dxa"/>
          </w:tcPr>
          <w:p w:rsidR="000A4A86" w:rsidRDefault="00295D42">
            <w:pPr>
              <w:pStyle w:val="TableParagraph"/>
              <w:spacing w:before="53" w:line="215" w:lineRule="exact"/>
              <w:ind w:right="97"/>
              <w:jc w:val="right"/>
              <w:rPr>
                <w:sz w:val="20"/>
              </w:rPr>
            </w:pPr>
            <w:r>
              <w:rPr>
                <w:spacing w:val="-2"/>
                <w:sz w:val="20"/>
              </w:rPr>
              <w:t>3,885</w:t>
            </w:r>
          </w:p>
        </w:tc>
      </w:tr>
      <w:tr w:rsidR="000A4A86">
        <w:trPr>
          <w:trHeight w:val="287"/>
        </w:trPr>
        <w:tc>
          <w:tcPr>
            <w:tcW w:w="1030" w:type="dxa"/>
            <w:shd w:val="clear" w:color="auto" w:fill="DCE6F0"/>
          </w:tcPr>
          <w:p w:rsidR="000A4A86" w:rsidRDefault="00295D42">
            <w:pPr>
              <w:pStyle w:val="TableParagraph"/>
              <w:spacing w:before="53" w:line="215" w:lineRule="exact"/>
              <w:ind w:left="95" w:right="80"/>
              <w:jc w:val="center"/>
              <w:rPr>
                <w:sz w:val="20"/>
              </w:rPr>
            </w:pPr>
            <w:r>
              <w:rPr>
                <w:spacing w:val="-2"/>
                <w:sz w:val="20"/>
              </w:rPr>
              <w:t>июл.2019</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0,9996</w:t>
            </w:r>
          </w:p>
        </w:tc>
        <w:tc>
          <w:tcPr>
            <w:tcW w:w="1002" w:type="dxa"/>
          </w:tcPr>
          <w:p w:rsidR="000A4A86" w:rsidRDefault="00295D42">
            <w:pPr>
              <w:pStyle w:val="TableParagraph"/>
              <w:spacing w:before="53" w:line="215" w:lineRule="exact"/>
              <w:ind w:right="97"/>
              <w:jc w:val="right"/>
              <w:rPr>
                <w:sz w:val="20"/>
              </w:rPr>
            </w:pPr>
            <w:r>
              <w:rPr>
                <w:spacing w:val="-2"/>
                <w:sz w:val="20"/>
              </w:rPr>
              <w:t>3,883</w:t>
            </w:r>
          </w:p>
        </w:tc>
      </w:tr>
      <w:tr w:rsidR="000A4A86">
        <w:trPr>
          <w:trHeight w:val="287"/>
        </w:trPr>
        <w:tc>
          <w:tcPr>
            <w:tcW w:w="1030" w:type="dxa"/>
            <w:shd w:val="clear" w:color="auto" w:fill="DCE6F0"/>
          </w:tcPr>
          <w:p w:rsidR="000A4A86" w:rsidRDefault="00295D42">
            <w:pPr>
              <w:pStyle w:val="TableParagraph"/>
              <w:spacing w:before="53" w:line="215" w:lineRule="exact"/>
              <w:ind w:left="193" w:right="84"/>
              <w:jc w:val="center"/>
              <w:rPr>
                <w:sz w:val="20"/>
              </w:rPr>
            </w:pPr>
            <w:r>
              <w:rPr>
                <w:spacing w:val="-2"/>
                <w:sz w:val="20"/>
              </w:rPr>
              <w:t>авг.2019</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1,0066</w:t>
            </w:r>
          </w:p>
        </w:tc>
        <w:tc>
          <w:tcPr>
            <w:tcW w:w="1002" w:type="dxa"/>
          </w:tcPr>
          <w:p w:rsidR="000A4A86" w:rsidRDefault="00295D42">
            <w:pPr>
              <w:pStyle w:val="TableParagraph"/>
              <w:spacing w:before="53" w:line="215" w:lineRule="exact"/>
              <w:ind w:right="97"/>
              <w:jc w:val="right"/>
              <w:rPr>
                <w:sz w:val="20"/>
              </w:rPr>
            </w:pPr>
            <w:r>
              <w:rPr>
                <w:spacing w:val="-2"/>
                <w:sz w:val="20"/>
              </w:rPr>
              <w:t>3,909</w:t>
            </w:r>
          </w:p>
        </w:tc>
      </w:tr>
      <w:tr w:rsidR="000A4A86">
        <w:trPr>
          <w:trHeight w:val="287"/>
        </w:trPr>
        <w:tc>
          <w:tcPr>
            <w:tcW w:w="1030" w:type="dxa"/>
            <w:shd w:val="clear" w:color="auto" w:fill="DCE6F0"/>
          </w:tcPr>
          <w:p w:rsidR="000A4A86" w:rsidRDefault="00295D42">
            <w:pPr>
              <w:pStyle w:val="TableParagraph"/>
              <w:spacing w:before="53" w:line="215" w:lineRule="exact"/>
              <w:ind w:left="95" w:right="6"/>
              <w:jc w:val="center"/>
              <w:rPr>
                <w:sz w:val="20"/>
              </w:rPr>
            </w:pPr>
            <w:r>
              <w:rPr>
                <w:spacing w:val="-2"/>
                <w:sz w:val="20"/>
              </w:rPr>
              <w:t>сен.2019</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0,9955</w:t>
            </w:r>
          </w:p>
        </w:tc>
        <w:tc>
          <w:tcPr>
            <w:tcW w:w="1002" w:type="dxa"/>
          </w:tcPr>
          <w:p w:rsidR="000A4A86" w:rsidRDefault="00295D42">
            <w:pPr>
              <w:pStyle w:val="TableParagraph"/>
              <w:spacing w:before="53" w:line="215" w:lineRule="exact"/>
              <w:ind w:right="97"/>
              <w:jc w:val="right"/>
              <w:rPr>
                <w:sz w:val="20"/>
              </w:rPr>
            </w:pPr>
            <w:r>
              <w:rPr>
                <w:spacing w:val="-2"/>
                <w:sz w:val="20"/>
              </w:rPr>
              <w:t>3,891</w:t>
            </w:r>
          </w:p>
        </w:tc>
      </w:tr>
      <w:tr w:rsidR="000A4A86">
        <w:trPr>
          <w:trHeight w:val="287"/>
        </w:trPr>
        <w:tc>
          <w:tcPr>
            <w:tcW w:w="1030" w:type="dxa"/>
            <w:shd w:val="clear" w:color="auto" w:fill="DCE6F0"/>
          </w:tcPr>
          <w:p w:rsidR="000A4A86" w:rsidRDefault="00295D42">
            <w:pPr>
              <w:pStyle w:val="TableParagraph"/>
              <w:spacing w:before="53" w:line="215" w:lineRule="exact"/>
              <w:ind w:left="95" w:right="6"/>
              <w:jc w:val="center"/>
              <w:rPr>
                <w:sz w:val="20"/>
              </w:rPr>
            </w:pPr>
            <w:r>
              <w:rPr>
                <w:spacing w:val="-2"/>
                <w:sz w:val="20"/>
              </w:rPr>
              <w:t>окт.2019</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1,0023</w:t>
            </w:r>
          </w:p>
        </w:tc>
        <w:tc>
          <w:tcPr>
            <w:tcW w:w="1002" w:type="dxa"/>
          </w:tcPr>
          <w:p w:rsidR="000A4A86" w:rsidRDefault="00295D42">
            <w:pPr>
              <w:pStyle w:val="TableParagraph"/>
              <w:spacing w:before="53" w:line="215" w:lineRule="exact"/>
              <w:ind w:right="97"/>
              <w:jc w:val="right"/>
              <w:rPr>
                <w:sz w:val="20"/>
              </w:rPr>
            </w:pPr>
            <w:r>
              <w:rPr>
                <w:spacing w:val="-2"/>
                <w:sz w:val="20"/>
              </w:rPr>
              <w:t>3,900</w:t>
            </w:r>
          </w:p>
        </w:tc>
      </w:tr>
      <w:tr w:rsidR="000A4A86">
        <w:trPr>
          <w:trHeight w:val="290"/>
        </w:trPr>
        <w:tc>
          <w:tcPr>
            <w:tcW w:w="1030" w:type="dxa"/>
            <w:shd w:val="clear" w:color="auto" w:fill="DCE6F0"/>
          </w:tcPr>
          <w:p w:rsidR="000A4A86" w:rsidRDefault="00295D42">
            <w:pPr>
              <w:pStyle w:val="TableParagraph"/>
              <w:spacing w:before="55" w:line="215" w:lineRule="exact"/>
              <w:ind w:left="95" w:right="20"/>
              <w:jc w:val="center"/>
              <w:rPr>
                <w:sz w:val="20"/>
              </w:rPr>
            </w:pPr>
            <w:r>
              <w:rPr>
                <w:spacing w:val="-2"/>
                <w:sz w:val="20"/>
              </w:rPr>
              <w:t>ноя.2019</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0,9908</w:t>
            </w:r>
          </w:p>
        </w:tc>
        <w:tc>
          <w:tcPr>
            <w:tcW w:w="1002" w:type="dxa"/>
          </w:tcPr>
          <w:p w:rsidR="000A4A86" w:rsidRDefault="00295D42">
            <w:pPr>
              <w:pStyle w:val="TableParagraph"/>
              <w:spacing w:before="55" w:line="215" w:lineRule="exact"/>
              <w:ind w:right="97"/>
              <w:jc w:val="right"/>
              <w:rPr>
                <w:sz w:val="20"/>
              </w:rPr>
            </w:pPr>
            <w:r>
              <w:rPr>
                <w:spacing w:val="-2"/>
                <w:sz w:val="20"/>
              </w:rPr>
              <w:t>3,864</w:t>
            </w:r>
          </w:p>
        </w:tc>
      </w:tr>
      <w:tr w:rsidR="000A4A86">
        <w:trPr>
          <w:trHeight w:val="287"/>
        </w:trPr>
        <w:tc>
          <w:tcPr>
            <w:tcW w:w="1030" w:type="dxa"/>
            <w:shd w:val="clear" w:color="auto" w:fill="DCE6F0"/>
          </w:tcPr>
          <w:p w:rsidR="000A4A86" w:rsidRDefault="00295D42">
            <w:pPr>
              <w:pStyle w:val="TableParagraph"/>
              <w:spacing w:before="53" w:line="215" w:lineRule="exact"/>
              <w:ind w:left="95" w:right="8"/>
              <w:jc w:val="center"/>
              <w:rPr>
                <w:sz w:val="20"/>
              </w:rPr>
            </w:pPr>
            <w:r>
              <w:rPr>
                <w:spacing w:val="-2"/>
                <w:sz w:val="20"/>
              </w:rPr>
              <w:t>дек.2019</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0,9979</w:t>
            </w:r>
          </w:p>
        </w:tc>
        <w:tc>
          <w:tcPr>
            <w:tcW w:w="1002" w:type="dxa"/>
          </w:tcPr>
          <w:p w:rsidR="000A4A86" w:rsidRDefault="00295D42">
            <w:pPr>
              <w:pStyle w:val="TableParagraph"/>
              <w:spacing w:before="53" w:line="215" w:lineRule="exact"/>
              <w:ind w:right="97"/>
              <w:jc w:val="right"/>
              <w:rPr>
                <w:sz w:val="20"/>
              </w:rPr>
            </w:pPr>
            <w:r>
              <w:rPr>
                <w:spacing w:val="-2"/>
                <w:sz w:val="20"/>
              </w:rPr>
              <w:t>3,856</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янв.2020</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1,006</w:t>
            </w:r>
          </w:p>
        </w:tc>
        <w:tc>
          <w:tcPr>
            <w:tcW w:w="1002" w:type="dxa"/>
          </w:tcPr>
          <w:p w:rsidR="000A4A86" w:rsidRDefault="00295D42">
            <w:pPr>
              <w:pStyle w:val="TableParagraph"/>
              <w:spacing w:before="53" w:line="215" w:lineRule="exact"/>
              <w:ind w:right="97"/>
              <w:jc w:val="right"/>
              <w:rPr>
                <w:sz w:val="20"/>
              </w:rPr>
            </w:pPr>
            <w:r>
              <w:rPr>
                <w:spacing w:val="-2"/>
                <w:sz w:val="20"/>
              </w:rPr>
              <w:t>3,879</w:t>
            </w:r>
          </w:p>
        </w:tc>
      </w:tr>
      <w:tr w:rsidR="000A4A86">
        <w:trPr>
          <w:trHeight w:val="287"/>
        </w:trPr>
        <w:tc>
          <w:tcPr>
            <w:tcW w:w="1030" w:type="dxa"/>
          </w:tcPr>
          <w:p w:rsidR="000A4A86" w:rsidRDefault="00295D42">
            <w:pPr>
              <w:pStyle w:val="TableParagraph"/>
              <w:spacing w:before="53" w:line="215" w:lineRule="exact"/>
              <w:ind w:left="95" w:right="35"/>
              <w:jc w:val="center"/>
              <w:rPr>
                <w:sz w:val="20"/>
              </w:rPr>
            </w:pPr>
            <w:r>
              <w:rPr>
                <w:spacing w:val="-2"/>
                <w:sz w:val="20"/>
              </w:rPr>
              <w:t>фев.2020</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1,0067</w:t>
            </w:r>
          </w:p>
        </w:tc>
        <w:tc>
          <w:tcPr>
            <w:tcW w:w="1002" w:type="dxa"/>
          </w:tcPr>
          <w:p w:rsidR="000A4A86" w:rsidRDefault="00295D42">
            <w:pPr>
              <w:pStyle w:val="TableParagraph"/>
              <w:spacing w:before="53" w:line="215" w:lineRule="exact"/>
              <w:ind w:right="97"/>
              <w:jc w:val="right"/>
              <w:rPr>
                <w:sz w:val="20"/>
              </w:rPr>
            </w:pPr>
            <w:r>
              <w:rPr>
                <w:spacing w:val="-2"/>
                <w:sz w:val="20"/>
              </w:rPr>
              <w:t>3,905</w:t>
            </w:r>
          </w:p>
        </w:tc>
      </w:tr>
      <w:tr w:rsidR="000A4A86">
        <w:trPr>
          <w:trHeight w:val="287"/>
        </w:trPr>
        <w:tc>
          <w:tcPr>
            <w:tcW w:w="1030" w:type="dxa"/>
          </w:tcPr>
          <w:p w:rsidR="000A4A86" w:rsidRDefault="00295D42">
            <w:pPr>
              <w:pStyle w:val="TableParagraph"/>
              <w:spacing w:before="53" w:line="215" w:lineRule="exact"/>
              <w:ind w:left="95" w:right="37"/>
              <w:jc w:val="center"/>
              <w:rPr>
                <w:sz w:val="20"/>
              </w:rPr>
            </w:pPr>
            <w:r>
              <w:rPr>
                <w:spacing w:val="-2"/>
                <w:sz w:val="20"/>
              </w:rPr>
              <w:t>мар.2020</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1,0291</w:t>
            </w:r>
          </w:p>
        </w:tc>
        <w:tc>
          <w:tcPr>
            <w:tcW w:w="1002" w:type="dxa"/>
          </w:tcPr>
          <w:p w:rsidR="000A4A86" w:rsidRDefault="00295D42">
            <w:pPr>
              <w:pStyle w:val="TableParagraph"/>
              <w:spacing w:before="53" w:line="215" w:lineRule="exact"/>
              <w:ind w:right="97"/>
              <w:jc w:val="right"/>
              <w:rPr>
                <w:sz w:val="20"/>
              </w:rPr>
            </w:pPr>
            <w:r>
              <w:rPr>
                <w:spacing w:val="-2"/>
                <w:sz w:val="20"/>
              </w:rPr>
              <w:t>4,019</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апр.2020</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0,9954</w:t>
            </w:r>
          </w:p>
        </w:tc>
        <w:tc>
          <w:tcPr>
            <w:tcW w:w="1002" w:type="dxa"/>
          </w:tcPr>
          <w:p w:rsidR="000A4A86" w:rsidRDefault="00295D42">
            <w:pPr>
              <w:pStyle w:val="TableParagraph"/>
              <w:spacing w:before="53" w:line="215" w:lineRule="exact"/>
              <w:ind w:right="97"/>
              <w:jc w:val="right"/>
              <w:rPr>
                <w:sz w:val="20"/>
              </w:rPr>
            </w:pPr>
            <w:r>
              <w:rPr>
                <w:spacing w:val="-2"/>
                <w:sz w:val="20"/>
              </w:rPr>
              <w:t>4,001</w:t>
            </w:r>
          </w:p>
        </w:tc>
      </w:tr>
      <w:tr w:rsidR="000A4A86">
        <w:trPr>
          <w:trHeight w:val="290"/>
        </w:trPr>
        <w:tc>
          <w:tcPr>
            <w:tcW w:w="1030" w:type="dxa"/>
          </w:tcPr>
          <w:p w:rsidR="000A4A86" w:rsidRDefault="00295D42">
            <w:pPr>
              <w:pStyle w:val="TableParagraph"/>
              <w:spacing w:before="55" w:line="215" w:lineRule="exact"/>
              <w:ind w:left="95" w:right="44"/>
              <w:jc w:val="center"/>
              <w:rPr>
                <w:sz w:val="20"/>
              </w:rPr>
            </w:pPr>
            <w:r>
              <w:rPr>
                <w:spacing w:val="-2"/>
                <w:sz w:val="20"/>
              </w:rPr>
              <w:t>май.2020</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0,9971</w:t>
            </w:r>
          </w:p>
        </w:tc>
        <w:tc>
          <w:tcPr>
            <w:tcW w:w="1002" w:type="dxa"/>
          </w:tcPr>
          <w:p w:rsidR="000A4A86" w:rsidRDefault="00295D42">
            <w:pPr>
              <w:pStyle w:val="TableParagraph"/>
              <w:spacing w:before="55" w:line="215" w:lineRule="exact"/>
              <w:ind w:right="97"/>
              <w:jc w:val="right"/>
              <w:rPr>
                <w:sz w:val="20"/>
              </w:rPr>
            </w:pPr>
            <w:r>
              <w:rPr>
                <w:spacing w:val="-2"/>
                <w:sz w:val="20"/>
              </w:rPr>
              <w:t>3,989</w:t>
            </w:r>
          </w:p>
        </w:tc>
      </w:tr>
      <w:tr w:rsidR="000A4A86">
        <w:trPr>
          <w:trHeight w:val="287"/>
        </w:trPr>
        <w:tc>
          <w:tcPr>
            <w:tcW w:w="1030" w:type="dxa"/>
          </w:tcPr>
          <w:p w:rsidR="000A4A86" w:rsidRDefault="00295D42">
            <w:pPr>
              <w:pStyle w:val="TableParagraph"/>
              <w:spacing w:before="53" w:line="215" w:lineRule="exact"/>
              <w:ind w:left="92" w:right="84"/>
              <w:jc w:val="center"/>
              <w:rPr>
                <w:sz w:val="20"/>
              </w:rPr>
            </w:pPr>
            <w:r>
              <w:rPr>
                <w:spacing w:val="-2"/>
                <w:sz w:val="20"/>
              </w:rPr>
              <w:t>июн.2020</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0,9956</w:t>
            </w:r>
          </w:p>
        </w:tc>
        <w:tc>
          <w:tcPr>
            <w:tcW w:w="1002" w:type="dxa"/>
          </w:tcPr>
          <w:p w:rsidR="000A4A86" w:rsidRDefault="00295D42">
            <w:pPr>
              <w:pStyle w:val="TableParagraph"/>
              <w:spacing w:before="53" w:line="215" w:lineRule="exact"/>
              <w:ind w:right="97"/>
              <w:jc w:val="right"/>
              <w:rPr>
                <w:sz w:val="20"/>
              </w:rPr>
            </w:pPr>
            <w:r>
              <w:rPr>
                <w:spacing w:val="-2"/>
                <w:sz w:val="20"/>
              </w:rPr>
              <w:t>3,971</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июл.2020</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1,0194</w:t>
            </w:r>
          </w:p>
        </w:tc>
        <w:tc>
          <w:tcPr>
            <w:tcW w:w="1002" w:type="dxa"/>
          </w:tcPr>
          <w:p w:rsidR="000A4A86" w:rsidRDefault="00295D42">
            <w:pPr>
              <w:pStyle w:val="TableParagraph"/>
              <w:spacing w:before="53" w:line="215" w:lineRule="exact"/>
              <w:ind w:right="97"/>
              <w:jc w:val="right"/>
              <w:rPr>
                <w:sz w:val="20"/>
              </w:rPr>
            </w:pPr>
            <w:r>
              <w:rPr>
                <w:spacing w:val="-2"/>
                <w:sz w:val="20"/>
              </w:rPr>
              <w:t>4,048</w:t>
            </w:r>
          </w:p>
        </w:tc>
      </w:tr>
      <w:tr w:rsidR="000A4A86">
        <w:trPr>
          <w:trHeight w:val="287"/>
        </w:trPr>
        <w:tc>
          <w:tcPr>
            <w:tcW w:w="1030" w:type="dxa"/>
          </w:tcPr>
          <w:p w:rsidR="000A4A86" w:rsidRDefault="00295D42">
            <w:pPr>
              <w:pStyle w:val="TableParagraph"/>
              <w:spacing w:before="53" w:line="215" w:lineRule="exact"/>
              <w:ind w:left="193" w:right="84"/>
              <w:jc w:val="center"/>
              <w:rPr>
                <w:sz w:val="20"/>
              </w:rPr>
            </w:pPr>
            <w:r>
              <w:rPr>
                <w:spacing w:val="-2"/>
                <w:sz w:val="20"/>
              </w:rPr>
              <w:t>авг.2020</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1,0095</w:t>
            </w:r>
          </w:p>
        </w:tc>
        <w:tc>
          <w:tcPr>
            <w:tcW w:w="1002" w:type="dxa"/>
          </w:tcPr>
          <w:p w:rsidR="000A4A86" w:rsidRDefault="00295D42">
            <w:pPr>
              <w:pStyle w:val="TableParagraph"/>
              <w:spacing w:before="53" w:line="215" w:lineRule="exact"/>
              <w:ind w:right="97"/>
              <w:jc w:val="right"/>
              <w:rPr>
                <w:sz w:val="20"/>
              </w:rPr>
            </w:pPr>
            <w:r>
              <w:rPr>
                <w:spacing w:val="-2"/>
                <w:sz w:val="20"/>
              </w:rPr>
              <w:t>4,087</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сен.2020</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1,0049</w:t>
            </w:r>
          </w:p>
        </w:tc>
        <w:tc>
          <w:tcPr>
            <w:tcW w:w="1002" w:type="dxa"/>
          </w:tcPr>
          <w:p w:rsidR="000A4A86" w:rsidRDefault="00295D42">
            <w:pPr>
              <w:pStyle w:val="TableParagraph"/>
              <w:spacing w:before="53" w:line="215" w:lineRule="exact"/>
              <w:ind w:right="97"/>
              <w:jc w:val="right"/>
              <w:rPr>
                <w:sz w:val="20"/>
              </w:rPr>
            </w:pPr>
            <w:r>
              <w:rPr>
                <w:spacing w:val="-2"/>
                <w:sz w:val="20"/>
              </w:rPr>
              <w:t>4,107</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окт.2020</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1,0025</w:t>
            </w:r>
          </w:p>
        </w:tc>
        <w:tc>
          <w:tcPr>
            <w:tcW w:w="1002" w:type="dxa"/>
          </w:tcPr>
          <w:p w:rsidR="000A4A86" w:rsidRDefault="00295D42">
            <w:pPr>
              <w:pStyle w:val="TableParagraph"/>
              <w:spacing w:before="53" w:line="215" w:lineRule="exact"/>
              <w:ind w:right="97"/>
              <w:jc w:val="right"/>
              <w:rPr>
                <w:sz w:val="20"/>
              </w:rPr>
            </w:pPr>
            <w:r>
              <w:rPr>
                <w:spacing w:val="-2"/>
                <w:sz w:val="20"/>
              </w:rPr>
              <w:t>4,117</w:t>
            </w:r>
          </w:p>
        </w:tc>
      </w:tr>
      <w:tr w:rsidR="000A4A86">
        <w:trPr>
          <w:trHeight w:val="290"/>
        </w:trPr>
        <w:tc>
          <w:tcPr>
            <w:tcW w:w="1030" w:type="dxa"/>
          </w:tcPr>
          <w:p w:rsidR="000A4A86" w:rsidRDefault="00295D42">
            <w:pPr>
              <w:pStyle w:val="TableParagraph"/>
              <w:spacing w:before="55" w:line="215" w:lineRule="exact"/>
              <w:ind w:left="95" w:right="18"/>
              <w:jc w:val="center"/>
              <w:rPr>
                <w:sz w:val="20"/>
              </w:rPr>
            </w:pPr>
            <w:r>
              <w:rPr>
                <w:spacing w:val="-2"/>
                <w:sz w:val="20"/>
              </w:rPr>
              <w:t>ноя.2020</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1,0069</w:t>
            </w:r>
          </w:p>
        </w:tc>
        <w:tc>
          <w:tcPr>
            <w:tcW w:w="1002" w:type="dxa"/>
          </w:tcPr>
          <w:p w:rsidR="000A4A86" w:rsidRDefault="00295D42">
            <w:pPr>
              <w:pStyle w:val="TableParagraph"/>
              <w:spacing w:before="55" w:line="215" w:lineRule="exact"/>
              <w:ind w:right="97"/>
              <w:jc w:val="right"/>
              <w:rPr>
                <w:sz w:val="20"/>
              </w:rPr>
            </w:pPr>
            <w:r>
              <w:rPr>
                <w:spacing w:val="-2"/>
                <w:sz w:val="20"/>
              </w:rPr>
              <w:t>4,146</w:t>
            </w:r>
          </w:p>
        </w:tc>
      </w:tr>
      <w:tr w:rsidR="000A4A86">
        <w:trPr>
          <w:trHeight w:val="287"/>
        </w:trPr>
        <w:tc>
          <w:tcPr>
            <w:tcW w:w="1030" w:type="dxa"/>
          </w:tcPr>
          <w:p w:rsidR="000A4A86" w:rsidRDefault="00295D42">
            <w:pPr>
              <w:pStyle w:val="TableParagraph"/>
              <w:spacing w:before="53" w:line="215" w:lineRule="exact"/>
              <w:ind w:left="95" w:right="8"/>
              <w:jc w:val="center"/>
              <w:rPr>
                <w:sz w:val="20"/>
              </w:rPr>
            </w:pPr>
            <w:r>
              <w:rPr>
                <w:spacing w:val="-2"/>
                <w:sz w:val="20"/>
              </w:rPr>
              <w:t>дек.2020</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0,9981</w:t>
            </w:r>
          </w:p>
        </w:tc>
        <w:tc>
          <w:tcPr>
            <w:tcW w:w="1002" w:type="dxa"/>
          </w:tcPr>
          <w:p w:rsidR="000A4A86" w:rsidRDefault="00295D42">
            <w:pPr>
              <w:pStyle w:val="TableParagraph"/>
              <w:spacing w:before="53" w:line="215" w:lineRule="exact"/>
              <w:ind w:right="97"/>
              <w:jc w:val="right"/>
              <w:rPr>
                <w:sz w:val="20"/>
              </w:rPr>
            </w:pPr>
            <w:r>
              <w:rPr>
                <w:spacing w:val="-2"/>
                <w:sz w:val="20"/>
              </w:rPr>
              <w:t>4,138</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янв.2021</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1,0207</w:t>
            </w:r>
          </w:p>
        </w:tc>
        <w:tc>
          <w:tcPr>
            <w:tcW w:w="1002" w:type="dxa"/>
          </w:tcPr>
          <w:p w:rsidR="000A4A86" w:rsidRDefault="00295D42">
            <w:pPr>
              <w:pStyle w:val="TableParagraph"/>
              <w:spacing w:before="53" w:line="215" w:lineRule="exact"/>
              <w:ind w:right="97"/>
              <w:jc w:val="right"/>
              <w:rPr>
                <w:sz w:val="20"/>
              </w:rPr>
            </w:pPr>
            <w:r>
              <w:rPr>
                <w:spacing w:val="-2"/>
                <w:sz w:val="20"/>
              </w:rPr>
              <w:t>4,223</w:t>
            </w:r>
          </w:p>
        </w:tc>
      </w:tr>
      <w:tr w:rsidR="000A4A86">
        <w:trPr>
          <w:trHeight w:val="287"/>
        </w:trPr>
        <w:tc>
          <w:tcPr>
            <w:tcW w:w="1030" w:type="dxa"/>
          </w:tcPr>
          <w:p w:rsidR="000A4A86" w:rsidRDefault="00295D42">
            <w:pPr>
              <w:pStyle w:val="TableParagraph"/>
              <w:spacing w:before="53" w:line="215" w:lineRule="exact"/>
              <w:ind w:left="95" w:right="35"/>
              <w:jc w:val="center"/>
              <w:rPr>
                <w:sz w:val="20"/>
              </w:rPr>
            </w:pPr>
            <w:r>
              <w:rPr>
                <w:spacing w:val="-2"/>
                <w:sz w:val="20"/>
              </w:rPr>
              <w:t>фев.2021</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1,0093</w:t>
            </w:r>
          </w:p>
        </w:tc>
        <w:tc>
          <w:tcPr>
            <w:tcW w:w="1002" w:type="dxa"/>
          </w:tcPr>
          <w:p w:rsidR="000A4A86" w:rsidRDefault="00295D42">
            <w:pPr>
              <w:pStyle w:val="TableParagraph"/>
              <w:spacing w:before="53" w:line="215" w:lineRule="exact"/>
              <w:ind w:right="97"/>
              <w:jc w:val="right"/>
              <w:rPr>
                <w:sz w:val="20"/>
              </w:rPr>
            </w:pPr>
            <w:r>
              <w:rPr>
                <w:spacing w:val="-2"/>
                <w:sz w:val="20"/>
              </w:rPr>
              <w:t>4,263</w:t>
            </w:r>
          </w:p>
        </w:tc>
      </w:tr>
      <w:tr w:rsidR="000A4A86">
        <w:trPr>
          <w:trHeight w:val="287"/>
        </w:trPr>
        <w:tc>
          <w:tcPr>
            <w:tcW w:w="1030" w:type="dxa"/>
          </w:tcPr>
          <w:p w:rsidR="000A4A86" w:rsidRDefault="00295D42">
            <w:pPr>
              <w:pStyle w:val="TableParagraph"/>
              <w:spacing w:before="53" w:line="215" w:lineRule="exact"/>
              <w:ind w:left="95" w:right="37"/>
              <w:jc w:val="center"/>
              <w:rPr>
                <w:sz w:val="20"/>
              </w:rPr>
            </w:pPr>
            <w:r>
              <w:rPr>
                <w:spacing w:val="-2"/>
                <w:sz w:val="20"/>
              </w:rPr>
              <w:t>мар.2021</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1,006</w:t>
            </w:r>
          </w:p>
        </w:tc>
        <w:tc>
          <w:tcPr>
            <w:tcW w:w="1002" w:type="dxa"/>
          </w:tcPr>
          <w:p w:rsidR="000A4A86" w:rsidRDefault="00295D42">
            <w:pPr>
              <w:pStyle w:val="TableParagraph"/>
              <w:spacing w:before="53" w:line="215" w:lineRule="exact"/>
              <w:ind w:right="97"/>
              <w:jc w:val="right"/>
              <w:rPr>
                <w:sz w:val="20"/>
              </w:rPr>
            </w:pPr>
            <w:r>
              <w:rPr>
                <w:spacing w:val="-2"/>
                <w:sz w:val="20"/>
              </w:rPr>
              <w:t>4,288</w:t>
            </w:r>
          </w:p>
        </w:tc>
      </w:tr>
      <w:tr w:rsidR="000A4A86">
        <w:trPr>
          <w:trHeight w:val="287"/>
        </w:trPr>
        <w:tc>
          <w:tcPr>
            <w:tcW w:w="1030" w:type="dxa"/>
          </w:tcPr>
          <w:p w:rsidR="000A4A86" w:rsidRDefault="00295D42">
            <w:pPr>
              <w:pStyle w:val="TableParagraph"/>
              <w:spacing w:before="53" w:line="215" w:lineRule="exact"/>
              <w:ind w:left="95" w:right="18"/>
              <w:jc w:val="center"/>
              <w:rPr>
                <w:sz w:val="20"/>
              </w:rPr>
            </w:pPr>
            <w:r>
              <w:rPr>
                <w:spacing w:val="-2"/>
                <w:sz w:val="20"/>
              </w:rPr>
              <w:t>апр.2021</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1,0109</w:t>
            </w:r>
          </w:p>
        </w:tc>
        <w:tc>
          <w:tcPr>
            <w:tcW w:w="1002" w:type="dxa"/>
          </w:tcPr>
          <w:p w:rsidR="000A4A86" w:rsidRDefault="00295D42">
            <w:pPr>
              <w:pStyle w:val="TableParagraph"/>
              <w:spacing w:before="53" w:line="215" w:lineRule="exact"/>
              <w:ind w:right="97"/>
              <w:jc w:val="right"/>
              <w:rPr>
                <w:sz w:val="20"/>
              </w:rPr>
            </w:pPr>
            <w:r>
              <w:rPr>
                <w:spacing w:val="-2"/>
                <w:sz w:val="20"/>
              </w:rPr>
              <w:t>4,335</w:t>
            </w:r>
          </w:p>
        </w:tc>
      </w:tr>
      <w:tr w:rsidR="000A4A86">
        <w:trPr>
          <w:trHeight w:val="290"/>
        </w:trPr>
        <w:tc>
          <w:tcPr>
            <w:tcW w:w="1030" w:type="dxa"/>
          </w:tcPr>
          <w:p w:rsidR="000A4A86" w:rsidRDefault="00295D42">
            <w:pPr>
              <w:pStyle w:val="TableParagraph"/>
              <w:spacing w:before="55" w:line="215" w:lineRule="exact"/>
              <w:ind w:left="95" w:right="44"/>
              <w:jc w:val="center"/>
              <w:rPr>
                <w:sz w:val="20"/>
              </w:rPr>
            </w:pPr>
            <w:r>
              <w:rPr>
                <w:spacing w:val="-2"/>
                <w:sz w:val="20"/>
              </w:rPr>
              <w:t>май.2021</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1,0134</w:t>
            </w:r>
          </w:p>
        </w:tc>
        <w:tc>
          <w:tcPr>
            <w:tcW w:w="1002" w:type="dxa"/>
          </w:tcPr>
          <w:p w:rsidR="000A4A86" w:rsidRDefault="00295D42">
            <w:pPr>
              <w:pStyle w:val="TableParagraph"/>
              <w:spacing w:before="55" w:line="215" w:lineRule="exact"/>
              <w:ind w:right="97"/>
              <w:jc w:val="right"/>
              <w:rPr>
                <w:sz w:val="20"/>
              </w:rPr>
            </w:pPr>
            <w:r>
              <w:rPr>
                <w:spacing w:val="-2"/>
                <w:sz w:val="20"/>
              </w:rPr>
              <w:t>4,393</w:t>
            </w:r>
          </w:p>
        </w:tc>
      </w:tr>
      <w:tr w:rsidR="000A4A86">
        <w:trPr>
          <w:trHeight w:val="288"/>
        </w:trPr>
        <w:tc>
          <w:tcPr>
            <w:tcW w:w="1030" w:type="dxa"/>
          </w:tcPr>
          <w:p w:rsidR="000A4A86" w:rsidRDefault="00295D42">
            <w:pPr>
              <w:pStyle w:val="TableParagraph"/>
              <w:spacing w:before="53" w:line="215" w:lineRule="exact"/>
              <w:ind w:left="92" w:right="84"/>
              <w:jc w:val="center"/>
              <w:rPr>
                <w:sz w:val="20"/>
              </w:rPr>
            </w:pPr>
            <w:r>
              <w:rPr>
                <w:spacing w:val="-2"/>
                <w:sz w:val="20"/>
              </w:rPr>
              <w:t>июн.2021</w:t>
            </w:r>
          </w:p>
        </w:tc>
        <w:tc>
          <w:tcPr>
            <w:tcW w:w="1001" w:type="dxa"/>
            <w:tcBorders>
              <w:top w:val="nil"/>
              <w:bottom w:val="nil"/>
            </w:tcBorders>
          </w:tcPr>
          <w:p w:rsidR="000A4A86" w:rsidRDefault="00295D42">
            <w:pPr>
              <w:pStyle w:val="TableParagraph"/>
              <w:spacing w:before="25"/>
              <w:ind w:right="96"/>
              <w:jc w:val="right"/>
              <w:rPr>
                <w:sz w:val="20"/>
              </w:rPr>
            </w:pPr>
            <w:r>
              <w:rPr>
                <w:spacing w:val="-2"/>
                <w:sz w:val="20"/>
              </w:rPr>
              <w:t>1,0035</w:t>
            </w:r>
          </w:p>
        </w:tc>
        <w:tc>
          <w:tcPr>
            <w:tcW w:w="1002" w:type="dxa"/>
          </w:tcPr>
          <w:p w:rsidR="000A4A86" w:rsidRDefault="00295D42">
            <w:pPr>
              <w:pStyle w:val="TableParagraph"/>
              <w:spacing w:before="53" w:line="215" w:lineRule="exact"/>
              <w:ind w:right="97"/>
              <w:jc w:val="right"/>
              <w:rPr>
                <w:sz w:val="20"/>
              </w:rPr>
            </w:pPr>
            <w:r>
              <w:rPr>
                <w:spacing w:val="-2"/>
                <w:sz w:val="20"/>
              </w:rPr>
              <w:t>4,408</w:t>
            </w:r>
          </w:p>
        </w:tc>
      </w:tr>
      <w:tr w:rsidR="000A4A86">
        <w:trPr>
          <w:trHeight w:val="287"/>
        </w:trPr>
        <w:tc>
          <w:tcPr>
            <w:tcW w:w="1030" w:type="dxa"/>
          </w:tcPr>
          <w:p w:rsidR="000A4A86" w:rsidRDefault="00295D42">
            <w:pPr>
              <w:pStyle w:val="TableParagraph"/>
              <w:spacing w:before="53" w:line="215" w:lineRule="exact"/>
              <w:ind w:left="95" w:right="80"/>
              <w:jc w:val="center"/>
              <w:rPr>
                <w:sz w:val="20"/>
              </w:rPr>
            </w:pPr>
            <w:r>
              <w:rPr>
                <w:spacing w:val="-2"/>
                <w:sz w:val="20"/>
              </w:rPr>
              <w:t>июл.2021</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1,0065</w:t>
            </w:r>
          </w:p>
        </w:tc>
        <w:tc>
          <w:tcPr>
            <w:tcW w:w="1002" w:type="dxa"/>
          </w:tcPr>
          <w:p w:rsidR="000A4A86" w:rsidRDefault="00295D42">
            <w:pPr>
              <w:pStyle w:val="TableParagraph"/>
              <w:spacing w:before="53" w:line="215" w:lineRule="exact"/>
              <w:ind w:right="97"/>
              <w:jc w:val="right"/>
              <w:rPr>
                <w:sz w:val="20"/>
              </w:rPr>
            </w:pPr>
            <w:r>
              <w:rPr>
                <w:spacing w:val="-2"/>
                <w:sz w:val="20"/>
              </w:rPr>
              <w:t>4,437</w:t>
            </w:r>
          </w:p>
        </w:tc>
      </w:tr>
      <w:tr w:rsidR="000A4A86">
        <w:trPr>
          <w:trHeight w:val="287"/>
        </w:trPr>
        <w:tc>
          <w:tcPr>
            <w:tcW w:w="1030" w:type="dxa"/>
          </w:tcPr>
          <w:p w:rsidR="000A4A86" w:rsidRDefault="00295D42">
            <w:pPr>
              <w:pStyle w:val="TableParagraph"/>
              <w:spacing w:before="53" w:line="215" w:lineRule="exact"/>
              <w:ind w:left="193" w:right="84"/>
              <w:jc w:val="center"/>
              <w:rPr>
                <w:sz w:val="20"/>
              </w:rPr>
            </w:pPr>
            <w:r>
              <w:rPr>
                <w:spacing w:val="-2"/>
                <w:sz w:val="20"/>
              </w:rPr>
              <w:t>авг.2021</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1,0111</w:t>
            </w:r>
          </w:p>
        </w:tc>
        <w:tc>
          <w:tcPr>
            <w:tcW w:w="1002" w:type="dxa"/>
          </w:tcPr>
          <w:p w:rsidR="000A4A86" w:rsidRDefault="00295D42">
            <w:pPr>
              <w:pStyle w:val="TableParagraph"/>
              <w:spacing w:before="53" w:line="215" w:lineRule="exact"/>
              <w:ind w:right="97"/>
              <w:jc w:val="right"/>
              <w:rPr>
                <w:sz w:val="20"/>
              </w:rPr>
            </w:pPr>
            <w:r>
              <w:rPr>
                <w:spacing w:val="-2"/>
                <w:sz w:val="20"/>
              </w:rPr>
              <w:t>4,486</w:t>
            </w:r>
          </w:p>
        </w:tc>
      </w:tr>
      <w:tr w:rsidR="000A4A86">
        <w:trPr>
          <w:trHeight w:val="287"/>
        </w:trPr>
        <w:tc>
          <w:tcPr>
            <w:tcW w:w="1030" w:type="dxa"/>
          </w:tcPr>
          <w:p w:rsidR="000A4A86" w:rsidRDefault="00295D42">
            <w:pPr>
              <w:pStyle w:val="TableParagraph"/>
              <w:spacing w:before="53" w:line="215" w:lineRule="exact"/>
              <w:ind w:left="95" w:right="6"/>
              <w:jc w:val="center"/>
              <w:rPr>
                <w:sz w:val="20"/>
              </w:rPr>
            </w:pPr>
            <w:r>
              <w:rPr>
                <w:spacing w:val="-2"/>
                <w:sz w:val="20"/>
              </w:rPr>
              <w:t>сен.2021</w:t>
            </w:r>
          </w:p>
        </w:tc>
        <w:tc>
          <w:tcPr>
            <w:tcW w:w="1001" w:type="dxa"/>
            <w:tcBorders>
              <w:top w:val="nil"/>
              <w:bottom w:val="nil"/>
            </w:tcBorders>
          </w:tcPr>
          <w:p w:rsidR="000A4A86" w:rsidRDefault="00295D42">
            <w:pPr>
              <w:pStyle w:val="TableParagraph"/>
              <w:spacing w:before="24"/>
              <w:ind w:right="96"/>
              <w:jc w:val="right"/>
              <w:rPr>
                <w:sz w:val="20"/>
              </w:rPr>
            </w:pPr>
            <w:r>
              <w:rPr>
                <w:spacing w:val="-2"/>
                <w:sz w:val="20"/>
              </w:rPr>
              <w:t>1,0157</w:t>
            </w:r>
          </w:p>
        </w:tc>
        <w:tc>
          <w:tcPr>
            <w:tcW w:w="1002" w:type="dxa"/>
          </w:tcPr>
          <w:p w:rsidR="000A4A86" w:rsidRDefault="00295D42">
            <w:pPr>
              <w:pStyle w:val="TableParagraph"/>
              <w:spacing w:before="53" w:line="215" w:lineRule="exact"/>
              <w:ind w:right="97"/>
              <w:jc w:val="right"/>
              <w:rPr>
                <w:sz w:val="20"/>
              </w:rPr>
            </w:pPr>
            <w:r>
              <w:rPr>
                <w:spacing w:val="-2"/>
                <w:sz w:val="20"/>
              </w:rPr>
              <w:t>4,557</w:t>
            </w:r>
          </w:p>
        </w:tc>
      </w:tr>
      <w:tr w:rsidR="000A4A86">
        <w:trPr>
          <w:trHeight w:val="290"/>
        </w:trPr>
        <w:tc>
          <w:tcPr>
            <w:tcW w:w="1030" w:type="dxa"/>
          </w:tcPr>
          <w:p w:rsidR="000A4A86" w:rsidRDefault="00295D42">
            <w:pPr>
              <w:pStyle w:val="TableParagraph"/>
              <w:spacing w:before="53" w:line="217" w:lineRule="exact"/>
              <w:ind w:left="95" w:right="6"/>
              <w:jc w:val="center"/>
              <w:rPr>
                <w:sz w:val="20"/>
              </w:rPr>
            </w:pPr>
            <w:r>
              <w:rPr>
                <w:spacing w:val="-2"/>
                <w:sz w:val="20"/>
              </w:rPr>
              <w:t>окт.2021</w:t>
            </w:r>
          </w:p>
        </w:tc>
        <w:tc>
          <w:tcPr>
            <w:tcW w:w="1001" w:type="dxa"/>
            <w:tcBorders>
              <w:top w:val="nil"/>
              <w:bottom w:val="nil"/>
            </w:tcBorders>
          </w:tcPr>
          <w:p w:rsidR="000A4A86" w:rsidRDefault="00295D42">
            <w:pPr>
              <w:pStyle w:val="TableParagraph"/>
              <w:spacing w:before="24"/>
              <w:ind w:right="95"/>
              <w:jc w:val="right"/>
              <w:rPr>
                <w:sz w:val="20"/>
              </w:rPr>
            </w:pPr>
            <w:r>
              <w:rPr>
                <w:spacing w:val="-2"/>
                <w:sz w:val="20"/>
              </w:rPr>
              <w:t>1,0098</w:t>
            </w:r>
          </w:p>
        </w:tc>
        <w:tc>
          <w:tcPr>
            <w:tcW w:w="1002" w:type="dxa"/>
          </w:tcPr>
          <w:p w:rsidR="000A4A86" w:rsidRDefault="00295D42">
            <w:pPr>
              <w:pStyle w:val="TableParagraph"/>
              <w:spacing w:before="53" w:line="217" w:lineRule="exact"/>
              <w:ind w:right="97"/>
              <w:jc w:val="right"/>
              <w:rPr>
                <w:sz w:val="20"/>
              </w:rPr>
            </w:pPr>
            <w:r>
              <w:rPr>
                <w:spacing w:val="-2"/>
                <w:sz w:val="20"/>
              </w:rPr>
              <w:t>4,601</w:t>
            </w:r>
          </w:p>
        </w:tc>
      </w:tr>
    </w:tbl>
    <w:p w:rsidR="000A4A86" w:rsidRDefault="000A4A86">
      <w:pPr>
        <w:spacing w:line="217" w:lineRule="exact"/>
        <w:jc w:val="right"/>
        <w:rPr>
          <w:sz w:val="20"/>
        </w:rPr>
        <w:sectPr w:rsidR="000A4A86">
          <w:type w:val="continuous"/>
          <w:pgSz w:w="11910" w:h="16840"/>
          <w:pgMar w:top="960" w:right="0" w:bottom="960" w:left="960" w:header="0" w:footer="779" w:gutter="0"/>
          <w:cols w:space="720"/>
        </w:sect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rPr>
          <w:rFonts w:ascii="Calibri"/>
          <w:sz w:val="20"/>
        </w:rPr>
      </w:pPr>
    </w:p>
    <w:p w:rsidR="000A4A86" w:rsidRDefault="000A4A86">
      <w:pPr>
        <w:pStyle w:val="a3"/>
        <w:spacing w:before="9"/>
        <w:rPr>
          <w:rFonts w:ascii="Calibri"/>
          <w:sz w:val="21"/>
        </w:rPr>
      </w:pPr>
    </w:p>
    <w:p w:rsidR="000A4A86" w:rsidRDefault="00295D42">
      <w:pPr>
        <w:spacing w:before="89"/>
        <w:ind w:left="725"/>
        <w:rPr>
          <w:rFonts w:ascii="Arial" w:hAnsi="Arial"/>
          <w:b/>
          <w:sz w:val="32"/>
        </w:rPr>
      </w:pPr>
      <w:bookmarkStart w:id="36" w:name="_bookmark35"/>
      <w:bookmarkEnd w:id="36"/>
      <w:r>
        <w:rPr>
          <w:rFonts w:ascii="Arial" w:hAnsi="Arial"/>
          <w:b/>
          <w:sz w:val="32"/>
        </w:rPr>
        <w:t>ПРИЛОЖЕНИЕ</w:t>
      </w:r>
      <w:r>
        <w:rPr>
          <w:rFonts w:ascii="Arial" w:hAnsi="Arial"/>
          <w:b/>
          <w:spacing w:val="-15"/>
          <w:sz w:val="32"/>
        </w:rPr>
        <w:t xml:space="preserve"> </w:t>
      </w:r>
      <w:r>
        <w:rPr>
          <w:rFonts w:ascii="Arial" w:hAnsi="Arial"/>
          <w:b/>
          <w:sz w:val="32"/>
        </w:rPr>
        <w:t>4</w:t>
      </w:r>
      <w:r>
        <w:rPr>
          <w:rFonts w:ascii="Arial" w:hAnsi="Arial"/>
          <w:b/>
          <w:spacing w:val="-17"/>
          <w:sz w:val="32"/>
        </w:rPr>
        <w:t xml:space="preserve"> </w:t>
      </w:r>
      <w:r>
        <w:rPr>
          <w:rFonts w:ascii="Arial" w:hAnsi="Arial"/>
          <w:b/>
          <w:sz w:val="32"/>
        </w:rPr>
        <w:t>«КОПИИ</w:t>
      </w:r>
      <w:r>
        <w:rPr>
          <w:rFonts w:ascii="Arial" w:hAnsi="Arial"/>
          <w:b/>
          <w:spacing w:val="-17"/>
          <w:sz w:val="32"/>
        </w:rPr>
        <w:t xml:space="preserve"> </w:t>
      </w:r>
      <w:r>
        <w:rPr>
          <w:rFonts w:ascii="Arial" w:hAnsi="Arial"/>
          <w:b/>
          <w:sz w:val="32"/>
        </w:rPr>
        <w:t>ДОКУМЕНТОВ</w:t>
      </w:r>
      <w:r>
        <w:rPr>
          <w:rFonts w:ascii="Arial" w:hAnsi="Arial"/>
          <w:b/>
          <w:spacing w:val="-16"/>
          <w:sz w:val="32"/>
        </w:rPr>
        <w:t xml:space="preserve"> </w:t>
      </w:r>
      <w:r>
        <w:rPr>
          <w:rFonts w:ascii="Arial" w:hAnsi="Arial"/>
          <w:b/>
          <w:spacing w:val="-2"/>
          <w:sz w:val="32"/>
        </w:rPr>
        <w:t>ОЦЕНЩИКОВ»</w:t>
      </w:r>
    </w:p>
    <w:p w:rsidR="000A4A86" w:rsidRDefault="000A4A86">
      <w:pPr>
        <w:rPr>
          <w:rFonts w:ascii="Arial" w:hAnsi="Arial"/>
          <w:sz w:val="32"/>
        </w:rPr>
        <w:sectPr w:rsidR="000A4A86">
          <w:pgSz w:w="11910" w:h="16840"/>
          <w:pgMar w:top="1580" w:right="0" w:bottom="960" w:left="960" w:header="0" w:footer="779" w:gutter="0"/>
          <w:cols w:space="720"/>
        </w:sectPr>
      </w:pPr>
    </w:p>
    <w:p w:rsidR="000A4A86" w:rsidRDefault="00295D42">
      <w:pPr>
        <w:pStyle w:val="a3"/>
        <w:ind w:left="118"/>
        <w:rPr>
          <w:rFonts w:ascii="Arial"/>
          <w:sz w:val="20"/>
        </w:rPr>
      </w:pPr>
      <w:r>
        <w:rPr>
          <w:rFonts w:ascii="Arial"/>
          <w:noProof/>
          <w:sz w:val="20"/>
          <w:lang w:eastAsia="ru-RU"/>
        </w:rPr>
        <w:drawing>
          <wp:inline distT="0" distB="0" distL="0" distR="0">
            <wp:extent cx="6222994" cy="8602980"/>
            <wp:effectExtent l="0" t="0" r="0" b="0"/>
            <wp:docPr id="163" name="image82.jpeg" descr="009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2.jpeg"/>
                    <pic:cNvPicPr/>
                  </pic:nvPicPr>
                  <pic:blipFill>
                    <a:blip r:embed="rId204" cstate="print"/>
                    <a:stretch>
                      <a:fillRect/>
                    </a:stretch>
                  </pic:blipFill>
                  <pic:spPr>
                    <a:xfrm>
                      <a:off x="0" y="0"/>
                      <a:ext cx="6222994" cy="8602980"/>
                    </a:xfrm>
                    <a:prstGeom prst="rect">
                      <a:avLst/>
                    </a:prstGeom>
                  </pic:spPr>
                </pic:pic>
              </a:graphicData>
            </a:graphic>
          </wp:inline>
        </w:drawing>
      </w:r>
    </w:p>
    <w:p w:rsidR="000A4A86" w:rsidRDefault="000A4A86">
      <w:pPr>
        <w:rPr>
          <w:rFonts w:ascii="Arial"/>
          <w:sz w:val="20"/>
        </w:rPr>
        <w:sectPr w:rsidR="000A4A86">
          <w:pgSz w:w="11910" w:h="16840"/>
          <w:pgMar w:top="1060" w:right="0" w:bottom="960" w:left="960" w:header="0" w:footer="779" w:gutter="0"/>
          <w:cols w:space="720"/>
        </w:sectPr>
      </w:pPr>
    </w:p>
    <w:p w:rsidR="000A4A86" w:rsidRDefault="00295D42">
      <w:pPr>
        <w:pStyle w:val="a3"/>
        <w:ind w:left="246"/>
        <w:rPr>
          <w:rFonts w:ascii="Arial"/>
          <w:sz w:val="20"/>
        </w:rPr>
      </w:pPr>
      <w:r>
        <w:rPr>
          <w:rFonts w:ascii="Arial"/>
          <w:noProof/>
          <w:sz w:val="20"/>
          <w:lang w:eastAsia="ru-RU"/>
        </w:rPr>
        <w:drawing>
          <wp:inline distT="0" distB="0" distL="0" distR="0">
            <wp:extent cx="6138262" cy="8733472"/>
            <wp:effectExtent l="0" t="0" r="0" b="0"/>
            <wp:docPr id="165" name="image83.jpeg" descr="C:\Users\MARTIN~1\AppData\Local\Temp\Rar$DRa7372.7496\Мартынова Э.В. ОДИ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3.jpeg"/>
                    <pic:cNvPicPr/>
                  </pic:nvPicPr>
                  <pic:blipFill>
                    <a:blip r:embed="rId205" cstate="print"/>
                    <a:stretch>
                      <a:fillRect/>
                    </a:stretch>
                  </pic:blipFill>
                  <pic:spPr>
                    <a:xfrm>
                      <a:off x="0" y="0"/>
                      <a:ext cx="6138262" cy="8733472"/>
                    </a:xfrm>
                    <a:prstGeom prst="rect">
                      <a:avLst/>
                    </a:prstGeom>
                  </pic:spPr>
                </pic:pic>
              </a:graphicData>
            </a:graphic>
          </wp:inline>
        </w:drawing>
      </w:r>
    </w:p>
    <w:p w:rsidR="000A4A86" w:rsidRDefault="000A4A86">
      <w:pPr>
        <w:rPr>
          <w:rFonts w:ascii="Arial"/>
          <w:sz w:val="20"/>
        </w:rPr>
        <w:sectPr w:rsidR="000A4A86">
          <w:pgSz w:w="11910" w:h="16840"/>
          <w:pgMar w:top="1080" w:right="0" w:bottom="960" w:left="960" w:header="0" w:footer="779" w:gutter="0"/>
          <w:cols w:space="720"/>
        </w:sectPr>
      </w:pPr>
    </w:p>
    <w:p w:rsidR="000A4A86" w:rsidRDefault="00295D42">
      <w:pPr>
        <w:pStyle w:val="a3"/>
        <w:ind w:left="504"/>
        <w:rPr>
          <w:rFonts w:ascii="Arial"/>
          <w:sz w:val="20"/>
        </w:rPr>
      </w:pPr>
      <w:r>
        <w:rPr>
          <w:rFonts w:ascii="Arial"/>
          <w:noProof/>
          <w:sz w:val="20"/>
          <w:lang w:eastAsia="ru-RU"/>
        </w:rPr>
        <w:drawing>
          <wp:inline distT="0" distB="0" distL="0" distR="0">
            <wp:extent cx="5855299" cy="8617362"/>
            <wp:effectExtent l="0" t="0" r="0" b="0"/>
            <wp:docPr id="167" name="image84.jpeg" descr="Описание: C:\Users\MARTIN~1\AppData\Local\Temp\Rar$DRa12228.23788\doc1532522021070213083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4.jpeg"/>
                    <pic:cNvPicPr/>
                  </pic:nvPicPr>
                  <pic:blipFill>
                    <a:blip r:embed="rId206" cstate="print"/>
                    <a:stretch>
                      <a:fillRect/>
                    </a:stretch>
                  </pic:blipFill>
                  <pic:spPr>
                    <a:xfrm>
                      <a:off x="0" y="0"/>
                      <a:ext cx="5855299" cy="8617362"/>
                    </a:xfrm>
                    <a:prstGeom prst="rect">
                      <a:avLst/>
                    </a:prstGeom>
                  </pic:spPr>
                </pic:pic>
              </a:graphicData>
            </a:graphic>
          </wp:inline>
        </w:drawing>
      </w:r>
    </w:p>
    <w:p w:rsidR="000A4A86" w:rsidRDefault="000A4A86">
      <w:pPr>
        <w:rPr>
          <w:rFonts w:ascii="Arial"/>
          <w:sz w:val="20"/>
        </w:rPr>
        <w:sectPr w:rsidR="000A4A86">
          <w:pgSz w:w="11910" w:h="16840"/>
          <w:pgMar w:top="1080" w:right="0" w:bottom="960" w:left="960" w:header="0" w:footer="779" w:gutter="0"/>
          <w:cols w:space="720"/>
        </w:sectPr>
      </w:pPr>
    </w:p>
    <w:p w:rsidR="000A4A86" w:rsidRDefault="000A4A86">
      <w:pPr>
        <w:pStyle w:val="a3"/>
        <w:spacing w:before="6"/>
        <w:rPr>
          <w:rFonts w:ascii="Arial"/>
          <w:b/>
          <w:sz w:val="2"/>
        </w:rPr>
      </w:pPr>
    </w:p>
    <w:p w:rsidR="000A4A86" w:rsidRDefault="00295D42">
      <w:pPr>
        <w:pStyle w:val="a3"/>
        <w:ind w:left="504"/>
        <w:rPr>
          <w:rFonts w:ascii="Arial"/>
          <w:sz w:val="20"/>
        </w:rPr>
      </w:pPr>
      <w:r>
        <w:rPr>
          <w:rFonts w:ascii="Arial"/>
          <w:noProof/>
          <w:sz w:val="20"/>
          <w:lang w:eastAsia="ru-RU"/>
        </w:rPr>
        <w:drawing>
          <wp:inline distT="0" distB="0" distL="0" distR="0">
            <wp:extent cx="5774536" cy="8400288"/>
            <wp:effectExtent l="0" t="0" r="0" b="0"/>
            <wp:docPr id="169" name="image85.jpeg" descr="Описание: C:\Users\MARTIN~1\AppData\Local\Temp\Rar$DRa12228.23788\doc1532522021070213083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85.jpeg"/>
                    <pic:cNvPicPr/>
                  </pic:nvPicPr>
                  <pic:blipFill>
                    <a:blip r:embed="rId207" cstate="print"/>
                    <a:stretch>
                      <a:fillRect/>
                    </a:stretch>
                  </pic:blipFill>
                  <pic:spPr>
                    <a:xfrm>
                      <a:off x="0" y="0"/>
                      <a:ext cx="5774536" cy="8400288"/>
                    </a:xfrm>
                    <a:prstGeom prst="rect">
                      <a:avLst/>
                    </a:prstGeom>
                  </pic:spPr>
                </pic:pic>
              </a:graphicData>
            </a:graphic>
          </wp:inline>
        </w:drawing>
      </w:r>
    </w:p>
    <w:sectPr w:rsidR="000A4A86">
      <w:pgSz w:w="11910" w:h="16840"/>
      <w:pgMar w:top="1580" w:right="0" w:bottom="960" w:left="960" w:header="0" w:footer="77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5D42" w:rsidRDefault="00295D42">
      <w:r>
        <w:separator/>
      </w:r>
    </w:p>
  </w:endnote>
  <w:endnote w:type="continuationSeparator" w:id="0">
    <w:p w:rsidR="00295D42" w:rsidRDefault="00295D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4" o:spid="_x0000_s2073" type="#_x0000_t202" style="position:absolute;margin-left:551pt;margin-top:792.05pt;width:13pt;height:15.3pt;z-index:-24425984;mso-position-horizontal-relative:page;mso-position-vertical-relative:page" filled="f" stroked="f">
          <v:textbox inset="0,0,0,0">
            <w:txbxContent>
              <w:p w:rsidR="000A4A86" w:rsidRDefault="00295D42">
                <w:pPr>
                  <w:pStyle w:val="a3"/>
                  <w:spacing w:before="10"/>
                  <w:ind w:left="60"/>
                </w:pPr>
                <w:r>
                  <w:fldChar w:fldCharType="begin"/>
                </w:r>
                <w:r>
                  <w:instrText xml:space="preserve"> PAGE </w:instrText>
                </w:r>
                <w:r>
                  <w:fldChar w:fldCharType="separate"/>
                </w:r>
                <w:r w:rsidR="005B4E18">
                  <w:rPr>
                    <w:noProof/>
                  </w:rPr>
                  <w:t>3</w:t>
                </w:r>
                <w: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14" o:spid="_x0000_s2067" type="#_x0000_t202" style="position:absolute;margin-left:774.8pt;margin-top:561.7pt;width:14.45pt;height:11.25pt;z-index:-24422912;mso-position-horizontal-relative:page;mso-position-vertical-relative:page" filled="f" stroked="f">
          <v:textbox inset="0,0,0,0">
            <w:txbxContent>
              <w:p w:rsidR="000A4A86" w:rsidRDefault="00295D42">
                <w:pPr>
                  <w:spacing w:before="20"/>
                  <w:ind w:left="60"/>
                  <w:rPr>
                    <w:rFonts w:ascii="Arial Narrow"/>
                    <w:sz w:val="16"/>
                  </w:rPr>
                </w:pPr>
                <w:r>
                  <w:rPr>
                    <w:rFonts w:ascii="Arial Narrow"/>
                    <w:spacing w:val="-5"/>
                    <w:sz w:val="16"/>
                  </w:rPr>
                  <w:fldChar w:fldCharType="begin"/>
                </w:r>
                <w:r>
                  <w:rPr>
                    <w:rFonts w:ascii="Arial Narrow"/>
                    <w:spacing w:val="-5"/>
                    <w:sz w:val="16"/>
                  </w:rPr>
                  <w:instrText xml:space="preserve"> PAGE </w:instrText>
                </w:r>
                <w:r>
                  <w:rPr>
                    <w:rFonts w:ascii="Arial Narrow"/>
                    <w:spacing w:val="-5"/>
                    <w:sz w:val="16"/>
                  </w:rPr>
                  <w:fldChar w:fldCharType="separate"/>
                </w:r>
                <w:r>
                  <w:rPr>
                    <w:rFonts w:ascii="Arial Narrow"/>
                    <w:spacing w:val="-5"/>
                    <w:sz w:val="16"/>
                  </w:rPr>
                  <w:t>42</w:t>
                </w:r>
                <w:r>
                  <w:rPr>
                    <w:rFonts w:ascii="Arial Narrow"/>
                    <w:spacing w:val="-5"/>
                    <w:sz w:val="16"/>
                  </w:rPr>
                  <w:fldChar w:fldCharType="end"/>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15" o:spid="_x0000_s2066" type="#_x0000_t202" style="position:absolute;margin-left:791.5pt;margin-top:531.5pt;width:19pt;height:15.3pt;z-index:-24422400;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52</w:t>
                </w:r>
                <w:r>
                  <w:rPr>
                    <w:spacing w:val="-5"/>
                  </w:rPr>
                  <w:fldChar w:fldCharType="end"/>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16" o:spid="_x0000_s2065" type="#_x0000_t202" style="position:absolute;margin-left:295.75pt;margin-top:807.65pt;width:19pt;height:15.3pt;z-index:-24421888;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54</w:t>
                </w:r>
                <w:r>
                  <w:rPr>
                    <w:spacing w:val="-5"/>
                  </w:rPr>
                  <w:fldChar w:fldCharType="end"/>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22" o:spid="_x0000_s2064" type="#_x0000_t202" style="position:absolute;margin-left:294.3pt;margin-top:791.95pt;width:19pt;height:15.3pt;z-index:-24421376;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58</w:t>
                </w:r>
                <w:r>
                  <w:rPr>
                    <w:spacing w:val="-5"/>
                  </w:rPr>
                  <w:fldChar w:fldCharType="end"/>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25" o:spid="_x0000_s2063" type="#_x0000_t202" style="position:absolute;margin-left:552.1pt;margin-top:778.1pt;width:19pt;height:15.3pt;z-index:-24420864;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62</w:t>
                </w:r>
                <w:r>
                  <w:rPr>
                    <w:spacing w:val="-5"/>
                  </w:rPr>
                  <w:fldChar w:fldCharType="end"/>
                </w: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27" o:spid="_x0000_s2062" type="#_x0000_t202" style="position:absolute;margin-left:798.6pt;margin-top:531.5pt;width:19pt;height:15.3pt;z-index:-24420352;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64</w:t>
                </w:r>
                <w:r>
                  <w:rPr>
                    <w:spacing w:val="-5"/>
                  </w:rPr>
                  <w:fldChar w:fldCharType="end"/>
                </w:r>
              </w:p>
            </w:txbxContent>
          </v:textbox>
          <w10:wrap anchorx="page" anchory="page"/>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28" o:spid="_x0000_s2061" type="#_x0000_t202" style="position:absolute;margin-left:552.1pt;margin-top:778.1pt;width:19pt;height:15.3pt;z-index:-24419840;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74</w:t>
                </w:r>
                <w:r>
                  <w:rPr>
                    <w:spacing w:val="-5"/>
                  </w:rPr>
                  <w:fldChar w:fldCharType="end"/>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36" o:spid="_x0000_s2060" type="#_x0000_t202" style="position:absolute;margin-left:798.6pt;margin-top:531.5pt;width:19pt;height:15.3pt;z-index:-24419328;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77</w:t>
                </w:r>
                <w:r>
                  <w:rPr>
                    <w:spacing w:val="-5"/>
                  </w:rPr>
                  <w:fldChar w:fldCharType="end"/>
                </w:r>
              </w:p>
            </w:txbxContent>
          </v:textbox>
          <w10:wrap anchorx="page" anchory="page"/>
        </v:shape>
      </w:pic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37" o:spid="_x0000_s2059" type="#_x0000_t202" style="position:absolute;margin-left:552.1pt;margin-top:778.1pt;width:19pt;height:15.3pt;z-index:-24418816;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89</w:t>
                </w:r>
                <w:r>
                  <w:rPr>
                    <w:spacing w:val="-5"/>
                  </w:rPr>
                  <w:fldChar w:fldCharType="end"/>
                </w:r>
              </w:p>
            </w:txbxContent>
          </v:textbox>
          <w10:wrap anchorx="page" anchory="page"/>
        </v:shape>
      </w:pic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38" o:spid="_x0000_s2058" type="#_x0000_t202" style="position:absolute;margin-left:50.9pt;margin-top:778.1pt;width:19pt;height:15.3pt;z-index:-24418304;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91</w:t>
                </w:r>
                <w:r>
                  <w:rPr>
                    <w:spacing w:val="-5"/>
                  </w:rP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0A4A86">
    <w:pPr>
      <w:pStyle w:val="a3"/>
      <w:spacing w:line="14" w:lineRule="auto"/>
      <w:rPr>
        <w:sz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46" o:spid="_x0000_s2057" type="#_x0000_t202" style="position:absolute;margin-left:53.65pt;margin-top:531.5pt;width:19pt;height:15.3pt;z-index:-24417792;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95</w:t>
                </w:r>
                <w:r>
                  <w:rPr>
                    <w:spacing w:val="-5"/>
                  </w:rPr>
                  <w:fldChar w:fldCharType="end"/>
                </w:r>
              </w:p>
            </w:txbxContent>
          </v:textbox>
          <w10:wrap anchorx="page" anchory="page"/>
        </v:shape>
      </w:pic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47" o:spid="_x0000_s2056" type="#_x0000_t202" style="position:absolute;margin-left:50.9pt;margin-top:778.1pt;width:19pt;height:15.3pt;z-index:-24417280;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97</w:t>
                </w:r>
                <w:r>
                  <w:rPr>
                    <w:spacing w:val="-5"/>
                  </w:rPr>
                  <w:fldChar w:fldCharType="end"/>
                </w:r>
              </w:p>
            </w:txbxContent>
          </v:textbox>
          <w10:wrap anchorx="page" anchory="page"/>
        </v:shape>
      </w:pic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rect id="docshape52" o:spid="_x0000_s2055" style="position:absolute;margin-left:53.9pt;margin-top:750pt;width:144.05pt;height:.6pt;z-index:-24416768;mso-position-horizontal-relative:page;mso-position-vertical-relative:page" fillcolor="black" stroked="f">
          <w10:wrap anchorx="page" anchory="page"/>
        </v:rect>
      </w:pict>
    </w:r>
    <w:r>
      <w:pict>
        <v:shapetype id="_x0000_t202" coordsize="21600,21600" o:spt="202" path="m,l,21600r21600,l21600,xe">
          <v:stroke joinstyle="miter"/>
          <v:path gradientshapeok="t" o:connecttype="rect"/>
        </v:shapetype>
        <v:shape id="docshape53" o:spid="_x0000_s2054" type="#_x0000_t202" style="position:absolute;margin-left:50.9pt;margin-top:778.1pt;width:19pt;height:15.3pt;z-index:-24416256;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99</w:t>
                </w:r>
                <w:r>
                  <w:rPr>
                    <w:spacing w:val="-5"/>
                  </w:rPr>
                  <w:fldChar w:fldCharType="end"/>
                </w:r>
              </w:p>
            </w:txbxContent>
          </v:textbox>
          <w10:wrap anchorx="page" anchory="page"/>
        </v:shape>
      </w:pic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55" o:spid="_x0000_s2053" type="#_x0000_t202" style="position:absolute;margin-left:50.9pt;margin-top:778.1pt;width:25pt;height:15.3pt;z-index:-24415744;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v:textbox>
          <w10:wrap anchorx="page" anchory="page"/>
        </v:shape>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56" o:spid="_x0000_s2052" type="#_x0000_t202" style="position:absolute;margin-left:53.65pt;margin-top:531.5pt;width:25pt;height:15.3pt;z-index:-24415232;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101</w:t>
                </w:r>
                <w:r>
                  <w:rPr>
                    <w:spacing w:val="-5"/>
                  </w:rPr>
                  <w:fldChar w:fldCharType="end"/>
                </w:r>
              </w:p>
            </w:txbxContent>
          </v:textbox>
          <w10:wrap anchorx="page" anchory="page"/>
        </v:shape>
      </w:pic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57" o:spid="_x0000_s2051" type="#_x0000_t202" style="position:absolute;margin-left:291.3pt;margin-top:791.95pt;width:25pt;height:15.3pt;z-index:-24414720;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106</w:t>
                </w:r>
                <w:r>
                  <w:rPr>
                    <w:spacing w:val="-5"/>
                  </w:rPr>
                  <w:fldChar w:fldCharType="end"/>
                </w:r>
              </w:p>
            </w:txbxContent>
          </v:textbox>
          <w10:wrap anchorx="page" anchory="page"/>
        </v:shape>
      </w:pic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59" o:spid="_x0000_s2050" type="#_x0000_t202" style="position:absolute;margin-left:423.05pt;margin-top:545.3pt;width:25pt;height:15.3pt;z-index:-24414208;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108</w:t>
                </w:r>
                <w:r>
                  <w:rPr>
                    <w:spacing w:val="-5"/>
                  </w:rPr>
                  <w:fldChar w:fldCharType="end"/>
                </w:r>
              </w:p>
            </w:txbxContent>
          </v:textbox>
          <w10:wrap anchorx="page" anchory="page"/>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60" o:spid="_x0000_s2049" type="#_x0000_t202" style="position:absolute;margin-left:291.3pt;margin-top:791.95pt;width:25pt;height:15.3pt;z-index:-24413696;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Pr>
                    <w:spacing w:val="-5"/>
                  </w:rPr>
                  <w:t>110</w:t>
                </w:r>
                <w:r>
                  <w:rPr>
                    <w:spacing w:val="-5"/>
                  </w:rP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5" o:spid="_x0000_s2072" type="#_x0000_t202" style="position:absolute;margin-left:509.6pt;margin-top:792.05pt;width:19pt;height:15.3pt;z-index:-24425472;mso-position-horizontal-relative:page;mso-position-vertical-relative:page" filled="f" stroked="f">
          <v:textbox inset="0,0,0,0">
            <w:txbxContent>
              <w:p w:rsidR="000A4A86" w:rsidRDefault="00295D42">
                <w:pPr>
                  <w:pStyle w:val="a3"/>
                  <w:spacing w:before="10"/>
                  <w:ind w:left="60"/>
                </w:pPr>
                <w:r>
                  <w:rPr>
                    <w:spacing w:val="-5"/>
                  </w:rPr>
                  <w:fldChar w:fldCharType="begin"/>
                </w:r>
                <w:r>
                  <w:rPr>
                    <w:spacing w:val="-5"/>
                  </w:rPr>
                  <w:instrText xml:space="preserve"> PAGE </w:instrText>
                </w:r>
                <w:r>
                  <w:rPr>
                    <w:spacing w:val="-5"/>
                  </w:rPr>
                  <w:fldChar w:fldCharType="separate"/>
                </w:r>
                <w:r w:rsidR="005B4E18">
                  <w:rPr>
                    <w:noProof/>
                    <w:spacing w:val="-5"/>
                  </w:rPr>
                  <w:t>17</w:t>
                </w:r>
                <w:r>
                  <w:rPr>
                    <w:spacing w:val="-5"/>
                  </w:rPr>
                  <w:fldChar w:fldCharType="end"/>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0A4A86">
    <w:pPr>
      <w:pStyle w:val="a3"/>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7" o:spid="_x0000_s2071" type="#_x0000_t202" style="position:absolute;margin-left:542.5pt;margin-top:811.8pt;width:14.45pt;height:11.25pt;z-index:-24424960;mso-position-horizontal-relative:page;mso-position-vertical-relative:page" filled="f" stroked="f">
          <v:textbox inset="0,0,0,0">
            <w:txbxContent>
              <w:p w:rsidR="000A4A86" w:rsidRDefault="00295D42">
                <w:pPr>
                  <w:spacing w:before="20"/>
                  <w:ind w:left="60"/>
                  <w:rPr>
                    <w:rFonts w:ascii="Arial Narrow"/>
                    <w:sz w:val="16"/>
                  </w:rPr>
                </w:pPr>
                <w:r>
                  <w:rPr>
                    <w:rFonts w:ascii="Arial Narrow"/>
                    <w:spacing w:val="-5"/>
                    <w:sz w:val="16"/>
                  </w:rPr>
                  <w:fldChar w:fldCharType="begin"/>
                </w:r>
                <w:r>
                  <w:rPr>
                    <w:rFonts w:ascii="Arial Narrow"/>
                    <w:spacing w:val="-5"/>
                    <w:sz w:val="16"/>
                  </w:rPr>
                  <w:instrText xml:space="preserve"> PAGE </w:instrText>
                </w:r>
                <w:r>
                  <w:rPr>
                    <w:rFonts w:ascii="Arial Narrow"/>
                    <w:spacing w:val="-5"/>
                    <w:sz w:val="16"/>
                  </w:rPr>
                  <w:fldChar w:fldCharType="separate"/>
                </w:r>
                <w:r>
                  <w:rPr>
                    <w:rFonts w:ascii="Arial Narrow"/>
                    <w:spacing w:val="-5"/>
                    <w:sz w:val="16"/>
                  </w:rPr>
                  <w:t>23</w:t>
                </w:r>
                <w:r>
                  <w:rPr>
                    <w:rFonts w:ascii="Arial Narrow"/>
                    <w:spacing w:val="-5"/>
                    <w:sz w:val="16"/>
                  </w:rPr>
                  <w:fldChar w:fldCharType="end"/>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9" o:spid="_x0000_s2070" type="#_x0000_t202" style="position:absolute;margin-left:542.5pt;margin-top:811.8pt;width:14.45pt;height:11.25pt;z-index:-24424448;mso-position-horizontal-relative:page;mso-position-vertical-relative:page" filled="f" stroked="f">
          <v:textbox inset="0,0,0,0">
            <w:txbxContent>
              <w:p w:rsidR="000A4A86" w:rsidRDefault="00295D42">
                <w:pPr>
                  <w:spacing w:before="20"/>
                  <w:ind w:left="60"/>
                  <w:rPr>
                    <w:rFonts w:ascii="Arial Narrow"/>
                    <w:sz w:val="16"/>
                  </w:rPr>
                </w:pPr>
                <w:r>
                  <w:rPr>
                    <w:rFonts w:ascii="Arial Narrow"/>
                    <w:spacing w:val="-5"/>
                    <w:sz w:val="16"/>
                  </w:rPr>
                  <w:fldChar w:fldCharType="begin"/>
                </w:r>
                <w:r>
                  <w:rPr>
                    <w:rFonts w:ascii="Arial Narrow"/>
                    <w:spacing w:val="-5"/>
                    <w:sz w:val="16"/>
                  </w:rPr>
                  <w:instrText xml:space="preserve"> PAGE </w:instrText>
                </w:r>
                <w:r>
                  <w:rPr>
                    <w:rFonts w:ascii="Arial Narrow"/>
                    <w:spacing w:val="-5"/>
                    <w:sz w:val="16"/>
                  </w:rPr>
                  <w:fldChar w:fldCharType="separate"/>
                </w:r>
                <w:r>
                  <w:rPr>
                    <w:rFonts w:ascii="Arial Narrow"/>
                    <w:spacing w:val="-5"/>
                    <w:sz w:val="16"/>
                  </w:rPr>
                  <w:t>28</w:t>
                </w:r>
                <w:r>
                  <w:rPr>
                    <w:rFonts w:ascii="Arial Narrow"/>
                    <w:spacing w:val="-5"/>
                    <w:sz w:val="16"/>
                  </w:rPr>
                  <w:fldChar w:fldCharType="end"/>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0A4A86">
    <w:pPr>
      <w:pStyle w:val="a3"/>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12" o:spid="_x0000_s2069" type="#_x0000_t202" style="position:absolute;margin-left:542.5pt;margin-top:811.8pt;width:14.45pt;height:11.25pt;z-index:-24423936;mso-position-horizontal-relative:page;mso-position-vertical-relative:page" filled="f" stroked="f">
          <v:textbox inset="0,0,0,0">
            <w:txbxContent>
              <w:p w:rsidR="000A4A86" w:rsidRDefault="00295D42">
                <w:pPr>
                  <w:spacing w:before="20"/>
                  <w:ind w:left="60"/>
                  <w:rPr>
                    <w:rFonts w:ascii="Arial Narrow"/>
                    <w:sz w:val="16"/>
                  </w:rPr>
                </w:pPr>
                <w:r>
                  <w:rPr>
                    <w:rFonts w:ascii="Arial Narrow"/>
                    <w:spacing w:val="-5"/>
                    <w:sz w:val="16"/>
                  </w:rPr>
                  <w:fldChar w:fldCharType="begin"/>
                </w:r>
                <w:r>
                  <w:rPr>
                    <w:rFonts w:ascii="Arial Narrow"/>
                    <w:spacing w:val="-5"/>
                    <w:sz w:val="16"/>
                  </w:rPr>
                  <w:instrText xml:space="preserve"> PAGE </w:instrText>
                </w:r>
                <w:r>
                  <w:rPr>
                    <w:rFonts w:ascii="Arial Narrow"/>
                    <w:spacing w:val="-5"/>
                    <w:sz w:val="16"/>
                  </w:rPr>
                  <w:fldChar w:fldCharType="separate"/>
                </w:r>
                <w:r>
                  <w:rPr>
                    <w:rFonts w:ascii="Arial Narrow"/>
                    <w:spacing w:val="-5"/>
                    <w:sz w:val="16"/>
                  </w:rPr>
                  <w:t>31</w:t>
                </w:r>
                <w:r>
                  <w:rPr>
                    <w:rFonts w:ascii="Arial Narrow"/>
                    <w:spacing w:val="-5"/>
                    <w:sz w:val="16"/>
                  </w:rPr>
                  <w:fldChar w:fldCharType="end"/>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A86" w:rsidRDefault="00295D42">
    <w:pPr>
      <w:pStyle w:val="a3"/>
      <w:spacing w:line="14" w:lineRule="auto"/>
      <w:rPr>
        <w:sz w:val="20"/>
      </w:rPr>
    </w:pPr>
    <w:r>
      <w:pict>
        <v:shapetype id="_x0000_t202" coordsize="21600,21600" o:spt="202" path="m,l,21600r21600,l21600,xe">
          <v:stroke joinstyle="miter"/>
          <v:path gradientshapeok="t" o:connecttype="rect"/>
        </v:shapetype>
        <v:shape id="docshape13" o:spid="_x0000_s2068" type="#_x0000_t202" style="position:absolute;margin-left:751.15pt;margin-top:561.1pt;width:11.15pt;height:13.45pt;z-index:-24423424;mso-position-horizontal-relative:page;mso-position-vertical-relative:page" filled="f" stroked="f">
          <v:textbox inset="0,0,0,0">
            <w:txbxContent>
              <w:p w:rsidR="000A4A86" w:rsidRDefault="00295D42">
                <w:pPr>
                  <w:spacing w:before="19"/>
                  <w:ind w:left="20"/>
                  <w:rPr>
                    <w:rFonts w:ascii="Arial Narrow"/>
                    <w:sz w:val="20"/>
                  </w:rPr>
                </w:pPr>
                <w:r>
                  <w:rPr>
                    <w:rFonts w:ascii="Arial Narrow"/>
                    <w:spacing w:val="-5"/>
                    <w:sz w:val="20"/>
                  </w:rPr>
                  <w:t>41</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5D42" w:rsidRDefault="00295D42">
      <w:r>
        <w:separator/>
      </w:r>
    </w:p>
  </w:footnote>
  <w:footnote w:type="continuationSeparator" w:id="0">
    <w:p w:rsidR="00295D42" w:rsidRDefault="00295D4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DF725C"/>
    <w:multiLevelType w:val="hybridMultilevel"/>
    <w:tmpl w:val="E76A54B8"/>
    <w:lvl w:ilvl="0" w:tplc="A16A0348">
      <w:numFmt w:val="bullet"/>
      <w:lvlText w:val="-"/>
      <w:lvlJc w:val="left"/>
      <w:pPr>
        <w:ind w:left="332" w:hanging="449"/>
      </w:pPr>
      <w:rPr>
        <w:rFonts w:ascii="Times New Roman" w:eastAsia="Times New Roman" w:hAnsi="Times New Roman" w:cs="Times New Roman" w:hint="default"/>
        <w:b w:val="0"/>
        <w:bCs w:val="0"/>
        <w:i w:val="0"/>
        <w:iCs w:val="0"/>
        <w:w w:val="99"/>
        <w:sz w:val="24"/>
        <w:szCs w:val="24"/>
        <w:lang w:val="ru-RU" w:eastAsia="en-US" w:bidi="ar-SA"/>
      </w:rPr>
    </w:lvl>
    <w:lvl w:ilvl="1" w:tplc="25663502">
      <w:numFmt w:val="bullet"/>
      <w:lvlText w:val=""/>
      <w:lvlJc w:val="left"/>
      <w:pPr>
        <w:ind w:left="332" w:hanging="771"/>
      </w:pPr>
      <w:rPr>
        <w:rFonts w:ascii="Wingdings" w:eastAsia="Wingdings" w:hAnsi="Wingdings" w:cs="Wingdings" w:hint="default"/>
        <w:b w:val="0"/>
        <w:bCs w:val="0"/>
        <w:i w:val="0"/>
        <w:iCs w:val="0"/>
        <w:w w:val="100"/>
        <w:sz w:val="24"/>
        <w:szCs w:val="24"/>
        <w:lang w:val="ru-RU" w:eastAsia="en-US" w:bidi="ar-SA"/>
      </w:rPr>
    </w:lvl>
    <w:lvl w:ilvl="2" w:tplc="D7F67238">
      <w:numFmt w:val="bullet"/>
      <w:lvlText w:val="•"/>
      <w:lvlJc w:val="left"/>
      <w:pPr>
        <w:ind w:left="2461" w:hanging="771"/>
      </w:pPr>
      <w:rPr>
        <w:rFonts w:hint="default"/>
        <w:lang w:val="ru-RU" w:eastAsia="en-US" w:bidi="ar-SA"/>
      </w:rPr>
    </w:lvl>
    <w:lvl w:ilvl="3" w:tplc="2BACC896">
      <w:numFmt w:val="bullet"/>
      <w:lvlText w:val="•"/>
      <w:lvlJc w:val="left"/>
      <w:pPr>
        <w:ind w:left="3521" w:hanging="771"/>
      </w:pPr>
      <w:rPr>
        <w:rFonts w:hint="default"/>
        <w:lang w:val="ru-RU" w:eastAsia="en-US" w:bidi="ar-SA"/>
      </w:rPr>
    </w:lvl>
    <w:lvl w:ilvl="4" w:tplc="C24EB6E0">
      <w:numFmt w:val="bullet"/>
      <w:lvlText w:val="•"/>
      <w:lvlJc w:val="left"/>
      <w:pPr>
        <w:ind w:left="4582" w:hanging="771"/>
      </w:pPr>
      <w:rPr>
        <w:rFonts w:hint="default"/>
        <w:lang w:val="ru-RU" w:eastAsia="en-US" w:bidi="ar-SA"/>
      </w:rPr>
    </w:lvl>
    <w:lvl w:ilvl="5" w:tplc="30548108">
      <w:numFmt w:val="bullet"/>
      <w:lvlText w:val="•"/>
      <w:lvlJc w:val="left"/>
      <w:pPr>
        <w:ind w:left="5643" w:hanging="771"/>
      </w:pPr>
      <w:rPr>
        <w:rFonts w:hint="default"/>
        <w:lang w:val="ru-RU" w:eastAsia="en-US" w:bidi="ar-SA"/>
      </w:rPr>
    </w:lvl>
    <w:lvl w:ilvl="6" w:tplc="845AE3BC">
      <w:numFmt w:val="bullet"/>
      <w:lvlText w:val="•"/>
      <w:lvlJc w:val="left"/>
      <w:pPr>
        <w:ind w:left="6703" w:hanging="771"/>
      </w:pPr>
      <w:rPr>
        <w:rFonts w:hint="default"/>
        <w:lang w:val="ru-RU" w:eastAsia="en-US" w:bidi="ar-SA"/>
      </w:rPr>
    </w:lvl>
    <w:lvl w:ilvl="7" w:tplc="29E6D8BA">
      <w:numFmt w:val="bullet"/>
      <w:lvlText w:val="•"/>
      <w:lvlJc w:val="left"/>
      <w:pPr>
        <w:ind w:left="7764" w:hanging="771"/>
      </w:pPr>
      <w:rPr>
        <w:rFonts w:hint="default"/>
        <w:lang w:val="ru-RU" w:eastAsia="en-US" w:bidi="ar-SA"/>
      </w:rPr>
    </w:lvl>
    <w:lvl w:ilvl="8" w:tplc="F79E0082">
      <w:numFmt w:val="bullet"/>
      <w:lvlText w:val="•"/>
      <w:lvlJc w:val="left"/>
      <w:pPr>
        <w:ind w:left="8825" w:hanging="771"/>
      </w:pPr>
      <w:rPr>
        <w:rFonts w:hint="default"/>
        <w:lang w:val="ru-RU" w:eastAsia="en-US" w:bidi="ar-SA"/>
      </w:rPr>
    </w:lvl>
  </w:abstractNum>
  <w:abstractNum w:abstractNumId="1">
    <w:nsid w:val="0EF61770"/>
    <w:multiLevelType w:val="hybridMultilevel"/>
    <w:tmpl w:val="93DE3AD0"/>
    <w:lvl w:ilvl="0" w:tplc="92DEB9A0">
      <w:start w:val="1"/>
      <w:numFmt w:val="decimal"/>
      <w:lvlText w:val="%1."/>
      <w:lvlJc w:val="left"/>
      <w:pPr>
        <w:ind w:left="1326" w:hanging="286"/>
        <w:jc w:val="left"/>
      </w:pPr>
      <w:rPr>
        <w:rFonts w:ascii="Times New Roman" w:eastAsia="Times New Roman" w:hAnsi="Times New Roman" w:cs="Times New Roman" w:hint="default"/>
        <w:b w:val="0"/>
        <w:bCs w:val="0"/>
        <w:i w:val="0"/>
        <w:iCs w:val="0"/>
        <w:w w:val="100"/>
        <w:sz w:val="24"/>
        <w:szCs w:val="24"/>
        <w:lang w:val="ru-RU" w:eastAsia="en-US" w:bidi="ar-SA"/>
      </w:rPr>
    </w:lvl>
    <w:lvl w:ilvl="1" w:tplc="B5A048E8">
      <w:numFmt w:val="bullet"/>
      <w:lvlText w:val="•"/>
      <w:lvlJc w:val="left"/>
      <w:pPr>
        <w:ind w:left="2282" w:hanging="286"/>
      </w:pPr>
      <w:rPr>
        <w:rFonts w:hint="default"/>
        <w:lang w:val="ru-RU" w:eastAsia="en-US" w:bidi="ar-SA"/>
      </w:rPr>
    </w:lvl>
    <w:lvl w:ilvl="2" w:tplc="42CE41CE">
      <w:numFmt w:val="bullet"/>
      <w:lvlText w:val="•"/>
      <w:lvlJc w:val="left"/>
      <w:pPr>
        <w:ind w:left="3245" w:hanging="286"/>
      </w:pPr>
      <w:rPr>
        <w:rFonts w:hint="default"/>
        <w:lang w:val="ru-RU" w:eastAsia="en-US" w:bidi="ar-SA"/>
      </w:rPr>
    </w:lvl>
    <w:lvl w:ilvl="3" w:tplc="CBDC5C32">
      <w:numFmt w:val="bullet"/>
      <w:lvlText w:val="•"/>
      <w:lvlJc w:val="left"/>
      <w:pPr>
        <w:ind w:left="4207" w:hanging="286"/>
      </w:pPr>
      <w:rPr>
        <w:rFonts w:hint="default"/>
        <w:lang w:val="ru-RU" w:eastAsia="en-US" w:bidi="ar-SA"/>
      </w:rPr>
    </w:lvl>
    <w:lvl w:ilvl="4" w:tplc="5A8870EC">
      <w:numFmt w:val="bullet"/>
      <w:lvlText w:val="•"/>
      <w:lvlJc w:val="left"/>
      <w:pPr>
        <w:ind w:left="5170" w:hanging="286"/>
      </w:pPr>
      <w:rPr>
        <w:rFonts w:hint="default"/>
        <w:lang w:val="ru-RU" w:eastAsia="en-US" w:bidi="ar-SA"/>
      </w:rPr>
    </w:lvl>
    <w:lvl w:ilvl="5" w:tplc="6A6E7EBA">
      <w:numFmt w:val="bullet"/>
      <w:lvlText w:val="•"/>
      <w:lvlJc w:val="left"/>
      <w:pPr>
        <w:ind w:left="6133" w:hanging="286"/>
      </w:pPr>
      <w:rPr>
        <w:rFonts w:hint="default"/>
        <w:lang w:val="ru-RU" w:eastAsia="en-US" w:bidi="ar-SA"/>
      </w:rPr>
    </w:lvl>
    <w:lvl w:ilvl="6" w:tplc="034864B4">
      <w:numFmt w:val="bullet"/>
      <w:lvlText w:val="•"/>
      <w:lvlJc w:val="left"/>
      <w:pPr>
        <w:ind w:left="7095" w:hanging="286"/>
      </w:pPr>
      <w:rPr>
        <w:rFonts w:hint="default"/>
        <w:lang w:val="ru-RU" w:eastAsia="en-US" w:bidi="ar-SA"/>
      </w:rPr>
    </w:lvl>
    <w:lvl w:ilvl="7" w:tplc="C2BC17BE">
      <w:numFmt w:val="bullet"/>
      <w:lvlText w:val="•"/>
      <w:lvlJc w:val="left"/>
      <w:pPr>
        <w:ind w:left="8058" w:hanging="286"/>
      </w:pPr>
      <w:rPr>
        <w:rFonts w:hint="default"/>
        <w:lang w:val="ru-RU" w:eastAsia="en-US" w:bidi="ar-SA"/>
      </w:rPr>
    </w:lvl>
    <w:lvl w:ilvl="8" w:tplc="4E742FAE">
      <w:numFmt w:val="bullet"/>
      <w:lvlText w:val="•"/>
      <w:lvlJc w:val="left"/>
      <w:pPr>
        <w:ind w:left="9021" w:hanging="286"/>
      </w:pPr>
      <w:rPr>
        <w:rFonts w:hint="default"/>
        <w:lang w:val="ru-RU" w:eastAsia="en-US" w:bidi="ar-SA"/>
      </w:rPr>
    </w:lvl>
  </w:abstractNum>
  <w:abstractNum w:abstractNumId="2">
    <w:nsid w:val="17525233"/>
    <w:multiLevelType w:val="hybridMultilevel"/>
    <w:tmpl w:val="59601C68"/>
    <w:lvl w:ilvl="0" w:tplc="2D64A3E6">
      <w:numFmt w:val="bullet"/>
      <w:lvlText w:val="∙"/>
      <w:lvlJc w:val="left"/>
      <w:pPr>
        <w:ind w:left="132" w:hanging="101"/>
      </w:pPr>
      <w:rPr>
        <w:rFonts w:ascii="Times New Roman" w:eastAsia="Times New Roman" w:hAnsi="Times New Roman" w:cs="Times New Roman" w:hint="default"/>
        <w:b w:val="0"/>
        <w:bCs w:val="0"/>
        <w:i w:val="0"/>
        <w:iCs w:val="0"/>
        <w:w w:val="99"/>
        <w:sz w:val="20"/>
        <w:szCs w:val="20"/>
        <w:lang w:val="ru-RU" w:eastAsia="en-US" w:bidi="ar-SA"/>
      </w:rPr>
    </w:lvl>
    <w:lvl w:ilvl="1" w:tplc="25849C0A">
      <w:numFmt w:val="bullet"/>
      <w:lvlText w:val="•"/>
      <w:lvlJc w:val="left"/>
      <w:pPr>
        <w:ind w:left="265" w:hanging="101"/>
      </w:pPr>
      <w:rPr>
        <w:rFonts w:hint="default"/>
        <w:lang w:val="ru-RU" w:eastAsia="en-US" w:bidi="ar-SA"/>
      </w:rPr>
    </w:lvl>
    <w:lvl w:ilvl="2" w:tplc="C29A1C7A">
      <w:numFmt w:val="bullet"/>
      <w:lvlText w:val="•"/>
      <w:lvlJc w:val="left"/>
      <w:pPr>
        <w:ind w:left="391" w:hanging="101"/>
      </w:pPr>
      <w:rPr>
        <w:rFonts w:hint="default"/>
        <w:lang w:val="ru-RU" w:eastAsia="en-US" w:bidi="ar-SA"/>
      </w:rPr>
    </w:lvl>
    <w:lvl w:ilvl="3" w:tplc="DAF230C0">
      <w:numFmt w:val="bullet"/>
      <w:lvlText w:val="•"/>
      <w:lvlJc w:val="left"/>
      <w:pPr>
        <w:ind w:left="517" w:hanging="101"/>
      </w:pPr>
      <w:rPr>
        <w:rFonts w:hint="default"/>
        <w:lang w:val="ru-RU" w:eastAsia="en-US" w:bidi="ar-SA"/>
      </w:rPr>
    </w:lvl>
    <w:lvl w:ilvl="4" w:tplc="ACACC4E0">
      <w:numFmt w:val="bullet"/>
      <w:lvlText w:val="•"/>
      <w:lvlJc w:val="left"/>
      <w:pPr>
        <w:ind w:left="643" w:hanging="101"/>
      </w:pPr>
      <w:rPr>
        <w:rFonts w:hint="default"/>
        <w:lang w:val="ru-RU" w:eastAsia="en-US" w:bidi="ar-SA"/>
      </w:rPr>
    </w:lvl>
    <w:lvl w:ilvl="5" w:tplc="603E90B4">
      <w:numFmt w:val="bullet"/>
      <w:lvlText w:val="•"/>
      <w:lvlJc w:val="left"/>
      <w:pPr>
        <w:ind w:left="769" w:hanging="101"/>
      </w:pPr>
      <w:rPr>
        <w:rFonts w:hint="default"/>
        <w:lang w:val="ru-RU" w:eastAsia="en-US" w:bidi="ar-SA"/>
      </w:rPr>
    </w:lvl>
    <w:lvl w:ilvl="6" w:tplc="EA660BD6">
      <w:numFmt w:val="bullet"/>
      <w:lvlText w:val="•"/>
      <w:lvlJc w:val="left"/>
      <w:pPr>
        <w:ind w:left="895" w:hanging="101"/>
      </w:pPr>
      <w:rPr>
        <w:rFonts w:hint="default"/>
        <w:lang w:val="ru-RU" w:eastAsia="en-US" w:bidi="ar-SA"/>
      </w:rPr>
    </w:lvl>
    <w:lvl w:ilvl="7" w:tplc="6B26029C">
      <w:numFmt w:val="bullet"/>
      <w:lvlText w:val="•"/>
      <w:lvlJc w:val="left"/>
      <w:pPr>
        <w:ind w:left="1021" w:hanging="101"/>
      </w:pPr>
      <w:rPr>
        <w:rFonts w:hint="default"/>
        <w:lang w:val="ru-RU" w:eastAsia="en-US" w:bidi="ar-SA"/>
      </w:rPr>
    </w:lvl>
    <w:lvl w:ilvl="8" w:tplc="8FA40ABA">
      <w:numFmt w:val="bullet"/>
      <w:lvlText w:val="•"/>
      <w:lvlJc w:val="left"/>
      <w:pPr>
        <w:ind w:left="1147" w:hanging="101"/>
      </w:pPr>
      <w:rPr>
        <w:rFonts w:hint="default"/>
        <w:lang w:val="ru-RU" w:eastAsia="en-US" w:bidi="ar-SA"/>
      </w:rPr>
    </w:lvl>
  </w:abstractNum>
  <w:abstractNum w:abstractNumId="3">
    <w:nsid w:val="17695E02"/>
    <w:multiLevelType w:val="hybridMultilevel"/>
    <w:tmpl w:val="9EAEE124"/>
    <w:lvl w:ilvl="0" w:tplc="DF4E69EE">
      <w:numFmt w:val="bullet"/>
      <w:lvlText w:val=""/>
      <w:lvlJc w:val="left"/>
      <w:pPr>
        <w:ind w:left="1858" w:hanging="178"/>
      </w:pPr>
      <w:rPr>
        <w:rFonts w:ascii="Symbol" w:eastAsia="Symbol" w:hAnsi="Symbol" w:cs="Symbol" w:hint="default"/>
        <w:b w:val="0"/>
        <w:bCs w:val="0"/>
        <w:i w:val="0"/>
        <w:iCs w:val="0"/>
        <w:w w:val="100"/>
        <w:sz w:val="24"/>
        <w:szCs w:val="24"/>
        <w:lang w:val="ru-RU" w:eastAsia="en-US" w:bidi="ar-SA"/>
      </w:rPr>
    </w:lvl>
    <w:lvl w:ilvl="1" w:tplc="54C2FD68">
      <w:numFmt w:val="bullet"/>
      <w:lvlText w:val="•"/>
      <w:lvlJc w:val="left"/>
      <w:pPr>
        <w:ind w:left="2730" w:hanging="178"/>
      </w:pPr>
      <w:rPr>
        <w:rFonts w:hint="default"/>
        <w:lang w:val="ru-RU" w:eastAsia="en-US" w:bidi="ar-SA"/>
      </w:rPr>
    </w:lvl>
    <w:lvl w:ilvl="2" w:tplc="42CCDB1C">
      <w:numFmt w:val="bullet"/>
      <w:lvlText w:val="•"/>
      <w:lvlJc w:val="left"/>
      <w:pPr>
        <w:ind w:left="3601" w:hanging="178"/>
      </w:pPr>
      <w:rPr>
        <w:rFonts w:hint="default"/>
        <w:lang w:val="ru-RU" w:eastAsia="en-US" w:bidi="ar-SA"/>
      </w:rPr>
    </w:lvl>
    <w:lvl w:ilvl="3" w:tplc="850C875A">
      <w:numFmt w:val="bullet"/>
      <w:lvlText w:val="•"/>
      <w:lvlJc w:val="left"/>
      <w:pPr>
        <w:ind w:left="4471" w:hanging="178"/>
      </w:pPr>
      <w:rPr>
        <w:rFonts w:hint="default"/>
        <w:lang w:val="ru-RU" w:eastAsia="en-US" w:bidi="ar-SA"/>
      </w:rPr>
    </w:lvl>
    <w:lvl w:ilvl="4" w:tplc="2BC473D4">
      <w:numFmt w:val="bullet"/>
      <w:lvlText w:val="•"/>
      <w:lvlJc w:val="left"/>
      <w:pPr>
        <w:ind w:left="5342" w:hanging="178"/>
      </w:pPr>
      <w:rPr>
        <w:rFonts w:hint="default"/>
        <w:lang w:val="ru-RU" w:eastAsia="en-US" w:bidi="ar-SA"/>
      </w:rPr>
    </w:lvl>
    <w:lvl w:ilvl="5" w:tplc="314210DE">
      <w:numFmt w:val="bullet"/>
      <w:lvlText w:val="•"/>
      <w:lvlJc w:val="left"/>
      <w:pPr>
        <w:ind w:left="6213" w:hanging="178"/>
      </w:pPr>
      <w:rPr>
        <w:rFonts w:hint="default"/>
        <w:lang w:val="ru-RU" w:eastAsia="en-US" w:bidi="ar-SA"/>
      </w:rPr>
    </w:lvl>
    <w:lvl w:ilvl="6" w:tplc="873A4AA8">
      <w:numFmt w:val="bullet"/>
      <w:lvlText w:val="•"/>
      <w:lvlJc w:val="left"/>
      <w:pPr>
        <w:ind w:left="7083" w:hanging="178"/>
      </w:pPr>
      <w:rPr>
        <w:rFonts w:hint="default"/>
        <w:lang w:val="ru-RU" w:eastAsia="en-US" w:bidi="ar-SA"/>
      </w:rPr>
    </w:lvl>
    <w:lvl w:ilvl="7" w:tplc="70ACFA18">
      <w:numFmt w:val="bullet"/>
      <w:lvlText w:val="•"/>
      <w:lvlJc w:val="left"/>
      <w:pPr>
        <w:ind w:left="7954" w:hanging="178"/>
      </w:pPr>
      <w:rPr>
        <w:rFonts w:hint="default"/>
        <w:lang w:val="ru-RU" w:eastAsia="en-US" w:bidi="ar-SA"/>
      </w:rPr>
    </w:lvl>
    <w:lvl w:ilvl="8" w:tplc="159C4236">
      <w:numFmt w:val="bullet"/>
      <w:lvlText w:val="•"/>
      <w:lvlJc w:val="left"/>
      <w:pPr>
        <w:ind w:left="8825" w:hanging="178"/>
      </w:pPr>
      <w:rPr>
        <w:rFonts w:hint="default"/>
        <w:lang w:val="ru-RU" w:eastAsia="en-US" w:bidi="ar-SA"/>
      </w:rPr>
    </w:lvl>
  </w:abstractNum>
  <w:abstractNum w:abstractNumId="4">
    <w:nsid w:val="17F65EA7"/>
    <w:multiLevelType w:val="hybridMultilevel"/>
    <w:tmpl w:val="D1847448"/>
    <w:lvl w:ilvl="0" w:tplc="6234C052">
      <w:numFmt w:val="bullet"/>
      <w:lvlText w:val=""/>
      <w:lvlJc w:val="left"/>
      <w:pPr>
        <w:ind w:left="966" w:hanging="348"/>
      </w:pPr>
      <w:rPr>
        <w:rFonts w:ascii="Symbol" w:eastAsia="Symbol" w:hAnsi="Symbol" w:cs="Symbol" w:hint="default"/>
        <w:b w:val="0"/>
        <w:bCs w:val="0"/>
        <w:i w:val="0"/>
        <w:iCs w:val="0"/>
        <w:w w:val="100"/>
        <w:sz w:val="24"/>
        <w:szCs w:val="24"/>
        <w:lang w:val="ru-RU" w:eastAsia="en-US" w:bidi="ar-SA"/>
      </w:rPr>
    </w:lvl>
    <w:lvl w:ilvl="1" w:tplc="819263BC">
      <w:numFmt w:val="bullet"/>
      <w:lvlText w:val="•"/>
      <w:lvlJc w:val="left"/>
      <w:pPr>
        <w:ind w:left="1938" w:hanging="348"/>
      </w:pPr>
      <w:rPr>
        <w:rFonts w:hint="default"/>
        <w:lang w:val="ru-RU" w:eastAsia="en-US" w:bidi="ar-SA"/>
      </w:rPr>
    </w:lvl>
    <w:lvl w:ilvl="2" w:tplc="9F32B4AE">
      <w:numFmt w:val="bullet"/>
      <w:lvlText w:val="•"/>
      <w:lvlJc w:val="left"/>
      <w:pPr>
        <w:ind w:left="2917" w:hanging="348"/>
      </w:pPr>
      <w:rPr>
        <w:rFonts w:hint="default"/>
        <w:lang w:val="ru-RU" w:eastAsia="en-US" w:bidi="ar-SA"/>
      </w:rPr>
    </w:lvl>
    <w:lvl w:ilvl="3" w:tplc="088AD6B2">
      <w:numFmt w:val="bullet"/>
      <w:lvlText w:val="•"/>
      <w:lvlJc w:val="left"/>
      <w:pPr>
        <w:ind w:left="3895" w:hanging="348"/>
      </w:pPr>
      <w:rPr>
        <w:rFonts w:hint="default"/>
        <w:lang w:val="ru-RU" w:eastAsia="en-US" w:bidi="ar-SA"/>
      </w:rPr>
    </w:lvl>
    <w:lvl w:ilvl="4" w:tplc="21A8AB5C">
      <w:numFmt w:val="bullet"/>
      <w:lvlText w:val="•"/>
      <w:lvlJc w:val="left"/>
      <w:pPr>
        <w:ind w:left="4874" w:hanging="348"/>
      </w:pPr>
      <w:rPr>
        <w:rFonts w:hint="default"/>
        <w:lang w:val="ru-RU" w:eastAsia="en-US" w:bidi="ar-SA"/>
      </w:rPr>
    </w:lvl>
    <w:lvl w:ilvl="5" w:tplc="67689F8C">
      <w:numFmt w:val="bullet"/>
      <w:lvlText w:val="•"/>
      <w:lvlJc w:val="left"/>
      <w:pPr>
        <w:ind w:left="5853" w:hanging="348"/>
      </w:pPr>
      <w:rPr>
        <w:rFonts w:hint="default"/>
        <w:lang w:val="ru-RU" w:eastAsia="en-US" w:bidi="ar-SA"/>
      </w:rPr>
    </w:lvl>
    <w:lvl w:ilvl="6" w:tplc="4648893E">
      <w:numFmt w:val="bullet"/>
      <w:lvlText w:val="•"/>
      <w:lvlJc w:val="left"/>
      <w:pPr>
        <w:ind w:left="6831" w:hanging="348"/>
      </w:pPr>
      <w:rPr>
        <w:rFonts w:hint="default"/>
        <w:lang w:val="ru-RU" w:eastAsia="en-US" w:bidi="ar-SA"/>
      </w:rPr>
    </w:lvl>
    <w:lvl w:ilvl="7" w:tplc="7136847C">
      <w:numFmt w:val="bullet"/>
      <w:lvlText w:val="•"/>
      <w:lvlJc w:val="left"/>
      <w:pPr>
        <w:ind w:left="7810" w:hanging="348"/>
      </w:pPr>
      <w:rPr>
        <w:rFonts w:hint="default"/>
        <w:lang w:val="ru-RU" w:eastAsia="en-US" w:bidi="ar-SA"/>
      </w:rPr>
    </w:lvl>
    <w:lvl w:ilvl="8" w:tplc="2FF2E592">
      <w:numFmt w:val="bullet"/>
      <w:lvlText w:val="•"/>
      <w:lvlJc w:val="left"/>
      <w:pPr>
        <w:ind w:left="8789" w:hanging="348"/>
      </w:pPr>
      <w:rPr>
        <w:rFonts w:hint="default"/>
        <w:lang w:val="ru-RU" w:eastAsia="en-US" w:bidi="ar-SA"/>
      </w:rPr>
    </w:lvl>
  </w:abstractNum>
  <w:abstractNum w:abstractNumId="5">
    <w:nsid w:val="1BA81FCA"/>
    <w:multiLevelType w:val="hybridMultilevel"/>
    <w:tmpl w:val="8D184DFA"/>
    <w:lvl w:ilvl="0" w:tplc="BDE81740">
      <w:start w:val="1"/>
      <w:numFmt w:val="decimal"/>
      <w:lvlText w:val="%1."/>
      <w:lvlJc w:val="left"/>
      <w:pPr>
        <w:ind w:left="2900" w:hanging="348"/>
        <w:jc w:val="right"/>
      </w:pPr>
      <w:rPr>
        <w:rFonts w:ascii="Arial" w:eastAsia="Arial" w:hAnsi="Arial" w:cs="Arial" w:hint="default"/>
        <w:b/>
        <w:bCs/>
        <w:i w:val="0"/>
        <w:iCs w:val="0"/>
        <w:w w:val="99"/>
        <w:sz w:val="32"/>
        <w:szCs w:val="32"/>
        <w:lang w:val="ru-RU" w:eastAsia="en-US" w:bidi="ar-SA"/>
      </w:rPr>
    </w:lvl>
    <w:lvl w:ilvl="1" w:tplc="37C02918">
      <w:numFmt w:val="bullet"/>
      <w:lvlText w:val="•"/>
      <w:lvlJc w:val="left"/>
      <w:pPr>
        <w:ind w:left="3704" w:hanging="348"/>
      </w:pPr>
      <w:rPr>
        <w:rFonts w:hint="default"/>
        <w:lang w:val="ru-RU" w:eastAsia="en-US" w:bidi="ar-SA"/>
      </w:rPr>
    </w:lvl>
    <w:lvl w:ilvl="2" w:tplc="CA828E30">
      <w:numFmt w:val="bullet"/>
      <w:lvlText w:val="•"/>
      <w:lvlJc w:val="left"/>
      <w:pPr>
        <w:ind w:left="4509" w:hanging="348"/>
      </w:pPr>
      <w:rPr>
        <w:rFonts w:hint="default"/>
        <w:lang w:val="ru-RU" w:eastAsia="en-US" w:bidi="ar-SA"/>
      </w:rPr>
    </w:lvl>
    <w:lvl w:ilvl="3" w:tplc="4EC0978C">
      <w:numFmt w:val="bullet"/>
      <w:lvlText w:val="•"/>
      <w:lvlJc w:val="left"/>
      <w:pPr>
        <w:ind w:left="5313" w:hanging="348"/>
      </w:pPr>
      <w:rPr>
        <w:rFonts w:hint="default"/>
        <w:lang w:val="ru-RU" w:eastAsia="en-US" w:bidi="ar-SA"/>
      </w:rPr>
    </w:lvl>
    <w:lvl w:ilvl="4" w:tplc="84AE96E8">
      <w:numFmt w:val="bullet"/>
      <w:lvlText w:val="•"/>
      <w:lvlJc w:val="left"/>
      <w:pPr>
        <w:ind w:left="6118" w:hanging="348"/>
      </w:pPr>
      <w:rPr>
        <w:rFonts w:hint="default"/>
        <w:lang w:val="ru-RU" w:eastAsia="en-US" w:bidi="ar-SA"/>
      </w:rPr>
    </w:lvl>
    <w:lvl w:ilvl="5" w:tplc="ECCE630A">
      <w:numFmt w:val="bullet"/>
      <w:lvlText w:val="•"/>
      <w:lvlJc w:val="left"/>
      <w:pPr>
        <w:ind w:left="6923" w:hanging="348"/>
      </w:pPr>
      <w:rPr>
        <w:rFonts w:hint="default"/>
        <w:lang w:val="ru-RU" w:eastAsia="en-US" w:bidi="ar-SA"/>
      </w:rPr>
    </w:lvl>
    <w:lvl w:ilvl="6" w:tplc="10004C66">
      <w:numFmt w:val="bullet"/>
      <w:lvlText w:val="•"/>
      <w:lvlJc w:val="left"/>
      <w:pPr>
        <w:ind w:left="7727" w:hanging="348"/>
      </w:pPr>
      <w:rPr>
        <w:rFonts w:hint="default"/>
        <w:lang w:val="ru-RU" w:eastAsia="en-US" w:bidi="ar-SA"/>
      </w:rPr>
    </w:lvl>
    <w:lvl w:ilvl="7" w:tplc="6A8E21E4">
      <w:numFmt w:val="bullet"/>
      <w:lvlText w:val="•"/>
      <w:lvlJc w:val="left"/>
      <w:pPr>
        <w:ind w:left="8532" w:hanging="348"/>
      </w:pPr>
      <w:rPr>
        <w:rFonts w:hint="default"/>
        <w:lang w:val="ru-RU" w:eastAsia="en-US" w:bidi="ar-SA"/>
      </w:rPr>
    </w:lvl>
    <w:lvl w:ilvl="8" w:tplc="9B881BCA">
      <w:numFmt w:val="bullet"/>
      <w:lvlText w:val="•"/>
      <w:lvlJc w:val="left"/>
      <w:pPr>
        <w:ind w:left="9337" w:hanging="348"/>
      </w:pPr>
      <w:rPr>
        <w:rFonts w:hint="default"/>
        <w:lang w:val="ru-RU" w:eastAsia="en-US" w:bidi="ar-SA"/>
      </w:rPr>
    </w:lvl>
  </w:abstractNum>
  <w:abstractNum w:abstractNumId="6">
    <w:nsid w:val="1C866BA7"/>
    <w:multiLevelType w:val="hybridMultilevel"/>
    <w:tmpl w:val="851628F8"/>
    <w:lvl w:ilvl="0" w:tplc="1CB0EB92">
      <w:start w:val="19"/>
      <w:numFmt w:val="decimal"/>
      <w:lvlText w:val="%1."/>
      <w:lvlJc w:val="left"/>
      <w:pPr>
        <w:ind w:left="137" w:hanging="361"/>
        <w:jc w:val="left"/>
      </w:pPr>
      <w:rPr>
        <w:rFonts w:ascii="Times New Roman" w:eastAsia="Times New Roman" w:hAnsi="Times New Roman" w:cs="Times New Roman" w:hint="default"/>
        <w:b w:val="0"/>
        <w:bCs w:val="0"/>
        <w:i w:val="0"/>
        <w:iCs w:val="0"/>
        <w:w w:val="100"/>
        <w:sz w:val="24"/>
        <w:szCs w:val="24"/>
        <w:lang w:val="ru-RU" w:eastAsia="en-US" w:bidi="ar-SA"/>
      </w:rPr>
    </w:lvl>
    <w:lvl w:ilvl="1" w:tplc="F03008CA">
      <w:start w:val="14"/>
      <w:numFmt w:val="decimal"/>
      <w:lvlText w:val="%2."/>
      <w:lvlJc w:val="left"/>
      <w:pPr>
        <w:ind w:left="3386" w:hanging="1059"/>
        <w:jc w:val="right"/>
      </w:pPr>
      <w:rPr>
        <w:rFonts w:ascii="Arial" w:eastAsia="Arial" w:hAnsi="Arial" w:cs="Arial" w:hint="default"/>
        <w:b/>
        <w:bCs/>
        <w:i w:val="0"/>
        <w:iCs w:val="0"/>
        <w:w w:val="99"/>
        <w:sz w:val="32"/>
        <w:szCs w:val="32"/>
        <w:lang w:val="ru-RU" w:eastAsia="en-US" w:bidi="ar-SA"/>
      </w:rPr>
    </w:lvl>
    <w:lvl w:ilvl="2" w:tplc="722A3870">
      <w:numFmt w:val="bullet"/>
      <w:lvlText w:val="•"/>
      <w:lvlJc w:val="left"/>
      <w:pPr>
        <w:ind w:left="4154" w:hanging="1059"/>
      </w:pPr>
      <w:rPr>
        <w:rFonts w:hint="default"/>
        <w:lang w:val="ru-RU" w:eastAsia="en-US" w:bidi="ar-SA"/>
      </w:rPr>
    </w:lvl>
    <w:lvl w:ilvl="3" w:tplc="A240FD4E">
      <w:numFmt w:val="bullet"/>
      <w:lvlText w:val="•"/>
      <w:lvlJc w:val="left"/>
      <w:pPr>
        <w:ind w:left="4928" w:hanging="1059"/>
      </w:pPr>
      <w:rPr>
        <w:rFonts w:hint="default"/>
        <w:lang w:val="ru-RU" w:eastAsia="en-US" w:bidi="ar-SA"/>
      </w:rPr>
    </w:lvl>
    <w:lvl w:ilvl="4" w:tplc="3270579C">
      <w:numFmt w:val="bullet"/>
      <w:lvlText w:val="•"/>
      <w:lvlJc w:val="left"/>
      <w:pPr>
        <w:ind w:left="5702" w:hanging="1059"/>
      </w:pPr>
      <w:rPr>
        <w:rFonts w:hint="default"/>
        <w:lang w:val="ru-RU" w:eastAsia="en-US" w:bidi="ar-SA"/>
      </w:rPr>
    </w:lvl>
    <w:lvl w:ilvl="5" w:tplc="57EA37A4">
      <w:numFmt w:val="bullet"/>
      <w:lvlText w:val="•"/>
      <w:lvlJc w:val="left"/>
      <w:pPr>
        <w:ind w:left="6476" w:hanging="1059"/>
      </w:pPr>
      <w:rPr>
        <w:rFonts w:hint="default"/>
        <w:lang w:val="ru-RU" w:eastAsia="en-US" w:bidi="ar-SA"/>
      </w:rPr>
    </w:lvl>
    <w:lvl w:ilvl="6" w:tplc="D83610A6">
      <w:numFmt w:val="bullet"/>
      <w:lvlText w:val="•"/>
      <w:lvlJc w:val="left"/>
      <w:pPr>
        <w:ind w:left="7250" w:hanging="1059"/>
      </w:pPr>
      <w:rPr>
        <w:rFonts w:hint="default"/>
        <w:lang w:val="ru-RU" w:eastAsia="en-US" w:bidi="ar-SA"/>
      </w:rPr>
    </w:lvl>
    <w:lvl w:ilvl="7" w:tplc="11AC45E0">
      <w:numFmt w:val="bullet"/>
      <w:lvlText w:val="•"/>
      <w:lvlJc w:val="left"/>
      <w:pPr>
        <w:ind w:left="8024" w:hanging="1059"/>
      </w:pPr>
      <w:rPr>
        <w:rFonts w:hint="default"/>
        <w:lang w:val="ru-RU" w:eastAsia="en-US" w:bidi="ar-SA"/>
      </w:rPr>
    </w:lvl>
    <w:lvl w:ilvl="8" w:tplc="0B7271CE">
      <w:numFmt w:val="bullet"/>
      <w:lvlText w:val="•"/>
      <w:lvlJc w:val="left"/>
      <w:pPr>
        <w:ind w:left="8798" w:hanging="1059"/>
      </w:pPr>
      <w:rPr>
        <w:rFonts w:hint="default"/>
        <w:lang w:val="ru-RU" w:eastAsia="en-US" w:bidi="ar-SA"/>
      </w:rPr>
    </w:lvl>
  </w:abstractNum>
  <w:abstractNum w:abstractNumId="7">
    <w:nsid w:val="1D545D3A"/>
    <w:multiLevelType w:val="multilevel"/>
    <w:tmpl w:val="26D28F94"/>
    <w:lvl w:ilvl="0">
      <w:start w:val="12"/>
      <w:numFmt w:val="decimal"/>
      <w:lvlText w:val="%1"/>
      <w:lvlJc w:val="left"/>
      <w:pPr>
        <w:ind w:left="1184" w:hanging="466"/>
        <w:jc w:val="left"/>
      </w:pPr>
      <w:rPr>
        <w:rFonts w:hint="default"/>
        <w:lang w:val="ru-RU" w:eastAsia="en-US" w:bidi="ar-SA"/>
      </w:rPr>
    </w:lvl>
    <w:lvl w:ilvl="1">
      <w:start w:val="1"/>
      <w:numFmt w:val="decimal"/>
      <w:lvlText w:val="%1.%2"/>
      <w:lvlJc w:val="left"/>
      <w:pPr>
        <w:ind w:left="1184" w:hanging="466"/>
        <w:jc w:val="right"/>
      </w:pPr>
      <w:rPr>
        <w:rFonts w:ascii="Times New Roman" w:eastAsia="Times New Roman" w:hAnsi="Times New Roman" w:cs="Times New Roman" w:hint="default"/>
        <w:b/>
        <w:bCs/>
        <w:i/>
        <w:iCs/>
        <w:w w:val="100"/>
        <w:sz w:val="24"/>
        <w:szCs w:val="24"/>
        <w:lang w:val="ru-RU" w:eastAsia="en-US" w:bidi="ar-SA"/>
      </w:rPr>
    </w:lvl>
    <w:lvl w:ilvl="2">
      <w:start w:val="1"/>
      <w:numFmt w:val="decimal"/>
      <w:lvlText w:val="%3."/>
      <w:lvlJc w:val="left"/>
      <w:pPr>
        <w:ind w:left="759" w:hanging="284"/>
        <w:jc w:val="left"/>
      </w:pPr>
      <w:rPr>
        <w:rFonts w:ascii="Times New Roman" w:eastAsia="Times New Roman" w:hAnsi="Times New Roman" w:cs="Times New Roman" w:hint="default"/>
        <w:b w:val="0"/>
        <w:bCs w:val="0"/>
        <w:i w:val="0"/>
        <w:iCs w:val="0"/>
        <w:w w:val="100"/>
        <w:sz w:val="24"/>
        <w:szCs w:val="24"/>
        <w:lang w:val="ru-RU" w:eastAsia="en-US" w:bidi="ar-SA"/>
      </w:rPr>
    </w:lvl>
    <w:lvl w:ilvl="3">
      <w:start w:val="1"/>
      <w:numFmt w:val="decimal"/>
      <w:lvlText w:val="%4."/>
      <w:lvlJc w:val="left"/>
      <w:pPr>
        <w:ind w:left="2458" w:hanging="699"/>
        <w:jc w:val="left"/>
      </w:pPr>
      <w:rPr>
        <w:rFonts w:hint="default"/>
        <w:w w:val="100"/>
        <w:lang w:val="ru-RU" w:eastAsia="en-US" w:bidi="ar-SA"/>
      </w:rPr>
    </w:lvl>
    <w:lvl w:ilvl="4">
      <w:numFmt w:val="bullet"/>
      <w:lvlText w:val="•"/>
      <w:lvlJc w:val="left"/>
      <w:pPr>
        <w:ind w:left="4581" w:hanging="699"/>
      </w:pPr>
      <w:rPr>
        <w:rFonts w:hint="default"/>
        <w:lang w:val="ru-RU" w:eastAsia="en-US" w:bidi="ar-SA"/>
      </w:rPr>
    </w:lvl>
    <w:lvl w:ilvl="5">
      <w:numFmt w:val="bullet"/>
      <w:lvlText w:val="•"/>
      <w:lvlJc w:val="left"/>
      <w:pPr>
        <w:ind w:left="5642" w:hanging="699"/>
      </w:pPr>
      <w:rPr>
        <w:rFonts w:hint="default"/>
        <w:lang w:val="ru-RU" w:eastAsia="en-US" w:bidi="ar-SA"/>
      </w:rPr>
    </w:lvl>
    <w:lvl w:ilvl="6">
      <w:numFmt w:val="bullet"/>
      <w:lvlText w:val="•"/>
      <w:lvlJc w:val="left"/>
      <w:pPr>
        <w:ind w:left="6703" w:hanging="699"/>
      </w:pPr>
      <w:rPr>
        <w:rFonts w:hint="default"/>
        <w:lang w:val="ru-RU" w:eastAsia="en-US" w:bidi="ar-SA"/>
      </w:rPr>
    </w:lvl>
    <w:lvl w:ilvl="7">
      <w:numFmt w:val="bullet"/>
      <w:lvlText w:val="•"/>
      <w:lvlJc w:val="left"/>
      <w:pPr>
        <w:ind w:left="7764" w:hanging="699"/>
      </w:pPr>
      <w:rPr>
        <w:rFonts w:hint="default"/>
        <w:lang w:val="ru-RU" w:eastAsia="en-US" w:bidi="ar-SA"/>
      </w:rPr>
    </w:lvl>
    <w:lvl w:ilvl="8">
      <w:numFmt w:val="bullet"/>
      <w:lvlText w:val="•"/>
      <w:lvlJc w:val="left"/>
      <w:pPr>
        <w:ind w:left="8824" w:hanging="699"/>
      </w:pPr>
      <w:rPr>
        <w:rFonts w:hint="default"/>
        <w:lang w:val="ru-RU" w:eastAsia="en-US" w:bidi="ar-SA"/>
      </w:rPr>
    </w:lvl>
  </w:abstractNum>
  <w:abstractNum w:abstractNumId="8">
    <w:nsid w:val="275F344E"/>
    <w:multiLevelType w:val="hybridMultilevel"/>
    <w:tmpl w:val="B85E5F8C"/>
    <w:lvl w:ilvl="0" w:tplc="0F385A94">
      <w:start w:val="17"/>
      <w:numFmt w:val="decimal"/>
      <w:lvlText w:val="%1"/>
      <w:lvlJc w:val="left"/>
      <w:pPr>
        <w:ind w:left="438" w:hanging="301"/>
        <w:jc w:val="left"/>
      </w:pPr>
      <w:rPr>
        <w:rFonts w:ascii="Times New Roman" w:eastAsia="Times New Roman" w:hAnsi="Times New Roman" w:cs="Times New Roman" w:hint="default"/>
        <w:b w:val="0"/>
        <w:bCs w:val="0"/>
        <w:i w:val="0"/>
        <w:iCs w:val="0"/>
        <w:w w:val="100"/>
        <w:sz w:val="24"/>
        <w:szCs w:val="24"/>
        <w:lang w:val="ru-RU" w:eastAsia="en-US" w:bidi="ar-SA"/>
      </w:rPr>
    </w:lvl>
    <w:lvl w:ilvl="1" w:tplc="5B041C5A">
      <w:numFmt w:val="bullet"/>
      <w:lvlText w:val="•"/>
      <w:lvlJc w:val="left"/>
      <w:pPr>
        <w:ind w:left="1458" w:hanging="301"/>
      </w:pPr>
      <w:rPr>
        <w:rFonts w:hint="default"/>
        <w:lang w:val="ru-RU" w:eastAsia="en-US" w:bidi="ar-SA"/>
      </w:rPr>
    </w:lvl>
    <w:lvl w:ilvl="2" w:tplc="0A00ECA8">
      <w:numFmt w:val="bullet"/>
      <w:lvlText w:val="•"/>
      <w:lvlJc w:val="left"/>
      <w:pPr>
        <w:ind w:left="2477" w:hanging="301"/>
      </w:pPr>
      <w:rPr>
        <w:rFonts w:hint="default"/>
        <w:lang w:val="ru-RU" w:eastAsia="en-US" w:bidi="ar-SA"/>
      </w:rPr>
    </w:lvl>
    <w:lvl w:ilvl="3" w:tplc="80A848CE">
      <w:numFmt w:val="bullet"/>
      <w:lvlText w:val="•"/>
      <w:lvlJc w:val="left"/>
      <w:pPr>
        <w:ind w:left="3495" w:hanging="301"/>
      </w:pPr>
      <w:rPr>
        <w:rFonts w:hint="default"/>
        <w:lang w:val="ru-RU" w:eastAsia="en-US" w:bidi="ar-SA"/>
      </w:rPr>
    </w:lvl>
    <w:lvl w:ilvl="4" w:tplc="57E094A2">
      <w:numFmt w:val="bullet"/>
      <w:lvlText w:val="•"/>
      <w:lvlJc w:val="left"/>
      <w:pPr>
        <w:ind w:left="4514" w:hanging="301"/>
      </w:pPr>
      <w:rPr>
        <w:rFonts w:hint="default"/>
        <w:lang w:val="ru-RU" w:eastAsia="en-US" w:bidi="ar-SA"/>
      </w:rPr>
    </w:lvl>
    <w:lvl w:ilvl="5" w:tplc="711A7FFA">
      <w:numFmt w:val="bullet"/>
      <w:lvlText w:val="•"/>
      <w:lvlJc w:val="left"/>
      <w:pPr>
        <w:ind w:left="5533" w:hanging="301"/>
      </w:pPr>
      <w:rPr>
        <w:rFonts w:hint="default"/>
        <w:lang w:val="ru-RU" w:eastAsia="en-US" w:bidi="ar-SA"/>
      </w:rPr>
    </w:lvl>
    <w:lvl w:ilvl="6" w:tplc="4012605E">
      <w:numFmt w:val="bullet"/>
      <w:lvlText w:val="•"/>
      <w:lvlJc w:val="left"/>
      <w:pPr>
        <w:ind w:left="6551" w:hanging="301"/>
      </w:pPr>
      <w:rPr>
        <w:rFonts w:hint="default"/>
        <w:lang w:val="ru-RU" w:eastAsia="en-US" w:bidi="ar-SA"/>
      </w:rPr>
    </w:lvl>
    <w:lvl w:ilvl="7" w:tplc="5816CEA2">
      <w:numFmt w:val="bullet"/>
      <w:lvlText w:val="•"/>
      <w:lvlJc w:val="left"/>
      <w:pPr>
        <w:ind w:left="7570" w:hanging="301"/>
      </w:pPr>
      <w:rPr>
        <w:rFonts w:hint="default"/>
        <w:lang w:val="ru-RU" w:eastAsia="en-US" w:bidi="ar-SA"/>
      </w:rPr>
    </w:lvl>
    <w:lvl w:ilvl="8" w:tplc="DB388D56">
      <w:numFmt w:val="bullet"/>
      <w:lvlText w:val="•"/>
      <w:lvlJc w:val="left"/>
      <w:pPr>
        <w:ind w:left="8589" w:hanging="301"/>
      </w:pPr>
      <w:rPr>
        <w:rFonts w:hint="default"/>
        <w:lang w:val="ru-RU" w:eastAsia="en-US" w:bidi="ar-SA"/>
      </w:rPr>
    </w:lvl>
  </w:abstractNum>
  <w:abstractNum w:abstractNumId="9">
    <w:nsid w:val="310B39C6"/>
    <w:multiLevelType w:val="hybridMultilevel"/>
    <w:tmpl w:val="4CC2414C"/>
    <w:lvl w:ilvl="0" w:tplc="71229016">
      <w:numFmt w:val="bullet"/>
      <w:lvlText w:val=""/>
      <w:lvlJc w:val="left"/>
      <w:pPr>
        <w:ind w:left="197" w:hanging="711"/>
      </w:pPr>
      <w:rPr>
        <w:rFonts w:ascii="Wingdings" w:eastAsia="Wingdings" w:hAnsi="Wingdings" w:cs="Wingdings" w:hint="default"/>
        <w:b w:val="0"/>
        <w:bCs w:val="0"/>
        <w:i w:val="0"/>
        <w:iCs w:val="0"/>
        <w:w w:val="100"/>
        <w:sz w:val="24"/>
        <w:szCs w:val="24"/>
        <w:lang w:val="ru-RU" w:eastAsia="en-US" w:bidi="ar-SA"/>
      </w:rPr>
    </w:lvl>
    <w:lvl w:ilvl="1" w:tplc="49D4D77C">
      <w:numFmt w:val="bullet"/>
      <w:lvlText w:val="•"/>
      <w:lvlJc w:val="left"/>
      <w:pPr>
        <w:ind w:left="1236" w:hanging="711"/>
      </w:pPr>
      <w:rPr>
        <w:rFonts w:hint="default"/>
        <w:lang w:val="ru-RU" w:eastAsia="en-US" w:bidi="ar-SA"/>
      </w:rPr>
    </w:lvl>
    <w:lvl w:ilvl="2" w:tplc="2C980A64">
      <w:numFmt w:val="bullet"/>
      <w:lvlText w:val="•"/>
      <w:lvlJc w:val="left"/>
      <w:pPr>
        <w:ind w:left="2273" w:hanging="711"/>
      </w:pPr>
      <w:rPr>
        <w:rFonts w:hint="default"/>
        <w:lang w:val="ru-RU" w:eastAsia="en-US" w:bidi="ar-SA"/>
      </w:rPr>
    </w:lvl>
    <w:lvl w:ilvl="3" w:tplc="FEEE7B7C">
      <w:numFmt w:val="bullet"/>
      <w:lvlText w:val="•"/>
      <w:lvlJc w:val="left"/>
      <w:pPr>
        <w:ind w:left="3309" w:hanging="711"/>
      </w:pPr>
      <w:rPr>
        <w:rFonts w:hint="default"/>
        <w:lang w:val="ru-RU" w:eastAsia="en-US" w:bidi="ar-SA"/>
      </w:rPr>
    </w:lvl>
    <w:lvl w:ilvl="4" w:tplc="AD007A82">
      <w:numFmt w:val="bullet"/>
      <w:lvlText w:val="•"/>
      <w:lvlJc w:val="left"/>
      <w:pPr>
        <w:ind w:left="4346" w:hanging="711"/>
      </w:pPr>
      <w:rPr>
        <w:rFonts w:hint="default"/>
        <w:lang w:val="ru-RU" w:eastAsia="en-US" w:bidi="ar-SA"/>
      </w:rPr>
    </w:lvl>
    <w:lvl w:ilvl="5" w:tplc="38800DC6">
      <w:numFmt w:val="bullet"/>
      <w:lvlText w:val="•"/>
      <w:lvlJc w:val="left"/>
      <w:pPr>
        <w:ind w:left="5383" w:hanging="711"/>
      </w:pPr>
      <w:rPr>
        <w:rFonts w:hint="default"/>
        <w:lang w:val="ru-RU" w:eastAsia="en-US" w:bidi="ar-SA"/>
      </w:rPr>
    </w:lvl>
    <w:lvl w:ilvl="6" w:tplc="BAB082E4">
      <w:numFmt w:val="bullet"/>
      <w:lvlText w:val="•"/>
      <w:lvlJc w:val="left"/>
      <w:pPr>
        <w:ind w:left="6419" w:hanging="711"/>
      </w:pPr>
      <w:rPr>
        <w:rFonts w:hint="default"/>
        <w:lang w:val="ru-RU" w:eastAsia="en-US" w:bidi="ar-SA"/>
      </w:rPr>
    </w:lvl>
    <w:lvl w:ilvl="7" w:tplc="016C0238">
      <w:numFmt w:val="bullet"/>
      <w:lvlText w:val="•"/>
      <w:lvlJc w:val="left"/>
      <w:pPr>
        <w:ind w:left="7456" w:hanging="711"/>
      </w:pPr>
      <w:rPr>
        <w:rFonts w:hint="default"/>
        <w:lang w:val="ru-RU" w:eastAsia="en-US" w:bidi="ar-SA"/>
      </w:rPr>
    </w:lvl>
    <w:lvl w:ilvl="8" w:tplc="5B984E8C">
      <w:numFmt w:val="bullet"/>
      <w:lvlText w:val="•"/>
      <w:lvlJc w:val="left"/>
      <w:pPr>
        <w:ind w:left="8493" w:hanging="711"/>
      </w:pPr>
      <w:rPr>
        <w:rFonts w:hint="default"/>
        <w:lang w:val="ru-RU" w:eastAsia="en-US" w:bidi="ar-SA"/>
      </w:rPr>
    </w:lvl>
  </w:abstractNum>
  <w:abstractNum w:abstractNumId="10">
    <w:nsid w:val="380E2919"/>
    <w:multiLevelType w:val="hybridMultilevel"/>
    <w:tmpl w:val="AD3A3552"/>
    <w:lvl w:ilvl="0" w:tplc="18B41494">
      <w:start w:val="1"/>
      <w:numFmt w:val="decimal"/>
      <w:lvlText w:val="%1."/>
      <w:lvlJc w:val="left"/>
      <w:pPr>
        <w:ind w:left="332" w:hanging="711"/>
        <w:jc w:val="left"/>
      </w:pPr>
      <w:rPr>
        <w:rFonts w:ascii="Times New Roman" w:eastAsia="Times New Roman" w:hAnsi="Times New Roman" w:cs="Times New Roman" w:hint="default"/>
        <w:b w:val="0"/>
        <w:bCs w:val="0"/>
        <w:i w:val="0"/>
        <w:iCs w:val="0"/>
        <w:w w:val="100"/>
        <w:sz w:val="24"/>
        <w:szCs w:val="24"/>
        <w:lang w:val="ru-RU" w:eastAsia="en-US" w:bidi="ar-SA"/>
      </w:rPr>
    </w:lvl>
    <w:lvl w:ilvl="1" w:tplc="BDD2C2CA">
      <w:start w:val="3"/>
      <w:numFmt w:val="decimal"/>
      <w:lvlText w:val="%2."/>
      <w:lvlJc w:val="left"/>
      <w:pPr>
        <w:ind w:left="3433" w:hanging="349"/>
        <w:jc w:val="right"/>
      </w:pPr>
      <w:rPr>
        <w:rFonts w:ascii="Arial" w:eastAsia="Arial" w:hAnsi="Arial" w:cs="Arial" w:hint="default"/>
        <w:b/>
        <w:bCs/>
        <w:i w:val="0"/>
        <w:iCs w:val="0"/>
        <w:w w:val="99"/>
        <w:sz w:val="32"/>
        <w:szCs w:val="32"/>
        <w:lang w:val="ru-RU" w:eastAsia="en-US" w:bidi="ar-SA"/>
      </w:rPr>
    </w:lvl>
    <w:lvl w:ilvl="2" w:tplc="30F0D82E">
      <w:numFmt w:val="bullet"/>
      <w:lvlText w:val="•"/>
      <w:lvlJc w:val="left"/>
      <w:pPr>
        <w:ind w:left="4274" w:hanging="349"/>
      </w:pPr>
      <w:rPr>
        <w:rFonts w:hint="default"/>
        <w:lang w:val="ru-RU" w:eastAsia="en-US" w:bidi="ar-SA"/>
      </w:rPr>
    </w:lvl>
    <w:lvl w:ilvl="3" w:tplc="1FDEDB70">
      <w:numFmt w:val="bullet"/>
      <w:lvlText w:val="•"/>
      <w:lvlJc w:val="left"/>
      <w:pPr>
        <w:ind w:left="5108" w:hanging="349"/>
      </w:pPr>
      <w:rPr>
        <w:rFonts w:hint="default"/>
        <w:lang w:val="ru-RU" w:eastAsia="en-US" w:bidi="ar-SA"/>
      </w:rPr>
    </w:lvl>
    <w:lvl w:ilvl="4" w:tplc="EBBABEE2">
      <w:numFmt w:val="bullet"/>
      <w:lvlText w:val="•"/>
      <w:lvlJc w:val="left"/>
      <w:pPr>
        <w:ind w:left="5942" w:hanging="349"/>
      </w:pPr>
      <w:rPr>
        <w:rFonts w:hint="default"/>
        <w:lang w:val="ru-RU" w:eastAsia="en-US" w:bidi="ar-SA"/>
      </w:rPr>
    </w:lvl>
    <w:lvl w:ilvl="5" w:tplc="897E2064">
      <w:numFmt w:val="bullet"/>
      <w:lvlText w:val="•"/>
      <w:lvlJc w:val="left"/>
      <w:pPr>
        <w:ind w:left="6776" w:hanging="349"/>
      </w:pPr>
      <w:rPr>
        <w:rFonts w:hint="default"/>
        <w:lang w:val="ru-RU" w:eastAsia="en-US" w:bidi="ar-SA"/>
      </w:rPr>
    </w:lvl>
    <w:lvl w:ilvl="6" w:tplc="0F185A7E">
      <w:numFmt w:val="bullet"/>
      <w:lvlText w:val="•"/>
      <w:lvlJc w:val="left"/>
      <w:pPr>
        <w:ind w:left="7610" w:hanging="349"/>
      </w:pPr>
      <w:rPr>
        <w:rFonts w:hint="default"/>
        <w:lang w:val="ru-RU" w:eastAsia="en-US" w:bidi="ar-SA"/>
      </w:rPr>
    </w:lvl>
    <w:lvl w:ilvl="7" w:tplc="131427B6">
      <w:numFmt w:val="bullet"/>
      <w:lvlText w:val="•"/>
      <w:lvlJc w:val="left"/>
      <w:pPr>
        <w:ind w:left="8444" w:hanging="349"/>
      </w:pPr>
      <w:rPr>
        <w:rFonts w:hint="default"/>
        <w:lang w:val="ru-RU" w:eastAsia="en-US" w:bidi="ar-SA"/>
      </w:rPr>
    </w:lvl>
    <w:lvl w:ilvl="8" w:tplc="E32A7E28">
      <w:numFmt w:val="bullet"/>
      <w:lvlText w:val="•"/>
      <w:lvlJc w:val="left"/>
      <w:pPr>
        <w:ind w:left="9278" w:hanging="349"/>
      </w:pPr>
      <w:rPr>
        <w:rFonts w:hint="default"/>
        <w:lang w:val="ru-RU" w:eastAsia="en-US" w:bidi="ar-SA"/>
      </w:rPr>
    </w:lvl>
  </w:abstractNum>
  <w:abstractNum w:abstractNumId="11">
    <w:nsid w:val="388D3DAE"/>
    <w:multiLevelType w:val="multilevel"/>
    <w:tmpl w:val="8668BCEC"/>
    <w:lvl w:ilvl="0">
      <w:start w:val="11"/>
      <w:numFmt w:val="decimal"/>
      <w:lvlText w:val="%1"/>
      <w:lvlJc w:val="left"/>
      <w:pPr>
        <w:ind w:left="1158" w:hanging="466"/>
        <w:jc w:val="left"/>
      </w:pPr>
      <w:rPr>
        <w:rFonts w:hint="default"/>
        <w:lang w:val="ru-RU" w:eastAsia="en-US" w:bidi="ar-SA"/>
      </w:rPr>
    </w:lvl>
    <w:lvl w:ilvl="1">
      <w:start w:val="1"/>
      <w:numFmt w:val="decimal"/>
      <w:lvlText w:val="%1.%2"/>
      <w:lvlJc w:val="left"/>
      <w:pPr>
        <w:ind w:left="1158" w:hanging="466"/>
        <w:jc w:val="left"/>
      </w:pPr>
      <w:rPr>
        <w:rFonts w:ascii="Times New Roman" w:eastAsia="Times New Roman" w:hAnsi="Times New Roman" w:cs="Times New Roman" w:hint="default"/>
        <w:b/>
        <w:bCs/>
        <w:i/>
        <w:iCs/>
        <w:w w:val="100"/>
        <w:sz w:val="24"/>
        <w:szCs w:val="24"/>
        <w:lang w:val="ru-RU" w:eastAsia="en-US" w:bidi="ar-SA"/>
      </w:rPr>
    </w:lvl>
    <w:lvl w:ilvl="2">
      <w:numFmt w:val="bullet"/>
      <w:lvlText w:val="•"/>
      <w:lvlJc w:val="left"/>
      <w:pPr>
        <w:ind w:left="3117" w:hanging="466"/>
      </w:pPr>
      <w:rPr>
        <w:rFonts w:hint="default"/>
        <w:lang w:val="ru-RU" w:eastAsia="en-US" w:bidi="ar-SA"/>
      </w:rPr>
    </w:lvl>
    <w:lvl w:ilvl="3">
      <w:numFmt w:val="bullet"/>
      <w:lvlText w:val="•"/>
      <w:lvlJc w:val="left"/>
      <w:pPr>
        <w:ind w:left="4095" w:hanging="466"/>
      </w:pPr>
      <w:rPr>
        <w:rFonts w:hint="default"/>
        <w:lang w:val="ru-RU" w:eastAsia="en-US" w:bidi="ar-SA"/>
      </w:rPr>
    </w:lvl>
    <w:lvl w:ilvl="4">
      <w:numFmt w:val="bullet"/>
      <w:lvlText w:val="•"/>
      <w:lvlJc w:val="left"/>
      <w:pPr>
        <w:ind w:left="5074" w:hanging="466"/>
      </w:pPr>
      <w:rPr>
        <w:rFonts w:hint="default"/>
        <w:lang w:val="ru-RU" w:eastAsia="en-US" w:bidi="ar-SA"/>
      </w:rPr>
    </w:lvl>
    <w:lvl w:ilvl="5">
      <w:numFmt w:val="bullet"/>
      <w:lvlText w:val="•"/>
      <w:lvlJc w:val="left"/>
      <w:pPr>
        <w:ind w:left="6053" w:hanging="466"/>
      </w:pPr>
      <w:rPr>
        <w:rFonts w:hint="default"/>
        <w:lang w:val="ru-RU" w:eastAsia="en-US" w:bidi="ar-SA"/>
      </w:rPr>
    </w:lvl>
    <w:lvl w:ilvl="6">
      <w:numFmt w:val="bullet"/>
      <w:lvlText w:val="•"/>
      <w:lvlJc w:val="left"/>
      <w:pPr>
        <w:ind w:left="7031" w:hanging="466"/>
      </w:pPr>
      <w:rPr>
        <w:rFonts w:hint="default"/>
        <w:lang w:val="ru-RU" w:eastAsia="en-US" w:bidi="ar-SA"/>
      </w:rPr>
    </w:lvl>
    <w:lvl w:ilvl="7">
      <w:numFmt w:val="bullet"/>
      <w:lvlText w:val="•"/>
      <w:lvlJc w:val="left"/>
      <w:pPr>
        <w:ind w:left="8010" w:hanging="466"/>
      </w:pPr>
      <w:rPr>
        <w:rFonts w:hint="default"/>
        <w:lang w:val="ru-RU" w:eastAsia="en-US" w:bidi="ar-SA"/>
      </w:rPr>
    </w:lvl>
    <w:lvl w:ilvl="8">
      <w:numFmt w:val="bullet"/>
      <w:lvlText w:val="•"/>
      <w:lvlJc w:val="left"/>
      <w:pPr>
        <w:ind w:left="8989" w:hanging="466"/>
      </w:pPr>
      <w:rPr>
        <w:rFonts w:hint="default"/>
        <w:lang w:val="ru-RU" w:eastAsia="en-US" w:bidi="ar-SA"/>
      </w:rPr>
    </w:lvl>
  </w:abstractNum>
  <w:abstractNum w:abstractNumId="12">
    <w:nsid w:val="3B097568"/>
    <w:multiLevelType w:val="hybridMultilevel"/>
    <w:tmpl w:val="E5800584"/>
    <w:lvl w:ilvl="0" w:tplc="D14E411C">
      <w:numFmt w:val="bullet"/>
      <w:lvlText w:val=""/>
      <w:lvlJc w:val="left"/>
      <w:pPr>
        <w:ind w:left="332" w:hanging="711"/>
      </w:pPr>
      <w:rPr>
        <w:rFonts w:ascii="Symbol" w:eastAsia="Symbol" w:hAnsi="Symbol" w:cs="Symbol" w:hint="default"/>
        <w:w w:val="100"/>
        <w:lang w:val="ru-RU" w:eastAsia="en-US" w:bidi="ar-SA"/>
      </w:rPr>
    </w:lvl>
    <w:lvl w:ilvl="1" w:tplc="1CFC4DB2">
      <w:numFmt w:val="bullet"/>
      <w:lvlText w:val="•"/>
      <w:lvlJc w:val="left"/>
      <w:pPr>
        <w:ind w:left="1400" w:hanging="711"/>
      </w:pPr>
      <w:rPr>
        <w:rFonts w:hint="default"/>
        <w:lang w:val="ru-RU" w:eastAsia="en-US" w:bidi="ar-SA"/>
      </w:rPr>
    </w:lvl>
    <w:lvl w:ilvl="2" w:tplc="23F82D2E">
      <w:numFmt w:val="bullet"/>
      <w:lvlText w:val="•"/>
      <w:lvlJc w:val="left"/>
      <w:pPr>
        <w:ind w:left="2461" w:hanging="711"/>
      </w:pPr>
      <w:rPr>
        <w:rFonts w:hint="default"/>
        <w:lang w:val="ru-RU" w:eastAsia="en-US" w:bidi="ar-SA"/>
      </w:rPr>
    </w:lvl>
    <w:lvl w:ilvl="3" w:tplc="B498E416">
      <w:numFmt w:val="bullet"/>
      <w:lvlText w:val="•"/>
      <w:lvlJc w:val="left"/>
      <w:pPr>
        <w:ind w:left="3521" w:hanging="711"/>
      </w:pPr>
      <w:rPr>
        <w:rFonts w:hint="default"/>
        <w:lang w:val="ru-RU" w:eastAsia="en-US" w:bidi="ar-SA"/>
      </w:rPr>
    </w:lvl>
    <w:lvl w:ilvl="4" w:tplc="E37A400C">
      <w:numFmt w:val="bullet"/>
      <w:lvlText w:val="•"/>
      <w:lvlJc w:val="left"/>
      <w:pPr>
        <w:ind w:left="4582" w:hanging="711"/>
      </w:pPr>
      <w:rPr>
        <w:rFonts w:hint="default"/>
        <w:lang w:val="ru-RU" w:eastAsia="en-US" w:bidi="ar-SA"/>
      </w:rPr>
    </w:lvl>
    <w:lvl w:ilvl="5" w:tplc="66A8C4DE">
      <w:numFmt w:val="bullet"/>
      <w:lvlText w:val="•"/>
      <w:lvlJc w:val="left"/>
      <w:pPr>
        <w:ind w:left="5643" w:hanging="711"/>
      </w:pPr>
      <w:rPr>
        <w:rFonts w:hint="default"/>
        <w:lang w:val="ru-RU" w:eastAsia="en-US" w:bidi="ar-SA"/>
      </w:rPr>
    </w:lvl>
    <w:lvl w:ilvl="6" w:tplc="309E816C">
      <w:numFmt w:val="bullet"/>
      <w:lvlText w:val="•"/>
      <w:lvlJc w:val="left"/>
      <w:pPr>
        <w:ind w:left="6703" w:hanging="711"/>
      </w:pPr>
      <w:rPr>
        <w:rFonts w:hint="default"/>
        <w:lang w:val="ru-RU" w:eastAsia="en-US" w:bidi="ar-SA"/>
      </w:rPr>
    </w:lvl>
    <w:lvl w:ilvl="7" w:tplc="711A77F8">
      <w:numFmt w:val="bullet"/>
      <w:lvlText w:val="•"/>
      <w:lvlJc w:val="left"/>
      <w:pPr>
        <w:ind w:left="7764" w:hanging="711"/>
      </w:pPr>
      <w:rPr>
        <w:rFonts w:hint="default"/>
        <w:lang w:val="ru-RU" w:eastAsia="en-US" w:bidi="ar-SA"/>
      </w:rPr>
    </w:lvl>
    <w:lvl w:ilvl="8" w:tplc="E94ED918">
      <w:numFmt w:val="bullet"/>
      <w:lvlText w:val="•"/>
      <w:lvlJc w:val="left"/>
      <w:pPr>
        <w:ind w:left="8825" w:hanging="711"/>
      </w:pPr>
      <w:rPr>
        <w:rFonts w:hint="default"/>
        <w:lang w:val="ru-RU" w:eastAsia="en-US" w:bidi="ar-SA"/>
      </w:rPr>
    </w:lvl>
  </w:abstractNum>
  <w:abstractNum w:abstractNumId="13">
    <w:nsid w:val="3B0B5025"/>
    <w:multiLevelType w:val="hybridMultilevel"/>
    <w:tmpl w:val="CC685818"/>
    <w:lvl w:ilvl="0" w:tplc="0C62812A">
      <w:start w:val="1"/>
      <w:numFmt w:val="decimal"/>
      <w:lvlText w:val="%1."/>
      <w:lvlJc w:val="left"/>
      <w:pPr>
        <w:ind w:left="197" w:hanging="320"/>
        <w:jc w:val="left"/>
      </w:pPr>
      <w:rPr>
        <w:rFonts w:ascii="Times New Roman" w:eastAsia="Times New Roman" w:hAnsi="Times New Roman" w:cs="Times New Roman" w:hint="default"/>
        <w:b w:val="0"/>
        <w:bCs w:val="0"/>
        <w:i w:val="0"/>
        <w:iCs w:val="0"/>
        <w:w w:val="100"/>
        <w:sz w:val="24"/>
        <w:szCs w:val="24"/>
        <w:lang w:val="ru-RU" w:eastAsia="en-US" w:bidi="ar-SA"/>
      </w:rPr>
    </w:lvl>
    <w:lvl w:ilvl="1" w:tplc="9B92B100">
      <w:numFmt w:val="bullet"/>
      <w:lvlText w:val="•"/>
      <w:lvlJc w:val="left"/>
      <w:pPr>
        <w:ind w:left="1236" w:hanging="320"/>
      </w:pPr>
      <w:rPr>
        <w:rFonts w:hint="default"/>
        <w:lang w:val="ru-RU" w:eastAsia="en-US" w:bidi="ar-SA"/>
      </w:rPr>
    </w:lvl>
    <w:lvl w:ilvl="2" w:tplc="ED00C1AA">
      <w:numFmt w:val="bullet"/>
      <w:lvlText w:val="•"/>
      <w:lvlJc w:val="left"/>
      <w:pPr>
        <w:ind w:left="2273" w:hanging="320"/>
      </w:pPr>
      <w:rPr>
        <w:rFonts w:hint="default"/>
        <w:lang w:val="ru-RU" w:eastAsia="en-US" w:bidi="ar-SA"/>
      </w:rPr>
    </w:lvl>
    <w:lvl w:ilvl="3" w:tplc="4352F9A2">
      <w:numFmt w:val="bullet"/>
      <w:lvlText w:val="•"/>
      <w:lvlJc w:val="left"/>
      <w:pPr>
        <w:ind w:left="3309" w:hanging="320"/>
      </w:pPr>
      <w:rPr>
        <w:rFonts w:hint="default"/>
        <w:lang w:val="ru-RU" w:eastAsia="en-US" w:bidi="ar-SA"/>
      </w:rPr>
    </w:lvl>
    <w:lvl w:ilvl="4" w:tplc="69F43B50">
      <w:numFmt w:val="bullet"/>
      <w:lvlText w:val="•"/>
      <w:lvlJc w:val="left"/>
      <w:pPr>
        <w:ind w:left="4346" w:hanging="320"/>
      </w:pPr>
      <w:rPr>
        <w:rFonts w:hint="default"/>
        <w:lang w:val="ru-RU" w:eastAsia="en-US" w:bidi="ar-SA"/>
      </w:rPr>
    </w:lvl>
    <w:lvl w:ilvl="5" w:tplc="B808960C">
      <w:numFmt w:val="bullet"/>
      <w:lvlText w:val="•"/>
      <w:lvlJc w:val="left"/>
      <w:pPr>
        <w:ind w:left="5383" w:hanging="320"/>
      </w:pPr>
      <w:rPr>
        <w:rFonts w:hint="default"/>
        <w:lang w:val="ru-RU" w:eastAsia="en-US" w:bidi="ar-SA"/>
      </w:rPr>
    </w:lvl>
    <w:lvl w:ilvl="6" w:tplc="F4981790">
      <w:numFmt w:val="bullet"/>
      <w:lvlText w:val="•"/>
      <w:lvlJc w:val="left"/>
      <w:pPr>
        <w:ind w:left="6419" w:hanging="320"/>
      </w:pPr>
      <w:rPr>
        <w:rFonts w:hint="default"/>
        <w:lang w:val="ru-RU" w:eastAsia="en-US" w:bidi="ar-SA"/>
      </w:rPr>
    </w:lvl>
    <w:lvl w:ilvl="7" w:tplc="57DADF34">
      <w:numFmt w:val="bullet"/>
      <w:lvlText w:val="•"/>
      <w:lvlJc w:val="left"/>
      <w:pPr>
        <w:ind w:left="7456" w:hanging="320"/>
      </w:pPr>
      <w:rPr>
        <w:rFonts w:hint="default"/>
        <w:lang w:val="ru-RU" w:eastAsia="en-US" w:bidi="ar-SA"/>
      </w:rPr>
    </w:lvl>
    <w:lvl w:ilvl="8" w:tplc="7FAA0148">
      <w:numFmt w:val="bullet"/>
      <w:lvlText w:val="•"/>
      <w:lvlJc w:val="left"/>
      <w:pPr>
        <w:ind w:left="8493" w:hanging="320"/>
      </w:pPr>
      <w:rPr>
        <w:rFonts w:hint="default"/>
        <w:lang w:val="ru-RU" w:eastAsia="en-US" w:bidi="ar-SA"/>
      </w:rPr>
    </w:lvl>
  </w:abstractNum>
  <w:abstractNum w:abstractNumId="14">
    <w:nsid w:val="41355B66"/>
    <w:multiLevelType w:val="hybridMultilevel"/>
    <w:tmpl w:val="460CAD4A"/>
    <w:lvl w:ilvl="0" w:tplc="9F9002A8">
      <w:numFmt w:val="bullet"/>
      <w:lvlText w:val="•"/>
      <w:lvlJc w:val="left"/>
      <w:pPr>
        <w:ind w:left="301" w:hanging="120"/>
      </w:pPr>
      <w:rPr>
        <w:rFonts w:ascii="Times New Roman" w:eastAsia="Times New Roman" w:hAnsi="Times New Roman" w:cs="Times New Roman" w:hint="default"/>
        <w:b w:val="0"/>
        <w:bCs w:val="0"/>
        <w:i w:val="0"/>
        <w:iCs w:val="0"/>
        <w:w w:val="99"/>
        <w:sz w:val="20"/>
        <w:szCs w:val="20"/>
        <w:lang w:val="ru-RU" w:eastAsia="en-US" w:bidi="ar-SA"/>
      </w:rPr>
    </w:lvl>
    <w:lvl w:ilvl="1" w:tplc="630AFBA2">
      <w:numFmt w:val="bullet"/>
      <w:lvlText w:val="•"/>
      <w:lvlJc w:val="left"/>
      <w:pPr>
        <w:ind w:left="289" w:hanging="120"/>
      </w:pPr>
      <w:rPr>
        <w:rFonts w:ascii="Times New Roman" w:eastAsia="Times New Roman" w:hAnsi="Times New Roman" w:cs="Times New Roman" w:hint="default"/>
        <w:b w:val="0"/>
        <w:bCs w:val="0"/>
        <w:i w:val="0"/>
        <w:iCs w:val="0"/>
        <w:w w:val="99"/>
        <w:sz w:val="20"/>
        <w:szCs w:val="20"/>
        <w:lang w:val="ru-RU" w:eastAsia="en-US" w:bidi="ar-SA"/>
      </w:rPr>
    </w:lvl>
    <w:lvl w:ilvl="2" w:tplc="0C601496">
      <w:numFmt w:val="bullet"/>
      <w:lvlText w:val="•"/>
      <w:lvlJc w:val="left"/>
      <w:pPr>
        <w:ind w:left="469" w:hanging="120"/>
      </w:pPr>
      <w:rPr>
        <w:rFonts w:hint="default"/>
        <w:lang w:val="ru-RU" w:eastAsia="en-US" w:bidi="ar-SA"/>
      </w:rPr>
    </w:lvl>
    <w:lvl w:ilvl="3" w:tplc="0FD83758">
      <w:numFmt w:val="bullet"/>
      <w:lvlText w:val="•"/>
      <w:lvlJc w:val="left"/>
      <w:pPr>
        <w:ind w:left="638" w:hanging="120"/>
      </w:pPr>
      <w:rPr>
        <w:rFonts w:hint="default"/>
        <w:lang w:val="ru-RU" w:eastAsia="en-US" w:bidi="ar-SA"/>
      </w:rPr>
    </w:lvl>
    <w:lvl w:ilvl="4" w:tplc="A574F1D0">
      <w:numFmt w:val="bullet"/>
      <w:lvlText w:val="•"/>
      <w:lvlJc w:val="left"/>
      <w:pPr>
        <w:ind w:left="807" w:hanging="120"/>
      </w:pPr>
      <w:rPr>
        <w:rFonts w:hint="default"/>
        <w:lang w:val="ru-RU" w:eastAsia="en-US" w:bidi="ar-SA"/>
      </w:rPr>
    </w:lvl>
    <w:lvl w:ilvl="5" w:tplc="3B42D160">
      <w:numFmt w:val="bullet"/>
      <w:lvlText w:val="•"/>
      <w:lvlJc w:val="left"/>
      <w:pPr>
        <w:ind w:left="976" w:hanging="120"/>
      </w:pPr>
      <w:rPr>
        <w:rFonts w:hint="default"/>
        <w:lang w:val="ru-RU" w:eastAsia="en-US" w:bidi="ar-SA"/>
      </w:rPr>
    </w:lvl>
    <w:lvl w:ilvl="6" w:tplc="F5787EF4">
      <w:numFmt w:val="bullet"/>
      <w:lvlText w:val="•"/>
      <w:lvlJc w:val="left"/>
      <w:pPr>
        <w:ind w:left="1146" w:hanging="120"/>
      </w:pPr>
      <w:rPr>
        <w:rFonts w:hint="default"/>
        <w:lang w:val="ru-RU" w:eastAsia="en-US" w:bidi="ar-SA"/>
      </w:rPr>
    </w:lvl>
    <w:lvl w:ilvl="7" w:tplc="E09A0CBC">
      <w:numFmt w:val="bullet"/>
      <w:lvlText w:val="•"/>
      <w:lvlJc w:val="left"/>
      <w:pPr>
        <w:ind w:left="1315" w:hanging="120"/>
      </w:pPr>
      <w:rPr>
        <w:rFonts w:hint="default"/>
        <w:lang w:val="ru-RU" w:eastAsia="en-US" w:bidi="ar-SA"/>
      </w:rPr>
    </w:lvl>
    <w:lvl w:ilvl="8" w:tplc="C2EE9CC4">
      <w:numFmt w:val="bullet"/>
      <w:lvlText w:val="•"/>
      <w:lvlJc w:val="left"/>
      <w:pPr>
        <w:ind w:left="1484" w:hanging="120"/>
      </w:pPr>
      <w:rPr>
        <w:rFonts w:hint="default"/>
        <w:lang w:val="ru-RU" w:eastAsia="en-US" w:bidi="ar-SA"/>
      </w:rPr>
    </w:lvl>
  </w:abstractNum>
  <w:abstractNum w:abstractNumId="15">
    <w:nsid w:val="44326FD6"/>
    <w:multiLevelType w:val="hybridMultilevel"/>
    <w:tmpl w:val="542C7F3C"/>
    <w:lvl w:ilvl="0" w:tplc="9024286A">
      <w:numFmt w:val="bullet"/>
      <w:lvlText w:val=""/>
      <w:lvlJc w:val="left"/>
      <w:pPr>
        <w:ind w:left="1556" w:hanging="351"/>
      </w:pPr>
      <w:rPr>
        <w:rFonts w:ascii="Symbol" w:eastAsia="Symbol" w:hAnsi="Symbol" w:cs="Symbol" w:hint="default"/>
        <w:b w:val="0"/>
        <w:bCs w:val="0"/>
        <w:i w:val="0"/>
        <w:iCs w:val="0"/>
        <w:w w:val="100"/>
        <w:sz w:val="24"/>
        <w:szCs w:val="24"/>
        <w:lang w:val="ru-RU" w:eastAsia="en-US" w:bidi="ar-SA"/>
      </w:rPr>
    </w:lvl>
    <w:lvl w:ilvl="1" w:tplc="C666C640">
      <w:numFmt w:val="bullet"/>
      <w:lvlText w:val="•"/>
      <w:lvlJc w:val="left"/>
      <w:pPr>
        <w:ind w:left="2464" w:hanging="351"/>
      </w:pPr>
      <w:rPr>
        <w:rFonts w:hint="default"/>
        <w:lang w:val="ru-RU" w:eastAsia="en-US" w:bidi="ar-SA"/>
      </w:rPr>
    </w:lvl>
    <w:lvl w:ilvl="2" w:tplc="227A0208">
      <w:numFmt w:val="bullet"/>
      <w:lvlText w:val="•"/>
      <w:lvlJc w:val="left"/>
      <w:pPr>
        <w:ind w:left="3369" w:hanging="351"/>
      </w:pPr>
      <w:rPr>
        <w:rFonts w:hint="default"/>
        <w:lang w:val="ru-RU" w:eastAsia="en-US" w:bidi="ar-SA"/>
      </w:rPr>
    </w:lvl>
    <w:lvl w:ilvl="3" w:tplc="55EA79EE">
      <w:numFmt w:val="bullet"/>
      <w:lvlText w:val="•"/>
      <w:lvlJc w:val="left"/>
      <w:pPr>
        <w:ind w:left="4273" w:hanging="351"/>
      </w:pPr>
      <w:rPr>
        <w:rFonts w:hint="default"/>
        <w:lang w:val="ru-RU" w:eastAsia="en-US" w:bidi="ar-SA"/>
      </w:rPr>
    </w:lvl>
    <w:lvl w:ilvl="4" w:tplc="27041F1C">
      <w:numFmt w:val="bullet"/>
      <w:lvlText w:val="•"/>
      <w:lvlJc w:val="left"/>
      <w:pPr>
        <w:ind w:left="5178" w:hanging="351"/>
      </w:pPr>
      <w:rPr>
        <w:rFonts w:hint="default"/>
        <w:lang w:val="ru-RU" w:eastAsia="en-US" w:bidi="ar-SA"/>
      </w:rPr>
    </w:lvl>
    <w:lvl w:ilvl="5" w:tplc="D1B46E4A">
      <w:numFmt w:val="bullet"/>
      <w:lvlText w:val="•"/>
      <w:lvlJc w:val="left"/>
      <w:pPr>
        <w:ind w:left="6083" w:hanging="351"/>
      </w:pPr>
      <w:rPr>
        <w:rFonts w:hint="default"/>
        <w:lang w:val="ru-RU" w:eastAsia="en-US" w:bidi="ar-SA"/>
      </w:rPr>
    </w:lvl>
    <w:lvl w:ilvl="6" w:tplc="679064E6">
      <w:numFmt w:val="bullet"/>
      <w:lvlText w:val="•"/>
      <w:lvlJc w:val="left"/>
      <w:pPr>
        <w:ind w:left="6987" w:hanging="351"/>
      </w:pPr>
      <w:rPr>
        <w:rFonts w:hint="default"/>
        <w:lang w:val="ru-RU" w:eastAsia="en-US" w:bidi="ar-SA"/>
      </w:rPr>
    </w:lvl>
    <w:lvl w:ilvl="7" w:tplc="52F03F00">
      <w:numFmt w:val="bullet"/>
      <w:lvlText w:val="•"/>
      <w:lvlJc w:val="left"/>
      <w:pPr>
        <w:ind w:left="7892" w:hanging="351"/>
      </w:pPr>
      <w:rPr>
        <w:rFonts w:hint="default"/>
        <w:lang w:val="ru-RU" w:eastAsia="en-US" w:bidi="ar-SA"/>
      </w:rPr>
    </w:lvl>
    <w:lvl w:ilvl="8" w:tplc="6EF8B7A2">
      <w:numFmt w:val="bullet"/>
      <w:lvlText w:val="•"/>
      <w:lvlJc w:val="left"/>
      <w:pPr>
        <w:ind w:left="8797" w:hanging="351"/>
      </w:pPr>
      <w:rPr>
        <w:rFonts w:hint="default"/>
        <w:lang w:val="ru-RU" w:eastAsia="en-US" w:bidi="ar-SA"/>
      </w:rPr>
    </w:lvl>
  </w:abstractNum>
  <w:abstractNum w:abstractNumId="16">
    <w:nsid w:val="446D402F"/>
    <w:multiLevelType w:val="hybridMultilevel"/>
    <w:tmpl w:val="0F744962"/>
    <w:lvl w:ilvl="0" w:tplc="BD6A1C8C">
      <w:numFmt w:val="bullet"/>
      <w:lvlText w:val="∙"/>
      <w:lvlJc w:val="left"/>
      <w:pPr>
        <w:ind w:left="228" w:hanging="101"/>
      </w:pPr>
      <w:rPr>
        <w:rFonts w:ascii="Times New Roman" w:eastAsia="Times New Roman" w:hAnsi="Times New Roman" w:cs="Times New Roman" w:hint="default"/>
        <w:b w:val="0"/>
        <w:bCs w:val="0"/>
        <w:i w:val="0"/>
        <w:iCs w:val="0"/>
        <w:w w:val="99"/>
        <w:sz w:val="20"/>
        <w:szCs w:val="20"/>
        <w:lang w:val="ru-RU" w:eastAsia="en-US" w:bidi="ar-SA"/>
      </w:rPr>
    </w:lvl>
    <w:lvl w:ilvl="1" w:tplc="AFCA549C">
      <w:numFmt w:val="bullet"/>
      <w:lvlText w:val="•"/>
      <w:lvlJc w:val="left"/>
      <w:pPr>
        <w:ind w:left="337" w:hanging="101"/>
      </w:pPr>
      <w:rPr>
        <w:rFonts w:hint="default"/>
        <w:lang w:val="ru-RU" w:eastAsia="en-US" w:bidi="ar-SA"/>
      </w:rPr>
    </w:lvl>
    <w:lvl w:ilvl="2" w:tplc="3A123DC0">
      <w:numFmt w:val="bullet"/>
      <w:lvlText w:val="•"/>
      <w:lvlJc w:val="left"/>
      <w:pPr>
        <w:ind w:left="455" w:hanging="101"/>
      </w:pPr>
      <w:rPr>
        <w:rFonts w:hint="default"/>
        <w:lang w:val="ru-RU" w:eastAsia="en-US" w:bidi="ar-SA"/>
      </w:rPr>
    </w:lvl>
    <w:lvl w:ilvl="3" w:tplc="693227F2">
      <w:numFmt w:val="bullet"/>
      <w:lvlText w:val="•"/>
      <w:lvlJc w:val="left"/>
      <w:pPr>
        <w:ind w:left="573" w:hanging="101"/>
      </w:pPr>
      <w:rPr>
        <w:rFonts w:hint="default"/>
        <w:lang w:val="ru-RU" w:eastAsia="en-US" w:bidi="ar-SA"/>
      </w:rPr>
    </w:lvl>
    <w:lvl w:ilvl="4" w:tplc="DB8C0408">
      <w:numFmt w:val="bullet"/>
      <w:lvlText w:val="•"/>
      <w:lvlJc w:val="left"/>
      <w:pPr>
        <w:ind w:left="691" w:hanging="101"/>
      </w:pPr>
      <w:rPr>
        <w:rFonts w:hint="default"/>
        <w:lang w:val="ru-RU" w:eastAsia="en-US" w:bidi="ar-SA"/>
      </w:rPr>
    </w:lvl>
    <w:lvl w:ilvl="5" w:tplc="F0E4F614">
      <w:numFmt w:val="bullet"/>
      <w:lvlText w:val="•"/>
      <w:lvlJc w:val="left"/>
      <w:pPr>
        <w:ind w:left="809" w:hanging="101"/>
      </w:pPr>
      <w:rPr>
        <w:rFonts w:hint="default"/>
        <w:lang w:val="ru-RU" w:eastAsia="en-US" w:bidi="ar-SA"/>
      </w:rPr>
    </w:lvl>
    <w:lvl w:ilvl="6" w:tplc="27600052">
      <w:numFmt w:val="bullet"/>
      <w:lvlText w:val="•"/>
      <w:lvlJc w:val="left"/>
      <w:pPr>
        <w:ind w:left="927" w:hanging="101"/>
      </w:pPr>
      <w:rPr>
        <w:rFonts w:hint="default"/>
        <w:lang w:val="ru-RU" w:eastAsia="en-US" w:bidi="ar-SA"/>
      </w:rPr>
    </w:lvl>
    <w:lvl w:ilvl="7" w:tplc="81C2842A">
      <w:numFmt w:val="bullet"/>
      <w:lvlText w:val="•"/>
      <w:lvlJc w:val="left"/>
      <w:pPr>
        <w:ind w:left="1045" w:hanging="101"/>
      </w:pPr>
      <w:rPr>
        <w:rFonts w:hint="default"/>
        <w:lang w:val="ru-RU" w:eastAsia="en-US" w:bidi="ar-SA"/>
      </w:rPr>
    </w:lvl>
    <w:lvl w:ilvl="8" w:tplc="B658FD6A">
      <w:numFmt w:val="bullet"/>
      <w:lvlText w:val="•"/>
      <w:lvlJc w:val="left"/>
      <w:pPr>
        <w:ind w:left="1163" w:hanging="101"/>
      </w:pPr>
      <w:rPr>
        <w:rFonts w:hint="default"/>
        <w:lang w:val="ru-RU" w:eastAsia="en-US" w:bidi="ar-SA"/>
      </w:rPr>
    </w:lvl>
  </w:abstractNum>
  <w:abstractNum w:abstractNumId="17">
    <w:nsid w:val="49575C81"/>
    <w:multiLevelType w:val="multilevel"/>
    <w:tmpl w:val="26AA9AE8"/>
    <w:lvl w:ilvl="0">
      <w:start w:val="1"/>
      <w:numFmt w:val="decimal"/>
      <w:lvlText w:val="%1."/>
      <w:lvlJc w:val="left"/>
      <w:pPr>
        <w:ind w:left="1040" w:hanging="428"/>
        <w:jc w:val="left"/>
      </w:pPr>
      <w:rPr>
        <w:rFonts w:ascii="Times New Roman" w:eastAsia="Times New Roman" w:hAnsi="Times New Roman" w:cs="Times New Roman" w:hint="default"/>
        <w:b/>
        <w:bCs/>
        <w:i/>
        <w:iCs/>
        <w:w w:val="100"/>
        <w:sz w:val="24"/>
        <w:szCs w:val="24"/>
        <w:lang w:val="ru-RU" w:eastAsia="en-US" w:bidi="ar-SA"/>
      </w:rPr>
    </w:lvl>
    <w:lvl w:ilvl="1">
      <w:start w:val="1"/>
      <w:numFmt w:val="decimal"/>
      <w:lvlText w:val="%1.%2"/>
      <w:lvlJc w:val="left"/>
      <w:pPr>
        <w:ind w:left="1573" w:hanging="720"/>
        <w:jc w:val="left"/>
      </w:pPr>
      <w:rPr>
        <w:rFonts w:ascii="Times New Roman" w:eastAsia="Times New Roman" w:hAnsi="Times New Roman" w:cs="Times New Roman" w:hint="default"/>
        <w:b/>
        <w:bCs/>
        <w:i w:val="0"/>
        <w:iCs w:val="0"/>
        <w:w w:val="100"/>
        <w:sz w:val="22"/>
        <w:szCs w:val="22"/>
        <w:lang w:val="ru-RU" w:eastAsia="en-US" w:bidi="ar-SA"/>
      </w:rPr>
    </w:lvl>
    <w:lvl w:ilvl="2">
      <w:numFmt w:val="bullet"/>
      <w:lvlText w:val="•"/>
      <w:lvlJc w:val="left"/>
      <w:pPr>
        <w:ind w:left="1580" w:hanging="720"/>
      </w:pPr>
      <w:rPr>
        <w:rFonts w:hint="default"/>
        <w:lang w:val="ru-RU" w:eastAsia="en-US" w:bidi="ar-SA"/>
      </w:rPr>
    </w:lvl>
    <w:lvl w:ilvl="3">
      <w:numFmt w:val="bullet"/>
      <w:lvlText w:val="•"/>
      <w:lvlJc w:val="left"/>
      <w:pPr>
        <w:ind w:left="2750" w:hanging="720"/>
      </w:pPr>
      <w:rPr>
        <w:rFonts w:hint="default"/>
        <w:lang w:val="ru-RU" w:eastAsia="en-US" w:bidi="ar-SA"/>
      </w:rPr>
    </w:lvl>
    <w:lvl w:ilvl="4">
      <w:numFmt w:val="bullet"/>
      <w:lvlText w:val="•"/>
      <w:lvlJc w:val="left"/>
      <w:pPr>
        <w:ind w:left="3921" w:hanging="720"/>
      </w:pPr>
      <w:rPr>
        <w:rFonts w:hint="default"/>
        <w:lang w:val="ru-RU" w:eastAsia="en-US" w:bidi="ar-SA"/>
      </w:rPr>
    </w:lvl>
    <w:lvl w:ilvl="5">
      <w:numFmt w:val="bullet"/>
      <w:lvlText w:val="•"/>
      <w:lvlJc w:val="left"/>
      <w:pPr>
        <w:ind w:left="5092" w:hanging="720"/>
      </w:pPr>
      <w:rPr>
        <w:rFonts w:hint="default"/>
        <w:lang w:val="ru-RU" w:eastAsia="en-US" w:bidi="ar-SA"/>
      </w:rPr>
    </w:lvl>
    <w:lvl w:ilvl="6">
      <w:numFmt w:val="bullet"/>
      <w:lvlText w:val="•"/>
      <w:lvlJc w:val="left"/>
      <w:pPr>
        <w:ind w:left="6263" w:hanging="720"/>
      </w:pPr>
      <w:rPr>
        <w:rFonts w:hint="default"/>
        <w:lang w:val="ru-RU" w:eastAsia="en-US" w:bidi="ar-SA"/>
      </w:rPr>
    </w:lvl>
    <w:lvl w:ilvl="7">
      <w:numFmt w:val="bullet"/>
      <w:lvlText w:val="•"/>
      <w:lvlJc w:val="left"/>
      <w:pPr>
        <w:ind w:left="7434" w:hanging="720"/>
      </w:pPr>
      <w:rPr>
        <w:rFonts w:hint="default"/>
        <w:lang w:val="ru-RU" w:eastAsia="en-US" w:bidi="ar-SA"/>
      </w:rPr>
    </w:lvl>
    <w:lvl w:ilvl="8">
      <w:numFmt w:val="bullet"/>
      <w:lvlText w:val="•"/>
      <w:lvlJc w:val="left"/>
      <w:pPr>
        <w:ind w:left="8604" w:hanging="720"/>
      </w:pPr>
      <w:rPr>
        <w:rFonts w:hint="default"/>
        <w:lang w:val="ru-RU" w:eastAsia="en-US" w:bidi="ar-SA"/>
      </w:rPr>
    </w:lvl>
  </w:abstractNum>
  <w:abstractNum w:abstractNumId="18">
    <w:nsid w:val="4CDC52B2"/>
    <w:multiLevelType w:val="hybridMultilevel"/>
    <w:tmpl w:val="881C097E"/>
    <w:lvl w:ilvl="0" w:tplc="6A3A8F5A">
      <w:numFmt w:val="bullet"/>
      <w:lvlText w:val=""/>
      <w:lvlJc w:val="left"/>
      <w:pPr>
        <w:ind w:left="1556" w:hanging="351"/>
      </w:pPr>
      <w:rPr>
        <w:rFonts w:ascii="Symbol" w:eastAsia="Symbol" w:hAnsi="Symbol" w:cs="Symbol" w:hint="default"/>
        <w:b w:val="0"/>
        <w:bCs w:val="0"/>
        <w:i w:val="0"/>
        <w:iCs w:val="0"/>
        <w:w w:val="100"/>
        <w:sz w:val="24"/>
        <w:szCs w:val="24"/>
        <w:lang w:val="ru-RU" w:eastAsia="en-US" w:bidi="ar-SA"/>
      </w:rPr>
    </w:lvl>
    <w:lvl w:ilvl="1" w:tplc="1B04AAF8">
      <w:numFmt w:val="bullet"/>
      <w:lvlText w:val="•"/>
      <w:lvlJc w:val="left"/>
      <w:pPr>
        <w:ind w:left="2466" w:hanging="351"/>
      </w:pPr>
      <w:rPr>
        <w:rFonts w:hint="default"/>
        <w:lang w:val="ru-RU" w:eastAsia="en-US" w:bidi="ar-SA"/>
      </w:rPr>
    </w:lvl>
    <w:lvl w:ilvl="2" w:tplc="5BB80500">
      <w:numFmt w:val="bullet"/>
      <w:lvlText w:val="•"/>
      <w:lvlJc w:val="left"/>
      <w:pPr>
        <w:ind w:left="3373" w:hanging="351"/>
      </w:pPr>
      <w:rPr>
        <w:rFonts w:hint="default"/>
        <w:lang w:val="ru-RU" w:eastAsia="en-US" w:bidi="ar-SA"/>
      </w:rPr>
    </w:lvl>
    <w:lvl w:ilvl="3" w:tplc="0E74C1FC">
      <w:numFmt w:val="bullet"/>
      <w:lvlText w:val="•"/>
      <w:lvlJc w:val="left"/>
      <w:pPr>
        <w:ind w:left="4279" w:hanging="351"/>
      </w:pPr>
      <w:rPr>
        <w:rFonts w:hint="default"/>
        <w:lang w:val="ru-RU" w:eastAsia="en-US" w:bidi="ar-SA"/>
      </w:rPr>
    </w:lvl>
    <w:lvl w:ilvl="4" w:tplc="9D70776E">
      <w:numFmt w:val="bullet"/>
      <w:lvlText w:val="•"/>
      <w:lvlJc w:val="left"/>
      <w:pPr>
        <w:ind w:left="5186" w:hanging="351"/>
      </w:pPr>
      <w:rPr>
        <w:rFonts w:hint="default"/>
        <w:lang w:val="ru-RU" w:eastAsia="en-US" w:bidi="ar-SA"/>
      </w:rPr>
    </w:lvl>
    <w:lvl w:ilvl="5" w:tplc="4E78BD48">
      <w:numFmt w:val="bullet"/>
      <w:lvlText w:val="•"/>
      <w:lvlJc w:val="left"/>
      <w:pPr>
        <w:ind w:left="6093" w:hanging="351"/>
      </w:pPr>
      <w:rPr>
        <w:rFonts w:hint="default"/>
        <w:lang w:val="ru-RU" w:eastAsia="en-US" w:bidi="ar-SA"/>
      </w:rPr>
    </w:lvl>
    <w:lvl w:ilvl="6" w:tplc="FB8CDF4A">
      <w:numFmt w:val="bullet"/>
      <w:lvlText w:val="•"/>
      <w:lvlJc w:val="left"/>
      <w:pPr>
        <w:ind w:left="6999" w:hanging="351"/>
      </w:pPr>
      <w:rPr>
        <w:rFonts w:hint="default"/>
        <w:lang w:val="ru-RU" w:eastAsia="en-US" w:bidi="ar-SA"/>
      </w:rPr>
    </w:lvl>
    <w:lvl w:ilvl="7" w:tplc="9A006F2C">
      <w:numFmt w:val="bullet"/>
      <w:lvlText w:val="•"/>
      <w:lvlJc w:val="left"/>
      <w:pPr>
        <w:ind w:left="7906" w:hanging="351"/>
      </w:pPr>
      <w:rPr>
        <w:rFonts w:hint="default"/>
        <w:lang w:val="ru-RU" w:eastAsia="en-US" w:bidi="ar-SA"/>
      </w:rPr>
    </w:lvl>
    <w:lvl w:ilvl="8" w:tplc="559CDBA4">
      <w:numFmt w:val="bullet"/>
      <w:lvlText w:val="•"/>
      <w:lvlJc w:val="left"/>
      <w:pPr>
        <w:ind w:left="8813" w:hanging="351"/>
      </w:pPr>
      <w:rPr>
        <w:rFonts w:hint="default"/>
        <w:lang w:val="ru-RU" w:eastAsia="en-US" w:bidi="ar-SA"/>
      </w:rPr>
    </w:lvl>
  </w:abstractNum>
  <w:abstractNum w:abstractNumId="19">
    <w:nsid w:val="4D4D4A4F"/>
    <w:multiLevelType w:val="multilevel"/>
    <w:tmpl w:val="52DC3F84"/>
    <w:lvl w:ilvl="0">
      <w:start w:val="1"/>
      <w:numFmt w:val="decimal"/>
      <w:lvlText w:val="%1."/>
      <w:lvlJc w:val="left"/>
      <w:pPr>
        <w:ind w:left="332" w:hanging="372"/>
        <w:jc w:val="left"/>
      </w:pPr>
      <w:rPr>
        <w:rFonts w:ascii="Times New Roman" w:eastAsia="Times New Roman" w:hAnsi="Times New Roman" w:cs="Times New Roman" w:hint="default"/>
        <w:b w:val="0"/>
        <w:bCs w:val="0"/>
        <w:i w:val="0"/>
        <w:iCs w:val="0"/>
        <w:w w:val="100"/>
        <w:sz w:val="24"/>
        <w:szCs w:val="24"/>
        <w:lang w:val="ru-RU" w:eastAsia="en-US" w:bidi="ar-SA"/>
      </w:rPr>
    </w:lvl>
    <w:lvl w:ilvl="1">
      <w:start w:val="11"/>
      <w:numFmt w:val="decimal"/>
      <w:lvlText w:val="%2."/>
      <w:lvlJc w:val="left"/>
      <w:pPr>
        <w:ind w:left="3313" w:hanging="1059"/>
        <w:jc w:val="right"/>
      </w:pPr>
      <w:rPr>
        <w:rFonts w:hint="default"/>
        <w:w w:val="99"/>
        <w:lang w:val="ru-RU" w:eastAsia="en-US" w:bidi="ar-SA"/>
      </w:rPr>
    </w:lvl>
    <w:lvl w:ilvl="2">
      <w:start w:val="1"/>
      <w:numFmt w:val="decimal"/>
      <w:lvlText w:val="%2.%3"/>
      <w:lvlJc w:val="left"/>
      <w:pPr>
        <w:ind w:left="4237" w:hanging="466"/>
        <w:jc w:val="right"/>
      </w:pPr>
      <w:rPr>
        <w:rFonts w:ascii="Times New Roman" w:eastAsia="Times New Roman" w:hAnsi="Times New Roman" w:cs="Times New Roman" w:hint="default"/>
        <w:b/>
        <w:bCs/>
        <w:i/>
        <w:iCs/>
        <w:w w:val="100"/>
        <w:sz w:val="24"/>
        <w:szCs w:val="24"/>
        <w:lang w:val="ru-RU" w:eastAsia="en-US" w:bidi="ar-SA"/>
      </w:rPr>
    </w:lvl>
    <w:lvl w:ilvl="3">
      <w:numFmt w:val="bullet"/>
      <w:lvlText w:val="•"/>
      <w:lvlJc w:val="left"/>
      <w:pPr>
        <w:ind w:left="5030" w:hanging="466"/>
      </w:pPr>
      <w:rPr>
        <w:rFonts w:hint="default"/>
        <w:lang w:val="ru-RU" w:eastAsia="en-US" w:bidi="ar-SA"/>
      </w:rPr>
    </w:lvl>
    <w:lvl w:ilvl="4">
      <w:numFmt w:val="bullet"/>
      <w:lvlText w:val="•"/>
      <w:lvlJc w:val="left"/>
      <w:pPr>
        <w:ind w:left="5821" w:hanging="466"/>
      </w:pPr>
      <w:rPr>
        <w:rFonts w:hint="default"/>
        <w:lang w:val="ru-RU" w:eastAsia="en-US" w:bidi="ar-SA"/>
      </w:rPr>
    </w:lvl>
    <w:lvl w:ilvl="5">
      <w:numFmt w:val="bullet"/>
      <w:lvlText w:val="•"/>
      <w:lvlJc w:val="left"/>
      <w:pPr>
        <w:ind w:left="6612" w:hanging="466"/>
      </w:pPr>
      <w:rPr>
        <w:rFonts w:hint="default"/>
        <w:lang w:val="ru-RU" w:eastAsia="en-US" w:bidi="ar-SA"/>
      </w:rPr>
    </w:lvl>
    <w:lvl w:ilvl="6">
      <w:numFmt w:val="bullet"/>
      <w:lvlText w:val="•"/>
      <w:lvlJc w:val="left"/>
      <w:pPr>
        <w:ind w:left="7403" w:hanging="466"/>
      </w:pPr>
      <w:rPr>
        <w:rFonts w:hint="default"/>
        <w:lang w:val="ru-RU" w:eastAsia="en-US" w:bidi="ar-SA"/>
      </w:rPr>
    </w:lvl>
    <w:lvl w:ilvl="7">
      <w:numFmt w:val="bullet"/>
      <w:lvlText w:val="•"/>
      <w:lvlJc w:val="left"/>
      <w:pPr>
        <w:ind w:left="8194" w:hanging="466"/>
      </w:pPr>
      <w:rPr>
        <w:rFonts w:hint="default"/>
        <w:lang w:val="ru-RU" w:eastAsia="en-US" w:bidi="ar-SA"/>
      </w:rPr>
    </w:lvl>
    <w:lvl w:ilvl="8">
      <w:numFmt w:val="bullet"/>
      <w:lvlText w:val="•"/>
      <w:lvlJc w:val="left"/>
      <w:pPr>
        <w:ind w:left="8984" w:hanging="466"/>
      </w:pPr>
      <w:rPr>
        <w:rFonts w:hint="default"/>
        <w:lang w:val="ru-RU" w:eastAsia="en-US" w:bidi="ar-SA"/>
      </w:rPr>
    </w:lvl>
  </w:abstractNum>
  <w:abstractNum w:abstractNumId="20">
    <w:nsid w:val="525F4E4F"/>
    <w:multiLevelType w:val="hybridMultilevel"/>
    <w:tmpl w:val="E648DBAE"/>
    <w:lvl w:ilvl="0" w:tplc="395E5C9C">
      <w:numFmt w:val="bullet"/>
      <w:lvlText w:val="•"/>
      <w:lvlJc w:val="left"/>
      <w:pPr>
        <w:ind w:left="426" w:hanging="120"/>
      </w:pPr>
      <w:rPr>
        <w:rFonts w:ascii="Times New Roman" w:eastAsia="Times New Roman" w:hAnsi="Times New Roman" w:cs="Times New Roman" w:hint="default"/>
        <w:b w:val="0"/>
        <w:bCs w:val="0"/>
        <w:i w:val="0"/>
        <w:iCs w:val="0"/>
        <w:w w:val="99"/>
        <w:sz w:val="20"/>
        <w:szCs w:val="20"/>
        <w:lang w:val="ru-RU" w:eastAsia="en-US" w:bidi="ar-SA"/>
      </w:rPr>
    </w:lvl>
    <w:lvl w:ilvl="1" w:tplc="50E0294E">
      <w:numFmt w:val="bullet"/>
      <w:lvlText w:val="•"/>
      <w:lvlJc w:val="left"/>
      <w:pPr>
        <w:ind w:left="560" w:hanging="120"/>
      </w:pPr>
      <w:rPr>
        <w:rFonts w:hint="default"/>
        <w:lang w:val="ru-RU" w:eastAsia="en-US" w:bidi="ar-SA"/>
      </w:rPr>
    </w:lvl>
    <w:lvl w:ilvl="2" w:tplc="FB24275E">
      <w:numFmt w:val="bullet"/>
      <w:lvlText w:val="•"/>
      <w:lvlJc w:val="left"/>
      <w:pPr>
        <w:ind w:left="700" w:hanging="120"/>
      </w:pPr>
      <w:rPr>
        <w:rFonts w:hint="default"/>
        <w:lang w:val="ru-RU" w:eastAsia="en-US" w:bidi="ar-SA"/>
      </w:rPr>
    </w:lvl>
    <w:lvl w:ilvl="3" w:tplc="C136A656">
      <w:numFmt w:val="bullet"/>
      <w:lvlText w:val="•"/>
      <w:lvlJc w:val="left"/>
      <w:pPr>
        <w:ind w:left="840" w:hanging="120"/>
      </w:pPr>
      <w:rPr>
        <w:rFonts w:hint="default"/>
        <w:lang w:val="ru-RU" w:eastAsia="en-US" w:bidi="ar-SA"/>
      </w:rPr>
    </w:lvl>
    <w:lvl w:ilvl="4" w:tplc="C91484B2">
      <w:numFmt w:val="bullet"/>
      <w:lvlText w:val="•"/>
      <w:lvlJc w:val="left"/>
      <w:pPr>
        <w:ind w:left="981" w:hanging="120"/>
      </w:pPr>
      <w:rPr>
        <w:rFonts w:hint="default"/>
        <w:lang w:val="ru-RU" w:eastAsia="en-US" w:bidi="ar-SA"/>
      </w:rPr>
    </w:lvl>
    <w:lvl w:ilvl="5" w:tplc="4906B826">
      <w:numFmt w:val="bullet"/>
      <w:lvlText w:val="•"/>
      <w:lvlJc w:val="left"/>
      <w:pPr>
        <w:ind w:left="1121" w:hanging="120"/>
      </w:pPr>
      <w:rPr>
        <w:rFonts w:hint="default"/>
        <w:lang w:val="ru-RU" w:eastAsia="en-US" w:bidi="ar-SA"/>
      </w:rPr>
    </w:lvl>
    <w:lvl w:ilvl="6" w:tplc="0640082C">
      <w:numFmt w:val="bullet"/>
      <w:lvlText w:val="•"/>
      <w:lvlJc w:val="left"/>
      <w:pPr>
        <w:ind w:left="1261" w:hanging="120"/>
      </w:pPr>
      <w:rPr>
        <w:rFonts w:hint="default"/>
        <w:lang w:val="ru-RU" w:eastAsia="en-US" w:bidi="ar-SA"/>
      </w:rPr>
    </w:lvl>
    <w:lvl w:ilvl="7" w:tplc="ECBEFCE0">
      <w:numFmt w:val="bullet"/>
      <w:lvlText w:val="•"/>
      <w:lvlJc w:val="left"/>
      <w:pPr>
        <w:ind w:left="1402" w:hanging="120"/>
      </w:pPr>
      <w:rPr>
        <w:rFonts w:hint="default"/>
        <w:lang w:val="ru-RU" w:eastAsia="en-US" w:bidi="ar-SA"/>
      </w:rPr>
    </w:lvl>
    <w:lvl w:ilvl="8" w:tplc="BBDC7684">
      <w:numFmt w:val="bullet"/>
      <w:lvlText w:val="•"/>
      <w:lvlJc w:val="left"/>
      <w:pPr>
        <w:ind w:left="1542" w:hanging="120"/>
      </w:pPr>
      <w:rPr>
        <w:rFonts w:hint="default"/>
        <w:lang w:val="ru-RU" w:eastAsia="en-US" w:bidi="ar-SA"/>
      </w:rPr>
    </w:lvl>
  </w:abstractNum>
  <w:abstractNum w:abstractNumId="21">
    <w:nsid w:val="54A04EBD"/>
    <w:multiLevelType w:val="hybridMultilevel"/>
    <w:tmpl w:val="D01AEF0E"/>
    <w:lvl w:ilvl="0" w:tplc="97ECC632">
      <w:numFmt w:val="bullet"/>
      <w:lvlText w:val="-"/>
      <w:lvlJc w:val="left"/>
      <w:pPr>
        <w:ind w:left="332" w:hanging="183"/>
      </w:pPr>
      <w:rPr>
        <w:rFonts w:ascii="Times New Roman" w:eastAsia="Times New Roman" w:hAnsi="Times New Roman" w:cs="Times New Roman" w:hint="default"/>
        <w:b w:val="0"/>
        <w:bCs w:val="0"/>
        <w:i w:val="0"/>
        <w:iCs w:val="0"/>
        <w:w w:val="99"/>
        <w:sz w:val="24"/>
        <w:szCs w:val="24"/>
        <w:lang w:val="ru-RU" w:eastAsia="en-US" w:bidi="ar-SA"/>
      </w:rPr>
    </w:lvl>
    <w:lvl w:ilvl="1" w:tplc="F0C2C6A0">
      <w:numFmt w:val="bullet"/>
      <w:lvlText w:val="•"/>
      <w:lvlJc w:val="left"/>
      <w:pPr>
        <w:ind w:left="1400" w:hanging="183"/>
      </w:pPr>
      <w:rPr>
        <w:rFonts w:hint="default"/>
        <w:lang w:val="ru-RU" w:eastAsia="en-US" w:bidi="ar-SA"/>
      </w:rPr>
    </w:lvl>
    <w:lvl w:ilvl="2" w:tplc="9D5A0D20">
      <w:numFmt w:val="bullet"/>
      <w:lvlText w:val="•"/>
      <w:lvlJc w:val="left"/>
      <w:pPr>
        <w:ind w:left="2461" w:hanging="183"/>
      </w:pPr>
      <w:rPr>
        <w:rFonts w:hint="default"/>
        <w:lang w:val="ru-RU" w:eastAsia="en-US" w:bidi="ar-SA"/>
      </w:rPr>
    </w:lvl>
    <w:lvl w:ilvl="3" w:tplc="FECED54C">
      <w:numFmt w:val="bullet"/>
      <w:lvlText w:val="•"/>
      <w:lvlJc w:val="left"/>
      <w:pPr>
        <w:ind w:left="3521" w:hanging="183"/>
      </w:pPr>
      <w:rPr>
        <w:rFonts w:hint="default"/>
        <w:lang w:val="ru-RU" w:eastAsia="en-US" w:bidi="ar-SA"/>
      </w:rPr>
    </w:lvl>
    <w:lvl w:ilvl="4" w:tplc="83CEEE4E">
      <w:numFmt w:val="bullet"/>
      <w:lvlText w:val="•"/>
      <w:lvlJc w:val="left"/>
      <w:pPr>
        <w:ind w:left="4582" w:hanging="183"/>
      </w:pPr>
      <w:rPr>
        <w:rFonts w:hint="default"/>
        <w:lang w:val="ru-RU" w:eastAsia="en-US" w:bidi="ar-SA"/>
      </w:rPr>
    </w:lvl>
    <w:lvl w:ilvl="5" w:tplc="C44E92F4">
      <w:numFmt w:val="bullet"/>
      <w:lvlText w:val="•"/>
      <w:lvlJc w:val="left"/>
      <w:pPr>
        <w:ind w:left="5643" w:hanging="183"/>
      </w:pPr>
      <w:rPr>
        <w:rFonts w:hint="default"/>
        <w:lang w:val="ru-RU" w:eastAsia="en-US" w:bidi="ar-SA"/>
      </w:rPr>
    </w:lvl>
    <w:lvl w:ilvl="6" w:tplc="473664FA">
      <w:numFmt w:val="bullet"/>
      <w:lvlText w:val="•"/>
      <w:lvlJc w:val="left"/>
      <w:pPr>
        <w:ind w:left="6703" w:hanging="183"/>
      </w:pPr>
      <w:rPr>
        <w:rFonts w:hint="default"/>
        <w:lang w:val="ru-RU" w:eastAsia="en-US" w:bidi="ar-SA"/>
      </w:rPr>
    </w:lvl>
    <w:lvl w:ilvl="7" w:tplc="3CB687B4">
      <w:numFmt w:val="bullet"/>
      <w:lvlText w:val="•"/>
      <w:lvlJc w:val="left"/>
      <w:pPr>
        <w:ind w:left="7764" w:hanging="183"/>
      </w:pPr>
      <w:rPr>
        <w:rFonts w:hint="default"/>
        <w:lang w:val="ru-RU" w:eastAsia="en-US" w:bidi="ar-SA"/>
      </w:rPr>
    </w:lvl>
    <w:lvl w:ilvl="8" w:tplc="75604806">
      <w:numFmt w:val="bullet"/>
      <w:lvlText w:val="•"/>
      <w:lvlJc w:val="left"/>
      <w:pPr>
        <w:ind w:left="8825" w:hanging="183"/>
      </w:pPr>
      <w:rPr>
        <w:rFonts w:hint="default"/>
        <w:lang w:val="ru-RU" w:eastAsia="en-US" w:bidi="ar-SA"/>
      </w:rPr>
    </w:lvl>
  </w:abstractNum>
  <w:abstractNum w:abstractNumId="22">
    <w:nsid w:val="607E1F78"/>
    <w:multiLevelType w:val="hybridMultilevel"/>
    <w:tmpl w:val="DD022948"/>
    <w:lvl w:ilvl="0" w:tplc="3762267E">
      <w:start w:val="1"/>
      <w:numFmt w:val="decimal"/>
      <w:lvlText w:val="%1-"/>
      <w:lvlJc w:val="left"/>
      <w:pPr>
        <w:ind w:left="197" w:hanging="201"/>
        <w:jc w:val="left"/>
      </w:pPr>
      <w:rPr>
        <w:rFonts w:ascii="Times New Roman" w:eastAsia="Times New Roman" w:hAnsi="Times New Roman" w:cs="Times New Roman" w:hint="default"/>
        <w:b w:val="0"/>
        <w:bCs w:val="0"/>
        <w:i w:val="0"/>
        <w:iCs w:val="0"/>
        <w:spacing w:val="-1"/>
        <w:w w:val="100"/>
        <w:sz w:val="22"/>
        <w:szCs w:val="22"/>
        <w:lang w:val="ru-RU" w:eastAsia="en-US" w:bidi="ar-SA"/>
      </w:rPr>
    </w:lvl>
    <w:lvl w:ilvl="1" w:tplc="030AE11A">
      <w:numFmt w:val="bullet"/>
      <w:lvlText w:val="•"/>
      <w:lvlJc w:val="left"/>
      <w:pPr>
        <w:ind w:left="1236" w:hanging="201"/>
      </w:pPr>
      <w:rPr>
        <w:rFonts w:hint="default"/>
        <w:lang w:val="ru-RU" w:eastAsia="en-US" w:bidi="ar-SA"/>
      </w:rPr>
    </w:lvl>
    <w:lvl w:ilvl="2" w:tplc="5FE0AC30">
      <w:numFmt w:val="bullet"/>
      <w:lvlText w:val="•"/>
      <w:lvlJc w:val="left"/>
      <w:pPr>
        <w:ind w:left="2273" w:hanging="201"/>
      </w:pPr>
      <w:rPr>
        <w:rFonts w:hint="default"/>
        <w:lang w:val="ru-RU" w:eastAsia="en-US" w:bidi="ar-SA"/>
      </w:rPr>
    </w:lvl>
    <w:lvl w:ilvl="3" w:tplc="44DE4D6E">
      <w:numFmt w:val="bullet"/>
      <w:lvlText w:val="•"/>
      <w:lvlJc w:val="left"/>
      <w:pPr>
        <w:ind w:left="3309" w:hanging="201"/>
      </w:pPr>
      <w:rPr>
        <w:rFonts w:hint="default"/>
        <w:lang w:val="ru-RU" w:eastAsia="en-US" w:bidi="ar-SA"/>
      </w:rPr>
    </w:lvl>
    <w:lvl w:ilvl="4" w:tplc="FF4A61DE">
      <w:numFmt w:val="bullet"/>
      <w:lvlText w:val="•"/>
      <w:lvlJc w:val="left"/>
      <w:pPr>
        <w:ind w:left="4346" w:hanging="201"/>
      </w:pPr>
      <w:rPr>
        <w:rFonts w:hint="default"/>
        <w:lang w:val="ru-RU" w:eastAsia="en-US" w:bidi="ar-SA"/>
      </w:rPr>
    </w:lvl>
    <w:lvl w:ilvl="5" w:tplc="DBD6476E">
      <w:numFmt w:val="bullet"/>
      <w:lvlText w:val="•"/>
      <w:lvlJc w:val="left"/>
      <w:pPr>
        <w:ind w:left="5383" w:hanging="201"/>
      </w:pPr>
      <w:rPr>
        <w:rFonts w:hint="default"/>
        <w:lang w:val="ru-RU" w:eastAsia="en-US" w:bidi="ar-SA"/>
      </w:rPr>
    </w:lvl>
    <w:lvl w:ilvl="6" w:tplc="B35A3C10">
      <w:numFmt w:val="bullet"/>
      <w:lvlText w:val="•"/>
      <w:lvlJc w:val="left"/>
      <w:pPr>
        <w:ind w:left="6419" w:hanging="201"/>
      </w:pPr>
      <w:rPr>
        <w:rFonts w:hint="default"/>
        <w:lang w:val="ru-RU" w:eastAsia="en-US" w:bidi="ar-SA"/>
      </w:rPr>
    </w:lvl>
    <w:lvl w:ilvl="7" w:tplc="8D94E17E">
      <w:numFmt w:val="bullet"/>
      <w:lvlText w:val="•"/>
      <w:lvlJc w:val="left"/>
      <w:pPr>
        <w:ind w:left="7456" w:hanging="201"/>
      </w:pPr>
      <w:rPr>
        <w:rFonts w:hint="default"/>
        <w:lang w:val="ru-RU" w:eastAsia="en-US" w:bidi="ar-SA"/>
      </w:rPr>
    </w:lvl>
    <w:lvl w:ilvl="8" w:tplc="4B72D1AE">
      <w:numFmt w:val="bullet"/>
      <w:lvlText w:val="•"/>
      <w:lvlJc w:val="left"/>
      <w:pPr>
        <w:ind w:left="8493" w:hanging="201"/>
      </w:pPr>
      <w:rPr>
        <w:rFonts w:hint="default"/>
        <w:lang w:val="ru-RU" w:eastAsia="en-US" w:bidi="ar-SA"/>
      </w:rPr>
    </w:lvl>
  </w:abstractNum>
  <w:abstractNum w:abstractNumId="23">
    <w:nsid w:val="61122AE6"/>
    <w:multiLevelType w:val="multilevel"/>
    <w:tmpl w:val="3748321C"/>
    <w:lvl w:ilvl="0">
      <w:start w:val="13"/>
      <w:numFmt w:val="decimal"/>
      <w:lvlText w:val="%1"/>
      <w:lvlJc w:val="left"/>
      <w:pPr>
        <w:ind w:left="1556" w:hanging="1419"/>
        <w:jc w:val="left"/>
      </w:pPr>
      <w:rPr>
        <w:rFonts w:hint="default"/>
        <w:lang w:val="ru-RU" w:eastAsia="en-US" w:bidi="ar-SA"/>
      </w:rPr>
    </w:lvl>
    <w:lvl w:ilvl="1">
      <w:start w:val="6"/>
      <w:numFmt w:val="decimal"/>
      <w:lvlText w:val="%1.%2"/>
      <w:lvlJc w:val="left"/>
      <w:pPr>
        <w:ind w:left="1556" w:hanging="1419"/>
        <w:jc w:val="left"/>
      </w:pPr>
      <w:rPr>
        <w:rFonts w:hint="default"/>
        <w:lang w:val="ru-RU" w:eastAsia="en-US" w:bidi="ar-SA"/>
      </w:rPr>
    </w:lvl>
    <w:lvl w:ilvl="2">
      <w:start w:val="1"/>
      <w:numFmt w:val="decimal"/>
      <w:lvlText w:val="%1.%2.%3."/>
      <w:lvlJc w:val="left"/>
      <w:pPr>
        <w:ind w:left="1556" w:hanging="1419"/>
        <w:jc w:val="right"/>
      </w:pPr>
      <w:rPr>
        <w:rFonts w:ascii="Arial" w:eastAsia="Arial" w:hAnsi="Arial" w:cs="Arial" w:hint="default"/>
        <w:b/>
        <w:bCs/>
        <w:i/>
        <w:iCs/>
        <w:spacing w:val="-1"/>
        <w:w w:val="99"/>
        <w:sz w:val="26"/>
        <w:szCs w:val="26"/>
        <w:lang w:val="ru-RU" w:eastAsia="en-US" w:bidi="ar-SA"/>
      </w:rPr>
    </w:lvl>
    <w:lvl w:ilvl="3">
      <w:numFmt w:val="bullet"/>
      <w:lvlText w:val="•"/>
      <w:lvlJc w:val="left"/>
      <w:pPr>
        <w:ind w:left="4279" w:hanging="1419"/>
      </w:pPr>
      <w:rPr>
        <w:rFonts w:hint="default"/>
        <w:lang w:val="ru-RU" w:eastAsia="en-US" w:bidi="ar-SA"/>
      </w:rPr>
    </w:lvl>
    <w:lvl w:ilvl="4">
      <w:numFmt w:val="bullet"/>
      <w:lvlText w:val="•"/>
      <w:lvlJc w:val="left"/>
      <w:pPr>
        <w:ind w:left="5186" w:hanging="1419"/>
      </w:pPr>
      <w:rPr>
        <w:rFonts w:hint="default"/>
        <w:lang w:val="ru-RU" w:eastAsia="en-US" w:bidi="ar-SA"/>
      </w:rPr>
    </w:lvl>
    <w:lvl w:ilvl="5">
      <w:numFmt w:val="bullet"/>
      <w:lvlText w:val="•"/>
      <w:lvlJc w:val="left"/>
      <w:pPr>
        <w:ind w:left="6093" w:hanging="1419"/>
      </w:pPr>
      <w:rPr>
        <w:rFonts w:hint="default"/>
        <w:lang w:val="ru-RU" w:eastAsia="en-US" w:bidi="ar-SA"/>
      </w:rPr>
    </w:lvl>
    <w:lvl w:ilvl="6">
      <w:numFmt w:val="bullet"/>
      <w:lvlText w:val="•"/>
      <w:lvlJc w:val="left"/>
      <w:pPr>
        <w:ind w:left="6999" w:hanging="1419"/>
      </w:pPr>
      <w:rPr>
        <w:rFonts w:hint="default"/>
        <w:lang w:val="ru-RU" w:eastAsia="en-US" w:bidi="ar-SA"/>
      </w:rPr>
    </w:lvl>
    <w:lvl w:ilvl="7">
      <w:numFmt w:val="bullet"/>
      <w:lvlText w:val="•"/>
      <w:lvlJc w:val="left"/>
      <w:pPr>
        <w:ind w:left="7906" w:hanging="1419"/>
      </w:pPr>
      <w:rPr>
        <w:rFonts w:hint="default"/>
        <w:lang w:val="ru-RU" w:eastAsia="en-US" w:bidi="ar-SA"/>
      </w:rPr>
    </w:lvl>
    <w:lvl w:ilvl="8">
      <w:numFmt w:val="bullet"/>
      <w:lvlText w:val="•"/>
      <w:lvlJc w:val="left"/>
      <w:pPr>
        <w:ind w:left="8813" w:hanging="1419"/>
      </w:pPr>
      <w:rPr>
        <w:rFonts w:hint="default"/>
        <w:lang w:val="ru-RU" w:eastAsia="en-US" w:bidi="ar-SA"/>
      </w:rPr>
    </w:lvl>
  </w:abstractNum>
  <w:abstractNum w:abstractNumId="24">
    <w:nsid w:val="64933846"/>
    <w:multiLevelType w:val="hybridMultilevel"/>
    <w:tmpl w:val="218A0CFC"/>
    <w:lvl w:ilvl="0" w:tplc="59965818">
      <w:start w:val="1"/>
      <w:numFmt w:val="decimal"/>
      <w:lvlText w:val="%1."/>
      <w:lvlJc w:val="left"/>
      <w:pPr>
        <w:ind w:left="217" w:hanging="361"/>
        <w:jc w:val="left"/>
      </w:pPr>
      <w:rPr>
        <w:rFonts w:ascii="Times New Roman" w:eastAsia="Times New Roman" w:hAnsi="Times New Roman" w:cs="Times New Roman" w:hint="default"/>
        <w:b w:val="0"/>
        <w:bCs w:val="0"/>
        <w:i w:val="0"/>
        <w:iCs w:val="0"/>
        <w:w w:val="100"/>
        <w:sz w:val="24"/>
        <w:szCs w:val="24"/>
        <w:lang w:val="ru-RU" w:eastAsia="en-US" w:bidi="ar-SA"/>
      </w:rPr>
    </w:lvl>
    <w:lvl w:ilvl="1" w:tplc="1B9CB7D8">
      <w:numFmt w:val="bullet"/>
      <w:lvlText w:val="•"/>
      <w:lvlJc w:val="left"/>
      <w:pPr>
        <w:ind w:left="1240" w:hanging="361"/>
      </w:pPr>
      <w:rPr>
        <w:rFonts w:hint="default"/>
        <w:lang w:val="ru-RU" w:eastAsia="en-US" w:bidi="ar-SA"/>
      </w:rPr>
    </w:lvl>
    <w:lvl w:ilvl="2" w:tplc="85AA4D9C">
      <w:numFmt w:val="bullet"/>
      <w:lvlText w:val="•"/>
      <w:lvlJc w:val="left"/>
      <w:pPr>
        <w:ind w:left="2261" w:hanging="361"/>
      </w:pPr>
      <w:rPr>
        <w:rFonts w:hint="default"/>
        <w:lang w:val="ru-RU" w:eastAsia="en-US" w:bidi="ar-SA"/>
      </w:rPr>
    </w:lvl>
    <w:lvl w:ilvl="3" w:tplc="B5725658">
      <w:numFmt w:val="bullet"/>
      <w:lvlText w:val="•"/>
      <w:lvlJc w:val="left"/>
      <w:pPr>
        <w:ind w:left="3281" w:hanging="361"/>
      </w:pPr>
      <w:rPr>
        <w:rFonts w:hint="default"/>
        <w:lang w:val="ru-RU" w:eastAsia="en-US" w:bidi="ar-SA"/>
      </w:rPr>
    </w:lvl>
    <w:lvl w:ilvl="4" w:tplc="D9F877E8">
      <w:numFmt w:val="bullet"/>
      <w:lvlText w:val="•"/>
      <w:lvlJc w:val="left"/>
      <w:pPr>
        <w:ind w:left="4302" w:hanging="361"/>
      </w:pPr>
      <w:rPr>
        <w:rFonts w:hint="default"/>
        <w:lang w:val="ru-RU" w:eastAsia="en-US" w:bidi="ar-SA"/>
      </w:rPr>
    </w:lvl>
    <w:lvl w:ilvl="5" w:tplc="6CA69CDC">
      <w:numFmt w:val="bullet"/>
      <w:lvlText w:val="•"/>
      <w:lvlJc w:val="left"/>
      <w:pPr>
        <w:ind w:left="5323" w:hanging="361"/>
      </w:pPr>
      <w:rPr>
        <w:rFonts w:hint="default"/>
        <w:lang w:val="ru-RU" w:eastAsia="en-US" w:bidi="ar-SA"/>
      </w:rPr>
    </w:lvl>
    <w:lvl w:ilvl="6" w:tplc="39B2B2A2">
      <w:numFmt w:val="bullet"/>
      <w:lvlText w:val="•"/>
      <w:lvlJc w:val="left"/>
      <w:pPr>
        <w:ind w:left="6343" w:hanging="361"/>
      </w:pPr>
      <w:rPr>
        <w:rFonts w:hint="default"/>
        <w:lang w:val="ru-RU" w:eastAsia="en-US" w:bidi="ar-SA"/>
      </w:rPr>
    </w:lvl>
    <w:lvl w:ilvl="7" w:tplc="848699B0">
      <w:numFmt w:val="bullet"/>
      <w:lvlText w:val="•"/>
      <w:lvlJc w:val="left"/>
      <w:pPr>
        <w:ind w:left="7364" w:hanging="361"/>
      </w:pPr>
      <w:rPr>
        <w:rFonts w:hint="default"/>
        <w:lang w:val="ru-RU" w:eastAsia="en-US" w:bidi="ar-SA"/>
      </w:rPr>
    </w:lvl>
    <w:lvl w:ilvl="8" w:tplc="6A1881C0">
      <w:numFmt w:val="bullet"/>
      <w:lvlText w:val="•"/>
      <w:lvlJc w:val="left"/>
      <w:pPr>
        <w:ind w:left="8385" w:hanging="361"/>
      </w:pPr>
      <w:rPr>
        <w:rFonts w:hint="default"/>
        <w:lang w:val="ru-RU" w:eastAsia="en-US" w:bidi="ar-SA"/>
      </w:rPr>
    </w:lvl>
  </w:abstractNum>
  <w:abstractNum w:abstractNumId="25">
    <w:nsid w:val="65512FC1"/>
    <w:multiLevelType w:val="hybridMultilevel"/>
    <w:tmpl w:val="9AE4A87E"/>
    <w:lvl w:ilvl="0" w:tplc="554E2BF2">
      <w:start w:val="1"/>
      <w:numFmt w:val="decimal"/>
      <w:lvlText w:val="%1."/>
      <w:lvlJc w:val="left"/>
      <w:pPr>
        <w:ind w:left="252" w:hanging="569"/>
        <w:jc w:val="right"/>
      </w:pPr>
      <w:rPr>
        <w:rFonts w:ascii="Times New Roman" w:eastAsia="Times New Roman" w:hAnsi="Times New Roman" w:cs="Times New Roman" w:hint="default"/>
        <w:b w:val="0"/>
        <w:bCs w:val="0"/>
        <w:i w:val="0"/>
        <w:iCs w:val="0"/>
        <w:w w:val="100"/>
        <w:sz w:val="24"/>
        <w:szCs w:val="24"/>
        <w:lang w:val="ru-RU" w:eastAsia="en-US" w:bidi="ar-SA"/>
      </w:rPr>
    </w:lvl>
    <w:lvl w:ilvl="1" w:tplc="5DAABD0A">
      <w:numFmt w:val="bullet"/>
      <w:lvlText w:val="•"/>
      <w:lvlJc w:val="left"/>
      <w:pPr>
        <w:ind w:left="1290" w:hanging="569"/>
      </w:pPr>
      <w:rPr>
        <w:rFonts w:hint="default"/>
        <w:lang w:val="ru-RU" w:eastAsia="en-US" w:bidi="ar-SA"/>
      </w:rPr>
    </w:lvl>
    <w:lvl w:ilvl="2" w:tplc="B5AADBF6">
      <w:numFmt w:val="bullet"/>
      <w:lvlText w:val="•"/>
      <w:lvlJc w:val="left"/>
      <w:pPr>
        <w:ind w:left="2321" w:hanging="569"/>
      </w:pPr>
      <w:rPr>
        <w:rFonts w:hint="default"/>
        <w:lang w:val="ru-RU" w:eastAsia="en-US" w:bidi="ar-SA"/>
      </w:rPr>
    </w:lvl>
    <w:lvl w:ilvl="3" w:tplc="FCE2F91E">
      <w:numFmt w:val="bullet"/>
      <w:lvlText w:val="•"/>
      <w:lvlJc w:val="left"/>
      <w:pPr>
        <w:ind w:left="3351" w:hanging="569"/>
      </w:pPr>
      <w:rPr>
        <w:rFonts w:hint="default"/>
        <w:lang w:val="ru-RU" w:eastAsia="en-US" w:bidi="ar-SA"/>
      </w:rPr>
    </w:lvl>
    <w:lvl w:ilvl="4" w:tplc="A06E3D2E">
      <w:numFmt w:val="bullet"/>
      <w:lvlText w:val="•"/>
      <w:lvlJc w:val="left"/>
      <w:pPr>
        <w:ind w:left="4382" w:hanging="569"/>
      </w:pPr>
      <w:rPr>
        <w:rFonts w:hint="default"/>
        <w:lang w:val="ru-RU" w:eastAsia="en-US" w:bidi="ar-SA"/>
      </w:rPr>
    </w:lvl>
    <w:lvl w:ilvl="5" w:tplc="5DEEEEDE">
      <w:numFmt w:val="bullet"/>
      <w:lvlText w:val="•"/>
      <w:lvlJc w:val="left"/>
      <w:pPr>
        <w:ind w:left="5413" w:hanging="569"/>
      </w:pPr>
      <w:rPr>
        <w:rFonts w:hint="default"/>
        <w:lang w:val="ru-RU" w:eastAsia="en-US" w:bidi="ar-SA"/>
      </w:rPr>
    </w:lvl>
    <w:lvl w:ilvl="6" w:tplc="715A1934">
      <w:numFmt w:val="bullet"/>
      <w:lvlText w:val="•"/>
      <w:lvlJc w:val="left"/>
      <w:pPr>
        <w:ind w:left="6443" w:hanging="569"/>
      </w:pPr>
      <w:rPr>
        <w:rFonts w:hint="default"/>
        <w:lang w:val="ru-RU" w:eastAsia="en-US" w:bidi="ar-SA"/>
      </w:rPr>
    </w:lvl>
    <w:lvl w:ilvl="7" w:tplc="32323966">
      <w:numFmt w:val="bullet"/>
      <w:lvlText w:val="•"/>
      <w:lvlJc w:val="left"/>
      <w:pPr>
        <w:ind w:left="7474" w:hanging="569"/>
      </w:pPr>
      <w:rPr>
        <w:rFonts w:hint="default"/>
        <w:lang w:val="ru-RU" w:eastAsia="en-US" w:bidi="ar-SA"/>
      </w:rPr>
    </w:lvl>
    <w:lvl w:ilvl="8" w:tplc="74F41E20">
      <w:numFmt w:val="bullet"/>
      <w:lvlText w:val="•"/>
      <w:lvlJc w:val="left"/>
      <w:pPr>
        <w:ind w:left="8505" w:hanging="569"/>
      </w:pPr>
      <w:rPr>
        <w:rFonts w:hint="default"/>
        <w:lang w:val="ru-RU" w:eastAsia="en-US" w:bidi="ar-SA"/>
      </w:rPr>
    </w:lvl>
  </w:abstractNum>
  <w:abstractNum w:abstractNumId="26">
    <w:nsid w:val="797A088B"/>
    <w:multiLevelType w:val="hybridMultilevel"/>
    <w:tmpl w:val="BFD25F12"/>
    <w:lvl w:ilvl="0" w:tplc="A5E4CD22">
      <w:numFmt w:val="bullet"/>
      <w:lvlText w:val="-"/>
      <w:lvlJc w:val="left"/>
      <w:pPr>
        <w:ind w:left="332" w:hanging="140"/>
      </w:pPr>
      <w:rPr>
        <w:rFonts w:ascii="Times New Roman" w:eastAsia="Times New Roman" w:hAnsi="Times New Roman" w:cs="Times New Roman" w:hint="default"/>
        <w:b w:val="0"/>
        <w:bCs w:val="0"/>
        <w:i w:val="0"/>
        <w:iCs w:val="0"/>
        <w:w w:val="99"/>
        <w:sz w:val="24"/>
        <w:szCs w:val="24"/>
        <w:lang w:val="ru-RU" w:eastAsia="en-US" w:bidi="ar-SA"/>
      </w:rPr>
    </w:lvl>
    <w:lvl w:ilvl="1" w:tplc="06600A32">
      <w:numFmt w:val="bullet"/>
      <w:lvlText w:val=""/>
      <w:lvlJc w:val="left"/>
      <w:pPr>
        <w:ind w:left="1052" w:hanging="699"/>
      </w:pPr>
      <w:rPr>
        <w:rFonts w:ascii="Symbol" w:eastAsia="Symbol" w:hAnsi="Symbol" w:cs="Symbol" w:hint="default"/>
        <w:b w:val="0"/>
        <w:bCs w:val="0"/>
        <w:i w:val="0"/>
        <w:iCs w:val="0"/>
        <w:w w:val="100"/>
        <w:sz w:val="24"/>
        <w:szCs w:val="24"/>
        <w:lang w:val="ru-RU" w:eastAsia="en-US" w:bidi="ar-SA"/>
      </w:rPr>
    </w:lvl>
    <w:lvl w:ilvl="2" w:tplc="8AC41E58">
      <w:numFmt w:val="bullet"/>
      <w:lvlText w:val="•"/>
      <w:lvlJc w:val="left"/>
      <w:pPr>
        <w:ind w:left="2158" w:hanging="699"/>
      </w:pPr>
      <w:rPr>
        <w:rFonts w:hint="default"/>
        <w:lang w:val="ru-RU" w:eastAsia="en-US" w:bidi="ar-SA"/>
      </w:rPr>
    </w:lvl>
    <w:lvl w:ilvl="3" w:tplc="5B2045D4">
      <w:numFmt w:val="bullet"/>
      <w:lvlText w:val="•"/>
      <w:lvlJc w:val="left"/>
      <w:pPr>
        <w:ind w:left="3256" w:hanging="699"/>
      </w:pPr>
      <w:rPr>
        <w:rFonts w:hint="default"/>
        <w:lang w:val="ru-RU" w:eastAsia="en-US" w:bidi="ar-SA"/>
      </w:rPr>
    </w:lvl>
    <w:lvl w:ilvl="4" w:tplc="3656D01C">
      <w:numFmt w:val="bullet"/>
      <w:lvlText w:val="•"/>
      <w:lvlJc w:val="left"/>
      <w:pPr>
        <w:ind w:left="4355" w:hanging="699"/>
      </w:pPr>
      <w:rPr>
        <w:rFonts w:hint="default"/>
        <w:lang w:val="ru-RU" w:eastAsia="en-US" w:bidi="ar-SA"/>
      </w:rPr>
    </w:lvl>
    <w:lvl w:ilvl="5" w:tplc="7700D930">
      <w:numFmt w:val="bullet"/>
      <w:lvlText w:val="•"/>
      <w:lvlJc w:val="left"/>
      <w:pPr>
        <w:ind w:left="5453" w:hanging="699"/>
      </w:pPr>
      <w:rPr>
        <w:rFonts w:hint="default"/>
        <w:lang w:val="ru-RU" w:eastAsia="en-US" w:bidi="ar-SA"/>
      </w:rPr>
    </w:lvl>
    <w:lvl w:ilvl="6" w:tplc="B1A0E070">
      <w:numFmt w:val="bullet"/>
      <w:lvlText w:val="•"/>
      <w:lvlJc w:val="left"/>
      <w:pPr>
        <w:ind w:left="6552" w:hanging="699"/>
      </w:pPr>
      <w:rPr>
        <w:rFonts w:hint="default"/>
        <w:lang w:val="ru-RU" w:eastAsia="en-US" w:bidi="ar-SA"/>
      </w:rPr>
    </w:lvl>
    <w:lvl w:ilvl="7" w:tplc="BFC46CA8">
      <w:numFmt w:val="bullet"/>
      <w:lvlText w:val="•"/>
      <w:lvlJc w:val="left"/>
      <w:pPr>
        <w:ind w:left="7650" w:hanging="699"/>
      </w:pPr>
      <w:rPr>
        <w:rFonts w:hint="default"/>
        <w:lang w:val="ru-RU" w:eastAsia="en-US" w:bidi="ar-SA"/>
      </w:rPr>
    </w:lvl>
    <w:lvl w:ilvl="8" w:tplc="05FA9504">
      <w:numFmt w:val="bullet"/>
      <w:lvlText w:val="•"/>
      <w:lvlJc w:val="left"/>
      <w:pPr>
        <w:ind w:left="8749" w:hanging="699"/>
      </w:pPr>
      <w:rPr>
        <w:rFonts w:hint="default"/>
        <w:lang w:val="ru-RU" w:eastAsia="en-US" w:bidi="ar-SA"/>
      </w:rPr>
    </w:lvl>
  </w:abstractNum>
  <w:abstractNum w:abstractNumId="27">
    <w:nsid w:val="7CAA60E5"/>
    <w:multiLevelType w:val="hybridMultilevel"/>
    <w:tmpl w:val="F562742C"/>
    <w:lvl w:ilvl="0" w:tplc="48041C80">
      <w:start w:val="1"/>
      <w:numFmt w:val="decimal"/>
      <w:lvlText w:val="%1."/>
      <w:lvlJc w:val="left"/>
      <w:pPr>
        <w:ind w:left="332" w:hanging="569"/>
        <w:jc w:val="left"/>
      </w:pPr>
      <w:rPr>
        <w:rFonts w:ascii="Times New Roman" w:eastAsia="Times New Roman" w:hAnsi="Times New Roman" w:cs="Times New Roman" w:hint="default"/>
        <w:b w:val="0"/>
        <w:bCs w:val="0"/>
        <w:i w:val="0"/>
        <w:iCs w:val="0"/>
        <w:w w:val="100"/>
        <w:sz w:val="24"/>
        <w:szCs w:val="24"/>
        <w:lang w:val="ru-RU" w:eastAsia="en-US" w:bidi="ar-SA"/>
      </w:rPr>
    </w:lvl>
    <w:lvl w:ilvl="1" w:tplc="CEAE613E">
      <w:start w:val="6"/>
      <w:numFmt w:val="decimal"/>
      <w:lvlText w:val="%2."/>
      <w:lvlJc w:val="left"/>
      <w:pPr>
        <w:ind w:left="2031" w:hanging="348"/>
        <w:jc w:val="right"/>
      </w:pPr>
      <w:rPr>
        <w:rFonts w:ascii="Arial" w:eastAsia="Arial" w:hAnsi="Arial" w:cs="Arial" w:hint="default"/>
        <w:b/>
        <w:bCs/>
        <w:i w:val="0"/>
        <w:iCs w:val="0"/>
        <w:w w:val="99"/>
        <w:sz w:val="32"/>
        <w:szCs w:val="32"/>
        <w:lang w:val="ru-RU" w:eastAsia="en-US" w:bidi="ar-SA"/>
      </w:rPr>
    </w:lvl>
    <w:lvl w:ilvl="2" w:tplc="26CCA55C">
      <w:numFmt w:val="bullet"/>
      <w:lvlText w:val="•"/>
      <w:lvlJc w:val="left"/>
      <w:pPr>
        <w:ind w:left="3029" w:hanging="348"/>
      </w:pPr>
      <w:rPr>
        <w:rFonts w:hint="default"/>
        <w:lang w:val="ru-RU" w:eastAsia="en-US" w:bidi="ar-SA"/>
      </w:rPr>
    </w:lvl>
    <w:lvl w:ilvl="3" w:tplc="24289EA8">
      <w:numFmt w:val="bullet"/>
      <w:lvlText w:val="•"/>
      <w:lvlJc w:val="left"/>
      <w:pPr>
        <w:ind w:left="4019" w:hanging="348"/>
      </w:pPr>
      <w:rPr>
        <w:rFonts w:hint="default"/>
        <w:lang w:val="ru-RU" w:eastAsia="en-US" w:bidi="ar-SA"/>
      </w:rPr>
    </w:lvl>
    <w:lvl w:ilvl="4" w:tplc="1B922EF0">
      <w:numFmt w:val="bullet"/>
      <w:lvlText w:val="•"/>
      <w:lvlJc w:val="left"/>
      <w:pPr>
        <w:ind w:left="5008" w:hanging="348"/>
      </w:pPr>
      <w:rPr>
        <w:rFonts w:hint="default"/>
        <w:lang w:val="ru-RU" w:eastAsia="en-US" w:bidi="ar-SA"/>
      </w:rPr>
    </w:lvl>
    <w:lvl w:ilvl="5" w:tplc="0B621F20">
      <w:numFmt w:val="bullet"/>
      <w:lvlText w:val="•"/>
      <w:lvlJc w:val="left"/>
      <w:pPr>
        <w:ind w:left="5998" w:hanging="348"/>
      </w:pPr>
      <w:rPr>
        <w:rFonts w:hint="default"/>
        <w:lang w:val="ru-RU" w:eastAsia="en-US" w:bidi="ar-SA"/>
      </w:rPr>
    </w:lvl>
    <w:lvl w:ilvl="6" w:tplc="6A5CECC8">
      <w:numFmt w:val="bullet"/>
      <w:lvlText w:val="•"/>
      <w:lvlJc w:val="left"/>
      <w:pPr>
        <w:ind w:left="6988" w:hanging="348"/>
      </w:pPr>
      <w:rPr>
        <w:rFonts w:hint="default"/>
        <w:lang w:val="ru-RU" w:eastAsia="en-US" w:bidi="ar-SA"/>
      </w:rPr>
    </w:lvl>
    <w:lvl w:ilvl="7" w:tplc="7730D390">
      <w:numFmt w:val="bullet"/>
      <w:lvlText w:val="•"/>
      <w:lvlJc w:val="left"/>
      <w:pPr>
        <w:ind w:left="7977" w:hanging="348"/>
      </w:pPr>
      <w:rPr>
        <w:rFonts w:hint="default"/>
        <w:lang w:val="ru-RU" w:eastAsia="en-US" w:bidi="ar-SA"/>
      </w:rPr>
    </w:lvl>
    <w:lvl w:ilvl="8" w:tplc="D0E2E4FE">
      <w:numFmt w:val="bullet"/>
      <w:lvlText w:val="•"/>
      <w:lvlJc w:val="left"/>
      <w:pPr>
        <w:ind w:left="8967" w:hanging="348"/>
      </w:pPr>
      <w:rPr>
        <w:rFonts w:hint="default"/>
        <w:lang w:val="ru-RU" w:eastAsia="en-US" w:bidi="ar-SA"/>
      </w:rPr>
    </w:lvl>
  </w:abstractNum>
  <w:abstractNum w:abstractNumId="28">
    <w:nsid w:val="7EFC701A"/>
    <w:multiLevelType w:val="hybridMultilevel"/>
    <w:tmpl w:val="E71CA652"/>
    <w:lvl w:ilvl="0" w:tplc="342E109A">
      <w:numFmt w:val="bullet"/>
      <w:lvlText w:val=""/>
      <w:lvlJc w:val="left"/>
      <w:pPr>
        <w:ind w:left="1258" w:hanging="360"/>
      </w:pPr>
      <w:rPr>
        <w:rFonts w:ascii="Symbol" w:eastAsia="Symbol" w:hAnsi="Symbol" w:cs="Symbol" w:hint="default"/>
        <w:b w:val="0"/>
        <w:bCs w:val="0"/>
        <w:i w:val="0"/>
        <w:iCs w:val="0"/>
        <w:w w:val="100"/>
        <w:sz w:val="18"/>
        <w:szCs w:val="18"/>
        <w:lang w:val="ru-RU" w:eastAsia="en-US" w:bidi="ar-SA"/>
      </w:rPr>
    </w:lvl>
    <w:lvl w:ilvl="1" w:tplc="40DCBC86">
      <w:numFmt w:val="bullet"/>
      <w:lvlText w:val="•"/>
      <w:lvlJc w:val="left"/>
      <w:pPr>
        <w:ind w:left="2228" w:hanging="360"/>
      </w:pPr>
      <w:rPr>
        <w:rFonts w:hint="default"/>
        <w:lang w:val="ru-RU" w:eastAsia="en-US" w:bidi="ar-SA"/>
      </w:rPr>
    </w:lvl>
    <w:lvl w:ilvl="2" w:tplc="11B21CF4">
      <w:numFmt w:val="bullet"/>
      <w:lvlText w:val="•"/>
      <w:lvlJc w:val="left"/>
      <w:pPr>
        <w:ind w:left="3197" w:hanging="360"/>
      </w:pPr>
      <w:rPr>
        <w:rFonts w:hint="default"/>
        <w:lang w:val="ru-RU" w:eastAsia="en-US" w:bidi="ar-SA"/>
      </w:rPr>
    </w:lvl>
    <w:lvl w:ilvl="3" w:tplc="17B6E4BA">
      <w:numFmt w:val="bullet"/>
      <w:lvlText w:val="•"/>
      <w:lvlJc w:val="left"/>
      <w:pPr>
        <w:ind w:left="4165" w:hanging="360"/>
      </w:pPr>
      <w:rPr>
        <w:rFonts w:hint="default"/>
        <w:lang w:val="ru-RU" w:eastAsia="en-US" w:bidi="ar-SA"/>
      </w:rPr>
    </w:lvl>
    <w:lvl w:ilvl="4" w:tplc="2EA6EE2C">
      <w:numFmt w:val="bullet"/>
      <w:lvlText w:val="•"/>
      <w:lvlJc w:val="left"/>
      <w:pPr>
        <w:ind w:left="5134" w:hanging="360"/>
      </w:pPr>
      <w:rPr>
        <w:rFonts w:hint="default"/>
        <w:lang w:val="ru-RU" w:eastAsia="en-US" w:bidi="ar-SA"/>
      </w:rPr>
    </w:lvl>
    <w:lvl w:ilvl="5" w:tplc="CD78F8FC">
      <w:numFmt w:val="bullet"/>
      <w:lvlText w:val="•"/>
      <w:lvlJc w:val="left"/>
      <w:pPr>
        <w:ind w:left="6103" w:hanging="360"/>
      </w:pPr>
      <w:rPr>
        <w:rFonts w:hint="default"/>
        <w:lang w:val="ru-RU" w:eastAsia="en-US" w:bidi="ar-SA"/>
      </w:rPr>
    </w:lvl>
    <w:lvl w:ilvl="6" w:tplc="65F6EC22">
      <w:numFmt w:val="bullet"/>
      <w:lvlText w:val="•"/>
      <w:lvlJc w:val="left"/>
      <w:pPr>
        <w:ind w:left="7071" w:hanging="360"/>
      </w:pPr>
      <w:rPr>
        <w:rFonts w:hint="default"/>
        <w:lang w:val="ru-RU" w:eastAsia="en-US" w:bidi="ar-SA"/>
      </w:rPr>
    </w:lvl>
    <w:lvl w:ilvl="7" w:tplc="762AB0CC">
      <w:numFmt w:val="bullet"/>
      <w:lvlText w:val="•"/>
      <w:lvlJc w:val="left"/>
      <w:pPr>
        <w:ind w:left="8040" w:hanging="360"/>
      </w:pPr>
      <w:rPr>
        <w:rFonts w:hint="default"/>
        <w:lang w:val="ru-RU" w:eastAsia="en-US" w:bidi="ar-SA"/>
      </w:rPr>
    </w:lvl>
    <w:lvl w:ilvl="8" w:tplc="FA0EAF9A">
      <w:numFmt w:val="bullet"/>
      <w:lvlText w:val="•"/>
      <w:lvlJc w:val="left"/>
      <w:pPr>
        <w:ind w:left="9009" w:hanging="360"/>
      </w:pPr>
      <w:rPr>
        <w:rFonts w:hint="default"/>
        <w:lang w:val="ru-RU" w:eastAsia="en-US" w:bidi="ar-SA"/>
      </w:rPr>
    </w:lvl>
  </w:abstractNum>
  <w:num w:numId="1">
    <w:abstractNumId w:val="0"/>
  </w:num>
  <w:num w:numId="2">
    <w:abstractNumId w:val="24"/>
  </w:num>
  <w:num w:numId="3">
    <w:abstractNumId w:val="6"/>
  </w:num>
  <w:num w:numId="4">
    <w:abstractNumId w:val="15"/>
  </w:num>
  <w:num w:numId="5">
    <w:abstractNumId w:val="8"/>
  </w:num>
  <w:num w:numId="6">
    <w:abstractNumId w:val="18"/>
  </w:num>
  <w:num w:numId="7">
    <w:abstractNumId w:val="23"/>
  </w:num>
  <w:num w:numId="8">
    <w:abstractNumId w:val="4"/>
  </w:num>
  <w:num w:numId="9">
    <w:abstractNumId w:val="22"/>
  </w:num>
  <w:num w:numId="10">
    <w:abstractNumId w:val="13"/>
  </w:num>
  <w:num w:numId="11">
    <w:abstractNumId w:val="9"/>
  </w:num>
  <w:num w:numId="12">
    <w:abstractNumId w:val="25"/>
  </w:num>
  <w:num w:numId="13">
    <w:abstractNumId w:val="3"/>
  </w:num>
  <w:num w:numId="14">
    <w:abstractNumId w:val="16"/>
  </w:num>
  <w:num w:numId="15">
    <w:abstractNumId w:val="14"/>
  </w:num>
  <w:num w:numId="16">
    <w:abstractNumId w:val="20"/>
  </w:num>
  <w:num w:numId="17">
    <w:abstractNumId w:val="2"/>
  </w:num>
  <w:num w:numId="18">
    <w:abstractNumId w:val="26"/>
  </w:num>
  <w:num w:numId="19">
    <w:abstractNumId w:val="7"/>
  </w:num>
  <w:num w:numId="20">
    <w:abstractNumId w:val="11"/>
  </w:num>
  <w:num w:numId="21">
    <w:abstractNumId w:val="21"/>
  </w:num>
  <w:num w:numId="22">
    <w:abstractNumId w:val="19"/>
  </w:num>
  <w:num w:numId="23">
    <w:abstractNumId w:val="28"/>
  </w:num>
  <w:num w:numId="24">
    <w:abstractNumId w:val="1"/>
  </w:num>
  <w:num w:numId="25">
    <w:abstractNumId w:val="12"/>
  </w:num>
  <w:num w:numId="26">
    <w:abstractNumId w:val="27"/>
  </w:num>
  <w:num w:numId="27">
    <w:abstractNumId w:val="10"/>
  </w:num>
  <w:num w:numId="28">
    <w:abstractNumId w:val="5"/>
  </w:num>
  <w:num w:numId="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drawingGridHorizontalSpacing w:val="110"/>
  <w:displayHorizontalDrawingGridEvery w:val="2"/>
  <w:characterSpacingControl w:val="doNotCompress"/>
  <w:hdrShapeDefaults>
    <o:shapedefaults v:ext="edit" spidmax="2074"/>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0A4A86"/>
    <w:rsid w:val="000A4A86"/>
    <w:rsid w:val="00295D42"/>
    <w:rsid w:val="005B4E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64"/>
      <w:ind w:left="452" w:hanging="349"/>
      <w:outlineLvl w:val="0"/>
    </w:pPr>
    <w:rPr>
      <w:rFonts w:ascii="Arial" w:eastAsia="Arial" w:hAnsi="Arial" w:cs="Arial"/>
      <w:b/>
      <w:bCs/>
      <w:sz w:val="32"/>
      <w:szCs w:val="32"/>
    </w:rPr>
  </w:style>
  <w:style w:type="paragraph" w:styleId="2">
    <w:name w:val="heading 2"/>
    <w:basedOn w:val="a"/>
    <w:uiPriority w:val="1"/>
    <w:qFormat/>
    <w:pPr>
      <w:spacing w:before="64"/>
      <w:ind w:left="1280"/>
      <w:outlineLvl w:val="1"/>
    </w:pPr>
    <w:rPr>
      <w:rFonts w:ascii="Arial" w:eastAsia="Arial" w:hAnsi="Arial" w:cs="Arial"/>
      <w:b/>
      <w:bCs/>
      <w:sz w:val="32"/>
      <w:szCs w:val="32"/>
    </w:rPr>
  </w:style>
  <w:style w:type="paragraph" w:styleId="3">
    <w:name w:val="heading 3"/>
    <w:basedOn w:val="a"/>
    <w:uiPriority w:val="1"/>
    <w:qFormat/>
    <w:pPr>
      <w:spacing w:before="64"/>
      <w:ind w:left="1556" w:hanging="1420"/>
      <w:outlineLvl w:val="2"/>
    </w:pPr>
    <w:rPr>
      <w:rFonts w:ascii="Arial" w:eastAsia="Arial" w:hAnsi="Arial" w:cs="Arial"/>
      <w:b/>
      <w:bCs/>
      <w:i/>
      <w:iCs/>
      <w:sz w:val="26"/>
      <w:szCs w:val="26"/>
    </w:rPr>
  </w:style>
  <w:style w:type="paragraph" w:styleId="4">
    <w:name w:val="heading 4"/>
    <w:basedOn w:val="a"/>
    <w:uiPriority w:val="1"/>
    <w:qFormat/>
    <w:pPr>
      <w:ind w:left="961"/>
      <w:outlineLvl w:val="3"/>
    </w:pPr>
    <w:rPr>
      <w:b/>
      <w:bCs/>
      <w:sz w:val="24"/>
      <w:szCs w:val="24"/>
    </w:rPr>
  </w:style>
  <w:style w:type="paragraph" w:styleId="5">
    <w:name w:val="heading 5"/>
    <w:basedOn w:val="a"/>
    <w:uiPriority w:val="1"/>
    <w:qFormat/>
    <w:pPr>
      <w:spacing w:before="120"/>
      <w:ind w:left="612"/>
      <w:outlineLvl w:val="4"/>
    </w:pPr>
    <w:rPr>
      <w:b/>
      <w:bCs/>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Title"/>
    <w:basedOn w:val="a"/>
    <w:uiPriority w:val="1"/>
    <w:qFormat/>
    <w:pPr>
      <w:spacing w:before="1"/>
      <w:ind w:left="452" w:right="106"/>
      <w:jc w:val="center"/>
    </w:pPr>
    <w:rPr>
      <w:rFonts w:ascii="Monotype Corsiva" w:eastAsia="Monotype Corsiva" w:hAnsi="Monotype Corsiva" w:cs="Monotype Corsiva"/>
      <w:b/>
      <w:bCs/>
      <w:i/>
      <w:iCs/>
      <w:sz w:val="48"/>
      <w:szCs w:val="48"/>
    </w:rPr>
  </w:style>
  <w:style w:type="paragraph" w:styleId="a5">
    <w:name w:val="List Paragraph"/>
    <w:basedOn w:val="a"/>
    <w:uiPriority w:val="1"/>
    <w:qFormat/>
    <w:pPr>
      <w:ind w:left="332" w:firstLine="708"/>
    </w:pPr>
  </w:style>
  <w:style w:type="paragraph" w:customStyle="1" w:styleId="TableParagraph">
    <w:name w:val="Table Paragraph"/>
    <w:basedOn w:val="a"/>
    <w:uiPriority w:val="1"/>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64"/>
      <w:ind w:left="452" w:hanging="349"/>
      <w:outlineLvl w:val="0"/>
    </w:pPr>
    <w:rPr>
      <w:rFonts w:ascii="Arial" w:eastAsia="Arial" w:hAnsi="Arial" w:cs="Arial"/>
      <w:b/>
      <w:bCs/>
      <w:sz w:val="32"/>
      <w:szCs w:val="32"/>
    </w:rPr>
  </w:style>
  <w:style w:type="paragraph" w:styleId="2">
    <w:name w:val="heading 2"/>
    <w:basedOn w:val="a"/>
    <w:uiPriority w:val="1"/>
    <w:qFormat/>
    <w:pPr>
      <w:spacing w:before="64"/>
      <w:ind w:left="1280"/>
      <w:outlineLvl w:val="1"/>
    </w:pPr>
    <w:rPr>
      <w:rFonts w:ascii="Arial" w:eastAsia="Arial" w:hAnsi="Arial" w:cs="Arial"/>
      <w:b/>
      <w:bCs/>
      <w:sz w:val="32"/>
      <w:szCs w:val="32"/>
    </w:rPr>
  </w:style>
  <w:style w:type="paragraph" w:styleId="3">
    <w:name w:val="heading 3"/>
    <w:basedOn w:val="a"/>
    <w:uiPriority w:val="1"/>
    <w:qFormat/>
    <w:pPr>
      <w:spacing w:before="64"/>
      <w:ind w:left="1556" w:hanging="1420"/>
      <w:outlineLvl w:val="2"/>
    </w:pPr>
    <w:rPr>
      <w:rFonts w:ascii="Arial" w:eastAsia="Arial" w:hAnsi="Arial" w:cs="Arial"/>
      <w:b/>
      <w:bCs/>
      <w:i/>
      <w:iCs/>
      <w:sz w:val="26"/>
      <w:szCs w:val="26"/>
    </w:rPr>
  </w:style>
  <w:style w:type="paragraph" w:styleId="4">
    <w:name w:val="heading 4"/>
    <w:basedOn w:val="a"/>
    <w:uiPriority w:val="1"/>
    <w:qFormat/>
    <w:pPr>
      <w:ind w:left="961"/>
      <w:outlineLvl w:val="3"/>
    </w:pPr>
    <w:rPr>
      <w:b/>
      <w:bCs/>
      <w:sz w:val="24"/>
      <w:szCs w:val="24"/>
    </w:rPr>
  </w:style>
  <w:style w:type="paragraph" w:styleId="5">
    <w:name w:val="heading 5"/>
    <w:basedOn w:val="a"/>
    <w:uiPriority w:val="1"/>
    <w:qFormat/>
    <w:pPr>
      <w:spacing w:before="120"/>
      <w:ind w:left="612"/>
      <w:outlineLvl w:val="4"/>
    </w:pPr>
    <w:rPr>
      <w:b/>
      <w:bCs/>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Title"/>
    <w:basedOn w:val="a"/>
    <w:uiPriority w:val="1"/>
    <w:qFormat/>
    <w:pPr>
      <w:spacing w:before="1"/>
      <w:ind w:left="452" w:right="106"/>
      <w:jc w:val="center"/>
    </w:pPr>
    <w:rPr>
      <w:rFonts w:ascii="Monotype Corsiva" w:eastAsia="Monotype Corsiva" w:hAnsi="Monotype Corsiva" w:cs="Monotype Corsiva"/>
      <w:b/>
      <w:bCs/>
      <w:i/>
      <w:iCs/>
      <w:sz w:val="48"/>
      <w:szCs w:val="48"/>
    </w:rPr>
  </w:style>
  <w:style w:type="paragraph" w:styleId="a5">
    <w:name w:val="List Paragraph"/>
    <w:basedOn w:val="a"/>
    <w:uiPriority w:val="1"/>
    <w:qFormat/>
    <w:pPr>
      <w:ind w:left="332" w:firstLine="708"/>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footer" Target="footer22.xml"/><Relationship Id="rId21" Type="http://schemas.openxmlformats.org/officeDocument/2006/relationships/hyperlink" Target="https://rosstat.gov.ru/storage/mediabank/osn-11-2021.pdf" TargetMode="External"/><Relationship Id="rId42" Type="http://schemas.openxmlformats.org/officeDocument/2006/relationships/footer" Target="footer6.xml"/><Relationship Id="rId63" Type="http://schemas.openxmlformats.org/officeDocument/2006/relationships/hyperlink" Target="http://www.avito.r/" TargetMode="External"/><Relationship Id="rId84" Type="http://schemas.openxmlformats.org/officeDocument/2006/relationships/hyperlink" Target="http://www.avito.ru/gudermes/avtomobi" TargetMode="External"/><Relationship Id="rId138" Type="http://schemas.openxmlformats.org/officeDocument/2006/relationships/image" Target="media/image31.jpeg"/><Relationship Id="rId159" Type="http://schemas.openxmlformats.org/officeDocument/2006/relationships/image" Target="media/image52.png"/><Relationship Id="rId170" Type="http://schemas.openxmlformats.org/officeDocument/2006/relationships/hyperlink" Target="http://www.avito.ru/murmansk/avtomobili/lexus_lx_2016_2295016544" TargetMode="External"/><Relationship Id="rId191" Type="http://schemas.openxmlformats.org/officeDocument/2006/relationships/image" Target="media/image72.jpeg"/><Relationship Id="rId205" Type="http://schemas.openxmlformats.org/officeDocument/2006/relationships/image" Target="media/image83.jpeg"/><Relationship Id="rId16" Type="http://schemas.openxmlformats.org/officeDocument/2006/relationships/hyperlink" Target="https://yandex.ru/news/quotes/1500" TargetMode="External"/><Relationship Id="rId107" Type="http://schemas.openxmlformats.org/officeDocument/2006/relationships/hyperlink" Target="http://www.avito.ru/bogorodsk/a" TargetMode="External"/><Relationship Id="rId11" Type="http://schemas.openxmlformats.org/officeDocument/2006/relationships/hyperlink" Target="mailto:martelya@mail.ru" TargetMode="External"/><Relationship Id="rId32" Type="http://schemas.openxmlformats.org/officeDocument/2006/relationships/hyperlink" Target="https://rosstat.gov.ru/storage/mediabank/osn-11-2021.pdf" TargetMode="External"/><Relationship Id="rId37" Type="http://schemas.openxmlformats.org/officeDocument/2006/relationships/hyperlink" Target="https://ru.investing.com/commodities/real-time-futures" TargetMode="External"/><Relationship Id="rId53" Type="http://schemas.openxmlformats.org/officeDocument/2006/relationships/image" Target="media/image11.jpeg"/><Relationship Id="rId58" Type="http://schemas.openxmlformats.org/officeDocument/2006/relationships/image" Target="media/image16.jpeg"/><Relationship Id="rId74" Type="http://schemas.openxmlformats.org/officeDocument/2006/relationships/hyperlink" Target="http://market-pages.ru/ocenkamashin/2.html" TargetMode="External"/><Relationship Id="rId79" Type="http://schemas.openxmlformats.org/officeDocument/2006/relationships/hyperlink" Target="http://www.avito.ru/murmansk/avto" TargetMode="External"/><Relationship Id="rId102" Type="http://schemas.openxmlformats.org/officeDocument/2006/relationships/hyperlink" Target="http://www.avito.ru/bryansk/" TargetMode="External"/><Relationship Id="rId123" Type="http://schemas.openxmlformats.org/officeDocument/2006/relationships/hyperlink" Target="http://www.cbr.ru/statistics/bank_sector/int_rat/" TargetMode="External"/><Relationship Id="rId128" Type="http://schemas.openxmlformats.org/officeDocument/2006/relationships/image" Target="media/image21.jpeg"/><Relationship Id="rId144" Type="http://schemas.openxmlformats.org/officeDocument/2006/relationships/image" Target="media/image37.png"/><Relationship Id="rId149" Type="http://schemas.openxmlformats.org/officeDocument/2006/relationships/image" Target="media/image42.png"/><Relationship Id="rId5" Type="http://schemas.openxmlformats.org/officeDocument/2006/relationships/webSettings" Target="webSettings.xml"/><Relationship Id="rId90" Type="http://schemas.openxmlformats.org/officeDocument/2006/relationships/hyperlink" Target="http://www.avito.ru/volsk/gruzoviki_i_spetstehni" TargetMode="External"/><Relationship Id="rId95" Type="http://schemas.openxmlformats.org/officeDocument/2006/relationships/hyperlink" Target="http://www.avito.ru/sankt-" TargetMode="External"/><Relationship Id="rId160" Type="http://schemas.openxmlformats.org/officeDocument/2006/relationships/image" Target="media/image53.png"/><Relationship Id="rId165" Type="http://schemas.openxmlformats.org/officeDocument/2006/relationships/image" Target="media/image58.png"/><Relationship Id="rId181" Type="http://schemas.openxmlformats.org/officeDocument/2006/relationships/image" Target="media/image66.jpeg"/><Relationship Id="rId186" Type="http://schemas.openxmlformats.org/officeDocument/2006/relationships/image" Target="media/image69.png"/><Relationship Id="rId22" Type="http://schemas.openxmlformats.org/officeDocument/2006/relationships/hyperlink" Target="https://rosstat.gov.ru/storage/mediabank/osn-11-2021.pdf" TargetMode="External"/><Relationship Id="rId27" Type="http://schemas.openxmlformats.org/officeDocument/2006/relationships/hyperlink" Target="https://minfin.gov.ru/ru/perfomance/nationalwealthfund/statistics/?id_65=27068-obem_fonda_natsionalnogo_blagosostoyaniya" TargetMode="External"/><Relationship Id="rId43" Type="http://schemas.openxmlformats.org/officeDocument/2006/relationships/image" Target="media/image3.jpeg"/><Relationship Id="rId48" Type="http://schemas.openxmlformats.org/officeDocument/2006/relationships/image" Target="media/image6.jpeg"/><Relationship Id="rId64" Type="http://schemas.openxmlformats.org/officeDocument/2006/relationships/hyperlink" Target="http://www.avito.ru/" TargetMode="External"/><Relationship Id="rId69" Type="http://schemas.openxmlformats.org/officeDocument/2006/relationships/hyperlink" Target="http://www.farpost.ru/izh" TargetMode="External"/><Relationship Id="rId113" Type="http://schemas.openxmlformats.org/officeDocument/2006/relationships/hyperlink" Target="file://localhost/C:/Users/semenova-ev/Desktop/Downloads/statya3.pdf" TargetMode="External"/><Relationship Id="rId118" Type="http://schemas.openxmlformats.org/officeDocument/2006/relationships/footer" Target="footer23.xml"/><Relationship Id="rId134" Type="http://schemas.openxmlformats.org/officeDocument/2006/relationships/image" Target="media/image27.jpeg"/><Relationship Id="rId139" Type="http://schemas.openxmlformats.org/officeDocument/2006/relationships/image" Target="media/image32.jpeg"/><Relationship Id="rId80" Type="http://schemas.openxmlformats.org/officeDocument/2006/relationships/hyperlink" Target="http://www.avito.ru/sankt-" TargetMode="External"/><Relationship Id="rId85" Type="http://schemas.openxmlformats.org/officeDocument/2006/relationships/hyperlink" Target="http://www.avito.ru/moskva/avtomobi" TargetMode="External"/><Relationship Id="rId150" Type="http://schemas.openxmlformats.org/officeDocument/2006/relationships/image" Target="media/image43.jpeg"/><Relationship Id="rId155" Type="http://schemas.openxmlformats.org/officeDocument/2006/relationships/image" Target="media/image48.jpeg"/><Relationship Id="rId171" Type="http://schemas.openxmlformats.org/officeDocument/2006/relationships/hyperlink" Target="http://www.avito.ru/murmansk/avtomobili/lexus_lx_2016_2295016544" TargetMode="External"/><Relationship Id="rId176" Type="http://schemas.openxmlformats.org/officeDocument/2006/relationships/image" Target="media/image63.png"/><Relationship Id="rId192" Type="http://schemas.openxmlformats.org/officeDocument/2006/relationships/image" Target="media/image73.jpeg"/><Relationship Id="rId197" Type="http://schemas.openxmlformats.org/officeDocument/2006/relationships/image" Target="media/image76.jpeg"/><Relationship Id="rId206" Type="http://schemas.openxmlformats.org/officeDocument/2006/relationships/image" Target="media/image84.jpeg"/><Relationship Id="rId201" Type="http://schemas.openxmlformats.org/officeDocument/2006/relationships/image" Target="media/image79.jpeg"/><Relationship Id="rId12" Type="http://schemas.openxmlformats.org/officeDocument/2006/relationships/hyperlink" Target="consultantplus://offline/ref%3D4588443E30329ECE7281E66ED61F217B872F55B6BDAFE14CCDDD5F7DE865E38CB5530025CEFD7B53KCl5L" TargetMode="External"/><Relationship Id="rId17" Type="http://schemas.openxmlformats.org/officeDocument/2006/relationships/hyperlink" Target="https://statrielt.ru/index.php/arkhiv-analizov" TargetMode="External"/><Relationship Id="rId33" Type="http://schemas.openxmlformats.org/officeDocument/2006/relationships/hyperlink" Target="http://www.cbr.ru/" TargetMode="External"/><Relationship Id="rId38" Type="http://schemas.openxmlformats.org/officeDocument/2006/relationships/hyperlink" Target="https://statrielt.ru/" TargetMode="External"/><Relationship Id="rId59" Type="http://schemas.openxmlformats.org/officeDocument/2006/relationships/image" Target="media/image17.jpeg"/><Relationship Id="rId103" Type="http://schemas.openxmlformats.org/officeDocument/2006/relationships/hyperlink" Target="http://www.avito.ru/gudermes/av" TargetMode="External"/><Relationship Id="rId108" Type="http://schemas.openxmlformats.org/officeDocument/2006/relationships/hyperlink" Target="http://www.avito.ru/nizheg" TargetMode="External"/><Relationship Id="rId124" Type="http://schemas.openxmlformats.org/officeDocument/2006/relationships/footer" Target="footer26.xml"/><Relationship Id="rId129" Type="http://schemas.openxmlformats.org/officeDocument/2006/relationships/image" Target="media/image22.jpeg"/><Relationship Id="rId54" Type="http://schemas.openxmlformats.org/officeDocument/2006/relationships/image" Target="media/image12.jpeg"/><Relationship Id="rId70" Type="http://schemas.openxmlformats.org/officeDocument/2006/relationships/hyperlink" Target="http://www.avito.ru/izhe" TargetMode="External"/><Relationship Id="rId75" Type="http://schemas.openxmlformats.org/officeDocument/2006/relationships/footer" Target="footer13.xml"/><Relationship Id="rId91" Type="http://schemas.openxmlformats.org/officeDocument/2006/relationships/footer" Target="footer16.xml"/><Relationship Id="rId96" Type="http://schemas.openxmlformats.org/officeDocument/2006/relationships/footer" Target="footer17.xml"/><Relationship Id="rId140" Type="http://schemas.openxmlformats.org/officeDocument/2006/relationships/image" Target="media/image33.jpeg"/><Relationship Id="rId145" Type="http://schemas.openxmlformats.org/officeDocument/2006/relationships/image" Target="media/image38.png"/><Relationship Id="rId161" Type="http://schemas.openxmlformats.org/officeDocument/2006/relationships/image" Target="media/image54.png"/><Relationship Id="rId166" Type="http://schemas.openxmlformats.org/officeDocument/2006/relationships/hyperlink" Target="https://www.avito.ru/samara/avtomobili/lexus_lx_2016_2292412183" TargetMode="External"/><Relationship Id="rId182" Type="http://schemas.openxmlformats.org/officeDocument/2006/relationships/hyperlink" Target="http://www.avito.ru/gudermes/avtomobili/gaz_gazel_2705_2012_2292483145" TargetMode="External"/><Relationship Id="rId187" Type="http://schemas.openxmlformats.org/officeDocument/2006/relationships/hyperlink" Target="http://www.avito.ru/nizhniy_novgorod/avtomobili/lada_4x4_niva_2002_2269047935" TargetMode="Externa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footer" Target="footer5.xml"/><Relationship Id="rId28" Type="http://schemas.openxmlformats.org/officeDocument/2006/relationships/hyperlink" Target="https://minfin.gov.ru/ru/perfomance/public_debt/external/structure/?id_38=69444-gosudarstvennyi_vneshnii_dolg_rossiiskoi_federatsii_2011-2021_gg" TargetMode="External"/><Relationship Id="rId49" Type="http://schemas.openxmlformats.org/officeDocument/2006/relationships/image" Target="media/image7.jpeg"/><Relationship Id="rId114" Type="http://schemas.openxmlformats.org/officeDocument/2006/relationships/footer" Target="footer20.xml"/><Relationship Id="rId119" Type="http://schemas.openxmlformats.org/officeDocument/2006/relationships/footer" Target="footer24.xml"/><Relationship Id="rId44" Type="http://schemas.openxmlformats.org/officeDocument/2006/relationships/image" Target="media/image4.jpeg"/><Relationship Id="rId60" Type="http://schemas.openxmlformats.org/officeDocument/2006/relationships/hyperlink" Target="http://www.avito.ru/" TargetMode="External"/><Relationship Id="rId65" Type="http://schemas.openxmlformats.org/officeDocument/2006/relationships/hyperlink" Target="http://www.avito.r/" TargetMode="External"/><Relationship Id="rId81" Type="http://schemas.openxmlformats.org/officeDocument/2006/relationships/footer" Target="footer15.xml"/><Relationship Id="rId86" Type="http://schemas.openxmlformats.org/officeDocument/2006/relationships/hyperlink" Target="http://www.avito.ru/nizhniy_n" TargetMode="External"/><Relationship Id="rId130" Type="http://schemas.openxmlformats.org/officeDocument/2006/relationships/image" Target="media/image23.jpeg"/><Relationship Id="rId135" Type="http://schemas.openxmlformats.org/officeDocument/2006/relationships/image" Target="media/image28.jpeg"/><Relationship Id="rId151" Type="http://schemas.openxmlformats.org/officeDocument/2006/relationships/image" Target="media/image44.jpeg"/><Relationship Id="rId156" Type="http://schemas.openxmlformats.org/officeDocument/2006/relationships/image" Target="media/image49.png"/><Relationship Id="rId177" Type="http://schemas.openxmlformats.org/officeDocument/2006/relationships/hyperlink" Target="http://www.avito.ru/baksan/avtomobili/gaz_gazel_2705_2012_2307212466" TargetMode="External"/><Relationship Id="rId198" Type="http://schemas.openxmlformats.org/officeDocument/2006/relationships/image" Target="media/image77.jpeg"/><Relationship Id="rId172" Type="http://schemas.openxmlformats.org/officeDocument/2006/relationships/image" Target="media/image61.jpeg"/><Relationship Id="rId193" Type="http://schemas.openxmlformats.org/officeDocument/2006/relationships/hyperlink" Target="http://www.avito.ru/bogorodsk/avtomobili/lada_4x4_niva_2002_2238524084" TargetMode="External"/><Relationship Id="rId202" Type="http://schemas.openxmlformats.org/officeDocument/2006/relationships/image" Target="media/image80.png"/><Relationship Id="rId207" Type="http://schemas.openxmlformats.org/officeDocument/2006/relationships/image" Target="media/image85.jpeg"/><Relationship Id="rId13" Type="http://schemas.openxmlformats.org/officeDocument/2006/relationships/hyperlink" Target="https://www.imf.org/en/Publications/WEO/Issues/2021/07/27/world-economic-outlook-update-july-2021" TargetMode="External"/><Relationship Id="rId18" Type="http://schemas.openxmlformats.org/officeDocument/2006/relationships/footer" Target="footer4.xml"/><Relationship Id="rId39" Type="http://schemas.openxmlformats.org/officeDocument/2006/relationships/image" Target="media/image1.jpeg"/><Relationship Id="rId109" Type="http://schemas.openxmlformats.org/officeDocument/2006/relationships/hyperlink" Target="http://www.avito.ru/volsk/gruzov" TargetMode="External"/><Relationship Id="rId34" Type="http://schemas.openxmlformats.org/officeDocument/2006/relationships/hyperlink" Target="http://www.cbr.ru/banking_sector/statistics/" TargetMode="External"/><Relationship Id="rId50" Type="http://schemas.openxmlformats.org/officeDocument/2006/relationships/image" Target="media/image8.jpeg"/><Relationship Id="rId55" Type="http://schemas.openxmlformats.org/officeDocument/2006/relationships/image" Target="media/image13.jpeg"/><Relationship Id="rId76" Type="http://schemas.openxmlformats.org/officeDocument/2006/relationships/footer" Target="footer14.xml"/><Relationship Id="rId97" Type="http://schemas.openxmlformats.org/officeDocument/2006/relationships/hyperlink" Target="http://www.avito.ru/baksan/avt" TargetMode="External"/><Relationship Id="rId104" Type="http://schemas.openxmlformats.org/officeDocument/2006/relationships/hyperlink" Target="http://www.avito.ru/moskva" TargetMode="External"/><Relationship Id="rId120" Type="http://schemas.openxmlformats.org/officeDocument/2006/relationships/footer" Target="footer25.xml"/><Relationship Id="rId125" Type="http://schemas.openxmlformats.org/officeDocument/2006/relationships/footer" Target="footer27.xml"/><Relationship Id="rId141" Type="http://schemas.openxmlformats.org/officeDocument/2006/relationships/image" Target="media/image34.jpeg"/><Relationship Id="rId146" Type="http://schemas.openxmlformats.org/officeDocument/2006/relationships/image" Target="media/image39.jpeg"/><Relationship Id="rId167" Type="http://schemas.openxmlformats.org/officeDocument/2006/relationships/image" Target="media/image59.png"/><Relationship Id="rId188"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hyperlink" Target="http://www.avito.ru/volsk/gru" TargetMode="External"/><Relationship Id="rId92" Type="http://schemas.openxmlformats.org/officeDocument/2006/relationships/hyperlink" Target="http://www.avito.ru/samara/avtomo" TargetMode="External"/><Relationship Id="rId162" Type="http://schemas.openxmlformats.org/officeDocument/2006/relationships/image" Target="media/image55.jpeg"/><Relationship Id="rId183"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hyperlink" Target="https://romir.ru/studies/ceny-na-tovary-fmcg-za-god-vyrosli-na-17" TargetMode="External"/><Relationship Id="rId24" Type="http://schemas.openxmlformats.org/officeDocument/2006/relationships/hyperlink" Target="https://cbr.ru/statistics/pdko/Mortgage/ML/" TargetMode="External"/><Relationship Id="rId40" Type="http://schemas.openxmlformats.org/officeDocument/2006/relationships/hyperlink" Target="http://www.government-nnov.ru/?id=1458" TargetMode="External"/><Relationship Id="rId45" Type="http://schemas.openxmlformats.org/officeDocument/2006/relationships/footer" Target="footer7.xml"/><Relationship Id="rId66" Type="http://schemas.openxmlformats.org/officeDocument/2006/relationships/hyperlink" Target="http://www.avito.r/" TargetMode="External"/><Relationship Id="rId87" Type="http://schemas.openxmlformats.org/officeDocument/2006/relationships/hyperlink" Target="http://www.avito.ru/vorotynets/avto" TargetMode="External"/><Relationship Id="rId110" Type="http://schemas.openxmlformats.org/officeDocument/2006/relationships/hyperlink" Target="http://www.fedstat.ru/indicator/57609" TargetMode="External"/><Relationship Id="rId115" Type="http://schemas.openxmlformats.org/officeDocument/2006/relationships/footer" Target="footer21.xml"/><Relationship Id="rId131" Type="http://schemas.openxmlformats.org/officeDocument/2006/relationships/image" Target="media/image24.jpeg"/><Relationship Id="rId136" Type="http://schemas.openxmlformats.org/officeDocument/2006/relationships/image" Target="media/image29.jpeg"/><Relationship Id="rId157" Type="http://schemas.openxmlformats.org/officeDocument/2006/relationships/image" Target="media/image50.png"/><Relationship Id="rId178" Type="http://schemas.openxmlformats.org/officeDocument/2006/relationships/image" Target="media/image64.png"/><Relationship Id="rId61" Type="http://schemas.openxmlformats.org/officeDocument/2006/relationships/footer" Target="footer9.xml"/><Relationship Id="rId82" Type="http://schemas.openxmlformats.org/officeDocument/2006/relationships/hyperlink" Target="http://www.avito.ru/baksan/av" TargetMode="External"/><Relationship Id="rId152" Type="http://schemas.openxmlformats.org/officeDocument/2006/relationships/image" Target="media/image45.jpeg"/><Relationship Id="rId173" Type="http://schemas.openxmlformats.org/officeDocument/2006/relationships/image" Target="media/image62.jpeg"/><Relationship Id="rId194" Type="http://schemas.openxmlformats.org/officeDocument/2006/relationships/image" Target="media/image74.png"/><Relationship Id="rId199" Type="http://schemas.openxmlformats.org/officeDocument/2006/relationships/hyperlink" Target="https://www.avito.ru/volsk/gruzoviki_i_spetstehnika/ford_cargo_1838_hr_2013_2297750941" TargetMode="External"/><Relationship Id="rId203" Type="http://schemas.openxmlformats.org/officeDocument/2006/relationships/image" Target="media/image81.jpeg"/><Relationship Id="rId208" Type="http://schemas.openxmlformats.org/officeDocument/2006/relationships/fontTable" Target="fontTable.xml"/><Relationship Id="rId19" Type="http://schemas.openxmlformats.org/officeDocument/2006/relationships/hyperlink" Target="https://yandex.ru/news/quotes/1013" TargetMode="External"/><Relationship Id="rId14" Type="http://schemas.openxmlformats.org/officeDocument/2006/relationships/hyperlink" Target="https://yandex.ru/news/quotes/1006" TargetMode="External"/><Relationship Id="rId30" Type="http://schemas.openxmlformats.org/officeDocument/2006/relationships/hyperlink" Target="ttps://radiosputnik.ria.ru/20211213/1763423987.html" TargetMode="External"/><Relationship Id="rId35" Type="http://schemas.openxmlformats.org/officeDocument/2006/relationships/hyperlink" Target="https://cbr.ru/press/pr/?file=10092021_133000Key.htm" TargetMode="External"/><Relationship Id="rId56" Type="http://schemas.openxmlformats.org/officeDocument/2006/relationships/image" Target="media/image14.jpeg"/><Relationship Id="rId77" Type="http://schemas.openxmlformats.org/officeDocument/2006/relationships/hyperlink" Target="http://www.avito.ru/samara/av" TargetMode="External"/><Relationship Id="rId100" Type="http://schemas.openxmlformats.org/officeDocument/2006/relationships/hyperlink" Target="http://www.avito.ru/moskva" TargetMode="External"/><Relationship Id="rId105" Type="http://schemas.openxmlformats.org/officeDocument/2006/relationships/hyperlink" Target="http://www.avito.ru/nizhniy_novgor" TargetMode="External"/><Relationship Id="rId126" Type="http://schemas.openxmlformats.org/officeDocument/2006/relationships/image" Target="media/image19.jpeg"/><Relationship Id="rId147" Type="http://schemas.openxmlformats.org/officeDocument/2006/relationships/image" Target="media/image40.jpeg"/><Relationship Id="rId168" Type="http://schemas.openxmlformats.org/officeDocument/2006/relationships/hyperlink" Target="http://www.avito.ru/sankt-peterburg/avtomobili/lexus_lx_2016_2275560940" TargetMode="External"/><Relationship Id="rId8" Type="http://schemas.openxmlformats.org/officeDocument/2006/relationships/footer" Target="footer1.xml"/><Relationship Id="rId51" Type="http://schemas.openxmlformats.org/officeDocument/2006/relationships/image" Target="media/image9.jpeg"/><Relationship Id="rId72" Type="http://schemas.openxmlformats.org/officeDocument/2006/relationships/footer" Target="footer11.xml"/><Relationship Id="rId93" Type="http://schemas.openxmlformats.org/officeDocument/2006/relationships/hyperlink" Target="http://www.avito.ru/sankt-" TargetMode="External"/><Relationship Id="rId98" Type="http://schemas.openxmlformats.org/officeDocument/2006/relationships/hyperlink" Target="http://www.avito.ru/bryansk/" TargetMode="External"/><Relationship Id="rId121" Type="http://schemas.openxmlformats.org/officeDocument/2006/relationships/image" Target="media/image18.jpeg"/><Relationship Id="rId142" Type="http://schemas.openxmlformats.org/officeDocument/2006/relationships/image" Target="media/image35.jpeg"/><Relationship Id="rId163" Type="http://schemas.openxmlformats.org/officeDocument/2006/relationships/image" Target="media/image56.jpeg"/><Relationship Id="rId184" Type="http://schemas.openxmlformats.org/officeDocument/2006/relationships/image" Target="media/image68.jpeg"/><Relationship Id="rId189" Type="http://schemas.openxmlformats.org/officeDocument/2006/relationships/image" Target="media/image71.jpeg"/><Relationship Id="rId3" Type="http://schemas.microsoft.com/office/2007/relationships/stylesWithEffects" Target="stylesWithEffects.xml"/><Relationship Id="rId25" Type="http://schemas.openxmlformats.org/officeDocument/2006/relationships/hyperlink" Target="https://cbr.ru/statistics/pdko/Mortgage/ML/" TargetMode="External"/><Relationship Id="rId46" Type="http://schemas.openxmlformats.org/officeDocument/2006/relationships/image" Target="media/image5.jpeg"/><Relationship Id="rId67" Type="http://schemas.openxmlformats.org/officeDocument/2006/relationships/hyperlink" Target="http://www/" TargetMode="External"/><Relationship Id="rId116" Type="http://schemas.openxmlformats.org/officeDocument/2006/relationships/hyperlink" Target="file://localhost/C:/Users/semenova-ev/Desktop/Downloads/statya3.pdf" TargetMode="External"/><Relationship Id="rId137" Type="http://schemas.openxmlformats.org/officeDocument/2006/relationships/image" Target="media/image30.jpeg"/><Relationship Id="rId158" Type="http://schemas.openxmlformats.org/officeDocument/2006/relationships/image" Target="media/image51.png"/><Relationship Id="rId20" Type="http://schemas.openxmlformats.org/officeDocument/2006/relationships/hyperlink" Target="https://yandex.ru/news/quotes/54" TargetMode="External"/><Relationship Id="rId41" Type="http://schemas.openxmlformats.org/officeDocument/2006/relationships/image" Target="media/image2.jpeg"/><Relationship Id="rId62" Type="http://schemas.openxmlformats.org/officeDocument/2006/relationships/footer" Target="footer10.xml"/><Relationship Id="rId83" Type="http://schemas.openxmlformats.org/officeDocument/2006/relationships/hyperlink" Target="http://www.avito.ru/bryansk/avtomo" TargetMode="External"/><Relationship Id="rId88" Type="http://schemas.openxmlformats.org/officeDocument/2006/relationships/hyperlink" Target="http://www.avito.ru/bogorodsk/avtomob" TargetMode="External"/><Relationship Id="rId111" Type="http://schemas.openxmlformats.org/officeDocument/2006/relationships/footer" Target="footer18.xml"/><Relationship Id="rId132" Type="http://schemas.openxmlformats.org/officeDocument/2006/relationships/image" Target="media/image25.jpeg"/><Relationship Id="rId153" Type="http://schemas.openxmlformats.org/officeDocument/2006/relationships/image" Target="media/image46.jpeg"/><Relationship Id="rId174" Type="http://schemas.openxmlformats.org/officeDocument/2006/relationships/hyperlink" Target="http://www.avito.ru/sankt-peterburg/avtomobili/lexus_lx_2016_2295527278" TargetMode="External"/><Relationship Id="rId179" Type="http://schemas.openxmlformats.org/officeDocument/2006/relationships/hyperlink" Target="http://www.avito.ru/bryansk/avtomobili/gaz_gazel_2705_2012_2253218260" TargetMode="External"/><Relationship Id="rId195" Type="http://schemas.openxmlformats.org/officeDocument/2006/relationships/hyperlink" Target="http://www.avito.ru/nizhegorodskaya_oblast_sosnovskoe/avtomobili/lada_4x4_niva_2002_2174831476" TargetMode="External"/><Relationship Id="rId209" Type="http://schemas.openxmlformats.org/officeDocument/2006/relationships/theme" Target="theme/theme1.xml"/><Relationship Id="rId190" Type="http://schemas.openxmlformats.org/officeDocument/2006/relationships/hyperlink" Target="http://www.avito.ru/vorotynets/avtomobili/lada_4x4_niva_2002_2285446928" TargetMode="External"/><Relationship Id="rId204" Type="http://schemas.openxmlformats.org/officeDocument/2006/relationships/image" Target="media/image82.jpeg"/><Relationship Id="rId15" Type="http://schemas.openxmlformats.org/officeDocument/2006/relationships/hyperlink" Target="https://ru.tradingeconomics.com/commodity/steel" TargetMode="External"/><Relationship Id="rId36" Type="http://schemas.openxmlformats.org/officeDocument/2006/relationships/hyperlink" Target="https://romir.ru/studies/ceny-na-tovary-fmcg-za-god-vyrosli-na-17" TargetMode="External"/><Relationship Id="rId57" Type="http://schemas.openxmlformats.org/officeDocument/2006/relationships/image" Target="media/image15.jpeg"/><Relationship Id="rId106" Type="http://schemas.openxmlformats.org/officeDocument/2006/relationships/hyperlink" Target="http://www.avito.ru/vorotyne" TargetMode="External"/><Relationship Id="rId127" Type="http://schemas.openxmlformats.org/officeDocument/2006/relationships/image" Target="media/image20.jpeg"/><Relationship Id="rId10" Type="http://schemas.openxmlformats.org/officeDocument/2006/relationships/footer" Target="footer3.xml"/><Relationship Id="rId31" Type="http://schemas.openxmlformats.org/officeDocument/2006/relationships/hyperlink" Target="https://rosreestr.gov.ru/press/archive/rosreestr-za-devyat-mesyatsev-2021-goda-chislo-zaregistrirovannykh-ipotek-vozroslo-na-24/" TargetMode="External"/><Relationship Id="rId52" Type="http://schemas.openxmlformats.org/officeDocument/2006/relationships/image" Target="media/image10.jpeg"/><Relationship Id="rId73" Type="http://schemas.openxmlformats.org/officeDocument/2006/relationships/footer" Target="footer12.xml"/><Relationship Id="rId78" Type="http://schemas.openxmlformats.org/officeDocument/2006/relationships/hyperlink" Target="http://www.avito.ru/sankt-" TargetMode="External"/><Relationship Id="rId94" Type="http://schemas.openxmlformats.org/officeDocument/2006/relationships/hyperlink" Target="http://www.avito.ru/murmansk/a" TargetMode="External"/><Relationship Id="rId99" Type="http://schemas.openxmlformats.org/officeDocument/2006/relationships/hyperlink" Target="http://www.avito.ru/gudermes/av" TargetMode="External"/><Relationship Id="rId101" Type="http://schemas.openxmlformats.org/officeDocument/2006/relationships/hyperlink" Target="http://www.avito.ru/baksan/avt" TargetMode="External"/><Relationship Id="rId122" Type="http://schemas.openxmlformats.org/officeDocument/2006/relationships/hyperlink" Target="http://www.cbr.ru/vfs/statistics/pdko/int_rat/loans_nonfin_30.xlsx)" TargetMode="External"/><Relationship Id="rId143" Type="http://schemas.openxmlformats.org/officeDocument/2006/relationships/image" Target="media/image36.jpeg"/><Relationship Id="rId148" Type="http://schemas.openxmlformats.org/officeDocument/2006/relationships/image" Target="media/image41.png"/><Relationship Id="rId164" Type="http://schemas.openxmlformats.org/officeDocument/2006/relationships/image" Target="media/image57.jpeg"/><Relationship Id="rId169" Type="http://schemas.openxmlformats.org/officeDocument/2006/relationships/image" Target="media/image60.png"/><Relationship Id="rId185" Type="http://schemas.openxmlformats.org/officeDocument/2006/relationships/hyperlink" Target="http://www.avito.ru/moskva/avtomobili/gaz_gazel_2705_2012_2244550559" TargetMode="External"/><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65.jpeg"/><Relationship Id="rId26" Type="http://schemas.openxmlformats.org/officeDocument/2006/relationships/hyperlink" Target="https://cbr.ru/hd_base/mrrf/mrrf_7d/" TargetMode="External"/><Relationship Id="rId47" Type="http://schemas.openxmlformats.org/officeDocument/2006/relationships/footer" Target="footer8.xml"/><Relationship Id="rId68" Type="http://schemas.openxmlformats.org/officeDocument/2006/relationships/hyperlink" Target="http://www/" TargetMode="External"/><Relationship Id="rId89" Type="http://schemas.openxmlformats.org/officeDocument/2006/relationships/hyperlink" Target="http://www.avito.ru/nizhegorodskaya_" TargetMode="External"/><Relationship Id="rId112" Type="http://schemas.openxmlformats.org/officeDocument/2006/relationships/footer" Target="footer19.xml"/><Relationship Id="rId133" Type="http://schemas.openxmlformats.org/officeDocument/2006/relationships/image" Target="media/image26.jpeg"/><Relationship Id="rId154" Type="http://schemas.openxmlformats.org/officeDocument/2006/relationships/image" Target="media/image47.jpeg"/><Relationship Id="rId175" Type="http://schemas.openxmlformats.org/officeDocument/2006/relationships/hyperlink" Target="http://www.avito.ru/sankt-peterburg/avtomobili/lexus_lx_2016_2295527278" TargetMode="External"/><Relationship Id="rId196" Type="http://schemas.openxmlformats.org/officeDocument/2006/relationships/image" Target="media/image75.png"/><Relationship Id="rId200"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KEibdmyFmtITp7u9m5kTZhoJ9a8w4uX5PeYMjCJCByM=</DigestValue>
    </Reference>
    <Reference URI="#idOfficeObject" Type="http://www.w3.org/2000/09/xmldsig#Object">
      <DigestMethod Algorithm="urn:ietf:params:xml:ns:cpxmlsec:algorithms:gostr34112012-256"/>
      <DigestValue>H+AmYYQ8ys+nGY7jL0a0il0H/rYwSoIxZYm7xNpY848=</DigestValue>
    </Reference>
    <Reference URI="#idSignedProperties" Type="http://uri.etsi.org/01903#SignedProperties">
      <Transforms>
        <Transform Algorithm="http://www.w3.org/TR/2001/REC-xml-c14n-20010315"/>
      </Transforms>
      <DigestMethod Algorithm="urn:ietf:params:xml:ns:cpxmlsec:algorithms:gostr34112012-256"/>
      <DigestValue>LqLoNs7VKJXcZEFoOHzapguxnAXU3rS3VtRrRKTd57U=</DigestValue>
    </Reference>
  </SignedInfo>
  <SignatureValue>pzAYWF80wypjFlftpIbSMUj1ui4YVq4vE/A6+eqY/rY0Rw/xDsbDt25Rb/4aTy1g
81LrtQlGg+DqO0YUzf3G+w==</SignatureValue>
  <KeyInfo>
    <X509Data>
      <X509Certificate>MIIJqTCCCVagAwIBAgIRA1ddvwBDrpOgRGGUiyGx6/cwCgYIKoUDBwEBAwIwggHo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</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17"/>
            <mdssi:RelationshipReference SourceId="rId21"/>
            <mdssi:RelationshipReference SourceId="rId42"/>
            <mdssi:RelationshipReference SourceId="rId63"/>
            <mdssi:RelationshipReference SourceId="rId84"/>
            <mdssi:RelationshipReference SourceId="rId138"/>
            <mdssi:RelationshipReference SourceId="rId159"/>
            <mdssi:RelationshipReference SourceId="rId170"/>
            <mdssi:RelationshipReference SourceId="rId191"/>
            <mdssi:RelationshipReference SourceId="rId205"/>
            <mdssi:RelationshipReference SourceId="rId16"/>
            <mdssi:RelationshipReference SourceId="rId107"/>
            <mdssi:RelationshipReference SourceId="rId11"/>
            <mdssi:RelationshipReference SourceId="rId32"/>
            <mdssi:RelationshipReference SourceId="rId37"/>
            <mdssi:RelationshipReference SourceId="rId53"/>
            <mdssi:RelationshipReference SourceId="rId58"/>
            <mdssi:RelationshipReference SourceId="rId74"/>
            <mdssi:RelationshipReference SourceId="rId79"/>
            <mdssi:RelationshipReference SourceId="rId102"/>
            <mdssi:RelationshipReference SourceId="rId123"/>
            <mdssi:RelationshipReference SourceId="rId128"/>
            <mdssi:RelationshipReference SourceId="rId144"/>
            <mdssi:RelationshipReference SourceId="rId149"/>
            <mdssi:RelationshipReference SourceId="rId5"/>
            <mdssi:RelationshipReference SourceId="rId90"/>
            <mdssi:RelationshipReference SourceId="rId95"/>
            <mdssi:RelationshipReference SourceId="rId160"/>
            <mdssi:RelationshipReference SourceId="rId165"/>
            <mdssi:RelationshipReference SourceId="rId181"/>
            <mdssi:RelationshipReference SourceId="rId186"/>
            <mdssi:RelationshipReference SourceId="rId22"/>
            <mdssi:RelationshipReference SourceId="rId27"/>
            <mdssi:RelationshipReference SourceId="rId43"/>
            <mdssi:RelationshipReference SourceId="rId48"/>
            <mdssi:RelationshipReference SourceId="rId64"/>
            <mdssi:RelationshipReference SourceId="rId69"/>
            <mdssi:RelationshipReference SourceId="rId113"/>
            <mdssi:RelationshipReference SourceId="rId118"/>
            <mdssi:RelationshipReference SourceId="rId134"/>
            <mdssi:RelationshipReference SourceId="rId139"/>
            <mdssi:RelationshipReference SourceId="rId80"/>
            <mdssi:RelationshipReference SourceId="rId85"/>
            <mdssi:RelationshipReference SourceId="rId150"/>
            <mdssi:RelationshipReference SourceId="rId155"/>
            <mdssi:RelationshipReference SourceId="rId171"/>
            <mdssi:RelationshipReference SourceId="rId176"/>
            <mdssi:RelationshipReference SourceId="rId192"/>
            <mdssi:RelationshipReference SourceId="rId197"/>
            <mdssi:RelationshipReference SourceId="rId206"/>
            <mdssi:RelationshipReference SourceId="rId201"/>
            <mdssi:RelationshipReference SourceId="rId12"/>
            <mdssi:RelationshipReference SourceId="rId17"/>
            <mdssi:RelationshipReference SourceId="rId33"/>
            <mdssi:RelationshipReference SourceId="rId38"/>
            <mdssi:RelationshipReference SourceId="rId59"/>
            <mdssi:RelationshipReference SourceId="rId103"/>
            <mdssi:RelationshipReference SourceId="rId108"/>
            <mdssi:RelationshipReference SourceId="rId124"/>
            <mdssi:RelationshipReference SourceId="rId129"/>
            <mdssi:RelationshipReference SourceId="rId54"/>
            <mdssi:RelationshipReference SourceId="rId70"/>
            <mdssi:RelationshipReference SourceId="rId75"/>
            <mdssi:RelationshipReference SourceId="rId91"/>
            <mdssi:RelationshipReference SourceId="rId96"/>
            <mdssi:RelationshipReference SourceId="rId140"/>
            <mdssi:RelationshipReference SourceId="rId145"/>
            <mdssi:RelationshipReference SourceId="rId161"/>
            <mdssi:RelationshipReference SourceId="rId166"/>
            <mdssi:RelationshipReference SourceId="rId182"/>
            <mdssi:RelationshipReference SourceId="rId187"/>
            <mdssi:RelationshipReference SourceId="rId1"/>
            <mdssi:RelationshipReference SourceId="rId6"/>
            <mdssi:RelationshipReference SourceId="rId23"/>
            <mdssi:RelationshipReference SourceId="rId28"/>
            <mdssi:RelationshipReference SourceId="rId49"/>
            <mdssi:RelationshipReference SourceId="rId114"/>
            <mdssi:RelationshipReference SourceId="rId119"/>
            <mdssi:RelationshipReference SourceId="rId44"/>
            <mdssi:RelationshipReference SourceId="rId60"/>
            <mdssi:RelationshipReference SourceId="rId65"/>
            <mdssi:RelationshipReference SourceId="rId81"/>
            <mdssi:RelationshipReference SourceId="rId86"/>
            <mdssi:RelationshipReference SourceId="rId130"/>
            <mdssi:RelationshipReference SourceId="rId135"/>
            <mdssi:RelationshipReference SourceId="rId151"/>
            <mdssi:RelationshipReference SourceId="rId156"/>
            <mdssi:RelationshipReference SourceId="rId177"/>
            <mdssi:RelationshipReference SourceId="rId198"/>
            <mdssi:RelationshipReference SourceId="rId172"/>
            <mdssi:RelationshipReference SourceId="rId193"/>
            <mdssi:RelationshipReference SourceId="rId202"/>
            <mdssi:RelationshipReference SourceId="rId207"/>
            <mdssi:RelationshipReference SourceId="rId13"/>
            <mdssi:RelationshipReference SourceId="rId18"/>
            <mdssi:RelationshipReference SourceId="rId39"/>
            <mdssi:RelationshipReference SourceId="rId109"/>
            <mdssi:RelationshipReference SourceId="rId34"/>
            <mdssi:RelationshipReference SourceId="rId50"/>
            <mdssi:RelationshipReference SourceId="rId55"/>
            <mdssi:RelationshipReference SourceId="rId76"/>
            <mdssi:RelationshipReference SourceId="rId97"/>
            <mdssi:RelationshipReference SourceId="rId104"/>
            <mdssi:RelationshipReference SourceId="rId120"/>
            <mdssi:RelationshipReference SourceId="rId125"/>
            <mdssi:RelationshipReference SourceId="rId141"/>
            <mdssi:RelationshipReference SourceId="rId146"/>
            <mdssi:RelationshipReference SourceId="rId167"/>
            <mdssi:RelationshipReference SourceId="rId188"/>
            <mdssi:RelationshipReference SourceId="rId7"/>
            <mdssi:RelationshipReference SourceId="rId71"/>
            <mdssi:RelationshipReference SourceId="rId92"/>
            <mdssi:RelationshipReference SourceId="rId162"/>
            <mdssi:RelationshipReference SourceId="rId183"/>
            <mdssi:RelationshipReference SourceId="rId2"/>
            <mdssi:RelationshipReference SourceId="rId29"/>
            <mdssi:RelationshipReference SourceId="rId24"/>
            <mdssi:RelationshipReference SourceId="rId40"/>
            <mdssi:RelationshipReference SourceId="rId45"/>
            <mdssi:RelationshipReference SourceId="rId66"/>
            <mdssi:RelationshipReference SourceId="rId87"/>
            <mdssi:RelationshipReference SourceId="rId110"/>
            <mdssi:RelationshipReference SourceId="rId115"/>
            <mdssi:RelationshipReference SourceId="rId131"/>
            <mdssi:RelationshipReference SourceId="rId136"/>
            <mdssi:RelationshipReference SourceId="rId157"/>
            <mdssi:RelationshipReference SourceId="rId178"/>
            <mdssi:RelationshipReference SourceId="rId61"/>
            <mdssi:RelationshipReference SourceId="rId82"/>
            <mdssi:RelationshipReference SourceId="rId152"/>
            <mdssi:RelationshipReference SourceId="rId173"/>
            <mdssi:RelationshipReference SourceId="rId194"/>
            <mdssi:RelationshipReference SourceId="rId199"/>
            <mdssi:RelationshipReference SourceId="rId203"/>
            <mdssi:RelationshipReference SourceId="rId208"/>
            <mdssi:RelationshipReference SourceId="rId19"/>
            <mdssi:RelationshipReference SourceId="rId14"/>
            <mdssi:RelationshipReference SourceId="rId30"/>
            <mdssi:RelationshipReference SourceId="rId35"/>
            <mdssi:RelationshipReference SourceId="rId56"/>
            <mdssi:RelationshipReference SourceId="rId77"/>
            <mdssi:RelationshipReference SourceId="rId100"/>
            <mdssi:RelationshipReference SourceId="rId105"/>
            <mdssi:RelationshipReference SourceId="rId126"/>
            <mdssi:RelationshipReference SourceId="rId147"/>
            <mdssi:RelationshipReference SourceId="rId168"/>
            <mdssi:RelationshipReference SourceId="rId8"/>
            <mdssi:RelationshipReference SourceId="rId51"/>
            <mdssi:RelationshipReference SourceId="rId72"/>
            <mdssi:RelationshipReference SourceId="rId93"/>
            <mdssi:RelationshipReference SourceId="rId98"/>
            <mdssi:RelationshipReference SourceId="rId121"/>
            <mdssi:RelationshipReference SourceId="rId142"/>
            <mdssi:RelationshipReference SourceId="rId163"/>
            <mdssi:RelationshipReference SourceId="rId184"/>
            <mdssi:RelationshipReference SourceId="rId189"/>
            <mdssi:RelationshipReference SourceId="rId3"/>
            <mdssi:RelationshipReference SourceId="rId25"/>
            <mdssi:RelationshipReference SourceId="rId46"/>
            <mdssi:RelationshipReference SourceId="rId67"/>
            <mdssi:RelationshipReference SourceId="rId116"/>
            <mdssi:RelationshipReference SourceId="rId137"/>
            <mdssi:RelationshipReference SourceId="rId158"/>
            <mdssi:RelationshipReference SourceId="rId20"/>
            <mdssi:RelationshipReference SourceId="rId41"/>
            <mdssi:RelationshipReference SourceId="rId62"/>
            <mdssi:RelationshipReference SourceId="rId83"/>
            <mdssi:RelationshipReference SourceId="rId88"/>
            <mdssi:RelationshipReference SourceId="rId111"/>
            <mdssi:RelationshipReference SourceId="rId132"/>
            <mdssi:RelationshipReference SourceId="rId153"/>
            <mdssi:RelationshipReference SourceId="rId174"/>
            <mdssi:RelationshipReference SourceId="rId179"/>
            <mdssi:RelationshipReference SourceId="rId195"/>
            <mdssi:RelationshipReference SourceId="rId209"/>
            <mdssi:RelationshipReference SourceId="rId190"/>
            <mdssi:RelationshipReference SourceId="rId204"/>
            <mdssi:RelationshipReference SourceId="rId15"/>
            <mdssi:RelationshipReference SourceId="rId36"/>
            <mdssi:RelationshipReference SourceId="rId57"/>
            <mdssi:RelationshipReference SourceId="rId106"/>
            <mdssi:RelationshipReference SourceId="rId127"/>
            <mdssi:RelationshipReference SourceId="rId10"/>
            <mdssi:RelationshipReference SourceId="rId31"/>
            <mdssi:RelationshipReference SourceId="rId52"/>
            <mdssi:RelationshipReference SourceId="rId73"/>
            <mdssi:RelationshipReference SourceId="rId78"/>
            <mdssi:RelationshipReference SourceId="rId94"/>
            <mdssi:RelationshipReference SourceId="rId99"/>
            <mdssi:RelationshipReference SourceId="rId101"/>
            <mdssi:RelationshipReference SourceId="rId122"/>
            <mdssi:RelationshipReference SourceId="rId143"/>
            <mdssi:RelationshipReference SourceId="rId148"/>
            <mdssi:RelationshipReference SourceId="rId164"/>
            <mdssi:RelationshipReference SourceId="rId169"/>
            <mdssi:RelationshipReference SourceId="rId185"/>
            <mdssi:RelationshipReference SourceId="rId4"/>
            <mdssi:RelationshipReference SourceId="rId9"/>
            <mdssi:RelationshipReference SourceId="rId180"/>
            <mdssi:RelationshipReference SourceId="rId26"/>
            <mdssi:RelationshipReference SourceId="rId47"/>
            <mdssi:RelationshipReference SourceId="rId68"/>
            <mdssi:RelationshipReference SourceId="rId89"/>
            <mdssi:RelationshipReference SourceId="rId112"/>
            <mdssi:RelationshipReference SourceId="rId133"/>
            <mdssi:RelationshipReference SourceId="rId154"/>
            <mdssi:RelationshipReference SourceId="rId175"/>
            <mdssi:RelationshipReference SourceId="rId196"/>
            <mdssi:RelationshipReference SourceId="rId200"/>
          </Transform>
          <Transform Algorithm="http://www.w3.org/TR/2001/REC-xml-c14n-20010315"/>
        </Transforms>
        <DigestMethod Algorithm="http://www.w3.org/2000/09/xmldsig#sha1"/>
        <DigestValue>BjCeOpkkYqikPi3xIhlaGHo23rU=</DigestValue>
      </Reference>
      <Reference URI="/word/document.xml?ContentType=application/vnd.openxmlformats-officedocument.wordprocessingml.document.main+xml">
        <DigestMethod Algorithm="http://www.w3.org/2000/09/xmldsig#sha1"/>
        <DigestValue>MGZ+E4pdCjFb290ug5Q0b/9PswA=</DigestValue>
      </Reference>
      <Reference URI="/word/endnotes.xml?ContentType=application/vnd.openxmlformats-officedocument.wordprocessingml.endnotes+xml">
        <DigestMethod Algorithm="http://www.w3.org/2000/09/xmldsig#sha1"/>
        <DigestValue>4lrteS9jYcOA5TIF3dJEmmFSHqY=</DigestValue>
      </Reference>
      <Reference URI="/word/fontTable.xml?ContentType=application/vnd.openxmlformats-officedocument.wordprocessingml.fontTable+xml">
        <DigestMethod Algorithm="http://www.w3.org/2000/09/xmldsig#sha1"/>
        <DigestValue>fJDHuUZVVkjZN9vqXayiCt4xTJY=</DigestValue>
      </Reference>
      <Reference URI="/word/footer1.xml?ContentType=application/vnd.openxmlformats-officedocument.wordprocessingml.footer+xml">
        <DigestMethod Algorithm="http://www.w3.org/2000/09/xmldsig#sha1"/>
        <DigestValue>WPSoKT9kGbbxPCvXDr9KOxZo+pA=</DigestValue>
      </Reference>
      <Reference URI="/word/footer10.xml?ContentType=application/vnd.openxmlformats-officedocument.wordprocessingml.footer+xml">
        <DigestMethod Algorithm="http://www.w3.org/2000/09/xmldsig#sha1"/>
        <DigestValue>ZnRmZr0QML/RZz3T7xdfS9RuqEM=</DigestValue>
      </Reference>
      <Reference URI="/word/footer11.xml?ContentType=application/vnd.openxmlformats-officedocument.wordprocessingml.footer+xml">
        <DigestMethod Algorithm="http://www.w3.org/2000/09/xmldsig#sha1"/>
        <DigestValue>iFqVWFg1lLTb1NXTp3zoSL2oMtw=</DigestValue>
      </Reference>
      <Reference URI="/word/footer12.xml?ContentType=application/vnd.openxmlformats-officedocument.wordprocessingml.footer+xml">
        <DigestMethod Algorithm="http://www.w3.org/2000/09/xmldsig#sha1"/>
        <DigestValue>XqJ5k1ZjaJyLVoUGpyH7Z0rmvQQ=</DigestValue>
      </Reference>
      <Reference URI="/word/footer13.xml?ContentType=application/vnd.openxmlformats-officedocument.wordprocessingml.footer+xml">
        <DigestMethod Algorithm="http://www.w3.org/2000/09/xmldsig#sha1"/>
        <DigestValue>MyLI5oikIcLu4kEirB0mDlI3Hf4=</DigestValue>
      </Reference>
      <Reference URI="/word/footer14.xml?ContentType=application/vnd.openxmlformats-officedocument.wordprocessingml.footer+xml">
        <DigestMethod Algorithm="http://www.w3.org/2000/09/xmldsig#sha1"/>
        <DigestValue>IFBcgrHAXuaLFFuwbRkRogFppbM=</DigestValue>
      </Reference>
      <Reference URI="/word/footer15.xml?ContentType=application/vnd.openxmlformats-officedocument.wordprocessingml.footer+xml">
        <DigestMethod Algorithm="http://www.w3.org/2000/09/xmldsig#sha1"/>
        <DigestValue>3/mmkCI4DZWkd02yVz7WHPnjoVQ=</DigestValue>
      </Reference>
      <Reference URI="/word/footer16.xml?ContentType=application/vnd.openxmlformats-officedocument.wordprocessingml.footer+xml">
        <DigestMethod Algorithm="http://www.w3.org/2000/09/xmldsig#sha1"/>
        <DigestValue>jINJwbXuEDXFUDge9ZH3GVHHmzY=</DigestValue>
      </Reference>
      <Reference URI="/word/footer17.xml?ContentType=application/vnd.openxmlformats-officedocument.wordprocessingml.footer+xml">
        <DigestMethod Algorithm="http://www.w3.org/2000/09/xmldsig#sha1"/>
        <DigestValue>3uiZcER0RzJITJiu0S7Tve1cBnk=</DigestValue>
      </Reference>
      <Reference URI="/word/footer18.xml?ContentType=application/vnd.openxmlformats-officedocument.wordprocessingml.footer+xml">
        <DigestMethod Algorithm="http://www.w3.org/2000/09/xmldsig#sha1"/>
        <DigestValue>e3Pwb3ujmREAcr8eOzI5S5y8q20=</DigestValue>
      </Reference>
      <Reference URI="/word/footer19.xml?ContentType=application/vnd.openxmlformats-officedocument.wordprocessingml.footer+xml">
        <DigestMethod Algorithm="http://www.w3.org/2000/09/xmldsig#sha1"/>
        <DigestValue>ufX9tBR/a5CHpL2A4EMYaRPdfuM=</DigestValue>
      </Reference>
      <Reference URI="/word/footer2.xml?ContentType=application/vnd.openxmlformats-officedocument.wordprocessingml.footer+xml">
        <DigestMethod Algorithm="http://www.w3.org/2000/09/xmldsig#sha1"/>
        <DigestValue>coK0d6zO49SNJPIthXj+I415GQE=</DigestValue>
      </Reference>
      <Reference URI="/word/footer20.xml?ContentType=application/vnd.openxmlformats-officedocument.wordprocessingml.footer+xml">
        <DigestMethod Algorithm="http://www.w3.org/2000/09/xmldsig#sha1"/>
        <DigestValue>Y20n9QgWmZntLUHqCSrh/l+1x7E=</DigestValue>
      </Reference>
      <Reference URI="/word/footer21.xml?ContentType=application/vnd.openxmlformats-officedocument.wordprocessingml.footer+xml">
        <DigestMethod Algorithm="http://www.w3.org/2000/09/xmldsig#sha1"/>
        <DigestValue>E0a92N9xKUplSqmTO6klYQiuSlk=</DigestValue>
      </Reference>
      <Reference URI="/word/footer22.xml?ContentType=application/vnd.openxmlformats-officedocument.wordprocessingml.footer+xml">
        <DigestMethod Algorithm="http://www.w3.org/2000/09/xmldsig#sha1"/>
        <DigestValue>PEOfQjqm0tlLP0hoU79WDZmzpaQ=</DigestValue>
      </Reference>
      <Reference URI="/word/footer23.xml?ContentType=application/vnd.openxmlformats-officedocument.wordprocessingml.footer+xml">
        <DigestMethod Algorithm="http://www.w3.org/2000/09/xmldsig#sha1"/>
        <DigestValue>9d+O1E3AM5GR8JQFaiXoCZeKnWU=</DigestValue>
      </Reference>
      <Reference URI="/word/footer24.xml?ContentType=application/vnd.openxmlformats-officedocument.wordprocessingml.footer+xml">
        <DigestMethod Algorithm="http://www.w3.org/2000/09/xmldsig#sha1"/>
        <DigestValue>IZ66eBIXPmCTRRMvME/4/gVspMw=</DigestValue>
      </Reference>
      <Reference URI="/word/footer25.xml?ContentType=application/vnd.openxmlformats-officedocument.wordprocessingml.footer+xml">
        <DigestMethod Algorithm="http://www.w3.org/2000/09/xmldsig#sha1"/>
        <DigestValue>dHv0yHz2Iq+OOjj5Zh2ykP1tz/c=</DigestValue>
      </Reference>
      <Reference URI="/word/footer26.xml?ContentType=application/vnd.openxmlformats-officedocument.wordprocessingml.footer+xml">
        <DigestMethod Algorithm="http://www.w3.org/2000/09/xmldsig#sha1"/>
        <DigestValue>rtLmnJkVg2FT7ExltaZdQ0lP3wE=</DigestValue>
      </Reference>
      <Reference URI="/word/footer27.xml?ContentType=application/vnd.openxmlformats-officedocument.wordprocessingml.footer+xml">
        <DigestMethod Algorithm="http://www.w3.org/2000/09/xmldsig#sha1"/>
        <DigestValue>k/6PId83MM8yUFpSmhiwbQrDGCk=</DigestValue>
      </Reference>
      <Reference URI="/word/footer3.xml?ContentType=application/vnd.openxmlformats-officedocument.wordprocessingml.footer+xml">
        <DigestMethod Algorithm="http://www.w3.org/2000/09/xmldsig#sha1"/>
        <DigestValue>GbeDZTRhWc/nLkvBq1mA3UF7rpM=</DigestValue>
      </Reference>
      <Reference URI="/word/footer4.xml?ContentType=application/vnd.openxmlformats-officedocument.wordprocessingml.footer+xml">
        <DigestMethod Algorithm="http://www.w3.org/2000/09/xmldsig#sha1"/>
        <DigestValue>coK0d6zO49SNJPIthXj+I415GQE=</DigestValue>
      </Reference>
      <Reference URI="/word/footer5.xml?ContentType=application/vnd.openxmlformats-officedocument.wordprocessingml.footer+xml">
        <DigestMethod Algorithm="http://www.w3.org/2000/09/xmldsig#sha1"/>
        <DigestValue>0t5gFSjGsC1VzOuhWHgdyYnEWsE=</DigestValue>
      </Reference>
      <Reference URI="/word/footer6.xml?ContentType=application/vnd.openxmlformats-officedocument.wordprocessingml.footer+xml">
        <DigestMethod Algorithm="http://www.w3.org/2000/09/xmldsig#sha1"/>
        <DigestValue>3NvVmFHdlUj0p/eb8jJOC9a8Skw=</DigestValue>
      </Reference>
      <Reference URI="/word/footer7.xml?ContentType=application/vnd.openxmlformats-officedocument.wordprocessingml.footer+xml">
        <DigestMethod Algorithm="http://www.w3.org/2000/09/xmldsig#sha1"/>
        <DigestValue>coK0d6zO49SNJPIthXj+I415GQE=</DigestValue>
      </Reference>
      <Reference URI="/word/footer8.xml?ContentType=application/vnd.openxmlformats-officedocument.wordprocessingml.footer+xml">
        <DigestMethod Algorithm="http://www.w3.org/2000/09/xmldsig#sha1"/>
        <DigestValue>ShLDU2hV8zZ3wqEKZJuQb4xA9BU=</DigestValue>
      </Reference>
      <Reference URI="/word/footer9.xml?ContentType=application/vnd.openxmlformats-officedocument.wordprocessingml.footer+xml">
        <DigestMethod Algorithm="http://www.w3.org/2000/09/xmldsig#sha1"/>
        <DigestValue>MloPvQ3HdKc835b5v3LVTfrrOMw=</DigestValue>
      </Reference>
      <Reference URI="/word/footnotes.xml?ContentType=application/vnd.openxmlformats-officedocument.wordprocessingml.footnotes+xml">
        <DigestMethod Algorithm="http://www.w3.org/2000/09/xmldsig#sha1"/>
        <DigestValue>I6L949enaBW5SmP32cIlByGKthI=</DigestValue>
      </Reference>
      <Reference URI="/word/media/image1.jpeg?ContentType=image/jpeg">
        <DigestMethod Algorithm="http://www.w3.org/2000/09/xmldsig#sha1"/>
        <DigestValue>01puGr9Jip8gnCjKYe8EheqUF+Q=</DigestValue>
      </Reference>
      <Reference URI="/word/media/image10.jpeg?ContentType=image/jpeg">
        <DigestMethod Algorithm="http://www.w3.org/2000/09/xmldsig#sha1"/>
        <DigestValue>8DXDw0CziVMedz4/e067kvtDzig=</DigestValue>
      </Reference>
      <Reference URI="/word/media/image11.jpeg?ContentType=image/jpeg">
        <DigestMethod Algorithm="http://www.w3.org/2000/09/xmldsig#sha1"/>
        <DigestValue>fxHjkSCr8MN/o6iNEPQsknT5OK4=</DigestValue>
      </Reference>
      <Reference URI="/word/media/image12.jpeg?ContentType=image/jpeg">
        <DigestMethod Algorithm="http://www.w3.org/2000/09/xmldsig#sha1"/>
        <DigestValue>99NwV0J4Wm+hB36zf0wijLXSbpE=</DigestValue>
      </Reference>
      <Reference URI="/word/media/image13.jpeg?ContentType=image/jpeg">
        <DigestMethod Algorithm="http://www.w3.org/2000/09/xmldsig#sha1"/>
        <DigestValue>D75UK+ibna6EicJGu05z4g//EEo=</DigestValue>
      </Reference>
      <Reference URI="/word/media/image14.jpeg?ContentType=image/jpeg">
        <DigestMethod Algorithm="http://www.w3.org/2000/09/xmldsig#sha1"/>
        <DigestValue>ysQXYTysSaD+Q/xQhP9qAkDWXBA=</DigestValue>
      </Reference>
      <Reference URI="/word/media/image15.jpeg?ContentType=image/jpeg">
        <DigestMethod Algorithm="http://www.w3.org/2000/09/xmldsig#sha1"/>
        <DigestValue>UGGYjj2iZreoLOETLIx430RtTuU=</DigestValue>
      </Reference>
      <Reference URI="/word/media/image16.jpeg?ContentType=image/jpeg">
        <DigestMethod Algorithm="http://www.w3.org/2000/09/xmldsig#sha1"/>
        <DigestValue>exdCWTWGO4akruaFF5g/pJP3hno=</DigestValue>
      </Reference>
      <Reference URI="/word/media/image17.jpeg?ContentType=image/jpeg">
        <DigestMethod Algorithm="http://www.w3.org/2000/09/xmldsig#sha1"/>
        <DigestValue>QFbmziGsFR2nLnYwoaBEy8rpocw=</DigestValue>
      </Reference>
      <Reference URI="/word/media/image18.jpeg?ContentType=image/jpeg">
        <DigestMethod Algorithm="http://www.w3.org/2000/09/xmldsig#sha1"/>
        <DigestValue>Mn5TxQjFWPkmC6bF7pX8uDlxcmk=</DigestValue>
      </Reference>
      <Reference URI="/word/media/image19.jpeg?ContentType=image/jpeg">
        <DigestMethod Algorithm="http://www.w3.org/2000/09/xmldsig#sha1"/>
        <DigestValue>+kbFfJqOaOjXzPBdLxXS4u7jRJA=</DigestValue>
      </Reference>
      <Reference URI="/word/media/image2.jpeg?ContentType=image/jpeg">
        <DigestMethod Algorithm="http://www.w3.org/2000/09/xmldsig#sha1"/>
        <DigestValue>xwyGRbSQGkATugc6IqlbvzV8H5c=</DigestValue>
      </Reference>
      <Reference URI="/word/media/image20.jpeg?ContentType=image/jpeg">
        <DigestMethod Algorithm="http://www.w3.org/2000/09/xmldsig#sha1"/>
        <DigestValue>Fy36F0YngvLIhiRmVIu60fyZ24Q=</DigestValue>
      </Reference>
      <Reference URI="/word/media/image21.jpeg?ContentType=image/jpeg">
        <DigestMethod Algorithm="http://www.w3.org/2000/09/xmldsig#sha1"/>
        <DigestValue>igljmUc1ODV8IjGD/GKQs+Kgc7Y=</DigestValue>
      </Reference>
      <Reference URI="/word/media/image22.jpeg?ContentType=image/jpeg">
        <DigestMethod Algorithm="http://www.w3.org/2000/09/xmldsig#sha1"/>
        <DigestValue>cZDe2sUU0TvcGGfOPY0Kz/9yrTY=</DigestValue>
      </Reference>
      <Reference URI="/word/media/image23.jpeg?ContentType=image/jpeg">
        <DigestMethod Algorithm="http://www.w3.org/2000/09/xmldsig#sha1"/>
        <DigestValue>7jRVbmkq6LxNcA+8q4kAn6xbpjI=</DigestValue>
      </Reference>
      <Reference URI="/word/media/image24.jpeg?ContentType=image/jpeg">
        <DigestMethod Algorithm="http://www.w3.org/2000/09/xmldsig#sha1"/>
        <DigestValue>BCnkBI/Dggkf8Uwmcbnrbc2tSiQ=</DigestValue>
      </Reference>
      <Reference URI="/word/media/image25.jpeg?ContentType=image/jpeg">
        <DigestMethod Algorithm="http://www.w3.org/2000/09/xmldsig#sha1"/>
        <DigestValue>8/YSJ+sSd/AuLKTjejrXJ7QpFqo=</DigestValue>
      </Reference>
      <Reference URI="/word/media/image26.jpeg?ContentType=image/jpeg">
        <DigestMethod Algorithm="http://www.w3.org/2000/09/xmldsig#sha1"/>
        <DigestValue>uK3rW+bTZ7JkHPGFX1apyxsv4UI=</DigestValue>
      </Reference>
      <Reference URI="/word/media/image27.jpeg?ContentType=image/jpeg">
        <DigestMethod Algorithm="http://www.w3.org/2000/09/xmldsig#sha1"/>
        <DigestValue>hNNX0qxPl/e8AbfrZWW/hFq3AJA=</DigestValue>
      </Reference>
      <Reference URI="/word/media/image28.jpeg?ContentType=image/jpeg">
        <DigestMethod Algorithm="http://www.w3.org/2000/09/xmldsig#sha1"/>
        <DigestValue>DdOGHhc2eBxXnFYh3Grl4w933Zc=</DigestValue>
      </Reference>
      <Reference URI="/word/media/image29.jpeg?ContentType=image/jpeg">
        <DigestMethod Algorithm="http://www.w3.org/2000/09/xmldsig#sha1"/>
        <DigestValue>H8GdgkQM8LqCCARe/VCLUIdMVb8=</DigestValue>
      </Reference>
      <Reference URI="/word/media/image3.jpeg?ContentType=image/jpeg">
        <DigestMethod Algorithm="http://www.w3.org/2000/09/xmldsig#sha1"/>
        <DigestValue>sIQKIVz/+wD7oFy2unonGrythAY=</DigestValue>
      </Reference>
      <Reference URI="/word/media/image30.jpeg?ContentType=image/jpeg">
        <DigestMethod Algorithm="http://www.w3.org/2000/09/xmldsig#sha1"/>
        <DigestValue>t7MbgBNy//4BSb9qBASjGzJKoc0=</DigestValue>
      </Reference>
      <Reference URI="/word/media/image31.jpeg?ContentType=image/jpeg">
        <DigestMethod Algorithm="http://www.w3.org/2000/09/xmldsig#sha1"/>
        <DigestValue>YE8eJgjSz0q1i6MV9C66li3goUQ=</DigestValue>
      </Reference>
      <Reference URI="/word/media/image32.jpeg?ContentType=image/jpeg">
        <DigestMethod Algorithm="http://www.w3.org/2000/09/xmldsig#sha1"/>
        <DigestValue>MhzA7OGl/LGP+WNy5mWTBDp94Ig=</DigestValue>
      </Reference>
      <Reference URI="/word/media/image33.jpeg?ContentType=image/jpeg">
        <DigestMethod Algorithm="http://www.w3.org/2000/09/xmldsig#sha1"/>
        <DigestValue>24NKIqBO8Y33y84UBqhkzuW6uew=</DigestValue>
      </Reference>
      <Reference URI="/word/media/image34.jpeg?ContentType=image/jpeg">
        <DigestMethod Algorithm="http://www.w3.org/2000/09/xmldsig#sha1"/>
        <DigestValue>xw+8ZKtn146k0zCFRIM4cdPOeVI=</DigestValue>
      </Reference>
      <Reference URI="/word/media/image35.jpeg?ContentType=image/jpeg">
        <DigestMethod Algorithm="http://www.w3.org/2000/09/xmldsig#sha1"/>
        <DigestValue>wpxxyqUujuyFLTBJWzEKDkKtyFQ=</DigestValue>
      </Reference>
      <Reference URI="/word/media/image36.jpeg?ContentType=image/jpeg">
        <DigestMethod Algorithm="http://www.w3.org/2000/09/xmldsig#sha1"/>
        <DigestValue>BD/JI7OxNID4WvdsDB2Q7UhjDzg=</DigestValue>
      </Reference>
      <Reference URI="/word/media/image37.png?ContentType=image/png">
        <DigestMethod Algorithm="http://www.w3.org/2000/09/xmldsig#sha1"/>
        <DigestValue>yVKbEPAE2XghJFkETXxqRuV+YXE=</DigestValue>
      </Reference>
      <Reference URI="/word/media/image38.png?ContentType=image/png">
        <DigestMethod Algorithm="http://www.w3.org/2000/09/xmldsig#sha1"/>
        <DigestValue>G9n0y3EzetKWS9gW2FXvdSpH3qU=</DigestValue>
      </Reference>
      <Reference URI="/word/media/image39.jpeg?ContentType=image/jpeg">
        <DigestMethod Algorithm="http://www.w3.org/2000/09/xmldsig#sha1"/>
        <DigestValue>hmwFtxdUqoFmDx9GVBVbMBYK4ls=</DigestValue>
      </Reference>
      <Reference URI="/word/media/image4.jpeg?ContentType=image/jpeg">
        <DigestMethod Algorithm="http://www.w3.org/2000/09/xmldsig#sha1"/>
        <DigestValue>dyqEI4tEBZorzVI60UhEt6+Yczs=</DigestValue>
      </Reference>
      <Reference URI="/word/media/image40.jpeg?ContentType=image/jpeg">
        <DigestMethod Algorithm="http://www.w3.org/2000/09/xmldsig#sha1"/>
        <DigestValue>A0UUPP1HrbSEVnm5tSjCo0A3XxM=</DigestValue>
      </Reference>
      <Reference URI="/word/media/image41.png?ContentType=image/png">
        <DigestMethod Algorithm="http://www.w3.org/2000/09/xmldsig#sha1"/>
        <DigestValue>sXLoajNcViYOZg2oW2WBSv704wk=</DigestValue>
      </Reference>
      <Reference URI="/word/media/image42.png?ContentType=image/png">
        <DigestMethod Algorithm="http://www.w3.org/2000/09/xmldsig#sha1"/>
        <DigestValue>Me3eYZexc0W+YLJo+QDhy6Lnaq8=</DigestValue>
      </Reference>
      <Reference URI="/word/media/image43.jpeg?ContentType=image/jpeg">
        <DigestMethod Algorithm="http://www.w3.org/2000/09/xmldsig#sha1"/>
        <DigestValue>wwDIErcG+peebwh6rXfhJEFU8ss=</DigestValue>
      </Reference>
      <Reference URI="/word/media/image44.jpeg?ContentType=image/jpeg">
        <DigestMethod Algorithm="http://www.w3.org/2000/09/xmldsig#sha1"/>
        <DigestValue>QcGoZWjUM2eIda90T5YQ/lEJ/pQ=</DigestValue>
      </Reference>
      <Reference URI="/word/media/image45.jpeg?ContentType=image/jpeg">
        <DigestMethod Algorithm="http://www.w3.org/2000/09/xmldsig#sha1"/>
        <DigestValue>JaRrMsc+QUTKp7dz1/pC8YtDvxA=</DigestValue>
      </Reference>
      <Reference URI="/word/media/image46.jpeg?ContentType=image/jpeg">
        <DigestMethod Algorithm="http://www.w3.org/2000/09/xmldsig#sha1"/>
        <DigestValue>5iaOlkKcu3NlW+f1EGiy84Eptqg=</DigestValue>
      </Reference>
      <Reference URI="/word/media/image47.jpeg?ContentType=image/jpeg">
        <DigestMethod Algorithm="http://www.w3.org/2000/09/xmldsig#sha1"/>
        <DigestValue>mA/SD1VAWIImFpaOIuF9oaNMMJQ=</DigestValue>
      </Reference>
      <Reference URI="/word/media/image48.jpeg?ContentType=image/jpeg">
        <DigestMethod Algorithm="http://www.w3.org/2000/09/xmldsig#sha1"/>
        <DigestValue>u4cdPdNcocA7l0qKswBG1m8jwcE=</DigestValue>
      </Reference>
      <Reference URI="/word/media/image49.png?ContentType=image/png">
        <DigestMethod Algorithm="http://www.w3.org/2000/09/xmldsig#sha1"/>
        <DigestValue>sc1YDjj2fhC0IC54TMI2FBfGAnc=</DigestValue>
      </Reference>
      <Reference URI="/word/media/image5.jpeg?ContentType=image/jpeg">
        <DigestMethod Algorithm="http://www.w3.org/2000/09/xmldsig#sha1"/>
        <DigestValue>n1L1vkU8udJ5nQ3nrZENzogMsCE=</DigestValue>
      </Reference>
      <Reference URI="/word/media/image50.png?ContentType=image/png">
        <DigestMethod Algorithm="http://www.w3.org/2000/09/xmldsig#sha1"/>
        <DigestValue>67yaG1LDmEsuW8JWDHOYdqJYMKg=</DigestValue>
      </Reference>
      <Reference URI="/word/media/image51.png?ContentType=image/png">
        <DigestMethod Algorithm="http://www.w3.org/2000/09/xmldsig#sha1"/>
        <DigestValue>iLN1ZvP55PvTdml32TKiCvmL39g=</DigestValue>
      </Reference>
      <Reference URI="/word/media/image52.png?ContentType=image/png">
        <DigestMethod Algorithm="http://www.w3.org/2000/09/xmldsig#sha1"/>
        <DigestValue>RJqaJEkaY+4kGP6fjmz8Kj8zuN4=</DigestValue>
      </Reference>
      <Reference URI="/word/media/image53.png?ContentType=image/png">
        <DigestMethod Algorithm="http://www.w3.org/2000/09/xmldsig#sha1"/>
        <DigestValue>r8rRa5Sj/wRsd4MS4ldcUAbSd1w=</DigestValue>
      </Reference>
      <Reference URI="/word/media/image54.png?ContentType=image/png">
        <DigestMethod Algorithm="http://www.w3.org/2000/09/xmldsig#sha1"/>
        <DigestValue>k3916W7/wuuN9gQLWz2lu0KCZnM=</DigestValue>
      </Reference>
      <Reference URI="/word/media/image55.jpeg?ContentType=image/jpeg">
        <DigestMethod Algorithm="http://www.w3.org/2000/09/xmldsig#sha1"/>
        <DigestValue>6naiqCtCUJYABPn+EvJPce0sT1A=</DigestValue>
      </Reference>
      <Reference URI="/word/media/image56.jpeg?ContentType=image/jpeg">
        <DigestMethod Algorithm="http://www.w3.org/2000/09/xmldsig#sha1"/>
        <DigestValue>yzg0qz1bI+zYQ8gJEZSdjI5s8zo=</DigestValue>
      </Reference>
      <Reference URI="/word/media/image57.jpeg?ContentType=image/jpeg">
        <DigestMethod Algorithm="http://www.w3.org/2000/09/xmldsig#sha1"/>
        <DigestValue>XkiSPO+jtrLKzrgTqLNsUQ079jo=</DigestValue>
      </Reference>
      <Reference URI="/word/media/image58.png?ContentType=image/png">
        <DigestMethod Algorithm="http://www.w3.org/2000/09/xmldsig#sha1"/>
        <DigestValue>CtTQGvEpvKyOfC1/QVSUkl36BpM=</DigestValue>
      </Reference>
      <Reference URI="/word/media/image59.png?ContentType=image/png">
        <DigestMethod Algorithm="http://www.w3.org/2000/09/xmldsig#sha1"/>
        <DigestValue>pfiQDOqr1vPfIlRstJqVozvx9lE=</DigestValue>
      </Reference>
      <Reference URI="/word/media/image6.jpeg?ContentType=image/jpeg">
        <DigestMethod Algorithm="http://www.w3.org/2000/09/xmldsig#sha1"/>
        <DigestValue>eL+bMxz4qi7m9jj5C9r09cLfeXE=</DigestValue>
      </Reference>
      <Reference URI="/word/media/image60.png?ContentType=image/png">
        <DigestMethod Algorithm="http://www.w3.org/2000/09/xmldsig#sha1"/>
        <DigestValue>LZhXeT42mTGme52UqNW8dL5c9Sw=</DigestValue>
      </Reference>
      <Reference URI="/word/media/image61.jpeg?ContentType=image/jpeg">
        <DigestMethod Algorithm="http://www.w3.org/2000/09/xmldsig#sha1"/>
        <DigestValue>pzYKfrAjLl1Az7+bCgnu6XDZaIQ=</DigestValue>
      </Reference>
      <Reference URI="/word/media/image62.jpeg?ContentType=image/jpeg">
        <DigestMethod Algorithm="http://www.w3.org/2000/09/xmldsig#sha1"/>
        <DigestValue>7t1Cb52R1jXw6BfbjoLSMoQjZ3A=</DigestValue>
      </Reference>
      <Reference URI="/word/media/image63.png?ContentType=image/png">
        <DigestMethod Algorithm="http://www.w3.org/2000/09/xmldsig#sha1"/>
        <DigestValue>wy6lGODbUS16JJczSo9/uon+9Uk=</DigestValue>
      </Reference>
      <Reference URI="/word/media/image64.png?ContentType=image/png">
        <DigestMethod Algorithm="http://www.w3.org/2000/09/xmldsig#sha1"/>
        <DigestValue>2/AXXTt7SyhkdQE/Nq4siEH0/Rs=</DigestValue>
      </Reference>
      <Reference URI="/word/media/image65.jpeg?ContentType=image/jpeg">
        <DigestMethod Algorithm="http://www.w3.org/2000/09/xmldsig#sha1"/>
        <DigestValue>+dgLkT5ljfHMaR55ocyACoWH3Ww=</DigestValue>
      </Reference>
      <Reference URI="/word/media/image66.jpeg?ContentType=image/jpeg">
        <DigestMethod Algorithm="http://www.w3.org/2000/09/xmldsig#sha1"/>
        <DigestValue>l6/o0nBSSjbW+G20tGYejKN6zTQ=</DigestValue>
      </Reference>
      <Reference URI="/word/media/image67.jpeg?ContentType=image/jpeg">
        <DigestMethod Algorithm="http://www.w3.org/2000/09/xmldsig#sha1"/>
        <DigestValue>nSJUef9/7OXKmC8jvtDKehvRg1A=</DigestValue>
      </Reference>
      <Reference URI="/word/media/image68.jpeg?ContentType=image/jpeg">
        <DigestMethod Algorithm="http://www.w3.org/2000/09/xmldsig#sha1"/>
        <DigestValue>k+fMrsbxPaWYkxXl+K/nRWJJ1eo=</DigestValue>
      </Reference>
      <Reference URI="/word/media/image69.png?ContentType=image/png">
        <DigestMethod Algorithm="http://www.w3.org/2000/09/xmldsig#sha1"/>
        <DigestValue>CzR0toB5NrZzEvvICb3zURKgoSw=</DigestValue>
      </Reference>
      <Reference URI="/word/media/image7.jpeg?ContentType=image/jpeg">
        <DigestMethod Algorithm="http://www.w3.org/2000/09/xmldsig#sha1"/>
        <DigestValue>TZquEmdJwyeky+C7pPjIuoRg96E=</DigestValue>
      </Reference>
      <Reference URI="/word/media/image70.jpeg?ContentType=image/jpeg">
        <DigestMethod Algorithm="http://www.w3.org/2000/09/xmldsig#sha1"/>
        <DigestValue>Nv42aDZKNOxXq36Quew8yV8bBhc=</DigestValue>
      </Reference>
      <Reference URI="/word/media/image71.jpeg?ContentType=image/jpeg">
        <DigestMethod Algorithm="http://www.w3.org/2000/09/xmldsig#sha1"/>
        <DigestValue>XeB/tVuVIDQe/KRnf/NCTvZxOqU=</DigestValue>
      </Reference>
      <Reference URI="/word/media/image72.jpeg?ContentType=image/jpeg">
        <DigestMethod Algorithm="http://www.w3.org/2000/09/xmldsig#sha1"/>
        <DigestValue>NSnGN+2fl9ZclMpPWBuM+LvRj5k=</DigestValue>
      </Reference>
      <Reference URI="/word/media/image73.jpeg?ContentType=image/jpeg">
        <DigestMethod Algorithm="http://www.w3.org/2000/09/xmldsig#sha1"/>
        <DigestValue>czN553z2LCUYrKX9CrmCbRbiB+4=</DigestValue>
      </Reference>
      <Reference URI="/word/media/image74.png?ContentType=image/png">
        <DigestMethod Algorithm="http://www.w3.org/2000/09/xmldsig#sha1"/>
        <DigestValue>nfZp0fdLIcq2QBOCLdfH6HjA8mU=</DigestValue>
      </Reference>
      <Reference URI="/word/media/image75.png?ContentType=image/png">
        <DigestMethod Algorithm="http://www.w3.org/2000/09/xmldsig#sha1"/>
        <DigestValue>G+ceAp+RyOtDsN0Za/4s+lueHQA=</DigestValue>
      </Reference>
      <Reference URI="/word/media/image76.jpeg?ContentType=image/jpeg">
        <DigestMethod Algorithm="http://www.w3.org/2000/09/xmldsig#sha1"/>
        <DigestValue>D18ZLPVXWnPgFvmaabENnfWdLW4=</DigestValue>
      </Reference>
      <Reference URI="/word/media/image77.jpeg?ContentType=image/jpeg">
        <DigestMethod Algorithm="http://www.w3.org/2000/09/xmldsig#sha1"/>
        <DigestValue>y2SmFOa5c8VIDX8hQGy8dM6x1p8=</DigestValue>
      </Reference>
      <Reference URI="/word/media/image78.jpeg?ContentType=image/jpeg">
        <DigestMethod Algorithm="http://www.w3.org/2000/09/xmldsig#sha1"/>
        <DigestValue>zMj6eboUnDdF37Sm+EFZ/GVPI4A=</DigestValue>
      </Reference>
      <Reference URI="/word/media/image79.jpeg?ContentType=image/jpeg">
        <DigestMethod Algorithm="http://www.w3.org/2000/09/xmldsig#sha1"/>
        <DigestValue>FaOwvWy4dGVQNFxOXdSTH/IlJnQ=</DigestValue>
      </Reference>
      <Reference URI="/word/media/image8.jpeg?ContentType=image/jpeg">
        <DigestMethod Algorithm="http://www.w3.org/2000/09/xmldsig#sha1"/>
        <DigestValue>l9ZPxZDi1wdlV3tMJT7jPXgR/HA=</DigestValue>
      </Reference>
      <Reference URI="/word/media/image80.png?ContentType=image/png">
        <DigestMethod Algorithm="http://www.w3.org/2000/09/xmldsig#sha1"/>
        <DigestValue>q512kuiQ4SO/kN7z5edKhfXX6dU=</DigestValue>
      </Reference>
      <Reference URI="/word/media/image81.jpeg?ContentType=image/jpeg">
        <DigestMethod Algorithm="http://www.w3.org/2000/09/xmldsig#sha1"/>
        <DigestValue>Qcd2dyRQHmx0fviDJiBSAbSNhS0=</DigestValue>
      </Reference>
      <Reference URI="/word/media/image82.jpeg?ContentType=image/jpeg">
        <DigestMethod Algorithm="http://www.w3.org/2000/09/xmldsig#sha1"/>
        <DigestValue>I8JkpETA6ypQtM8U9tSRFcHgEtg=</DigestValue>
      </Reference>
      <Reference URI="/word/media/image83.jpeg?ContentType=image/jpeg">
        <DigestMethod Algorithm="http://www.w3.org/2000/09/xmldsig#sha1"/>
        <DigestValue>dymVLzh79V2539UtvUSGH5iIcBE=</DigestValue>
      </Reference>
      <Reference URI="/word/media/image84.jpeg?ContentType=image/jpeg">
        <DigestMethod Algorithm="http://www.w3.org/2000/09/xmldsig#sha1"/>
        <DigestValue>2LfgfczQU4QDDWhssAuhbAFvKcQ=</DigestValue>
      </Reference>
      <Reference URI="/word/media/image85.jpeg?ContentType=image/jpeg">
        <DigestMethod Algorithm="http://www.w3.org/2000/09/xmldsig#sha1"/>
        <DigestValue>1ZhzLVgRfRJAKsx9mTelRbm5WNs=</DigestValue>
      </Reference>
      <Reference URI="/word/media/image9.jpeg?ContentType=image/jpeg">
        <DigestMethod Algorithm="http://www.w3.org/2000/09/xmldsig#sha1"/>
        <DigestValue>3cDwotHLzA+XBol/n7uD8EE5tcY=</DigestValue>
      </Reference>
      <Reference URI="/word/numbering.xml?ContentType=application/vnd.openxmlformats-officedocument.wordprocessingml.numbering+xml">
        <DigestMethod Algorithm="http://www.w3.org/2000/09/xmldsig#sha1"/>
        <DigestValue>0jQ8p1IOvkKVlbax21KD2XpBcN0=</DigestValue>
      </Reference>
      <Reference URI="/word/settings.xml?ContentType=application/vnd.openxmlformats-officedocument.wordprocessingml.settings+xml">
        <DigestMethod Algorithm="http://www.w3.org/2000/09/xmldsig#sha1"/>
        <DigestValue>+xiJVwY2wVYw1VwXQQ1PKAM1Ggg=</DigestValue>
      </Reference>
      <Reference URI="/word/styles.xml?ContentType=application/vnd.openxmlformats-officedocument.wordprocessingml.styles+xml">
        <DigestMethod Algorithm="http://www.w3.org/2000/09/xmldsig#sha1"/>
        <DigestValue>uu9yhYi4H9yDXuYOVKo+jeXduI0=</DigestValue>
      </Reference>
      <Reference URI="/word/stylesWithEffects.xml?ContentType=application/vnd.ms-word.stylesWithEffects+xml">
        <DigestMethod Algorithm="http://www.w3.org/2000/09/xmldsig#sha1"/>
        <DigestValue>rEcampfSydj9Po6WedRFgMutXCA=</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loUPHXkRYkspHeJxHqAJqB+NN+o=</DigestValue>
      </Reference>
    </Manifest>
    <SignatureProperties>
      <SignatureProperty Id="idSignatureTime" Target="#idPackageSignature">
        <mdssi:SignatureTime>
          <mdssi:Format>YYYY-MM-DDThh:mm:ssTZD</mdssi:Format>
          <mdssi:Value>2022-11-15T12:03:26Z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2022-11-15T12:03:26Z</xd:SigningTime>
          <xd:SigningCertificate>
            <xd:Cert>
              <xd:CertDigest>
                <DigestMethod Algorithm="http://www.w3.org/2000/09/xmldsig#sha1"/>
                <DigestValue>XuwQOX8OwtvpdTjH2RQ0JxDRCeE=</DigestValue>
              </xd:CertDigest>
              <xd:IssuerSerial>
                <X509IssuerName>CN="Общество с ограниченной ответственностью ""Сертум-Про""", O="Общество с ограниченной ответственностью ""Сертум-Про""", STREET="улица Ульяновская, д. 13, литер А, офис 209 Б", L=Екатеринбург, S=66 Свердловская область, C=RU, ИНН=006673240328, ОГРН=1116673008539, E=ca@sertum.ru</X509IssuerName>
                <X509SerialNumber>1136976693965127653666181828128248294391</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1</TotalTime>
  <Pages>18</Pages>
  <Words>31955</Words>
  <Characters>182148</Characters>
  <Application>Microsoft Office Word</Application>
  <DocSecurity>0</DocSecurity>
  <Lines>1517</Lines>
  <Paragraphs>427</Paragraphs>
  <ScaleCrop>false</ScaleCrop>
  <HeadingPairs>
    <vt:vector size="2" baseType="variant">
      <vt:variant>
        <vt:lpstr>Название</vt:lpstr>
      </vt:variant>
      <vt:variant>
        <vt:i4>1</vt:i4>
      </vt:variant>
    </vt:vector>
  </HeadingPairs>
  <TitlesOfParts>
    <vt:vector size="1" baseType="lpstr">
      <vt:lpstr>2</vt:lpstr>
    </vt:vector>
  </TitlesOfParts>
  <Company/>
  <LinksUpToDate>false</LinksUpToDate>
  <CharactersWithSpaces>213676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Ник</dc:creator>
  <cp:lastModifiedBy>Жигалов Алексей Федорович</cp:lastModifiedBy>
  <cp:revision>2</cp:revision>
  <dcterms:created xsi:type="dcterms:W3CDTF">2022-09-13T12:47:00Z</dcterms:created>
  <dcterms:modified xsi:type="dcterms:W3CDTF">2022-09-13T12:47:00Z</dcterms:modified>
</cp:coreProperties>
</file>