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96E62">
        <w:rPr>
          <w:sz w:val="28"/>
          <w:szCs w:val="28"/>
        </w:rPr>
        <w:t>148506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96E62">
        <w:rPr>
          <w:rFonts w:ascii="Times New Roman" w:hAnsi="Times New Roman" w:cs="Times New Roman"/>
          <w:sz w:val="28"/>
          <w:szCs w:val="28"/>
        </w:rPr>
        <w:t>21.11.2022 10:00 - 20.12.2022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C511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51163" w:rsidRDefault="00396E6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51163">
              <w:rPr>
                <w:sz w:val="28"/>
                <w:szCs w:val="28"/>
              </w:rPr>
              <w:t>Белогорцев Александр Викторович</w:t>
            </w:r>
            <w:r w:rsidR="00D342DA" w:rsidRPr="00C51163">
              <w:rPr>
                <w:sz w:val="28"/>
                <w:szCs w:val="28"/>
              </w:rPr>
              <w:t xml:space="preserve">, </w:t>
            </w:r>
          </w:p>
          <w:p w:rsidR="00D342DA" w:rsidRPr="00C51163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51163">
              <w:rPr>
                <w:sz w:val="28"/>
                <w:szCs w:val="28"/>
              </w:rPr>
              <w:t xml:space="preserve">, </w:t>
            </w:r>
            <w:proofErr w:type="gramStart"/>
            <w:r w:rsidRPr="00C51163">
              <w:rPr>
                <w:sz w:val="28"/>
                <w:szCs w:val="28"/>
              </w:rPr>
              <w:t>ОГРН ,</w:t>
            </w:r>
            <w:proofErr w:type="gramEnd"/>
            <w:r w:rsidRPr="00C51163">
              <w:rPr>
                <w:sz w:val="28"/>
                <w:szCs w:val="28"/>
              </w:rPr>
              <w:t xml:space="preserve"> ИНН </w:t>
            </w:r>
            <w:r w:rsidR="00396E62" w:rsidRPr="00C51163">
              <w:rPr>
                <w:sz w:val="28"/>
                <w:szCs w:val="28"/>
              </w:rPr>
              <w:t>470418435203</w:t>
            </w:r>
            <w:r w:rsidRPr="00C51163">
              <w:rPr>
                <w:sz w:val="28"/>
                <w:szCs w:val="28"/>
              </w:rPr>
              <w:t>.</w:t>
            </w:r>
          </w:p>
          <w:p w:rsidR="00D342DA" w:rsidRPr="00C5116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51163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96E62" w:rsidRPr="00C51163" w:rsidRDefault="00396E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C51163" w:rsidRDefault="00396E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C511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51163" w:rsidRDefault="00396E6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51163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C51163">
              <w:rPr>
                <w:sz w:val="28"/>
                <w:szCs w:val="28"/>
              </w:rPr>
              <w:t xml:space="preserve">, дело о банкротстве </w:t>
            </w:r>
            <w:r w:rsidRPr="00C51163">
              <w:rPr>
                <w:sz w:val="28"/>
                <w:szCs w:val="28"/>
              </w:rPr>
              <w:t>А56-10406/2018</w:t>
            </w:r>
          </w:p>
        </w:tc>
      </w:tr>
      <w:tr w:rsidR="00D342DA" w:rsidRPr="00C511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51163" w:rsidRDefault="00396E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02.04.2018</w:t>
            </w:r>
            <w:r w:rsidR="00D342DA"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6E6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Полуприцеп цистерна, Марка, модель: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Kassbohrer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STB 41/10-22, 1995 года выпуска, Идентификационный номер (VIN): WKK69600001010803, № двигателя: отсутствует, Цвет: бело-красный, ПТС 39 УР 506130 выдан Калининградским акцизным таможенным постом 11.02.2011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6E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396E62">
              <w:rPr>
                <w:sz w:val="28"/>
                <w:szCs w:val="28"/>
              </w:rPr>
              <w:t>21.11.2022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96E62">
              <w:rPr>
                <w:sz w:val="28"/>
                <w:szCs w:val="28"/>
              </w:rPr>
              <w:t>20.12.2022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6E6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Документы, прилагаемые к заявке, представляются в форме электронных документов, подписанных электронной подписью заявителя. Заявитель вправе изменить или отозвать свою заявку на участие в торгах в любое время до окончания срока представления заявок на участие в </w:t>
            </w:r>
            <w:r>
              <w:rPr>
                <w:bCs/>
                <w:sz w:val="28"/>
                <w:szCs w:val="28"/>
              </w:rPr>
              <w:lastRenderedPageBreak/>
              <w:t>торгах. Заявка на участие в торгах должна быть подписана электронной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511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96E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96E62" w:rsidRDefault="00396E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51163" w:rsidRDefault="00396E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1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Участник торгов перечисляет задаток на основании договора о задатке, заявитель также вправе направить задаток на счет, указанный в сообщении о проведении торгов без представления подписанного договора о задатке, в этом случае перечисление задатка считается акцептом размещенного на электронной площадке договора о задатке. Размер задатка на торгах посредством публичного предложения составляет 20% от цены лота, установленной для определённого периода проведения торгов. Задаток должен поступить не позднее даты и времени окончания приема заявок на участие в торгах для соответствующего периода проведения торгов. Суммы внесенных Участниками торгов задатков возвращаются всем заявителям, за исключением Победителя торгов, в течение пяти рабочих дней со дня утверждения протокола о результатах проведения </w:t>
            </w:r>
            <w:proofErr w:type="gramStart"/>
            <w:r w:rsidRPr="00C511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C511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C51163" w:rsidRDefault="00396E6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5116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96E62" w:rsidRDefault="00396E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1 710 000.00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96E62" w:rsidRDefault="00396E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396E62" w:rsidRDefault="00396E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21.11.2022 в 0:0 (1 710 000.00 руб.) - 22.11.2022;</w:t>
            </w:r>
          </w:p>
          <w:p w:rsidR="00396E62" w:rsidRDefault="00396E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25.11.2022 в 0:0 (1 368 000.00 руб.) - 28.11.2022;</w:t>
            </w:r>
          </w:p>
          <w:p w:rsidR="00396E62" w:rsidRDefault="00396E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01.12.2022 в 0:0 (1 026 000.00 руб.) - 02.12.2022;</w:t>
            </w:r>
          </w:p>
          <w:p w:rsidR="00396E62" w:rsidRDefault="00396E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07.12.2022 в 0:0 (684 000.00 руб.) - 08.12.2022;</w:t>
            </w:r>
          </w:p>
          <w:p w:rsidR="00396E62" w:rsidRDefault="00396E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13.12.2022 в 0:0 (342 000.00 руб.) - 14.12.2022;</w:t>
            </w:r>
          </w:p>
          <w:p w:rsidR="00396E62" w:rsidRDefault="00396E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19.12.2022 в 0:0 (50 000.00 руб.) - 20.12.2022;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96E62" w:rsidRDefault="00396E6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 проведении торгов посредством публичного предложения победителем признается участник торгов, который: ? представил в установленный срок заявку на участие в торгах, при отсутствии предложений других участников торгов. ? предложил максимальную цену за недвижимое имущество, в случае, если несколько участников торгов по продаже движимого имущества должника представили в установленный срок заявки, содержащие различные предложения о цене движимого имущества должника.  ? первым представил в установленный срок заявку на участие в торгах, в случае, если несколько участников торгов по продаже движимого имущества должника представили в установленный срок заявки, содержащие равные предложения о цене движимого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6E6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на сайте электронной площадки. Итоги торгов будут подведены организатором торгов по месту нахождения оператора электронной площадки после получения от оператора электронной площадки проектов протокола или решения. В течение двух рабочих дней с даты подписания протокола о результатах проведения торгов организатор торгов направляет </w:t>
            </w:r>
            <w:r>
              <w:rPr>
                <w:color w:val="auto"/>
                <w:sz w:val="28"/>
                <w:szCs w:val="28"/>
              </w:rPr>
              <w:lastRenderedPageBreak/>
              <w:t>победителю торгов копию этого протокола. В течение 5 дней с даты подписания протокола о результатах проведения открытых торгов финансовый управляющий направляет победителю торгов предложение заключить договор купли-продажи движимого имущества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6E6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 договор считается заключённым, также, в течение 10 дней, стороны обмениваются текстом договора на бумажном носителе, подписанным уполномоченными лицами. В случае отправки договора по почте используется заказное ценное письмо.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51163" w:rsidRDefault="00396E6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дней со дня направления конкурсным управляющим победителю торгов скан-копии договора купли-продажи.</w:t>
            </w:r>
          </w:p>
        </w:tc>
      </w:tr>
      <w:tr w:rsidR="00D342DA" w:rsidRPr="00C511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5116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96E62"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E62"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96E62"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196135, Санкт-Петербург, ул. Авиационная, д. 36,кв. 42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396E62"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(911) 270-03-96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396E6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396E62" w:rsidRPr="00C5116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56-</w:t>
              </w:r>
              <w:r w:rsidR="00396E6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spb</w:t>
              </w:r>
              <w:r w:rsidR="00396E62" w:rsidRPr="00C5116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396E6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396E62" w:rsidRPr="00C5116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396E6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51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5116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  <w:r w:rsidR="00396E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396E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bookmarkStart w:id="0" w:name="_GoBack"/>
            <w:bookmarkEnd w:id="0"/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96E62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51163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80E0-3450-4BBE-A8D5-082A15AA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9136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2022-11-16T19:01:00Z</dcterms:created>
  <dcterms:modified xsi:type="dcterms:W3CDTF">2022-11-16T19:01:00Z</dcterms:modified>
</cp:coreProperties>
</file>