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C0" w:rsidRPr="008B57C0" w:rsidRDefault="008B57C0" w:rsidP="008B57C0">
      <w:pPr>
        <w:widowControl w:val="0"/>
        <w:spacing w:after="219" w:line="264" w:lineRule="exact"/>
        <w:ind w:left="200"/>
        <w:jc w:val="center"/>
        <w:outlineLvl w:val="2"/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</w:pPr>
      <w:bookmarkStart w:id="0" w:name="bookmark0"/>
      <w:r w:rsidRPr="008B57C0"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  <w:t>ПРОЕКТ</w:t>
      </w:r>
    </w:p>
    <w:p w:rsidR="008B57C0" w:rsidRDefault="008B57C0" w:rsidP="008B57C0">
      <w:pPr>
        <w:widowControl w:val="0"/>
        <w:spacing w:after="219" w:line="264" w:lineRule="exact"/>
        <w:ind w:left="200"/>
        <w:jc w:val="center"/>
        <w:outlineLvl w:val="2"/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  <w:t>ДОГОВОР КУПЛИ-ПРОДАЖИ ДОЛИ В УСТАВНОМ КАПИТАЛЕ ОБЩЕСТВА</w:t>
      </w:r>
      <w:bookmarkEnd w:id="0"/>
    </w:p>
    <w:p w:rsidR="008B57C0" w:rsidRDefault="008B57C0" w:rsidP="008B57C0">
      <w:pPr>
        <w:widowControl w:val="0"/>
        <w:spacing w:after="219" w:line="264" w:lineRule="exact"/>
        <w:ind w:left="200"/>
        <w:jc w:val="center"/>
        <w:outlineLvl w:val="2"/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  <w:t>Город Вологда, «__» ____________202_г.</w:t>
      </w:r>
    </w:p>
    <w:p w:rsidR="008B57C0" w:rsidRPr="008B57C0" w:rsidRDefault="008B57C0" w:rsidP="008B57C0">
      <w:pPr>
        <w:widowControl w:val="0"/>
        <w:spacing w:after="0" w:line="206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Мы, </w:t>
      </w:r>
      <w:r w:rsidRPr="008B57C0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финансовый </w:t>
      </w:r>
      <w:r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управляющий имуществом должника </w:t>
      </w:r>
      <w:proofErr w:type="spellStart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Тулупов</w:t>
      </w:r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ой</w:t>
      </w:r>
      <w:proofErr w:type="spellEnd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Ирин</w:t>
      </w:r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ы</w:t>
      </w:r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Васильевн</w:t>
      </w:r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ы</w:t>
      </w:r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(01.06.1971г.р, место рождения: </w:t>
      </w:r>
      <w:proofErr w:type="spellStart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proofErr w:type="gramStart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.Ч</w:t>
      </w:r>
      <w:proofErr w:type="gramEnd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ереповец</w:t>
      </w:r>
      <w:proofErr w:type="spellEnd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Вологодской обл., адрес: 162600, Вологодская обл., г. Череповец, ул. Рыбинская, д. 34, кв. 128, ИНН 352824952837, СНИЛС №068-377-953-23)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- </w:t>
      </w:r>
      <w:proofErr w:type="spellStart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Сосипатрова</w:t>
      </w:r>
      <w:proofErr w:type="spellEnd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Марина Леонидовна (ИНН 352501142240 , СНИЛС 072-396-169 80, тел. (8202)50-42-04) - член Ассоциации «Ведущих арбитражных управляющих «Достояние» (196191, г. Санкт-Петербург, площадь Конституции, д. 7, оф. 524, ИНН 7811290230 , ОГРН 1</w:t>
      </w:r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117800013000 , рег. № СРО 0037), к</w:t>
      </w:r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орреспонденция управляющему подлежит направлению по адресу: 162600, Вологодская обл., г. Череповец, </w:t>
      </w:r>
      <w:proofErr w:type="spellStart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</w:t>
      </w:r>
      <w:proofErr w:type="gramStart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.Л</w:t>
      </w:r>
      <w:proofErr w:type="gramEnd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уначарского</w:t>
      </w:r>
      <w:proofErr w:type="spellEnd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д.43, оф.29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), действующий на основании Решения Арбитражного суда Волог</w:t>
      </w:r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дской области по делу А13-</w:t>
      </w:r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13399/2021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от </w:t>
      </w:r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21.12.2021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года, именуемый в дальнейшем </w:t>
      </w:r>
      <w:r w:rsidRPr="008B57C0">
        <w:rPr>
          <w:rFonts w:ascii="Times New Roman" w:eastAsia="Times New Roman" w:hAnsi="Times New Roman" w:cs="Times New Roman"/>
          <w:b/>
          <w:i/>
          <w:color w:val="000000"/>
          <w:spacing w:val="6"/>
          <w:lang w:eastAsia="ru-RU"/>
        </w:rPr>
        <w:t>П</w:t>
      </w:r>
      <w:r w:rsidRPr="008B57C0">
        <w:rPr>
          <w:rFonts w:ascii="Times New Roman" w:eastAsia="Times New Roman" w:hAnsi="Times New Roman" w:cs="Times New Roman"/>
          <w:b/>
          <w:i/>
          <w:iCs/>
          <w:spacing w:val="6"/>
          <w:lang w:eastAsia="ru-RU"/>
        </w:rPr>
        <w:t>родавец</w:t>
      </w:r>
      <w:r w:rsidRPr="008B57C0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>,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с одной стороны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и ________________________________________________________________, именуемый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в дальнейшем </w:t>
      </w:r>
      <w:r w:rsidRPr="008B57C0">
        <w:rPr>
          <w:rFonts w:ascii="Times New Roman" w:eastAsia="Times New Roman" w:hAnsi="Times New Roman" w:cs="Times New Roman"/>
          <w:b/>
          <w:i/>
          <w:color w:val="000000"/>
          <w:spacing w:val="6"/>
          <w:lang w:eastAsia="ru-RU"/>
        </w:rPr>
        <w:t>П</w:t>
      </w:r>
      <w:r w:rsidRPr="008B57C0">
        <w:rPr>
          <w:rFonts w:ascii="Times New Roman" w:eastAsia="Times New Roman" w:hAnsi="Times New Roman" w:cs="Times New Roman"/>
          <w:b/>
          <w:i/>
          <w:iCs/>
          <w:spacing w:val="6"/>
          <w:lang w:eastAsia="ru-RU"/>
        </w:rPr>
        <w:t>окупатель</w:t>
      </w:r>
      <w:r w:rsidRPr="008B57C0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>,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с другой стороны, а вместе именуемые </w:t>
      </w:r>
      <w:r w:rsidRPr="008B57C0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>стороны,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находясь в здравом уме и твердой памяти, действуя добровольно и добросовестно, заключили настоящий договор о нижеследующем: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proofErr w:type="gramStart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Я, финансовый управляющий имуществом должника </w:t>
      </w:r>
      <w:proofErr w:type="spellStart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Тулуповой</w:t>
      </w:r>
      <w:proofErr w:type="spellEnd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Ирины Васильевны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- </w:t>
      </w:r>
      <w:proofErr w:type="spellStart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Сосипатрова</w:t>
      </w:r>
      <w:proofErr w:type="spellEnd"/>
      <w:r w:rsidR="00D97D10" w:rsidRP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Марина Леонидовна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продаю, а _________________________________________ покупает всю принадлежащую </w:t>
      </w:r>
      <w:proofErr w:type="spellStart"/>
      <w:r w:rsidR="00D97D10">
        <w:rPr>
          <w:rFonts w:ascii="Times New Roman" w:eastAsia="Times New Roman" w:hAnsi="Times New Roman" w:cs="Times New Roman"/>
          <w:spacing w:val="6"/>
          <w:lang w:eastAsia="ru-RU"/>
        </w:rPr>
        <w:t>Тулуповой</w:t>
      </w:r>
      <w:proofErr w:type="spellEnd"/>
      <w:r w:rsidR="00D97D10">
        <w:rPr>
          <w:rFonts w:ascii="Times New Roman" w:eastAsia="Times New Roman" w:hAnsi="Times New Roman" w:cs="Times New Roman"/>
          <w:spacing w:val="6"/>
          <w:lang w:eastAsia="ru-RU"/>
        </w:rPr>
        <w:t xml:space="preserve"> Ирине Васильевне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ДОЛЮ в уставном капитале </w:t>
      </w:r>
      <w:r w:rsidRPr="008B57C0">
        <w:rPr>
          <w:rFonts w:ascii="Times New Roman" w:eastAsia="Times New Roman" w:hAnsi="Times New Roman" w:cs="Times New Roman"/>
          <w:b/>
          <w:bCs/>
          <w:color w:val="000000"/>
          <w:spacing w:val="8"/>
          <w:shd w:val="clear" w:color="auto" w:fill="FFFFFF"/>
          <w:lang w:eastAsia="ru-RU"/>
        </w:rPr>
        <w:t xml:space="preserve">Общества с ограниченной ответственностью "________________"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(далее - ООО "__________".</w:t>
      </w:r>
      <w:proofErr w:type="gram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Общество), идентификационный номер налогоплательщика (ИНН юридического лица): ________________, основной государственный регистрационный номер (ОГРН): _______________, свидетельство о государственной регистрации юридического лица: серия _____________________, дата государственной регистрации: _________________ года, наименование регистрирующего органа: _____________________________________, код причины постановки на учет (КПП): ________________, адрес юридического лица: _____________________________________________________.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Размер принадлежащей </w:t>
      </w:r>
      <w:proofErr w:type="spellStart"/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Тулуповой</w:t>
      </w:r>
      <w:proofErr w:type="spellEnd"/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Ирине Васильевне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ДОЛИ в уставном капитале Общества составляет </w:t>
      </w:r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5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0% (</w:t>
      </w:r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пятьдесят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) процентов, номинальной стоимостью</w:t>
      </w:r>
      <w:proofErr w:type="gramStart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____________ (_____________) </w:t>
      </w:r>
      <w:proofErr w:type="gram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рублей 00 копеек.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Право собственности на отчуждаемую ДОЛЮ в уставном капитале Общества возникло у </w:t>
      </w:r>
      <w:proofErr w:type="spellStart"/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Тулуповой</w:t>
      </w:r>
      <w:proofErr w:type="spellEnd"/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Ирине Васильевне на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основании ____________________________________________________.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Принадлежность указанной ДОЛИ в уставном капитале Общества </w:t>
      </w:r>
      <w:proofErr w:type="spellStart"/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Тулуповой</w:t>
      </w:r>
      <w:proofErr w:type="spellEnd"/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Ирине Васильевне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подт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верждается выпиской из Единого государственного реестра юридических лиц от «__» ____________ 202_ года № ___________, полученной в электронной форме «__» ____________ 202_ года _____________________, нотариусом _____________________________________________</w:t>
      </w:r>
      <w:r w:rsidRPr="008B57C0"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Номинальная стоимость </w:t>
      </w:r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5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0% ДОЛИ-в уставном </w:t>
      </w:r>
      <w:proofErr w:type="gramStart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капитале</w:t>
      </w:r>
      <w:proofErr w:type="gram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Общества согласно выписке из Единого государственного реестра юридических лиц от «__» ____________ 202_ года № __________________ составляет _________ (___________) рублей 00 копеек, номинальная стоимость отчуждаемой доли составляет _______________ (_________________________) рублей 00 копеек.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Цена продажи вышеуказанной доли в уставном капитале Общества, установленная на основании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Тулуповой</w:t>
      </w:r>
      <w:proofErr w:type="spellEnd"/>
      <w:r w:rsidR="00D97D1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Ирины Васильевны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РА</w:t>
      </w:r>
      <w:proofErr w:type="gramStart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Д-</w:t>
      </w:r>
      <w:proofErr w:type="gram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_______ от «__» ________ 202_ года составила ________________ (_________________) рублей 00 копеек.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Продажа имущества осуществляется в порядке, установленном Федеральным законом от 26 октября 2002 года № 12"-ФЗ </w:t>
      </w:r>
      <w:r w:rsidRPr="008B57C0">
        <w:rPr>
          <w:rFonts w:ascii="Times New Roman" w:eastAsia="Times New Roman" w:hAnsi="Times New Roman" w:cs="Times New Roman"/>
          <w:bCs/>
          <w:color w:val="000000"/>
          <w:spacing w:val="8"/>
          <w:shd w:val="clear" w:color="auto" w:fill="FFFFFF"/>
          <w:lang w:eastAsia="ru-RU"/>
        </w:rPr>
        <w:t>"О</w:t>
      </w:r>
      <w:r w:rsidRPr="008B57C0">
        <w:rPr>
          <w:rFonts w:ascii="Times New Roman" w:eastAsia="Times New Roman" w:hAnsi="Times New Roman" w:cs="Times New Roman"/>
          <w:b/>
          <w:bCs/>
          <w:color w:val="000000"/>
          <w:spacing w:val="8"/>
          <w:shd w:val="clear" w:color="auto" w:fill="FFFFFF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несостоятельности (банкротстве)". ___________________ 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Цена является окончательной, изменению в сторону увеличения или уменьшения не подлежит.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в присутствии нотариуса подтвердили, что расчет между ними произведен полностью и денежная сумма в размере</w:t>
      </w:r>
      <w:proofErr w:type="gramStart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_________________ (_______________) </w:t>
      </w:r>
      <w:proofErr w:type="gramEnd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рублей 00 копеек в безналичной форме была перечислена на счет № ________________ открытый на имя _____________ в ПАО Сбербанк, в подтверждение чего представлен чек по операции Сбербанк Онлайн от «__» __________ 202_ года.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Кроме того, оплата продаваемой ДОЛИ в уставном капитале Общества подтверждена справкой арбитражного управляющего </w:t>
      </w:r>
      <w:proofErr w:type="spellStart"/>
      <w:r w:rsidR="00D97D10">
        <w:rPr>
          <w:rFonts w:ascii="Times New Roman" w:eastAsia="Times New Roman" w:hAnsi="Times New Roman" w:cs="Times New Roman"/>
          <w:spacing w:val="6"/>
          <w:lang w:eastAsia="ru-RU"/>
        </w:rPr>
        <w:t>Сосипатровой</w:t>
      </w:r>
      <w:proofErr w:type="spellEnd"/>
      <w:r w:rsidR="00D97D10">
        <w:rPr>
          <w:rFonts w:ascii="Times New Roman" w:eastAsia="Times New Roman" w:hAnsi="Times New Roman" w:cs="Times New Roman"/>
          <w:spacing w:val="6"/>
          <w:lang w:eastAsia="ru-RU"/>
        </w:rPr>
        <w:t xml:space="preserve"> Марины Леонидовны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от «__» ___________ 202_ года.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Обязанность покупателя по оплате продаваемой ДОЛИ в уставном капитале Общества исполнена в полном объеме.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5.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Сторонам нотариусом разъяснено, что соглашение о цене является существенным условием настоящего договора и. в случае сокрытия ими подлинной цены отчуждаемой ДОЛИ в уставном капитале Общества и истинных намерений, они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lastRenderedPageBreak/>
        <w:t>самостоятельно несут риск признания сделкой недействительной, а также риск наступления иных отрицательных последствий.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поставлены в известность о том. что если они заключают указанную сделку не на тех условиях, которые предусмотрены настоящим договором, а также условиями проведения торгов, такая сделка в соответствии с пунктом 2 статьи 170 Гражданского кодекса Российской Федерации является ничтожной, а также о том. что заявление о недействительности сделки не имеет правового значения, если ссылающееся на недействительность сделки лицо действует не добросовестно.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6.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На момент удостоверения настоящего договора получено: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6.1.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Согласие ______________________________________ на отчуждение согласно ст. 253 Гражданского кодекса Российской Федерации: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6.2.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Согласие ________________________________________________.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7.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Право собственности на ДОЛЮ в уставном капитале ООО "_________" переходит к ______________________ с момента внесения соответствующей записи в Единый государственный реестр юридических лиц. Одновременно, с момента внесения записи в Единый государственный реестр юридических лиц, к нему переходят все права и обязанности участника Общества, возникшие до удостоверения договора, направленного на отчуждение указанной ДОЛИ в уставном капитале Общества, за исключением дополнительных прав и обязанностей продавца, если такие имеются.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Нотариус, удостоверивший данный договор, в течение двух рабочих дней со дня удостоверения, 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лиц. Заявление направляется в •орган, осуществляющий государственную регистрацию юридических лиц. в форме электронного документа, подписанного усиленной квалифицированной электронной подписью нотариуса, удостоверившего договор, направленный на отчуждение ДОЛИ в уставном капитале Общества.</w:t>
      </w:r>
    </w:p>
    <w:p w:rsidR="008B57C0" w:rsidRPr="008B57C0" w:rsidRDefault="00D97D10" w:rsidP="008B57C0">
      <w:pPr>
        <w:widowControl w:val="0"/>
        <w:numPr>
          <w:ilvl w:val="0"/>
          <w:numId w:val="2"/>
        </w:numPr>
        <w:spacing w:after="0" w:line="211" w:lineRule="exact"/>
        <w:ind w:left="142" w:right="40" w:firstLine="69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Сосипатрова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Марина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Леонидовна,</w:t>
      </w:r>
      <w:r w:rsidR="008B57C0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действующая как финансовый управляющий имуществом должника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Тулуповой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Ирины Васильевны</w:t>
      </w:r>
      <w:r w:rsidR="008B57C0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предоставляет</w:t>
      </w:r>
      <w:proofErr w:type="gramEnd"/>
      <w:r w:rsidR="008B57C0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следующие заверения и признает, что покупатель заключает настоящий договор, полагаясь на данные заверения, которые имеют для него существенное значение, а именно:</w:t>
      </w:r>
    </w:p>
    <w:p w:rsidR="008B57C0" w:rsidRPr="008B57C0" w:rsidRDefault="00D97D10" w:rsidP="008B57C0">
      <w:pPr>
        <w:widowControl w:val="0"/>
        <w:spacing w:after="0" w:line="211" w:lineRule="exact"/>
        <w:ind w:left="120" w:right="40" w:firstLine="64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Тулупова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И.В.</w:t>
      </w:r>
      <w:r w:rsidR="008B57C0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имеет законное право собственности на долю в уставном капитале Общества, не ограниченное какими-либо обременениями, под которыми понимаются любые обязательства, включая, </w:t>
      </w:r>
      <w:proofErr w:type="gramStart"/>
      <w:r w:rsidR="008B57C0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но</w:t>
      </w:r>
      <w:proofErr w:type="gramEnd"/>
      <w:r w:rsidR="008B57C0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не ограничиваясь: ипотеку, залог, обеспечительные меры в силу закона или договора, а равно судебное решение, соглашение об ограничении прав, преимущественные права, права или интересы третьих лиц и прочие обременения.</w:t>
      </w:r>
    </w:p>
    <w:p w:rsidR="008B57C0" w:rsidRPr="008B57C0" w:rsidRDefault="008B57C0" w:rsidP="008B57C0">
      <w:pPr>
        <w:widowControl w:val="0"/>
        <w:spacing w:after="0" w:line="211" w:lineRule="exact"/>
        <w:ind w:left="12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Стороны, руководствуясь статьей 431.2 Гражданского кодекса Российской Федерации, заверяют друг друга и подтверждают, что на момент заключения настоящего договора им не известны обстоятельства, которые могут послужить причиной отказа в государственной регистрации. Сторонам нотариусом разъяснено и понятно, что в случае обнаружения налоговым органом при получении документов, обстоятельств, указанных в пункте 1 статьи 23 ФЗ "О государственной регистрации юридических лиц и индивидуальных предпринимателей", в государственной регистрации может быть отказано, либо государственная регистрация может быть приостановлена.</w:t>
      </w:r>
    </w:p>
    <w:p w:rsidR="008B57C0" w:rsidRPr="008B57C0" w:rsidRDefault="008B57C0" w:rsidP="008B57C0">
      <w:pPr>
        <w:widowControl w:val="0"/>
        <w:spacing w:after="0" w:line="211" w:lineRule="exact"/>
        <w:ind w:left="12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Стороны при заключении настоящего договора в присутствии нотариуса дают друг другу заверения, что в отношении них не вынесен судебный акт о признании их недееспособными или ограниченно дееспособными, они не страдают заболеваниями, лишающими возможности понимать значение своих действий, руководить ими и препятствующими осознать суть настоящего договора.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гарантируют, что настоящим договором не нарушаются интересы третьих лиц, содержание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договора сторонам полностью понятно, его предмет и условия не имеют цели обхода закона и не являются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злоупотреблением права.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гарантируют, что действуют добросовестно, полагаясь на все заверения (гарантии) и согласованные условия, предусмотренные настоящим договором.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9.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Содержание статей 1, 10. 87-94, 163, 167. 168, 170 Гражданского кодекса Российской Федерации, статей 6, 8, 9, 14, 21, 46 Федерального закона Российской Федерации "Об обществах с ограниченной ответственностью" и статьи 28 Федерального закона Российской Федерации "О защите конкуренции", статьи 35 Семейного кодекса Российской Федерации, нотариусом сторонам разъяснено и понятно.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10.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По соглашению сторон расходы по нотариальному удостоверению настоящего договора оплачивает ______________.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пришли к соглашению о том. что уведомление Общества о заключенной сторонами сделке,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возлагается на покупателя. В таком случае нотариус не несет ответственность за </w:t>
      </w:r>
      <w:proofErr w:type="spellStart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неуведомление</w:t>
      </w:r>
      <w:proofErr w:type="spellEnd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Общества о совершенной сделке.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11.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12.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Настоящий договор составлен в трех экземплярах, имеющих одинаковую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lastRenderedPageBreak/>
        <w:t xml:space="preserve">юридическую силу, один из которых </w:t>
      </w:r>
      <w:proofErr w:type="gramStart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хранится в делах нотариуса по экземпляру выдается</w:t>
      </w:r>
      <w:proofErr w:type="gramEnd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и финансовому управляющему имуществом должника </w:t>
      </w:r>
      <w:proofErr w:type="spellStart"/>
      <w:r w:rsidR="00D97D10">
        <w:rPr>
          <w:rFonts w:ascii="Times New Roman" w:eastAsia="Times New Roman" w:hAnsi="Times New Roman" w:cs="Times New Roman"/>
          <w:spacing w:val="6"/>
          <w:lang w:eastAsia="ru-RU"/>
        </w:rPr>
        <w:t>Тулуповой</w:t>
      </w:r>
      <w:proofErr w:type="spellEnd"/>
      <w:r w:rsidR="00D97D10">
        <w:rPr>
          <w:rFonts w:ascii="Times New Roman" w:eastAsia="Times New Roman" w:hAnsi="Times New Roman" w:cs="Times New Roman"/>
          <w:spacing w:val="6"/>
          <w:lang w:eastAsia="ru-RU"/>
        </w:rPr>
        <w:t xml:space="preserve"> И.В. – </w:t>
      </w:r>
      <w:proofErr w:type="spellStart"/>
      <w:r w:rsidR="00D97D10">
        <w:rPr>
          <w:rFonts w:ascii="Times New Roman" w:eastAsia="Times New Roman" w:hAnsi="Times New Roman" w:cs="Times New Roman"/>
          <w:spacing w:val="6"/>
          <w:lang w:eastAsia="ru-RU"/>
        </w:rPr>
        <w:t>Сосипатровой</w:t>
      </w:r>
      <w:proofErr w:type="spellEnd"/>
      <w:r w:rsidR="00D97D10">
        <w:rPr>
          <w:rFonts w:ascii="Times New Roman" w:eastAsia="Times New Roman" w:hAnsi="Times New Roman" w:cs="Times New Roman"/>
          <w:spacing w:val="6"/>
          <w:lang w:eastAsia="ru-RU"/>
        </w:rPr>
        <w:t xml:space="preserve"> М.Л.</w:t>
      </w:r>
      <w:bookmarkStart w:id="1" w:name="_GoBack"/>
      <w:bookmarkEnd w:id="1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В соответствии со статьей 44 Основ законодательства Российской Федерации о нотариате содержание настоящего договора его участникам зачитано вслух и прочитано ими лично.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Мы, как участники сделки, понимаем разъяснения нотариуса о правовых последствиях совершаемой сделки.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Условия сделки соответствуют нашим действительным намерениям.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Информация, установленная нотариусом с наших слов, внесена в текст договора верно.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Подписи сторон: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Продавец_</w:t>
      </w:r>
      <w:r>
        <w:rPr>
          <w:rFonts w:ascii="Times New Roman" w:eastAsia="Times New Roman" w:hAnsi="Times New Roman" w:cs="Times New Roman"/>
          <w:spacing w:val="6"/>
          <w:lang w:eastAsia="ru-RU"/>
        </w:rPr>
        <w:t>__________</w:t>
      </w:r>
    </w:p>
    <w:p w:rsid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right="4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______________________________________________________________________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Покупатель___________________________________________________________________</w:t>
      </w:r>
    </w:p>
    <w:p w:rsidR="00F43E31" w:rsidRPr="008B57C0" w:rsidRDefault="00F43E31" w:rsidP="008B57C0">
      <w:pPr>
        <w:jc w:val="both"/>
        <w:rPr>
          <w:rFonts w:ascii="Times New Roman" w:hAnsi="Times New Roman" w:cs="Times New Roman"/>
        </w:rPr>
      </w:pPr>
    </w:p>
    <w:p w:rsidR="008B57C0" w:rsidRPr="008B57C0" w:rsidRDefault="008B57C0">
      <w:pPr>
        <w:rPr>
          <w:rFonts w:ascii="Times New Roman" w:hAnsi="Times New Roman" w:cs="Times New Roman"/>
        </w:rPr>
      </w:pPr>
    </w:p>
    <w:sectPr w:rsidR="008B57C0" w:rsidRPr="008B57C0" w:rsidSect="008B57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</w:abstractNum>
  <w:abstractNum w:abstractNumId="1">
    <w:nsid w:val="7EA2734D"/>
    <w:multiLevelType w:val="hybridMultilevel"/>
    <w:tmpl w:val="D50CD92E"/>
    <w:lvl w:ilvl="0" w:tplc="4732DEEE">
      <w:start w:val="8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FB"/>
    <w:rsid w:val="008B57C0"/>
    <w:rsid w:val="00945AFB"/>
    <w:rsid w:val="00D97D10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nmkj</dc:creator>
  <cp:lastModifiedBy>user</cp:lastModifiedBy>
  <cp:revision>2</cp:revision>
  <dcterms:created xsi:type="dcterms:W3CDTF">2022-11-18T06:23:00Z</dcterms:created>
  <dcterms:modified xsi:type="dcterms:W3CDTF">2022-11-18T06:23:00Z</dcterms:modified>
</cp:coreProperties>
</file>