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81FC" w14:textId="0317DD3D" w:rsidR="000E4A76" w:rsidRPr="00FF0D9C" w:rsidRDefault="000E4A76" w:rsidP="000E4A76">
      <w:pPr>
        <w:pStyle w:val="ConsNonformat"/>
        <w:keepNext/>
        <w:keepLines/>
        <w:widowControl/>
        <w:tabs>
          <w:tab w:val="left" w:pos="4622"/>
        </w:tabs>
        <w:ind w:right="164"/>
        <w:jc w:val="center"/>
        <w:rPr>
          <w:rFonts w:ascii="Times New Roman" w:hAnsi="Times New Roman" w:cs="Times New Roman"/>
          <w:b/>
          <w:i/>
          <w:iCs/>
          <w:sz w:val="24"/>
          <w:szCs w:val="24"/>
          <w:lang w:eastAsia="ja-JP"/>
        </w:rPr>
      </w:pPr>
      <w:r w:rsidRPr="00FF0D9C">
        <w:rPr>
          <w:rFonts w:ascii="Times New Roman" w:hAnsi="Times New Roman" w:cs="Times New Roman"/>
          <w:b/>
          <w:i/>
          <w:iCs/>
          <w:sz w:val="24"/>
          <w:szCs w:val="24"/>
          <w:lang w:eastAsia="ja-JP"/>
        </w:rPr>
        <w:t>Договор заключается в нотариальной форме</w:t>
      </w:r>
    </w:p>
    <w:p w14:paraId="65BD1578" w14:textId="67E9B772" w:rsidR="000E4A76" w:rsidRPr="00FF0D9C" w:rsidRDefault="009B0064" w:rsidP="000E4A76">
      <w:pPr>
        <w:pStyle w:val="ConsNonformat"/>
        <w:keepNext/>
        <w:keepLines/>
        <w:widowControl/>
        <w:tabs>
          <w:tab w:val="left" w:pos="4622"/>
        </w:tabs>
        <w:ind w:right="164"/>
        <w:jc w:val="center"/>
        <w:rPr>
          <w:rFonts w:ascii="Times New Roman" w:hAnsi="Times New Roman" w:cs="Times New Roman"/>
          <w:b/>
          <w:i/>
          <w:iCs/>
          <w:sz w:val="24"/>
          <w:szCs w:val="24"/>
        </w:rPr>
      </w:pPr>
      <w:r w:rsidRPr="00FF0D9C">
        <w:rPr>
          <w:rFonts w:ascii="Times New Roman" w:hAnsi="Times New Roman" w:cs="Times New Roman"/>
          <w:b/>
          <w:i/>
          <w:iCs/>
          <w:sz w:val="24"/>
          <w:szCs w:val="24"/>
          <w:lang w:eastAsia="ja-JP"/>
        </w:rPr>
        <w:t>Положения,</w:t>
      </w:r>
      <w:r w:rsidR="000E4A76" w:rsidRPr="00FF0D9C">
        <w:rPr>
          <w:rFonts w:ascii="Times New Roman" w:hAnsi="Times New Roman" w:cs="Times New Roman"/>
          <w:b/>
          <w:i/>
          <w:iCs/>
          <w:sz w:val="24"/>
          <w:szCs w:val="24"/>
          <w:lang w:eastAsia="ja-JP"/>
        </w:rPr>
        <w:t xml:space="preserve"> выделенные [</w:t>
      </w:r>
      <w:r w:rsidRPr="00FF0D9C">
        <w:rPr>
          <w:rFonts w:ascii="Times New Roman" w:hAnsi="Times New Roman" w:cs="Times New Roman"/>
          <w:b/>
          <w:i/>
          <w:iCs/>
          <w:sz w:val="24"/>
          <w:szCs w:val="24"/>
          <w:lang w:eastAsia="ja-JP"/>
        </w:rPr>
        <w:t>квадратными скобками</w:t>
      </w:r>
      <w:r w:rsidR="000E4A76" w:rsidRPr="00FF0D9C">
        <w:rPr>
          <w:rFonts w:ascii="Times New Roman" w:hAnsi="Times New Roman" w:cs="Times New Roman"/>
          <w:b/>
          <w:i/>
          <w:iCs/>
          <w:sz w:val="24"/>
          <w:szCs w:val="24"/>
          <w:lang w:eastAsia="ja-JP"/>
        </w:rPr>
        <w:t>]</w:t>
      </w:r>
      <w:r w:rsidR="00367CE3" w:rsidRPr="00FF0D9C">
        <w:rPr>
          <w:rFonts w:ascii="Times New Roman" w:hAnsi="Times New Roman" w:cs="Times New Roman"/>
          <w:b/>
          <w:i/>
          <w:iCs/>
          <w:sz w:val="24"/>
          <w:szCs w:val="24"/>
          <w:lang w:eastAsia="ja-JP"/>
        </w:rPr>
        <w:t xml:space="preserve"> </w:t>
      </w:r>
      <w:r w:rsidRPr="00FF0D9C">
        <w:rPr>
          <w:rFonts w:ascii="Times New Roman" w:hAnsi="Times New Roman" w:cs="Times New Roman"/>
          <w:b/>
          <w:i/>
          <w:iCs/>
          <w:sz w:val="24"/>
          <w:szCs w:val="24"/>
          <w:lang w:eastAsia="ja-JP"/>
        </w:rPr>
        <w:t>являются опциональными</w:t>
      </w:r>
    </w:p>
    <w:p w14:paraId="7CC0C272" w14:textId="77777777" w:rsidR="000E4A76" w:rsidRPr="00FF0D9C" w:rsidRDefault="000E4A76" w:rsidP="002E115D">
      <w:pPr>
        <w:pStyle w:val="ConsNonformat"/>
        <w:keepNext/>
        <w:keepLines/>
        <w:widowControl/>
        <w:tabs>
          <w:tab w:val="left" w:pos="4622"/>
        </w:tabs>
        <w:ind w:right="164"/>
        <w:jc w:val="center"/>
        <w:rPr>
          <w:rFonts w:ascii="Times New Roman" w:hAnsi="Times New Roman" w:cs="Times New Roman"/>
          <w:b/>
          <w:i/>
          <w:iCs/>
          <w:sz w:val="24"/>
          <w:szCs w:val="24"/>
        </w:rPr>
      </w:pPr>
    </w:p>
    <w:p w14:paraId="5C32AE40" w14:textId="4F229526" w:rsidR="002E115D" w:rsidRPr="00AB4914" w:rsidRDefault="002E115D" w:rsidP="002E115D">
      <w:pPr>
        <w:pStyle w:val="ConsNonformat"/>
        <w:keepNext/>
        <w:keepLines/>
        <w:widowControl/>
        <w:tabs>
          <w:tab w:val="left" w:pos="4622"/>
        </w:tabs>
        <w:ind w:right="164"/>
        <w:jc w:val="center"/>
        <w:rPr>
          <w:rFonts w:ascii="Times New Roman" w:hAnsi="Times New Roman" w:cs="Times New Roman"/>
          <w:b/>
          <w:sz w:val="24"/>
          <w:szCs w:val="24"/>
        </w:rPr>
      </w:pPr>
      <w:r w:rsidRPr="0094435C">
        <w:rPr>
          <w:rFonts w:ascii="Times New Roman" w:hAnsi="Times New Roman" w:cs="Times New Roman"/>
          <w:b/>
          <w:sz w:val="24"/>
          <w:szCs w:val="24"/>
        </w:rPr>
        <w:t>ДОГОВОР КУПЛИ-ПРОДАЖИ</w:t>
      </w:r>
    </w:p>
    <w:p w14:paraId="1F53BB52" w14:textId="4BC75741" w:rsidR="002E115D" w:rsidRPr="00AB4914" w:rsidRDefault="002E115D" w:rsidP="002E115D">
      <w:pPr>
        <w:pStyle w:val="ConsNonformat"/>
        <w:keepNext/>
        <w:keepLines/>
        <w:widowControl/>
        <w:tabs>
          <w:tab w:val="left" w:pos="4622"/>
        </w:tabs>
        <w:ind w:right="164"/>
        <w:jc w:val="center"/>
        <w:rPr>
          <w:rFonts w:ascii="Times New Roman" w:hAnsi="Times New Roman" w:cs="Times New Roman"/>
          <w:b/>
          <w:sz w:val="24"/>
          <w:szCs w:val="24"/>
        </w:rPr>
      </w:pPr>
      <w:r w:rsidRPr="00AB4914">
        <w:rPr>
          <w:rFonts w:ascii="Times New Roman" w:hAnsi="Times New Roman" w:cs="Times New Roman"/>
          <w:b/>
          <w:sz w:val="24"/>
          <w:szCs w:val="24"/>
        </w:rPr>
        <w:t>ДОЛИ В УСТАВНОМ КАПИТАЛЕ ООО «</w:t>
      </w:r>
      <w:r w:rsidR="00EF66DC">
        <w:rPr>
          <w:rFonts w:ascii="Times New Roman" w:hAnsi="Times New Roman" w:cs="Times New Roman"/>
          <w:b/>
          <w:sz w:val="24"/>
          <w:szCs w:val="24"/>
        </w:rPr>
        <w:t>АСТЕРИЯ</w:t>
      </w:r>
      <w:r w:rsidRPr="00AB4914">
        <w:rPr>
          <w:rFonts w:ascii="Times New Roman" w:hAnsi="Times New Roman" w:cs="Times New Roman"/>
          <w:b/>
          <w:sz w:val="24"/>
          <w:szCs w:val="24"/>
        </w:rPr>
        <w:t xml:space="preserve">» </w:t>
      </w:r>
    </w:p>
    <w:p w14:paraId="6A460C1B" w14:textId="55CAFFF9" w:rsidR="002E115D" w:rsidRPr="00AA2CD9" w:rsidRDefault="00AA2CD9" w:rsidP="002E115D">
      <w:pPr>
        <w:pStyle w:val="ConsNonformat"/>
        <w:keepNext/>
        <w:keepLines/>
        <w:widowControl/>
        <w:tabs>
          <w:tab w:val="left" w:pos="4622"/>
        </w:tabs>
        <w:ind w:right="164"/>
        <w:jc w:val="center"/>
        <w:rPr>
          <w:rFonts w:ascii="Times New Roman" w:hAnsi="Times New Roman" w:cs="Times New Roman"/>
          <w:b/>
          <w:sz w:val="24"/>
          <w:szCs w:val="24"/>
        </w:rPr>
      </w:pPr>
      <w:r w:rsidRPr="009D1DC1">
        <w:rPr>
          <w:rFonts w:ascii="Times New Roman" w:hAnsi="Times New Roman" w:cs="Times New Roman"/>
          <w:b/>
          <w:sz w:val="24"/>
          <w:szCs w:val="24"/>
        </w:rPr>
        <w:t>(</w:t>
      </w:r>
      <w:r>
        <w:rPr>
          <w:rFonts w:ascii="Times New Roman" w:hAnsi="Times New Roman" w:cs="Times New Roman"/>
          <w:b/>
          <w:sz w:val="24"/>
          <w:szCs w:val="24"/>
        </w:rPr>
        <w:t>ФОРМА)</w:t>
      </w:r>
    </w:p>
    <w:p w14:paraId="1C4B676A" w14:textId="77777777" w:rsidR="002E115D" w:rsidRPr="00AB4914" w:rsidRDefault="002E115D" w:rsidP="002E115D">
      <w:pPr>
        <w:pStyle w:val="ConsNonformat"/>
        <w:keepNext/>
        <w:keepLines/>
        <w:widowControl/>
        <w:tabs>
          <w:tab w:val="left" w:pos="4622"/>
        </w:tabs>
        <w:ind w:right="164"/>
        <w:jc w:val="center"/>
        <w:rPr>
          <w:rFonts w:ascii="Times New Roman" w:hAnsi="Times New Roman" w:cs="Times New Roman"/>
          <w:b/>
          <w:sz w:val="24"/>
          <w:szCs w:val="24"/>
        </w:rPr>
      </w:pPr>
    </w:p>
    <w:p w14:paraId="13CB0DCD" w14:textId="77777777" w:rsidR="002E115D" w:rsidRPr="00AB4914" w:rsidRDefault="002E115D" w:rsidP="002E115D">
      <w:pPr>
        <w:pStyle w:val="ConsNonformat"/>
        <w:keepNext/>
        <w:keepLines/>
        <w:widowControl/>
        <w:tabs>
          <w:tab w:val="left" w:pos="4622"/>
        </w:tabs>
        <w:ind w:right="164"/>
        <w:jc w:val="center"/>
        <w:rPr>
          <w:rFonts w:ascii="Times New Roman" w:hAnsi="Times New Roman" w:cs="Times New Roman"/>
          <w:b/>
          <w:sz w:val="24"/>
          <w:szCs w:val="24"/>
        </w:rPr>
      </w:pPr>
    </w:p>
    <w:p w14:paraId="6FDD1F1A" w14:textId="5726BEE0" w:rsidR="002E115D" w:rsidRPr="00B32D62" w:rsidRDefault="00B32D62" w:rsidP="002E115D">
      <w:pPr>
        <w:pStyle w:val="ConsNonformat"/>
        <w:keepNext/>
        <w:keepLines/>
        <w:widowControl/>
        <w:tabs>
          <w:tab w:val="left" w:pos="4622"/>
        </w:tabs>
        <w:ind w:right="164"/>
        <w:rPr>
          <w:rFonts w:ascii="Times New Roman" w:hAnsi="Times New Roman" w:cs="Times New Roman"/>
          <w:b/>
          <w:sz w:val="24"/>
          <w:szCs w:val="24"/>
        </w:rPr>
      </w:pPr>
      <w:r w:rsidRPr="00B32D62">
        <w:rPr>
          <w:rFonts w:ascii="Times New Roman" w:hAnsi="Times New Roman" w:cs="Times New Roman"/>
          <w:b/>
          <w:sz w:val="24"/>
          <w:szCs w:val="24"/>
        </w:rPr>
        <w:t>Город Москва</w:t>
      </w:r>
      <w:r w:rsidR="002E115D" w:rsidRPr="00B32D62">
        <w:rPr>
          <w:rFonts w:ascii="Times New Roman" w:hAnsi="Times New Roman" w:cs="Times New Roman"/>
          <w:b/>
          <w:sz w:val="24"/>
          <w:szCs w:val="24"/>
        </w:rPr>
        <w:t>, Российская Федерация</w:t>
      </w:r>
    </w:p>
    <w:p w14:paraId="2596B332" w14:textId="45A589D0" w:rsidR="002E115D" w:rsidRPr="00B32D62" w:rsidRDefault="00EF66DC" w:rsidP="002E115D">
      <w:pPr>
        <w:pStyle w:val="ConsNonformat"/>
        <w:keepNext/>
        <w:keepLines/>
        <w:widowControl/>
        <w:tabs>
          <w:tab w:val="left" w:pos="4622"/>
        </w:tabs>
        <w:ind w:right="164"/>
        <w:rPr>
          <w:rFonts w:ascii="Times New Roman" w:hAnsi="Times New Roman" w:cs="Times New Roman"/>
          <w:b/>
          <w:sz w:val="24"/>
          <w:szCs w:val="24"/>
        </w:rPr>
      </w:pPr>
      <w:r>
        <w:rPr>
          <w:rFonts w:ascii="Times New Roman" w:hAnsi="Times New Roman"/>
          <w:b/>
          <w:sz w:val="24"/>
          <w:szCs w:val="24"/>
          <w:lang w:eastAsia="ru-RU"/>
        </w:rPr>
        <w:t>_________</w:t>
      </w:r>
      <w:r w:rsidR="00B32D62" w:rsidRPr="00B32D62">
        <w:rPr>
          <w:rFonts w:ascii="Times New Roman" w:hAnsi="Times New Roman"/>
          <w:b/>
          <w:sz w:val="24"/>
          <w:szCs w:val="24"/>
          <w:lang w:eastAsia="ru-RU"/>
        </w:rPr>
        <w:t xml:space="preserve"> д</w:t>
      </w:r>
      <w:r w:rsidR="00B32D62" w:rsidRPr="00B32D62">
        <w:rPr>
          <w:rFonts w:ascii="Times New Roman" w:hAnsi="Times New Roman"/>
          <w:b/>
          <w:bCs/>
          <w:sz w:val="24"/>
          <w:szCs w:val="24"/>
          <w:lang w:eastAsia="ru-RU"/>
        </w:rPr>
        <w:t xml:space="preserve">ве тысячи </w:t>
      </w:r>
      <w:r>
        <w:rPr>
          <w:rFonts w:ascii="Times New Roman" w:hAnsi="Times New Roman"/>
          <w:b/>
          <w:bCs/>
          <w:sz w:val="24"/>
          <w:szCs w:val="24"/>
          <w:lang w:eastAsia="ru-RU"/>
        </w:rPr>
        <w:t>_________</w:t>
      </w:r>
      <w:r w:rsidR="00B32D62" w:rsidRPr="00B32D62">
        <w:rPr>
          <w:rFonts w:ascii="Times New Roman" w:hAnsi="Times New Roman"/>
          <w:b/>
          <w:bCs/>
          <w:sz w:val="24"/>
          <w:szCs w:val="24"/>
          <w:lang w:eastAsia="ru-RU"/>
        </w:rPr>
        <w:t xml:space="preserve"> года</w:t>
      </w:r>
    </w:p>
    <w:p w14:paraId="003F54E7" w14:textId="77777777" w:rsidR="00B32D62" w:rsidRDefault="00B32D62" w:rsidP="002E115D">
      <w:pPr>
        <w:tabs>
          <w:tab w:val="left" w:pos="2640"/>
        </w:tabs>
        <w:spacing w:before="120" w:after="120" w:line="240" w:lineRule="auto"/>
        <w:ind w:firstLine="851"/>
        <w:jc w:val="both"/>
        <w:rPr>
          <w:sz w:val="24"/>
          <w:szCs w:val="24"/>
        </w:rPr>
      </w:pPr>
    </w:p>
    <w:p w14:paraId="21655C88" w14:textId="01C9DD16" w:rsidR="002E115D" w:rsidRPr="00AB4914" w:rsidRDefault="002E115D" w:rsidP="002E115D">
      <w:pPr>
        <w:tabs>
          <w:tab w:val="left" w:pos="2640"/>
        </w:tabs>
        <w:spacing w:before="120" w:after="120" w:line="240" w:lineRule="auto"/>
        <w:ind w:firstLine="851"/>
        <w:jc w:val="both"/>
        <w:rPr>
          <w:sz w:val="24"/>
          <w:szCs w:val="24"/>
        </w:rPr>
      </w:pPr>
      <w:r w:rsidRPr="00AB4914">
        <w:rPr>
          <w:sz w:val="24"/>
          <w:szCs w:val="24"/>
        </w:rPr>
        <w:t>Настоящий договор купли-продажи доли в уставном капитале ООО «</w:t>
      </w:r>
      <w:r w:rsidR="00235911">
        <w:rPr>
          <w:sz w:val="24"/>
          <w:szCs w:val="24"/>
        </w:rPr>
        <w:t>Астерия</w:t>
      </w:r>
      <w:r w:rsidRPr="00AB4914">
        <w:rPr>
          <w:sz w:val="24"/>
          <w:szCs w:val="24"/>
        </w:rPr>
        <w:t xml:space="preserve">» (далее – </w:t>
      </w:r>
      <w:r w:rsidRPr="00AB4914">
        <w:rPr>
          <w:b/>
          <w:sz w:val="24"/>
          <w:szCs w:val="24"/>
        </w:rPr>
        <w:t>Договор</w:t>
      </w:r>
      <w:r w:rsidRPr="00AB4914">
        <w:rPr>
          <w:sz w:val="24"/>
          <w:szCs w:val="24"/>
        </w:rPr>
        <w:t>) заключен между:</w:t>
      </w:r>
    </w:p>
    <w:p w14:paraId="489B9F4D" w14:textId="3F1C0359" w:rsidR="002E115D" w:rsidRPr="00AB4914" w:rsidRDefault="002E115D" w:rsidP="002E115D">
      <w:pPr>
        <w:spacing w:before="120" w:after="120" w:line="240" w:lineRule="auto"/>
        <w:ind w:firstLine="851"/>
        <w:jc w:val="both"/>
        <w:rPr>
          <w:sz w:val="24"/>
          <w:szCs w:val="24"/>
        </w:rPr>
      </w:pPr>
      <w:r w:rsidRPr="00AB4914">
        <w:rPr>
          <w:b/>
          <w:sz w:val="24"/>
          <w:szCs w:val="24"/>
        </w:rPr>
        <w:t>(1)</w:t>
      </w:r>
      <w:r w:rsidRPr="00AB4914">
        <w:rPr>
          <w:sz w:val="24"/>
          <w:szCs w:val="24"/>
        </w:rPr>
        <w:t xml:space="preserve"> </w:t>
      </w:r>
      <w:r w:rsidRPr="00AB4914">
        <w:rPr>
          <w:b/>
          <w:sz w:val="24"/>
          <w:szCs w:val="24"/>
        </w:rPr>
        <w:t>Акционерным обществом «</w:t>
      </w:r>
      <w:r w:rsidR="00B7133F" w:rsidRPr="005B3C06">
        <w:rPr>
          <w:b/>
          <w:bCs/>
          <w:snapToGrid w:val="0"/>
          <w:sz w:val="24"/>
          <w:szCs w:val="24"/>
        </w:rPr>
        <w:t>ААА Управление Капиталом</w:t>
      </w:r>
      <w:r w:rsidRPr="00963A2A">
        <w:rPr>
          <w:b/>
          <w:bCs/>
          <w:snapToGrid w:val="0"/>
          <w:sz w:val="24"/>
          <w:szCs w:val="24"/>
        </w:rPr>
        <w:t>» Д.У. Закрытым комбинированным паевым инвестиционным фондом «</w:t>
      </w:r>
      <w:r w:rsidR="00963A2A" w:rsidRPr="00963A2A">
        <w:rPr>
          <w:b/>
          <w:bCs/>
          <w:snapToGrid w:val="0"/>
          <w:sz w:val="24"/>
          <w:szCs w:val="24"/>
        </w:rPr>
        <w:t>Газпромбанк – Персей</w:t>
      </w:r>
      <w:r w:rsidRPr="00963A2A">
        <w:rPr>
          <w:b/>
          <w:bCs/>
          <w:snapToGrid w:val="0"/>
          <w:sz w:val="24"/>
          <w:szCs w:val="24"/>
        </w:rPr>
        <w:t>»</w:t>
      </w:r>
      <w:r w:rsidRPr="00AB4914">
        <w:rPr>
          <w:sz w:val="24"/>
          <w:szCs w:val="24"/>
        </w:rPr>
        <w:t xml:space="preserve"> ОГРН 1047796382920 (свидетельство о государственной регистрации юридического лица серия 77 № 005977028), ИНН 7722515837, место нахождения: город Москва, адрес органов управления: 119049, город</w:t>
      </w:r>
      <w:r w:rsidR="005A0697">
        <w:rPr>
          <w:sz w:val="24"/>
          <w:szCs w:val="24"/>
        </w:rPr>
        <w:t xml:space="preserve"> Москва, улица Коровий Вал, дом</w:t>
      </w:r>
      <w:r w:rsidRPr="00AB4914">
        <w:rPr>
          <w:sz w:val="24"/>
          <w:szCs w:val="24"/>
        </w:rPr>
        <w:t>,</w:t>
      </w:r>
      <w:r w:rsidR="005A0697">
        <w:rPr>
          <w:sz w:val="24"/>
          <w:szCs w:val="24"/>
        </w:rPr>
        <w:t xml:space="preserve"> </w:t>
      </w:r>
      <w:r w:rsidRPr="00AB4914">
        <w:rPr>
          <w:sz w:val="24"/>
          <w:szCs w:val="24"/>
        </w:rPr>
        <w:t xml:space="preserve">7 зарегистрированное в соответствии с законодательством Российской Федерации 01.06.2004 года Межрайонной инспекций МНС России № 46 по г. Москве (Устав Акционерного общества «Газпромбанк-Управление активами» утвержден </w:t>
      </w:r>
      <w:r w:rsidRPr="00E77CDA">
        <w:rPr>
          <w:sz w:val="24"/>
          <w:szCs w:val="24"/>
        </w:rPr>
        <w:t xml:space="preserve">решением единственного  акционера № </w:t>
      </w:r>
      <w:r w:rsidR="005A0697" w:rsidRPr="00E77CDA">
        <w:rPr>
          <w:sz w:val="24"/>
          <w:szCs w:val="24"/>
        </w:rPr>
        <w:t>__</w:t>
      </w:r>
      <w:r w:rsidRPr="00E77CDA">
        <w:rPr>
          <w:sz w:val="24"/>
          <w:szCs w:val="24"/>
        </w:rPr>
        <w:t xml:space="preserve"> от </w:t>
      </w:r>
      <w:r w:rsidR="005A0697" w:rsidRPr="00E77CDA">
        <w:rPr>
          <w:sz w:val="24"/>
          <w:szCs w:val="24"/>
        </w:rPr>
        <w:t>_____</w:t>
      </w:r>
      <w:r w:rsidRPr="00E77CDA">
        <w:rPr>
          <w:sz w:val="24"/>
          <w:szCs w:val="24"/>
        </w:rPr>
        <w:t xml:space="preserve"> года и зарегистрирован МИФНС России № 46 по г. Москве </w:t>
      </w:r>
      <w:r w:rsidR="005A0697" w:rsidRPr="00E77CDA">
        <w:rPr>
          <w:sz w:val="24"/>
          <w:szCs w:val="24"/>
        </w:rPr>
        <w:t>___________</w:t>
      </w:r>
      <w:r w:rsidRPr="00E77CDA">
        <w:rPr>
          <w:sz w:val="24"/>
          <w:szCs w:val="24"/>
        </w:rPr>
        <w:t xml:space="preserve"> года), именуемым в дальнейшем «</w:t>
      </w:r>
      <w:r w:rsidRPr="00E77CDA">
        <w:rPr>
          <w:b/>
          <w:i/>
          <w:sz w:val="24"/>
          <w:szCs w:val="24"/>
        </w:rPr>
        <w:t>Продавец</w:t>
      </w:r>
      <w:r w:rsidRPr="00E77CDA">
        <w:rPr>
          <w:sz w:val="24"/>
          <w:szCs w:val="24"/>
        </w:rPr>
        <w:t xml:space="preserve">» или </w:t>
      </w:r>
      <w:r w:rsidRPr="00E77CDA">
        <w:rPr>
          <w:b/>
          <w:i/>
          <w:sz w:val="24"/>
          <w:szCs w:val="24"/>
        </w:rPr>
        <w:t>«АО «</w:t>
      </w:r>
      <w:r w:rsidR="00963A2A" w:rsidRPr="00E77CDA">
        <w:rPr>
          <w:b/>
          <w:i/>
          <w:sz w:val="24"/>
          <w:szCs w:val="24"/>
        </w:rPr>
        <w:t>ААА Управление Капиталом</w:t>
      </w:r>
      <w:r w:rsidRPr="00E77CDA">
        <w:rPr>
          <w:b/>
          <w:i/>
          <w:sz w:val="24"/>
          <w:szCs w:val="24"/>
        </w:rPr>
        <w:t>» Д.У. ЗПИФ комбинированный «</w:t>
      </w:r>
      <w:r w:rsidR="00963A2A" w:rsidRPr="00E77CDA">
        <w:rPr>
          <w:b/>
          <w:i/>
          <w:sz w:val="24"/>
          <w:szCs w:val="24"/>
        </w:rPr>
        <w:t>Газпромбанк – Персей</w:t>
      </w:r>
      <w:r w:rsidRPr="00E77CDA">
        <w:rPr>
          <w:b/>
          <w:i/>
          <w:sz w:val="24"/>
          <w:szCs w:val="24"/>
        </w:rPr>
        <w:t>»</w:t>
      </w:r>
      <w:r w:rsidRPr="00E77CDA">
        <w:rPr>
          <w:sz w:val="24"/>
          <w:szCs w:val="24"/>
        </w:rPr>
        <w:t xml:space="preserve">, </w:t>
      </w:r>
      <w:r w:rsidRPr="00E77CDA">
        <w:rPr>
          <w:b/>
          <w:bCs/>
          <w:sz w:val="24"/>
          <w:szCs w:val="24"/>
        </w:rPr>
        <w:t xml:space="preserve">в лице </w:t>
      </w:r>
      <w:r w:rsidR="00A616F3" w:rsidRPr="00E77CDA">
        <w:rPr>
          <w:sz w:val="24"/>
          <w:szCs w:val="24"/>
        </w:rPr>
        <w:t>___________</w:t>
      </w:r>
      <w:r w:rsidRPr="00E77CDA">
        <w:rPr>
          <w:sz w:val="24"/>
          <w:szCs w:val="24"/>
        </w:rPr>
        <w:t xml:space="preserve">, гражданина Российской Федерации, </w:t>
      </w:r>
      <w:r w:rsidR="00A616F3" w:rsidRPr="00E77CDA">
        <w:rPr>
          <w:sz w:val="24"/>
          <w:szCs w:val="24"/>
        </w:rPr>
        <w:t xml:space="preserve">___________ </w:t>
      </w:r>
      <w:r w:rsidRPr="00E77CDA">
        <w:rPr>
          <w:sz w:val="24"/>
          <w:szCs w:val="24"/>
        </w:rPr>
        <w:t xml:space="preserve">года рождения, место рождения: </w:t>
      </w:r>
      <w:r w:rsidR="00A616F3" w:rsidRPr="00E77CDA">
        <w:rPr>
          <w:sz w:val="24"/>
          <w:szCs w:val="24"/>
        </w:rPr>
        <w:t>___________</w:t>
      </w:r>
      <w:r w:rsidRPr="00E77CDA">
        <w:rPr>
          <w:sz w:val="24"/>
          <w:szCs w:val="24"/>
        </w:rPr>
        <w:t xml:space="preserve">, паспорт </w:t>
      </w:r>
      <w:r w:rsidR="00A616F3" w:rsidRPr="00E77CDA">
        <w:rPr>
          <w:sz w:val="24"/>
          <w:szCs w:val="24"/>
        </w:rPr>
        <w:t>___________</w:t>
      </w:r>
      <w:r w:rsidRPr="00E77CDA">
        <w:rPr>
          <w:sz w:val="24"/>
          <w:szCs w:val="24"/>
        </w:rPr>
        <w:t xml:space="preserve">выдан </w:t>
      </w:r>
      <w:r w:rsidR="00A616F3" w:rsidRPr="00E77CDA">
        <w:rPr>
          <w:sz w:val="24"/>
          <w:szCs w:val="24"/>
        </w:rPr>
        <w:t>___________ ___________</w:t>
      </w:r>
      <w:r w:rsidRPr="00E77CDA">
        <w:rPr>
          <w:sz w:val="24"/>
          <w:szCs w:val="24"/>
        </w:rPr>
        <w:t xml:space="preserve">года, код подразделения </w:t>
      </w:r>
      <w:r w:rsidR="00A616F3" w:rsidRPr="00E77CDA">
        <w:rPr>
          <w:sz w:val="24"/>
          <w:szCs w:val="24"/>
        </w:rPr>
        <w:t>___________</w:t>
      </w:r>
      <w:r w:rsidRPr="00E77CDA">
        <w:rPr>
          <w:sz w:val="24"/>
          <w:szCs w:val="24"/>
        </w:rPr>
        <w:t xml:space="preserve">, действующего на основании </w:t>
      </w:r>
      <w:r w:rsidR="00A616F3" w:rsidRPr="00E77CDA">
        <w:rPr>
          <w:sz w:val="24"/>
          <w:szCs w:val="24"/>
        </w:rPr>
        <w:t>___________</w:t>
      </w:r>
      <w:r w:rsidRPr="00E77CDA">
        <w:rPr>
          <w:sz w:val="24"/>
          <w:szCs w:val="24"/>
          <w:lang w:eastAsia="ja-JP"/>
        </w:rPr>
        <w:t>, с одной стороны</w:t>
      </w:r>
      <w:r w:rsidRPr="00E77CDA">
        <w:rPr>
          <w:sz w:val="24"/>
          <w:szCs w:val="24"/>
        </w:rPr>
        <w:t>, и</w:t>
      </w:r>
    </w:p>
    <w:p w14:paraId="153B3B45" w14:textId="78C3336C" w:rsidR="002E115D" w:rsidRPr="00AB4914" w:rsidRDefault="002E115D" w:rsidP="002E115D">
      <w:pPr>
        <w:spacing w:before="120" w:after="120" w:line="240" w:lineRule="auto"/>
        <w:ind w:firstLine="851"/>
        <w:jc w:val="both"/>
        <w:rPr>
          <w:sz w:val="24"/>
          <w:szCs w:val="24"/>
        </w:rPr>
      </w:pPr>
      <w:r w:rsidRPr="00AB4914">
        <w:rPr>
          <w:b/>
          <w:sz w:val="24"/>
          <w:szCs w:val="24"/>
        </w:rPr>
        <w:t xml:space="preserve">(2) </w:t>
      </w:r>
      <w:r w:rsidR="0059181E">
        <w:rPr>
          <w:rFonts w:eastAsia="MS Mincho"/>
          <w:b/>
          <w:color w:val="auto"/>
          <w:sz w:val="24"/>
          <w:szCs w:val="24"/>
        </w:rPr>
        <w:t>____________</w:t>
      </w:r>
      <w:r w:rsidRPr="00AB4914">
        <w:rPr>
          <w:rFonts w:eastAsia="MS Mincho"/>
          <w:color w:val="auto"/>
          <w:sz w:val="24"/>
          <w:szCs w:val="24"/>
        </w:rPr>
        <w:t xml:space="preserve">, </w:t>
      </w:r>
      <w:r w:rsidRPr="00AB4914">
        <w:rPr>
          <w:sz w:val="24"/>
          <w:szCs w:val="24"/>
        </w:rPr>
        <w:t xml:space="preserve">созданным и существующим в соответствии с законодательством Российской Федерации, место нахождения: </w:t>
      </w:r>
      <w:r w:rsidR="0059181E">
        <w:rPr>
          <w:sz w:val="24"/>
          <w:szCs w:val="24"/>
        </w:rPr>
        <w:t>___________</w:t>
      </w:r>
      <w:r w:rsidRPr="00AB4914">
        <w:rPr>
          <w:rFonts w:eastAsia="MS Mincho"/>
          <w:color w:val="auto"/>
          <w:sz w:val="24"/>
          <w:szCs w:val="24"/>
        </w:rPr>
        <w:t xml:space="preserve">, ОГРН </w:t>
      </w:r>
      <w:r w:rsidR="0059181E">
        <w:rPr>
          <w:sz w:val="24"/>
          <w:szCs w:val="24"/>
        </w:rPr>
        <w:t>___________</w:t>
      </w:r>
      <w:r w:rsidRPr="00AB4914">
        <w:rPr>
          <w:rFonts w:eastAsia="MS Mincho"/>
          <w:color w:val="auto"/>
          <w:sz w:val="24"/>
          <w:szCs w:val="24"/>
        </w:rPr>
        <w:t xml:space="preserve">, ИНН </w:t>
      </w:r>
      <w:r w:rsidR="0059181E">
        <w:rPr>
          <w:sz w:val="24"/>
          <w:szCs w:val="24"/>
        </w:rPr>
        <w:t>___________</w:t>
      </w:r>
      <w:r w:rsidRPr="00AB4914">
        <w:rPr>
          <w:rFonts w:eastAsia="MS Mincho"/>
          <w:color w:val="auto"/>
          <w:sz w:val="24"/>
          <w:szCs w:val="24"/>
        </w:rPr>
        <w:t>, и</w:t>
      </w:r>
      <w:r w:rsidRPr="00AB4914">
        <w:rPr>
          <w:sz w:val="24"/>
          <w:szCs w:val="24"/>
        </w:rPr>
        <w:t>менуемым в дальнейшем «</w:t>
      </w:r>
      <w:r w:rsidRPr="00AB4914">
        <w:rPr>
          <w:b/>
          <w:i/>
          <w:sz w:val="24"/>
          <w:szCs w:val="24"/>
        </w:rPr>
        <w:t>Покупатель</w:t>
      </w:r>
      <w:r w:rsidRPr="00AB4914">
        <w:rPr>
          <w:sz w:val="24"/>
          <w:szCs w:val="24"/>
        </w:rPr>
        <w:t xml:space="preserve">», </w:t>
      </w:r>
      <w:r w:rsidRPr="00AB4914">
        <w:rPr>
          <w:bCs/>
          <w:sz w:val="24"/>
          <w:szCs w:val="24"/>
        </w:rPr>
        <w:t>в лице</w:t>
      </w:r>
      <w:r w:rsidRPr="00AB4914">
        <w:rPr>
          <w:b/>
          <w:sz w:val="24"/>
          <w:szCs w:val="24"/>
        </w:rPr>
        <w:t xml:space="preserve"> </w:t>
      </w:r>
      <w:r w:rsidR="0059181E">
        <w:rPr>
          <w:sz w:val="24"/>
          <w:szCs w:val="24"/>
        </w:rPr>
        <w:t>___________</w:t>
      </w:r>
      <w:r w:rsidRPr="00AB4914">
        <w:rPr>
          <w:sz w:val="24"/>
          <w:szCs w:val="24"/>
        </w:rPr>
        <w:t xml:space="preserve">, гражданина Российской Федерации, </w:t>
      </w:r>
      <w:r w:rsidR="0059181E">
        <w:rPr>
          <w:sz w:val="24"/>
          <w:szCs w:val="24"/>
        </w:rPr>
        <w:t xml:space="preserve">___________ </w:t>
      </w:r>
      <w:r w:rsidRPr="00AB4914">
        <w:rPr>
          <w:sz w:val="24"/>
          <w:szCs w:val="24"/>
        </w:rPr>
        <w:t xml:space="preserve">года рождения, место рождения: </w:t>
      </w:r>
      <w:r w:rsidR="0059181E">
        <w:rPr>
          <w:sz w:val="24"/>
          <w:szCs w:val="24"/>
        </w:rPr>
        <w:t>___________</w:t>
      </w:r>
      <w:r w:rsidRPr="00AB4914">
        <w:rPr>
          <w:sz w:val="24"/>
          <w:szCs w:val="24"/>
        </w:rPr>
        <w:t xml:space="preserve">, паспорт </w:t>
      </w:r>
      <w:r w:rsidR="0059181E">
        <w:rPr>
          <w:sz w:val="24"/>
          <w:szCs w:val="24"/>
        </w:rPr>
        <w:t xml:space="preserve">___________ </w:t>
      </w:r>
      <w:r w:rsidRPr="00AB4914">
        <w:rPr>
          <w:sz w:val="24"/>
          <w:szCs w:val="24"/>
        </w:rPr>
        <w:t xml:space="preserve">выдан </w:t>
      </w:r>
      <w:r w:rsidR="0059181E">
        <w:rPr>
          <w:sz w:val="24"/>
          <w:szCs w:val="24"/>
        </w:rPr>
        <w:t xml:space="preserve">___________ ___________ </w:t>
      </w:r>
      <w:r w:rsidRPr="00AB4914">
        <w:rPr>
          <w:sz w:val="24"/>
          <w:szCs w:val="24"/>
        </w:rPr>
        <w:t xml:space="preserve">года, код подразделения </w:t>
      </w:r>
      <w:r w:rsidR="0059181E">
        <w:rPr>
          <w:sz w:val="24"/>
          <w:szCs w:val="24"/>
        </w:rPr>
        <w:t>___________</w:t>
      </w:r>
      <w:r w:rsidRPr="00AB4914">
        <w:rPr>
          <w:sz w:val="24"/>
          <w:szCs w:val="24"/>
        </w:rPr>
        <w:t xml:space="preserve">, адрес регистрации: город </w:t>
      </w:r>
      <w:r w:rsidR="0059181E">
        <w:rPr>
          <w:sz w:val="24"/>
          <w:szCs w:val="24"/>
        </w:rPr>
        <w:t>___________</w:t>
      </w:r>
      <w:r w:rsidRPr="00AB4914">
        <w:rPr>
          <w:sz w:val="24"/>
          <w:szCs w:val="24"/>
        </w:rPr>
        <w:t>, действующего на основании Устава,</w:t>
      </w:r>
    </w:p>
    <w:p w14:paraId="1C5D87EE" w14:textId="77777777" w:rsidR="002E115D" w:rsidRPr="00112ED9" w:rsidRDefault="002E115D" w:rsidP="002E115D">
      <w:pPr>
        <w:spacing w:before="120" w:after="120" w:line="240" w:lineRule="auto"/>
        <w:ind w:firstLine="851"/>
        <w:jc w:val="both"/>
        <w:rPr>
          <w:b/>
          <w:caps/>
          <w:sz w:val="24"/>
          <w:szCs w:val="24"/>
        </w:rPr>
      </w:pPr>
      <w:r w:rsidRPr="00AB4914">
        <w:rPr>
          <w:sz w:val="24"/>
          <w:szCs w:val="24"/>
        </w:rPr>
        <w:t xml:space="preserve">с другой стороны, далее совместно именуемыми </w:t>
      </w:r>
      <w:r w:rsidRPr="00AB4914">
        <w:rPr>
          <w:b/>
          <w:sz w:val="24"/>
          <w:szCs w:val="24"/>
        </w:rPr>
        <w:t>«Стороны»</w:t>
      </w:r>
      <w:r w:rsidRPr="00AB4914">
        <w:rPr>
          <w:sz w:val="24"/>
          <w:szCs w:val="24"/>
        </w:rPr>
        <w:t xml:space="preserve"> и по отдельности – «</w:t>
      </w:r>
      <w:r w:rsidRPr="00112ED9">
        <w:rPr>
          <w:b/>
          <w:sz w:val="24"/>
          <w:szCs w:val="24"/>
        </w:rPr>
        <w:t>Сторона</w:t>
      </w:r>
      <w:r w:rsidRPr="00112ED9">
        <w:rPr>
          <w:sz w:val="24"/>
          <w:szCs w:val="24"/>
        </w:rPr>
        <w:t>».</w:t>
      </w:r>
    </w:p>
    <w:p w14:paraId="5A21CAF9" w14:textId="19A4A021" w:rsidR="00552F31" w:rsidRPr="00112ED9" w:rsidRDefault="00883701" w:rsidP="002E115D">
      <w:pPr>
        <w:spacing w:before="120" w:after="120" w:line="240" w:lineRule="auto"/>
        <w:ind w:firstLine="851"/>
        <w:jc w:val="both"/>
        <w:rPr>
          <w:sz w:val="24"/>
          <w:szCs w:val="24"/>
        </w:rPr>
      </w:pPr>
      <w:r w:rsidRPr="00112ED9">
        <w:rPr>
          <w:sz w:val="24"/>
          <w:szCs w:val="24"/>
        </w:rPr>
        <w:t>По итогам проведения</w:t>
      </w:r>
      <w:r w:rsidR="00552F31" w:rsidRPr="00112ED9">
        <w:rPr>
          <w:sz w:val="24"/>
          <w:szCs w:val="24"/>
        </w:rPr>
        <w:t xml:space="preserve"> </w:t>
      </w:r>
      <w:r w:rsidRPr="00112ED9">
        <w:rPr>
          <w:sz w:val="24"/>
          <w:szCs w:val="24"/>
        </w:rPr>
        <w:t xml:space="preserve">АО «Российский аукционный дом» (ИНН 7838430413, КПП 783801001) </w:t>
      </w:r>
      <w:r w:rsidR="00254771" w:rsidRPr="00112ED9">
        <w:rPr>
          <w:sz w:val="24"/>
          <w:szCs w:val="24"/>
        </w:rPr>
        <w:t xml:space="preserve">торгов в форме электронного аукциона с применением метода повышения начальной цены (английский аукцион), открытого по составу участников и открытого по форме подачи предложений о </w:t>
      </w:r>
      <w:proofErr w:type="gramStart"/>
      <w:r w:rsidR="00254771" w:rsidRPr="00112ED9">
        <w:rPr>
          <w:sz w:val="24"/>
          <w:szCs w:val="24"/>
        </w:rPr>
        <w:t xml:space="preserve">цене </w:t>
      </w:r>
      <w:r w:rsidRPr="00112ED9">
        <w:rPr>
          <w:sz w:val="24"/>
          <w:szCs w:val="24"/>
        </w:rPr>
        <w:t xml:space="preserve"> </w:t>
      </w:r>
      <w:r w:rsidR="00E9512F" w:rsidRPr="00112ED9">
        <w:rPr>
          <w:sz w:val="24"/>
          <w:szCs w:val="24"/>
        </w:rPr>
        <w:t>покупки</w:t>
      </w:r>
      <w:proofErr w:type="gramEnd"/>
      <w:r w:rsidR="00E9512F" w:rsidRPr="00112ED9">
        <w:rPr>
          <w:sz w:val="24"/>
          <w:szCs w:val="24"/>
        </w:rPr>
        <w:t xml:space="preserve"> </w:t>
      </w:r>
      <w:r w:rsidR="00552F31" w:rsidRPr="00112ED9">
        <w:rPr>
          <w:sz w:val="24"/>
          <w:szCs w:val="24"/>
        </w:rPr>
        <w:t>дол</w:t>
      </w:r>
      <w:r w:rsidR="007849D2" w:rsidRPr="00112ED9">
        <w:rPr>
          <w:sz w:val="24"/>
          <w:szCs w:val="24"/>
        </w:rPr>
        <w:t>и</w:t>
      </w:r>
      <w:r w:rsidR="00552F31" w:rsidRPr="00112ED9">
        <w:rPr>
          <w:sz w:val="24"/>
          <w:szCs w:val="24"/>
        </w:rPr>
        <w:t xml:space="preserve"> в уставном капитале ООО «</w:t>
      </w:r>
      <w:r w:rsidR="002C6760" w:rsidRPr="00112ED9">
        <w:rPr>
          <w:rFonts w:eastAsia="Greta Sans Pro Reg"/>
          <w:sz w:val="24"/>
          <w:szCs w:val="24"/>
        </w:rPr>
        <w:t>Астерия</w:t>
      </w:r>
      <w:r w:rsidR="00552F31" w:rsidRPr="00112ED9">
        <w:rPr>
          <w:sz w:val="24"/>
          <w:szCs w:val="24"/>
        </w:rPr>
        <w:t>»</w:t>
      </w:r>
      <w:r w:rsidR="007849D2" w:rsidRPr="00112ED9">
        <w:rPr>
          <w:sz w:val="24"/>
          <w:szCs w:val="24"/>
        </w:rPr>
        <w:t xml:space="preserve"> в размере 100%</w:t>
      </w:r>
      <w:r w:rsidR="00552F31" w:rsidRPr="00112ED9">
        <w:rPr>
          <w:sz w:val="24"/>
          <w:szCs w:val="24"/>
        </w:rPr>
        <w:t xml:space="preserve">, </w:t>
      </w:r>
      <w:r w:rsidR="007849D2" w:rsidRPr="00112ED9">
        <w:rPr>
          <w:sz w:val="24"/>
          <w:szCs w:val="24"/>
        </w:rPr>
        <w:t>входящей в состав имущества ЗПИФ комбинированный «Газпромбанк – Персей»</w:t>
      </w:r>
      <w:r w:rsidR="00552F31" w:rsidRPr="00112ED9">
        <w:rPr>
          <w:sz w:val="24"/>
          <w:szCs w:val="24"/>
        </w:rPr>
        <w:t>,</w:t>
      </w:r>
    </w:p>
    <w:p w14:paraId="4B348256" w14:textId="65F298B4" w:rsidR="002E115D" w:rsidRPr="00AB4914" w:rsidRDefault="002E115D" w:rsidP="002E115D">
      <w:pPr>
        <w:spacing w:before="120" w:after="120" w:line="240" w:lineRule="auto"/>
        <w:ind w:firstLine="851"/>
        <w:jc w:val="both"/>
        <w:rPr>
          <w:sz w:val="24"/>
          <w:szCs w:val="24"/>
        </w:rPr>
      </w:pPr>
      <w:r w:rsidRPr="00112ED9">
        <w:rPr>
          <w:sz w:val="24"/>
          <w:szCs w:val="24"/>
        </w:rPr>
        <w:t>Стороны настоящим договорились о нижеследующем:</w:t>
      </w:r>
      <w:r w:rsidR="0015527C" w:rsidRPr="00112ED9">
        <w:rPr>
          <w:sz w:val="24"/>
          <w:szCs w:val="24"/>
        </w:rPr>
        <w:t xml:space="preserve"> </w:t>
      </w:r>
    </w:p>
    <w:p w14:paraId="38790505" w14:textId="77777777" w:rsidR="002E115D" w:rsidRPr="00AB4914" w:rsidRDefault="002E115D" w:rsidP="002E115D">
      <w:pPr>
        <w:spacing w:before="120" w:after="120" w:line="240" w:lineRule="auto"/>
        <w:ind w:firstLine="851"/>
        <w:jc w:val="both"/>
        <w:rPr>
          <w:sz w:val="24"/>
          <w:szCs w:val="24"/>
        </w:rPr>
      </w:pPr>
    </w:p>
    <w:p w14:paraId="15C25A40" w14:textId="77777777" w:rsidR="002E115D" w:rsidRPr="00AB4914" w:rsidRDefault="002E115D" w:rsidP="002E115D">
      <w:pPr>
        <w:keepNext/>
        <w:numPr>
          <w:ilvl w:val="0"/>
          <w:numId w:val="2"/>
        </w:numPr>
        <w:tabs>
          <w:tab w:val="clear" w:pos="709"/>
        </w:tabs>
        <w:suppressAutoHyphens w:val="0"/>
        <w:autoSpaceDE w:val="0"/>
        <w:autoSpaceDN w:val="0"/>
        <w:adjustRightInd w:val="0"/>
        <w:spacing w:before="120" w:after="120" w:line="240" w:lineRule="auto"/>
        <w:ind w:left="709" w:hanging="709"/>
        <w:jc w:val="both"/>
        <w:rPr>
          <w:b/>
          <w:color w:val="000000"/>
          <w:sz w:val="24"/>
          <w:szCs w:val="24"/>
        </w:rPr>
      </w:pPr>
      <w:r w:rsidRPr="00AB4914">
        <w:rPr>
          <w:b/>
          <w:color w:val="000000"/>
          <w:sz w:val="24"/>
          <w:szCs w:val="24"/>
        </w:rPr>
        <w:t xml:space="preserve">ОПРЕДЕЛЕНИЯ </w:t>
      </w:r>
    </w:p>
    <w:p w14:paraId="5C0CFD06" w14:textId="77777777" w:rsidR="002E115D" w:rsidRPr="00AB4914" w:rsidRDefault="002E115D" w:rsidP="002E115D">
      <w:pPr>
        <w:tabs>
          <w:tab w:val="clear" w:pos="709"/>
        </w:tabs>
        <w:suppressAutoHyphens w:val="0"/>
        <w:autoSpaceDE w:val="0"/>
        <w:autoSpaceDN w:val="0"/>
        <w:adjustRightInd w:val="0"/>
        <w:spacing w:before="120" w:after="120" w:line="240" w:lineRule="auto"/>
        <w:ind w:firstLine="709"/>
        <w:jc w:val="both"/>
        <w:rPr>
          <w:sz w:val="24"/>
          <w:szCs w:val="24"/>
        </w:rPr>
      </w:pPr>
      <w:bookmarkStart w:id="0" w:name="_Ref372579107"/>
      <w:r w:rsidRPr="00AB4914">
        <w:rPr>
          <w:rFonts w:eastAsia="MS Mincho"/>
          <w:sz w:val="24"/>
          <w:szCs w:val="24"/>
        </w:rPr>
        <w:t>В Договоре следующие слова и выражения имеют следующие значения:</w:t>
      </w:r>
      <w:bookmarkEnd w:id="0"/>
    </w:p>
    <w:p w14:paraId="7953BCB9" w14:textId="7E25CAB2"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b/>
          <w:color w:val="000000"/>
          <w:sz w:val="24"/>
          <w:szCs w:val="24"/>
        </w:rPr>
        <w:t>«Доля»</w:t>
      </w:r>
      <w:r w:rsidRPr="00AB4914">
        <w:rPr>
          <w:color w:val="000000"/>
          <w:sz w:val="24"/>
          <w:szCs w:val="24"/>
        </w:rPr>
        <w:t xml:space="preserve"> означает долю в уставном капитале Общества (согласно определению ниже), принадлежащую </w:t>
      </w:r>
      <w:r w:rsidRPr="00AB4914">
        <w:rPr>
          <w:sz w:val="24"/>
          <w:szCs w:val="24"/>
        </w:rPr>
        <w:t xml:space="preserve">Продавцу и отчуждаемую Покупателю. </w:t>
      </w:r>
      <w:r w:rsidRPr="00AB4914">
        <w:rPr>
          <w:color w:val="000000"/>
          <w:sz w:val="24"/>
          <w:szCs w:val="24"/>
        </w:rPr>
        <w:t xml:space="preserve"> Номинальная стоимость Доли </w:t>
      </w:r>
      <w:r w:rsidR="00C4650F">
        <w:rPr>
          <w:sz w:val="24"/>
          <w:szCs w:val="24"/>
        </w:rPr>
        <w:t>___________</w:t>
      </w:r>
      <w:r w:rsidR="00C4650F" w:rsidRPr="00AB4914">
        <w:rPr>
          <w:bCs/>
          <w:sz w:val="24"/>
          <w:szCs w:val="24"/>
        </w:rPr>
        <w:t xml:space="preserve"> </w:t>
      </w:r>
      <w:r w:rsidRPr="00AB4914">
        <w:rPr>
          <w:bCs/>
          <w:sz w:val="24"/>
          <w:szCs w:val="24"/>
        </w:rPr>
        <w:t>(</w:t>
      </w:r>
      <w:r w:rsidR="00C4650F">
        <w:rPr>
          <w:sz w:val="24"/>
          <w:szCs w:val="24"/>
        </w:rPr>
        <w:t>___________</w:t>
      </w:r>
      <w:r w:rsidRPr="00AB4914">
        <w:rPr>
          <w:bCs/>
          <w:sz w:val="24"/>
          <w:szCs w:val="24"/>
        </w:rPr>
        <w:t>) рублей. Доля составляет 100% (сто процентов)</w:t>
      </w:r>
      <w:r w:rsidRPr="00AB4914">
        <w:rPr>
          <w:sz w:val="24"/>
          <w:szCs w:val="24"/>
        </w:rPr>
        <w:t xml:space="preserve"> от уставного капитала </w:t>
      </w:r>
      <w:r w:rsidRPr="00AB4914">
        <w:rPr>
          <w:bCs/>
          <w:sz w:val="24"/>
          <w:szCs w:val="24"/>
        </w:rPr>
        <w:t>Общества.</w:t>
      </w:r>
    </w:p>
    <w:p w14:paraId="1C7BF47A" w14:textId="77777777" w:rsidR="002E115D" w:rsidRPr="00AB4914" w:rsidRDefault="002E115D" w:rsidP="002E115D">
      <w:pPr>
        <w:tabs>
          <w:tab w:val="clear" w:pos="709"/>
        </w:tabs>
        <w:suppressAutoHyphens w:val="0"/>
        <w:autoSpaceDE w:val="0"/>
        <w:autoSpaceDN w:val="0"/>
        <w:adjustRightInd w:val="0"/>
        <w:spacing w:before="120" w:after="120" w:line="240" w:lineRule="auto"/>
        <w:ind w:left="851"/>
        <w:jc w:val="both"/>
        <w:rPr>
          <w:sz w:val="24"/>
          <w:szCs w:val="24"/>
        </w:rPr>
      </w:pPr>
      <w:r w:rsidRPr="00AB4914">
        <w:rPr>
          <w:sz w:val="24"/>
          <w:szCs w:val="24"/>
        </w:rPr>
        <w:lastRenderedPageBreak/>
        <w:t xml:space="preserve">Право собственности Продавца на </w:t>
      </w:r>
      <w:r w:rsidRPr="00AB4914">
        <w:rPr>
          <w:color w:val="000000"/>
          <w:sz w:val="24"/>
          <w:szCs w:val="24"/>
        </w:rPr>
        <w:t>Долю подтверждается следующими документами:</w:t>
      </w:r>
    </w:p>
    <w:p w14:paraId="5A5EBC1E" w14:textId="4E9CE193" w:rsidR="002E115D" w:rsidRPr="00AB4914" w:rsidRDefault="00A0515C" w:rsidP="002E115D">
      <w:pPr>
        <w:numPr>
          <w:ilvl w:val="0"/>
          <w:numId w:val="4"/>
        </w:numPr>
        <w:tabs>
          <w:tab w:val="clear" w:pos="709"/>
        </w:tabs>
        <w:suppressAutoHyphens w:val="0"/>
        <w:autoSpaceDE w:val="0"/>
        <w:autoSpaceDN w:val="0"/>
        <w:adjustRightInd w:val="0"/>
        <w:spacing w:before="120" w:after="120" w:line="240" w:lineRule="auto"/>
        <w:ind w:left="463" w:firstLine="851"/>
        <w:jc w:val="both"/>
        <w:rPr>
          <w:color w:val="000000"/>
          <w:sz w:val="24"/>
          <w:szCs w:val="24"/>
        </w:rPr>
      </w:pPr>
      <w:r>
        <w:rPr>
          <w:color w:val="000000"/>
          <w:sz w:val="24"/>
          <w:szCs w:val="24"/>
          <w:lang w:val="en-US"/>
        </w:rPr>
        <w:t>_________</w:t>
      </w:r>
      <w:r w:rsidR="002E115D" w:rsidRPr="00AB4914">
        <w:rPr>
          <w:color w:val="000000"/>
          <w:sz w:val="24"/>
          <w:szCs w:val="24"/>
        </w:rPr>
        <w:t>;</w:t>
      </w:r>
    </w:p>
    <w:p w14:paraId="7F63B5E4" w14:textId="7F89FAA8" w:rsidR="002E115D" w:rsidRPr="009A48F7" w:rsidRDefault="00A0515C" w:rsidP="002E115D">
      <w:pPr>
        <w:numPr>
          <w:ilvl w:val="0"/>
          <w:numId w:val="4"/>
        </w:numPr>
        <w:tabs>
          <w:tab w:val="clear" w:pos="709"/>
        </w:tabs>
        <w:suppressAutoHyphens w:val="0"/>
        <w:autoSpaceDE w:val="0"/>
        <w:autoSpaceDN w:val="0"/>
        <w:adjustRightInd w:val="0"/>
        <w:spacing w:before="120" w:after="120" w:line="240" w:lineRule="auto"/>
        <w:ind w:left="463" w:firstLine="851"/>
        <w:jc w:val="both"/>
        <w:rPr>
          <w:color w:val="000000"/>
          <w:sz w:val="24"/>
          <w:szCs w:val="24"/>
        </w:rPr>
      </w:pPr>
      <w:r>
        <w:rPr>
          <w:color w:val="000000"/>
          <w:sz w:val="24"/>
          <w:szCs w:val="24"/>
          <w:lang w:val="en-US"/>
        </w:rPr>
        <w:t>_________</w:t>
      </w:r>
      <w:r w:rsidR="002E115D" w:rsidRPr="009A48F7">
        <w:rPr>
          <w:color w:val="000000"/>
          <w:sz w:val="24"/>
          <w:szCs w:val="24"/>
        </w:rPr>
        <w:t>;</w:t>
      </w:r>
    </w:p>
    <w:p w14:paraId="2AB0274F" w14:textId="1324C3FF" w:rsidR="002E115D" w:rsidRPr="009A48F7" w:rsidRDefault="002E115D" w:rsidP="002E115D">
      <w:pPr>
        <w:numPr>
          <w:ilvl w:val="0"/>
          <w:numId w:val="4"/>
        </w:numPr>
        <w:tabs>
          <w:tab w:val="clear" w:pos="709"/>
        </w:tabs>
        <w:suppressAutoHyphens w:val="0"/>
        <w:autoSpaceDE w:val="0"/>
        <w:autoSpaceDN w:val="0"/>
        <w:adjustRightInd w:val="0"/>
        <w:spacing w:before="120" w:after="120" w:line="240" w:lineRule="auto"/>
        <w:ind w:left="463" w:firstLine="851"/>
        <w:jc w:val="both"/>
        <w:rPr>
          <w:color w:val="000000"/>
          <w:sz w:val="24"/>
          <w:szCs w:val="24"/>
        </w:rPr>
      </w:pPr>
      <w:r w:rsidRPr="009A48F7">
        <w:rPr>
          <w:color w:val="000000"/>
          <w:sz w:val="24"/>
          <w:szCs w:val="24"/>
        </w:rPr>
        <w:t xml:space="preserve">выпиской из Единого государственного реестра юридических лиц, выданной </w:t>
      </w:r>
      <w:r w:rsidR="00A0515C" w:rsidRPr="00A0515C">
        <w:rPr>
          <w:color w:val="000000"/>
          <w:sz w:val="24"/>
          <w:szCs w:val="24"/>
        </w:rPr>
        <w:t>__</w:t>
      </w:r>
      <w:r w:rsidR="009A48F7" w:rsidRPr="009A48F7">
        <w:rPr>
          <w:color w:val="000000"/>
          <w:sz w:val="24"/>
          <w:szCs w:val="24"/>
        </w:rPr>
        <w:t xml:space="preserve"> </w:t>
      </w:r>
      <w:r w:rsidR="00A0515C" w:rsidRPr="00A0515C">
        <w:rPr>
          <w:color w:val="000000"/>
          <w:sz w:val="24"/>
          <w:szCs w:val="24"/>
        </w:rPr>
        <w:t>_____</w:t>
      </w:r>
      <w:r w:rsidR="009A48F7" w:rsidRPr="009A48F7">
        <w:rPr>
          <w:color w:val="000000"/>
          <w:sz w:val="24"/>
          <w:szCs w:val="24"/>
        </w:rPr>
        <w:t xml:space="preserve"> 202</w:t>
      </w:r>
      <w:r w:rsidR="00A0515C" w:rsidRPr="00A0515C">
        <w:rPr>
          <w:color w:val="000000"/>
          <w:sz w:val="24"/>
          <w:szCs w:val="24"/>
        </w:rPr>
        <w:t>__</w:t>
      </w:r>
      <w:r w:rsidRPr="009A48F7">
        <w:rPr>
          <w:color w:val="000000"/>
          <w:sz w:val="24"/>
          <w:szCs w:val="24"/>
        </w:rPr>
        <w:t xml:space="preserve"> года;</w:t>
      </w:r>
    </w:p>
    <w:p w14:paraId="42E0B999" w14:textId="554D578E" w:rsidR="002E115D" w:rsidRPr="00AB4914" w:rsidRDefault="002E115D" w:rsidP="002E115D">
      <w:pPr>
        <w:numPr>
          <w:ilvl w:val="0"/>
          <w:numId w:val="4"/>
        </w:numPr>
        <w:tabs>
          <w:tab w:val="clear" w:pos="709"/>
        </w:tabs>
        <w:suppressAutoHyphens w:val="0"/>
        <w:autoSpaceDE w:val="0"/>
        <w:autoSpaceDN w:val="0"/>
        <w:adjustRightInd w:val="0"/>
        <w:spacing w:before="120" w:after="120" w:line="240" w:lineRule="auto"/>
        <w:ind w:left="463" w:firstLine="851"/>
        <w:jc w:val="both"/>
        <w:rPr>
          <w:color w:val="000000"/>
          <w:sz w:val="24"/>
          <w:szCs w:val="24"/>
        </w:rPr>
      </w:pPr>
      <w:r w:rsidRPr="00AB4914">
        <w:rPr>
          <w:color w:val="000000"/>
          <w:sz w:val="24"/>
          <w:szCs w:val="24"/>
        </w:rPr>
        <w:t xml:space="preserve">списком участников Общества по состоянию на </w:t>
      </w:r>
      <w:r w:rsidR="00A0515C" w:rsidRPr="00A0515C">
        <w:rPr>
          <w:color w:val="000000"/>
          <w:sz w:val="24"/>
          <w:szCs w:val="24"/>
        </w:rPr>
        <w:t>___</w:t>
      </w:r>
      <w:r w:rsidR="00D77811">
        <w:rPr>
          <w:color w:val="000000"/>
          <w:sz w:val="24"/>
          <w:szCs w:val="24"/>
        </w:rPr>
        <w:t xml:space="preserve"> </w:t>
      </w:r>
      <w:r w:rsidR="00A0515C" w:rsidRPr="00A0515C">
        <w:rPr>
          <w:color w:val="000000"/>
          <w:sz w:val="24"/>
          <w:szCs w:val="24"/>
        </w:rPr>
        <w:t>_____</w:t>
      </w:r>
      <w:r w:rsidR="00D77811">
        <w:rPr>
          <w:color w:val="000000"/>
          <w:sz w:val="24"/>
          <w:szCs w:val="24"/>
        </w:rPr>
        <w:t xml:space="preserve"> 202</w:t>
      </w:r>
      <w:r w:rsidR="00A0515C" w:rsidRPr="00A0515C">
        <w:rPr>
          <w:color w:val="000000"/>
          <w:sz w:val="24"/>
          <w:szCs w:val="24"/>
        </w:rPr>
        <w:t>__</w:t>
      </w:r>
      <w:r w:rsidR="00D77811">
        <w:rPr>
          <w:color w:val="000000"/>
          <w:sz w:val="24"/>
          <w:szCs w:val="24"/>
        </w:rPr>
        <w:t xml:space="preserve"> года.</w:t>
      </w:r>
    </w:p>
    <w:p w14:paraId="423CE964" w14:textId="77777777" w:rsidR="002E115D" w:rsidRPr="00AB4914" w:rsidRDefault="002E115D" w:rsidP="002E115D">
      <w:pPr>
        <w:tabs>
          <w:tab w:val="clear" w:pos="709"/>
        </w:tabs>
        <w:suppressAutoHyphens w:val="0"/>
        <w:autoSpaceDE w:val="0"/>
        <w:autoSpaceDN w:val="0"/>
        <w:adjustRightInd w:val="0"/>
        <w:spacing w:before="120" w:after="120" w:line="240" w:lineRule="auto"/>
        <w:ind w:left="463"/>
        <w:jc w:val="both"/>
        <w:rPr>
          <w:sz w:val="24"/>
          <w:szCs w:val="24"/>
        </w:rPr>
      </w:pPr>
    </w:p>
    <w:p w14:paraId="64C96971" w14:textId="58BA38E6" w:rsidR="002E115D" w:rsidRPr="00AB4914" w:rsidRDefault="00C1770F"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112ED9" w:rsidDel="00C1770F">
        <w:rPr>
          <w:b/>
          <w:sz w:val="24"/>
          <w:szCs w:val="24"/>
        </w:rPr>
        <w:t xml:space="preserve"> </w:t>
      </w:r>
      <w:r w:rsidR="002E115D" w:rsidRPr="00AB4914">
        <w:rPr>
          <w:sz w:val="24"/>
          <w:szCs w:val="24"/>
        </w:rPr>
        <w:t>«</w:t>
      </w:r>
      <w:r w:rsidR="002E115D" w:rsidRPr="00AB4914">
        <w:rPr>
          <w:b/>
          <w:sz w:val="24"/>
          <w:szCs w:val="24"/>
        </w:rPr>
        <w:t>ЕГРЮЛ</w:t>
      </w:r>
      <w:r w:rsidR="002E115D" w:rsidRPr="00AB4914">
        <w:rPr>
          <w:sz w:val="24"/>
          <w:szCs w:val="24"/>
        </w:rPr>
        <w:t xml:space="preserve">» означает единый государственный реестр юридических лиц Российской Федерации; </w:t>
      </w:r>
    </w:p>
    <w:p w14:paraId="1DDEF636" w14:textId="77777777"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sz w:val="24"/>
          <w:szCs w:val="24"/>
        </w:rPr>
        <w:t>«</w:t>
      </w:r>
      <w:r w:rsidRPr="00AB4914">
        <w:rPr>
          <w:b/>
          <w:sz w:val="24"/>
          <w:szCs w:val="24"/>
        </w:rPr>
        <w:t>Завершение»</w:t>
      </w:r>
      <w:r w:rsidRPr="00AB4914">
        <w:rPr>
          <w:sz w:val="24"/>
          <w:szCs w:val="24"/>
        </w:rPr>
        <w:t xml:space="preserve"> означает внесение в ЕГРЮЛ записи о переходе прав на Долю к Покупателю;</w:t>
      </w:r>
    </w:p>
    <w:p w14:paraId="0D982726" w14:textId="77777777"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b/>
          <w:sz w:val="24"/>
          <w:szCs w:val="24"/>
        </w:rPr>
        <w:t>«Конфиденциальная информация»</w:t>
      </w:r>
      <w:r w:rsidRPr="00AB4914">
        <w:rPr>
          <w:sz w:val="24"/>
          <w:szCs w:val="24"/>
        </w:rPr>
        <w:t xml:space="preserve"> означает содержание Договора, а также сведения любого характера, полученные Стороной и относящиеся к Обществу и/или другой Стороне.</w:t>
      </w:r>
    </w:p>
    <w:p w14:paraId="212292C1" w14:textId="46C76758"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sz w:val="24"/>
          <w:szCs w:val="24"/>
        </w:rPr>
        <w:t>«</w:t>
      </w:r>
      <w:r w:rsidRPr="00AB4914">
        <w:rPr>
          <w:b/>
          <w:sz w:val="24"/>
          <w:szCs w:val="24"/>
        </w:rPr>
        <w:t>Нотариус</w:t>
      </w:r>
      <w:r w:rsidRPr="00AB4914">
        <w:rPr>
          <w:sz w:val="24"/>
          <w:szCs w:val="24"/>
        </w:rPr>
        <w:t xml:space="preserve">» означает </w:t>
      </w:r>
      <w:r w:rsidR="00D379B7" w:rsidRPr="002D3BA3">
        <w:rPr>
          <w:sz w:val="24"/>
          <w:szCs w:val="24"/>
          <w:lang w:eastAsia="ru-RU"/>
        </w:rPr>
        <w:t xml:space="preserve">нотариуса города Москвы </w:t>
      </w:r>
      <w:bookmarkStart w:id="1" w:name="_Hlk13068622"/>
      <w:r w:rsidR="00C70EB8">
        <w:rPr>
          <w:sz w:val="24"/>
          <w:szCs w:val="24"/>
          <w:lang w:eastAsia="ru-RU"/>
        </w:rPr>
        <w:t>_________</w:t>
      </w:r>
      <w:r w:rsidR="00D379B7" w:rsidRPr="008529CC">
        <w:rPr>
          <w:sz w:val="24"/>
          <w:szCs w:val="24"/>
          <w:lang w:eastAsia="ru-RU"/>
        </w:rPr>
        <w:t xml:space="preserve"> по адресу: </w:t>
      </w:r>
      <w:bookmarkEnd w:id="1"/>
      <w:r w:rsidR="00C70EB8">
        <w:rPr>
          <w:sz w:val="24"/>
          <w:szCs w:val="24"/>
          <w:lang w:eastAsia="ru-RU"/>
        </w:rPr>
        <w:t>_________</w:t>
      </w:r>
      <w:r w:rsidRPr="00AB4914">
        <w:rPr>
          <w:sz w:val="24"/>
          <w:szCs w:val="24"/>
          <w:lang w:eastAsia="ru-RU"/>
        </w:rPr>
        <w:t xml:space="preserve">, </w:t>
      </w:r>
      <w:r w:rsidRPr="00AB4914">
        <w:rPr>
          <w:sz w:val="24"/>
          <w:szCs w:val="24"/>
        </w:rPr>
        <w:t xml:space="preserve">осуществившего нотариальное удостоверение Договора. </w:t>
      </w:r>
    </w:p>
    <w:p w14:paraId="4664C78F" w14:textId="69E2FA28"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b/>
          <w:color w:val="000000"/>
          <w:sz w:val="24"/>
          <w:szCs w:val="24"/>
        </w:rPr>
        <w:t xml:space="preserve"> «Общество»</w:t>
      </w:r>
      <w:r w:rsidRPr="00AB4914">
        <w:rPr>
          <w:color w:val="000000"/>
          <w:sz w:val="24"/>
          <w:szCs w:val="24"/>
        </w:rPr>
        <w:t xml:space="preserve"> означает </w:t>
      </w:r>
      <w:r w:rsidRPr="00AB4914">
        <w:rPr>
          <w:sz w:val="24"/>
          <w:szCs w:val="24"/>
        </w:rPr>
        <w:t>Общество с ограниченной ответственностью «</w:t>
      </w:r>
      <w:r w:rsidR="00C70EB8">
        <w:rPr>
          <w:sz w:val="24"/>
          <w:szCs w:val="24"/>
        </w:rPr>
        <w:t>Астерия</w:t>
      </w:r>
      <w:r w:rsidRPr="00AB4914">
        <w:rPr>
          <w:sz w:val="24"/>
          <w:szCs w:val="24"/>
        </w:rPr>
        <w:t>».</w:t>
      </w:r>
    </w:p>
    <w:p w14:paraId="2348A3CD" w14:textId="582BAAA6" w:rsidR="002E115D" w:rsidRPr="00AB4914" w:rsidRDefault="002E115D"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sidRPr="00AB4914">
        <w:rPr>
          <w:sz w:val="24"/>
          <w:szCs w:val="24"/>
        </w:rPr>
        <w:t>Сокращенное фирменное наименование Общества: ООО «</w:t>
      </w:r>
      <w:r w:rsidR="00C70EB8">
        <w:rPr>
          <w:sz w:val="24"/>
          <w:szCs w:val="24"/>
        </w:rPr>
        <w:t>Астерия</w:t>
      </w:r>
      <w:r w:rsidRPr="00AB4914">
        <w:rPr>
          <w:sz w:val="24"/>
          <w:szCs w:val="24"/>
        </w:rPr>
        <w:t>»</w:t>
      </w:r>
    </w:p>
    <w:p w14:paraId="34C0A3B3" w14:textId="14725053" w:rsidR="002E115D" w:rsidRPr="00AB4914" w:rsidRDefault="002E115D"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sidRPr="00AB4914">
        <w:rPr>
          <w:sz w:val="24"/>
          <w:szCs w:val="24"/>
        </w:rPr>
        <w:t xml:space="preserve">Место нахождения Общества: </w:t>
      </w:r>
      <w:r w:rsidR="00460712" w:rsidRPr="00460712">
        <w:rPr>
          <w:sz w:val="24"/>
          <w:szCs w:val="24"/>
        </w:rPr>
        <w:t xml:space="preserve">620014, </w:t>
      </w:r>
      <w:r w:rsidR="00E217A0" w:rsidRPr="00460712">
        <w:rPr>
          <w:sz w:val="24"/>
          <w:szCs w:val="24"/>
        </w:rPr>
        <w:t xml:space="preserve">Россия, </w:t>
      </w:r>
      <w:r w:rsidR="00787500">
        <w:rPr>
          <w:sz w:val="24"/>
          <w:szCs w:val="24"/>
        </w:rPr>
        <w:t xml:space="preserve">обл. </w:t>
      </w:r>
      <w:r w:rsidR="00E217A0" w:rsidRPr="00460712">
        <w:rPr>
          <w:sz w:val="24"/>
          <w:szCs w:val="24"/>
        </w:rPr>
        <w:t xml:space="preserve">Свердловская, </w:t>
      </w:r>
      <w:r w:rsidR="00E217A0">
        <w:rPr>
          <w:sz w:val="24"/>
          <w:szCs w:val="24"/>
        </w:rPr>
        <w:t>г. Екатеринбург</w:t>
      </w:r>
      <w:r w:rsidR="00E217A0" w:rsidRPr="00460712">
        <w:rPr>
          <w:sz w:val="24"/>
          <w:szCs w:val="24"/>
        </w:rPr>
        <w:t xml:space="preserve">, </w:t>
      </w:r>
      <w:r w:rsidR="00E217A0">
        <w:rPr>
          <w:sz w:val="24"/>
          <w:szCs w:val="24"/>
        </w:rPr>
        <w:t>ул. Малышева</w:t>
      </w:r>
      <w:r w:rsidR="00E217A0" w:rsidRPr="00460712">
        <w:rPr>
          <w:sz w:val="24"/>
          <w:szCs w:val="24"/>
        </w:rPr>
        <w:t>,</w:t>
      </w:r>
      <w:r w:rsidR="00E217A0">
        <w:rPr>
          <w:sz w:val="24"/>
          <w:szCs w:val="24"/>
        </w:rPr>
        <w:t xml:space="preserve"> с</w:t>
      </w:r>
      <w:r w:rsidR="00E217A0" w:rsidRPr="00460712">
        <w:rPr>
          <w:sz w:val="24"/>
          <w:szCs w:val="24"/>
        </w:rPr>
        <w:t xml:space="preserve">тр. 5, </w:t>
      </w:r>
      <w:r w:rsidR="00E217A0">
        <w:rPr>
          <w:sz w:val="24"/>
          <w:szCs w:val="24"/>
        </w:rPr>
        <w:t>о</w:t>
      </w:r>
      <w:r w:rsidR="00E217A0" w:rsidRPr="00460712">
        <w:rPr>
          <w:sz w:val="24"/>
          <w:szCs w:val="24"/>
        </w:rPr>
        <w:t xml:space="preserve">фис </w:t>
      </w:r>
      <w:r w:rsidR="00460712" w:rsidRPr="00460712">
        <w:rPr>
          <w:sz w:val="24"/>
          <w:szCs w:val="24"/>
        </w:rPr>
        <w:t>901-909</w:t>
      </w:r>
    </w:p>
    <w:p w14:paraId="5D54D4A8" w14:textId="5728CB8F" w:rsidR="002E115D" w:rsidRDefault="002E115D"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sidRPr="00AB4914">
        <w:rPr>
          <w:sz w:val="24"/>
          <w:szCs w:val="24"/>
        </w:rPr>
        <w:t xml:space="preserve">Государственная регистрация Общества произведена </w:t>
      </w:r>
      <w:r w:rsidR="00B95833">
        <w:rPr>
          <w:sz w:val="24"/>
          <w:szCs w:val="24"/>
        </w:rPr>
        <w:t>Межрайонной</w:t>
      </w:r>
      <w:r w:rsidRPr="00AB4914">
        <w:rPr>
          <w:sz w:val="24"/>
          <w:szCs w:val="24"/>
        </w:rPr>
        <w:t xml:space="preserve"> и</w:t>
      </w:r>
      <w:r w:rsidR="00B95833">
        <w:rPr>
          <w:sz w:val="24"/>
          <w:szCs w:val="24"/>
        </w:rPr>
        <w:t>нспекцией</w:t>
      </w:r>
      <w:r w:rsidRPr="00AB4914">
        <w:rPr>
          <w:sz w:val="24"/>
          <w:szCs w:val="24"/>
        </w:rPr>
        <w:t xml:space="preserve"> Федеральной налоговой службы № 16 по Новосибирской области «</w:t>
      </w:r>
      <w:r w:rsidR="008D338D">
        <w:rPr>
          <w:sz w:val="24"/>
          <w:szCs w:val="24"/>
        </w:rPr>
        <w:t>31</w:t>
      </w:r>
      <w:r w:rsidRPr="00AB4914">
        <w:rPr>
          <w:sz w:val="24"/>
          <w:szCs w:val="24"/>
        </w:rPr>
        <w:t xml:space="preserve">» </w:t>
      </w:r>
      <w:r w:rsidR="008D338D">
        <w:rPr>
          <w:sz w:val="24"/>
          <w:szCs w:val="24"/>
        </w:rPr>
        <w:t>августа 2012</w:t>
      </w:r>
      <w:r w:rsidRPr="00AB4914">
        <w:rPr>
          <w:sz w:val="24"/>
          <w:szCs w:val="24"/>
        </w:rPr>
        <w:t xml:space="preserve"> года, что подтверждается </w:t>
      </w:r>
      <w:r w:rsidR="00B95833">
        <w:rPr>
          <w:sz w:val="24"/>
          <w:szCs w:val="24"/>
        </w:rPr>
        <w:t>Свидетельством о государственной регистрации юридического лица</w:t>
      </w:r>
      <w:r w:rsidRPr="00AB4914">
        <w:rPr>
          <w:sz w:val="24"/>
          <w:szCs w:val="24"/>
        </w:rPr>
        <w:t>, выданным «</w:t>
      </w:r>
      <w:r w:rsidR="00B95833">
        <w:rPr>
          <w:sz w:val="24"/>
          <w:szCs w:val="24"/>
        </w:rPr>
        <w:t>31</w:t>
      </w:r>
      <w:r w:rsidRPr="00AB4914">
        <w:rPr>
          <w:sz w:val="24"/>
          <w:szCs w:val="24"/>
        </w:rPr>
        <w:t xml:space="preserve">» </w:t>
      </w:r>
      <w:r w:rsidR="00B95833">
        <w:rPr>
          <w:sz w:val="24"/>
          <w:szCs w:val="24"/>
        </w:rPr>
        <w:t>августа</w:t>
      </w:r>
      <w:r w:rsidRPr="00AB4914">
        <w:rPr>
          <w:sz w:val="24"/>
          <w:szCs w:val="24"/>
        </w:rPr>
        <w:t xml:space="preserve"> 201</w:t>
      </w:r>
      <w:r w:rsidR="00B95833">
        <w:rPr>
          <w:sz w:val="24"/>
          <w:szCs w:val="24"/>
        </w:rPr>
        <w:t>2</w:t>
      </w:r>
      <w:r w:rsidRPr="00AB4914">
        <w:rPr>
          <w:sz w:val="24"/>
          <w:szCs w:val="24"/>
        </w:rPr>
        <w:t xml:space="preserve"> года. </w:t>
      </w:r>
    </w:p>
    <w:p w14:paraId="53161852" w14:textId="43962B4A" w:rsidR="00A65E53" w:rsidRPr="00AB4914" w:rsidRDefault="00A65E53"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Pr>
          <w:sz w:val="24"/>
          <w:szCs w:val="24"/>
        </w:rPr>
        <w:t xml:space="preserve">Смена наименования произошла 18.01.2021 г., что подтверждается листом записи ЕГРЮЛ </w:t>
      </w:r>
      <w:r w:rsidR="00A67C28">
        <w:rPr>
          <w:sz w:val="24"/>
          <w:szCs w:val="24"/>
        </w:rPr>
        <w:t>от 18.01.2021 года.</w:t>
      </w:r>
    </w:p>
    <w:p w14:paraId="1A6F0793" w14:textId="703431E0" w:rsidR="002E115D" w:rsidRPr="00AB4914" w:rsidRDefault="002E115D"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sidRPr="00AB4914">
        <w:rPr>
          <w:sz w:val="24"/>
          <w:szCs w:val="24"/>
        </w:rPr>
        <w:t xml:space="preserve">ОГРН Общества: </w:t>
      </w:r>
      <w:r w:rsidR="007C20AF">
        <w:rPr>
          <w:sz w:val="24"/>
          <w:szCs w:val="24"/>
        </w:rPr>
        <w:t>1125476133529</w:t>
      </w:r>
    </w:p>
    <w:p w14:paraId="30826460" w14:textId="602CFB0D" w:rsidR="002E115D" w:rsidRPr="00AB4914" w:rsidRDefault="002E115D"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sidRPr="00AB4914">
        <w:rPr>
          <w:sz w:val="24"/>
          <w:szCs w:val="24"/>
        </w:rPr>
        <w:t xml:space="preserve">ИНН / КПП Общества: </w:t>
      </w:r>
      <w:r w:rsidR="007C20AF">
        <w:rPr>
          <w:sz w:val="24"/>
          <w:szCs w:val="24"/>
        </w:rPr>
        <w:t>5407478713</w:t>
      </w:r>
      <w:r w:rsidRPr="00AB4914">
        <w:rPr>
          <w:sz w:val="24"/>
          <w:szCs w:val="24"/>
        </w:rPr>
        <w:t xml:space="preserve">/ </w:t>
      </w:r>
      <w:r w:rsidR="007C20AF" w:rsidRPr="00460712">
        <w:rPr>
          <w:sz w:val="24"/>
          <w:szCs w:val="24"/>
        </w:rPr>
        <w:t>665801001</w:t>
      </w:r>
    </w:p>
    <w:p w14:paraId="155185C7" w14:textId="5212AC39" w:rsidR="002E115D" w:rsidRPr="00AB4914" w:rsidRDefault="002E115D" w:rsidP="002E115D">
      <w:pPr>
        <w:numPr>
          <w:ilvl w:val="0"/>
          <w:numId w:val="1"/>
        </w:numPr>
        <w:tabs>
          <w:tab w:val="clear" w:pos="709"/>
          <w:tab w:val="left" w:pos="463"/>
        </w:tabs>
        <w:suppressAutoHyphens w:val="0"/>
        <w:autoSpaceDE w:val="0"/>
        <w:autoSpaceDN w:val="0"/>
        <w:adjustRightInd w:val="0"/>
        <w:spacing w:before="120" w:after="120" w:line="240" w:lineRule="auto"/>
        <w:ind w:left="463" w:firstLine="851"/>
        <w:jc w:val="both"/>
        <w:rPr>
          <w:sz w:val="24"/>
          <w:szCs w:val="24"/>
        </w:rPr>
      </w:pPr>
      <w:r w:rsidRPr="00AB4914">
        <w:rPr>
          <w:sz w:val="24"/>
          <w:szCs w:val="24"/>
        </w:rPr>
        <w:t xml:space="preserve">Размер уставного капитала Общества составляет </w:t>
      </w:r>
      <w:r w:rsidR="00684B99" w:rsidRPr="00684B99">
        <w:rPr>
          <w:sz w:val="24"/>
          <w:szCs w:val="24"/>
        </w:rPr>
        <w:t>1</w:t>
      </w:r>
      <w:r w:rsidR="00E217A0">
        <w:rPr>
          <w:sz w:val="24"/>
          <w:szCs w:val="24"/>
        </w:rPr>
        <w:t xml:space="preserve"> </w:t>
      </w:r>
      <w:r w:rsidR="00684B99" w:rsidRPr="00684B99">
        <w:rPr>
          <w:sz w:val="24"/>
          <w:szCs w:val="24"/>
        </w:rPr>
        <w:t>250</w:t>
      </w:r>
      <w:r w:rsidR="00E217A0">
        <w:rPr>
          <w:sz w:val="24"/>
          <w:szCs w:val="24"/>
        </w:rPr>
        <w:t xml:space="preserve"> </w:t>
      </w:r>
      <w:r w:rsidR="00684B99" w:rsidRPr="00684B99">
        <w:rPr>
          <w:sz w:val="24"/>
          <w:szCs w:val="24"/>
        </w:rPr>
        <w:t>010</w:t>
      </w:r>
      <w:r w:rsidR="00E217A0">
        <w:rPr>
          <w:sz w:val="24"/>
          <w:szCs w:val="24"/>
        </w:rPr>
        <w:t xml:space="preserve"> </w:t>
      </w:r>
      <w:r w:rsidR="00684B99" w:rsidRPr="00684B99">
        <w:rPr>
          <w:sz w:val="24"/>
          <w:szCs w:val="24"/>
        </w:rPr>
        <w:t>000</w:t>
      </w:r>
      <w:r w:rsidR="00684B99" w:rsidRPr="00AB4914">
        <w:rPr>
          <w:bCs/>
          <w:sz w:val="24"/>
          <w:szCs w:val="24"/>
        </w:rPr>
        <w:t xml:space="preserve"> </w:t>
      </w:r>
      <w:r w:rsidRPr="00AB4914">
        <w:rPr>
          <w:bCs/>
          <w:sz w:val="24"/>
          <w:szCs w:val="24"/>
        </w:rPr>
        <w:t xml:space="preserve">(Один миллиард </w:t>
      </w:r>
      <w:r w:rsidR="00E217A0">
        <w:rPr>
          <w:bCs/>
          <w:sz w:val="24"/>
          <w:szCs w:val="24"/>
        </w:rPr>
        <w:t>двести пятьдесят</w:t>
      </w:r>
      <w:r w:rsidRPr="00AB4914">
        <w:rPr>
          <w:bCs/>
          <w:sz w:val="24"/>
          <w:szCs w:val="24"/>
        </w:rPr>
        <w:t xml:space="preserve"> миллионов</w:t>
      </w:r>
      <w:r w:rsidR="00E217A0">
        <w:rPr>
          <w:bCs/>
          <w:sz w:val="24"/>
          <w:szCs w:val="24"/>
        </w:rPr>
        <w:t xml:space="preserve"> десять тысяч</w:t>
      </w:r>
      <w:r w:rsidRPr="00AB4914">
        <w:rPr>
          <w:bCs/>
          <w:sz w:val="24"/>
          <w:szCs w:val="24"/>
        </w:rPr>
        <w:t xml:space="preserve">) </w:t>
      </w:r>
      <w:r w:rsidRPr="00AB4914">
        <w:rPr>
          <w:sz w:val="24"/>
          <w:szCs w:val="24"/>
        </w:rPr>
        <w:t xml:space="preserve">рублей. </w:t>
      </w:r>
    </w:p>
    <w:p w14:paraId="7385E108" w14:textId="77777777"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bookmarkStart w:id="2" w:name="_Ref372579187"/>
      <w:r w:rsidRPr="00AB4914">
        <w:rPr>
          <w:color w:val="000000"/>
          <w:sz w:val="24"/>
          <w:szCs w:val="24"/>
        </w:rPr>
        <w:t>«</w:t>
      </w:r>
      <w:r w:rsidRPr="00AB4914">
        <w:rPr>
          <w:b/>
          <w:color w:val="000000"/>
          <w:sz w:val="24"/>
          <w:szCs w:val="24"/>
        </w:rPr>
        <w:t>Рабочий день»</w:t>
      </w:r>
      <w:r w:rsidRPr="00AB4914">
        <w:rPr>
          <w:color w:val="000000"/>
          <w:sz w:val="24"/>
          <w:szCs w:val="24"/>
        </w:rPr>
        <w:t xml:space="preserve"> означает день, в который банки открыты для совершения операций в г. Москва Российской Федерации, а применительно к платежу в адрес или со стороны банка, находящегося за пределами Российской Федерации – по месту нахождения такого банка;</w:t>
      </w:r>
      <w:bookmarkEnd w:id="2"/>
    </w:p>
    <w:p w14:paraId="7216E385" w14:textId="48784A97"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sz w:val="24"/>
          <w:szCs w:val="24"/>
        </w:rPr>
        <w:t>«</w:t>
      </w:r>
      <w:r w:rsidRPr="00AB4914">
        <w:rPr>
          <w:b/>
          <w:sz w:val="24"/>
          <w:szCs w:val="24"/>
        </w:rPr>
        <w:t>Счет Продавца»</w:t>
      </w:r>
      <w:r w:rsidRPr="00AB4914">
        <w:rPr>
          <w:sz w:val="24"/>
          <w:szCs w:val="24"/>
        </w:rPr>
        <w:t xml:space="preserve"> означает </w:t>
      </w:r>
      <w:r w:rsidR="00924886">
        <w:rPr>
          <w:sz w:val="24"/>
          <w:szCs w:val="24"/>
        </w:rPr>
        <w:t>____________</w:t>
      </w:r>
    </w:p>
    <w:p w14:paraId="190C7842" w14:textId="77777777"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b/>
          <w:sz w:val="24"/>
          <w:szCs w:val="24"/>
        </w:rPr>
        <w:t>«Уведомление»</w:t>
      </w:r>
      <w:r w:rsidRPr="00AB4914">
        <w:rPr>
          <w:sz w:val="24"/>
          <w:szCs w:val="24"/>
        </w:rPr>
        <w:t xml:space="preserve"> означает любое уведомление, требование или иное сообщение, направляемое одной Стороной другой Стороне в соответствии с условиями Договора.</w:t>
      </w:r>
    </w:p>
    <w:p w14:paraId="0E6E4B41" w14:textId="77777777"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sz w:val="24"/>
          <w:szCs w:val="24"/>
        </w:rPr>
        <w:t>«</w:t>
      </w:r>
      <w:r w:rsidRPr="00AB4914">
        <w:rPr>
          <w:b/>
          <w:sz w:val="24"/>
          <w:szCs w:val="24"/>
        </w:rPr>
        <w:t xml:space="preserve">ФЗ «Об ООО» </w:t>
      </w:r>
      <w:r w:rsidRPr="00AB4914">
        <w:rPr>
          <w:sz w:val="24"/>
          <w:szCs w:val="24"/>
        </w:rPr>
        <w:t>означает Федеральный закон от 08 февраля 1998 года № 14-ФЗ "Об обществах с ограниченной ответственностью" с учетом внесенных в него изменений.</w:t>
      </w:r>
    </w:p>
    <w:p w14:paraId="3849B6D5" w14:textId="1DF7761B" w:rsidR="002E115D" w:rsidRPr="00AB4914" w:rsidRDefault="002E115D" w:rsidP="002E115D">
      <w:pPr>
        <w:numPr>
          <w:ilvl w:val="1"/>
          <w:numId w:val="3"/>
        </w:numPr>
        <w:tabs>
          <w:tab w:val="clear" w:pos="709"/>
        </w:tabs>
        <w:suppressAutoHyphens w:val="0"/>
        <w:autoSpaceDE w:val="0"/>
        <w:autoSpaceDN w:val="0"/>
        <w:adjustRightInd w:val="0"/>
        <w:spacing w:before="120" w:after="120" w:line="240" w:lineRule="auto"/>
        <w:ind w:left="0" w:firstLine="851"/>
        <w:jc w:val="both"/>
        <w:rPr>
          <w:sz w:val="24"/>
          <w:szCs w:val="24"/>
        </w:rPr>
      </w:pPr>
      <w:r w:rsidRPr="00AB4914">
        <w:rPr>
          <w:sz w:val="24"/>
          <w:szCs w:val="24"/>
        </w:rPr>
        <w:t>«</w:t>
      </w:r>
      <w:r w:rsidRPr="00AB4914">
        <w:rPr>
          <w:b/>
          <w:sz w:val="24"/>
          <w:szCs w:val="24"/>
        </w:rPr>
        <w:t xml:space="preserve">Цена Доли» </w:t>
      </w:r>
      <w:r w:rsidRPr="00AB4914">
        <w:rPr>
          <w:sz w:val="24"/>
          <w:szCs w:val="24"/>
        </w:rPr>
        <w:t xml:space="preserve">имеет значение, указанное в пункте </w:t>
      </w:r>
      <w:r w:rsidRPr="00AB4914">
        <w:rPr>
          <w:sz w:val="24"/>
          <w:szCs w:val="24"/>
        </w:rPr>
        <w:fldChar w:fldCharType="begin"/>
      </w:r>
      <w:r w:rsidRPr="00AB4914">
        <w:rPr>
          <w:sz w:val="24"/>
          <w:szCs w:val="24"/>
        </w:rPr>
        <w:instrText xml:space="preserve"> REF _Ref374457964 \r \h  \* MERGEFORMAT </w:instrText>
      </w:r>
      <w:r w:rsidRPr="00AB4914">
        <w:rPr>
          <w:sz w:val="24"/>
          <w:szCs w:val="24"/>
        </w:rPr>
      </w:r>
      <w:r w:rsidRPr="00AB4914">
        <w:rPr>
          <w:sz w:val="24"/>
          <w:szCs w:val="24"/>
        </w:rPr>
        <w:fldChar w:fldCharType="separate"/>
      </w:r>
      <w:r w:rsidR="00F24936">
        <w:rPr>
          <w:sz w:val="24"/>
          <w:szCs w:val="24"/>
        </w:rPr>
        <w:t>3.1</w:t>
      </w:r>
      <w:r w:rsidRPr="00AB4914">
        <w:rPr>
          <w:sz w:val="24"/>
          <w:szCs w:val="24"/>
        </w:rPr>
        <w:fldChar w:fldCharType="end"/>
      </w:r>
      <w:r w:rsidRPr="00AB4914">
        <w:rPr>
          <w:sz w:val="24"/>
          <w:szCs w:val="24"/>
        </w:rPr>
        <w:t xml:space="preserve"> Договора</w:t>
      </w:r>
      <w:bookmarkStart w:id="3" w:name="_Ref372579210"/>
      <w:r w:rsidRPr="00AB4914">
        <w:rPr>
          <w:sz w:val="24"/>
          <w:szCs w:val="24"/>
        </w:rPr>
        <w:t>.</w:t>
      </w:r>
    </w:p>
    <w:p w14:paraId="7EF7E862" w14:textId="77777777" w:rsidR="002E115D" w:rsidRPr="00AB4914" w:rsidRDefault="002E115D" w:rsidP="002E115D">
      <w:pPr>
        <w:tabs>
          <w:tab w:val="clear" w:pos="709"/>
        </w:tabs>
        <w:suppressAutoHyphens w:val="0"/>
        <w:autoSpaceDE w:val="0"/>
        <w:autoSpaceDN w:val="0"/>
        <w:adjustRightInd w:val="0"/>
        <w:spacing w:before="120" w:after="120" w:line="240" w:lineRule="auto"/>
        <w:ind w:left="851"/>
        <w:jc w:val="both"/>
        <w:rPr>
          <w:sz w:val="24"/>
          <w:szCs w:val="24"/>
        </w:rPr>
      </w:pPr>
    </w:p>
    <w:p w14:paraId="079B0419" w14:textId="77777777" w:rsidR="002E115D" w:rsidRPr="00AB4914" w:rsidRDefault="002E115D" w:rsidP="002E115D">
      <w:pPr>
        <w:pStyle w:val="Russian1"/>
        <w:numPr>
          <w:ilvl w:val="0"/>
          <w:numId w:val="5"/>
        </w:numPr>
        <w:ind w:left="720"/>
        <w:jc w:val="both"/>
      </w:pPr>
      <w:bookmarkStart w:id="4" w:name="_Toc441150046"/>
      <w:bookmarkEnd w:id="3"/>
      <w:r w:rsidRPr="00AB4914">
        <w:lastRenderedPageBreak/>
        <w:t>Предмет Договора</w:t>
      </w:r>
      <w:bookmarkEnd w:id="4"/>
    </w:p>
    <w:p w14:paraId="60F8D65F"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 xml:space="preserve">Продавец обязуется передать Долю в собственность Покупателя, а Покупатель обязуется принять Долю и уплатить Продавцу Цену Доли в порядке, сроки и на иных условиях, предусмотренных Договором. </w:t>
      </w:r>
    </w:p>
    <w:p w14:paraId="4544E98E"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В соответствии с пунктом 12 статьи 21 ФЗ «Об ООО» Доля и все права и обязанности участника Общества, возникшие до совершения Договора, переходят к Покупателю с момента внесения в ЕГРЮЛ записи о переходе прав на Долю к Покупателю. Обязательство Продавца по передаче Покупателю Доли будет считаться исполненным в момент внесения указанной записи в ЕГРЮЛ.</w:t>
      </w:r>
    </w:p>
    <w:p w14:paraId="7FC0CDC4" w14:textId="77777777" w:rsidR="002E115D" w:rsidRPr="00AB4914" w:rsidRDefault="002E115D" w:rsidP="002E115D">
      <w:pPr>
        <w:pStyle w:val="Russian1"/>
        <w:numPr>
          <w:ilvl w:val="0"/>
          <w:numId w:val="5"/>
        </w:numPr>
        <w:ind w:left="720"/>
        <w:jc w:val="both"/>
      </w:pPr>
      <w:bookmarkStart w:id="5" w:name="_Toc421821300"/>
      <w:bookmarkStart w:id="6" w:name="_Toc421821371"/>
      <w:bookmarkStart w:id="7" w:name="_Toc421821301"/>
      <w:bookmarkStart w:id="8" w:name="_Toc421821372"/>
      <w:bookmarkStart w:id="9" w:name="_Toc482091882"/>
      <w:bookmarkStart w:id="10" w:name="_Toc500057069"/>
      <w:bookmarkStart w:id="11" w:name="_Ref503667819"/>
      <w:bookmarkStart w:id="12" w:name="_Toc235247397"/>
      <w:bookmarkStart w:id="13" w:name="_Toc441150047"/>
      <w:bookmarkEnd w:id="5"/>
      <w:bookmarkEnd w:id="6"/>
      <w:bookmarkEnd w:id="7"/>
      <w:bookmarkEnd w:id="8"/>
      <w:r w:rsidRPr="00AB4914">
        <w:t>Цена долИ и порядок оплаты</w:t>
      </w:r>
      <w:bookmarkEnd w:id="9"/>
      <w:bookmarkEnd w:id="10"/>
      <w:bookmarkEnd w:id="11"/>
      <w:bookmarkEnd w:id="12"/>
      <w:bookmarkEnd w:id="13"/>
    </w:p>
    <w:p w14:paraId="22A2C899" w14:textId="648532B0" w:rsidR="002E115D" w:rsidRPr="00AB4914" w:rsidRDefault="002E115D" w:rsidP="002E115D">
      <w:pPr>
        <w:pStyle w:val="Russian2"/>
        <w:spacing w:line="240" w:lineRule="auto"/>
        <w:rPr>
          <w:rFonts w:ascii="Times New Roman" w:hAnsi="Times New Roman" w:cs="Times New Roman"/>
          <w:sz w:val="24"/>
          <w:szCs w:val="24"/>
        </w:rPr>
      </w:pPr>
      <w:bookmarkStart w:id="14" w:name="_Ref374457964"/>
      <w:r w:rsidRPr="00AB4914">
        <w:rPr>
          <w:rFonts w:ascii="Times New Roman" w:hAnsi="Times New Roman" w:cs="Times New Roman"/>
          <w:sz w:val="24"/>
          <w:szCs w:val="24"/>
        </w:rPr>
        <w:t>Цена Доли, подлежащая уплате Покупателем Продавцу, составляет</w:t>
      </w:r>
      <w:r w:rsidR="003C6E63">
        <w:rPr>
          <w:rFonts w:ascii="Times New Roman" w:hAnsi="Times New Roman" w:cs="Times New Roman"/>
          <w:sz w:val="24"/>
          <w:szCs w:val="24"/>
        </w:rPr>
        <w:t xml:space="preserve"> </w:t>
      </w:r>
      <w:r w:rsidR="00981261">
        <w:rPr>
          <w:rFonts w:ascii="Times New Roman" w:hAnsi="Times New Roman" w:cs="Times New Roman"/>
          <w:sz w:val="24"/>
          <w:szCs w:val="24"/>
        </w:rPr>
        <w:t>_____________</w:t>
      </w:r>
      <w:r w:rsidR="003C6E63">
        <w:rPr>
          <w:rFonts w:ascii="Times New Roman" w:hAnsi="Times New Roman" w:cs="Times New Roman"/>
          <w:sz w:val="24"/>
          <w:szCs w:val="24"/>
        </w:rPr>
        <w:t xml:space="preserve"> (</w:t>
      </w:r>
      <w:r w:rsidR="00981261">
        <w:rPr>
          <w:rFonts w:ascii="Times New Roman" w:hAnsi="Times New Roman" w:cs="Times New Roman"/>
          <w:sz w:val="24"/>
          <w:szCs w:val="24"/>
        </w:rPr>
        <w:t>___________________</w:t>
      </w:r>
      <w:r w:rsidR="003C6E63">
        <w:rPr>
          <w:rFonts w:ascii="Times New Roman" w:hAnsi="Times New Roman" w:cs="Times New Roman"/>
          <w:sz w:val="24"/>
          <w:szCs w:val="24"/>
        </w:rPr>
        <w:t>)</w:t>
      </w:r>
      <w:r w:rsidRPr="00AB4914">
        <w:rPr>
          <w:rFonts w:ascii="Times New Roman" w:hAnsi="Times New Roman" w:cs="Times New Roman"/>
          <w:sz w:val="24"/>
          <w:szCs w:val="24"/>
        </w:rPr>
        <w:t xml:space="preserve"> рублей</w:t>
      </w:r>
      <w:r w:rsidR="003C6E63">
        <w:rPr>
          <w:rFonts w:ascii="Times New Roman" w:hAnsi="Times New Roman" w:cs="Times New Roman"/>
          <w:sz w:val="24"/>
          <w:szCs w:val="24"/>
        </w:rPr>
        <w:t xml:space="preserve"> </w:t>
      </w:r>
      <w:r w:rsidR="00981261">
        <w:rPr>
          <w:rFonts w:ascii="Times New Roman" w:hAnsi="Times New Roman" w:cs="Times New Roman"/>
          <w:sz w:val="24"/>
          <w:szCs w:val="24"/>
        </w:rPr>
        <w:t>___</w:t>
      </w:r>
      <w:r w:rsidR="003C6E63">
        <w:rPr>
          <w:rFonts w:ascii="Times New Roman" w:hAnsi="Times New Roman" w:cs="Times New Roman"/>
          <w:sz w:val="24"/>
          <w:szCs w:val="24"/>
        </w:rPr>
        <w:t xml:space="preserve"> копе</w:t>
      </w:r>
      <w:r w:rsidR="003210A9">
        <w:rPr>
          <w:rFonts w:ascii="Times New Roman" w:hAnsi="Times New Roman" w:cs="Times New Roman"/>
          <w:sz w:val="24"/>
          <w:szCs w:val="24"/>
        </w:rPr>
        <w:t>йки</w:t>
      </w:r>
      <w:r w:rsidRPr="00AB4914">
        <w:rPr>
          <w:rFonts w:ascii="Times New Roman" w:hAnsi="Times New Roman" w:cs="Times New Roman"/>
          <w:sz w:val="24"/>
          <w:szCs w:val="24"/>
        </w:rPr>
        <w:t xml:space="preserve"> (далее - "</w:t>
      </w:r>
      <w:r w:rsidRPr="00AB4914">
        <w:rPr>
          <w:rFonts w:ascii="Times New Roman" w:hAnsi="Times New Roman" w:cs="Times New Roman"/>
          <w:b/>
          <w:sz w:val="24"/>
          <w:szCs w:val="24"/>
        </w:rPr>
        <w:t>Цена Доли</w:t>
      </w:r>
      <w:r w:rsidRPr="00AB4914">
        <w:rPr>
          <w:rFonts w:ascii="Times New Roman" w:hAnsi="Times New Roman" w:cs="Times New Roman"/>
          <w:sz w:val="24"/>
          <w:szCs w:val="24"/>
        </w:rPr>
        <w:t>")</w:t>
      </w:r>
      <w:r w:rsidR="002702E1">
        <w:rPr>
          <w:rFonts w:ascii="Times New Roman" w:hAnsi="Times New Roman" w:cs="Times New Roman"/>
          <w:sz w:val="24"/>
          <w:szCs w:val="24"/>
        </w:rPr>
        <w:t xml:space="preserve"> </w:t>
      </w:r>
      <w:r w:rsidR="002702E1" w:rsidRPr="008731BB">
        <w:rPr>
          <w:rFonts w:ascii="Times New Roman" w:hAnsi="Times New Roman" w:cs="Times New Roman"/>
          <w:color w:val="000000" w:themeColor="text1"/>
          <w:sz w:val="24"/>
          <w:szCs w:val="24"/>
        </w:rPr>
        <w:t>согласно Протоколу о результа</w:t>
      </w:r>
      <w:r w:rsidR="002702E1">
        <w:rPr>
          <w:rFonts w:ascii="Times New Roman" w:hAnsi="Times New Roman" w:cs="Times New Roman"/>
          <w:color w:val="000000" w:themeColor="text1"/>
          <w:sz w:val="24"/>
          <w:szCs w:val="24"/>
        </w:rPr>
        <w:t>тах торгов от____________20___г</w:t>
      </w:r>
      <w:r w:rsidRPr="00AB4914">
        <w:rPr>
          <w:rFonts w:ascii="Times New Roman" w:hAnsi="Times New Roman" w:cs="Times New Roman"/>
          <w:sz w:val="24"/>
          <w:szCs w:val="24"/>
        </w:rPr>
        <w:t xml:space="preserve">. </w:t>
      </w:r>
    </w:p>
    <w:p w14:paraId="76C750BE" w14:textId="77777777" w:rsidR="002E115D" w:rsidRPr="00AB4914" w:rsidRDefault="002E115D" w:rsidP="002E115D">
      <w:pPr>
        <w:pStyle w:val="Russian2"/>
        <w:rPr>
          <w:rFonts w:ascii="Times New Roman" w:hAnsi="Times New Roman" w:cs="Times New Roman"/>
          <w:color w:val="000000"/>
          <w:sz w:val="24"/>
          <w:szCs w:val="24"/>
        </w:rPr>
      </w:pPr>
      <w:bookmarkStart w:id="15" w:name="_Hlk16619373"/>
      <w:bookmarkEnd w:id="14"/>
      <w:r w:rsidRPr="00AB4914">
        <w:rPr>
          <w:rFonts w:ascii="Times New Roman" w:hAnsi="Times New Roman" w:cs="Times New Roman"/>
          <w:color w:val="000000"/>
          <w:sz w:val="24"/>
          <w:szCs w:val="24"/>
        </w:rPr>
        <w:t>Стороны устанавливают следующий порядок оплаты стоимости Доли:</w:t>
      </w:r>
    </w:p>
    <w:p w14:paraId="6375A5B7" w14:textId="4D9CB18A" w:rsidR="001556A4" w:rsidRPr="00E77CDA" w:rsidRDefault="001556A4" w:rsidP="001556A4">
      <w:pPr>
        <w:pStyle w:val="a4"/>
        <w:numPr>
          <w:ilvl w:val="2"/>
          <w:numId w:val="5"/>
        </w:numPr>
        <w:tabs>
          <w:tab w:val="left" w:pos="851"/>
          <w:tab w:val="left" w:pos="127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contextualSpacing/>
        <w:jc w:val="both"/>
        <w:rPr>
          <w:color w:val="000000" w:themeColor="text1"/>
        </w:rPr>
      </w:pPr>
      <w:r w:rsidRPr="00E77CDA">
        <w:rPr>
          <w:color w:val="000000" w:themeColor="text1"/>
        </w:rPr>
        <w:t>Задаток в размере __________ (__________) рублей 00 копеек, перечисленный Покупателем на расчетный счет АО «Российский аукционный дом» для участия в аукционе по платежному поручению от «__» _________ 20__ года № ________, АО «Российский аукционный дом» перечисляется по реквизи</w:t>
      </w:r>
      <w:r w:rsidR="00675418" w:rsidRPr="00E77CDA">
        <w:rPr>
          <w:color w:val="000000" w:themeColor="text1"/>
        </w:rPr>
        <w:t>там Продавца, указанным в п. 3.2</w:t>
      </w:r>
      <w:r w:rsidRPr="00E77CDA">
        <w:rPr>
          <w:color w:val="000000" w:themeColor="text1"/>
        </w:rPr>
        <w:t xml:space="preserve">.3 настоящего Договора, </w:t>
      </w:r>
      <w:r w:rsidR="00C1770F" w:rsidRPr="00E77CDA">
        <w:rPr>
          <w:color w:val="000000" w:themeColor="text1"/>
        </w:rPr>
        <w:t>в течени</w:t>
      </w:r>
      <w:r w:rsidR="00E6366E" w:rsidRPr="00E77CDA">
        <w:rPr>
          <w:color w:val="000000" w:themeColor="text1"/>
        </w:rPr>
        <w:t>е</w:t>
      </w:r>
      <w:r w:rsidR="00C1770F" w:rsidRPr="00E77CDA">
        <w:rPr>
          <w:color w:val="000000" w:themeColor="text1"/>
        </w:rPr>
        <w:t xml:space="preserve"> </w:t>
      </w:r>
      <w:r w:rsidR="008B4B8C" w:rsidRPr="00E77CDA">
        <w:rPr>
          <w:color w:val="000000" w:themeColor="text1"/>
        </w:rPr>
        <w:t>5</w:t>
      </w:r>
      <w:r w:rsidR="00E6366E" w:rsidRPr="00E77CDA">
        <w:rPr>
          <w:color w:val="000000" w:themeColor="text1"/>
        </w:rPr>
        <w:t xml:space="preserve"> рабочих дней</w:t>
      </w:r>
      <w:r w:rsidR="00C1770F" w:rsidRPr="00E77CDA">
        <w:rPr>
          <w:color w:val="000000" w:themeColor="text1"/>
        </w:rPr>
        <w:t xml:space="preserve"> с даты заключения</w:t>
      </w:r>
      <w:r w:rsidR="00E4771E" w:rsidRPr="00E77CDA">
        <w:rPr>
          <w:color w:val="000000" w:themeColor="text1"/>
        </w:rPr>
        <w:t xml:space="preserve"> настоящего Договора.</w:t>
      </w:r>
    </w:p>
    <w:p w14:paraId="33635A89" w14:textId="5DE84C19" w:rsidR="001556A4" w:rsidRPr="00E77CDA" w:rsidRDefault="001556A4" w:rsidP="001556A4">
      <w:pPr>
        <w:pStyle w:val="a4"/>
        <w:numPr>
          <w:ilvl w:val="2"/>
          <w:numId w:val="5"/>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contextualSpacing/>
        <w:jc w:val="both"/>
        <w:rPr>
          <w:color w:val="000000" w:themeColor="text1"/>
        </w:rPr>
      </w:pPr>
      <w:r w:rsidRPr="00E77CDA">
        <w:rPr>
          <w:color w:val="000000" w:themeColor="text1"/>
        </w:rPr>
        <w:t>На оставшуюся сумму в размере ______ Покупатель, обязуется до даты нотариального удостоверения настоящего Договора открыть в пользу Продавца безотзывный покрытый (депонированный) аккредитив</w:t>
      </w:r>
      <w:r w:rsidR="008F4EC3" w:rsidRPr="00E77CDA">
        <w:rPr>
          <w:color w:val="000000" w:themeColor="text1"/>
        </w:rPr>
        <w:t>.</w:t>
      </w:r>
    </w:p>
    <w:p w14:paraId="059519AE" w14:textId="20BEEBD7" w:rsidR="001556A4" w:rsidRPr="008731BB" w:rsidRDefault="00534F78" w:rsidP="001556A4">
      <w:pPr>
        <w:pStyle w:val="a4"/>
        <w:numPr>
          <w:ilvl w:val="2"/>
          <w:numId w:val="5"/>
        </w:numPr>
        <w:tabs>
          <w:tab w:val="left" w:pos="850"/>
          <w:tab w:val="left" w:pos="1276"/>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contextualSpacing/>
        <w:jc w:val="both"/>
        <w:rPr>
          <w:color w:val="000000" w:themeColor="text1"/>
        </w:rPr>
      </w:pPr>
      <w:r>
        <w:t>П</w:t>
      </w:r>
      <w:r w:rsidRPr="00AB4914">
        <w:t>окрыт</w:t>
      </w:r>
      <w:r>
        <w:t>ый</w:t>
      </w:r>
      <w:r w:rsidRPr="00AB4914">
        <w:t xml:space="preserve"> (депонированн</w:t>
      </w:r>
      <w:r>
        <w:t>ый</w:t>
      </w:r>
      <w:r w:rsidRPr="00AB4914">
        <w:t>) безотзывн</w:t>
      </w:r>
      <w:r>
        <w:t>ый</w:t>
      </w:r>
      <w:r w:rsidRPr="00AB4914">
        <w:t xml:space="preserve"> </w:t>
      </w:r>
      <w:r w:rsidR="001556A4" w:rsidRPr="008731BB">
        <w:rPr>
          <w:color w:val="000000" w:themeColor="text1"/>
        </w:rPr>
        <w:t>Аккредитив</w:t>
      </w:r>
      <w:r w:rsidR="006B063E">
        <w:rPr>
          <w:color w:val="000000" w:themeColor="text1"/>
        </w:rPr>
        <w:t>,</w:t>
      </w:r>
      <w:r w:rsidR="006B063E" w:rsidRPr="006B063E">
        <w:t xml:space="preserve"> </w:t>
      </w:r>
      <w:r w:rsidR="006B063E" w:rsidRPr="00AB4914">
        <w:t>исполняемый без акцепта Плательщика</w:t>
      </w:r>
      <w:r w:rsidR="006B063E">
        <w:t>,</w:t>
      </w:r>
      <w:r w:rsidR="001556A4" w:rsidRPr="008731BB">
        <w:rPr>
          <w:color w:val="000000" w:themeColor="text1"/>
        </w:rPr>
        <w:t xml:space="preserve"> открывается</w:t>
      </w:r>
      <w:r w:rsidR="006B063E" w:rsidRPr="006B063E">
        <w:t xml:space="preserve"> </w:t>
      </w:r>
      <w:r w:rsidR="006B063E" w:rsidRPr="00AB4914">
        <w:t>в пользу Продавца</w:t>
      </w:r>
      <w:r w:rsidR="001556A4" w:rsidRPr="008731BB">
        <w:rPr>
          <w:color w:val="000000" w:themeColor="text1"/>
        </w:rPr>
        <w:t xml:space="preserve"> на следующих условиях: </w:t>
      </w:r>
    </w:p>
    <w:p w14:paraId="4406EEDE" w14:textId="1EE19D56" w:rsidR="001556A4" w:rsidRPr="008731BB" w:rsidRDefault="001556A4" w:rsidP="001556A4">
      <w:pPr>
        <w:pStyle w:val="msonormalmailrucssattributepostfix"/>
        <w:spacing w:before="0" w:beforeAutospacing="0" w:after="0" w:afterAutospacing="0"/>
        <w:ind w:firstLine="567"/>
        <w:jc w:val="both"/>
      </w:pPr>
      <w:r w:rsidRPr="008731BB">
        <w:t xml:space="preserve">Наименование банка – эмитента: </w:t>
      </w:r>
      <w:r w:rsidR="004B1DC1" w:rsidRPr="004B1DC1">
        <w:t>[</w:t>
      </w:r>
      <w:r w:rsidR="00EB2E6F" w:rsidRPr="00A96902">
        <w:t xml:space="preserve">Банк ГПБ (АО), </w:t>
      </w:r>
      <w:r w:rsidR="00EB2E6F">
        <w:t xml:space="preserve">ПАО Сбербанк, </w:t>
      </w:r>
      <w:r w:rsidR="00EB2E6F" w:rsidRPr="00A96902">
        <w:t>АО «Альфа-Банк»</w:t>
      </w:r>
      <w:r w:rsidR="00EB2E6F">
        <w:t xml:space="preserve"> или иной банк, </w:t>
      </w:r>
      <w:proofErr w:type="gramStart"/>
      <w:r w:rsidR="00EB2E6F">
        <w:t>предварительно  письменно</w:t>
      </w:r>
      <w:proofErr w:type="gramEnd"/>
      <w:r w:rsidR="00EB2E6F">
        <w:t xml:space="preserve"> согласованный с Продавцом</w:t>
      </w:r>
      <w:r w:rsidR="00EB2E6F" w:rsidRPr="008731BB" w:rsidDel="00EB2E6F">
        <w:t xml:space="preserve"> </w:t>
      </w:r>
      <w:r w:rsidR="004B1DC1" w:rsidRPr="004B1DC1">
        <w:t>]</w:t>
      </w:r>
      <w:r w:rsidR="00E4771E">
        <w:t>;</w:t>
      </w:r>
    </w:p>
    <w:p w14:paraId="59069F80" w14:textId="71E8AB55" w:rsidR="001556A4" w:rsidRPr="008731BB" w:rsidRDefault="001556A4" w:rsidP="001556A4">
      <w:pPr>
        <w:pStyle w:val="msonormalmailrucssattributepostfix"/>
        <w:spacing w:before="0" w:beforeAutospacing="0" w:after="0" w:afterAutospacing="0"/>
        <w:ind w:firstLine="567"/>
        <w:jc w:val="both"/>
      </w:pPr>
      <w:r w:rsidRPr="008731BB">
        <w:t xml:space="preserve">Наименование – исполняющего банка: </w:t>
      </w:r>
      <w:r w:rsidR="004B1DC1" w:rsidRPr="004B1DC1">
        <w:t>[</w:t>
      </w:r>
      <w:r w:rsidR="00EB2E6F" w:rsidRPr="00A96902">
        <w:t xml:space="preserve">Банк ГПБ (АО), </w:t>
      </w:r>
      <w:r w:rsidR="00EB2E6F">
        <w:t xml:space="preserve">ПАО Сбербанк, </w:t>
      </w:r>
      <w:r w:rsidR="00EB2E6F" w:rsidRPr="00A96902">
        <w:t>АО «Альфа-Банк»</w:t>
      </w:r>
      <w:r w:rsidR="00EB2E6F">
        <w:t xml:space="preserve"> или иной банк, </w:t>
      </w:r>
      <w:proofErr w:type="gramStart"/>
      <w:r w:rsidR="00EB2E6F">
        <w:t>предварительно  письменно</w:t>
      </w:r>
      <w:proofErr w:type="gramEnd"/>
      <w:r w:rsidR="00EB2E6F">
        <w:t xml:space="preserve"> согласованный с Продавцом</w:t>
      </w:r>
      <w:r w:rsidR="004B1DC1">
        <w:t>]</w:t>
      </w:r>
    </w:p>
    <w:p w14:paraId="6E21DE12" w14:textId="45332F2C" w:rsidR="001556A4" w:rsidRPr="008731BB" w:rsidRDefault="001556A4" w:rsidP="001556A4">
      <w:pPr>
        <w:pStyle w:val="msonormalmailrucssattributepostfix"/>
        <w:spacing w:before="0" w:beforeAutospacing="0" w:after="0" w:afterAutospacing="0"/>
        <w:ind w:firstLine="567"/>
        <w:jc w:val="both"/>
        <w:rPr>
          <w:color w:val="000000" w:themeColor="text1"/>
        </w:rPr>
      </w:pPr>
      <w:r w:rsidRPr="008731BB">
        <w:t xml:space="preserve">Назначение платежа: </w:t>
      </w:r>
      <w:r w:rsidR="004B1DC1" w:rsidRPr="004B1DC1">
        <w:t>[</w:t>
      </w:r>
      <w:r w:rsidRPr="008731BB">
        <w:t xml:space="preserve">Расчеты по Договору купли-продажи </w:t>
      </w:r>
      <w:r w:rsidR="0053139A">
        <w:t xml:space="preserve">100% </w:t>
      </w:r>
      <w:r w:rsidRPr="008731BB">
        <w:rPr>
          <w:color w:val="000000" w:themeColor="text1"/>
        </w:rPr>
        <w:t xml:space="preserve">доли в уставном капитале </w:t>
      </w:r>
      <w:r w:rsidRPr="008731BB">
        <w:t>Общества с ограниченной ответственностью «</w:t>
      </w:r>
      <w:r w:rsidR="00331735">
        <w:t>Астерия</w:t>
      </w:r>
      <w:r w:rsidRPr="008731BB">
        <w:t>» между</w:t>
      </w:r>
      <w:r w:rsidRPr="008731BB">
        <w:rPr>
          <w:b/>
          <w:color w:val="000000" w:themeColor="text1"/>
        </w:rPr>
        <w:t xml:space="preserve"> </w:t>
      </w:r>
      <w:r w:rsidRPr="008731BB">
        <w:rPr>
          <w:color w:val="000000" w:themeColor="text1"/>
        </w:rPr>
        <w:t xml:space="preserve">Покупателем: ____________________ и </w:t>
      </w:r>
      <w:r w:rsidR="00331735">
        <w:rPr>
          <w:color w:val="000000" w:themeColor="text1"/>
        </w:rPr>
        <w:t>Продавцом ___________</w:t>
      </w:r>
      <w:r w:rsidR="004B1DC1" w:rsidRPr="004B1DC1">
        <w:t>]</w:t>
      </w:r>
      <w:r w:rsidRPr="008731BB">
        <w:rPr>
          <w:color w:val="000000" w:themeColor="text1"/>
        </w:rPr>
        <w:t>;</w:t>
      </w:r>
    </w:p>
    <w:p w14:paraId="5B28D7D9" w14:textId="497B4102" w:rsidR="001556A4" w:rsidRPr="008731BB" w:rsidRDefault="001556A4" w:rsidP="00B07D2B">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rPr>
          <w:color w:val="000000" w:themeColor="text1"/>
        </w:rPr>
      </w:pPr>
      <w:r w:rsidRPr="008731BB">
        <w:t>Платеж в пользу Продавц</w:t>
      </w:r>
      <w:r w:rsidR="005835CE">
        <w:t xml:space="preserve">а осуществляется по </w:t>
      </w:r>
      <w:proofErr w:type="spellStart"/>
      <w:r w:rsidR="005835CE">
        <w:t>представлен</w:t>
      </w:r>
      <w:r w:rsidRPr="008731BB">
        <w:t>ю</w:t>
      </w:r>
      <w:proofErr w:type="spellEnd"/>
      <w:r w:rsidRPr="008731BB">
        <w:t xml:space="preserve"> в </w:t>
      </w:r>
      <w:r w:rsidRPr="0052717D">
        <w:rPr>
          <w:color w:val="000000" w:themeColor="text1"/>
        </w:rPr>
        <w:t xml:space="preserve">исполняющий банк </w:t>
      </w:r>
      <w:r w:rsidR="00B30FDF">
        <w:rPr>
          <w:color w:val="000000" w:themeColor="text1"/>
        </w:rPr>
        <w:t xml:space="preserve">простой </w:t>
      </w:r>
      <w:r w:rsidR="00B07D2B" w:rsidRPr="0052717D">
        <w:rPr>
          <w:color w:val="000000" w:themeColor="text1"/>
        </w:rPr>
        <w:t>к</w:t>
      </w:r>
      <w:r w:rsidRPr="008731BB">
        <w:rPr>
          <w:color w:val="000000" w:themeColor="text1"/>
        </w:rPr>
        <w:t>опи</w:t>
      </w:r>
      <w:r w:rsidR="00B07D2B">
        <w:rPr>
          <w:color w:val="000000" w:themeColor="text1"/>
        </w:rPr>
        <w:t>и</w:t>
      </w:r>
      <w:r w:rsidRPr="008731BB">
        <w:rPr>
          <w:color w:val="000000" w:themeColor="text1"/>
        </w:rPr>
        <w:t xml:space="preserve"> Выписки из Единого государственного реестра юридических лиц, в которой указано, что участником Общества с ограниченной ответственностью «</w:t>
      </w:r>
      <w:r w:rsidR="00331735" w:rsidRPr="0052717D">
        <w:rPr>
          <w:color w:val="000000" w:themeColor="text1"/>
        </w:rPr>
        <w:t>Астерия</w:t>
      </w:r>
      <w:r w:rsidRPr="008731BB">
        <w:rPr>
          <w:color w:val="000000" w:themeColor="text1"/>
        </w:rPr>
        <w:t xml:space="preserve">» (ОГРН </w:t>
      </w:r>
      <w:r w:rsidR="0052717D" w:rsidRPr="0052717D">
        <w:rPr>
          <w:color w:val="000000" w:themeColor="text1"/>
        </w:rPr>
        <w:t>1125476133529</w:t>
      </w:r>
      <w:r w:rsidRPr="008731BB">
        <w:rPr>
          <w:color w:val="000000" w:themeColor="text1"/>
        </w:rPr>
        <w:t xml:space="preserve">, ИНН </w:t>
      </w:r>
      <w:r w:rsidR="0052717D" w:rsidRPr="0052717D">
        <w:rPr>
          <w:color w:val="000000" w:themeColor="text1"/>
        </w:rPr>
        <w:t>5407478713</w:t>
      </w:r>
      <w:r w:rsidRPr="008731BB">
        <w:rPr>
          <w:color w:val="000000" w:themeColor="text1"/>
        </w:rPr>
        <w:t>) является:</w:t>
      </w:r>
    </w:p>
    <w:p w14:paraId="48ED7EFE" w14:textId="422F7913" w:rsidR="001556A4" w:rsidRPr="00112ED9" w:rsidRDefault="001556A4" w:rsidP="001556A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8731BB">
        <w:t>________________________________, ИНН: _________, размер доли (в процентах)</w:t>
      </w:r>
      <w:r w:rsidR="0052717D">
        <w:t xml:space="preserve"> </w:t>
      </w:r>
      <w:r w:rsidRPr="008731BB">
        <w:t xml:space="preserve">– </w:t>
      </w:r>
      <w:r w:rsidR="0052717D">
        <w:t>100</w:t>
      </w:r>
      <w:r w:rsidR="0052717D" w:rsidRPr="00112ED9">
        <w:t>%</w:t>
      </w:r>
      <w:r w:rsidR="005E2FC3" w:rsidRPr="00112ED9">
        <w:t xml:space="preserve"> (далее Выписка из ЕГРЮЛ)</w:t>
      </w:r>
      <w:r w:rsidRPr="00112ED9">
        <w:t xml:space="preserve"> </w:t>
      </w:r>
    </w:p>
    <w:p w14:paraId="23F86F29" w14:textId="33CDF86A" w:rsidR="001556A4" w:rsidRPr="00112ED9" w:rsidRDefault="001556A4" w:rsidP="001556A4">
      <w:pPr>
        <w:spacing w:line="240" w:lineRule="auto"/>
        <w:ind w:firstLine="567"/>
        <w:jc w:val="both"/>
        <w:rPr>
          <w:sz w:val="24"/>
          <w:szCs w:val="24"/>
        </w:rPr>
      </w:pPr>
      <w:r w:rsidRPr="00112ED9">
        <w:rPr>
          <w:sz w:val="24"/>
          <w:szCs w:val="24"/>
        </w:rPr>
        <w:t xml:space="preserve">Реквизиты Получателя (ПРОДАВЦА): </w:t>
      </w:r>
      <w:r w:rsidR="005E2FC3" w:rsidRPr="00112ED9">
        <w:rPr>
          <w:sz w:val="24"/>
          <w:szCs w:val="24"/>
        </w:rPr>
        <w:t>______________</w:t>
      </w:r>
      <w:r w:rsidRPr="00112ED9">
        <w:rPr>
          <w:sz w:val="24"/>
          <w:szCs w:val="24"/>
        </w:rPr>
        <w:t xml:space="preserve">, контактная информация: телефон </w:t>
      </w:r>
      <w:r w:rsidR="005E2FC3" w:rsidRPr="00112ED9">
        <w:rPr>
          <w:sz w:val="24"/>
          <w:szCs w:val="24"/>
        </w:rPr>
        <w:t>______</w:t>
      </w:r>
      <w:r w:rsidRPr="00112ED9">
        <w:rPr>
          <w:sz w:val="24"/>
          <w:szCs w:val="24"/>
        </w:rPr>
        <w:t>.</w:t>
      </w:r>
    </w:p>
    <w:p w14:paraId="0CCD3A5C" w14:textId="64C19631" w:rsidR="001556A4" w:rsidRPr="008731BB" w:rsidRDefault="001556A4" w:rsidP="001556A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112ED9">
        <w:t xml:space="preserve"> Способ исполнения аккредитива: непосредственно по предоставлении </w:t>
      </w:r>
      <w:r w:rsidR="00B30FDF" w:rsidRPr="00112ED9">
        <w:t>Выписки из ЕГРЮЛ</w:t>
      </w:r>
      <w:r w:rsidRPr="00112ED9">
        <w:t>, в</w:t>
      </w:r>
      <w:r w:rsidRPr="008731BB">
        <w:t xml:space="preserve"> срок, установленный законодательством для принятия банком решения о соответствии представленных получателем средств документов условиям аккредитива и исполнения аккредитива;</w:t>
      </w:r>
    </w:p>
    <w:p w14:paraId="38449352" w14:textId="77777777" w:rsidR="001556A4" w:rsidRPr="008731BB" w:rsidRDefault="001556A4" w:rsidP="001556A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8731BB">
        <w:t xml:space="preserve">Срок действия аккредитива ____________года, досрочное исполнение возможно; </w:t>
      </w:r>
    </w:p>
    <w:p w14:paraId="39D47799" w14:textId="77777777" w:rsidR="001556A4" w:rsidRPr="008731BB" w:rsidRDefault="001556A4" w:rsidP="001556A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8731BB">
        <w:t>Срок предоставления документов: период действия аккредитива;</w:t>
      </w:r>
    </w:p>
    <w:p w14:paraId="26FCF503" w14:textId="77777777" w:rsidR="001556A4" w:rsidRPr="008731BB" w:rsidRDefault="001556A4" w:rsidP="0057704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8731BB">
        <w:t>Способ передачи документов, предоставляемых для исполнения аккредитива: в исполняющий Банк на бумажном носителе по адресу: г. Москва, ___________, д. ________;</w:t>
      </w:r>
    </w:p>
    <w:p w14:paraId="669FE0CA" w14:textId="2056E4EC" w:rsidR="00FA6A8B" w:rsidRDefault="0053321D" w:rsidP="0057704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53321D">
        <w:lastRenderedPageBreak/>
        <w:t>Днем открытия аккредитива считается день предоставления от банка уведомления об открытии аккредитива в адрес Продавца.</w:t>
      </w:r>
      <w:r w:rsidR="00FA6A8B" w:rsidRPr="00FA6A8B">
        <w:t xml:space="preserve"> </w:t>
      </w:r>
    </w:p>
    <w:p w14:paraId="4174719D" w14:textId="111ED361" w:rsidR="001556A4" w:rsidRDefault="00FA6A8B" w:rsidP="0057704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AB4914">
        <w:t>Допускается внесение изменений в условия ранее открытого аккредитива по соглашению Сторон.</w:t>
      </w:r>
    </w:p>
    <w:p w14:paraId="4EE32622" w14:textId="4B843854" w:rsidR="00FA6A8B" w:rsidRPr="0053321D" w:rsidRDefault="00FA6A8B" w:rsidP="00577044">
      <w:pPr>
        <w:pStyle w:val="a4"/>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0" w:firstLine="567"/>
        <w:jc w:val="both"/>
      </w:pPr>
      <w:r w:rsidRPr="00AB4914">
        <w:t>Досрочное закрытие аккредитива не допускается.</w:t>
      </w:r>
    </w:p>
    <w:p w14:paraId="451C12A9" w14:textId="0601D38C" w:rsidR="002E115D" w:rsidRPr="00E77CDA" w:rsidRDefault="00577044" w:rsidP="00577044">
      <w:pPr>
        <w:spacing w:after="240"/>
        <w:ind w:firstLine="567"/>
        <w:jc w:val="both"/>
        <w:rPr>
          <w:rFonts w:eastAsia="MS Mincho"/>
          <w:color w:val="auto"/>
          <w:kern w:val="0"/>
          <w:sz w:val="24"/>
          <w:szCs w:val="24"/>
          <w:lang w:eastAsia="ru-RU"/>
        </w:rPr>
      </w:pPr>
      <w:r w:rsidRPr="00577044">
        <w:rPr>
          <w:rFonts w:eastAsia="MS Mincho"/>
          <w:color w:val="auto"/>
          <w:kern w:val="0"/>
          <w:sz w:val="24"/>
          <w:szCs w:val="24"/>
          <w:lang w:eastAsia="ru-RU"/>
        </w:rPr>
        <w:t xml:space="preserve">Обязательство Покупателя по оплате Цены Доли считается исполненным с момента </w:t>
      </w:r>
      <w:r w:rsidR="00C1770F" w:rsidRPr="00E77CDA">
        <w:rPr>
          <w:rFonts w:eastAsia="MS Mincho"/>
          <w:color w:val="auto"/>
          <w:kern w:val="0"/>
          <w:sz w:val="24"/>
          <w:szCs w:val="24"/>
          <w:lang w:eastAsia="ru-RU"/>
        </w:rPr>
        <w:t xml:space="preserve">зачисления </w:t>
      </w:r>
      <w:r w:rsidRPr="00E77CDA">
        <w:rPr>
          <w:rFonts w:eastAsia="MS Mincho"/>
          <w:color w:val="auto"/>
          <w:kern w:val="0"/>
          <w:sz w:val="24"/>
          <w:szCs w:val="24"/>
          <w:lang w:eastAsia="ru-RU"/>
        </w:rPr>
        <w:t>денежных средств на расчетный счет Продавца.</w:t>
      </w:r>
    </w:p>
    <w:bookmarkEnd w:id="15"/>
    <w:p w14:paraId="12DE859A" w14:textId="61B96FCA" w:rsidR="002E115D" w:rsidRPr="00E77CDA" w:rsidRDefault="002E115D" w:rsidP="002E115D">
      <w:pPr>
        <w:pStyle w:val="Russian2"/>
        <w:spacing w:line="240" w:lineRule="auto"/>
        <w:rPr>
          <w:rFonts w:ascii="Times New Roman" w:hAnsi="Times New Roman" w:cs="Times New Roman"/>
          <w:sz w:val="24"/>
          <w:szCs w:val="24"/>
        </w:rPr>
      </w:pPr>
      <w:r w:rsidRPr="00E77CDA">
        <w:rPr>
          <w:rFonts w:ascii="Times New Roman" w:hAnsi="Times New Roman"/>
          <w:sz w:val="24"/>
        </w:rPr>
        <w:t>В соответствии с п. 5 ст. 488 Гражданского кодекса Российской Федерации Стороны договорились, что у Продавца возникает право залога на Долю до момента ее полной оплаты Покупателем.</w:t>
      </w:r>
    </w:p>
    <w:p w14:paraId="7DB80DED" w14:textId="77777777" w:rsidR="002E115D" w:rsidRPr="00AB4914" w:rsidRDefault="002E115D" w:rsidP="002E115D">
      <w:pPr>
        <w:pStyle w:val="Russian1"/>
        <w:numPr>
          <w:ilvl w:val="0"/>
          <w:numId w:val="5"/>
        </w:numPr>
        <w:ind w:left="720"/>
        <w:jc w:val="both"/>
      </w:pPr>
      <w:bookmarkStart w:id="16" w:name="_Toc421821304"/>
      <w:bookmarkStart w:id="17" w:name="_Toc421821375"/>
      <w:bookmarkStart w:id="18" w:name="_Ref421790022"/>
      <w:bookmarkStart w:id="19" w:name="_Toc441150049"/>
      <w:bookmarkEnd w:id="16"/>
      <w:bookmarkEnd w:id="17"/>
      <w:r w:rsidRPr="00AB4914">
        <w:t>обязанности сторон</w:t>
      </w:r>
      <w:bookmarkEnd w:id="18"/>
      <w:bookmarkEnd w:id="19"/>
    </w:p>
    <w:p w14:paraId="18FB4B04" w14:textId="77777777" w:rsidR="002E115D" w:rsidRPr="00AB4914" w:rsidRDefault="002E115D" w:rsidP="002E115D">
      <w:pPr>
        <w:pStyle w:val="Russian2"/>
        <w:spacing w:line="240" w:lineRule="auto"/>
        <w:rPr>
          <w:rFonts w:ascii="Times New Roman" w:hAnsi="Times New Roman" w:cs="Times New Roman"/>
          <w:sz w:val="24"/>
          <w:szCs w:val="24"/>
        </w:rPr>
      </w:pPr>
      <w:bookmarkStart w:id="20" w:name="_Ref405396276"/>
      <w:r w:rsidRPr="00AB4914">
        <w:rPr>
          <w:rFonts w:ascii="Times New Roman" w:hAnsi="Times New Roman" w:cs="Times New Roman"/>
          <w:sz w:val="24"/>
          <w:szCs w:val="24"/>
        </w:rPr>
        <w:t>Стороны обязуются выполнять все действия, необходимые для надлежащего исполнения обязательств Сторон, предусмотренных Договором, в том числе, предоставить Нотариусу все документы, необходимые для нотариального удостоверения Договора и направления заявления о внесении в ЕГРЮЛ записи о переходе Доли к Покупателю</w:t>
      </w:r>
      <w:bookmarkEnd w:id="20"/>
      <w:r w:rsidRPr="00AB4914">
        <w:rPr>
          <w:rFonts w:ascii="Times New Roman" w:hAnsi="Times New Roman" w:cs="Times New Roman"/>
          <w:sz w:val="24"/>
          <w:szCs w:val="24"/>
        </w:rPr>
        <w:t xml:space="preserve">. </w:t>
      </w:r>
    </w:p>
    <w:p w14:paraId="7B798D20" w14:textId="0646A751" w:rsidR="002E115D" w:rsidRPr="00AB4914" w:rsidRDefault="002E115D" w:rsidP="002E115D">
      <w:pPr>
        <w:pStyle w:val="Russian2"/>
        <w:rPr>
          <w:rFonts w:ascii="Times New Roman" w:hAnsi="Times New Roman" w:cs="Times New Roman"/>
          <w:sz w:val="24"/>
          <w:szCs w:val="24"/>
        </w:rPr>
      </w:pPr>
      <w:r w:rsidRPr="00AB4914">
        <w:rPr>
          <w:rFonts w:ascii="Times New Roman" w:hAnsi="Times New Roman" w:cs="Times New Roman"/>
          <w:sz w:val="24"/>
          <w:szCs w:val="24"/>
        </w:rPr>
        <w:t xml:space="preserve">Продавец до момента завершения перехода права собственности на Долю к Покупателю в соответствии с настоящим Договором обязуется </w:t>
      </w:r>
      <w:r w:rsidR="00C1770F">
        <w:rPr>
          <w:rFonts w:ascii="Times New Roman" w:hAnsi="Times New Roman" w:cs="Times New Roman"/>
          <w:sz w:val="24"/>
          <w:szCs w:val="24"/>
        </w:rPr>
        <w:t>не принимать решений на общем собрании участников (решение единственного участника)</w:t>
      </w:r>
      <w:r w:rsidRPr="00AB4914">
        <w:rPr>
          <w:rFonts w:ascii="Times New Roman" w:hAnsi="Times New Roman" w:cs="Times New Roman"/>
          <w:sz w:val="24"/>
          <w:szCs w:val="24"/>
        </w:rPr>
        <w:t xml:space="preserve"> </w:t>
      </w:r>
      <w:proofErr w:type="gramStart"/>
      <w:r w:rsidRPr="00AB4914">
        <w:rPr>
          <w:rFonts w:ascii="Times New Roman" w:hAnsi="Times New Roman" w:cs="Times New Roman"/>
          <w:sz w:val="24"/>
          <w:szCs w:val="24"/>
        </w:rPr>
        <w:t>Обществ</w:t>
      </w:r>
      <w:r w:rsidR="00C1770F">
        <w:rPr>
          <w:rFonts w:ascii="Times New Roman" w:hAnsi="Times New Roman" w:cs="Times New Roman"/>
          <w:sz w:val="24"/>
          <w:szCs w:val="24"/>
        </w:rPr>
        <w:t>а</w:t>
      </w:r>
      <w:r w:rsidRPr="00AB4914">
        <w:rPr>
          <w:rFonts w:ascii="Times New Roman" w:hAnsi="Times New Roman" w:cs="Times New Roman"/>
          <w:sz w:val="24"/>
          <w:szCs w:val="24"/>
        </w:rPr>
        <w:t xml:space="preserve"> </w:t>
      </w:r>
      <w:r w:rsidR="00C1770F">
        <w:rPr>
          <w:rFonts w:ascii="Times New Roman" w:hAnsi="Times New Roman" w:cs="Times New Roman"/>
          <w:sz w:val="24"/>
          <w:szCs w:val="24"/>
        </w:rPr>
        <w:t xml:space="preserve"> связанных</w:t>
      </w:r>
      <w:proofErr w:type="gramEnd"/>
      <w:r w:rsidR="00C1770F">
        <w:rPr>
          <w:rFonts w:ascii="Times New Roman" w:hAnsi="Times New Roman" w:cs="Times New Roman"/>
          <w:sz w:val="24"/>
          <w:szCs w:val="24"/>
        </w:rPr>
        <w:t xml:space="preserve"> с одобрением сделки по</w:t>
      </w:r>
      <w:r w:rsidRPr="00AB4914">
        <w:rPr>
          <w:rFonts w:ascii="Times New Roman" w:hAnsi="Times New Roman" w:cs="Times New Roman"/>
          <w:sz w:val="24"/>
          <w:szCs w:val="24"/>
        </w:rPr>
        <w:t xml:space="preserve"> отчуждени</w:t>
      </w:r>
      <w:r w:rsidR="00C1770F">
        <w:rPr>
          <w:rFonts w:ascii="Times New Roman" w:hAnsi="Times New Roman" w:cs="Times New Roman"/>
          <w:sz w:val="24"/>
          <w:szCs w:val="24"/>
        </w:rPr>
        <w:t>ю</w:t>
      </w:r>
      <w:r w:rsidRPr="00AB4914">
        <w:rPr>
          <w:rFonts w:ascii="Times New Roman" w:hAnsi="Times New Roman" w:cs="Times New Roman"/>
          <w:sz w:val="24"/>
          <w:szCs w:val="24"/>
        </w:rPr>
        <w:t>/обременени</w:t>
      </w:r>
      <w:r w:rsidR="00C1770F">
        <w:rPr>
          <w:rFonts w:ascii="Times New Roman" w:hAnsi="Times New Roman" w:cs="Times New Roman"/>
          <w:sz w:val="24"/>
          <w:szCs w:val="24"/>
        </w:rPr>
        <w:t>ю</w:t>
      </w:r>
      <w:r w:rsidRPr="00AB4914">
        <w:rPr>
          <w:rFonts w:ascii="Times New Roman" w:hAnsi="Times New Roman" w:cs="Times New Roman"/>
          <w:sz w:val="24"/>
          <w:szCs w:val="24"/>
        </w:rPr>
        <w:t xml:space="preserve"> своего имущества (за исключением обременений в рамках заключения долгосрочных договоров аренды).</w:t>
      </w:r>
    </w:p>
    <w:p w14:paraId="0127F911" w14:textId="2BC13D1E" w:rsidR="002E115D" w:rsidRPr="00AB4914" w:rsidRDefault="002E115D" w:rsidP="002E115D">
      <w:pPr>
        <w:pStyle w:val="Russian2"/>
        <w:rPr>
          <w:rFonts w:ascii="Times New Roman" w:hAnsi="Times New Roman" w:cs="Times New Roman"/>
          <w:sz w:val="24"/>
          <w:szCs w:val="24"/>
        </w:rPr>
      </w:pPr>
      <w:r w:rsidRPr="00AB4914">
        <w:rPr>
          <w:rFonts w:ascii="Times New Roman" w:hAnsi="Times New Roman" w:cs="Times New Roman"/>
          <w:sz w:val="24"/>
          <w:szCs w:val="24"/>
        </w:rPr>
        <w:t xml:space="preserve">В соответствии с п. 15 ст. 21 ФЗ «Об ООО» от 8 февраля 1998 года </w:t>
      </w:r>
      <w:r w:rsidR="002059AA">
        <w:rPr>
          <w:rFonts w:ascii="Times New Roman" w:hAnsi="Times New Roman" w:cs="Times New Roman"/>
          <w:sz w:val="24"/>
          <w:szCs w:val="24"/>
        </w:rPr>
        <w:t>Покупатель</w:t>
      </w:r>
      <w:r w:rsidRPr="00AB4914">
        <w:rPr>
          <w:rFonts w:ascii="Times New Roman" w:hAnsi="Times New Roman" w:cs="Times New Roman"/>
          <w:sz w:val="24"/>
          <w:szCs w:val="24"/>
        </w:rPr>
        <w:t xml:space="preserve"> обязуется уведомить Общество о переходе всех прав на Долю к Покупателю.</w:t>
      </w:r>
    </w:p>
    <w:p w14:paraId="758ABF23" w14:textId="77777777" w:rsidR="002E115D" w:rsidRPr="00AB4914" w:rsidRDefault="002E115D" w:rsidP="002E115D">
      <w:pPr>
        <w:pStyle w:val="Russian1"/>
        <w:numPr>
          <w:ilvl w:val="0"/>
          <w:numId w:val="5"/>
        </w:numPr>
        <w:ind w:left="720"/>
        <w:jc w:val="both"/>
      </w:pPr>
      <w:bookmarkStart w:id="21" w:name="_Toc421821307"/>
      <w:bookmarkStart w:id="22" w:name="_Toc421821308"/>
      <w:bookmarkStart w:id="23" w:name="_Toc441150050"/>
      <w:bookmarkEnd w:id="21"/>
      <w:bookmarkEnd w:id="22"/>
      <w:r w:rsidRPr="00AB4914">
        <w:t>Заверения об обстоятельствах</w:t>
      </w:r>
      <w:bookmarkEnd w:id="23"/>
    </w:p>
    <w:p w14:paraId="66D3AA3C" w14:textId="0A4F88F6" w:rsidR="002E115D" w:rsidRDefault="002E115D" w:rsidP="002E115D">
      <w:pPr>
        <w:pStyle w:val="Russian2"/>
        <w:spacing w:line="240" w:lineRule="auto"/>
        <w:ind w:left="901"/>
        <w:rPr>
          <w:rFonts w:ascii="Times New Roman" w:hAnsi="Times New Roman" w:cs="Times New Roman"/>
          <w:sz w:val="24"/>
          <w:szCs w:val="24"/>
        </w:rPr>
      </w:pPr>
      <w:bookmarkStart w:id="24" w:name="_Ref405393324"/>
      <w:bookmarkStart w:id="25" w:name="_Ref374458000"/>
      <w:bookmarkStart w:id="26" w:name="_Ref422826195"/>
      <w:r w:rsidRPr="00AB4914">
        <w:rPr>
          <w:rFonts w:ascii="Times New Roman" w:hAnsi="Times New Roman" w:cs="Times New Roman"/>
          <w:sz w:val="24"/>
          <w:szCs w:val="24"/>
        </w:rPr>
        <w:t xml:space="preserve">При заключении Договора каждая из Сторон дает другой Стороне следующие заверения об обстоятельствах (далее совместно с «Заверениями Продавца» и «Заверениями Покупателя», указанными в </w:t>
      </w:r>
      <w:proofErr w:type="spellStart"/>
      <w:r w:rsidRPr="00AB4914">
        <w:rPr>
          <w:rFonts w:ascii="Times New Roman" w:hAnsi="Times New Roman" w:cs="Times New Roman"/>
          <w:sz w:val="24"/>
          <w:szCs w:val="24"/>
        </w:rPr>
        <w:t>п.п</w:t>
      </w:r>
      <w:proofErr w:type="spellEnd"/>
      <w:r w:rsidRPr="00AB4914">
        <w:rPr>
          <w:rFonts w:ascii="Times New Roman" w:hAnsi="Times New Roman" w:cs="Times New Roman"/>
          <w:sz w:val="24"/>
          <w:szCs w:val="24"/>
        </w:rPr>
        <w:t>. 5.2 и 5.3 Договора, именуются "</w:t>
      </w:r>
      <w:r w:rsidRPr="00AB4914">
        <w:rPr>
          <w:rFonts w:ascii="Times New Roman" w:hAnsi="Times New Roman" w:cs="Times New Roman"/>
          <w:b/>
          <w:sz w:val="24"/>
          <w:szCs w:val="24"/>
        </w:rPr>
        <w:t>Заверения</w:t>
      </w:r>
      <w:r w:rsidRPr="00AB4914">
        <w:rPr>
          <w:rFonts w:ascii="Times New Roman" w:hAnsi="Times New Roman" w:cs="Times New Roman"/>
          <w:sz w:val="24"/>
          <w:szCs w:val="24"/>
        </w:rPr>
        <w:t>"):</w:t>
      </w:r>
    </w:p>
    <w:p w14:paraId="55CDA359" w14:textId="77777777" w:rsidR="00E81458" w:rsidRPr="00FA60AE" w:rsidRDefault="00E81458" w:rsidP="00E81458">
      <w:pPr>
        <w:pStyle w:val="Russian2"/>
        <w:numPr>
          <w:ilvl w:val="0"/>
          <w:numId w:val="0"/>
        </w:numPr>
        <w:spacing w:line="240" w:lineRule="auto"/>
        <w:ind w:left="862"/>
        <w:rPr>
          <w:rFonts w:ascii="Times New Roman" w:hAnsi="Times New Roman" w:cs="Times New Roman"/>
          <w:sz w:val="24"/>
          <w:szCs w:val="24"/>
        </w:rPr>
      </w:pPr>
      <w:r w:rsidRPr="007E23E2">
        <w:rPr>
          <w:rFonts w:ascii="Times New Roman" w:hAnsi="Times New Roman" w:cs="Times New Roman"/>
          <w:b/>
          <w:sz w:val="24"/>
          <w:szCs w:val="24"/>
        </w:rPr>
        <w:t>(</w:t>
      </w:r>
      <w:r w:rsidRPr="007E23E2">
        <w:rPr>
          <w:rFonts w:ascii="Times New Roman" w:hAnsi="Times New Roman" w:cs="Times New Roman"/>
          <w:b/>
          <w:i/>
          <w:sz w:val="24"/>
          <w:szCs w:val="24"/>
        </w:rPr>
        <w:t xml:space="preserve">заверения в </w:t>
      </w:r>
      <w:proofErr w:type="spellStart"/>
      <w:r w:rsidRPr="007E23E2">
        <w:rPr>
          <w:rFonts w:ascii="Times New Roman" w:hAnsi="Times New Roman" w:cs="Times New Roman"/>
          <w:b/>
          <w:i/>
          <w:sz w:val="24"/>
          <w:szCs w:val="24"/>
        </w:rPr>
        <w:t>п.п</w:t>
      </w:r>
      <w:proofErr w:type="spellEnd"/>
      <w:r w:rsidRPr="007E23E2">
        <w:rPr>
          <w:rFonts w:ascii="Times New Roman" w:hAnsi="Times New Roman" w:cs="Times New Roman"/>
          <w:b/>
          <w:i/>
          <w:sz w:val="24"/>
          <w:szCs w:val="24"/>
        </w:rPr>
        <w:t>. 1) и 4) исключить, если стороной является физическое лицо – данные заверения применимы только для сторон – юридических лиц</w:t>
      </w:r>
      <w:r w:rsidRPr="007E23E2">
        <w:rPr>
          <w:rFonts w:ascii="Times New Roman" w:hAnsi="Times New Roman" w:cs="Times New Roman"/>
          <w:b/>
          <w:sz w:val="24"/>
          <w:szCs w:val="24"/>
        </w:rPr>
        <w:t>)</w:t>
      </w:r>
    </w:p>
    <w:p w14:paraId="6136A33A" w14:textId="5F8D7577"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t>Сторона является должным образом зарегистрированным лицом, осуществляющим свою деятельность на законных основаниях в соответствии с применимым законодательством;</w:t>
      </w:r>
    </w:p>
    <w:p w14:paraId="0820C356" w14:textId="77777777"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t>Сторона имеет все права и полномочия на заключение и исполнение Договора и предусмотренных в нем сделок и действий; Сторона (или ее представитель), подписывающая (подписывающий) Договор, обладает для этого необходимыми полномочиями;</w:t>
      </w:r>
    </w:p>
    <w:p w14:paraId="6BF276DB" w14:textId="77777777"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t>Сторона получила все одобрения (включая одобрения органов управления Стороны), необходимые для заключения и исполнения Договора и предусмотренных в нем сделок и действий;</w:t>
      </w:r>
    </w:p>
    <w:p w14:paraId="4FC6ADBD" w14:textId="77777777"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lastRenderedPageBreak/>
        <w:t>Сторона не находится в процессе ликвидации; органами управления Стороны либо каким-либо судом не принято решение о ликвидации Стороны;</w:t>
      </w:r>
    </w:p>
    <w:p w14:paraId="14040102" w14:textId="773BBD53"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t xml:space="preserve">Сторона не является несостоятельной и не отвечает признакам банкротства или неплатежеспособности; в отношении Стороны не были начаты процедуры </w:t>
      </w:r>
      <w:r w:rsidR="00C1770F">
        <w:rPr>
          <w:rFonts w:ascii="Times New Roman" w:hAnsi="Times New Roman" w:cs="Times New Roman"/>
          <w:sz w:val="24"/>
          <w:szCs w:val="24"/>
        </w:rPr>
        <w:t>прекращения/</w:t>
      </w:r>
      <w:r w:rsidRPr="00AB4914">
        <w:rPr>
          <w:rFonts w:ascii="Times New Roman" w:hAnsi="Times New Roman" w:cs="Times New Roman"/>
          <w:sz w:val="24"/>
          <w:szCs w:val="24"/>
        </w:rPr>
        <w:t>несостоятельности или банкротства либо поданы соответствующие заявления; в отношении Стороны не были начаты процедуры финансового оздоровления, санации, внешнего управления либо иные аналогичные процедуры;</w:t>
      </w:r>
    </w:p>
    <w:p w14:paraId="78A758EE" w14:textId="77777777"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t>Договор и все предусмотренные им обязательства Стороны являются действительными, законными и подлежащими исполнению (в том числе принудительному на основании судебного решения в случае неисполнения в добровольном порядке);</w:t>
      </w:r>
    </w:p>
    <w:p w14:paraId="470B8CEF" w14:textId="77777777" w:rsidR="002E115D" w:rsidRPr="00AB4914" w:rsidRDefault="002E115D" w:rsidP="002E115D">
      <w:pPr>
        <w:pStyle w:val="Russian2"/>
        <w:numPr>
          <w:ilvl w:val="0"/>
          <w:numId w:val="12"/>
        </w:numPr>
        <w:spacing w:line="240" w:lineRule="auto"/>
        <w:ind w:left="1276" w:hanging="425"/>
        <w:rPr>
          <w:rFonts w:ascii="Times New Roman" w:hAnsi="Times New Roman" w:cs="Times New Roman"/>
          <w:sz w:val="24"/>
          <w:szCs w:val="24"/>
        </w:rPr>
      </w:pPr>
      <w:r w:rsidRPr="00AB4914">
        <w:rPr>
          <w:rFonts w:ascii="Times New Roman" w:hAnsi="Times New Roman" w:cs="Times New Roman"/>
          <w:sz w:val="24"/>
          <w:szCs w:val="24"/>
        </w:rPr>
        <w:t>Договор не является кабальной сделкой и не заключен в связи со стечением тяжелых обстоятельств;</w:t>
      </w:r>
    </w:p>
    <w:p w14:paraId="212A8B03" w14:textId="3D6FE266" w:rsidR="002E115D" w:rsidRPr="00527B41" w:rsidRDefault="00527B41" w:rsidP="00527B41">
      <w:pPr>
        <w:pStyle w:val="Russian2"/>
        <w:numPr>
          <w:ilvl w:val="0"/>
          <w:numId w:val="12"/>
        </w:numPr>
        <w:spacing w:line="240" w:lineRule="auto"/>
        <w:ind w:left="1276" w:hanging="425"/>
        <w:rPr>
          <w:rFonts w:ascii="Times New Roman" w:hAnsi="Times New Roman" w:cs="Times New Roman"/>
          <w:sz w:val="24"/>
          <w:szCs w:val="24"/>
        </w:rPr>
      </w:pPr>
      <w:r w:rsidRPr="00527B41">
        <w:rPr>
          <w:rFonts w:ascii="Times New Roman" w:hAnsi="Times New Roman" w:cs="Times New Roman"/>
          <w:sz w:val="24"/>
          <w:szCs w:val="24"/>
        </w:rPr>
        <w:t>Покупатель</w:t>
      </w:r>
      <w:r w:rsidR="002E115D" w:rsidRPr="00527B41">
        <w:rPr>
          <w:rFonts w:ascii="Times New Roman" w:hAnsi="Times New Roman" w:cs="Times New Roman"/>
          <w:sz w:val="24"/>
          <w:szCs w:val="24"/>
        </w:rPr>
        <w:t xml:space="preserve"> действует в своих интересах и не является комиссионером, агентом, или иным посредником, действующим за счет </w:t>
      </w:r>
      <w:r w:rsidRPr="00527B41">
        <w:rPr>
          <w:rFonts w:ascii="Times New Roman" w:hAnsi="Times New Roman" w:cs="Times New Roman"/>
          <w:sz w:val="24"/>
          <w:szCs w:val="24"/>
        </w:rPr>
        <w:t>и (или) в интересах третьих лиц;</w:t>
      </w:r>
    </w:p>
    <w:p w14:paraId="084D3CE6" w14:textId="7CCE189D" w:rsidR="00527B41" w:rsidRPr="00527B41" w:rsidRDefault="00527B41" w:rsidP="00527B41">
      <w:pPr>
        <w:pStyle w:val="Russian2"/>
        <w:numPr>
          <w:ilvl w:val="0"/>
          <w:numId w:val="12"/>
        </w:numPr>
        <w:spacing w:line="240" w:lineRule="auto"/>
        <w:ind w:left="1276" w:hanging="425"/>
        <w:rPr>
          <w:rFonts w:ascii="Times New Roman" w:hAnsi="Times New Roman" w:cs="Times New Roman"/>
          <w:sz w:val="24"/>
          <w:szCs w:val="24"/>
        </w:rPr>
      </w:pPr>
      <w:r w:rsidRPr="007E23E2">
        <w:rPr>
          <w:rFonts w:ascii="Times New Roman" w:hAnsi="Times New Roman" w:cs="Times New Roman"/>
          <w:b/>
          <w:i/>
          <w:sz w:val="24"/>
          <w:szCs w:val="24"/>
        </w:rPr>
        <w:t>(для контрагента – физического лица)</w:t>
      </w:r>
      <w:r w:rsidRPr="00527B41">
        <w:rPr>
          <w:rFonts w:ascii="Times New Roman" w:hAnsi="Times New Roman" w:cs="Times New Roman"/>
          <w:sz w:val="24"/>
          <w:szCs w:val="24"/>
        </w:rPr>
        <w:t xml:space="preserve"> [Покупатель имеет права и полномочия на владение своим имуществом, полностью дееспособен и не ограничен каким-либо образом и по любому основанию в осуществлении своих прав и обязанностей. Покупатель имеет гражданство [Российской Федерации / ___________ и не имеет гражданства иного государства.]</w:t>
      </w:r>
    </w:p>
    <w:p w14:paraId="7823B1ED" w14:textId="77777777" w:rsidR="002E115D" w:rsidRPr="00AB4914" w:rsidRDefault="002E115D" w:rsidP="002E115D">
      <w:pPr>
        <w:pStyle w:val="a4"/>
        <w:ind w:left="1418"/>
        <w:jc w:val="both"/>
        <w:rPr>
          <w:rFonts w:eastAsia="Times New Roman"/>
          <w:lang w:eastAsia="en-US"/>
        </w:rPr>
      </w:pPr>
    </w:p>
    <w:p w14:paraId="0C6DC803"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При заключении Договора Продавец дает Покупателю следующие заверения об обстоятельствах (далее - "</w:t>
      </w:r>
      <w:r w:rsidRPr="00AB4914">
        <w:rPr>
          <w:rFonts w:ascii="Times New Roman" w:hAnsi="Times New Roman" w:cs="Times New Roman"/>
          <w:b/>
          <w:sz w:val="24"/>
          <w:szCs w:val="24"/>
        </w:rPr>
        <w:t>Заверения Продавца</w:t>
      </w:r>
      <w:r w:rsidRPr="00AB4914">
        <w:rPr>
          <w:rFonts w:ascii="Times New Roman" w:hAnsi="Times New Roman" w:cs="Times New Roman"/>
          <w:sz w:val="24"/>
          <w:szCs w:val="24"/>
        </w:rPr>
        <w:t>") в дополнение к указанным в п. 5.1 выше:</w:t>
      </w:r>
    </w:p>
    <w:p w14:paraId="6A9ED8C1" w14:textId="77777777" w:rsidR="002E115D" w:rsidRPr="00AB4914" w:rsidRDefault="002E115D" w:rsidP="002E115D">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 xml:space="preserve">1). </w:t>
      </w:r>
      <w:r w:rsidRPr="00AB4914">
        <w:rPr>
          <w:rFonts w:ascii="Times New Roman" w:hAnsi="Times New Roman" w:cs="Times New Roman"/>
          <w:sz w:val="24"/>
          <w:szCs w:val="24"/>
        </w:rPr>
        <w:t>Доля свободна от обременений</w:t>
      </w:r>
      <w:r>
        <w:rPr>
          <w:rFonts w:ascii="Times New Roman" w:hAnsi="Times New Roman" w:cs="Times New Roman"/>
          <w:sz w:val="24"/>
          <w:szCs w:val="24"/>
        </w:rPr>
        <w:t>, за исключением доверительного управления</w:t>
      </w:r>
      <w:r w:rsidRPr="00AB4914">
        <w:rPr>
          <w:rFonts w:ascii="Times New Roman" w:hAnsi="Times New Roman" w:cs="Times New Roman"/>
          <w:sz w:val="24"/>
          <w:szCs w:val="24"/>
        </w:rPr>
        <w:t>, под арестом не состоит;</w:t>
      </w:r>
    </w:p>
    <w:p w14:paraId="6AEE50C2" w14:textId="77777777" w:rsidR="002E115D" w:rsidRPr="00AB4914" w:rsidRDefault="002E115D" w:rsidP="002E115D">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 xml:space="preserve">2). </w:t>
      </w:r>
      <w:r w:rsidRPr="00AB4914">
        <w:rPr>
          <w:rFonts w:ascii="Times New Roman" w:hAnsi="Times New Roman" w:cs="Times New Roman"/>
          <w:sz w:val="24"/>
          <w:szCs w:val="24"/>
        </w:rPr>
        <w:t xml:space="preserve">Продавец является законным собственником Доли, вправе распоряжаться ею, получил все необходимые для отчуждения Доли Покупателю корпоративные одобрения, разрешения и согласия. </w:t>
      </w:r>
    </w:p>
    <w:p w14:paraId="539D0ADA" w14:textId="77777777" w:rsidR="002E115D" w:rsidRPr="00AB4914" w:rsidRDefault="002E115D" w:rsidP="002E115D">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 xml:space="preserve">3). </w:t>
      </w:r>
      <w:r w:rsidRPr="00AB4914">
        <w:rPr>
          <w:rFonts w:ascii="Times New Roman" w:hAnsi="Times New Roman" w:cs="Times New Roman"/>
          <w:sz w:val="24"/>
          <w:szCs w:val="24"/>
        </w:rPr>
        <w:t>Продавец обеспечил, если это необходимо, соблюдение прав иных участников Общества и самого Общества при отчуждении Доли Покупателю (включая преимущественное право покупки Доли);</w:t>
      </w:r>
    </w:p>
    <w:p w14:paraId="4AB62815" w14:textId="77777777" w:rsidR="002E115D" w:rsidRPr="00AB4914" w:rsidRDefault="002E115D" w:rsidP="002E115D">
      <w:pPr>
        <w:pStyle w:val="Russian2"/>
        <w:numPr>
          <w:ilvl w:val="0"/>
          <w:numId w:val="0"/>
        </w:numPr>
        <w:spacing w:line="240" w:lineRule="auto"/>
        <w:ind w:left="1276" w:hanging="425"/>
        <w:rPr>
          <w:rFonts w:ascii="Times New Roman" w:hAnsi="Times New Roman" w:cs="Times New Roman"/>
          <w:sz w:val="32"/>
          <w:szCs w:val="24"/>
        </w:rPr>
      </w:pPr>
      <w:r>
        <w:rPr>
          <w:rFonts w:ascii="Times New Roman" w:hAnsi="Times New Roman"/>
          <w:sz w:val="24"/>
        </w:rPr>
        <w:t xml:space="preserve">4). </w:t>
      </w:r>
      <w:r w:rsidRPr="00AB4914">
        <w:rPr>
          <w:rFonts w:ascii="Times New Roman" w:hAnsi="Times New Roman"/>
          <w:sz w:val="24"/>
        </w:rPr>
        <w:t>Продажа Доли третьим лицам не запрещена уставом Общества;</w:t>
      </w:r>
    </w:p>
    <w:p w14:paraId="492C9421" w14:textId="7F76CE94" w:rsidR="002E115D" w:rsidRPr="00AB4914" w:rsidRDefault="002E115D" w:rsidP="002E115D">
      <w:pPr>
        <w:pStyle w:val="Russian2"/>
        <w:numPr>
          <w:ilvl w:val="0"/>
          <w:numId w:val="0"/>
        </w:numPr>
        <w:spacing w:line="240" w:lineRule="auto"/>
        <w:ind w:left="1276" w:hanging="425"/>
        <w:rPr>
          <w:rFonts w:ascii="Times New Roman" w:hAnsi="Times New Roman"/>
          <w:sz w:val="24"/>
        </w:rPr>
      </w:pPr>
      <w:r>
        <w:rPr>
          <w:rFonts w:ascii="Times New Roman" w:hAnsi="Times New Roman"/>
          <w:sz w:val="24"/>
        </w:rPr>
        <w:t xml:space="preserve">5). </w:t>
      </w:r>
      <w:r w:rsidRPr="00AB4914">
        <w:rPr>
          <w:rFonts w:ascii="Times New Roman" w:hAnsi="Times New Roman"/>
          <w:sz w:val="24"/>
        </w:rPr>
        <w:t>Доля Продавца оплачена полностью</w:t>
      </w:r>
      <w:r w:rsidR="00AC3507">
        <w:rPr>
          <w:rFonts w:ascii="Times New Roman" w:hAnsi="Times New Roman"/>
          <w:sz w:val="24"/>
        </w:rPr>
        <w:t xml:space="preserve">, что подтверждается </w:t>
      </w:r>
      <w:r w:rsidR="0033321D">
        <w:rPr>
          <w:rFonts w:ascii="Times New Roman" w:hAnsi="Times New Roman"/>
          <w:sz w:val="24"/>
        </w:rPr>
        <w:t>Списком участников Общества от</w:t>
      </w:r>
      <w:r w:rsidR="008C1E5F">
        <w:rPr>
          <w:rFonts w:ascii="Times New Roman" w:hAnsi="Times New Roman"/>
          <w:sz w:val="24"/>
        </w:rPr>
        <w:t xml:space="preserve"> </w:t>
      </w:r>
      <w:r w:rsidR="00A607A6">
        <w:rPr>
          <w:rFonts w:ascii="Times New Roman" w:hAnsi="Times New Roman"/>
          <w:sz w:val="24"/>
        </w:rPr>
        <w:t>_________</w:t>
      </w:r>
      <w:r w:rsidR="002F54A5">
        <w:rPr>
          <w:rFonts w:ascii="Times New Roman" w:hAnsi="Times New Roman"/>
          <w:sz w:val="24"/>
        </w:rPr>
        <w:t xml:space="preserve"> г.</w:t>
      </w:r>
      <w:r w:rsidRPr="00AB4914">
        <w:rPr>
          <w:rFonts w:ascii="Times New Roman" w:hAnsi="Times New Roman"/>
          <w:sz w:val="24"/>
        </w:rPr>
        <w:t xml:space="preserve"> и может свободно отчуждаться в пользу третьих лиц;</w:t>
      </w:r>
    </w:p>
    <w:p w14:paraId="4E3BA269" w14:textId="77777777" w:rsidR="002E115D" w:rsidRPr="00AB4914" w:rsidRDefault="002E115D" w:rsidP="002E115D">
      <w:pPr>
        <w:pStyle w:val="Russian2"/>
        <w:numPr>
          <w:ilvl w:val="0"/>
          <w:numId w:val="0"/>
        </w:numPr>
        <w:spacing w:line="240" w:lineRule="auto"/>
        <w:ind w:left="1276" w:hanging="425"/>
        <w:rPr>
          <w:rFonts w:ascii="Times New Roman" w:hAnsi="Times New Roman" w:cs="Times New Roman"/>
          <w:sz w:val="32"/>
          <w:szCs w:val="24"/>
        </w:rPr>
      </w:pPr>
      <w:r>
        <w:rPr>
          <w:rFonts w:ascii="Times New Roman" w:hAnsi="Times New Roman"/>
          <w:sz w:val="24"/>
        </w:rPr>
        <w:t xml:space="preserve">6). </w:t>
      </w:r>
      <w:r w:rsidRPr="00AB4914">
        <w:rPr>
          <w:rFonts w:ascii="Times New Roman" w:hAnsi="Times New Roman"/>
          <w:sz w:val="24"/>
        </w:rPr>
        <w:t>Единственный участник не принимал решений о внесении вкладов в уставный капитал либо в имущество Общества, которые не были бы исполнены единственным участником Общества в полном объеме;</w:t>
      </w:r>
    </w:p>
    <w:p w14:paraId="60D2699D" w14:textId="77777777" w:rsidR="002E115D" w:rsidRPr="00AB4914" w:rsidRDefault="002E115D" w:rsidP="002E115D">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 xml:space="preserve">7). </w:t>
      </w:r>
      <w:r w:rsidRPr="00AB4914">
        <w:rPr>
          <w:rFonts w:ascii="Times New Roman" w:hAnsi="Times New Roman" w:cs="Times New Roman"/>
          <w:sz w:val="24"/>
          <w:szCs w:val="24"/>
        </w:rPr>
        <w:t xml:space="preserve">Участниками Общества не подано заявлений о выходе из Общества; отсутствуют какие-либо иные основания для выкупа Обществом долей в собственном </w:t>
      </w:r>
      <w:r w:rsidRPr="00AB4914">
        <w:rPr>
          <w:rFonts w:ascii="Times New Roman" w:hAnsi="Times New Roman" w:cs="Times New Roman"/>
          <w:sz w:val="24"/>
          <w:szCs w:val="24"/>
        </w:rPr>
        <w:lastRenderedPageBreak/>
        <w:t>уставном капитале; у Общества отсутствуют обязательства осуществить выплаты в связи с выкупом долей в собственном уставном капитале;</w:t>
      </w:r>
    </w:p>
    <w:p w14:paraId="135E5D08" w14:textId="06B0E7F7" w:rsidR="002E115D" w:rsidRDefault="002E115D" w:rsidP="002E115D">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 xml:space="preserve">8). </w:t>
      </w:r>
      <w:r w:rsidRPr="00AB4914">
        <w:rPr>
          <w:rFonts w:ascii="Times New Roman" w:hAnsi="Times New Roman" w:cs="Times New Roman"/>
          <w:sz w:val="24"/>
          <w:szCs w:val="24"/>
        </w:rPr>
        <w:t xml:space="preserve">Продавец заверяет, что по состоянию на </w:t>
      </w:r>
      <w:r w:rsidR="0058744B" w:rsidRPr="0058744B">
        <w:rPr>
          <w:rFonts w:ascii="Times New Roman" w:hAnsi="Times New Roman" w:cs="Times New Roman"/>
          <w:sz w:val="24"/>
          <w:szCs w:val="24"/>
        </w:rPr>
        <w:t xml:space="preserve">дату </w:t>
      </w:r>
      <w:r w:rsidR="00345C8A" w:rsidRPr="008731BB">
        <w:rPr>
          <w:rFonts w:ascii="Times New Roman" w:hAnsi="Times New Roman" w:cs="Times New Roman"/>
          <w:color w:val="000000" w:themeColor="text1"/>
          <w:sz w:val="24"/>
          <w:szCs w:val="24"/>
        </w:rPr>
        <w:t xml:space="preserve">нотариального удостоверения </w:t>
      </w:r>
      <w:r w:rsidR="0058744B" w:rsidRPr="00A362D5">
        <w:rPr>
          <w:rFonts w:ascii="Times New Roman" w:hAnsi="Times New Roman" w:cs="Times New Roman"/>
          <w:sz w:val="24"/>
          <w:szCs w:val="24"/>
        </w:rPr>
        <w:t>настоящего Договора</w:t>
      </w:r>
      <w:r w:rsidR="0058744B" w:rsidRPr="0058744B">
        <w:rPr>
          <w:rFonts w:ascii="Times New Roman" w:hAnsi="Times New Roman" w:cs="Times New Roman"/>
          <w:sz w:val="24"/>
          <w:szCs w:val="24"/>
        </w:rPr>
        <w:t xml:space="preserve"> </w:t>
      </w:r>
      <w:r w:rsidRPr="00AB4914">
        <w:rPr>
          <w:rFonts w:ascii="Times New Roman" w:hAnsi="Times New Roman" w:cs="Times New Roman"/>
          <w:sz w:val="24"/>
          <w:szCs w:val="24"/>
        </w:rPr>
        <w:t>Обществу принадлежат</w:t>
      </w:r>
      <w:r w:rsidR="001B7A30">
        <w:rPr>
          <w:rFonts w:ascii="Times New Roman" w:hAnsi="Times New Roman" w:cs="Times New Roman"/>
          <w:sz w:val="24"/>
          <w:szCs w:val="24"/>
        </w:rPr>
        <w:t xml:space="preserve"> на праве собственности, либо на праве аренды</w:t>
      </w:r>
      <w:r w:rsidRPr="00AB4914">
        <w:rPr>
          <w:rFonts w:ascii="Times New Roman" w:hAnsi="Times New Roman" w:cs="Times New Roman"/>
          <w:sz w:val="24"/>
          <w:szCs w:val="24"/>
        </w:rPr>
        <w:t xml:space="preserve"> </w:t>
      </w:r>
      <w:r w:rsidR="001B7A30">
        <w:rPr>
          <w:rFonts w:ascii="Times New Roman" w:hAnsi="Times New Roman" w:cs="Times New Roman"/>
          <w:sz w:val="24"/>
          <w:szCs w:val="24"/>
        </w:rPr>
        <w:t>основные средства</w:t>
      </w:r>
      <w:r w:rsidR="00E85AEE">
        <w:rPr>
          <w:rFonts w:ascii="Times New Roman" w:hAnsi="Times New Roman" w:cs="Times New Roman"/>
          <w:sz w:val="24"/>
          <w:szCs w:val="24"/>
        </w:rPr>
        <w:t>, указанные в Приложении № 1</w:t>
      </w:r>
      <w:r w:rsidRPr="00AB4914">
        <w:rPr>
          <w:rFonts w:ascii="Times New Roman" w:hAnsi="Times New Roman" w:cs="Times New Roman"/>
          <w:sz w:val="24"/>
          <w:szCs w:val="24"/>
        </w:rPr>
        <w:t xml:space="preserve">, при этом Продавец заверяет, что к дате подписания настоящего Договора недвижимость, находящаяся по адресу: </w:t>
      </w:r>
      <w:r w:rsidR="00C5314D">
        <w:rPr>
          <w:rFonts w:ascii="Times New Roman" w:hAnsi="Times New Roman" w:cs="Times New Roman"/>
          <w:sz w:val="24"/>
          <w:szCs w:val="24"/>
        </w:rPr>
        <w:t>________</w:t>
      </w:r>
      <w:r w:rsidR="00A03EC9">
        <w:rPr>
          <w:rFonts w:ascii="Times New Roman" w:hAnsi="Times New Roman" w:cs="Times New Roman"/>
          <w:sz w:val="24"/>
          <w:szCs w:val="24"/>
        </w:rPr>
        <w:t xml:space="preserve"> (далее Объекты недвижимости)</w:t>
      </w:r>
      <w:r w:rsidRPr="00AB4914">
        <w:rPr>
          <w:rFonts w:ascii="Times New Roman" w:hAnsi="Times New Roman" w:cs="Times New Roman"/>
          <w:sz w:val="24"/>
          <w:szCs w:val="24"/>
        </w:rPr>
        <w:t>, не обременена правами третьих лиц, за исключением обременений в рамках долгосрочных договоров аренды, заключаемых Обществом в ходе</w:t>
      </w:r>
      <w:r w:rsidR="00D36EEB">
        <w:rPr>
          <w:rFonts w:ascii="Times New Roman" w:hAnsi="Times New Roman" w:cs="Times New Roman"/>
          <w:sz w:val="24"/>
          <w:szCs w:val="24"/>
        </w:rPr>
        <w:t xml:space="preserve"> его хозяйственной деятельности</w:t>
      </w:r>
      <w:r w:rsidRPr="00AB4914">
        <w:rPr>
          <w:rFonts w:ascii="Times New Roman" w:hAnsi="Times New Roman" w:cs="Times New Roman"/>
          <w:sz w:val="24"/>
          <w:szCs w:val="24"/>
        </w:rPr>
        <w:t xml:space="preserve">; </w:t>
      </w:r>
    </w:p>
    <w:p w14:paraId="327E1324" w14:textId="5AB74591" w:rsidR="001B7A30" w:rsidRPr="008731BB" w:rsidRDefault="001B7A30" w:rsidP="00A03EC9">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line="240" w:lineRule="auto"/>
        <w:ind w:left="1276"/>
        <w:jc w:val="both"/>
        <w:rPr>
          <w:sz w:val="24"/>
          <w:szCs w:val="24"/>
        </w:rPr>
      </w:pPr>
      <w:r w:rsidRPr="008731BB">
        <w:rPr>
          <w:sz w:val="24"/>
          <w:szCs w:val="24"/>
        </w:rPr>
        <w:t xml:space="preserve">Объекты недвижимости не являются предметом спора, в том числе по вопросу о праве собственности и ни одно лицо не предъявило подобных требований и отсутствуют основания для предъявления каких-либо требований по основаниям, возникшим до даты нотариального удостоверения настоящего Договора, в целях возникновения соответствующих прав, обеспечений или обременений в будущем. </w:t>
      </w:r>
    </w:p>
    <w:p w14:paraId="29B128FE" w14:textId="77777777" w:rsidR="001B7A30" w:rsidRPr="008731BB" w:rsidRDefault="001B7A30" w:rsidP="00A03EC9">
      <w:pPr>
        <w:tabs>
          <w:tab w:val="left" w:pos="1134"/>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line="240" w:lineRule="auto"/>
        <w:ind w:left="1276"/>
        <w:jc w:val="both"/>
        <w:rPr>
          <w:sz w:val="24"/>
          <w:szCs w:val="24"/>
        </w:rPr>
      </w:pPr>
      <w:r w:rsidRPr="008731BB">
        <w:rPr>
          <w:sz w:val="24"/>
          <w:szCs w:val="24"/>
        </w:rPr>
        <w:t>Обществом не выдавались доверенности с правом отчуждения, обременения, изменения, сноса (ликвидации) указанных в настоящем пункте Договора Объектов недвижимости их частей (доли в праве собственности).</w:t>
      </w:r>
    </w:p>
    <w:p w14:paraId="0C7E54BE" w14:textId="05B4CB96" w:rsidR="001B7A30" w:rsidRPr="008731BB" w:rsidRDefault="00A03EC9" w:rsidP="00A03EC9">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ab/>
      </w:r>
      <w:r w:rsidR="001B7A30" w:rsidRPr="008731BB">
        <w:rPr>
          <w:rFonts w:ascii="Times New Roman" w:hAnsi="Times New Roman" w:cs="Times New Roman"/>
          <w:sz w:val="24"/>
          <w:szCs w:val="24"/>
        </w:rPr>
        <w:t>Объекты недвижимости по состоянию на дату нотариального удостоверения настоящего Договора свободны от любых прямо не упомянутых в настоящем Договоре обременений, залогов, поручительств, опционов, прав на приобретение, прав удержания, любых иных прав третьих лиц и других форм обеспечения исполнения обязательств, в том числе обязательств, срок исполнения по которым не наступил, а также порождающих их сделок или обязательств.</w:t>
      </w:r>
    </w:p>
    <w:p w14:paraId="2623AA4B" w14:textId="183D733E" w:rsidR="002E115D" w:rsidRPr="00A362D5" w:rsidRDefault="00CE17D7" w:rsidP="002E115D">
      <w:pPr>
        <w:pStyle w:val="Russian2"/>
        <w:numPr>
          <w:ilvl w:val="0"/>
          <w:numId w:val="0"/>
        </w:numPr>
        <w:spacing w:line="240" w:lineRule="auto"/>
        <w:ind w:left="1276" w:hanging="425"/>
        <w:rPr>
          <w:rFonts w:ascii="Times New Roman" w:hAnsi="Times New Roman" w:cs="Times New Roman"/>
          <w:sz w:val="24"/>
          <w:szCs w:val="24"/>
        </w:rPr>
      </w:pPr>
      <w:r>
        <w:rPr>
          <w:rFonts w:ascii="Times New Roman" w:hAnsi="Times New Roman" w:cs="Times New Roman"/>
          <w:sz w:val="24"/>
          <w:szCs w:val="24"/>
        </w:rPr>
        <w:t>9</w:t>
      </w:r>
      <w:r w:rsidR="002E115D" w:rsidRPr="00A362D5">
        <w:rPr>
          <w:rFonts w:ascii="Times New Roman" w:hAnsi="Times New Roman" w:cs="Times New Roman"/>
          <w:sz w:val="24"/>
          <w:szCs w:val="24"/>
        </w:rPr>
        <w:t xml:space="preserve">). На дату </w:t>
      </w:r>
      <w:r w:rsidR="00345C8A" w:rsidRPr="00A03EC9">
        <w:rPr>
          <w:rFonts w:ascii="Times New Roman" w:hAnsi="Times New Roman" w:cs="Times New Roman"/>
          <w:sz w:val="24"/>
          <w:szCs w:val="24"/>
        </w:rPr>
        <w:t xml:space="preserve">нотариального удостоверения </w:t>
      </w:r>
      <w:r w:rsidR="002E115D" w:rsidRPr="00A362D5">
        <w:rPr>
          <w:rFonts w:ascii="Times New Roman" w:hAnsi="Times New Roman" w:cs="Times New Roman"/>
          <w:sz w:val="24"/>
          <w:szCs w:val="24"/>
        </w:rPr>
        <w:t>настоящего Договора у Общества отсутствует задолженность перед Продавцом как единственным участником Общества;</w:t>
      </w:r>
      <w:r w:rsidR="00751218">
        <w:rPr>
          <w:rFonts w:ascii="Times New Roman" w:hAnsi="Times New Roman" w:cs="Times New Roman"/>
          <w:sz w:val="24"/>
          <w:szCs w:val="24"/>
        </w:rPr>
        <w:t xml:space="preserve"> </w:t>
      </w:r>
      <w:r w:rsidR="00751218" w:rsidRPr="008731BB">
        <w:rPr>
          <w:rFonts w:ascii="Times New Roman" w:hAnsi="Times New Roman" w:cs="Times New Roman"/>
          <w:color w:val="000000" w:themeColor="text1"/>
          <w:sz w:val="24"/>
          <w:szCs w:val="24"/>
        </w:rPr>
        <w:t>Общество не является поручителем, гарантом и лицом, несущим ответственность по любым обязательствам за Продавца</w:t>
      </w:r>
      <w:r w:rsidR="00AA5AEE">
        <w:rPr>
          <w:rFonts w:ascii="Times New Roman" w:hAnsi="Times New Roman" w:cs="Times New Roman"/>
          <w:color w:val="000000" w:themeColor="text1"/>
          <w:sz w:val="24"/>
          <w:szCs w:val="24"/>
        </w:rPr>
        <w:t>;</w:t>
      </w:r>
    </w:p>
    <w:p w14:paraId="4148B412" w14:textId="08A80185" w:rsidR="002E115D" w:rsidRPr="00A362D5" w:rsidRDefault="002E115D" w:rsidP="002E115D">
      <w:pPr>
        <w:pStyle w:val="Russian2"/>
        <w:numPr>
          <w:ilvl w:val="0"/>
          <w:numId w:val="0"/>
        </w:numPr>
        <w:spacing w:line="240" w:lineRule="auto"/>
        <w:ind w:left="1276" w:hanging="425"/>
        <w:rPr>
          <w:rFonts w:ascii="Times New Roman" w:hAnsi="Times New Roman" w:cs="Times New Roman"/>
          <w:sz w:val="24"/>
          <w:szCs w:val="24"/>
        </w:rPr>
      </w:pPr>
      <w:r w:rsidRPr="00A362D5">
        <w:rPr>
          <w:rFonts w:ascii="Times New Roman" w:hAnsi="Times New Roman" w:cs="Times New Roman"/>
          <w:sz w:val="24"/>
          <w:szCs w:val="24"/>
        </w:rPr>
        <w:t>1</w:t>
      </w:r>
      <w:r w:rsidR="00CE17D7">
        <w:rPr>
          <w:rFonts w:ascii="Times New Roman" w:hAnsi="Times New Roman" w:cs="Times New Roman"/>
          <w:sz w:val="24"/>
          <w:szCs w:val="24"/>
        </w:rPr>
        <w:t>0</w:t>
      </w:r>
      <w:r w:rsidRPr="00A362D5">
        <w:rPr>
          <w:rFonts w:ascii="Times New Roman" w:hAnsi="Times New Roman" w:cs="Times New Roman"/>
          <w:sz w:val="24"/>
          <w:szCs w:val="24"/>
        </w:rPr>
        <w:t xml:space="preserve">). </w:t>
      </w:r>
      <w:r w:rsidR="0058744B" w:rsidRPr="0058744B">
        <w:rPr>
          <w:rFonts w:ascii="Times New Roman" w:hAnsi="Times New Roman" w:cs="Times New Roman"/>
          <w:sz w:val="24"/>
          <w:szCs w:val="24"/>
        </w:rPr>
        <w:t xml:space="preserve">Насколько известно Продавцу, по состоянию на </w:t>
      </w:r>
      <w:r w:rsidRPr="00A362D5">
        <w:rPr>
          <w:rFonts w:ascii="Times New Roman" w:hAnsi="Times New Roman" w:cs="Times New Roman"/>
          <w:sz w:val="24"/>
          <w:szCs w:val="24"/>
        </w:rPr>
        <w:t xml:space="preserve">дату </w:t>
      </w:r>
      <w:r w:rsidR="00345C8A" w:rsidRPr="008731BB">
        <w:rPr>
          <w:rFonts w:ascii="Times New Roman" w:hAnsi="Times New Roman" w:cs="Times New Roman"/>
          <w:color w:val="000000" w:themeColor="text1"/>
          <w:sz w:val="24"/>
          <w:szCs w:val="24"/>
        </w:rPr>
        <w:t xml:space="preserve">нотариального удостоверения </w:t>
      </w:r>
      <w:r w:rsidRPr="00A362D5">
        <w:rPr>
          <w:rFonts w:ascii="Times New Roman" w:hAnsi="Times New Roman" w:cs="Times New Roman"/>
          <w:sz w:val="24"/>
          <w:szCs w:val="24"/>
        </w:rPr>
        <w:t>настоящего Договора у Общества отсутствуют действующие обязательства по возврату кредит(</w:t>
      </w:r>
      <w:proofErr w:type="spellStart"/>
      <w:r w:rsidRPr="00A362D5">
        <w:rPr>
          <w:rFonts w:ascii="Times New Roman" w:hAnsi="Times New Roman" w:cs="Times New Roman"/>
          <w:sz w:val="24"/>
          <w:szCs w:val="24"/>
        </w:rPr>
        <w:t>ов</w:t>
      </w:r>
      <w:proofErr w:type="spellEnd"/>
      <w:r w:rsidRPr="00A362D5">
        <w:rPr>
          <w:rFonts w:ascii="Times New Roman" w:hAnsi="Times New Roman" w:cs="Times New Roman"/>
          <w:sz w:val="24"/>
          <w:szCs w:val="24"/>
        </w:rPr>
        <w:t>)/займа(</w:t>
      </w:r>
      <w:proofErr w:type="spellStart"/>
      <w:r w:rsidRPr="00A362D5">
        <w:rPr>
          <w:rFonts w:ascii="Times New Roman" w:hAnsi="Times New Roman" w:cs="Times New Roman"/>
          <w:sz w:val="24"/>
          <w:szCs w:val="24"/>
        </w:rPr>
        <w:t>ов</w:t>
      </w:r>
      <w:proofErr w:type="spellEnd"/>
      <w:r w:rsidRPr="00A362D5">
        <w:rPr>
          <w:rFonts w:ascii="Times New Roman" w:hAnsi="Times New Roman" w:cs="Times New Roman"/>
          <w:sz w:val="24"/>
          <w:szCs w:val="24"/>
        </w:rPr>
        <w:t>) по заключенным кредитным договорам и/или договорам займа</w:t>
      </w:r>
      <w:r w:rsidR="002F54A5" w:rsidRPr="00A362D5">
        <w:rPr>
          <w:rFonts w:ascii="Times New Roman" w:hAnsi="Times New Roman" w:cs="Times New Roman"/>
          <w:sz w:val="24"/>
          <w:szCs w:val="24"/>
        </w:rPr>
        <w:t>;</w:t>
      </w:r>
    </w:p>
    <w:p w14:paraId="1D30F28E" w14:textId="5FA01D91" w:rsidR="002E115D" w:rsidRPr="00A362D5" w:rsidRDefault="002E115D" w:rsidP="002E115D">
      <w:pPr>
        <w:pStyle w:val="a4"/>
        <w:widowControl w:val="0"/>
        <w:spacing w:after="200" w:line="276" w:lineRule="auto"/>
        <w:ind w:left="1276" w:hanging="425"/>
        <w:contextualSpacing/>
        <w:jc w:val="both"/>
        <w:rPr>
          <w:rFonts w:eastAsia="Times New Roman"/>
          <w:lang w:eastAsia="en-US"/>
        </w:rPr>
      </w:pPr>
      <w:r w:rsidRPr="00A362D5">
        <w:rPr>
          <w:rFonts w:eastAsia="Times New Roman"/>
          <w:lang w:eastAsia="en-US"/>
        </w:rPr>
        <w:t>1</w:t>
      </w:r>
      <w:r w:rsidR="00CE17D7">
        <w:rPr>
          <w:rFonts w:eastAsia="Times New Roman"/>
          <w:lang w:eastAsia="en-US"/>
        </w:rPr>
        <w:t>1</w:t>
      </w:r>
      <w:r w:rsidRPr="00A362D5">
        <w:rPr>
          <w:rFonts w:eastAsia="Times New Roman"/>
          <w:lang w:eastAsia="en-US"/>
        </w:rPr>
        <w:t xml:space="preserve">). </w:t>
      </w:r>
      <w:r w:rsidR="0058744B">
        <w:rPr>
          <w:rFonts w:eastAsia="Times New Roman"/>
          <w:lang w:eastAsia="en-US"/>
        </w:rPr>
        <w:t>Насколько известно Продав</w:t>
      </w:r>
      <w:r w:rsidRPr="00A362D5">
        <w:rPr>
          <w:rFonts w:eastAsia="Times New Roman"/>
          <w:lang w:eastAsia="en-US"/>
        </w:rPr>
        <w:t>ц</w:t>
      </w:r>
      <w:r w:rsidR="0058744B">
        <w:rPr>
          <w:rFonts w:eastAsia="Times New Roman"/>
          <w:lang w:eastAsia="en-US"/>
        </w:rPr>
        <w:t>у</w:t>
      </w:r>
      <w:r w:rsidRPr="00A362D5">
        <w:rPr>
          <w:rFonts w:eastAsia="Times New Roman"/>
          <w:lang w:eastAsia="en-US"/>
        </w:rPr>
        <w:t xml:space="preserve">, </w:t>
      </w:r>
      <w:r w:rsidR="0058744B">
        <w:rPr>
          <w:rFonts w:eastAsia="Times New Roman"/>
          <w:lang w:eastAsia="en-US"/>
        </w:rPr>
        <w:t>по</w:t>
      </w:r>
      <w:r w:rsidRPr="00A362D5">
        <w:rPr>
          <w:rFonts w:eastAsia="Times New Roman"/>
          <w:lang w:eastAsia="en-US"/>
        </w:rPr>
        <w:t xml:space="preserve"> состоянию на дату </w:t>
      </w:r>
      <w:r w:rsidR="00345C8A" w:rsidRPr="008731BB">
        <w:rPr>
          <w:color w:val="000000" w:themeColor="text1"/>
        </w:rPr>
        <w:t xml:space="preserve">нотариального удостоверения </w:t>
      </w:r>
      <w:r w:rsidR="0058744B" w:rsidRPr="00A362D5">
        <w:t>настоящего Договора</w:t>
      </w:r>
      <w:r w:rsidRPr="00A362D5">
        <w:rPr>
          <w:rFonts w:eastAsia="Times New Roman"/>
          <w:lang w:eastAsia="en-US"/>
        </w:rPr>
        <w:t xml:space="preserve"> у Общества отсутствует просроченная задолженность по налогам и сборам, что подтверждается </w:t>
      </w:r>
      <w:r w:rsidR="002F54A5" w:rsidRPr="00A362D5">
        <w:rPr>
          <w:rFonts w:eastAsia="Times New Roman"/>
          <w:lang w:eastAsia="en-US"/>
        </w:rPr>
        <w:t>справкой о состоянии расчетов по налогам, сборам, страховым взносам, пеням, штрафам, процентам</w:t>
      </w:r>
      <w:r w:rsidRPr="00A362D5">
        <w:rPr>
          <w:rFonts w:eastAsia="Times New Roman"/>
          <w:lang w:eastAsia="en-US"/>
        </w:rPr>
        <w:t xml:space="preserve"> из налогового органа;</w:t>
      </w:r>
    </w:p>
    <w:p w14:paraId="1E11E4DE" w14:textId="12F84DFE" w:rsidR="00A56833" w:rsidRPr="00E64787" w:rsidRDefault="002E115D" w:rsidP="00E64787">
      <w:pPr>
        <w:pStyle w:val="Russian2"/>
        <w:numPr>
          <w:ilvl w:val="0"/>
          <w:numId w:val="0"/>
        </w:numPr>
        <w:spacing w:line="240" w:lineRule="auto"/>
        <w:ind w:left="1276" w:hanging="425"/>
        <w:rPr>
          <w:rFonts w:ascii="Times New Roman" w:hAnsi="Times New Roman" w:cs="Times New Roman"/>
          <w:sz w:val="24"/>
          <w:szCs w:val="24"/>
        </w:rPr>
      </w:pPr>
      <w:r w:rsidRPr="00A362D5">
        <w:t>1</w:t>
      </w:r>
      <w:r w:rsidR="00CE17D7">
        <w:t>2</w:t>
      </w:r>
      <w:r w:rsidRPr="00A362D5">
        <w:t xml:space="preserve">). </w:t>
      </w:r>
      <w:r w:rsidR="00C31405" w:rsidRPr="00C31405">
        <w:rPr>
          <w:rFonts w:ascii="Times New Roman" w:hAnsi="Times New Roman" w:cs="Times New Roman"/>
          <w:color w:val="000000" w:themeColor="text1"/>
          <w:sz w:val="24"/>
          <w:szCs w:val="24"/>
        </w:rPr>
        <w:t xml:space="preserve">Насколько известно </w:t>
      </w:r>
      <w:r w:rsidR="00C31405" w:rsidRPr="00E64787">
        <w:rPr>
          <w:rFonts w:ascii="Times New Roman" w:hAnsi="Times New Roman" w:cs="Times New Roman"/>
          <w:color w:val="000000" w:themeColor="text1"/>
          <w:sz w:val="24"/>
          <w:szCs w:val="24"/>
        </w:rPr>
        <w:t xml:space="preserve">Продавцу, </w:t>
      </w:r>
      <w:r w:rsidR="00C31405">
        <w:rPr>
          <w:rFonts w:ascii="Times New Roman" w:hAnsi="Times New Roman" w:cs="Times New Roman"/>
          <w:color w:val="000000" w:themeColor="text1"/>
          <w:sz w:val="24"/>
          <w:szCs w:val="24"/>
        </w:rPr>
        <w:t>з</w:t>
      </w:r>
      <w:r w:rsidR="00D00DF1" w:rsidRPr="008731BB">
        <w:rPr>
          <w:rFonts w:ascii="Times New Roman" w:hAnsi="Times New Roman" w:cs="Times New Roman"/>
          <w:color w:val="000000" w:themeColor="text1"/>
          <w:sz w:val="24"/>
          <w:szCs w:val="24"/>
        </w:rPr>
        <w:t xml:space="preserve">а налоговые периоды, предшествующие дате нотариального удостоверения настоящего Договора у Общества отсутствует задолженность по налогам и сборам в бюджет и внебюджетные фонды, а также отсутствуют основания для их начисления (доначисления). Вся бухгалтерская и финансовая отчетность Общества до даты нотариального удостоверения настоящего Договора готовилась и велась в соответствии с российскими законодательством о бухгалтерском учете, Общество находится на общем режиме налогообложения. Вся отчетность Общества достоверно </w:t>
      </w:r>
      <w:r w:rsidR="00D00DF1" w:rsidRPr="00E64787">
        <w:rPr>
          <w:rFonts w:ascii="Times New Roman" w:hAnsi="Times New Roman" w:cs="Times New Roman"/>
          <w:sz w:val="24"/>
          <w:szCs w:val="24"/>
        </w:rPr>
        <w:t>и точно отображает положение дел в Обществе;</w:t>
      </w:r>
    </w:p>
    <w:p w14:paraId="089FB50D" w14:textId="5AD4C896" w:rsidR="00E64787" w:rsidRDefault="00E64787" w:rsidP="00E64787">
      <w:pPr>
        <w:pStyle w:val="Russian2"/>
        <w:numPr>
          <w:ilvl w:val="0"/>
          <w:numId w:val="0"/>
        </w:numPr>
        <w:spacing w:line="240" w:lineRule="auto"/>
        <w:ind w:left="1276" w:hanging="425"/>
        <w:rPr>
          <w:rFonts w:ascii="Times New Roman" w:hAnsi="Times New Roman" w:cs="Times New Roman"/>
          <w:color w:val="000000" w:themeColor="text1"/>
          <w:sz w:val="24"/>
          <w:szCs w:val="24"/>
        </w:rPr>
      </w:pPr>
      <w:r w:rsidRPr="00E64787">
        <w:rPr>
          <w:rFonts w:ascii="Times New Roman" w:hAnsi="Times New Roman" w:cs="Times New Roman"/>
          <w:sz w:val="24"/>
          <w:szCs w:val="24"/>
        </w:rPr>
        <w:lastRenderedPageBreak/>
        <w:t xml:space="preserve">13). </w:t>
      </w:r>
      <w:r w:rsidRPr="00C31405">
        <w:rPr>
          <w:rFonts w:ascii="Times New Roman" w:hAnsi="Times New Roman" w:cs="Times New Roman"/>
          <w:color w:val="000000" w:themeColor="text1"/>
          <w:sz w:val="24"/>
          <w:szCs w:val="24"/>
        </w:rPr>
        <w:t xml:space="preserve">Насколько известно </w:t>
      </w:r>
      <w:r w:rsidRPr="00E64787">
        <w:rPr>
          <w:rFonts w:ascii="Times New Roman" w:hAnsi="Times New Roman" w:cs="Times New Roman"/>
          <w:color w:val="000000" w:themeColor="text1"/>
          <w:sz w:val="24"/>
          <w:szCs w:val="24"/>
        </w:rPr>
        <w:t>Продавцу, п</w:t>
      </w:r>
      <w:r w:rsidRPr="008731BB">
        <w:rPr>
          <w:rFonts w:ascii="Times New Roman" w:hAnsi="Times New Roman" w:cs="Times New Roman"/>
          <w:color w:val="000000" w:themeColor="text1"/>
          <w:sz w:val="24"/>
          <w:szCs w:val="24"/>
        </w:rPr>
        <w:t>о состоянию на дату нотариального удостоверения настоящего Договора у Общества отсутствуют неисполненные в срок обязательства по выплате зарплат, дивидендов, компенсаций каких-либо расходов иных вознаграждений, членам Совета директоров, членам исполнительных органов Общества, членам трудового коллектива и иным третьим лицам, Общество не принимало на себя обязательств по их выплате в будущем;</w:t>
      </w:r>
    </w:p>
    <w:p w14:paraId="30200EFD" w14:textId="7336CD4B" w:rsidR="00C31405" w:rsidRDefault="00C31405" w:rsidP="00E64787">
      <w:pPr>
        <w:pStyle w:val="Russian2"/>
        <w:numPr>
          <w:ilvl w:val="0"/>
          <w:numId w:val="0"/>
        </w:numPr>
        <w:spacing w:line="240" w:lineRule="auto"/>
        <w:ind w:left="1276"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Pr="00C31405">
        <w:rPr>
          <w:rFonts w:ascii="Times New Roman" w:hAnsi="Times New Roman" w:cs="Times New Roman"/>
          <w:color w:val="000000" w:themeColor="text1"/>
          <w:sz w:val="24"/>
          <w:szCs w:val="24"/>
        </w:rPr>
        <w:t xml:space="preserve">Насколько известно </w:t>
      </w:r>
      <w:r w:rsidRPr="00E64787">
        <w:rPr>
          <w:rFonts w:ascii="Times New Roman" w:hAnsi="Times New Roman" w:cs="Times New Roman"/>
          <w:color w:val="000000" w:themeColor="text1"/>
          <w:sz w:val="24"/>
          <w:szCs w:val="24"/>
        </w:rPr>
        <w:t>Продавцу,</w:t>
      </w:r>
      <w:r w:rsidR="00A839E8">
        <w:rPr>
          <w:rFonts w:ascii="Times New Roman" w:hAnsi="Times New Roman" w:cs="Times New Roman"/>
          <w:color w:val="000000" w:themeColor="text1"/>
          <w:sz w:val="24"/>
          <w:szCs w:val="24"/>
        </w:rPr>
        <w:t xml:space="preserve"> п</w:t>
      </w:r>
      <w:r w:rsidR="00A839E8" w:rsidRPr="008731BB">
        <w:rPr>
          <w:rFonts w:ascii="Times New Roman" w:hAnsi="Times New Roman" w:cs="Times New Roman"/>
          <w:color w:val="000000" w:themeColor="text1"/>
          <w:sz w:val="24"/>
          <w:szCs w:val="24"/>
        </w:rPr>
        <w:t>о состоянию на дату нотариального удостоверения настоящего Договора у Общества отсутствуют обязательства, не отраженные в бухгалтерской отчетности (за балансовые обязательства), в том числе обязательства, которые возникнут в будущем или срок исполнения, которых еще не наступил (в том числе по договорам поручительства и любым иным сделкам, договорам и соглашениям);</w:t>
      </w:r>
    </w:p>
    <w:p w14:paraId="6FE5D91C" w14:textId="2CB4C388" w:rsidR="00C31405" w:rsidRDefault="00C31405" w:rsidP="00E64787">
      <w:pPr>
        <w:pStyle w:val="Russian2"/>
        <w:numPr>
          <w:ilvl w:val="0"/>
          <w:numId w:val="0"/>
        </w:numPr>
        <w:spacing w:line="240" w:lineRule="auto"/>
        <w:ind w:left="1276"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Pr="00C31405">
        <w:rPr>
          <w:rFonts w:ascii="Times New Roman" w:hAnsi="Times New Roman" w:cs="Times New Roman"/>
          <w:color w:val="000000" w:themeColor="text1"/>
          <w:sz w:val="24"/>
          <w:szCs w:val="24"/>
        </w:rPr>
        <w:t xml:space="preserve">Насколько известно </w:t>
      </w:r>
      <w:r w:rsidRPr="00E64787">
        <w:rPr>
          <w:rFonts w:ascii="Times New Roman" w:hAnsi="Times New Roman" w:cs="Times New Roman"/>
          <w:color w:val="000000" w:themeColor="text1"/>
          <w:sz w:val="24"/>
          <w:szCs w:val="24"/>
        </w:rPr>
        <w:t>Продавцу,</w:t>
      </w:r>
      <w:r w:rsidR="00BB4D49" w:rsidRPr="00BB4D49">
        <w:rPr>
          <w:rFonts w:ascii="Times New Roman" w:hAnsi="Times New Roman" w:cs="Times New Roman"/>
          <w:color w:val="000000" w:themeColor="text1"/>
          <w:sz w:val="24"/>
          <w:szCs w:val="24"/>
        </w:rPr>
        <w:t xml:space="preserve"> </w:t>
      </w:r>
      <w:r w:rsidR="00BB4D49">
        <w:rPr>
          <w:rFonts w:ascii="Times New Roman" w:hAnsi="Times New Roman" w:cs="Times New Roman"/>
          <w:color w:val="000000" w:themeColor="text1"/>
          <w:sz w:val="24"/>
          <w:szCs w:val="24"/>
        </w:rPr>
        <w:t>п</w:t>
      </w:r>
      <w:r w:rsidR="00BB4D49" w:rsidRPr="008731BB">
        <w:rPr>
          <w:rFonts w:ascii="Times New Roman" w:hAnsi="Times New Roman" w:cs="Times New Roman"/>
          <w:color w:val="000000" w:themeColor="text1"/>
          <w:sz w:val="24"/>
          <w:szCs w:val="24"/>
        </w:rPr>
        <w:t>о состоянию на дату нотариального удостоверения настоящего Договора Обществом не эмитировано (не выпущено) никаких собственных векселей или облигаций, не индоссировано, не акцептовано никаких других векселей</w:t>
      </w:r>
      <w:r w:rsidR="00751218">
        <w:rPr>
          <w:rFonts w:ascii="Times New Roman" w:hAnsi="Times New Roman" w:cs="Times New Roman"/>
          <w:color w:val="000000" w:themeColor="text1"/>
          <w:sz w:val="24"/>
          <w:szCs w:val="24"/>
        </w:rPr>
        <w:t>, э</w:t>
      </w:r>
      <w:r w:rsidR="00AA5AEE">
        <w:rPr>
          <w:rFonts w:ascii="Times New Roman" w:hAnsi="Times New Roman" w:cs="Times New Roman"/>
          <w:color w:val="000000" w:themeColor="text1"/>
          <w:sz w:val="24"/>
          <w:szCs w:val="24"/>
        </w:rPr>
        <w:t>митированных третьими лицами;</w:t>
      </w:r>
    </w:p>
    <w:p w14:paraId="3EA42734" w14:textId="6DE636FF" w:rsidR="00C31405" w:rsidRDefault="00C31405" w:rsidP="00E64787">
      <w:pPr>
        <w:pStyle w:val="Russian2"/>
        <w:numPr>
          <w:ilvl w:val="0"/>
          <w:numId w:val="0"/>
        </w:numPr>
        <w:spacing w:line="240" w:lineRule="auto"/>
        <w:ind w:left="1276"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Pr="00C31405">
        <w:rPr>
          <w:rFonts w:ascii="Times New Roman" w:hAnsi="Times New Roman" w:cs="Times New Roman"/>
          <w:color w:val="000000" w:themeColor="text1"/>
          <w:sz w:val="24"/>
          <w:szCs w:val="24"/>
        </w:rPr>
        <w:t xml:space="preserve">Насколько известно </w:t>
      </w:r>
      <w:r w:rsidRPr="00E64787">
        <w:rPr>
          <w:rFonts w:ascii="Times New Roman" w:hAnsi="Times New Roman" w:cs="Times New Roman"/>
          <w:color w:val="000000" w:themeColor="text1"/>
          <w:sz w:val="24"/>
          <w:szCs w:val="24"/>
        </w:rPr>
        <w:t>Продавцу,</w:t>
      </w:r>
      <w:r w:rsidR="00AA5AEE" w:rsidRPr="00AA5AEE">
        <w:rPr>
          <w:rFonts w:ascii="Times New Roman" w:hAnsi="Times New Roman" w:cs="Times New Roman"/>
          <w:color w:val="000000" w:themeColor="text1"/>
          <w:sz w:val="24"/>
          <w:szCs w:val="24"/>
        </w:rPr>
        <w:t xml:space="preserve"> </w:t>
      </w:r>
      <w:r w:rsidR="00AA5AEE" w:rsidRPr="008731BB">
        <w:rPr>
          <w:rFonts w:ascii="Times New Roman" w:hAnsi="Times New Roman" w:cs="Times New Roman"/>
          <w:color w:val="000000" w:themeColor="text1"/>
          <w:sz w:val="24"/>
          <w:szCs w:val="24"/>
        </w:rPr>
        <w:t>Общество не является поручителем, гарантом и лицом, несущим ответственность по любым обязательствам любых иных третьих лиц;</w:t>
      </w:r>
    </w:p>
    <w:p w14:paraId="43110C20" w14:textId="5717C671" w:rsidR="00C31405" w:rsidRPr="001556F1" w:rsidRDefault="00C31405" w:rsidP="00E64787">
      <w:pPr>
        <w:pStyle w:val="Russian2"/>
        <w:numPr>
          <w:ilvl w:val="0"/>
          <w:numId w:val="0"/>
        </w:numPr>
        <w:spacing w:line="240" w:lineRule="auto"/>
        <w:ind w:left="1276"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C31405">
        <w:rPr>
          <w:rFonts w:ascii="Times New Roman" w:hAnsi="Times New Roman" w:cs="Times New Roman"/>
          <w:color w:val="000000" w:themeColor="text1"/>
          <w:sz w:val="24"/>
          <w:szCs w:val="24"/>
        </w:rPr>
        <w:t xml:space="preserve"> </w:t>
      </w:r>
      <w:r w:rsidR="001556F1" w:rsidRPr="001556F1">
        <w:rPr>
          <w:rFonts w:ascii="Times New Roman" w:hAnsi="Times New Roman" w:cs="Times New Roman"/>
          <w:color w:val="000000" w:themeColor="text1"/>
          <w:sz w:val="24"/>
          <w:szCs w:val="24"/>
        </w:rPr>
        <w:t>[</w:t>
      </w:r>
      <w:r w:rsidR="00863468" w:rsidRPr="008731BB">
        <w:rPr>
          <w:rFonts w:ascii="Times New Roman" w:hAnsi="Times New Roman" w:cs="Times New Roman"/>
          <w:color w:val="000000" w:themeColor="text1"/>
          <w:sz w:val="24"/>
          <w:szCs w:val="24"/>
        </w:rPr>
        <w:t>Продавец не обладает информацией о ведущихся в отношении Общества: гражданских дел, административного производства, дел по административным правонарушениям, исполнительного производства, возбуждении каких-либо процедур банкротства, ликвидации, наличии основания для обращения кредиторов и любых других заинтересованных лиц (в том числе налоговых органов и иных государственных и муниципальных органов) в суды судебной системы РФ и суды иных государств с требованиями, заявлениями о взыскании штрафов, пеней, денежных средств и любым иным имущественным требованиям, о признании Общества банкротом, ликвидации, либо признания недействительными сделок, совершенных Обществом</w:t>
      </w:r>
      <w:r w:rsidR="001556F1" w:rsidRPr="001556F1">
        <w:rPr>
          <w:rFonts w:ascii="Times New Roman" w:hAnsi="Times New Roman" w:cs="Times New Roman"/>
          <w:color w:val="000000" w:themeColor="text1"/>
          <w:sz w:val="24"/>
          <w:szCs w:val="24"/>
        </w:rPr>
        <w:t>.]</w:t>
      </w:r>
    </w:p>
    <w:p w14:paraId="0FD89596"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При заключении Договора Покупатель дает Продавцу следующие заверения об обстоятельствах (далее - "</w:t>
      </w:r>
      <w:r w:rsidRPr="00AB4914">
        <w:rPr>
          <w:rFonts w:ascii="Times New Roman" w:hAnsi="Times New Roman" w:cs="Times New Roman"/>
          <w:b/>
          <w:sz w:val="24"/>
          <w:szCs w:val="24"/>
        </w:rPr>
        <w:t>Заверения Покупателя</w:t>
      </w:r>
      <w:r w:rsidRPr="00AB4914">
        <w:rPr>
          <w:rFonts w:ascii="Times New Roman" w:hAnsi="Times New Roman" w:cs="Times New Roman"/>
          <w:sz w:val="24"/>
          <w:szCs w:val="24"/>
        </w:rPr>
        <w:t>") в дополнение к указанным в п. 5.1 выше:</w:t>
      </w:r>
    </w:p>
    <w:p w14:paraId="02EF6779" w14:textId="6CC5569C" w:rsidR="002E115D" w:rsidRPr="00AB4914" w:rsidRDefault="002E115D" w:rsidP="002E115D">
      <w:pPr>
        <w:pStyle w:val="Russian2"/>
        <w:numPr>
          <w:ilvl w:val="0"/>
          <w:numId w:val="8"/>
        </w:numPr>
        <w:spacing w:line="240" w:lineRule="auto"/>
        <w:ind w:left="993" w:hanging="142"/>
        <w:rPr>
          <w:rFonts w:ascii="Times New Roman" w:hAnsi="Times New Roman" w:cs="Times New Roman"/>
          <w:sz w:val="24"/>
          <w:szCs w:val="24"/>
        </w:rPr>
      </w:pPr>
      <w:r w:rsidRPr="00AB4914">
        <w:rPr>
          <w:rFonts w:ascii="Times New Roman" w:hAnsi="Times New Roman" w:cs="Times New Roman"/>
          <w:sz w:val="24"/>
          <w:szCs w:val="24"/>
          <w:lang w:eastAsia="ru-RU"/>
        </w:rPr>
        <w:t xml:space="preserve">Покупатель принимает Долю с учетом того состояния, в каком Общество находится на дату Договора; Покупатель надлежащим образом оценил финансовое положение, активы (включая дебиторскую задолженность) Общества, </w:t>
      </w:r>
      <w:r w:rsidR="00D3264B">
        <w:rPr>
          <w:rFonts w:ascii="Times New Roman" w:hAnsi="Times New Roman" w:cs="Times New Roman"/>
          <w:sz w:val="24"/>
          <w:szCs w:val="24"/>
          <w:lang w:eastAsia="ru-RU"/>
        </w:rPr>
        <w:t xml:space="preserve">проверил и оценил </w:t>
      </w:r>
      <w:r w:rsidR="00D3264B">
        <w:rPr>
          <w:rFonts w:ascii="Times New Roman" w:hAnsi="Times New Roman" w:cs="Times New Roman"/>
          <w:sz w:val="24"/>
          <w:szCs w:val="24"/>
        </w:rPr>
        <w:t>основные средства</w:t>
      </w:r>
      <w:r w:rsidR="00D3264B" w:rsidRPr="00112ED9">
        <w:rPr>
          <w:rFonts w:ascii="Times New Roman" w:hAnsi="Times New Roman" w:cs="Times New Roman"/>
          <w:sz w:val="24"/>
          <w:szCs w:val="24"/>
        </w:rPr>
        <w:t xml:space="preserve"> </w:t>
      </w:r>
      <w:r w:rsidR="00D3264B">
        <w:rPr>
          <w:rFonts w:ascii="Times New Roman" w:hAnsi="Times New Roman" w:cs="Times New Roman"/>
          <w:sz w:val="24"/>
          <w:szCs w:val="24"/>
        </w:rPr>
        <w:t xml:space="preserve">Общества, указанные в Приложении № 1, </w:t>
      </w:r>
      <w:r w:rsidRPr="00AB4914">
        <w:rPr>
          <w:rFonts w:ascii="Times New Roman" w:hAnsi="Times New Roman" w:cs="Times New Roman"/>
          <w:sz w:val="24"/>
          <w:szCs w:val="24"/>
          <w:lang w:eastAsia="ru-RU"/>
        </w:rPr>
        <w:t>а также обязательства и капитал Общества, получил всю необходимую информацию об Обществе, включая информацию об уменьшении уставного капитала Общества на основании решения единственного участника Общества от 19.0</w:t>
      </w:r>
      <w:r w:rsidR="006C3E21" w:rsidRPr="006C3E21">
        <w:rPr>
          <w:rFonts w:ascii="Times New Roman" w:hAnsi="Times New Roman" w:cs="Times New Roman"/>
          <w:sz w:val="24"/>
          <w:szCs w:val="24"/>
          <w:lang w:eastAsia="ru-RU"/>
        </w:rPr>
        <w:t>7</w:t>
      </w:r>
      <w:r w:rsidRPr="00AB4914">
        <w:rPr>
          <w:rFonts w:ascii="Times New Roman" w:hAnsi="Times New Roman" w:cs="Times New Roman"/>
          <w:sz w:val="24"/>
          <w:szCs w:val="24"/>
          <w:lang w:eastAsia="ru-RU"/>
        </w:rPr>
        <w:t>.20</w:t>
      </w:r>
      <w:r w:rsidR="006C3E21" w:rsidRPr="006C3E21">
        <w:rPr>
          <w:rFonts w:ascii="Times New Roman" w:hAnsi="Times New Roman" w:cs="Times New Roman"/>
          <w:sz w:val="24"/>
          <w:szCs w:val="24"/>
          <w:lang w:eastAsia="ru-RU"/>
        </w:rPr>
        <w:t>2</w:t>
      </w:r>
      <w:r w:rsidRPr="00AB4914">
        <w:rPr>
          <w:rFonts w:ascii="Times New Roman" w:hAnsi="Times New Roman" w:cs="Times New Roman"/>
          <w:sz w:val="24"/>
          <w:szCs w:val="24"/>
          <w:lang w:eastAsia="ru-RU"/>
        </w:rPr>
        <w:t xml:space="preserve">1 г., при этом Покупатель не имеет возражений против такого уменьшения уставного капитала Общества; </w:t>
      </w:r>
    </w:p>
    <w:p w14:paraId="6FFFE7D7" w14:textId="2AA057FC" w:rsidR="002E115D" w:rsidRDefault="002E115D" w:rsidP="002E115D">
      <w:pPr>
        <w:pStyle w:val="Russian2"/>
        <w:numPr>
          <w:ilvl w:val="0"/>
          <w:numId w:val="8"/>
        </w:numPr>
        <w:spacing w:line="240" w:lineRule="auto"/>
        <w:ind w:left="993" w:hanging="142"/>
        <w:rPr>
          <w:rFonts w:ascii="Times New Roman" w:hAnsi="Times New Roman" w:cs="Times New Roman"/>
          <w:sz w:val="24"/>
          <w:szCs w:val="24"/>
          <w:lang w:eastAsia="ru-RU"/>
        </w:rPr>
      </w:pPr>
      <w:r w:rsidRPr="00AB4914">
        <w:rPr>
          <w:rFonts w:ascii="Times New Roman" w:hAnsi="Times New Roman" w:cs="Times New Roman"/>
          <w:sz w:val="24"/>
          <w:szCs w:val="24"/>
          <w:lang w:eastAsia="ru-RU"/>
        </w:rPr>
        <w:t xml:space="preserve">Покупатель получил все необходимые разрешения и согласия для приобретения Доли; Покупатель подтверждает, что приобретение Доли не является для него сделкой, в совершении которой имеется заинтересованностью; </w:t>
      </w:r>
      <w:r w:rsidR="00E94345" w:rsidRPr="00E94345">
        <w:rPr>
          <w:rFonts w:ascii="Times New Roman" w:hAnsi="Times New Roman" w:cs="Times New Roman"/>
          <w:sz w:val="24"/>
          <w:szCs w:val="24"/>
          <w:lang w:eastAsia="ru-RU"/>
        </w:rPr>
        <w:t>[</w:t>
      </w:r>
      <w:r w:rsidRPr="00AB4914">
        <w:rPr>
          <w:rFonts w:ascii="Times New Roman" w:hAnsi="Times New Roman" w:cs="Times New Roman"/>
          <w:sz w:val="24"/>
          <w:szCs w:val="24"/>
          <w:lang w:eastAsia="ru-RU"/>
        </w:rPr>
        <w:t>Покупатель подтверждает отсутствие необходимости получения предварительного согласия Федеральной антимонопольной службы на заключение настоящего Договора.</w:t>
      </w:r>
      <w:r w:rsidR="00E94345" w:rsidRPr="00E94345">
        <w:rPr>
          <w:rFonts w:ascii="Times New Roman" w:hAnsi="Times New Roman" w:cs="Times New Roman"/>
          <w:sz w:val="24"/>
          <w:szCs w:val="24"/>
          <w:lang w:eastAsia="ru-RU"/>
        </w:rPr>
        <w:t>]</w:t>
      </w:r>
    </w:p>
    <w:p w14:paraId="402E53AD" w14:textId="1C93E0E1" w:rsidR="004C5FFD" w:rsidRPr="004C5FFD" w:rsidRDefault="004C5FFD" w:rsidP="004C5FFD">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contextualSpacing/>
        <w:jc w:val="both"/>
        <w:rPr>
          <w:color w:val="000000" w:themeColor="text1"/>
        </w:rPr>
      </w:pPr>
      <w:r w:rsidRPr="00AB4914">
        <w:lastRenderedPageBreak/>
        <w:t xml:space="preserve">Покупатель </w:t>
      </w:r>
      <w:r w:rsidRPr="008731BB">
        <w:t>имеет подтвержденные источники дохода, необ</w:t>
      </w:r>
      <w:r w:rsidR="008C129F">
        <w:t>ходимого для оплаты приобретаемой Доли</w:t>
      </w:r>
      <w:r w:rsidRPr="008731BB">
        <w:t>;</w:t>
      </w:r>
    </w:p>
    <w:p w14:paraId="24B5FA2B" w14:textId="3B6591A2" w:rsidR="004C5FFD" w:rsidRPr="00885143" w:rsidRDefault="00885143" w:rsidP="004C5FFD">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contextualSpacing/>
        <w:jc w:val="both"/>
        <w:rPr>
          <w:color w:val="000000" w:themeColor="text1"/>
        </w:rPr>
      </w:pPr>
      <w:r w:rsidRPr="007E23E2">
        <w:rPr>
          <w:rFonts w:eastAsia="Times New Roman"/>
          <w:b/>
          <w:i/>
          <w:lang w:eastAsia="en-US"/>
        </w:rPr>
        <w:t>(для контрагента – физического лица)</w:t>
      </w:r>
      <w:r w:rsidRPr="00527B41">
        <w:rPr>
          <w:rFonts w:eastAsia="Times New Roman"/>
          <w:lang w:eastAsia="en-US"/>
        </w:rPr>
        <w:t xml:space="preserve"> </w:t>
      </w:r>
      <w:r w:rsidR="004C5FFD" w:rsidRPr="004C5FFD">
        <w:t>[</w:t>
      </w:r>
      <w:r w:rsidR="004C5FFD" w:rsidRPr="00AB4914">
        <w:t>Покупатель</w:t>
      </w:r>
      <w:r w:rsidR="004C5FFD" w:rsidRPr="004C5FFD">
        <w:t xml:space="preserve"> </w:t>
      </w:r>
      <w:r w:rsidR="004C5FFD" w:rsidRPr="008731BB">
        <w:t>не имеет неисполненных алиментных обязательств и обязательств по возмещению вреда;</w:t>
      </w:r>
      <w:r w:rsidR="004C5FFD" w:rsidRPr="004C5FFD">
        <w:t>]</w:t>
      </w:r>
    </w:p>
    <w:p w14:paraId="4290CBBE" w14:textId="156DDE75" w:rsidR="00885143" w:rsidRPr="004C5FFD" w:rsidRDefault="00885143" w:rsidP="004C5FFD">
      <w:pPr>
        <w:pStyle w:val="a4"/>
        <w:numPr>
          <w:ilvl w:val="0"/>
          <w:numId w:val="8"/>
        </w:numPr>
        <w:tabs>
          <w:tab w:val="left" w:pos="737"/>
          <w:tab w:val="left" w:pos="851"/>
          <w:tab w:val="left" w:pos="993"/>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contextualSpacing/>
        <w:jc w:val="both"/>
        <w:rPr>
          <w:color w:val="000000" w:themeColor="text1"/>
        </w:rPr>
      </w:pPr>
      <w:r>
        <w:t xml:space="preserve">Покупателем </w:t>
      </w:r>
      <w:r w:rsidRPr="008731BB">
        <w:t>соблюдены требования действующего законодательства Российской Федерации и Устава об одобрении (согласовании) заключения настоящего Договора, в том числе п.3 ст. 35 Семейного кодекса Российской Федерации;</w:t>
      </w:r>
    </w:p>
    <w:p w14:paraId="645F2146" w14:textId="77777777" w:rsidR="002E115D" w:rsidRPr="00AB4914" w:rsidRDefault="002E115D" w:rsidP="002E115D">
      <w:pPr>
        <w:pStyle w:val="Russian2"/>
        <w:rPr>
          <w:rFonts w:ascii="Times New Roman" w:hAnsi="Times New Roman" w:cs="Times New Roman"/>
          <w:sz w:val="24"/>
          <w:szCs w:val="24"/>
        </w:rPr>
      </w:pPr>
      <w:r w:rsidRPr="00AB4914">
        <w:rPr>
          <w:rFonts w:ascii="Times New Roman" w:hAnsi="Times New Roman" w:cs="Times New Roman"/>
          <w:sz w:val="24"/>
          <w:szCs w:val="24"/>
        </w:rPr>
        <w:t>Стороны подтверждают, что Договор не совершается с целью прикрыть другую сделку, в том числе сделку на иных условиях, а также осознают последствия нарушения указанных положений (п. 2 статьи 170 Гражданского кодекса Российской Федерации).</w:t>
      </w:r>
    </w:p>
    <w:p w14:paraId="7F70F84A" w14:textId="22EE689A" w:rsidR="002E115D" w:rsidRPr="00AB4914" w:rsidRDefault="002E115D" w:rsidP="0035403F">
      <w:pPr>
        <w:pStyle w:val="Russian2"/>
        <w:spacing w:line="240" w:lineRule="auto"/>
        <w:ind w:left="851"/>
        <w:rPr>
          <w:rFonts w:ascii="Times New Roman" w:hAnsi="Times New Roman" w:cs="Times New Roman"/>
          <w:sz w:val="24"/>
          <w:szCs w:val="24"/>
        </w:rPr>
      </w:pPr>
      <w:r w:rsidRPr="00AB4914">
        <w:rPr>
          <w:rFonts w:ascii="Times New Roman" w:hAnsi="Times New Roman" w:cs="Times New Roman"/>
          <w:sz w:val="24"/>
          <w:szCs w:val="24"/>
        </w:rPr>
        <w:t xml:space="preserve">Каждая из Сторон подтверждает другой Стороне, что данные ею Заверения, являющиеся заверениями об обстоятельствах в значении статьи 431.2 Гражданского кодекса Российской Федерации, являются достоверными, полными и соответствующими действительности на дату заключения Договора и будут являться достоверными, полными и соответствующими действительности на дату, в которую произойдет Завершение. </w:t>
      </w:r>
    </w:p>
    <w:p w14:paraId="2BF2214D" w14:textId="77777777" w:rsidR="002E115D" w:rsidRPr="00AB4914" w:rsidRDefault="002E115D" w:rsidP="002E115D">
      <w:pPr>
        <w:pStyle w:val="Russian1"/>
        <w:numPr>
          <w:ilvl w:val="0"/>
          <w:numId w:val="5"/>
        </w:numPr>
        <w:ind w:left="720"/>
        <w:jc w:val="both"/>
      </w:pPr>
      <w:bookmarkStart w:id="27" w:name="_Toc441150052"/>
      <w:bookmarkEnd w:id="24"/>
      <w:bookmarkEnd w:id="25"/>
      <w:bookmarkEnd w:id="26"/>
      <w:r w:rsidRPr="00AB4914">
        <w:t>ОТВЕТСТВЕННОСТЬ СТОРОН</w:t>
      </w:r>
      <w:bookmarkEnd w:id="27"/>
    </w:p>
    <w:p w14:paraId="02F4488A" w14:textId="77777777" w:rsidR="002E115D" w:rsidRPr="00AB4914" w:rsidRDefault="002E115D" w:rsidP="002E115D">
      <w:pPr>
        <w:pStyle w:val="Russian2"/>
        <w:spacing w:line="240" w:lineRule="auto"/>
        <w:ind w:left="901"/>
        <w:rPr>
          <w:rFonts w:ascii="Times New Roman" w:hAnsi="Times New Roman" w:cs="Times New Roman"/>
          <w:sz w:val="24"/>
          <w:szCs w:val="24"/>
        </w:rPr>
      </w:pPr>
      <w:bookmarkStart w:id="28" w:name="_Ref405371595"/>
      <w:r w:rsidRPr="00AB4914">
        <w:rPr>
          <w:rFonts w:ascii="Times New Roman" w:hAnsi="Times New Roman" w:cs="Times New Roman"/>
          <w:sz w:val="24"/>
          <w:szCs w:val="24"/>
        </w:rPr>
        <w:t>Без ущерба для иных положений Договора, в случае нарушения какой-либо Стороной своих обязательств по Договору и/или данных ею Заверений, такая Сторона обязана возместить другой Стороне все убытки, возникшие в связи с таким нарушением. Каждая из Сторон обязуется возместить убытки другой Стороны, возникшие в результате нарушения ею Заверений, предоставленной такой другой Стороне.</w:t>
      </w:r>
    </w:p>
    <w:p w14:paraId="708F8722" w14:textId="0CC936C4" w:rsidR="002E115D" w:rsidRDefault="002E115D" w:rsidP="002E115D">
      <w:pPr>
        <w:pStyle w:val="Russian2"/>
        <w:spacing w:line="240" w:lineRule="auto"/>
        <w:rPr>
          <w:rFonts w:ascii="Times New Roman" w:hAnsi="Times New Roman" w:cs="Times New Roman"/>
          <w:sz w:val="24"/>
          <w:szCs w:val="24"/>
        </w:rPr>
      </w:pPr>
      <w:bookmarkStart w:id="29" w:name="_Ref446609010"/>
      <w:bookmarkStart w:id="30" w:name="_Ref445977551"/>
      <w:bookmarkStart w:id="31" w:name="_Ref405394104"/>
      <w:bookmarkStart w:id="32" w:name="_Toc441150053"/>
      <w:bookmarkEnd w:id="28"/>
      <w:r w:rsidRPr="00AB4914">
        <w:rPr>
          <w:rFonts w:ascii="Times New Roman" w:hAnsi="Times New Roman" w:cs="Times New Roman"/>
          <w:sz w:val="24"/>
          <w:szCs w:val="24"/>
        </w:rPr>
        <w:t>За просрочку исполнения обязательств Покупателя по оплате Цены Доли Покупатель обязан по требованию Продавца уплатить Продавцу неустойку в размере 0,03% (три сотых процента) от Цены Доли за каждый день просрочки.</w:t>
      </w:r>
    </w:p>
    <w:p w14:paraId="1E46B8B3" w14:textId="3ACFA474" w:rsidR="00284EB4" w:rsidRDefault="00284EB4" w:rsidP="002E115D">
      <w:pPr>
        <w:pStyle w:val="Russian2"/>
        <w:spacing w:line="240" w:lineRule="auto"/>
        <w:rPr>
          <w:rFonts w:ascii="Times New Roman" w:hAnsi="Times New Roman" w:cs="Times New Roman"/>
          <w:sz w:val="24"/>
          <w:szCs w:val="24"/>
        </w:rPr>
      </w:pPr>
      <w:r w:rsidRPr="00966F3E">
        <w:rPr>
          <w:rFonts w:ascii="Times New Roman" w:hAnsi="Times New Roman" w:cs="Times New Roman"/>
          <w:sz w:val="24"/>
          <w:szCs w:val="24"/>
        </w:rPr>
        <w:t>Ответственность Продавца по любому из Оснований ответственности Продавца не возникает в случае, если соответствующее обстоятельство (</w:t>
      </w:r>
      <w:proofErr w:type="gramStart"/>
      <w:r w:rsidRPr="00966F3E">
        <w:rPr>
          <w:rFonts w:ascii="Times New Roman" w:hAnsi="Times New Roman" w:cs="Times New Roman"/>
          <w:sz w:val="24"/>
          <w:szCs w:val="24"/>
        </w:rPr>
        <w:t>в связи</w:t>
      </w:r>
      <w:proofErr w:type="gramEnd"/>
      <w:r w:rsidRPr="00966F3E">
        <w:rPr>
          <w:rFonts w:ascii="Times New Roman" w:hAnsi="Times New Roman" w:cs="Times New Roman"/>
          <w:sz w:val="24"/>
          <w:szCs w:val="24"/>
        </w:rPr>
        <w:t xml:space="preserve"> с которым возникло Основание ответственности) может быть устранено и Продавец </w:t>
      </w:r>
      <w:r w:rsidRPr="002E2EC6">
        <w:rPr>
          <w:rFonts w:ascii="Times New Roman" w:hAnsi="Times New Roman" w:cs="Times New Roman"/>
          <w:sz w:val="24"/>
          <w:szCs w:val="24"/>
        </w:rPr>
        <w:t>устраняет такое Основание ответственности Продавца в течение 45 Рабочих дней с даты получения от Покупателя Уведомления о нарушении.</w:t>
      </w:r>
    </w:p>
    <w:p w14:paraId="4AE4BE4C" w14:textId="5DF8FDFB" w:rsidR="00284EB4" w:rsidRDefault="00284EB4" w:rsidP="002E115D">
      <w:pPr>
        <w:pStyle w:val="Russian2"/>
        <w:spacing w:line="240" w:lineRule="auto"/>
        <w:rPr>
          <w:rFonts w:ascii="Times New Roman" w:hAnsi="Times New Roman" w:cs="Times New Roman"/>
          <w:sz w:val="24"/>
          <w:szCs w:val="24"/>
        </w:rPr>
      </w:pPr>
      <w:r w:rsidRPr="00284EB4">
        <w:rPr>
          <w:rFonts w:ascii="Times New Roman" w:hAnsi="Times New Roman" w:cs="Times New Roman"/>
          <w:sz w:val="24"/>
          <w:szCs w:val="24"/>
        </w:rPr>
        <w:t xml:space="preserve">Совокупная предельная ответственность </w:t>
      </w:r>
      <w:r w:rsidR="00DE1C7C">
        <w:rPr>
          <w:rFonts w:ascii="Times New Roman" w:hAnsi="Times New Roman" w:cs="Times New Roman"/>
          <w:sz w:val="24"/>
          <w:szCs w:val="24"/>
        </w:rPr>
        <w:t xml:space="preserve">Продавца </w:t>
      </w:r>
      <w:r w:rsidRPr="00284EB4">
        <w:rPr>
          <w:rFonts w:ascii="Times New Roman" w:hAnsi="Times New Roman" w:cs="Times New Roman"/>
          <w:sz w:val="24"/>
          <w:szCs w:val="24"/>
        </w:rPr>
        <w:t>по Договору в любом случае не м</w:t>
      </w:r>
      <w:r w:rsidR="00DE1C7C">
        <w:rPr>
          <w:rFonts w:ascii="Times New Roman" w:hAnsi="Times New Roman" w:cs="Times New Roman"/>
          <w:sz w:val="24"/>
          <w:szCs w:val="24"/>
        </w:rPr>
        <w:t xml:space="preserve">ожет быть больше </w:t>
      </w:r>
      <w:r w:rsidR="00866B3C">
        <w:rPr>
          <w:rFonts w:ascii="Times New Roman" w:hAnsi="Times New Roman" w:cs="Times New Roman"/>
          <w:sz w:val="24"/>
          <w:szCs w:val="24"/>
        </w:rPr>
        <w:t>100 000 (</w:t>
      </w:r>
      <w:r w:rsidR="00D3264B">
        <w:rPr>
          <w:rFonts w:ascii="Times New Roman" w:hAnsi="Times New Roman" w:cs="Times New Roman"/>
          <w:sz w:val="24"/>
          <w:szCs w:val="24"/>
        </w:rPr>
        <w:t>ста тысяч</w:t>
      </w:r>
      <w:r w:rsidR="00866B3C">
        <w:rPr>
          <w:rFonts w:ascii="Times New Roman" w:hAnsi="Times New Roman" w:cs="Times New Roman"/>
          <w:sz w:val="24"/>
          <w:szCs w:val="24"/>
        </w:rPr>
        <w:t>) рублей</w:t>
      </w:r>
      <w:r w:rsidRPr="00284EB4">
        <w:rPr>
          <w:rFonts w:ascii="Times New Roman" w:hAnsi="Times New Roman" w:cs="Times New Roman"/>
          <w:sz w:val="24"/>
          <w:szCs w:val="24"/>
        </w:rPr>
        <w:t>.</w:t>
      </w:r>
    </w:p>
    <w:p w14:paraId="4D401B9D" w14:textId="55E777CD" w:rsidR="002E115D" w:rsidRPr="00AB4914" w:rsidRDefault="002E115D" w:rsidP="002E115D">
      <w:pPr>
        <w:pStyle w:val="Russian1"/>
        <w:numPr>
          <w:ilvl w:val="0"/>
          <w:numId w:val="5"/>
        </w:numPr>
        <w:ind w:left="720"/>
        <w:jc w:val="both"/>
      </w:pPr>
      <w:bookmarkStart w:id="33" w:name="_Toc441150062"/>
      <w:bookmarkEnd w:id="29"/>
      <w:bookmarkEnd w:id="30"/>
      <w:r w:rsidRPr="00AB4914">
        <w:t>Отказ от прав по Договору</w:t>
      </w:r>
      <w:bookmarkEnd w:id="33"/>
    </w:p>
    <w:p w14:paraId="2F7034F8"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 xml:space="preserve">Неосуществление Стороной какого-либо права в срок, предусмотренный действующим законодательством или Договором, не является отказом от соответствующего права. </w:t>
      </w:r>
    </w:p>
    <w:p w14:paraId="7EACED40"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Договор не подлежит изменению и расторжению в связи с существенным изменением обстоятельств (статья 451 Гражданского Кодекса Российской Федерации).</w:t>
      </w:r>
    </w:p>
    <w:p w14:paraId="4B16A450" w14:textId="77777777" w:rsidR="002E115D" w:rsidRPr="00AB4914" w:rsidRDefault="002E115D" w:rsidP="002E115D">
      <w:pPr>
        <w:pStyle w:val="Russian1"/>
        <w:numPr>
          <w:ilvl w:val="0"/>
          <w:numId w:val="5"/>
        </w:numPr>
        <w:ind w:left="720"/>
        <w:jc w:val="both"/>
      </w:pPr>
      <w:r w:rsidRPr="00AB4914">
        <w:lastRenderedPageBreak/>
        <w:t>Конфиденциальность</w:t>
      </w:r>
      <w:bookmarkEnd w:id="31"/>
      <w:bookmarkEnd w:id="32"/>
    </w:p>
    <w:p w14:paraId="3EAA78D7" w14:textId="77777777" w:rsidR="002E115D" w:rsidRPr="00AB4914" w:rsidRDefault="002E115D" w:rsidP="002E115D">
      <w:pPr>
        <w:pStyle w:val="Russian2"/>
        <w:spacing w:line="240" w:lineRule="auto"/>
        <w:rPr>
          <w:rFonts w:ascii="Times New Roman" w:hAnsi="Times New Roman" w:cs="Times New Roman"/>
          <w:sz w:val="24"/>
          <w:szCs w:val="24"/>
        </w:rPr>
      </w:pPr>
      <w:bookmarkStart w:id="34" w:name="_Ref372579446"/>
      <w:bookmarkStart w:id="35" w:name="_Ref230862826"/>
      <w:r w:rsidRPr="00AB4914">
        <w:rPr>
          <w:rFonts w:ascii="Times New Roman" w:hAnsi="Times New Roman" w:cs="Times New Roman"/>
          <w:sz w:val="24"/>
          <w:szCs w:val="24"/>
        </w:rPr>
        <w:t>За исключением случаев, указанных в настоящем Разделе Договора, Стороны обязуются не передавать третьим лицам Конфиденциальную информацию без предварительного письменного согласия другой Стороны в течение срока действия Договора и в течение 3 (трех) лет с даты прекращения Договора.</w:t>
      </w:r>
      <w:bookmarkEnd w:id="34"/>
      <w:r w:rsidRPr="00AB4914">
        <w:rPr>
          <w:rFonts w:ascii="Times New Roman" w:hAnsi="Times New Roman" w:cs="Times New Roman"/>
          <w:sz w:val="24"/>
          <w:szCs w:val="24"/>
        </w:rPr>
        <w:t xml:space="preserve"> На информацию, которая стала известна Стороне до ее получения от другой Стороны без нарушения обязательств о соблюдении конфиденциальности, а также на информацию, размещенную в открытом (публичном) доступе на момент ее передачи Стороне, положения настоящего раздела 8 не распространяются.</w:t>
      </w:r>
    </w:p>
    <w:p w14:paraId="2CEA9989" w14:textId="77777777" w:rsidR="002E115D" w:rsidRPr="00AB4914" w:rsidRDefault="002E115D" w:rsidP="002E115D">
      <w:pPr>
        <w:pStyle w:val="Russian2"/>
        <w:spacing w:line="240" w:lineRule="auto"/>
        <w:rPr>
          <w:rFonts w:ascii="Times New Roman" w:hAnsi="Times New Roman" w:cs="Times New Roman"/>
          <w:sz w:val="24"/>
          <w:szCs w:val="24"/>
        </w:rPr>
      </w:pPr>
      <w:bookmarkStart w:id="36" w:name="_Ref372579447"/>
      <w:r w:rsidRPr="00AB4914">
        <w:rPr>
          <w:rFonts w:ascii="Times New Roman" w:hAnsi="Times New Roman" w:cs="Times New Roman"/>
          <w:sz w:val="24"/>
          <w:szCs w:val="24"/>
        </w:rPr>
        <w:t>Конфиденциальная информация может быть передана третьему лицу (включая юридических и финансовых консультантов, агентов и представителей Стороны) без предварительного письменного согласия другой Стороны в любом из следующих случаев:</w:t>
      </w:r>
      <w:bookmarkEnd w:id="36"/>
    </w:p>
    <w:p w14:paraId="3F10F6E9" w14:textId="77777777" w:rsidR="002E115D" w:rsidRPr="00AB4914" w:rsidRDefault="002E115D" w:rsidP="002E115D">
      <w:pPr>
        <w:pStyle w:val="Russian3"/>
        <w:ind w:hanging="360"/>
        <w:rPr>
          <w:rFonts w:ascii="Times New Roman" w:hAnsi="Times New Roman"/>
          <w:sz w:val="24"/>
        </w:rPr>
      </w:pPr>
      <w:bookmarkStart w:id="37" w:name="_Ref372579448"/>
      <w:r w:rsidRPr="00AB4914">
        <w:rPr>
          <w:rFonts w:ascii="Times New Roman" w:hAnsi="Times New Roman"/>
          <w:sz w:val="24"/>
        </w:rPr>
        <w:t>для целей содействия Стороне в исполнении ее обязательств по Договору и/или защиты прав Стороны;</w:t>
      </w:r>
      <w:bookmarkEnd w:id="37"/>
    </w:p>
    <w:p w14:paraId="08DD0FD5" w14:textId="77777777" w:rsidR="002E115D" w:rsidRPr="00AB4914" w:rsidRDefault="002E115D" w:rsidP="002E115D">
      <w:pPr>
        <w:pStyle w:val="Russian3"/>
        <w:ind w:hanging="360"/>
        <w:rPr>
          <w:rFonts w:ascii="Times New Roman" w:hAnsi="Times New Roman"/>
          <w:sz w:val="24"/>
        </w:rPr>
      </w:pPr>
      <w:r w:rsidRPr="00AB4914">
        <w:rPr>
          <w:rFonts w:ascii="Times New Roman" w:hAnsi="Times New Roman"/>
          <w:sz w:val="24"/>
        </w:rPr>
        <w:t>информация передается в связи с уступкой Стороной прав по Договору лицу, намеренному приобрести указанные права;</w:t>
      </w:r>
    </w:p>
    <w:p w14:paraId="23B500EC" w14:textId="77777777" w:rsidR="002E115D" w:rsidRPr="00AB4914" w:rsidRDefault="002E115D" w:rsidP="002E115D">
      <w:pPr>
        <w:pStyle w:val="Russian3"/>
        <w:ind w:hanging="360"/>
        <w:rPr>
          <w:rFonts w:ascii="Times New Roman" w:hAnsi="Times New Roman"/>
          <w:sz w:val="24"/>
        </w:rPr>
      </w:pPr>
      <w:r w:rsidRPr="00AB4914">
        <w:rPr>
          <w:rFonts w:ascii="Times New Roman" w:hAnsi="Times New Roman"/>
          <w:sz w:val="24"/>
        </w:rPr>
        <w:t>передача информации необходима исходя из требований применимого законодательства;</w:t>
      </w:r>
    </w:p>
    <w:p w14:paraId="71F12D75" w14:textId="77777777" w:rsidR="002E115D" w:rsidRPr="00AB4914" w:rsidRDefault="002E115D" w:rsidP="002E115D">
      <w:pPr>
        <w:pStyle w:val="Russian3"/>
        <w:ind w:hanging="360"/>
        <w:rPr>
          <w:rFonts w:ascii="Times New Roman" w:hAnsi="Times New Roman"/>
          <w:sz w:val="24"/>
        </w:rPr>
      </w:pPr>
      <w:r w:rsidRPr="00AB4914">
        <w:rPr>
          <w:rFonts w:ascii="Times New Roman" w:hAnsi="Times New Roman"/>
          <w:sz w:val="24"/>
        </w:rPr>
        <w:t>передача информации аудиторам и профессиональным консультантам Стороны.</w:t>
      </w:r>
    </w:p>
    <w:p w14:paraId="4C69C588" w14:textId="77777777" w:rsidR="002E115D" w:rsidRPr="00AB4914" w:rsidRDefault="002E115D" w:rsidP="002E115D">
      <w:pPr>
        <w:pStyle w:val="Russian1"/>
        <w:numPr>
          <w:ilvl w:val="0"/>
          <w:numId w:val="5"/>
        </w:numPr>
        <w:ind w:left="720"/>
        <w:jc w:val="both"/>
      </w:pPr>
      <w:bookmarkStart w:id="38" w:name="_Toc482091896"/>
      <w:bookmarkStart w:id="39" w:name="_Toc500057083"/>
      <w:bookmarkStart w:id="40" w:name="_Ref503672798"/>
      <w:bookmarkStart w:id="41" w:name="_Toc235247412"/>
      <w:bookmarkStart w:id="42" w:name="_Toc441150055"/>
      <w:bookmarkEnd w:id="35"/>
      <w:r w:rsidRPr="00AB4914">
        <w:t>Расходы</w:t>
      </w:r>
      <w:bookmarkEnd w:id="38"/>
      <w:bookmarkEnd w:id="39"/>
      <w:bookmarkEnd w:id="40"/>
      <w:bookmarkEnd w:id="41"/>
      <w:bookmarkEnd w:id="42"/>
    </w:p>
    <w:p w14:paraId="10CBDF21"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color w:val="000000"/>
          <w:sz w:val="24"/>
          <w:szCs w:val="24"/>
        </w:rPr>
        <w:t xml:space="preserve">Расходы по нотариальному удостоверению Договора оплачиваются Сторонами в равных долях. </w:t>
      </w:r>
    </w:p>
    <w:p w14:paraId="783BBDF7" w14:textId="77777777" w:rsidR="002E115D" w:rsidRPr="00AB4914" w:rsidRDefault="002E115D" w:rsidP="002E115D">
      <w:pPr>
        <w:pStyle w:val="Russian1"/>
        <w:numPr>
          <w:ilvl w:val="0"/>
          <w:numId w:val="5"/>
        </w:numPr>
        <w:ind w:left="720"/>
        <w:jc w:val="both"/>
      </w:pPr>
      <w:bookmarkStart w:id="43" w:name="_Toc441150056"/>
      <w:r w:rsidRPr="00AB4914">
        <w:t>Уступка</w:t>
      </w:r>
      <w:bookmarkEnd w:id="43"/>
    </w:p>
    <w:p w14:paraId="26F3A9CA" w14:textId="77777777" w:rsidR="002E115D" w:rsidRPr="00AB4914" w:rsidRDefault="002E115D" w:rsidP="002E115D">
      <w:pPr>
        <w:pStyle w:val="Russian2"/>
        <w:numPr>
          <w:ilvl w:val="0"/>
          <w:numId w:val="0"/>
        </w:numPr>
        <w:spacing w:line="240" w:lineRule="auto"/>
        <w:ind w:left="900"/>
        <w:rPr>
          <w:rFonts w:ascii="Times New Roman" w:hAnsi="Times New Roman" w:cs="Times New Roman"/>
          <w:color w:val="000000"/>
          <w:sz w:val="24"/>
          <w:szCs w:val="24"/>
        </w:rPr>
      </w:pPr>
      <w:bookmarkStart w:id="44" w:name="_Ref372579458"/>
      <w:r w:rsidRPr="00AB4914">
        <w:rPr>
          <w:rFonts w:ascii="Times New Roman" w:hAnsi="Times New Roman" w:cs="Times New Roman"/>
          <w:sz w:val="24"/>
          <w:szCs w:val="24"/>
        </w:rPr>
        <w:t xml:space="preserve">Ни одна из </w:t>
      </w:r>
      <w:r w:rsidRPr="00AB4914">
        <w:rPr>
          <w:rFonts w:ascii="Times New Roman" w:hAnsi="Times New Roman" w:cs="Times New Roman"/>
          <w:color w:val="000000"/>
          <w:sz w:val="24"/>
          <w:szCs w:val="24"/>
        </w:rPr>
        <w:t>Сторон</w:t>
      </w:r>
      <w:r w:rsidRPr="00AB4914">
        <w:rPr>
          <w:rFonts w:ascii="Times New Roman" w:hAnsi="Times New Roman" w:cs="Times New Roman"/>
          <w:sz w:val="24"/>
          <w:szCs w:val="24"/>
        </w:rPr>
        <w:t xml:space="preserve"> не вправе передать свои права и/или обязанности по Договору полностью или частично третьему лицу без предварительного письменного согласия другой Стороны.</w:t>
      </w:r>
      <w:bookmarkEnd w:id="44"/>
      <w:r w:rsidRPr="00AB4914">
        <w:rPr>
          <w:rFonts w:ascii="Times New Roman" w:hAnsi="Times New Roman" w:cs="Times New Roman"/>
          <w:sz w:val="24"/>
          <w:szCs w:val="24"/>
        </w:rPr>
        <w:t xml:space="preserve"> </w:t>
      </w:r>
    </w:p>
    <w:p w14:paraId="6CC56400" w14:textId="77777777" w:rsidR="002E115D" w:rsidRPr="00AB4914" w:rsidRDefault="002E115D" w:rsidP="002E115D">
      <w:pPr>
        <w:pStyle w:val="Russian1"/>
        <w:numPr>
          <w:ilvl w:val="0"/>
          <w:numId w:val="5"/>
        </w:numPr>
        <w:ind w:left="720"/>
        <w:jc w:val="both"/>
      </w:pPr>
      <w:bookmarkStart w:id="45" w:name="_Toc441150057"/>
      <w:bookmarkStart w:id="46" w:name="_Toc482091898"/>
      <w:bookmarkStart w:id="47" w:name="_Toc500057085"/>
      <w:bookmarkStart w:id="48" w:name="_Ref503668914"/>
      <w:r w:rsidRPr="00AB4914">
        <w:t>Изменения</w:t>
      </w:r>
      <w:bookmarkEnd w:id="45"/>
    </w:p>
    <w:p w14:paraId="6B9A47FD" w14:textId="77777777" w:rsidR="002E115D" w:rsidRPr="00AB4914" w:rsidRDefault="002E115D" w:rsidP="002E115D">
      <w:pPr>
        <w:pStyle w:val="Russian2"/>
        <w:numPr>
          <w:ilvl w:val="0"/>
          <w:numId w:val="0"/>
        </w:numPr>
        <w:spacing w:line="240" w:lineRule="auto"/>
        <w:ind w:left="900"/>
        <w:rPr>
          <w:rFonts w:ascii="Times New Roman" w:hAnsi="Times New Roman" w:cs="Times New Roman"/>
          <w:sz w:val="24"/>
          <w:szCs w:val="24"/>
        </w:rPr>
      </w:pPr>
      <w:r w:rsidRPr="00AB4914">
        <w:rPr>
          <w:rFonts w:ascii="Times New Roman" w:hAnsi="Times New Roman" w:cs="Times New Roman"/>
          <w:sz w:val="24"/>
          <w:szCs w:val="24"/>
        </w:rPr>
        <w:t>Если иное не предусмотрено Договором или действующим законодательством Российской Федерации, изменение Договора возможно только по соглашению Сторон, совершенному в той же форме, что и Договор.</w:t>
      </w:r>
    </w:p>
    <w:p w14:paraId="18C895A5" w14:textId="77777777" w:rsidR="002E115D" w:rsidRPr="00AB4914" w:rsidRDefault="002E115D" w:rsidP="002E115D">
      <w:pPr>
        <w:pStyle w:val="Russian1"/>
        <w:numPr>
          <w:ilvl w:val="0"/>
          <w:numId w:val="5"/>
        </w:numPr>
        <w:ind w:left="720"/>
        <w:jc w:val="both"/>
      </w:pPr>
      <w:bookmarkStart w:id="49" w:name="_Toc421821320"/>
      <w:bookmarkStart w:id="50" w:name="_Toc421821388"/>
      <w:bookmarkStart w:id="51" w:name="_Toc421821326"/>
      <w:bookmarkStart w:id="52" w:name="_Toc421821394"/>
      <w:bookmarkStart w:id="53" w:name="_Toc421821335"/>
      <w:bookmarkStart w:id="54" w:name="_Toc421821403"/>
      <w:bookmarkStart w:id="55" w:name="_Toc421821340"/>
      <w:bookmarkStart w:id="56" w:name="_Toc421821408"/>
      <w:bookmarkStart w:id="57" w:name="_Toc421821347"/>
      <w:bookmarkStart w:id="58" w:name="_Toc421821415"/>
      <w:bookmarkStart w:id="59" w:name="_Toc421821349"/>
      <w:bookmarkStart w:id="60" w:name="_Toc421821417"/>
      <w:bookmarkStart w:id="61" w:name="_Toc421821352"/>
      <w:bookmarkStart w:id="62" w:name="_Toc421821420"/>
      <w:bookmarkStart w:id="63" w:name="_Toc421821353"/>
      <w:bookmarkStart w:id="64" w:name="_Toc421821421"/>
      <w:bookmarkStart w:id="65" w:name="_Ref422060135"/>
      <w:bookmarkStart w:id="66" w:name="_Ref422060767"/>
      <w:bookmarkStart w:id="67" w:name="_Ref422060815"/>
      <w:bookmarkStart w:id="68" w:name="_Toc441150064"/>
      <w:bookmarkStart w:id="69" w:name="_Ref154548112"/>
      <w:bookmarkStart w:id="70" w:name="_Toc229460450"/>
      <w:bookmarkStart w:id="71" w:name="_Toc235247422"/>
      <w:bookmarkStart w:id="72" w:name="_Ref405394130"/>
      <w:bookmarkStart w:id="73" w:name="bp_Governing_law"/>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4914">
        <w:t>Уведомления</w:t>
      </w:r>
      <w:bookmarkEnd w:id="65"/>
      <w:bookmarkEnd w:id="66"/>
      <w:bookmarkEnd w:id="67"/>
      <w:bookmarkEnd w:id="68"/>
    </w:p>
    <w:p w14:paraId="6221A199" w14:textId="77777777" w:rsidR="002E115D" w:rsidRPr="00AB4914" w:rsidRDefault="002E115D" w:rsidP="002E115D">
      <w:pPr>
        <w:pStyle w:val="Russian2"/>
        <w:spacing w:before="120" w:after="120" w:line="240" w:lineRule="auto"/>
        <w:rPr>
          <w:rFonts w:ascii="Times New Roman" w:hAnsi="Times New Roman" w:cs="Times New Roman"/>
          <w:sz w:val="24"/>
          <w:szCs w:val="24"/>
        </w:rPr>
      </w:pPr>
      <w:bookmarkStart w:id="74" w:name="_Ref421899556"/>
      <w:r w:rsidRPr="00AB4914">
        <w:rPr>
          <w:rFonts w:ascii="Times New Roman" w:hAnsi="Times New Roman" w:cs="Times New Roman"/>
          <w:sz w:val="24"/>
          <w:szCs w:val="24"/>
        </w:rPr>
        <w:t>Любое уведомление, требование или иное сообщение, направляемое одной Стороной другой Стороне в соответствии с условиями Договора (далее - "</w:t>
      </w:r>
      <w:r w:rsidRPr="00AB4914">
        <w:rPr>
          <w:rFonts w:ascii="Times New Roman" w:hAnsi="Times New Roman" w:cs="Times New Roman"/>
          <w:b/>
          <w:sz w:val="24"/>
          <w:szCs w:val="24"/>
        </w:rPr>
        <w:t>Уведомление</w:t>
      </w:r>
      <w:r w:rsidRPr="00AB4914">
        <w:rPr>
          <w:rFonts w:ascii="Times New Roman" w:hAnsi="Times New Roman" w:cs="Times New Roman"/>
          <w:sz w:val="24"/>
          <w:szCs w:val="24"/>
        </w:rPr>
        <w:t>"), должно быть оформлено в письменном виде и подписано Стороной или от ее имени уполномоченным представителем соответствующей Стороны.</w:t>
      </w:r>
    </w:p>
    <w:p w14:paraId="3F414F70" w14:textId="77777777" w:rsidR="002E115D" w:rsidRPr="00AB4914" w:rsidRDefault="002E115D" w:rsidP="002E115D">
      <w:pPr>
        <w:pStyle w:val="Russian2"/>
        <w:spacing w:before="120" w:after="120" w:line="240" w:lineRule="auto"/>
        <w:rPr>
          <w:rFonts w:ascii="Times New Roman" w:hAnsi="Times New Roman" w:cs="Times New Roman"/>
          <w:sz w:val="24"/>
          <w:szCs w:val="24"/>
        </w:rPr>
      </w:pPr>
      <w:r w:rsidRPr="00AB4914">
        <w:rPr>
          <w:rFonts w:ascii="Times New Roman" w:hAnsi="Times New Roman" w:cs="Times New Roman"/>
          <w:sz w:val="24"/>
          <w:szCs w:val="24"/>
        </w:rPr>
        <w:t xml:space="preserve">Любое Уведомление доставляется нарочным, телеграммой, заказным почтовым отправлением или признанной международной службой экспресс доставки (UPS, DHL, FedEx или аналогичные) по адресу, указанному ниже в настоящем разделе Договора, в каждом случае вниманию соответствующей Стороны, как указано ниже (или по иному адресу, указанному в соответствии с положениями настоящего раздела </w:t>
      </w:r>
      <w:r w:rsidRPr="00AB4914">
        <w:rPr>
          <w:rFonts w:ascii="Times New Roman" w:hAnsi="Times New Roman" w:cs="Times New Roman"/>
          <w:sz w:val="24"/>
          <w:szCs w:val="24"/>
        </w:rPr>
        <w:lastRenderedPageBreak/>
        <w:t xml:space="preserve">Договора). При доставке нарочным Уведомление считается доставленным при условии получения нарочным отметки о приеме Уведомления на его копии с указанием даты получения и за подписью </w:t>
      </w:r>
      <w:proofErr w:type="gramStart"/>
      <w:r w:rsidRPr="00AB4914">
        <w:rPr>
          <w:rFonts w:ascii="Times New Roman" w:hAnsi="Times New Roman" w:cs="Times New Roman"/>
          <w:sz w:val="24"/>
          <w:szCs w:val="24"/>
        </w:rPr>
        <w:t>уполномоченного лица</w:t>
      </w:r>
      <w:proofErr w:type="gramEnd"/>
      <w:r w:rsidRPr="00AB4914">
        <w:rPr>
          <w:rFonts w:ascii="Times New Roman" w:hAnsi="Times New Roman" w:cs="Times New Roman"/>
          <w:sz w:val="24"/>
          <w:szCs w:val="24"/>
        </w:rPr>
        <w:t xml:space="preserve"> принимающей Уведомлении Стороны.</w:t>
      </w:r>
    </w:p>
    <w:p w14:paraId="479141E5" w14:textId="77777777" w:rsidR="002E115D" w:rsidRPr="00AB4914" w:rsidRDefault="002E115D" w:rsidP="002E115D">
      <w:pPr>
        <w:pStyle w:val="Russian2"/>
        <w:spacing w:before="120" w:after="120" w:line="240" w:lineRule="auto"/>
        <w:rPr>
          <w:rFonts w:ascii="Times New Roman" w:hAnsi="Times New Roman" w:cs="Times New Roman"/>
          <w:sz w:val="24"/>
          <w:szCs w:val="24"/>
        </w:rPr>
      </w:pPr>
      <w:r w:rsidRPr="00AB4914">
        <w:rPr>
          <w:rFonts w:ascii="Times New Roman" w:hAnsi="Times New Roman" w:cs="Times New Roman"/>
          <w:sz w:val="24"/>
          <w:szCs w:val="24"/>
        </w:rPr>
        <w:t xml:space="preserve">Любое Уведомление считается надлежащим образом, переданным в момент доставки (при условии, что при доставке после 17:00 ч. в любой день или при доставке в нерабочий день, доставка считается осуществленной в 9:00 ч. следующего Рабочего дня (в каждом случае по местному времени адресата). В случае отсутствия адресата по месту нахождения или уклонения его от получения Уведомления Уведомление считается доставленным в момент проставления соответствующей отметки почтой России или международной службой экспресс доставки. </w:t>
      </w:r>
    </w:p>
    <w:p w14:paraId="2A99CF9A" w14:textId="77777777" w:rsidR="002E115D" w:rsidRPr="00AB4914" w:rsidRDefault="002E115D" w:rsidP="002E115D">
      <w:pPr>
        <w:pStyle w:val="Russian2"/>
        <w:spacing w:before="120" w:after="120" w:line="240" w:lineRule="auto"/>
        <w:rPr>
          <w:rFonts w:ascii="Times New Roman" w:hAnsi="Times New Roman" w:cs="Times New Roman"/>
          <w:sz w:val="24"/>
          <w:szCs w:val="24"/>
        </w:rPr>
      </w:pPr>
      <w:r w:rsidRPr="00AB4914">
        <w:rPr>
          <w:rFonts w:ascii="Times New Roman" w:hAnsi="Times New Roman" w:cs="Times New Roman"/>
          <w:sz w:val="24"/>
          <w:szCs w:val="24"/>
        </w:rPr>
        <w:t>Адреса Сторон для целей направления Уведомлений:</w:t>
      </w:r>
    </w:p>
    <w:p w14:paraId="69BDFF84" w14:textId="77777777" w:rsidR="002E115D" w:rsidRPr="00AB4914" w:rsidRDefault="002E115D" w:rsidP="00E07651">
      <w:pPr>
        <w:pStyle w:val="3"/>
        <w:numPr>
          <w:ilvl w:val="0"/>
          <w:numId w:val="0"/>
        </w:numPr>
        <w:spacing w:before="120" w:after="120"/>
        <w:ind w:left="720"/>
        <w:rPr>
          <w:rFonts w:cs="Times New Roman"/>
          <w:b/>
          <w:sz w:val="24"/>
          <w:szCs w:val="24"/>
          <w:lang w:val="ru-RU"/>
        </w:rPr>
      </w:pPr>
      <w:r w:rsidRPr="00AB4914">
        <w:rPr>
          <w:rFonts w:cs="Times New Roman"/>
          <w:b/>
          <w:sz w:val="24"/>
          <w:szCs w:val="24"/>
          <w:lang w:val="ru-RU"/>
        </w:rPr>
        <w:t>Покупатель:</w:t>
      </w:r>
    </w:p>
    <w:p w14:paraId="39004A1D" w14:textId="7B54C430" w:rsidR="002E115D" w:rsidRPr="00AB4914" w:rsidRDefault="002E115D" w:rsidP="00E07651">
      <w:pPr>
        <w:pStyle w:val="2"/>
        <w:spacing w:before="120" w:after="120" w:line="240" w:lineRule="auto"/>
        <w:rPr>
          <w:sz w:val="24"/>
          <w:szCs w:val="24"/>
          <w:lang w:val="ru-RU"/>
        </w:rPr>
      </w:pPr>
      <w:r w:rsidRPr="00AB4914">
        <w:rPr>
          <w:sz w:val="24"/>
          <w:szCs w:val="24"/>
          <w:lang w:val="ru-RU"/>
        </w:rPr>
        <w:t xml:space="preserve">Адрес: </w:t>
      </w:r>
      <w:r w:rsidR="00E07651">
        <w:rPr>
          <w:sz w:val="24"/>
          <w:szCs w:val="24"/>
          <w:lang w:val="ru-RU"/>
        </w:rPr>
        <w:t>________________</w:t>
      </w:r>
    </w:p>
    <w:p w14:paraId="5B28083C" w14:textId="79201161" w:rsidR="002E115D" w:rsidRPr="00AB4914" w:rsidRDefault="002E115D" w:rsidP="00E07651">
      <w:pPr>
        <w:pStyle w:val="2"/>
        <w:spacing w:before="120" w:after="120" w:line="240" w:lineRule="auto"/>
        <w:rPr>
          <w:sz w:val="24"/>
          <w:szCs w:val="24"/>
          <w:lang w:val="ru-RU"/>
        </w:rPr>
      </w:pPr>
      <w:r w:rsidRPr="00AB4914">
        <w:rPr>
          <w:sz w:val="24"/>
          <w:szCs w:val="24"/>
          <w:lang w:val="ru-RU"/>
        </w:rPr>
        <w:t xml:space="preserve">Вниманию: </w:t>
      </w:r>
      <w:r w:rsidR="00E07651">
        <w:rPr>
          <w:sz w:val="24"/>
          <w:szCs w:val="24"/>
          <w:lang w:val="ru-RU"/>
        </w:rPr>
        <w:t>________________</w:t>
      </w:r>
    </w:p>
    <w:p w14:paraId="29D0CD80" w14:textId="77777777" w:rsidR="002E115D" w:rsidRPr="00AB4914" w:rsidRDefault="002E115D" w:rsidP="00E07651">
      <w:pPr>
        <w:pStyle w:val="3"/>
        <w:numPr>
          <w:ilvl w:val="0"/>
          <w:numId w:val="0"/>
        </w:numPr>
        <w:spacing w:before="120" w:after="120"/>
        <w:ind w:left="720"/>
        <w:rPr>
          <w:rFonts w:cs="Times New Roman"/>
          <w:b/>
          <w:sz w:val="24"/>
          <w:szCs w:val="24"/>
          <w:lang w:val="ru-RU"/>
        </w:rPr>
      </w:pPr>
    </w:p>
    <w:p w14:paraId="4A6869F6" w14:textId="77777777" w:rsidR="002E115D" w:rsidRPr="00AB4914" w:rsidRDefault="002E115D" w:rsidP="00E07651">
      <w:pPr>
        <w:pStyle w:val="3"/>
        <w:numPr>
          <w:ilvl w:val="0"/>
          <w:numId w:val="0"/>
        </w:numPr>
        <w:spacing w:before="120" w:after="120"/>
        <w:ind w:left="720"/>
        <w:rPr>
          <w:rFonts w:cs="Times New Roman"/>
          <w:b/>
          <w:sz w:val="24"/>
          <w:szCs w:val="24"/>
          <w:lang w:val="ru-RU"/>
        </w:rPr>
      </w:pPr>
      <w:r w:rsidRPr="00AB4914">
        <w:rPr>
          <w:rFonts w:cs="Times New Roman"/>
          <w:b/>
          <w:sz w:val="24"/>
          <w:szCs w:val="24"/>
          <w:lang w:val="ru-RU"/>
        </w:rPr>
        <w:t>Продавец:</w:t>
      </w:r>
    </w:p>
    <w:p w14:paraId="2E213CF7" w14:textId="77777777" w:rsidR="00E07651" w:rsidRPr="00AB4914" w:rsidRDefault="00E07651" w:rsidP="00E07651">
      <w:pPr>
        <w:pStyle w:val="2"/>
        <w:spacing w:before="120" w:after="120" w:line="240" w:lineRule="auto"/>
        <w:rPr>
          <w:sz w:val="24"/>
          <w:szCs w:val="24"/>
          <w:lang w:val="ru-RU"/>
        </w:rPr>
      </w:pPr>
      <w:r w:rsidRPr="00AB4914">
        <w:rPr>
          <w:sz w:val="24"/>
          <w:szCs w:val="24"/>
          <w:lang w:val="ru-RU"/>
        </w:rPr>
        <w:t xml:space="preserve">Адрес: </w:t>
      </w:r>
      <w:r>
        <w:rPr>
          <w:sz w:val="24"/>
          <w:szCs w:val="24"/>
          <w:lang w:val="ru-RU"/>
        </w:rPr>
        <w:t>________________</w:t>
      </w:r>
    </w:p>
    <w:p w14:paraId="4C2C91D1" w14:textId="77777777" w:rsidR="00E07651" w:rsidRPr="00AB4914" w:rsidRDefault="00E07651" w:rsidP="00E07651">
      <w:pPr>
        <w:pStyle w:val="2"/>
        <w:spacing w:before="120" w:after="120" w:line="240" w:lineRule="auto"/>
        <w:rPr>
          <w:sz w:val="24"/>
          <w:szCs w:val="24"/>
          <w:lang w:val="ru-RU"/>
        </w:rPr>
      </w:pPr>
      <w:r w:rsidRPr="00AB4914">
        <w:rPr>
          <w:sz w:val="24"/>
          <w:szCs w:val="24"/>
          <w:lang w:val="ru-RU"/>
        </w:rPr>
        <w:t xml:space="preserve">Вниманию: </w:t>
      </w:r>
      <w:r>
        <w:rPr>
          <w:sz w:val="24"/>
          <w:szCs w:val="24"/>
          <w:lang w:val="ru-RU"/>
        </w:rPr>
        <w:t>________________</w:t>
      </w:r>
    </w:p>
    <w:p w14:paraId="18F6FB0A" w14:textId="77777777" w:rsidR="002E115D" w:rsidRPr="00AB4914" w:rsidRDefault="002E115D" w:rsidP="002E115D">
      <w:pPr>
        <w:pStyle w:val="Russian2"/>
        <w:spacing w:before="120" w:after="120" w:line="240" w:lineRule="auto"/>
        <w:rPr>
          <w:rFonts w:ascii="Times New Roman" w:hAnsi="Times New Roman" w:cs="Times New Roman"/>
          <w:sz w:val="24"/>
          <w:szCs w:val="24"/>
        </w:rPr>
      </w:pPr>
      <w:r w:rsidRPr="00AB4914">
        <w:rPr>
          <w:rFonts w:ascii="Times New Roman" w:hAnsi="Times New Roman" w:cs="Times New Roman"/>
          <w:sz w:val="24"/>
          <w:szCs w:val="24"/>
        </w:rPr>
        <w:t>Каждая Сторона обязана уведомить другую Сторону об изменении своего наименования, контактного лица или адреса для целей настоящего раздела Договора не позднее чем за 10 (десять) Рабочих дней до даты вступления в силу указанного изменения путем направления письменного уведомления об изменении реквизитов. Уведомления, направленные Стороной по ранее предоставленным реквизитам другой Стороны до даты получения соответствующего Уведомления об изменении реквизитов, считаются направленными надлежащим образом.</w:t>
      </w:r>
    </w:p>
    <w:p w14:paraId="56096C99" w14:textId="77777777" w:rsidR="002E115D" w:rsidRPr="00AB4914" w:rsidRDefault="002E115D" w:rsidP="002E115D">
      <w:pPr>
        <w:pStyle w:val="Russian1"/>
        <w:numPr>
          <w:ilvl w:val="0"/>
          <w:numId w:val="5"/>
        </w:numPr>
        <w:ind w:left="720"/>
        <w:jc w:val="both"/>
      </w:pPr>
      <w:bookmarkStart w:id="75" w:name="_Ref422060148"/>
      <w:bookmarkStart w:id="76" w:name="_Toc441150065"/>
      <w:bookmarkEnd w:id="74"/>
      <w:r w:rsidRPr="00AB4914">
        <w:t>Применимое право и разрешение споров</w:t>
      </w:r>
      <w:bookmarkEnd w:id="69"/>
      <w:bookmarkEnd w:id="70"/>
      <w:bookmarkEnd w:id="71"/>
      <w:bookmarkEnd w:id="72"/>
      <w:bookmarkEnd w:id="75"/>
      <w:bookmarkEnd w:id="76"/>
    </w:p>
    <w:p w14:paraId="42980BBD" w14:textId="77777777" w:rsidR="002E115D" w:rsidRPr="00AB4914" w:rsidRDefault="002E115D" w:rsidP="002E115D">
      <w:pPr>
        <w:pStyle w:val="Russian2"/>
        <w:spacing w:line="240" w:lineRule="auto"/>
        <w:ind w:left="901"/>
        <w:rPr>
          <w:rFonts w:ascii="Times New Roman" w:hAnsi="Times New Roman" w:cs="Times New Roman"/>
          <w:sz w:val="24"/>
          <w:szCs w:val="24"/>
        </w:rPr>
      </w:pPr>
      <w:bookmarkStart w:id="77" w:name="_Ref154548113"/>
      <w:r w:rsidRPr="00AB4914">
        <w:rPr>
          <w:rFonts w:ascii="Times New Roman" w:hAnsi="Times New Roman" w:cs="Times New Roman"/>
          <w:sz w:val="24"/>
          <w:szCs w:val="24"/>
        </w:rPr>
        <w:t>Договор регулируется и толкуется в соответствии с правом Российской Федерации.</w:t>
      </w:r>
      <w:bookmarkEnd w:id="77"/>
    </w:p>
    <w:p w14:paraId="5E07298D" w14:textId="77777777" w:rsidR="002E115D" w:rsidRPr="00AB4914" w:rsidRDefault="002E115D" w:rsidP="002E115D">
      <w:pPr>
        <w:pStyle w:val="Russian2"/>
        <w:numPr>
          <w:ilvl w:val="0"/>
          <w:numId w:val="0"/>
        </w:numPr>
        <w:spacing w:line="240" w:lineRule="auto"/>
        <w:ind w:left="993" w:hanging="812"/>
        <w:rPr>
          <w:rFonts w:ascii="Times New Roman" w:hAnsi="Times New Roman" w:cs="Times New Roman"/>
          <w:sz w:val="24"/>
          <w:szCs w:val="24"/>
        </w:rPr>
      </w:pPr>
      <w:r>
        <w:rPr>
          <w:rFonts w:ascii="Times New Roman" w:hAnsi="Times New Roman" w:cs="Times New Roman"/>
          <w:sz w:val="24"/>
          <w:szCs w:val="24"/>
        </w:rPr>
        <w:t>13</w:t>
      </w:r>
      <w:r w:rsidRPr="00AB4914">
        <w:rPr>
          <w:rFonts w:ascii="Times New Roman" w:hAnsi="Times New Roman" w:cs="Times New Roman"/>
          <w:sz w:val="24"/>
          <w:szCs w:val="24"/>
        </w:rPr>
        <w:t>.2.</w:t>
      </w:r>
      <w:r w:rsidRPr="00AB4914">
        <w:rPr>
          <w:rFonts w:ascii="Times New Roman" w:hAnsi="Times New Roman" w:cs="Times New Roman"/>
          <w:sz w:val="24"/>
          <w:szCs w:val="24"/>
        </w:rPr>
        <w:tab/>
        <w:t xml:space="preserve">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w:t>
      </w:r>
      <w:r w:rsidRPr="00AB4914">
        <w:rPr>
          <w:rFonts w:ascii="Times New Roman" w:hAnsi="Times New Roman" w:cs="Times New Roman"/>
          <w:color w:val="000000" w:themeColor="text1"/>
          <w:kern w:val="2"/>
          <w:sz w:val="24"/>
          <w:szCs w:val="24"/>
        </w:rPr>
        <w:t>по месту нахождения ответчика</w:t>
      </w:r>
      <w:r w:rsidRPr="00AB4914">
        <w:rPr>
          <w:rFonts w:ascii="Times New Roman" w:hAnsi="Times New Roman" w:cs="Times New Roman"/>
          <w:sz w:val="24"/>
          <w:szCs w:val="24"/>
        </w:rPr>
        <w:t xml:space="preserve">. </w:t>
      </w:r>
      <w:r w:rsidRPr="00AB4914">
        <w:rPr>
          <w:rFonts w:ascii="Times New Roman" w:hAnsi="Times New Roman" w:cs="Times New Roman"/>
          <w:sz w:val="24"/>
          <w:szCs w:val="24"/>
        </w:rPr>
        <w:b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14:paraId="53D1E289" w14:textId="3F19CCFF" w:rsidR="002E115D" w:rsidRPr="00AB4914" w:rsidRDefault="002E115D" w:rsidP="002E115D">
      <w:pPr>
        <w:pStyle w:val="Russian2"/>
        <w:numPr>
          <w:ilvl w:val="0"/>
          <w:numId w:val="0"/>
        </w:numPr>
        <w:spacing w:line="240" w:lineRule="auto"/>
        <w:ind w:left="1805" w:hanging="812"/>
        <w:rPr>
          <w:rFonts w:ascii="Times New Roman" w:hAnsi="Times New Roman" w:cs="Times New Roman"/>
          <w:sz w:val="24"/>
          <w:szCs w:val="24"/>
        </w:rPr>
      </w:pPr>
      <w:r w:rsidRPr="00AB4914">
        <w:rPr>
          <w:rFonts w:ascii="Times New Roman" w:hAnsi="Times New Roman" w:cs="Times New Roman"/>
          <w:sz w:val="24"/>
          <w:szCs w:val="24"/>
        </w:rPr>
        <w:t>Покупатель:</w:t>
      </w:r>
      <w:r w:rsidR="00E07651" w:rsidRPr="00E07651">
        <w:rPr>
          <w:sz w:val="24"/>
          <w:szCs w:val="24"/>
        </w:rPr>
        <w:t xml:space="preserve"> </w:t>
      </w:r>
      <w:r w:rsidR="00E07651">
        <w:rPr>
          <w:sz w:val="24"/>
          <w:szCs w:val="24"/>
        </w:rPr>
        <w:t>________________</w:t>
      </w:r>
    </w:p>
    <w:p w14:paraId="35EC7338" w14:textId="5C64B06E" w:rsidR="002E115D" w:rsidRDefault="002E115D" w:rsidP="002E115D">
      <w:pPr>
        <w:pStyle w:val="Russian2"/>
        <w:numPr>
          <w:ilvl w:val="0"/>
          <w:numId w:val="0"/>
        </w:numPr>
        <w:spacing w:line="240" w:lineRule="auto"/>
        <w:ind w:left="1805" w:hanging="812"/>
        <w:rPr>
          <w:rFonts w:ascii="Times New Roman" w:hAnsi="Times New Roman" w:cs="Times New Roman"/>
          <w:sz w:val="24"/>
          <w:szCs w:val="24"/>
        </w:rPr>
      </w:pPr>
      <w:r w:rsidRPr="00AB4914">
        <w:rPr>
          <w:rFonts w:ascii="Times New Roman" w:hAnsi="Times New Roman" w:cs="Times New Roman"/>
          <w:sz w:val="24"/>
          <w:szCs w:val="24"/>
        </w:rPr>
        <w:t xml:space="preserve">Продавец: </w:t>
      </w:r>
      <w:r w:rsidR="00E07651">
        <w:rPr>
          <w:sz w:val="24"/>
          <w:szCs w:val="24"/>
        </w:rPr>
        <w:t>________________</w:t>
      </w:r>
    </w:p>
    <w:p w14:paraId="4A59729B" w14:textId="77777777" w:rsidR="002E115D" w:rsidRPr="00AB4914" w:rsidRDefault="002E115D" w:rsidP="002E115D">
      <w:pPr>
        <w:pStyle w:val="Russian2"/>
        <w:numPr>
          <w:ilvl w:val="0"/>
          <w:numId w:val="0"/>
        </w:numPr>
        <w:spacing w:line="240" w:lineRule="auto"/>
        <w:ind w:left="993"/>
        <w:rPr>
          <w:rFonts w:ascii="Times New Roman" w:hAnsi="Times New Roman" w:cs="Times New Roman"/>
          <w:sz w:val="24"/>
          <w:szCs w:val="24"/>
        </w:rPr>
      </w:pPr>
      <w:r w:rsidRPr="00AB4914">
        <w:rPr>
          <w:rFonts w:ascii="Times New Roman" w:hAnsi="Times New Roman" w:cs="Times New Roman"/>
          <w:sz w:val="24"/>
          <w:szCs w:val="24"/>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 </w:t>
      </w:r>
      <w:r w:rsidRPr="00AB4914">
        <w:rPr>
          <w:rFonts w:ascii="Times New Roman" w:hAnsi="Times New Roman" w:cs="Times New Roman"/>
          <w:sz w:val="24"/>
          <w:szCs w:val="24"/>
        </w:rPr>
        <w:br/>
        <w:t xml:space="preserve">Стороны принимают на себя обязанность добровольно исполнять арбитражное </w:t>
      </w:r>
      <w:r w:rsidRPr="00AB4914">
        <w:rPr>
          <w:rFonts w:ascii="Times New Roman" w:hAnsi="Times New Roman" w:cs="Times New Roman"/>
          <w:sz w:val="24"/>
          <w:szCs w:val="24"/>
        </w:rPr>
        <w:lastRenderedPageBreak/>
        <w:t xml:space="preserve">решение. </w:t>
      </w:r>
      <w:r w:rsidRPr="00AB4914">
        <w:rPr>
          <w:rFonts w:ascii="Times New Roman" w:hAnsi="Times New Roman" w:cs="Times New Roman"/>
          <w:sz w:val="24"/>
          <w:szCs w:val="24"/>
        </w:rPr>
        <w:br/>
      </w:r>
    </w:p>
    <w:p w14:paraId="648E6EEF" w14:textId="77777777" w:rsidR="002E115D" w:rsidRPr="00AB4914" w:rsidRDefault="002E115D" w:rsidP="002E115D">
      <w:pPr>
        <w:pStyle w:val="Russian1"/>
        <w:numPr>
          <w:ilvl w:val="0"/>
          <w:numId w:val="5"/>
        </w:numPr>
        <w:ind w:left="720"/>
        <w:jc w:val="both"/>
      </w:pPr>
      <w:bookmarkStart w:id="78" w:name="_Toc441150066"/>
      <w:r w:rsidRPr="00AB4914">
        <w:t>ЗАКЛЮЧИТЕЛЬНЫЕ ПОЛОЖЕНИЯ</w:t>
      </w:r>
    </w:p>
    <w:p w14:paraId="4742C3BB"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Недействительность какого-либо положения либо части положения Договора не затрагивает других положений или части положений Договора, которые действуют в полном объеме.</w:t>
      </w:r>
    </w:p>
    <w:p w14:paraId="675BAEE7"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Договор содержит весь объем соглашений между Сторонами в отношении предмета Договора, отменяет и делает недействительными любые иные предложения и договоренности, которые могли быть сделаны до заключения Договора.</w:t>
      </w:r>
    </w:p>
    <w:p w14:paraId="4351C92E"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 xml:space="preserve">Стороны подтверждают, что осведомлены об основаниях и последствиях признания сделки недействительной, предусмотренных </w:t>
      </w:r>
      <w:proofErr w:type="spellStart"/>
      <w:r w:rsidRPr="00AB4914">
        <w:rPr>
          <w:rFonts w:ascii="Times New Roman" w:hAnsi="Times New Roman" w:cs="Times New Roman"/>
          <w:sz w:val="24"/>
          <w:szCs w:val="24"/>
        </w:rPr>
        <w:t>ст.ст</w:t>
      </w:r>
      <w:proofErr w:type="spellEnd"/>
      <w:r w:rsidRPr="00AB4914">
        <w:rPr>
          <w:rFonts w:ascii="Times New Roman" w:hAnsi="Times New Roman" w:cs="Times New Roman"/>
          <w:sz w:val="24"/>
          <w:szCs w:val="24"/>
        </w:rPr>
        <w:t xml:space="preserve">. 166-181 Гражданского кодекса Российской Федерации, а также содержании </w:t>
      </w:r>
      <w:proofErr w:type="spellStart"/>
      <w:r w:rsidRPr="00AB4914">
        <w:rPr>
          <w:rFonts w:ascii="Times New Roman" w:hAnsi="Times New Roman" w:cs="Times New Roman"/>
          <w:sz w:val="24"/>
          <w:szCs w:val="24"/>
        </w:rPr>
        <w:t>ст.ст</w:t>
      </w:r>
      <w:proofErr w:type="spellEnd"/>
      <w:r w:rsidRPr="00AB4914">
        <w:rPr>
          <w:rFonts w:ascii="Times New Roman" w:hAnsi="Times New Roman" w:cs="Times New Roman"/>
          <w:sz w:val="24"/>
          <w:szCs w:val="24"/>
        </w:rPr>
        <w:t xml:space="preserve">. 10, 213, 421, 424, 452, 460 и 488 Гражданского кодекса Российской Федерации, </w:t>
      </w:r>
      <w:proofErr w:type="spellStart"/>
      <w:r w:rsidRPr="00AB4914">
        <w:rPr>
          <w:rFonts w:ascii="Times New Roman" w:hAnsi="Times New Roman" w:cs="Times New Roman"/>
          <w:sz w:val="24"/>
          <w:szCs w:val="24"/>
        </w:rPr>
        <w:t>ст.ст</w:t>
      </w:r>
      <w:proofErr w:type="spellEnd"/>
      <w:r w:rsidRPr="00AB4914">
        <w:rPr>
          <w:rFonts w:ascii="Times New Roman" w:hAnsi="Times New Roman" w:cs="Times New Roman"/>
          <w:sz w:val="24"/>
          <w:szCs w:val="24"/>
        </w:rPr>
        <w:t>. 14 - 16, 21 Федерального закона № 14-ФЗ «Об обществах с ограниченной ответственностью» от 8 февраля 1998 года, ст. 7 Федерального закона № 147-ФЗ «О естественных монополиях» от 17 августа 1995 года и ст. 28 Федерального закона № 135-ФЗ от 26 июля 2006 г. «О защите конкуренции».</w:t>
      </w:r>
    </w:p>
    <w:p w14:paraId="339FCDD1"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Сторонам разъяснено, что в случае сокрытия ими подлинной цены отчуждаемой Доли в уставном капитале Общества нотариус не несет ответственности при наступлении отрицательных последствий.</w:t>
      </w:r>
    </w:p>
    <w:p w14:paraId="14A7982E"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Сторонам разъяснено, что в соответствии с п. 14 ст. 21 Федерального закона «Об обществах с ограниченной ответственностью» нотариус в течение двух рабочих дней со дня удостоверения Договора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в форме электронного документа, подписанного усиленной квалифицированной электронной подписью нотариуса.</w:t>
      </w:r>
    </w:p>
    <w:p w14:paraId="7C85DA99" w14:textId="77777777" w:rsidR="002E115D" w:rsidRPr="00AB4914" w:rsidRDefault="002E115D" w:rsidP="002E115D">
      <w:pPr>
        <w:pStyle w:val="Russian2"/>
        <w:spacing w:line="240" w:lineRule="auto"/>
        <w:rPr>
          <w:rFonts w:ascii="Times New Roman" w:hAnsi="Times New Roman" w:cs="Times New Roman"/>
          <w:sz w:val="24"/>
          <w:szCs w:val="24"/>
        </w:rPr>
      </w:pPr>
      <w:r w:rsidRPr="00AB4914">
        <w:rPr>
          <w:rFonts w:ascii="Times New Roman" w:hAnsi="Times New Roman" w:cs="Times New Roman"/>
          <w:sz w:val="24"/>
          <w:szCs w:val="24"/>
        </w:rPr>
        <w:t>Содержание статей 93, 170, 431.2, 454 Гражданского кодекса Российской Федерации, статей 2, 8, 9, 14, 21 Федерального закона «Об обществах с ограниченной ответственностью», статьи 28 Федерального закона «О защите конкуренции» Сторонам нотариусом разъяснено.</w:t>
      </w:r>
    </w:p>
    <w:p w14:paraId="36202122" w14:textId="77777777" w:rsidR="002E115D" w:rsidRPr="00AB4914" w:rsidRDefault="002E115D" w:rsidP="002E115D">
      <w:pPr>
        <w:pStyle w:val="Russian2"/>
        <w:rPr>
          <w:rFonts w:ascii="Times New Roman" w:hAnsi="Times New Roman" w:cs="Times New Roman"/>
          <w:sz w:val="24"/>
          <w:szCs w:val="24"/>
        </w:rPr>
      </w:pPr>
      <w:r w:rsidRPr="00AB4914">
        <w:rPr>
          <w:rFonts w:ascii="Times New Roman" w:hAnsi="Times New Roman" w:cs="Times New Roman"/>
          <w:sz w:val="24"/>
          <w:szCs w:val="24"/>
        </w:rPr>
        <w:t>Договор перед подписанием прочитан Сторонам нотариусом вслух, при этом подписавшие Договор Стороны в присутствии нотариуса подтверждают, что содержание Договора им полностью понятно. Все замечания Сторон учтены в Договоре, других предложений по существу Договора Стороны не имеют.</w:t>
      </w:r>
    </w:p>
    <w:p w14:paraId="09A3F171" w14:textId="77777777" w:rsidR="002E115D" w:rsidRPr="00AB4914" w:rsidRDefault="002E115D" w:rsidP="002E115D">
      <w:pPr>
        <w:pStyle w:val="Russian1"/>
        <w:numPr>
          <w:ilvl w:val="0"/>
          <w:numId w:val="5"/>
        </w:numPr>
        <w:ind w:left="720"/>
        <w:jc w:val="both"/>
      </w:pPr>
      <w:r w:rsidRPr="00AB4914">
        <w:t>Экземпляры</w:t>
      </w:r>
      <w:bookmarkEnd w:id="78"/>
    </w:p>
    <w:p w14:paraId="71723897" w14:textId="456116A9" w:rsidR="002E115D" w:rsidRPr="00AB4914" w:rsidRDefault="002E115D" w:rsidP="002E115D">
      <w:pPr>
        <w:pStyle w:val="Russian2"/>
        <w:numPr>
          <w:ilvl w:val="0"/>
          <w:numId w:val="0"/>
        </w:numPr>
        <w:spacing w:line="240" w:lineRule="auto"/>
        <w:ind w:left="900"/>
        <w:rPr>
          <w:rFonts w:ascii="Times New Roman" w:hAnsi="Times New Roman" w:cs="Times New Roman"/>
          <w:sz w:val="24"/>
          <w:szCs w:val="24"/>
        </w:rPr>
      </w:pPr>
      <w:r w:rsidRPr="00AB4914">
        <w:rPr>
          <w:rFonts w:ascii="Times New Roman" w:hAnsi="Times New Roman" w:cs="Times New Roman"/>
          <w:sz w:val="24"/>
          <w:szCs w:val="24"/>
        </w:rPr>
        <w:t xml:space="preserve">Договор подписан </w:t>
      </w:r>
      <w:r w:rsidRPr="00AB4914">
        <w:rPr>
          <w:rFonts w:ascii="Times New Roman" w:hAnsi="Times New Roman" w:cs="Times New Roman"/>
          <w:sz w:val="24"/>
          <w:szCs w:val="24"/>
          <w:lang w:eastAsia="ru-RU"/>
        </w:rPr>
        <w:t xml:space="preserve">на русском языке в 3 (трёх) экземплярах, </w:t>
      </w:r>
      <w:r w:rsidRPr="00AB4914">
        <w:rPr>
          <w:rFonts w:ascii="Times New Roman" w:hAnsi="Times New Roman" w:cs="Times New Roman"/>
          <w:sz w:val="24"/>
          <w:szCs w:val="24"/>
        </w:rPr>
        <w:t>имеющих равную юридическую силу</w:t>
      </w:r>
      <w:r w:rsidRPr="00AB4914">
        <w:rPr>
          <w:rFonts w:ascii="Times New Roman" w:hAnsi="Times New Roman" w:cs="Times New Roman"/>
          <w:sz w:val="24"/>
          <w:szCs w:val="24"/>
          <w:lang w:eastAsia="ru-RU"/>
        </w:rPr>
        <w:t xml:space="preserve">, один из которых хранится в делах </w:t>
      </w:r>
      <w:r w:rsidR="00FC37E4" w:rsidRPr="002D3BA3">
        <w:rPr>
          <w:rFonts w:ascii="Times New Roman" w:hAnsi="Times New Roman"/>
          <w:sz w:val="24"/>
          <w:szCs w:val="24"/>
          <w:lang w:eastAsia="ru-RU"/>
        </w:rPr>
        <w:t xml:space="preserve">нотариуса города Москвы </w:t>
      </w:r>
      <w:r w:rsidR="00C47AFC" w:rsidRPr="00C47AFC">
        <w:rPr>
          <w:rFonts w:ascii="Times New Roman" w:hAnsi="Times New Roman"/>
          <w:sz w:val="24"/>
          <w:szCs w:val="24"/>
          <w:lang w:eastAsia="ru-RU"/>
        </w:rPr>
        <w:t>________________</w:t>
      </w:r>
      <w:r w:rsidR="00FC37E4" w:rsidRPr="008529CC">
        <w:rPr>
          <w:rFonts w:ascii="Times New Roman" w:hAnsi="Times New Roman"/>
          <w:sz w:val="24"/>
          <w:szCs w:val="24"/>
          <w:lang w:eastAsia="ru-RU"/>
        </w:rPr>
        <w:t xml:space="preserve"> по адресу: </w:t>
      </w:r>
      <w:r w:rsidR="00520F1B" w:rsidRPr="00C47AFC">
        <w:rPr>
          <w:rFonts w:ascii="Times New Roman" w:hAnsi="Times New Roman"/>
          <w:sz w:val="24"/>
          <w:szCs w:val="24"/>
          <w:lang w:eastAsia="ru-RU"/>
        </w:rPr>
        <w:t>________________</w:t>
      </w:r>
      <w:r w:rsidRPr="00AB4914">
        <w:rPr>
          <w:rFonts w:ascii="Times New Roman" w:hAnsi="Times New Roman" w:cs="Times New Roman"/>
          <w:sz w:val="24"/>
          <w:szCs w:val="24"/>
          <w:lang w:eastAsia="ru-RU"/>
        </w:rPr>
        <w:t>, по одному экземпляру передается Покупателю и Продавцу</w:t>
      </w:r>
      <w:r w:rsidRPr="00AB4914">
        <w:rPr>
          <w:rFonts w:ascii="Times New Roman" w:hAnsi="Times New Roman" w:cs="Times New Roman"/>
          <w:sz w:val="24"/>
          <w:szCs w:val="24"/>
        </w:rPr>
        <w:t>.</w:t>
      </w:r>
    </w:p>
    <w:bookmarkEnd w:id="73"/>
    <w:p w14:paraId="45F1F011" w14:textId="77777777" w:rsidR="002E115D" w:rsidRPr="00AB4914" w:rsidRDefault="002E115D" w:rsidP="002E115D">
      <w:pPr>
        <w:pStyle w:val="Russian1"/>
      </w:pPr>
      <w:r w:rsidRPr="00AB4914">
        <w:t>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E115D" w:rsidRPr="00AB4914" w14:paraId="1C58A29B" w14:textId="77777777" w:rsidTr="0061028F">
        <w:tc>
          <w:tcPr>
            <w:tcW w:w="4927" w:type="dxa"/>
          </w:tcPr>
          <w:p w14:paraId="6D9395B6" w14:textId="77777777" w:rsidR="002E115D" w:rsidRPr="00AB4914" w:rsidRDefault="002E115D" w:rsidP="0061028F">
            <w:pPr>
              <w:spacing w:after="200" w:line="240" w:lineRule="auto"/>
              <w:rPr>
                <w:b/>
                <w:caps/>
                <w:sz w:val="24"/>
                <w:szCs w:val="24"/>
                <w:lang w:val="ru-RU"/>
              </w:rPr>
            </w:pPr>
            <w:r w:rsidRPr="00AB4914">
              <w:rPr>
                <w:b/>
                <w:caps/>
                <w:sz w:val="24"/>
                <w:szCs w:val="24"/>
                <w:lang w:val="ru-RU"/>
              </w:rPr>
              <w:t>Покупатель</w:t>
            </w:r>
          </w:p>
        </w:tc>
        <w:tc>
          <w:tcPr>
            <w:tcW w:w="4928" w:type="dxa"/>
          </w:tcPr>
          <w:p w14:paraId="51E369A4" w14:textId="77777777" w:rsidR="002E115D" w:rsidRPr="00AB4914" w:rsidRDefault="002E115D" w:rsidP="0061028F">
            <w:pPr>
              <w:spacing w:after="200" w:line="240" w:lineRule="auto"/>
              <w:rPr>
                <w:b/>
                <w:caps/>
                <w:sz w:val="24"/>
                <w:szCs w:val="24"/>
                <w:lang w:val="ru-RU"/>
              </w:rPr>
            </w:pPr>
            <w:r w:rsidRPr="00AB4914">
              <w:rPr>
                <w:b/>
                <w:caps/>
                <w:sz w:val="24"/>
                <w:szCs w:val="24"/>
                <w:lang w:val="ru-RU"/>
              </w:rPr>
              <w:t>Продавец</w:t>
            </w:r>
          </w:p>
        </w:tc>
      </w:tr>
      <w:tr w:rsidR="002E115D" w:rsidRPr="00AB4914" w14:paraId="40584751" w14:textId="77777777" w:rsidTr="0061028F">
        <w:tc>
          <w:tcPr>
            <w:tcW w:w="4927" w:type="dxa"/>
          </w:tcPr>
          <w:p w14:paraId="0F62C89D" w14:textId="77777777" w:rsidR="002E115D" w:rsidRPr="00AB4914" w:rsidRDefault="002E115D" w:rsidP="0061028F">
            <w:pPr>
              <w:spacing w:after="200" w:line="240" w:lineRule="auto"/>
              <w:rPr>
                <w:b/>
                <w:sz w:val="24"/>
                <w:szCs w:val="24"/>
                <w:lang w:val="ru-RU"/>
              </w:rPr>
            </w:pPr>
          </w:p>
          <w:p w14:paraId="67E0E5EB" w14:textId="311505C0" w:rsidR="002E115D" w:rsidRPr="00AB4914" w:rsidRDefault="00520F1B" w:rsidP="0061028F">
            <w:pPr>
              <w:spacing w:after="200" w:line="240" w:lineRule="auto"/>
              <w:rPr>
                <w:b/>
                <w:sz w:val="24"/>
                <w:szCs w:val="24"/>
              </w:rPr>
            </w:pPr>
            <w:r w:rsidRPr="00C47AFC">
              <w:rPr>
                <w:sz w:val="24"/>
                <w:szCs w:val="24"/>
                <w:lang w:val="ru-RU" w:eastAsia="ru-RU"/>
              </w:rPr>
              <w:t>________________</w:t>
            </w:r>
          </w:p>
        </w:tc>
        <w:tc>
          <w:tcPr>
            <w:tcW w:w="4928" w:type="dxa"/>
          </w:tcPr>
          <w:p w14:paraId="39E14B80" w14:textId="77777777" w:rsidR="002E115D" w:rsidRPr="00AB4914" w:rsidRDefault="002E115D" w:rsidP="0061028F">
            <w:pPr>
              <w:spacing w:after="200" w:line="240" w:lineRule="auto"/>
              <w:rPr>
                <w:b/>
                <w:sz w:val="24"/>
                <w:szCs w:val="24"/>
                <w:lang w:val="ru-RU"/>
              </w:rPr>
            </w:pPr>
          </w:p>
          <w:p w14:paraId="3971084D" w14:textId="6C2B8F46" w:rsidR="002E115D" w:rsidRPr="00AB4914" w:rsidRDefault="00520F1B" w:rsidP="0061028F">
            <w:pPr>
              <w:spacing w:after="200" w:line="240" w:lineRule="auto"/>
              <w:rPr>
                <w:b/>
                <w:sz w:val="24"/>
                <w:szCs w:val="24"/>
              </w:rPr>
            </w:pPr>
            <w:r w:rsidRPr="00C47AFC">
              <w:rPr>
                <w:sz w:val="24"/>
                <w:szCs w:val="24"/>
                <w:lang w:val="ru-RU" w:eastAsia="ru-RU"/>
              </w:rPr>
              <w:t>________________</w:t>
            </w:r>
          </w:p>
        </w:tc>
      </w:tr>
    </w:tbl>
    <w:p w14:paraId="15B4C3FF" w14:textId="77777777" w:rsidR="002E115D" w:rsidRPr="00AB4914" w:rsidRDefault="002E115D" w:rsidP="002E115D">
      <w:pPr>
        <w:spacing w:after="200" w:line="240" w:lineRule="auto"/>
        <w:rPr>
          <w:sz w:val="24"/>
          <w:szCs w:val="24"/>
        </w:rPr>
      </w:pPr>
    </w:p>
    <w:p w14:paraId="52CFD1BF" w14:textId="77777777" w:rsidR="002E115D" w:rsidRPr="00AB4914" w:rsidRDefault="002E115D" w:rsidP="002E115D">
      <w:pPr>
        <w:pStyle w:val="Russian1"/>
      </w:pPr>
      <w:bookmarkStart w:id="79" w:name="_Toc441150068"/>
      <w:r w:rsidRPr="00AB4914">
        <w:t>Подписи Сторон</w:t>
      </w:r>
      <w:bookmarkEnd w:id="79"/>
      <w:r w:rsidRPr="00AB4914">
        <w:t>:</w:t>
      </w:r>
    </w:p>
    <w:tbl>
      <w:tblPr>
        <w:tblStyle w:val="a3"/>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2E115D" w:rsidRPr="00AB4914" w14:paraId="262F362F" w14:textId="77777777" w:rsidTr="0061028F">
        <w:tc>
          <w:tcPr>
            <w:tcW w:w="4962" w:type="dxa"/>
          </w:tcPr>
          <w:p w14:paraId="09AE6A80" w14:textId="77777777" w:rsidR="002E115D" w:rsidRPr="00AB4914" w:rsidRDefault="002E115D" w:rsidP="0061028F">
            <w:pPr>
              <w:spacing w:after="200" w:line="240" w:lineRule="auto"/>
              <w:rPr>
                <w:b/>
                <w:caps/>
                <w:sz w:val="24"/>
                <w:szCs w:val="24"/>
                <w:lang w:val="ru-RU"/>
              </w:rPr>
            </w:pPr>
            <w:r w:rsidRPr="00AB4914">
              <w:rPr>
                <w:b/>
                <w:caps/>
                <w:sz w:val="24"/>
                <w:szCs w:val="24"/>
                <w:lang w:val="ru-RU"/>
              </w:rPr>
              <w:t>Покупатель</w:t>
            </w:r>
          </w:p>
        </w:tc>
        <w:tc>
          <w:tcPr>
            <w:tcW w:w="4961" w:type="dxa"/>
          </w:tcPr>
          <w:p w14:paraId="03386960" w14:textId="77777777" w:rsidR="002E115D" w:rsidRPr="00AB4914" w:rsidRDefault="002E115D" w:rsidP="0061028F">
            <w:pPr>
              <w:spacing w:after="200" w:line="240" w:lineRule="auto"/>
              <w:rPr>
                <w:b/>
                <w:caps/>
                <w:sz w:val="24"/>
                <w:szCs w:val="24"/>
                <w:lang w:val="ru-RU"/>
              </w:rPr>
            </w:pPr>
            <w:r w:rsidRPr="00AB4914">
              <w:rPr>
                <w:b/>
                <w:caps/>
                <w:sz w:val="24"/>
                <w:szCs w:val="24"/>
                <w:lang w:val="ru-RU"/>
              </w:rPr>
              <w:t>Продавец</w:t>
            </w:r>
          </w:p>
        </w:tc>
      </w:tr>
      <w:tr w:rsidR="002E115D" w:rsidRPr="00AB4914" w14:paraId="31D3E3B7" w14:textId="77777777" w:rsidTr="0061028F">
        <w:tc>
          <w:tcPr>
            <w:tcW w:w="4962" w:type="dxa"/>
          </w:tcPr>
          <w:p w14:paraId="7C3E664A" w14:textId="77777777" w:rsidR="002E115D" w:rsidRPr="00AB4914" w:rsidRDefault="002E115D" w:rsidP="0061028F">
            <w:pPr>
              <w:pStyle w:val="BodyText1"/>
              <w:spacing w:after="0" w:line="240" w:lineRule="auto"/>
              <w:ind w:left="0"/>
              <w:rPr>
                <w:rFonts w:ascii="Times New Roman" w:hAnsi="Times New Roman"/>
                <w:sz w:val="24"/>
                <w:szCs w:val="24"/>
                <w:lang w:val="ru-RU"/>
              </w:rPr>
            </w:pPr>
            <w:r w:rsidRPr="00AB4914">
              <w:rPr>
                <w:rFonts w:ascii="Times New Roman" w:hAnsi="Times New Roman"/>
                <w:sz w:val="24"/>
                <w:szCs w:val="24"/>
                <w:lang w:val="ru-RU"/>
              </w:rPr>
              <w:t>_________________________________</w:t>
            </w:r>
          </w:p>
          <w:p w14:paraId="00E72517" w14:textId="77777777" w:rsidR="002E115D" w:rsidRPr="00AB4914" w:rsidRDefault="002E115D" w:rsidP="0061028F">
            <w:pPr>
              <w:pStyle w:val="BodyText1"/>
              <w:spacing w:after="0" w:line="240" w:lineRule="auto"/>
              <w:ind w:left="0"/>
              <w:rPr>
                <w:rFonts w:ascii="Times New Roman" w:hAnsi="Times New Roman"/>
                <w:sz w:val="24"/>
                <w:szCs w:val="24"/>
                <w:lang w:val="ru-RU"/>
              </w:rPr>
            </w:pPr>
            <w:r w:rsidRPr="00AB4914">
              <w:rPr>
                <w:rFonts w:ascii="Times New Roman" w:hAnsi="Times New Roman"/>
                <w:sz w:val="24"/>
                <w:szCs w:val="24"/>
                <w:lang w:val="ru-RU"/>
              </w:rPr>
              <w:t>_________________________________</w:t>
            </w:r>
          </w:p>
          <w:p w14:paraId="3E868EBD" w14:textId="77777777" w:rsidR="002E115D" w:rsidRPr="00AB4914" w:rsidRDefault="002E115D" w:rsidP="0061028F">
            <w:pPr>
              <w:pStyle w:val="BodyText1"/>
              <w:spacing w:after="0" w:line="240" w:lineRule="auto"/>
              <w:ind w:left="0" w:right="601"/>
              <w:jc w:val="both"/>
              <w:rPr>
                <w:rFonts w:ascii="Times New Roman" w:hAnsi="Times New Roman"/>
                <w:sz w:val="24"/>
                <w:szCs w:val="24"/>
                <w:lang w:val="ru-RU"/>
              </w:rPr>
            </w:pPr>
            <w:r w:rsidRPr="00AB4914">
              <w:rPr>
                <w:rFonts w:ascii="Times New Roman" w:hAnsi="Times New Roman"/>
                <w:sz w:val="24"/>
                <w:szCs w:val="24"/>
                <w:lang w:val="ru-RU"/>
              </w:rPr>
              <w:t>(</w:t>
            </w:r>
            <w:r w:rsidRPr="00AB4914">
              <w:rPr>
                <w:rFonts w:ascii="Times New Roman" w:hAnsi="Times New Roman"/>
                <w:b/>
                <w:i/>
                <w:sz w:val="24"/>
                <w:szCs w:val="24"/>
                <w:lang w:val="ru-RU"/>
              </w:rPr>
              <w:t>указать ФИО и, при наличии, должность либо основание, на котором действует представитель</w:t>
            </w:r>
            <w:r w:rsidRPr="00AB4914">
              <w:rPr>
                <w:rFonts w:ascii="Times New Roman" w:hAnsi="Times New Roman"/>
                <w:sz w:val="24"/>
                <w:szCs w:val="24"/>
                <w:lang w:val="ru-RU"/>
              </w:rPr>
              <w:t xml:space="preserve">) </w:t>
            </w:r>
          </w:p>
          <w:p w14:paraId="4B1EC905" w14:textId="77777777" w:rsidR="002E115D" w:rsidRPr="00AB4914" w:rsidRDefault="002E115D" w:rsidP="0061028F">
            <w:pPr>
              <w:pStyle w:val="Russian1"/>
              <w:ind w:left="-862"/>
              <w:rPr>
                <w:lang w:val="ru-RU"/>
              </w:rPr>
            </w:pPr>
          </w:p>
        </w:tc>
        <w:tc>
          <w:tcPr>
            <w:tcW w:w="4961" w:type="dxa"/>
          </w:tcPr>
          <w:p w14:paraId="77129A62" w14:textId="77777777" w:rsidR="002E115D" w:rsidRPr="00AB4914" w:rsidRDefault="002E115D" w:rsidP="0061028F">
            <w:pPr>
              <w:pStyle w:val="BodyText1"/>
              <w:spacing w:after="0" w:line="240" w:lineRule="auto"/>
              <w:ind w:left="0"/>
              <w:rPr>
                <w:rFonts w:ascii="Times New Roman" w:hAnsi="Times New Roman"/>
                <w:sz w:val="24"/>
                <w:szCs w:val="24"/>
                <w:lang w:val="ru-RU"/>
              </w:rPr>
            </w:pPr>
            <w:r w:rsidRPr="00AB4914">
              <w:rPr>
                <w:rFonts w:ascii="Times New Roman" w:hAnsi="Times New Roman"/>
                <w:sz w:val="24"/>
                <w:szCs w:val="24"/>
                <w:lang w:val="ru-RU"/>
              </w:rPr>
              <w:t>_________________________________</w:t>
            </w:r>
          </w:p>
          <w:p w14:paraId="1FB98C14" w14:textId="77777777" w:rsidR="002E115D" w:rsidRPr="00AB4914" w:rsidRDefault="002E115D" w:rsidP="0061028F">
            <w:pPr>
              <w:pStyle w:val="BodyText1"/>
              <w:spacing w:after="0" w:line="240" w:lineRule="auto"/>
              <w:ind w:left="0"/>
              <w:rPr>
                <w:rFonts w:ascii="Times New Roman" w:hAnsi="Times New Roman"/>
                <w:sz w:val="24"/>
                <w:szCs w:val="24"/>
                <w:lang w:val="ru-RU"/>
              </w:rPr>
            </w:pPr>
            <w:r w:rsidRPr="00AB4914">
              <w:rPr>
                <w:rFonts w:ascii="Times New Roman" w:hAnsi="Times New Roman"/>
                <w:sz w:val="24"/>
                <w:szCs w:val="24"/>
                <w:lang w:val="ru-RU"/>
              </w:rPr>
              <w:t>_________________________________</w:t>
            </w:r>
          </w:p>
          <w:p w14:paraId="2C3F9317" w14:textId="77777777" w:rsidR="002E115D" w:rsidRPr="00AB4914" w:rsidRDefault="002E115D" w:rsidP="0061028F">
            <w:pPr>
              <w:pStyle w:val="BodyText1"/>
              <w:spacing w:after="0" w:line="240" w:lineRule="auto"/>
              <w:ind w:left="0" w:right="601"/>
              <w:jc w:val="both"/>
              <w:rPr>
                <w:rFonts w:ascii="Times New Roman" w:hAnsi="Times New Roman"/>
                <w:sz w:val="24"/>
                <w:szCs w:val="24"/>
                <w:lang w:val="ru-RU"/>
              </w:rPr>
            </w:pPr>
            <w:r w:rsidRPr="00AB4914">
              <w:rPr>
                <w:rFonts w:ascii="Times New Roman" w:hAnsi="Times New Roman"/>
                <w:sz w:val="24"/>
                <w:szCs w:val="24"/>
                <w:lang w:val="ru-RU"/>
              </w:rPr>
              <w:t>(</w:t>
            </w:r>
            <w:r w:rsidRPr="00AB4914">
              <w:rPr>
                <w:rFonts w:ascii="Times New Roman" w:hAnsi="Times New Roman"/>
                <w:b/>
                <w:i/>
                <w:sz w:val="24"/>
                <w:szCs w:val="24"/>
                <w:lang w:val="ru-RU"/>
              </w:rPr>
              <w:t>указать ФИО и, при наличии, должность либо основание, на котором действует представитель</w:t>
            </w:r>
            <w:r w:rsidRPr="00AB4914">
              <w:rPr>
                <w:rFonts w:ascii="Times New Roman" w:hAnsi="Times New Roman"/>
                <w:sz w:val="24"/>
                <w:szCs w:val="24"/>
                <w:lang w:val="ru-RU"/>
              </w:rPr>
              <w:t xml:space="preserve">) </w:t>
            </w:r>
          </w:p>
          <w:p w14:paraId="1DFA9932" w14:textId="77777777" w:rsidR="002E115D" w:rsidRPr="00AB4914" w:rsidRDefault="002E115D" w:rsidP="0061028F">
            <w:pPr>
              <w:pStyle w:val="Russian1"/>
              <w:ind w:left="-862"/>
              <w:rPr>
                <w:lang w:val="ru-RU"/>
              </w:rPr>
            </w:pPr>
          </w:p>
        </w:tc>
      </w:tr>
      <w:tr w:rsidR="002E115D" w:rsidRPr="00AB4914" w14:paraId="245E2B06" w14:textId="77777777" w:rsidTr="0061028F">
        <w:tc>
          <w:tcPr>
            <w:tcW w:w="4962" w:type="dxa"/>
          </w:tcPr>
          <w:p w14:paraId="28D3A113" w14:textId="77777777" w:rsidR="002E115D" w:rsidRPr="00AB4914" w:rsidRDefault="002E115D" w:rsidP="0061028F">
            <w:pPr>
              <w:pStyle w:val="BodyText1"/>
              <w:spacing w:after="0" w:line="240" w:lineRule="auto"/>
              <w:ind w:left="0"/>
              <w:rPr>
                <w:rFonts w:ascii="Times New Roman" w:hAnsi="Times New Roman"/>
                <w:sz w:val="24"/>
                <w:szCs w:val="24"/>
                <w:lang w:val="ru-RU"/>
              </w:rPr>
            </w:pPr>
          </w:p>
          <w:p w14:paraId="59D71537" w14:textId="77777777" w:rsidR="002E115D" w:rsidRPr="00AB4914" w:rsidRDefault="002E115D" w:rsidP="0061028F">
            <w:pPr>
              <w:pStyle w:val="BodyText1"/>
              <w:spacing w:after="0" w:line="240" w:lineRule="auto"/>
              <w:ind w:left="0"/>
              <w:rPr>
                <w:rFonts w:ascii="Times New Roman" w:hAnsi="Times New Roman"/>
                <w:sz w:val="24"/>
                <w:szCs w:val="24"/>
                <w:lang w:val="ru-RU"/>
              </w:rPr>
            </w:pPr>
            <w:r w:rsidRPr="00AB4914">
              <w:rPr>
                <w:rFonts w:ascii="Times New Roman" w:hAnsi="Times New Roman"/>
                <w:sz w:val="24"/>
                <w:szCs w:val="24"/>
                <w:lang w:val="ru-RU"/>
              </w:rPr>
              <w:t>_________________________________</w:t>
            </w:r>
          </w:p>
          <w:p w14:paraId="2B55CB7A" w14:textId="77777777" w:rsidR="002E115D" w:rsidRPr="00AB4914" w:rsidRDefault="002E115D" w:rsidP="0061028F">
            <w:pPr>
              <w:pStyle w:val="BodyText1"/>
              <w:spacing w:line="240" w:lineRule="auto"/>
              <w:ind w:left="0"/>
              <w:rPr>
                <w:rFonts w:ascii="Times New Roman" w:hAnsi="Times New Roman"/>
                <w:b/>
                <w:i/>
                <w:sz w:val="24"/>
                <w:szCs w:val="24"/>
                <w:lang w:val="ru-RU"/>
              </w:rPr>
            </w:pPr>
            <w:r w:rsidRPr="00AB4914">
              <w:rPr>
                <w:rFonts w:ascii="Times New Roman" w:hAnsi="Times New Roman"/>
                <w:b/>
                <w:i/>
                <w:sz w:val="24"/>
                <w:szCs w:val="24"/>
                <w:lang w:val="ru-RU"/>
              </w:rPr>
              <w:t xml:space="preserve">Подпись </w:t>
            </w:r>
          </w:p>
        </w:tc>
        <w:tc>
          <w:tcPr>
            <w:tcW w:w="4961" w:type="dxa"/>
          </w:tcPr>
          <w:p w14:paraId="156BE1C3" w14:textId="77777777" w:rsidR="002E115D" w:rsidRPr="00AB4914" w:rsidRDefault="002E115D" w:rsidP="0061028F">
            <w:pPr>
              <w:pStyle w:val="BodyText1"/>
              <w:spacing w:after="0" w:line="240" w:lineRule="auto"/>
              <w:ind w:left="0"/>
              <w:rPr>
                <w:rFonts w:ascii="Times New Roman" w:hAnsi="Times New Roman"/>
                <w:sz w:val="24"/>
                <w:szCs w:val="24"/>
                <w:lang w:val="ru-RU"/>
              </w:rPr>
            </w:pPr>
          </w:p>
          <w:p w14:paraId="66C0B288" w14:textId="77777777" w:rsidR="002E115D" w:rsidRPr="00AB4914" w:rsidRDefault="002E115D" w:rsidP="0061028F">
            <w:pPr>
              <w:pStyle w:val="BodyText1"/>
              <w:spacing w:after="0" w:line="240" w:lineRule="auto"/>
              <w:ind w:left="0"/>
              <w:rPr>
                <w:rFonts w:ascii="Times New Roman" w:hAnsi="Times New Roman"/>
                <w:sz w:val="24"/>
                <w:szCs w:val="24"/>
                <w:lang w:val="ru-RU"/>
              </w:rPr>
            </w:pPr>
            <w:r w:rsidRPr="00AB4914">
              <w:rPr>
                <w:rFonts w:ascii="Times New Roman" w:hAnsi="Times New Roman"/>
                <w:sz w:val="24"/>
                <w:szCs w:val="24"/>
                <w:lang w:val="ru-RU"/>
              </w:rPr>
              <w:t>_________________________________</w:t>
            </w:r>
          </w:p>
          <w:p w14:paraId="098DEA32" w14:textId="77777777" w:rsidR="002E115D" w:rsidRPr="00AB4914" w:rsidRDefault="002E115D" w:rsidP="0061028F">
            <w:pPr>
              <w:pStyle w:val="BodyText1"/>
              <w:spacing w:line="240" w:lineRule="auto"/>
              <w:ind w:left="0"/>
              <w:rPr>
                <w:rFonts w:ascii="Times New Roman" w:hAnsi="Times New Roman"/>
                <w:b/>
                <w:i/>
                <w:sz w:val="24"/>
                <w:szCs w:val="24"/>
                <w:lang w:val="ru-RU"/>
              </w:rPr>
            </w:pPr>
            <w:r w:rsidRPr="00AB4914">
              <w:rPr>
                <w:rFonts w:ascii="Times New Roman" w:hAnsi="Times New Roman"/>
                <w:b/>
                <w:i/>
                <w:sz w:val="24"/>
                <w:szCs w:val="24"/>
                <w:lang w:val="ru-RU"/>
              </w:rPr>
              <w:t xml:space="preserve">Подпись </w:t>
            </w:r>
          </w:p>
        </w:tc>
      </w:tr>
    </w:tbl>
    <w:p w14:paraId="4BA55B1F" w14:textId="77777777" w:rsidR="002E115D" w:rsidRPr="00AB4914" w:rsidRDefault="002E115D" w:rsidP="002E115D">
      <w:pPr>
        <w:spacing w:after="200" w:line="240" w:lineRule="auto"/>
        <w:rPr>
          <w:b/>
          <w:sz w:val="24"/>
          <w:szCs w:val="24"/>
        </w:rPr>
      </w:pPr>
      <w:r w:rsidRPr="00AB4914">
        <w:rPr>
          <w:b/>
          <w:sz w:val="24"/>
          <w:szCs w:val="24"/>
        </w:rPr>
        <w:t>[</w:t>
      </w:r>
      <w:r w:rsidRPr="00AB4914">
        <w:rPr>
          <w:b/>
          <w:i/>
          <w:sz w:val="24"/>
          <w:szCs w:val="24"/>
        </w:rPr>
        <w:t>Удостоверительная надпись нотариуса</w:t>
      </w:r>
      <w:r w:rsidRPr="00AB4914">
        <w:rPr>
          <w:b/>
          <w:sz w:val="24"/>
          <w:szCs w:val="24"/>
        </w:rPr>
        <w:t>]</w:t>
      </w:r>
    </w:p>
    <w:p w14:paraId="6485CAAF" w14:textId="56ED06E3" w:rsidR="002E115D" w:rsidRPr="00AB4914" w:rsidRDefault="002E115D" w:rsidP="000D0795">
      <w:pPr>
        <w:spacing w:after="200" w:line="240" w:lineRule="auto"/>
        <w:jc w:val="right"/>
        <w:rPr>
          <w:sz w:val="24"/>
          <w:szCs w:val="24"/>
        </w:rPr>
      </w:pPr>
      <w:r w:rsidRPr="00AB4914">
        <w:rPr>
          <w:b/>
          <w:sz w:val="24"/>
          <w:szCs w:val="24"/>
        </w:rPr>
        <w:br w:type="page"/>
      </w:r>
    </w:p>
    <w:p w14:paraId="7BBD9AA6" w14:textId="3E49074C" w:rsidR="002E115D" w:rsidRPr="00AB4914" w:rsidRDefault="002E115D" w:rsidP="002E115D">
      <w:pPr>
        <w:spacing w:after="200" w:line="240" w:lineRule="auto"/>
        <w:jc w:val="right"/>
        <w:rPr>
          <w:sz w:val="24"/>
          <w:szCs w:val="24"/>
        </w:rPr>
      </w:pPr>
      <w:r w:rsidRPr="00AB4914">
        <w:rPr>
          <w:sz w:val="24"/>
          <w:szCs w:val="24"/>
        </w:rPr>
        <w:lastRenderedPageBreak/>
        <w:t>П</w:t>
      </w:r>
      <w:r w:rsidR="000D0795">
        <w:rPr>
          <w:sz w:val="24"/>
          <w:szCs w:val="24"/>
        </w:rPr>
        <w:t xml:space="preserve">риложение № __ </w:t>
      </w:r>
      <w:r w:rsidRPr="00AB4914">
        <w:rPr>
          <w:sz w:val="24"/>
          <w:szCs w:val="24"/>
        </w:rPr>
        <w:t xml:space="preserve">к Договору от </w:t>
      </w:r>
      <w:r w:rsidR="000D0795" w:rsidRPr="00C47AFC">
        <w:rPr>
          <w:sz w:val="24"/>
          <w:szCs w:val="24"/>
          <w:lang w:eastAsia="ru-RU"/>
        </w:rPr>
        <w:t>________________</w:t>
      </w:r>
      <w:r w:rsidR="000D0795" w:rsidRPr="008529CC">
        <w:rPr>
          <w:sz w:val="24"/>
          <w:szCs w:val="24"/>
          <w:lang w:eastAsia="ru-RU"/>
        </w:rPr>
        <w:t xml:space="preserve"> </w:t>
      </w:r>
      <w:r w:rsidR="00DF6CED">
        <w:rPr>
          <w:sz w:val="24"/>
          <w:szCs w:val="24"/>
        </w:rPr>
        <w:t>г.</w:t>
      </w:r>
    </w:p>
    <w:p w14:paraId="6A23EB50" w14:textId="77777777" w:rsidR="002E115D" w:rsidRDefault="002E115D" w:rsidP="002E115D">
      <w:pPr>
        <w:spacing w:line="240" w:lineRule="auto"/>
        <w:jc w:val="center"/>
        <w:rPr>
          <w:b/>
          <w:sz w:val="24"/>
          <w:szCs w:val="24"/>
        </w:rPr>
      </w:pPr>
    </w:p>
    <w:p w14:paraId="7F075884" w14:textId="5328CEFF" w:rsidR="00DF50E9" w:rsidRPr="00E61EC4" w:rsidRDefault="00B44F6E" w:rsidP="00DF50E9">
      <w:pPr>
        <w:spacing w:line="276" w:lineRule="auto"/>
        <w:jc w:val="center"/>
        <w:rPr>
          <w:b/>
          <w:sz w:val="22"/>
          <w:szCs w:val="22"/>
        </w:rPr>
      </w:pPr>
      <w:r>
        <w:rPr>
          <w:b/>
          <w:sz w:val="22"/>
          <w:szCs w:val="22"/>
        </w:rPr>
        <w:t xml:space="preserve">ПЕРЕЧЕНЬ </w:t>
      </w:r>
      <w:r w:rsidR="000D0795">
        <w:rPr>
          <w:b/>
          <w:sz w:val="22"/>
          <w:szCs w:val="22"/>
        </w:rPr>
        <w:t>ОСНОВНЫХ СРЕДСТВ</w:t>
      </w:r>
      <w:r w:rsidRPr="00E61EC4">
        <w:rPr>
          <w:b/>
          <w:sz w:val="22"/>
          <w:szCs w:val="22"/>
        </w:rPr>
        <w:t xml:space="preserve"> </w:t>
      </w:r>
      <w:r w:rsidR="00DF50E9" w:rsidRPr="00E61EC4">
        <w:rPr>
          <w:b/>
          <w:sz w:val="22"/>
          <w:szCs w:val="22"/>
        </w:rPr>
        <w:t>ООО «</w:t>
      </w:r>
      <w:r w:rsidR="000D0795">
        <w:rPr>
          <w:b/>
          <w:sz w:val="22"/>
          <w:szCs w:val="22"/>
        </w:rPr>
        <w:t>АСТЕРИЯ</w:t>
      </w:r>
      <w:r w:rsidR="00DF50E9" w:rsidRPr="00E61EC4">
        <w:rPr>
          <w:b/>
          <w:sz w:val="22"/>
          <w:szCs w:val="22"/>
        </w:rPr>
        <w:t xml:space="preserve">» </w:t>
      </w:r>
    </w:p>
    <w:p w14:paraId="57DBB4D7" w14:textId="2BA1672B" w:rsidR="00DF50E9" w:rsidRPr="00FD471C" w:rsidRDefault="00DF50E9" w:rsidP="00DF50E9">
      <w:pPr>
        <w:spacing w:line="276" w:lineRule="auto"/>
        <w:jc w:val="center"/>
        <w:rPr>
          <w:bCs/>
          <w:sz w:val="22"/>
          <w:szCs w:val="22"/>
        </w:rPr>
      </w:pPr>
      <w:r w:rsidRPr="00E61EC4">
        <w:rPr>
          <w:bCs/>
          <w:sz w:val="22"/>
          <w:szCs w:val="22"/>
        </w:rPr>
        <w:t xml:space="preserve">(ОГРН </w:t>
      </w:r>
      <w:r w:rsidR="000D0795" w:rsidRPr="000D0795">
        <w:rPr>
          <w:bCs/>
          <w:sz w:val="22"/>
          <w:szCs w:val="22"/>
        </w:rPr>
        <w:t>1125476133529</w:t>
      </w:r>
      <w:r w:rsidRPr="00E61EC4">
        <w:rPr>
          <w:bCs/>
          <w:sz w:val="22"/>
          <w:szCs w:val="22"/>
        </w:rPr>
        <w:t>,</w:t>
      </w:r>
      <w:r w:rsidRPr="00FD471C">
        <w:rPr>
          <w:bCs/>
          <w:sz w:val="22"/>
          <w:szCs w:val="22"/>
        </w:rPr>
        <w:t xml:space="preserve"> ИНН </w:t>
      </w:r>
      <w:r w:rsidR="000D0795" w:rsidRPr="000D0795">
        <w:rPr>
          <w:bCs/>
          <w:sz w:val="22"/>
          <w:szCs w:val="22"/>
        </w:rPr>
        <w:t>5407478713</w:t>
      </w:r>
      <w:r w:rsidRPr="00FD471C">
        <w:rPr>
          <w:bCs/>
          <w:sz w:val="22"/>
          <w:szCs w:val="22"/>
        </w:rPr>
        <w:t xml:space="preserve">, КПП </w:t>
      </w:r>
      <w:r w:rsidR="000D0795" w:rsidRPr="000D0795">
        <w:rPr>
          <w:bCs/>
          <w:sz w:val="22"/>
          <w:szCs w:val="22"/>
        </w:rPr>
        <w:t>665801001</w:t>
      </w:r>
      <w:r w:rsidRPr="00FD471C">
        <w:rPr>
          <w:bCs/>
          <w:sz w:val="22"/>
          <w:szCs w:val="22"/>
        </w:rPr>
        <w:t>)</w:t>
      </w:r>
    </w:p>
    <w:p w14:paraId="5D5202A2" w14:textId="5E59F454" w:rsidR="00C57F92" w:rsidRDefault="00C57F92" w:rsidP="00C57F92">
      <w:pPr>
        <w:tabs>
          <w:tab w:val="clear" w:pos="709"/>
          <w:tab w:val="left" w:pos="708"/>
          <w:tab w:val="left" w:pos="993"/>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540"/>
        <w:contextualSpacing/>
        <w:jc w:val="both"/>
        <w:rPr>
          <w:rFonts w:eastAsia="MS Mincho"/>
          <w:color w:val="000000"/>
          <w:kern w:val="0"/>
          <w:sz w:val="24"/>
          <w:szCs w:val="24"/>
          <w:lang w:eastAsia="ru-RU" w:bidi="ru-RU"/>
        </w:rPr>
      </w:pPr>
      <w:r>
        <w:rPr>
          <w:rFonts w:eastAsia="MS Mincho"/>
          <w:color w:val="000000"/>
          <w:kern w:val="0"/>
          <w:sz w:val="24"/>
          <w:szCs w:val="24"/>
          <w:lang w:eastAsia="ru-RU" w:bidi="ru-RU"/>
        </w:rPr>
        <w:t>Недвижимое имущество, расположенно</w:t>
      </w:r>
      <w:r w:rsidRPr="00C57F92">
        <w:rPr>
          <w:rFonts w:eastAsia="MS Mincho"/>
          <w:color w:val="000000"/>
          <w:kern w:val="0"/>
          <w:sz w:val="24"/>
          <w:szCs w:val="24"/>
          <w:lang w:eastAsia="ru-RU" w:bidi="ru-RU"/>
        </w:rPr>
        <w:t>е в Торгово-развлекательном центре «Алатырь», находящемся по адресу г. Екатеринбург, ул. Малышева, д. 5 (далее также ТРЦ):</w:t>
      </w:r>
    </w:p>
    <w:p w14:paraId="3BFF1DA5" w14:textId="0A2DB8F8" w:rsidR="00C57F92" w:rsidRDefault="00C57F92" w:rsidP="00C57F92">
      <w:pPr>
        <w:tabs>
          <w:tab w:val="clear" w:pos="709"/>
          <w:tab w:val="left" w:pos="708"/>
          <w:tab w:val="left" w:pos="993"/>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540"/>
        <w:contextualSpacing/>
        <w:jc w:val="both"/>
        <w:rPr>
          <w:rFonts w:eastAsia="MS Mincho"/>
          <w:color w:val="000000"/>
          <w:kern w:val="0"/>
          <w:sz w:val="24"/>
          <w:szCs w:val="24"/>
          <w:lang w:eastAsia="ru-RU" w:bidi="ru-RU"/>
        </w:rPr>
      </w:pPr>
    </w:p>
    <w:p w14:paraId="171DC29C" w14:textId="56107BC8" w:rsidR="00987F5D" w:rsidRPr="00987F5D" w:rsidRDefault="00987F5D" w:rsidP="00C57F92">
      <w:pPr>
        <w:tabs>
          <w:tab w:val="clear" w:pos="709"/>
          <w:tab w:val="left" w:pos="708"/>
          <w:tab w:val="left" w:pos="993"/>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540"/>
        <w:contextualSpacing/>
        <w:jc w:val="both"/>
        <w:rPr>
          <w:rFonts w:eastAsia="MS Mincho"/>
          <w:b/>
          <w:color w:val="000000"/>
          <w:kern w:val="0"/>
          <w:sz w:val="24"/>
          <w:szCs w:val="24"/>
          <w:lang w:eastAsia="ru-RU" w:bidi="ru-RU"/>
        </w:rPr>
      </w:pPr>
      <w:r w:rsidRPr="00987F5D">
        <w:rPr>
          <w:rFonts w:eastAsia="MS Mincho"/>
          <w:b/>
          <w:color w:val="000000"/>
          <w:kern w:val="0"/>
          <w:sz w:val="24"/>
          <w:szCs w:val="24"/>
          <w:lang w:eastAsia="ru-RU" w:bidi="ru-RU"/>
        </w:rPr>
        <w:t>НА ПРАВ СОБСТВЕННОСТИ:</w:t>
      </w:r>
    </w:p>
    <w:p w14:paraId="2E3BFA03" w14:textId="452128B2" w:rsidR="00C57F92" w:rsidRDefault="00C57F92" w:rsidP="00C57F92">
      <w:pPr>
        <w:pStyle w:val="Russian6"/>
        <w:jc w:val="both"/>
        <w:rPr>
          <w:rFonts w:ascii="Times New Roman" w:eastAsia="MS Mincho" w:hAnsi="Times New Roman"/>
          <w:b w:val="0"/>
          <w:caps w:val="0"/>
          <w:color w:val="000000"/>
          <w:sz w:val="24"/>
          <w:lang w:val="ru-RU" w:eastAsia="ru-RU" w:bidi="ru-RU"/>
        </w:rPr>
      </w:pPr>
      <w:r w:rsidRPr="00C57F92">
        <w:rPr>
          <w:rFonts w:ascii="Times New Roman" w:eastAsia="MS Mincho" w:hAnsi="Times New Roman"/>
          <w:b w:val="0"/>
          <w:caps w:val="0"/>
          <w:color w:val="000000"/>
          <w:sz w:val="24"/>
          <w:lang w:val="ru-RU" w:eastAsia="ru-RU" w:bidi="ru-RU"/>
        </w:rPr>
        <w:t xml:space="preserve">Помещение. Кадастровый номер: 66:41:0304003:25. Адрес: 620014, Свердловская область, г. Екатеринбург, ул. Малышева, д 5. Площадь: 8540.4 кв.м. Наименование: Нежилое помещение. Назначение: Нежилое помещение. Номер этажа, </w:t>
      </w:r>
      <w:proofErr w:type="gramStart"/>
      <w:r w:rsidRPr="00C57F92">
        <w:rPr>
          <w:rFonts w:ascii="Times New Roman" w:eastAsia="MS Mincho" w:hAnsi="Times New Roman"/>
          <w:b w:val="0"/>
          <w:caps w:val="0"/>
          <w:color w:val="000000"/>
          <w:sz w:val="24"/>
          <w:lang w:val="ru-RU" w:eastAsia="ru-RU" w:bidi="ru-RU"/>
        </w:rPr>
        <w:t>па</w:t>
      </w:r>
      <w:proofErr w:type="gramEnd"/>
      <w:r w:rsidRPr="00C57F92">
        <w:rPr>
          <w:rFonts w:ascii="Times New Roman" w:eastAsia="MS Mincho" w:hAnsi="Times New Roman"/>
          <w:b w:val="0"/>
          <w:caps w:val="0"/>
          <w:color w:val="000000"/>
          <w:sz w:val="24"/>
          <w:lang w:val="ru-RU" w:eastAsia="ru-RU" w:bidi="ru-RU"/>
        </w:rPr>
        <w:t xml:space="preserve"> котором расположено помещение, </w:t>
      </w:r>
      <w:proofErr w:type="spellStart"/>
      <w:r w:rsidRPr="00C57F92">
        <w:rPr>
          <w:rFonts w:ascii="Times New Roman" w:eastAsia="MS Mincho" w:hAnsi="Times New Roman"/>
          <w:b w:val="0"/>
          <w:caps w:val="0"/>
          <w:color w:val="000000"/>
          <w:sz w:val="24"/>
          <w:lang w:val="ru-RU" w:eastAsia="ru-RU" w:bidi="ru-RU"/>
        </w:rPr>
        <w:t>машино</w:t>
      </w:r>
      <w:proofErr w:type="spellEnd"/>
      <w:r w:rsidRPr="00C57F92">
        <w:rPr>
          <w:rFonts w:ascii="Times New Roman" w:eastAsia="MS Mincho" w:hAnsi="Times New Roman"/>
          <w:b w:val="0"/>
          <w:caps w:val="0"/>
          <w:color w:val="000000"/>
          <w:sz w:val="24"/>
          <w:lang w:val="ru-RU" w:eastAsia="ru-RU" w:bidi="ru-RU"/>
        </w:rPr>
        <w:t xml:space="preserve">-место: Подвал № </w:t>
      </w:r>
      <w:proofErr w:type="spellStart"/>
      <w:r w:rsidRPr="00C57F92">
        <w:rPr>
          <w:rFonts w:ascii="Times New Roman" w:eastAsia="MS Mincho" w:hAnsi="Times New Roman"/>
          <w:b w:val="0"/>
          <w:caps w:val="0"/>
          <w:color w:val="000000"/>
          <w:sz w:val="24"/>
          <w:lang w:val="ru-RU" w:eastAsia="ru-RU" w:bidi="ru-RU"/>
        </w:rPr>
        <w:t>отм</w:t>
      </w:r>
      <w:proofErr w:type="spellEnd"/>
      <w:r w:rsidRPr="00C57F92">
        <w:rPr>
          <w:rFonts w:ascii="Times New Roman" w:eastAsia="MS Mincho" w:hAnsi="Times New Roman"/>
          <w:b w:val="0"/>
          <w:caps w:val="0"/>
          <w:color w:val="000000"/>
          <w:sz w:val="24"/>
          <w:lang w:val="ru-RU" w:eastAsia="ru-RU" w:bidi="ru-RU"/>
        </w:rPr>
        <w:t xml:space="preserve">. - 12.600, Подвал № </w:t>
      </w:r>
      <w:proofErr w:type="spellStart"/>
      <w:r w:rsidRPr="00C57F92">
        <w:rPr>
          <w:rFonts w:ascii="Times New Roman" w:eastAsia="MS Mincho" w:hAnsi="Times New Roman"/>
          <w:b w:val="0"/>
          <w:caps w:val="0"/>
          <w:color w:val="000000"/>
          <w:sz w:val="24"/>
          <w:lang w:val="ru-RU" w:eastAsia="ru-RU" w:bidi="ru-RU"/>
        </w:rPr>
        <w:t>отм</w:t>
      </w:r>
      <w:proofErr w:type="spellEnd"/>
      <w:r w:rsidRPr="00C57F92">
        <w:rPr>
          <w:rFonts w:ascii="Times New Roman" w:eastAsia="MS Mincho" w:hAnsi="Times New Roman"/>
          <w:b w:val="0"/>
          <w:caps w:val="0"/>
          <w:color w:val="000000"/>
          <w:sz w:val="24"/>
          <w:lang w:val="ru-RU" w:eastAsia="ru-RU" w:bidi="ru-RU"/>
        </w:rPr>
        <w:t>. - 9.200, Цокольный этаж № б/ц, Этаж №1, Этаж №2, Этаж №З, Этаж №4, Этаж №5, Этаж №6, Этаж №7, Этаж №8, Этаж №9, Технический этаж № б/н, № кровля. Особые отметки: образованием 4 помещений, расположенных по адресу: Свердловская область, г. Екатеринбург, ул. Малышева, д. 5, и результате перераспределении площадей помещений с кадастровыми номерами: 66:41:0000000:106854, 66:41:0704045:9273, 66:41:0000000:106855, 66:41:0704045:9271.</w:t>
      </w:r>
    </w:p>
    <w:p w14:paraId="242301C4" w14:textId="7D9CE827" w:rsidR="00C57F92" w:rsidRPr="00C57F92" w:rsidRDefault="00C57F92" w:rsidP="00C57F92">
      <w:pPr>
        <w:pStyle w:val="Russian6"/>
        <w:jc w:val="both"/>
        <w:rPr>
          <w:rFonts w:ascii="Times New Roman" w:eastAsia="MS Mincho" w:hAnsi="Times New Roman"/>
          <w:b w:val="0"/>
          <w:caps w:val="0"/>
          <w:color w:val="000000"/>
          <w:sz w:val="24"/>
          <w:lang w:val="ru-RU" w:eastAsia="ru-RU" w:bidi="ru-RU"/>
        </w:rPr>
      </w:pPr>
      <w:r w:rsidRPr="00C57F92">
        <w:rPr>
          <w:rFonts w:ascii="Times New Roman" w:eastAsia="MS Mincho" w:hAnsi="Times New Roman"/>
          <w:b w:val="0"/>
          <w:caps w:val="0"/>
          <w:color w:val="000000"/>
          <w:sz w:val="24"/>
          <w:lang w:val="ru-RU" w:eastAsia="ru-RU" w:bidi="ru-RU"/>
        </w:rPr>
        <w:t xml:space="preserve">Помещение. Кадастровый номер: 66:41:0304003:26. Адрес: 620014, Свердловская область, г. Екатеринбург, ул. Малышева, д 5. Площадь: 3360 кв.м. Наименование: Нежилое помещение. Назначение: Нежилое помещение. Номер этажа, на котором расположено помещение, </w:t>
      </w:r>
      <w:proofErr w:type="spellStart"/>
      <w:r w:rsidRPr="00C57F92">
        <w:rPr>
          <w:rFonts w:ascii="Times New Roman" w:eastAsia="MS Mincho" w:hAnsi="Times New Roman"/>
          <w:b w:val="0"/>
          <w:caps w:val="0"/>
          <w:color w:val="000000"/>
          <w:sz w:val="24"/>
          <w:lang w:val="ru-RU" w:eastAsia="ru-RU" w:bidi="ru-RU"/>
        </w:rPr>
        <w:t>машино</w:t>
      </w:r>
      <w:proofErr w:type="spellEnd"/>
      <w:r w:rsidRPr="00C57F92">
        <w:rPr>
          <w:rFonts w:ascii="Times New Roman" w:eastAsia="MS Mincho" w:hAnsi="Times New Roman"/>
          <w:b w:val="0"/>
          <w:caps w:val="0"/>
          <w:color w:val="000000"/>
          <w:sz w:val="24"/>
          <w:lang w:val="ru-RU" w:eastAsia="ru-RU" w:bidi="ru-RU"/>
        </w:rPr>
        <w:t>-место: Этаж №7, Этаж №8, Этаж №9. Особые отметки: образованием 4 помещений, расположенных по адресу: Свердловская область, г. Екатеринбург, ул. Малышева, д. 5, в результате перераспределения площадей помещений с кадастровыми номерами: 66:41:0000000:106854, 66:41:0704045:9273, 66:41:0000000:106855, 66:41:0704045:9271.</w:t>
      </w:r>
    </w:p>
    <w:p w14:paraId="07831A3B" w14:textId="772746C2" w:rsidR="00C57F92" w:rsidRDefault="00C57F92" w:rsidP="00C57F92">
      <w:pPr>
        <w:pStyle w:val="Russian6"/>
        <w:jc w:val="both"/>
        <w:rPr>
          <w:rFonts w:ascii="Times New Roman" w:eastAsia="MS Mincho" w:hAnsi="Times New Roman"/>
          <w:b w:val="0"/>
          <w:caps w:val="0"/>
          <w:color w:val="000000"/>
          <w:sz w:val="24"/>
          <w:lang w:val="ru-RU" w:eastAsia="ru-RU" w:bidi="ru-RU"/>
        </w:rPr>
      </w:pPr>
      <w:r w:rsidRPr="00C57F92">
        <w:rPr>
          <w:rFonts w:ascii="Times New Roman" w:eastAsia="MS Mincho" w:hAnsi="Times New Roman"/>
          <w:b w:val="0"/>
          <w:caps w:val="0"/>
          <w:color w:val="000000"/>
          <w:sz w:val="24"/>
          <w:lang w:val="ru-RU" w:eastAsia="ru-RU" w:bidi="ru-RU"/>
        </w:rPr>
        <w:t xml:space="preserve">Помещение. Кадастровый номер: 66:41:0304003:27. Адрес: 620014, Свердловская область, г. Екатеринбург, ул. Малышева, д 5. Площадь: 45870.4 кв.м. Наименование: Нежилое помещение. Назначение: Нежилое помещение. Номер этажа, па котором расположено помещение, </w:t>
      </w:r>
      <w:proofErr w:type="spellStart"/>
      <w:r w:rsidRPr="00C57F92">
        <w:rPr>
          <w:rFonts w:ascii="Times New Roman" w:eastAsia="MS Mincho" w:hAnsi="Times New Roman"/>
          <w:b w:val="0"/>
          <w:caps w:val="0"/>
          <w:color w:val="000000"/>
          <w:sz w:val="24"/>
          <w:lang w:val="ru-RU" w:eastAsia="ru-RU" w:bidi="ru-RU"/>
        </w:rPr>
        <w:t>машино</w:t>
      </w:r>
      <w:proofErr w:type="spellEnd"/>
      <w:r w:rsidRPr="00C57F92">
        <w:rPr>
          <w:rFonts w:ascii="Times New Roman" w:eastAsia="MS Mincho" w:hAnsi="Times New Roman"/>
          <w:b w:val="0"/>
          <w:caps w:val="0"/>
          <w:color w:val="000000"/>
          <w:sz w:val="24"/>
          <w:lang w:val="ru-RU" w:eastAsia="ru-RU" w:bidi="ru-RU"/>
        </w:rPr>
        <w:t>-место: Цокольный этаж №б/и, Этаж №1, Этаж №2, Этаж №3, Этаж №4, Этаж №5, Этаж №6. Особые отметки: образованием 4 помещений, расположенных по адресу: Свердловская область, г. Екатеринбург, ул. Малышева, д. 5, в результате перераспределения площадей пом</w:t>
      </w:r>
      <w:r w:rsidR="007E23E2">
        <w:rPr>
          <w:rFonts w:ascii="Times New Roman" w:eastAsia="MS Mincho" w:hAnsi="Times New Roman"/>
          <w:b w:val="0"/>
          <w:caps w:val="0"/>
          <w:color w:val="000000"/>
          <w:sz w:val="24"/>
          <w:lang w:val="ru-RU" w:eastAsia="ru-RU" w:bidi="ru-RU"/>
        </w:rPr>
        <w:t>ещений с кадастровыми номерами: </w:t>
      </w:r>
      <w:r w:rsidRPr="00C57F92">
        <w:rPr>
          <w:rFonts w:ascii="Times New Roman" w:eastAsia="MS Mincho" w:hAnsi="Times New Roman"/>
          <w:b w:val="0"/>
          <w:caps w:val="0"/>
          <w:color w:val="000000"/>
          <w:sz w:val="24"/>
          <w:lang w:val="ru-RU" w:eastAsia="ru-RU" w:bidi="ru-RU"/>
        </w:rPr>
        <w:t>66:41:0000000:106854, 66:41:0704045:9273, 66:41:0000000:106855, 66:41:0704045:9271.</w:t>
      </w:r>
    </w:p>
    <w:p w14:paraId="5941EB61" w14:textId="56945BFF" w:rsidR="00C57F92" w:rsidRDefault="00C57F92" w:rsidP="00C57F92">
      <w:pPr>
        <w:pStyle w:val="Russian6"/>
        <w:jc w:val="both"/>
        <w:rPr>
          <w:rFonts w:ascii="Times New Roman" w:eastAsia="MS Mincho" w:hAnsi="Times New Roman"/>
          <w:b w:val="0"/>
          <w:caps w:val="0"/>
          <w:color w:val="000000"/>
          <w:sz w:val="24"/>
          <w:lang w:val="ru-RU" w:eastAsia="ru-RU" w:bidi="ru-RU"/>
        </w:rPr>
      </w:pPr>
      <w:r w:rsidRPr="00C57F92">
        <w:rPr>
          <w:rFonts w:ascii="Times New Roman" w:eastAsia="MS Mincho" w:hAnsi="Times New Roman"/>
          <w:b w:val="0"/>
          <w:caps w:val="0"/>
          <w:color w:val="000000"/>
          <w:sz w:val="24"/>
          <w:lang w:val="ru-RU" w:eastAsia="ru-RU" w:bidi="ru-RU"/>
        </w:rPr>
        <w:t xml:space="preserve">Помещение. Кадастровый номер: 66:41:0304003:28. Адрес: 620014, Свердловская область, г. Екатеринбург, ул. Малышева, д 5. Площадь: 15634.8 кв.м. Наименование; Нежилое помещение. Назначение: Нежилое помещение. Номер этажа, на котором расположено помещение, </w:t>
      </w:r>
      <w:proofErr w:type="spellStart"/>
      <w:r w:rsidRPr="00C57F92">
        <w:rPr>
          <w:rFonts w:ascii="Times New Roman" w:eastAsia="MS Mincho" w:hAnsi="Times New Roman"/>
          <w:b w:val="0"/>
          <w:caps w:val="0"/>
          <w:color w:val="000000"/>
          <w:sz w:val="24"/>
          <w:lang w:val="ru-RU" w:eastAsia="ru-RU" w:bidi="ru-RU"/>
        </w:rPr>
        <w:t>машино</w:t>
      </w:r>
      <w:proofErr w:type="spellEnd"/>
      <w:r w:rsidRPr="00C57F92">
        <w:rPr>
          <w:rFonts w:ascii="Times New Roman" w:eastAsia="MS Mincho" w:hAnsi="Times New Roman"/>
          <w:b w:val="0"/>
          <w:caps w:val="0"/>
          <w:color w:val="000000"/>
          <w:sz w:val="24"/>
          <w:lang w:val="ru-RU" w:eastAsia="ru-RU" w:bidi="ru-RU"/>
        </w:rPr>
        <w:t xml:space="preserve">-место: Подвал № </w:t>
      </w:r>
      <w:proofErr w:type="spellStart"/>
      <w:r w:rsidRPr="00C57F92">
        <w:rPr>
          <w:rFonts w:ascii="Times New Roman" w:eastAsia="MS Mincho" w:hAnsi="Times New Roman"/>
          <w:b w:val="0"/>
          <w:caps w:val="0"/>
          <w:color w:val="000000"/>
          <w:sz w:val="24"/>
          <w:lang w:val="ru-RU" w:eastAsia="ru-RU" w:bidi="ru-RU"/>
        </w:rPr>
        <w:t>отм</w:t>
      </w:r>
      <w:proofErr w:type="spellEnd"/>
      <w:r w:rsidRPr="00C57F92">
        <w:rPr>
          <w:rFonts w:ascii="Times New Roman" w:eastAsia="MS Mincho" w:hAnsi="Times New Roman"/>
          <w:b w:val="0"/>
          <w:caps w:val="0"/>
          <w:color w:val="000000"/>
          <w:sz w:val="24"/>
          <w:lang w:val="ru-RU" w:eastAsia="ru-RU" w:bidi="ru-RU"/>
        </w:rPr>
        <w:t xml:space="preserve">. - 12.600, Подвал № </w:t>
      </w:r>
      <w:proofErr w:type="spellStart"/>
      <w:r w:rsidRPr="00C57F92">
        <w:rPr>
          <w:rFonts w:ascii="Times New Roman" w:eastAsia="MS Mincho" w:hAnsi="Times New Roman"/>
          <w:b w:val="0"/>
          <w:caps w:val="0"/>
          <w:color w:val="000000"/>
          <w:sz w:val="24"/>
          <w:lang w:val="ru-RU" w:eastAsia="ru-RU" w:bidi="ru-RU"/>
        </w:rPr>
        <w:t>отм</w:t>
      </w:r>
      <w:proofErr w:type="spellEnd"/>
      <w:r w:rsidRPr="00C57F92">
        <w:rPr>
          <w:rFonts w:ascii="Times New Roman" w:eastAsia="MS Mincho" w:hAnsi="Times New Roman"/>
          <w:b w:val="0"/>
          <w:caps w:val="0"/>
          <w:color w:val="000000"/>
          <w:sz w:val="24"/>
          <w:lang w:val="ru-RU" w:eastAsia="ru-RU" w:bidi="ru-RU"/>
        </w:rPr>
        <w:t>. - 9.200, Этаж №1. Особые отметки; образованием 4 помещений, расположенных по адресу: Свердловская область, г. Екатеринбург, ул. Малышева, д. 5, в результате перераспределения площадей помещений с кадастровыми номерами: 66:41:0000000:106854, 66:41:0704045:9273, 66:41:0000000:106855, 66:41:0704045:9271.</w:t>
      </w:r>
    </w:p>
    <w:p w14:paraId="4F2D48EC" w14:textId="2D31D688" w:rsidR="00987F5D" w:rsidRDefault="00987F5D" w:rsidP="00987F5D">
      <w:pPr>
        <w:pStyle w:val="a4"/>
        <w:tabs>
          <w:tab w:val="left" w:pos="708"/>
          <w:tab w:val="left" w:pos="993"/>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862"/>
        <w:contextualSpacing/>
        <w:jc w:val="both"/>
        <w:rPr>
          <w:b/>
          <w:color w:val="000000"/>
          <w:lang w:bidi="ru-RU"/>
        </w:rPr>
      </w:pPr>
      <w:r w:rsidRPr="00987F5D">
        <w:rPr>
          <w:b/>
          <w:color w:val="000000"/>
          <w:lang w:bidi="ru-RU"/>
        </w:rPr>
        <w:t>НА ПРАВ</w:t>
      </w:r>
      <w:r>
        <w:rPr>
          <w:b/>
          <w:color w:val="000000"/>
          <w:lang w:bidi="ru-RU"/>
        </w:rPr>
        <w:t>Е</w:t>
      </w:r>
      <w:r w:rsidRPr="00987F5D">
        <w:rPr>
          <w:b/>
          <w:color w:val="000000"/>
          <w:lang w:bidi="ru-RU"/>
        </w:rPr>
        <w:t xml:space="preserve"> </w:t>
      </w:r>
      <w:r>
        <w:rPr>
          <w:b/>
          <w:color w:val="000000"/>
          <w:lang w:bidi="ru-RU"/>
        </w:rPr>
        <w:t>АРЕНДЫ</w:t>
      </w:r>
      <w:r w:rsidRPr="00987F5D">
        <w:rPr>
          <w:b/>
          <w:color w:val="000000"/>
          <w:lang w:bidi="ru-RU"/>
        </w:rPr>
        <w:t>:</w:t>
      </w:r>
    </w:p>
    <w:p w14:paraId="6BFFE8D5" w14:textId="77777777" w:rsidR="00987F5D" w:rsidRPr="00987F5D" w:rsidRDefault="00987F5D" w:rsidP="00987F5D">
      <w:pPr>
        <w:pStyle w:val="a4"/>
        <w:tabs>
          <w:tab w:val="left" w:pos="708"/>
          <w:tab w:val="left" w:pos="993"/>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862"/>
        <w:contextualSpacing/>
        <w:jc w:val="both"/>
        <w:rPr>
          <w:b/>
          <w:color w:val="000000"/>
          <w:lang w:bidi="ru-RU"/>
        </w:rPr>
      </w:pPr>
    </w:p>
    <w:p w14:paraId="143A90AA" w14:textId="57B7179D" w:rsidR="00987F5D" w:rsidRPr="00C57F92" w:rsidRDefault="00987F5D" w:rsidP="00C57F92">
      <w:pPr>
        <w:pStyle w:val="Russian6"/>
        <w:jc w:val="both"/>
        <w:rPr>
          <w:rFonts w:ascii="Times New Roman" w:eastAsia="MS Mincho" w:hAnsi="Times New Roman"/>
          <w:b w:val="0"/>
          <w:caps w:val="0"/>
          <w:color w:val="000000"/>
          <w:sz w:val="24"/>
          <w:lang w:val="ru-RU" w:eastAsia="ru-RU" w:bidi="ru-RU"/>
        </w:rPr>
      </w:pPr>
      <w:r>
        <w:rPr>
          <w:rFonts w:ascii="Times New Roman" w:eastAsia="MS Mincho" w:hAnsi="Times New Roman"/>
          <w:b w:val="0"/>
          <w:caps w:val="0"/>
          <w:color w:val="000000"/>
          <w:sz w:val="24"/>
          <w:lang w:val="ru-RU" w:eastAsia="ru-RU" w:bidi="ru-RU"/>
        </w:rPr>
        <w:t>Земельный участок</w:t>
      </w:r>
      <w:r w:rsidRPr="00987F5D">
        <w:rPr>
          <w:rFonts w:ascii="Times New Roman" w:eastAsia="MS Mincho" w:hAnsi="Times New Roman"/>
          <w:b w:val="0"/>
          <w:caps w:val="0"/>
          <w:color w:val="000000"/>
          <w:sz w:val="24"/>
          <w:lang w:val="ru-RU" w:eastAsia="ru-RU" w:bidi="ru-RU"/>
        </w:rPr>
        <w:t>, находящи</w:t>
      </w:r>
      <w:r>
        <w:rPr>
          <w:rFonts w:ascii="Times New Roman" w:eastAsia="MS Mincho" w:hAnsi="Times New Roman"/>
          <w:b w:val="0"/>
          <w:caps w:val="0"/>
          <w:color w:val="000000"/>
          <w:sz w:val="24"/>
          <w:lang w:val="ru-RU" w:eastAsia="ru-RU" w:bidi="ru-RU"/>
        </w:rPr>
        <w:t>й</w:t>
      </w:r>
      <w:r w:rsidRPr="00987F5D">
        <w:rPr>
          <w:rFonts w:ascii="Times New Roman" w:eastAsia="MS Mincho" w:hAnsi="Times New Roman"/>
          <w:b w:val="0"/>
          <w:caps w:val="0"/>
          <w:color w:val="000000"/>
          <w:sz w:val="24"/>
          <w:lang w:val="ru-RU" w:eastAsia="ru-RU" w:bidi="ru-RU"/>
        </w:rPr>
        <w:t>ся под ТРЦ, с кадастровым номером: 66:41:0304003:10, предоставленное по договору аренды земельного участка № 3-1012 от 11 мая 2007 года</w:t>
      </w:r>
    </w:p>
    <w:sectPr w:rsidR="00987F5D" w:rsidRPr="00C57F92" w:rsidSect="00F2493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DBB5" w14:textId="77777777" w:rsidR="008651DC" w:rsidRDefault="008651DC" w:rsidP="00D2468D">
      <w:pPr>
        <w:spacing w:line="240" w:lineRule="auto"/>
      </w:pPr>
      <w:r>
        <w:separator/>
      </w:r>
    </w:p>
  </w:endnote>
  <w:endnote w:type="continuationSeparator" w:id="0">
    <w:p w14:paraId="57661CF0" w14:textId="77777777" w:rsidR="008651DC" w:rsidRDefault="008651DC" w:rsidP="00D24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Greta Sans Pro Reg">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1F4E" w14:textId="77777777" w:rsidR="008651DC" w:rsidRDefault="008651DC" w:rsidP="00D2468D">
      <w:pPr>
        <w:spacing w:line="240" w:lineRule="auto"/>
      </w:pPr>
      <w:r>
        <w:separator/>
      </w:r>
    </w:p>
  </w:footnote>
  <w:footnote w:type="continuationSeparator" w:id="0">
    <w:p w14:paraId="5D5EE3A9" w14:textId="77777777" w:rsidR="008651DC" w:rsidRDefault="008651DC" w:rsidP="00D246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222B"/>
    <w:multiLevelType w:val="hybridMultilevel"/>
    <w:tmpl w:val="E4A42CC8"/>
    <w:lvl w:ilvl="0" w:tplc="04190017">
      <w:start w:val="1"/>
      <w:numFmt w:val="lowerLetter"/>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 w15:restartNumberingAfterBreak="0">
    <w:nsid w:val="16520A78"/>
    <w:multiLevelType w:val="multilevel"/>
    <w:tmpl w:val="4872CD7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23651D42"/>
    <w:multiLevelType w:val="hybridMultilevel"/>
    <w:tmpl w:val="9D0C4256"/>
    <w:lvl w:ilvl="0" w:tplc="6718A070">
      <w:start w:val="1"/>
      <w:numFmt w:val="decimal"/>
      <w:lvlText w:val="%1)"/>
      <w:lvlJc w:val="left"/>
      <w:pPr>
        <w:ind w:left="1635" w:hanging="360"/>
      </w:pPr>
      <w:rPr>
        <w:rFonts w:ascii="Times New Roman" w:eastAsia="Times New Roman" w:hAnsi="Times New Roman" w:cs="Times New Roman"/>
      </w:rPr>
    </w:lvl>
    <w:lvl w:ilvl="1" w:tplc="04190019" w:tentative="1">
      <w:start w:val="1"/>
      <w:numFmt w:val="lowerLetter"/>
      <w:lvlText w:val="%2."/>
      <w:lvlJc w:val="left"/>
      <w:pPr>
        <w:ind w:left="2396" w:hanging="360"/>
      </w:pPr>
    </w:lvl>
    <w:lvl w:ilvl="2" w:tplc="0419001B" w:tentative="1">
      <w:start w:val="1"/>
      <w:numFmt w:val="lowerRoman"/>
      <w:lvlText w:val="%3."/>
      <w:lvlJc w:val="right"/>
      <w:pPr>
        <w:ind w:left="3116" w:hanging="180"/>
      </w:pPr>
    </w:lvl>
    <w:lvl w:ilvl="3" w:tplc="0419000F" w:tentative="1">
      <w:start w:val="1"/>
      <w:numFmt w:val="decimal"/>
      <w:lvlText w:val="%4."/>
      <w:lvlJc w:val="left"/>
      <w:pPr>
        <w:ind w:left="3836" w:hanging="360"/>
      </w:pPr>
    </w:lvl>
    <w:lvl w:ilvl="4" w:tplc="04190019" w:tentative="1">
      <w:start w:val="1"/>
      <w:numFmt w:val="lowerLetter"/>
      <w:lvlText w:val="%5."/>
      <w:lvlJc w:val="left"/>
      <w:pPr>
        <w:ind w:left="4556" w:hanging="360"/>
      </w:pPr>
    </w:lvl>
    <w:lvl w:ilvl="5" w:tplc="0419001B" w:tentative="1">
      <w:start w:val="1"/>
      <w:numFmt w:val="lowerRoman"/>
      <w:lvlText w:val="%6."/>
      <w:lvlJc w:val="right"/>
      <w:pPr>
        <w:ind w:left="5276" w:hanging="180"/>
      </w:pPr>
    </w:lvl>
    <w:lvl w:ilvl="6" w:tplc="0419000F" w:tentative="1">
      <w:start w:val="1"/>
      <w:numFmt w:val="decimal"/>
      <w:lvlText w:val="%7."/>
      <w:lvlJc w:val="left"/>
      <w:pPr>
        <w:ind w:left="5996" w:hanging="360"/>
      </w:pPr>
    </w:lvl>
    <w:lvl w:ilvl="7" w:tplc="04190019" w:tentative="1">
      <w:start w:val="1"/>
      <w:numFmt w:val="lowerLetter"/>
      <w:lvlText w:val="%8."/>
      <w:lvlJc w:val="left"/>
      <w:pPr>
        <w:ind w:left="6716" w:hanging="360"/>
      </w:pPr>
    </w:lvl>
    <w:lvl w:ilvl="8" w:tplc="0419001B" w:tentative="1">
      <w:start w:val="1"/>
      <w:numFmt w:val="lowerRoman"/>
      <w:lvlText w:val="%9."/>
      <w:lvlJc w:val="right"/>
      <w:pPr>
        <w:ind w:left="7436" w:hanging="180"/>
      </w:pPr>
    </w:lvl>
  </w:abstractNum>
  <w:abstractNum w:abstractNumId="3" w15:restartNumberingAfterBreak="0">
    <w:nsid w:val="29A425F6"/>
    <w:multiLevelType w:val="multilevel"/>
    <w:tmpl w:val="201E8F16"/>
    <w:lvl w:ilvl="0">
      <w:start w:val="1"/>
      <w:numFmt w:val="decimal"/>
      <w:pStyle w:val="1"/>
      <w:lvlText w:val="%1"/>
      <w:lvlJc w:val="left"/>
      <w:pPr>
        <w:tabs>
          <w:tab w:val="num" w:pos="720"/>
        </w:tabs>
        <w:ind w:left="720" w:hanging="720"/>
      </w:pPr>
      <w:rPr>
        <w:rFonts w:hint="default"/>
        <w:lang w:val="ru-RU"/>
      </w:rPr>
    </w:lvl>
    <w:lvl w:ilvl="1">
      <w:start w:val="1"/>
      <w:numFmt w:val="decimal"/>
      <w:lvlText w:val="%1.%2"/>
      <w:lvlJc w:val="left"/>
      <w:pPr>
        <w:tabs>
          <w:tab w:val="num" w:pos="810"/>
        </w:tabs>
        <w:ind w:left="81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
      <w:lvlJc w:val="left"/>
      <w:pPr>
        <w:tabs>
          <w:tab w:val="num" w:pos="720"/>
        </w:tabs>
        <w:ind w:left="720" w:hanging="720"/>
      </w:pPr>
    </w:lvl>
    <w:lvl w:ilvl="3">
      <w:start w:val="1"/>
      <w:numFmt w:val="lowerLetter"/>
      <w:pStyle w:val="4"/>
      <w:lvlText w:val="(%4)"/>
      <w:lvlJc w:val="left"/>
      <w:pPr>
        <w:tabs>
          <w:tab w:val="num" w:pos="1440"/>
        </w:tabs>
        <w:ind w:left="1440" w:hanging="720"/>
      </w:pPr>
      <w:rPr>
        <w:rFonts w:hint="default"/>
        <w:b w:val="0"/>
        <w:color w:val="auto"/>
      </w:rPr>
    </w:lvl>
    <w:lvl w:ilvl="4">
      <w:start w:val="1"/>
      <w:numFmt w:val="lowerRoman"/>
      <w:pStyle w:val="5"/>
      <w:lvlText w:val="(%5)"/>
      <w:lvlJc w:val="left"/>
      <w:pPr>
        <w:tabs>
          <w:tab w:val="num" w:pos="2160"/>
        </w:tabs>
        <w:ind w:left="216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27"/>
      <w:numFmt w:val="lowerLetter"/>
      <w:lvlText w:val="(%6)"/>
      <w:lvlJc w:val="left"/>
      <w:pPr>
        <w:tabs>
          <w:tab w:val="num" w:pos="2880"/>
        </w:tabs>
        <w:ind w:left="2880" w:hanging="720"/>
      </w:pPr>
      <w:rPr>
        <w:rFonts w:hint="default"/>
        <w:lang w:val="ru-RU"/>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 w15:restartNumberingAfterBreak="0">
    <w:nsid w:val="2D5958C2"/>
    <w:multiLevelType w:val="hybridMultilevel"/>
    <w:tmpl w:val="A106CA76"/>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 w15:restartNumberingAfterBreak="0">
    <w:nsid w:val="2DEC04AE"/>
    <w:multiLevelType w:val="hybridMultilevel"/>
    <w:tmpl w:val="BAEA1E64"/>
    <w:lvl w:ilvl="0" w:tplc="E28A612E">
      <w:start w:val="9"/>
      <w:numFmt w:val="lowerLetter"/>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372004C5"/>
    <w:multiLevelType w:val="hybridMultilevel"/>
    <w:tmpl w:val="5DD40890"/>
    <w:lvl w:ilvl="0" w:tplc="ED4AB04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5F2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650959"/>
    <w:multiLevelType w:val="hybridMultilevel"/>
    <w:tmpl w:val="79AE6CD8"/>
    <w:lvl w:ilvl="0" w:tplc="BC9412B2">
      <w:start w:val="9"/>
      <w:numFmt w:val="lowerLetter"/>
      <w:lvlText w:val="%1."/>
      <w:lvlJc w:val="left"/>
      <w:pPr>
        <w:ind w:left="2870" w:hanging="360"/>
      </w:pPr>
      <w:rPr>
        <w:rFonts w:hint="default"/>
      </w:rPr>
    </w:lvl>
    <w:lvl w:ilvl="1" w:tplc="04190019" w:tentative="1">
      <w:start w:val="1"/>
      <w:numFmt w:val="lowerLetter"/>
      <w:lvlText w:val="%2."/>
      <w:lvlJc w:val="left"/>
      <w:pPr>
        <w:ind w:left="3590" w:hanging="360"/>
      </w:pPr>
    </w:lvl>
    <w:lvl w:ilvl="2" w:tplc="0419001B" w:tentative="1">
      <w:start w:val="1"/>
      <w:numFmt w:val="lowerRoman"/>
      <w:lvlText w:val="%3."/>
      <w:lvlJc w:val="right"/>
      <w:pPr>
        <w:ind w:left="4310" w:hanging="180"/>
      </w:pPr>
    </w:lvl>
    <w:lvl w:ilvl="3" w:tplc="0419000F" w:tentative="1">
      <w:start w:val="1"/>
      <w:numFmt w:val="decimal"/>
      <w:lvlText w:val="%4."/>
      <w:lvlJc w:val="left"/>
      <w:pPr>
        <w:ind w:left="5030" w:hanging="360"/>
      </w:pPr>
    </w:lvl>
    <w:lvl w:ilvl="4" w:tplc="04190019" w:tentative="1">
      <w:start w:val="1"/>
      <w:numFmt w:val="lowerLetter"/>
      <w:lvlText w:val="%5."/>
      <w:lvlJc w:val="left"/>
      <w:pPr>
        <w:ind w:left="5750" w:hanging="360"/>
      </w:pPr>
    </w:lvl>
    <w:lvl w:ilvl="5" w:tplc="0419001B" w:tentative="1">
      <w:start w:val="1"/>
      <w:numFmt w:val="lowerRoman"/>
      <w:lvlText w:val="%6."/>
      <w:lvlJc w:val="right"/>
      <w:pPr>
        <w:ind w:left="6470" w:hanging="180"/>
      </w:pPr>
    </w:lvl>
    <w:lvl w:ilvl="6" w:tplc="0419000F" w:tentative="1">
      <w:start w:val="1"/>
      <w:numFmt w:val="decimal"/>
      <w:lvlText w:val="%7."/>
      <w:lvlJc w:val="left"/>
      <w:pPr>
        <w:ind w:left="7190" w:hanging="360"/>
      </w:pPr>
    </w:lvl>
    <w:lvl w:ilvl="7" w:tplc="04190019" w:tentative="1">
      <w:start w:val="1"/>
      <w:numFmt w:val="lowerLetter"/>
      <w:lvlText w:val="%8."/>
      <w:lvlJc w:val="left"/>
      <w:pPr>
        <w:ind w:left="7910" w:hanging="360"/>
      </w:pPr>
    </w:lvl>
    <w:lvl w:ilvl="8" w:tplc="0419001B" w:tentative="1">
      <w:start w:val="1"/>
      <w:numFmt w:val="lowerRoman"/>
      <w:lvlText w:val="%9."/>
      <w:lvlJc w:val="right"/>
      <w:pPr>
        <w:ind w:left="8630" w:hanging="180"/>
      </w:pPr>
    </w:lvl>
  </w:abstractNum>
  <w:abstractNum w:abstractNumId="9" w15:restartNumberingAfterBreak="0">
    <w:nsid w:val="4D267AE0"/>
    <w:multiLevelType w:val="hybridMultilevel"/>
    <w:tmpl w:val="57A00184"/>
    <w:lvl w:ilvl="0" w:tplc="6D9EB652">
      <w:start w:val="1"/>
      <w:numFmt w:val="lowerLetter"/>
      <w:pStyle w:val="Russian3"/>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E611EDA"/>
    <w:multiLevelType w:val="multilevel"/>
    <w:tmpl w:val="FEEC6084"/>
    <w:lvl w:ilvl="0">
      <w:start w:val="1"/>
      <w:numFmt w:val="decimal"/>
      <w:lvlText w:val="%1."/>
      <w:lvlJc w:val="left"/>
      <w:pPr>
        <w:ind w:left="900" w:hanging="360"/>
      </w:pPr>
      <w:rPr>
        <w:rFonts w:hint="default"/>
        <w:sz w:val="22"/>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641B353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922292"/>
    <w:multiLevelType w:val="hybridMultilevel"/>
    <w:tmpl w:val="B764F696"/>
    <w:lvl w:ilvl="0" w:tplc="79983DF0">
      <w:start w:val="1"/>
      <w:numFmt w:val="lowerLetter"/>
      <w:lvlText w:val="(%1)"/>
      <w:lvlJc w:val="left"/>
      <w:pPr>
        <w:ind w:left="1676" w:hanging="360"/>
      </w:pPr>
      <w:rPr>
        <w:rFonts w:hint="default"/>
        <w:sz w:val="24"/>
      </w:rPr>
    </w:lvl>
    <w:lvl w:ilvl="1" w:tplc="04190019">
      <w:start w:val="1"/>
      <w:numFmt w:val="lowerLetter"/>
      <w:lvlText w:val="%2."/>
      <w:lvlJc w:val="left"/>
      <w:pPr>
        <w:ind w:left="2396" w:hanging="360"/>
      </w:pPr>
    </w:lvl>
    <w:lvl w:ilvl="2" w:tplc="0419001B" w:tentative="1">
      <w:start w:val="1"/>
      <w:numFmt w:val="lowerRoman"/>
      <w:lvlText w:val="%3."/>
      <w:lvlJc w:val="right"/>
      <w:pPr>
        <w:ind w:left="3116" w:hanging="180"/>
      </w:pPr>
    </w:lvl>
    <w:lvl w:ilvl="3" w:tplc="0419000F" w:tentative="1">
      <w:start w:val="1"/>
      <w:numFmt w:val="decimal"/>
      <w:lvlText w:val="%4."/>
      <w:lvlJc w:val="left"/>
      <w:pPr>
        <w:ind w:left="3836" w:hanging="360"/>
      </w:pPr>
    </w:lvl>
    <w:lvl w:ilvl="4" w:tplc="04190019" w:tentative="1">
      <w:start w:val="1"/>
      <w:numFmt w:val="lowerLetter"/>
      <w:lvlText w:val="%5."/>
      <w:lvlJc w:val="left"/>
      <w:pPr>
        <w:ind w:left="4556" w:hanging="360"/>
      </w:pPr>
    </w:lvl>
    <w:lvl w:ilvl="5" w:tplc="0419001B" w:tentative="1">
      <w:start w:val="1"/>
      <w:numFmt w:val="lowerRoman"/>
      <w:lvlText w:val="%6."/>
      <w:lvlJc w:val="right"/>
      <w:pPr>
        <w:ind w:left="5276" w:hanging="180"/>
      </w:pPr>
    </w:lvl>
    <w:lvl w:ilvl="6" w:tplc="0419000F" w:tentative="1">
      <w:start w:val="1"/>
      <w:numFmt w:val="decimal"/>
      <w:lvlText w:val="%7."/>
      <w:lvlJc w:val="left"/>
      <w:pPr>
        <w:ind w:left="5996" w:hanging="360"/>
      </w:pPr>
    </w:lvl>
    <w:lvl w:ilvl="7" w:tplc="04190019" w:tentative="1">
      <w:start w:val="1"/>
      <w:numFmt w:val="lowerLetter"/>
      <w:lvlText w:val="%8."/>
      <w:lvlJc w:val="left"/>
      <w:pPr>
        <w:ind w:left="6716" w:hanging="360"/>
      </w:pPr>
    </w:lvl>
    <w:lvl w:ilvl="8" w:tplc="0419001B" w:tentative="1">
      <w:start w:val="1"/>
      <w:numFmt w:val="lowerRoman"/>
      <w:lvlText w:val="%9."/>
      <w:lvlJc w:val="right"/>
      <w:pPr>
        <w:ind w:left="7436" w:hanging="180"/>
      </w:pPr>
    </w:lvl>
  </w:abstractNum>
  <w:abstractNum w:abstractNumId="13" w15:restartNumberingAfterBreak="0">
    <w:nsid w:val="6CF00E7F"/>
    <w:multiLevelType w:val="hybridMultilevel"/>
    <w:tmpl w:val="935A8CBC"/>
    <w:lvl w:ilvl="0" w:tplc="890C351C">
      <w:start w:val="1"/>
      <w:numFmt w:val="bullet"/>
      <w:lvlText w:val=""/>
      <w:lvlJc w:val="left"/>
      <w:pPr>
        <w:ind w:left="1070" w:hanging="360"/>
      </w:pPr>
      <w:rPr>
        <w:rFonts w:ascii="Symbol" w:hAnsi="Symbol"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7897074F"/>
    <w:multiLevelType w:val="multilevel"/>
    <w:tmpl w:val="257211E8"/>
    <w:lvl w:ilvl="0">
      <w:start w:val="2"/>
      <w:numFmt w:val="decimal"/>
      <w:lvlText w:val="%1."/>
      <w:lvlJc w:val="left"/>
      <w:pPr>
        <w:ind w:left="862" w:hanging="720"/>
      </w:pPr>
      <w:rPr>
        <w:rFonts w:ascii="Times New Roman" w:hAnsi="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ssian2"/>
      <w:isLgl/>
      <w:lvlText w:val="%1.%2"/>
      <w:lvlJc w:val="left"/>
      <w:pPr>
        <w:ind w:left="90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Russian4"/>
      <w:lvlText w:val="(%4)"/>
      <w:lvlJc w:val="left"/>
      <w:pPr>
        <w:ind w:left="1440" w:hanging="720"/>
      </w:pPr>
      <w:rPr>
        <w:rFonts w:asciiTheme="minorHAnsi" w:hAnsiTheme="minorHAnsi" w:cstheme="minorHAnsi" w:hint="default"/>
        <w:b w:val="0"/>
        <w:i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ussian5"/>
      <w:suff w:val="nothing"/>
      <w:lvlText w:val="ПРИЛОЖЕНИЕ  %5"/>
      <w:lvlJc w:val="left"/>
      <w:pPr>
        <w:ind w:left="0" w:firstLine="0"/>
      </w:pPr>
      <w:rPr>
        <w:rFonts w:ascii="Times New Roman" w:hAnsi="Times New Roman" w:cs="Times New Roman" w:hint="default"/>
        <w:b/>
        <w:i w:val="0"/>
        <w:caps/>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ussian6"/>
      <w:lvlText w:val="%6."/>
      <w:lvlJc w:val="left"/>
      <w:pPr>
        <w:ind w:left="720" w:hanging="720"/>
      </w:pPr>
      <w:rPr>
        <w:rFonts w:ascii="Times New Roman Bold" w:hAnsi="Times New Roman Bold" w:hint="default"/>
        <w:b/>
        <w:i w:val="0"/>
        <w:caps/>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ussian7"/>
      <w:isLgl/>
      <w:lvlText w:val="%6.%7"/>
      <w:lvlJc w:val="left"/>
      <w:pPr>
        <w:ind w:left="720" w:hanging="72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Russian8"/>
      <w:lvlText w:val="(%8)"/>
      <w:lvlJc w:val="left"/>
      <w:pPr>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Russian9"/>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326941"/>
    <w:multiLevelType w:val="multilevel"/>
    <w:tmpl w:val="8E862C2A"/>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518591978">
    <w:abstractNumId w:val="13"/>
  </w:num>
  <w:num w:numId="2" w16cid:durableId="31342113">
    <w:abstractNumId w:val="1"/>
  </w:num>
  <w:num w:numId="3" w16cid:durableId="965358129">
    <w:abstractNumId w:val="15"/>
  </w:num>
  <w:num w:numId="4" w16cid:durableId="1281229826">
    <w:abstractNumId w:val="0"/>
  </w:num>
  <w:num w:numId="5" w16cid:durableId="377436563">
    <w:abstractNumId w:val="14"/>
  </w:num>
  <w:num w:numId="6" w16cid:durableId="47921743">
    <w:abstractNumId w:val="3"/>
  </w:num>
  <w:num w:numId="7" w16cid:durableId="1284775259">
    <w:abstractNumId w:val="9"/>
  </w:num>
  <w:num w:numId="8" w16cid:durableId="1215701629">
    <w:abstractNumId w:val="2"/>
  </w:num>
  <w:num w:numId="9" w16cid:durableId="1609041969">
    <w:abstractNumId w:val="12"/>
  </w:num>
  <w:num w:numId="10" w16cid:durableId="977565480">
    <w:abstractNumId w:val="8"/>
  </w:num>
  <w:num w:numId="11" w16cid:durableId="43137647">
    <w:abstractNumId w:val="5"/>
  </w:num>
  <w:num w:numId="12" w16cid:durableId="889613840">
    <w:abstractNumId w:val="4"/>
  </w:num>
  <w:num w:numId="13" w16cid:durableId="1012415115">
    <w:abstractNumId w:val="11"/>
  </w:num>
  <w:num w:numId="14" w16cid:durableId="1027752555">
    <w:abstractNumId w:val="14"/>
  </w:num>
  <w:num w:numId="15" w16cid:durableId="171116389">
    <w:abstractNumId w:val="6"/>
  </w:num>
  <w:num w:numId="16" w16cid:durableId="588663325">
    <w:abstractNumId w:val="7"/>
  </w:num>
  <w:num w:numId="17" w16cid:durableId="2080668519">
    <w:abstractNumId w:val="14"/>
  </w:num>
  <w:num w:numId="18" w16cid:durableId="677585531">
    <w:abstractNumId w:val="14"/>
  </w:num>
  <w:num w:numId="19" w16cid:durableId="890700522">
    <w:abstractNumId w:val="14"/>
  </w:num>
  <w:num w:numId="20" w16cid:durableId="413547411">
    <w:abstractNumId w:val="14"/>
  </w:num>
  <w:num w:numId="21" w16cid:durableId="15301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5D"/>
    <w:rsid w:val="000101A6"/>
    <w:rsid w:val="000228A3"/>
    <w:rsid w:val="00030510"/>
    <w:rsid w:val="000358E0"/>
    <w:rsid w:val="00046A36"/>
    <w:rsid w:val="00063C13"/>
    <w:rsid w:val="00070DDD"/>
    <w:rsid w:val="00083F20"/>
    <w:rsid w:val="0009034C"/>
    <w:rsid w:val="000962E0"/>
    <w:rsid w:val="000A6ABB"/>
    <w:rsid w:val="000A6DE6"/>
    <w:rsid w:val="000D0795"/>
    <w:rsid w:val="000D1431"/>
    <w:rsid w:val="000E186C"/>
    <w:rsid w:val="000E1B2C"/>
    <w:rsid w:val="000E4938"/>
    <w:rsid w:val="000E4A76"/>
    <w:rsid w:val="000F0A20"/>
    <w:rsid w:val="00101CD6"/>
    <w:rsid w:val="0011200C"/>
    <w:rsid w:val="00112ED9"/>
    <w:rsid w:val="00120515"/>
    <w:rsid w:val="0015527C"/>
    <w:rsid w:val="001556A4"/>
    <w:rsid w:val="001556F1"/>
    <w:rsid w:val="00156092"/>
    <w:rsid w:val="001878A7"/>
    <w:rsid w:val="001958D3"/>
    <w:rsid w:val="001B7A30"/>
    <w:rsid w:val="002059AA"/>
    <w:rsid w:val="002136F6"/>
    <w:rsid w:val="00222866"/>
    <w:rsid w:val="002355DD"/>
    <w:rsid w:val="00235911"/>
    <w:rsid w:val="00254495"/>
    <w:rsid w:val="00254771"/>
    <w:rsid w:val="00266038"/>
    <w:rsid w:val="002702E1"/>
    <w:rsid w:val="00284EB4"/>
    <w:rsid w:val="00287FA7"/>
    <w:rsid w:val="002A4993"/>
    <w:rsid w:val="002C58F3"/>
    <w:rsid w:val="002C6760"/>
    <w:rsid w:val="002D717B"/>
    <w:rsid w:val="002E115D"/>
    <w:rsid w:val="002F54A5"/>
    <w:rsid w:val="002F6D67"/>
    <w:rsid w:val="003004FD"/>
    <w:rsid w:val="0030225A"/>
    <w:rsid w:val="003040DE"/>
    <w:rsid w:val="003043CD"/>
    <w:rsid w:val="003071E5"/>
    <w:rsid w:val="003210A9"/>
    <w:rsid w:val="00325C06"/>
    <w:rsid w:val="00331735"/>
    <w:rsid w:val="0033321D"/>
    <w:rsid w:val="00345C8A"/>
    <w:rsid w:val="0035376A"/>
    <w:rsid w:val="0035403F"/>
    <w:rsid w:val="00365DA4"/>
    <w:rsid w:val="00367CE3"/>
    <w:rsid w:val="00375F78"/>
    <w:rsid w:val="0039126C"/>
    <w:rsid w:val="003A7292"/>
    <w:rsid w:val="003C6E63"/>
    <w:rsid w:val="00406740"/>
    <w:rsid w:val="0043375D"/>
    <w:rsid w:val="00440BFC"/>
    <w:rsid w:val="00460712"/>
    <w:rsid w:val="00464F8C"/>
    <w:rsid w:val="00474BF3"/>
    <w:rsid w:val="004765A3"/>
    <w:rsid w:val="004923CB"/>
    <w:rsid w:val="004954F3"/>
    <w:rsid w:val="004B1DC1"/>
    <w:rsid w:val="004C0057"/>
    <w:rsid w:val="004C49F2"/>
    <w:rsid w:val="004C5FFD"/>
    <w:rsid w:val="00515D3D"/>
    <w:rsid w:val="00520F1B"/>
    <w:rsid w:val="0052717D"/>
    <w:rsid w:val="00527B41"/>
    <w:rsid w:val="0053139A"/>
    <w:rsid w:val="0053321D"/>
    <w:rsid w:val="00534F78"/>
    <w:rsid w:val="0053521F"/>
    <w:rsid w:val="00546CB1"/>
    <w:rsid w:val="00546CBD"/>
    <w:rsid w:val="00552B73"/>
    <w:rsid w:val="00552F31"/>
    <w:rsid w:val="00577044"/>
    <w:rsid w:val="005835CE"/>
    <w:rsid w:val="0058744B"/>
    <w:rsid w:val="0059181E"/>
    <w:rsid w:val="00596E20"/>
    <w:rsid w:val="005A0697"/>
    <w:rsid w:val="005B625D"/>
    <w:rsid w:val="005C5A40"/>
    <w:rsid w:val="005D390F"/>
    <w:rsid w:val="005E2FC3"/>
    <w:rsid w:val="005E5214"/>
    <w:rsid w:val="0061028F"/>
    <w:rsid w:val="00613488"/>
    <w:rsid w:val="0061401F"/>
    <w:rsid w:val="00617FE9"/>
    <w:rsid w:val="00620BC4"/>
    <w:rsid w:val="00645748"/>
    <w:rsid w:val="00675418"/>
    <w:rsid w:val="00684B99"/>
    <w:rsid w:val="006A4CCE"/>
    <w:rsid w:val="006B063E"/>
    <w:rsid w:val="006B1510"/>
    <w:rsid w:val="006C3E21"/>
    <w:rsid w:val="006D33A4"/>
    <w:rsid w:val="006F4FD3"/>
    <w:rsid w:val="00700F13"/>
    <w:rsid w:val="00720D48"/>
    <w:rsid w:val="007360EC"/>
    <w:rsid w:val="00751218"/>
    <w:rsid w:val="00751861"/>
    <w:rsid w:val="00753A55"/>
    <w:rsid w:val="00766D57"/>
    <w:rsid w:val="007849D2"/>
    <w:rsid w:val="00787500"/>
    <w:rsid w:val="007A3D32"/>
    <w:rsid w:val="007B2718"/>
    <w:rsid w:val="007C20AF"/>
    <w:rsid w:val="007C3F0D"/>
    <w:rsid w:val="007E23E2"/>
    <w:rsid w:val="007E3AD7"/>
    <w:rsid w:val="008142B6"/>
    <w:rsid w:val="00822271"/>
    <w:rsid w:val="008255BD"/>
    <w:rsid w:val="008376A7"/>
    <w:rsid w:val="00841F60"/>
    <w:rsid w:val="00863468"/>
    <w:rsid w:val="00865101"/>
    <w:rsid w:val="008651DC"/>
    <w:rsid w:val="00866B3C"/>
    <w:rsid w:val="00882001"/>
    <w:rsid w:val="00883701"/>
    <w:rsid w:val="00885143"/>
    <w:rsid w:val="0088781E"/>
    <w:rsid w:val="008944F1"/>
    <w:rsid w:val="008B09FB"/>
    <w:rsid w:val="008B4B8C"/>
    <w:rsid w:val="008C129F"/>
    <w:rsid w:val="008C1E5F"/>
    <w:rsid w:val="008D338D"/>
    <w:rsid w:val="008F4EC3"/>
    <w:rsid w:val="00912945"/>
    <w:rsid w:val="00917072"/>
    <w:rsid w:val="00924886"/>
    <w:rsid w:val="0093421A"/>
    <w:rsid w:val="009378B2"/>
    <w:rsid w:val="0094435C"/>
    <w:rsid w:val="00956692"/>
    <w:rsid w:val="00963A2A"/>
    <w:rsid w:val="00970470"/>
    <w:rsid w:val="00976DB0"/>
    <w:rsid w:val="00977400"/>
    <w:rsid w:val="00980C50"/>
    <w:rsid w:val="00981261"/>
    <w:rsid w:val="00985BB1"/>
    <w:rsid w:val="00986DCD"/>
    <w:rsid w:val="00987F5D"/>
    <w:rsid w:val="009A48F7"/>
    <w:rsid w:val="009A4AEF"/>
    <w:rsid w:val="009B0064"/>
    <w:rsid w:val="009C1090"/>
    <w:rsid w:val="009D1DC1"/>
    <w:rsid w:val="009D6F33"/>
    <w:rsid w:val="009F7187"/>
    <w:rsid w:val="00A03EC9"/>
    <w:rsid w:val="00A0515C"/>
    <w:rsid w:val="00A058C4"/>
    <w:rsid w:val="00A269E8"/>
    <w:rsid w:val="00A362D5"/>
    <w:rsid w:val="00A56833"/>
    <w:rsid w:val="00A607A6"/>
    <w:rsid w:val="00A616F3"/>
    <w:rsid w:val="00A65E53"/>
    <w:rsid w:val="00A67C28"/>
    <w:rsid w:val="00A839E8"/>
    <w:rsid w:val="00A83FC9"/>
    <w:rsid w:val="00AA2CD9"/>
    <w:rsid w:val="00AA5AEE"/>
    <w:rsid w:val="00AB7D28"/>
    <w:rsid w:val="00AC3507"/>
    <w:rsid w:val="00AD7B15"/>
    <w:rsid w:val="00AE3053"/>
    <w:rsid w:val="00AF356E"/>
    <w:rsid w:val="00B07D2B"/>
    <w:rsid w:val="00B30FDF"/>
    <w:rsid w:val="00B32D62"/>
    <w:rsid w:val="00B44F6E"/>
    <w:rsid w:val="00B60A9D"/>
    <w:rsid w:val="00B7133F"/>
    <w:rsid w:val="00B7462D"/>
    <w:rsid w:val="00B95833"/>
    <w:rsid w:val="00BB4D49"/>
    <w:rsid w:val="00BC2C16"/>
    <w:rsid w:val="00BE12D8"/>
    <w:rsid w:val="00C0446A"/>
    <w:rsid w:val="00C1770F"/>
    <w:rsid w:val="00C243A1"/>
    <w:rsid w:val="00C31405"/>
    <w:rsid w:val="00C4650F"/>
    <w:rsid w:val="00C47AFC"/>
    <w:rsid w:val="00C52F19"/>
    <w:rsid w:val="00C5314D"/>
    <w:rsid w:val="00C53A0C"/>
    <w:rsid w:val="00C556BF"/>
    <w:rsid w:val="00C57F92"/>
    <w:rsid w:val="00C70EB8"/>
    <w:rsid w:val="00C72734"/>
    <w:rsid w:val="00C75493"/>
    <w:rsid w:val="00C92180"/>
    <w:rsid w:val="00CE17D7"/>
    <w:rsid w:val="00CF310C"/>
    <w:rsid w:val="00D00DF1"/>
    <w:rsid w:val="00D2468D"/>
    <w:rsid w:val="00D274BC"/>
    <w:rsid w:val="00D27C72"/>
    <w:rsid w:val="00D27ED0"/>
    <w:rsid w:val="00D3264B"/>
    <w:rsid w:val="00D35C03"/>
    <w:rsid w:val="00D36EEB"/>
    <w:rsid w:val="00D379B7"/>
    <w:rsid w:val="00D4392F"/>
    <w:rsid w:val="00D572EE"/>
    <w:rsid w:val="00D67051"/>
    <w:rsid w:val="00D71961"/>
    <w:rsid w:val="00D7454E"/>
    <w:rsid w:val="00D759CB"/>
    <w:rsid w:val="00D77811"/>
    <w:rsid w:val="00D9457F"/>
    <w:rsid w:val="00DA72AA"/>
    <w:rsid w:val="00DB09D4"/>
    <w:rsid w:val="00DD7155"/>
    <w:rsid w:val="00DE1C7C"/>
    <w:rsid w:val="00DF43A7"/>
    <w:rsid w:val="00DF50E9"/>
    <w:rsid w:val="00DF6CED"/>
    <w:rsid w:val="00E07651"/>
    <w:rsid w:val="00E110BF"/>
    <w:rsid w:val="00E13621"/>
    <w:rsid w:val="00E217A0"/>
    <w:rsid w:val="00E4771E"/>
    <w:rsid w:val="00E61EC4"/>
    <w:rsid w:val="00E6366E"/>
    <w:rsid w:val="00E64787"/>
    <w:rsid w:val="00E7588C"/>
    <w:rsid w:val="00E77CDA"/>
    <w:rsid w:val="00E81458"/>
    <w:rsid w:val="00E85AEE"/>
    <w:rsid w:val="00E94345"/>
    <w:rsid w:val="00E9512F"/>
    <w:rsid w:val="00E9744E"/>
    <w:rsid w:val="00EB2E6F"/>
    <w:rsid w:val="00EB6C72"/>
    <w:rsid w:val="00EB7281"/>
    <w:rsid w:val="00EE121C"/>
    <w:rsid w:val="00EF54B0"/>
    <w:rsid w:val="00EF6465"/>
    <w:rsid w:val="00EF66DC"/>
    <w:rsid w:val="00EF694C"/>
    <w:rsid w:val="00F06356"/>
    <w:rsid w:val="00F239E5"/>
    <w:rsid w:val="00F24936"/>
    <w:rsid w:val="00F319AF"/>
    <w:rsid w:val="00F76D8D"/>
    <w:rsid w:val="00FA6A8B"/>
    <w:rsid w:val="00FB2892"/>
    <w:rsid w:val="00FB347B"/>
    <w:rsid w:val="00FB3808"/>
    <w:rsid w:val="00FC0DB6"/>
    <w:rsid w:val="00FC37E4"/>
    <w:rsid w:val="00FD4363"/>
    <w:rsid w:val="00FE0B97"/>
    <w:rsid w:val="00FE2088"/>
    <w:rsid w:val="00FF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53E4"/>
  <w15:docId w15:val="{86EFBCED-232C-49B6-914D-CDD3C9A2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15D"/>
    <w:pPr>
      <w:tabs>
        <w:tab w:val="left" w:pos="709"/>
      </w:tabs>
      <w:suppressAutoHyphens/>
      <w:spacing w:after="0" w:line="100" w:lineRule="atLeast"/>
    </w:pPr>
    <w:rPr>
      <w:rFonts w:ascii="Times New Roman" w:eastAsia="Times New Roman" w:hAnsi="Times New Roman" w:cs="Times New Roman"/>
      <w:color w:val="00000A"/>
      <w:kern w:val="1"/>
      <w:sz w:val="20"/>
      <w:szCs w:val="20"/>
      <w:lang w:eastAsia="ar-SA"/>
    </w:rPr>
  </w:style>
  <w:style w:type="paragraph" w:styleId="1">
    <w:name w:val="heading 1"/>
    <w:aliases w:val="1,Level 1,Level 11,h1,II+,I,Heading1,H1-Heading 1,Header 1,Legal Line 1,head 1,H1,l1,Heading No. L1,list 1,11,12,13,111,14,112,15,113,121,131,1111,141,1121,16,114,122,132,1112,142,1122,151,1131,1211,1311,11111,1411,11211,17,18,115,123,19,116"/>
    <w:basedOn w:val="a"/>
    <w:link w:val="10"/>
    <w:autoRedefine/>
    <w:qFormat/>
    <w:rsid w:val="002E115D"/>
    <w:pPr>
      <w:keepNext/>
      <w:keepLines/>
      <w:widowControl w:val="0"/>
      <w:numPr>
        <w:numId w:val="6"/>
      </w:numPr>
      <w:suppressAutoHyphens w:val="0"/>
      <w:spacing w:before="120" w:after="120" w:line="240" w:lineRule="auto"/>
      <w:outlineLvl w:val="0"/>
    </w:pPr>
    <w:rPr>
      <w:rFonts w:asciiTheme="minorHAnsi" w:eastAsia="MS Mincho" w:hAnsiTheme="minorHAnsi" w:cs="Traditional Arabic"/>
      <w:b/>
      <w:bCs/>
      <w:color w:val="auto"/>
      <w:kern w:val="0"/>
      <w:szCs w:val="30"/>
      <w:lang w:val="en-US" w:eastAsia="en-US"/>
    </w:rPr>
  </w:style>
  <w:style w:type="paragraph" w:styleId="3">
    <w:name w:val="heading 3"/>
    <w:aliases w:val="h3,subhead,3,1.1.1 Heading 3,l3,CT,l31,CT1,H31,Heading3,H3-Heading 3,l3.3,l32,list 3,list3,Heading No. L3,ITT t3,PA Minor Section,Title2,H32,H33,H34,H35,título 3,h:3,H3,Underrubrik2,Head 3,1.1.1,3rd level,l3+toc 3,KJL:2nd Level,Minor,h3 Char"/>
    <w:basedOn w:val="a"/>
    <w:link w:val="30"/>
    <w:qFormat/>
    <w:rsid w:val="002E115D"/>
    <w:pPr>
      <w:numPr>
        <w:ilvl w:val="2"/>
        <w:numId w:val="6"/>
      </w:numPr>
      <w:suppressAutoHyphens w:val="0"/>
      <w:spacing w:after="180" w:line="240" w:lineRule="auto"/>
      <w:jc w:val="both"/>
      <w:outlineLvl w:val="2"/>
    </w:pPr>
    <w:rPr>
      <w:rFonts w:eastAsia="MS Mincho" w:cs="Traditional Arabic"/>
      <w:color w:val="auto"/>
      <w:kern w:val="0"/>
      <w:sz w:val="22"/>
      <w:szCs w:val="26"/>
      <w:lang w:val="en-US" w:eastAsia="en-US"/>
    </w:rPr>
  </w:style>
  <w:style w:type="paragraph" w:styleId="4">
    <w:name w:val="heading 4"/>
    <w:aliases w:val="h4,a.,4,4heading,KJL:3rd Level,Level 2 - a,Subsection,PARA4,Lev 4,Schedules,H4,l4,h41,l41,41,h42,l42,h43,Map Title,42,parapoint,¶,143,h44,l43,43,h411,l411,411,1421,h421,l421,h431,a.1,Map Title1,421,parapoint1,¶1,H41,PARA41,PARA42,PARA43"/>
    <w:basedOn w:val="a"/>
    <w:link w:val="40"/>
    <w:qFormat/>
    <w:rsid w:val="002E115D"/>
    <w:pPr>
      <w:numPr>
        <w:ilvl w:val="3"/>
        <w:numId w:val="6"/>
      </w:numPr>
      <w:tabs>
        <w:tab w:val="clear" w:pos="709"/>
      </w:tabs>
      <w:suppressAutoHyphens w:val="0"/>
      <w:spacing w:after="180" w:line="240" w:lineRule="auto"/>
      <w:jc w:val="both"/>
      <w:outlineLvl w:val="3"/>
    </w:pPr>
    <w:rPr>
      <w:rFonts w:eastAsia="MS Mincho" w:cs="Traditional Arabic"/>
      <w:color w:val="auto"/>
      <w:kern w:val="0"/>
      <w:sz w:val="22"/>
      <w:szCs w:val="26"/>
      <w:lang w:val="en-US" w:eastAsia="en-US"/>
    </w:rPr>
  </w:style>
  <w:style w:type="paragraph" w:styleId="5">
    <w:name w:val="heading 5"/>
    <w:aliases w:val="Atlanthd3,Atlanthd31,Atlanthd32,Atlanthd33,Atlanthd34,Atlanthd311,Atlanthd35,Atlanthd36,Atlanthd312,Atlanthd37,Atlanthd38,Atlanthd39,Atlanthd310,Atlanthd313,Atlanthd314,Atlanthd315,Block Label,H5,h5,test,Subheading,Level 3 - i,Lev 5,l5,ITT t"/>
    <w:basedOn w:val="a"/>
    <w:link w:val="50"/>
    <w:qFormat/>
    <w:rsid w:val="002E115D"/>
    <w:pPr>
      <w:numPr>
        <w:ilvl w:val="4"/>
        <w:numId w:val="6"/>
      </w:numPr>
      <w:tabs>
        <w:tab w:val="clear" w:pos="709"/>
      </w:tabs>
      <w:suppressAutoHyphens w:val="0"/>
      <w:spacing w:after="120" w:line="276" w:lineRule="auto"/>
      <w:jc w:val="both"/>
      <w:outlineLvl w:val="4"/>
    </w:pPr>
    <w:rPr>
      <w:rFonts w:asciiTheme="minorHAnsi" w:eastAsia="MS Mincho" w:hAnsiTheme="minorHAnsi" w:cstheme="minorHAnsi"/>
      <w:color w:val="auto"/>
      <w:kern w:val="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Level 1 Знак,Level 11 Знак,h1 Знак,II+ Знак,I Знак,Heading1 Знак,H1-Heading 1 Знак,Header 1 Знак,Legal Line 1 Знак,head 1 Знак,H1 Знак,l1 Знак,Heading No. L1 Знак,list 1 Знак,11 Знак,12 Знак,13 Знак,111 Знак,14 Знак,112 Знак"/>
    <w:basedOn w:val="a0"/>
    <w:link w:val="1"/>
    <w:rsid w:val="002E115D"/>
    <w:rPr>
      <w:rFonts w:eastAsia="MS Mincho" w:cs="Traditional Arabic"/>
      <w:b/>
      <w:bCs/>
      <w:sz w:val="20"/>
      <w:szCs w:val="30"/>
      <w:lang w:val="en-US"/>
    </w:rPr>
  </w:style>
  <w:style w:type="character" w:customStyle="1" w:styleId="30">
    <w:name w:val="Заголовок 3 Знак"/>
    <w:aliases w:val="h3 Знак,subhead Знак,3 Знак,1.1.1 Heading 3 Знак,l3 Знак,CT Знак,l31 Знак,CT1 Знак,H31 Знак,Heading3 Знак,H3-Heading 3 Знак,l3.3 Знак,l32 Знак,list 3 Знак,list3 Знак,Heading No. L3 Знак,ITT t3 Знак,PA Minor Section Знак,Title2 Знак"/>
    <w:basedOn w:val="a0"/>
    <w:link w:val="3"/>
    <w:rsid w:val="002E115D"/>
    <w:rPr>
      <w:rFonts w:ascii="Times New Roman" w:eastAsia="MS Mincho" w:hAnsi="Times New Roman" w:cs="Traditional Arabic"/>
      <w:szCs w:val="26"/>
      <w:lang w:val="en-US"/>
    </w:rPr>
  </w:style>
  <w:style w:type="character" w:customStyle="1" w:styleId="40">
    <w:name w:val="Заголовок 4 Знак"/>
    <w:aliases w:val="h4 Знак,a. Знак,4 Знак,4heading Знак,KJL:3rd Level Знак,Level 2 - a Знак,Subsection Знак,PARA4 Знак,Lev 4 Знак,Schedules Знак,H4 Знак,l4 Знак,h41 Знак,l41 Знак,41 Знак,h42 Знак,l42 Знак,h43 Знак,Map Title Знак,42 Знак,parapoint Знак"/>
    <w:basedOn w:val="a0"/>
    <w:link w:val="4"/>
    <w:rsid w:val="002E115D"/>
    <w:rPr>
      <w:rFonts w:ascii="Times New Roman" w:eastAsia="MS Mincho" w:hAnsi="Times New Roman" w:cs="Traditional Arabic"/>
      <w:szCs w:val="26"/>
      <w:lang w:val="en-US"/>
    </w:rPr>
  </w:style>
  <w:style w:type="character" w:customStyle="1" w:styleId="50">
    <w:name w:val="Заголовок 5 Знак"/>
    <w:aliases w:val="Atlanthd3 Знак,Atlanthd31 Знак,Atlanthd32 Знак,Atlanthd33 Знак,Atlanthd34 Знак,Atlanthd311 Знак,Atlanthd35 Знак,Atlanthd36 Знак,Atlanthd312 Знак,Atlanthd37 Знак,Atlanthd38 Знак,Atlanthd39 Знак,Atlanthd310 Знак,Atlanthd313 Знак,H5 Знак"/>
    <w:basedOn w:val="a0"/>
    <w:link w:val="5"/>
    <w:rsid w:val="002E115D"/>
    <w:rPr>
      <w:rFonts w:eastAsia="MS Mincho" w:cstheme="minorHAnsi"/>
      <w:sz w:val="20"/>
      <w:szCs w:val="20"/>
      <w:lang w:eastAsia="en-GB"/>
    </w:rPr>
  </w:style>
  <w:style w:type="paragraph" w:customStyle="1" w:styleId="ConsNonformat">
    <w:name w:val="ConsNonformat"/>
    <w:rsid w:val="002E115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3">
    <w:name w:val="Table Grid"/>
    <w:basedOn w:val="a1"/>
    <w:uiPriority w:val="39"/>
    <w:rsid w:val="002E11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E115D"/>
    <w:pPr>
      <w:tabs>
        <w:tab w:val="clear" w:pos="709"/>
      </w:tabs>
      <w:suppressAutoHyphens w:val="0"/>
      <w:autoSpaceDE w:val="0"/>
      <w:autoSpaceDN w:val="0"/>
      <w:adjustRightInd w:val="0"/>
      <w:spacing w:after="240" w:line="360" w:lineRule="auto"/>
      <w:ind w:left="720"/>
      <w:jc w:val="both"/>
    </w:pPr>
    <w:rPr>
      <w:rFonts w:eastAsia="MS Mincho"/>
      <w:color w:val="auto"/>
      <w:kern w:val="0"/>
      <w:sz w:val="22"/>
      <w:lang w:val="en-GB" w:eastAsia="en-US"/>
    </w:rPr>
  </w:style>
  <w:style w:type="character" w:customStyle="1" w:styleId="20">
    <w:name w:val="Основной текст 2 Знак"/>
    <w:basedOn w:val="a0"/>
    <w:link w:val="2"/>
    <w:rsid w:val="002E115D"/>
    <w:rPr>
      <w:rFonts w:ascii="Times New Roman" w:eastAsia="MS Mincho" w:hAnsi="Times New Roman" w:cs="Times New Roman"/>
      <w:szCs w:val="20"/>
      <w:lang w:val="en-GB"/>
    </w:rPr>
  </w:style>
  <w:style w:type="paragraph" w:styleId="a4">
    <w:name w:val="List Paragraph"/>
    <w:basedOn w:val="a"/>
    <w:link w:val="a5"/>
    <w:uiPriority w:val="34"/>
    <w:qFormat/>
    <w:rsid w:val="002E115D"/>
    <w:pPr>
      <w:tabs>
        <w:tab w:val="clear" w:pos="709"/>
      </w:tabs>
      <w:suppressAutoHyphens w:val="0"/>
      <w:spacing w:line="240" w:lineRule="auto"/>
      <w:ind w:left="708"/>
    </w:pPr>
    <w:rPr>
      <w:rFonts w:eastAsia="MS Mincho"/>
      <w:color w:val="auto"/>
      <w:kern w:val="0"/>
      <w:sz w:val="24"/>
      <w:szCs w:val="24"/>
      <w:lang w:eastAsia="ru-RU"/>
    </w:rPr>
  </w:style>
  <w:style w:type="paragraph" w:customStyle="1" w:styleId="Russian1">
    <w:name w:val="Russian 1"/>
    <w:basedOn w:val="a"/>
    <w:autoRedefine/>
    <w:rsid w:val="002E115D"/>
    <w:pPr>
      <w:keepNext/>
      <w:tabs>
        <w:tab w:val="clear" w:pos="709"/>
      </w:tabs>
      <w:suppressAutoHyphens w:val="0"/>
      <w:spacing w:after="240" w:line="240" w:lineRule="auto"/>
      <w:ind w:left="720"/>
      <w:jc w:val="center"/>
      <w:outlineLvl w:val="0"/>
    </w:pPr>
    <w:rPr>
      <w:b/>
      <w:caps/>
      <w:color w:val="auto"/>
      <w:kern w:val="32"/>
      <w:sz w:val="22"/>
      <w:szCs w:val="22"/>
      <w:lang w:eastAsia="en-US"/>
    </w:rPr>
  </w:style>
  <w:style w:type="paragraph" w:customStyle="1" w:styleId="Russian2">
    <w:name w:val="Russian 2"/>
    <w:basedOn w:val="a"/>
    <w:rsid w:val="002E115D"/>
    <w:pPr>
      <w:numPr>
        <w:ilvl w:val="1"/>
        <w:numId w:val="5"/>
      </w:numPr>
      <w:tabs>
        <w:tab w:val="clear" w:pos="709"/>
      </w:tabs>
      <w:suppressAutoHyphens w:val="0"/>
      <w:spacing w:after="240" w:line="276" w:lineRule="auto"/>
      <w:jc w:val="both"/>
      <w:outlineLvl w:val="1"/>
    </w:pPr>
    <w:rPr>
      <w:rFonts w:asciiTheme="minorHAnsi" w:hAnsiTheme="minorHAnsi" w:cstheme="minorHAnsi"/>
      <w:color w:val="auto"/>
      <w:kern w:val="0"/>
      <w:lang w:eastAsia="en-US"/>
    </w:rPr>
  </w:style>
  <w:style w:type="paragraph" w:customStyle="1" w:styleId="Russian3">
    <w:name w:val="Russian 3"/>
    <w:basedOn w:val="a"/>
    <w:autoRedefine/>
    <w:rsid w:val="002E115D"/>
    <w:pPr>
      <w:numPr>
        <w:numId w:val="7"/>
      </w:numPr>
      <w:tabs>
        <w:tab w:val="clear" w:pos="709"/>
      </w:tabs>
      <w:suppressAutoHyphens w:val="0"/>
      <w:spacing w:after="240" w:line="240" w:lineRule="auto"/>
      <w:ind w:hanging="731"/>
      <w:jc w:val="both"/>
      <w:outlineLvl w:val="2"/>
    </w:pPr>
    <w:rPr>
      <w:rFonts w:asciiTheme="minorHAnsi" w:hAnsiTheme="minorHAnsi"/>
      <w:color w:val="auto"/>
      <w:kern w:val="0"/>
      <w:szCs w:val="24"/>
      <w:lang w:eastAsia="en-US"/>
    </w:rPr>
  </w:style>
  <w:style w:type="paragraph" w:customStyle="1" w:styleId="Russian4">
    <w:name w:val="Russian 4"/>
    <w:basedOn w:val="a"/>
    <w:rsid w:val="002E115D"/>
    <w:pPr>
      <w:numPr>
        <w:ilvl w:val="3"/>
        <w:numId w:val="5"/>
      </w:numPr>
      <w:tabs>
        <w:tab w:val="clear" w:pos="709"/>
      </w:tabs>
      <w:suppressAutoHyphens w:val="0"/>
      <w:spacing w:after="240" w:line="240" w:lineRule="auto"/>
      <w:jc w:val="both"/>
      <w:outlineLvl w:val="3"/>
    </w:pPr>
    <w:rPr>
      <w:color w:val="auto"/>
      <w:kern w:val="0"/>
      <w:sz w:val="22"/>
      <w:szCs w:val="24"/>
      <w:lang w:val="en-US" w:eastAsia="en-US"/>
    </w:rPr>
  </w:style>
  <w:style w:type="paragraph" w:customStyle="1" w:styleId="Russian5">
    <w:name w:val="Russian 5"/>
    <w:basedOn w:val="a"/>
    <w:rsid w:val="002E115D"/>
    <w:pPr>
      <w:numPr>
        <w:ilvl w:val="4"/>
        <w:numId w:val="5"/>
      </w:numPr>
      <w:tabs>
        <w:tab w:val="clear" w:pos="709"/>
      </w:tabs>
      <w:suppressAutoHyphens w:val="0"/>
      <w:spacing w:after="240" w:line="240" w:lineRule="auto"/>
      <w:jc w:val="center"/>
      <w:outlineLvl w:val="4"/>
    </w:pPr>
    <w:rPr>
      <w:rFonts w:ascii="Times New Roman Bold" w:hAnsi="Times New Roman Bold"/>
      <w:b/>
      <w:caps/>
      <w:color w:val="auto"/>
      <w:kern w:val="0"/>
      <w:sz w:val="22"/>
      <w:szCs w:val="24"/>
      <w:lang w:val="en-US" w:eastAsia="en-US"/>
    </w:rPr>
  </w:style>
  <w:style w:type="paragraph" w:customStyle="1" w:styleId="Russian6">
    <w:name w:val="Russian 6"/>
    <w:basedOn w:val="a"/>
    <w:rsid w:val="002E115D"/>
    <w:pPr>
      <w:keepNext/>
      <w:numPr>
        <w:ilvl w:val="5"/>
        <w:numId w:val="5"/>
      </w:numPr>
      <w:tabs>
        <w:tab w:val="clear" w:pos="709"/>
      </w:tabs>
      <w:suppressAutoHyphens w:val="0"/>
      <w:spacing w:after="240" w:line="240" w:lineRule="auto"/>
      <w:outlineLvl w:val="5"/>
    </w:pPr>
    <w:rPr>
      <w:rFonts w:ascii="Times New Roman Bold" w:hAnsi="Times New Roman Bold"/>
      <w:b/>
      <w:caps/>
      <w:color w:val="auto"/>
      <w:kern w:val="0"/>
      <w:sz w:val="22"/>
      <w:szCs w:val="24"/>
      <w:lang w:val="en-US" w:eastAsia="en-US"/>
    </w:rPr>
  </w:style>
  <w:style w:type="paragraph" w:customStyle="1" w:styleId="Russian7">
    <w:name w:val="Russian 7"/>
    <w:basedOn w:val="a"/>
    <w:rsid w:val="002E115D"/>
    <w:pPr>
      <w:numPr>
        <w:ilvl w:val="6"/>
        <w:numId w:val="5"/>
      </w:numPr>
      <w:tabs>
        <w:tab w:val="clear" w:pos="709"/>
      </w:tabs>
      <w:suppressAutoHyphens w:val="0"/>
      <w:spacing w:after="240" w:line="240" w:lineRule="auto"/>
      <w:jc w:val="both"/>
      <w:outlineLvl w:val="6"/>
    </w:pPr>
    <w:rPr>
      <w:color w:val="auto"/>
      <w:kern w:val="0"/>
      <w:sz w:val="22"/>
      <w:szCs w:val="24"/>
      <w:lang w:val="en-US" w:eastAsia="en-US"/>
    </w:rPr>
  </w:style>
  <w:style w:type="paragraph" w:customStyle="1" w:styleId="Russian8">
    <w:name w:val="Russian 8"/>
    <w:basedOn w:val="a"/>
    <w:rsid w:val="002E115D"/>
    <w:pPr>
      <w:numPr>
        <w:ilvl w:val="7"/>
        <w:numId w:val="5"/>
      </w:numPr>
      <w:tabs>
        <w:tab w:val="clear" w:pos="709"/>
      </w:tabs>
      <w:suppressAutoHyphens w:val="0"/>
      <w:spacing w:after="240" w:line="240" w:lineRule="auto"/>
      <w:jc w:val="both"/>
      <w:outlineLvl w:val="7"/>
    </w:pPr>
    <w:rPr>
      <w:color w:val="auto"/>
      <w:kern w:val="0"/>
      <w:sz w:val="22"/>
      <w:szCs w:val="24"/>
      <w:lang w:val="en-US" w:eastAsia="en-US"/>
    </w:rPr>
  </w:style>
  <w:style w:type="paragraph" w:customStyle="1" w:styleId="Russian9">
    <w:name w:val="Russian 9"/>
    <w:basedOn w:val="a"/>
    <w:next w:val="a6"/>
    <w:rsid w:val="002E115D"/>
    <w:pPr>
      <w:numPr>
        <w:ilvl w:val="8"/>
        <w:numId w:val="5"/>
      </w:numPr>
      <w:tabs>
        <w:tab w:val="clear" w:pos="709"/>
      </w:tabs>
      <w:suppressAutoHyphens w:val="0"/>
      <w:spacing w:before="240" w:after="60" w:line="240" w:lineRule="auto"/>
      <w:outlineLvl w:val="8"/>
    </w:pPr>
    <w:rPr>
      <w:rFonts w:ascii="Arial" w:hAnsi="Arial" w:cs="Arial"/>
      <w:color w:val="auto"/>
      <w:kern w:val="0"/>
      <w:sz w:val="22"/>
      <w:szCs w:val="24"/>
      <w:lang w:val="en-US" w:eastAsia="en-US"/>
    </w:rPr>
  </w:style>
  <w:style w:type="paragraph" w:customStyle="1" w:styleId="BodyText1">
    <w:name w:val="Body Text 1"/>
    <w:basedOn w:val="a6"/>
    <w:rsid w:val="002E115D"/>
    <w:pPr>
      <w:tabs>
        <w:tab w:val="clear" w:pos="709"/>
      </w:tabs>
      <w:suppressAutoHyphens w:val="0"/>
      <w:spacing w:after="240" w:line="276" w:lineRule="auto"/>
      <w:ind w:left="720"/>
    </w:pPr>
    <w:rPr>
      <w:rFonts w:ascii="Arial" w:hAnsi="Arial"/>
      <w:color w:val="auto"/>
      <w:kern w:val="0"/>
      <w:lang w:val="en-GB" w:eastAsia="en-US"/>
    </w:rPr>
  </w:style>
  <w:style w:type="character" w:customStyle="1" w:styleId="a5">
    <w:name w:val="Абзац списка Знак"/>
    <w:link w:val="a4"/>
    <w:uiPriority w:val="34"/>
    <w:locked/>
    <w:rsid w:val="002E115D"/>
    <w:rPr>
      <w:rFonts w:ascii="Times New Roman" w:eastAsia="MS Mincho" w:hAnsi="Times New Roman" w:cs="Times New Roman"/>
      <w:sz w:val="24"/>
      <w:szCs w:val="24"/>
      <w:lang w:eastAsia="ru-RU"/>
    </w:rPr>
  </w:style>
  <w:style w:type="paragraph" w:styleId="a6">
    <w:name w:val="Body Text"/>
    <w:basedOn w:val="a"/>
    <w:link w:val="a7"/>
    <w:uiPriority w:val="99"/>
    <w:semiHidden/>
    <w:unhideWhenUsed/>
    <w:rsid w:val="002E115D"/>
    <w:pPr>
      <w:spacing w:after="120"/>
    </w:pPr>
  </w:style>
  <w:style w:type="character" w:customStyle="1" w:styleId="a7">
    <w:name w:val="Основной текст Знак"/>
    <w:basedOn w:val="a0"/>
    <w:link w:val="a6"/>
    <w:uiPriority w:val="99"/>
    <w:semiHidden/>
    <w:rsid w:val="002E115D"/>
    <w:rPr>
      <w:rFonts w:ascii="Times New Roman" w:eastAsia="Times New Roman" w:hAnsi="Times New Roman" w:cs="Times New Roman"/>
      <w:color w:val="00000A"/>
      <w:kern w:val="1"/>
      <w:sz w:val="20"/>
      <w:szCs w:val="20"/>
      <w:lang w:eastAsia="ar-SA"/>
    </w:rPr>
  </w:style>
  <w:style w:type="paragraph" w:styleId="a8">
    <w:name w:val="footnote text"/>
    <w:basedOn w:val="a"/>
    <w:link w:val="a9"/>
    <w:uiPriority w:val="99"/>
    <w:semiHidden/>
    <w:unhideWhenUsed/>
    <w:rsid w:val="00D2468D"/>
    <w:pPr>
      <w:tabs>
        <w:tab w:val="clear" w:pos="709"/>
      </w:tabs>
      <w:suppressAutoHyphens w:val="0"/>
      <w:spacing w:line="240" w:lineRule="auto"/>
    </w:pPr>
    <w:rPr>
      <w:rFonts w:ascii="Arial Unicode MS" w:eastAsia="Arial Unicode MS" w:hAnsi="Arial Unicode MS" w:cs="Arial Unicode MS"/>
      <w:color w:val="000000"/>
      <w:kern w:val="0"/>
      <w:lang w:eastAsia="ru-RU"/>
    </w:rPr>
  </w:style>
  <w:style w:type="character" w:customStyle="1" w:styleId="a9">
    <w:name w:val="Текст сноски Знак"/>
    <w:basedOn w:val="a0"/>
    <w:link w:val="a8"/>
    <w:uiPriority w:val="99"/>
    <w:semiHidden/>
    <w:rsid w:val="00D2468D"/>
    <w:rPr>
      <w:rFonts w:ascii="Arial Unicode MS" w:eastAsia="Arial Unicode MS" w:hAnsi="Arial Unicode MS" w:cs="Arial Unicode MS"/>
      <w:color w:val="000000"/>
      <w:sz w:val="20"/>
      <w:szCs w:val="20"/>
      <w:lang w:eastAsia="ru-RU"/>
    </w:rPr>
  </w:style>
  <w:style w:type="character" w:styleId="aa">
    <w:name w:val="footnote reference"/>
    <w:basedOn w:val="a0"/>
    <w:uiPriority w:val="99"/>
    <w:semiHidden/>
    <w:unhideWhenUsed/>
    <w:rsid w:val="00D2468D"/>
    <w:rPr>
      <w:vertAlign w:val="superscript"/>
    </w:rPr>
  </w:style>
  <w:style w:type="paragraph" w:styleId="ab">
    <w:name w:val="Balloon Text"/>
    <w:basedOn w:val="a"/>
    <w:link w:val="ac"/>
    <w:uiPriority w:val="99"/>
    <w:semiHidden/>
    <w:unhideWhenUsed/>
    <w:rsid w:val="0061028F"/>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028F"/>
    <w:rPr>
      <w:rFonts w:ascii="Segoe UI" w:eastAsia="Times New Roman" w:hAnsi="Segoe UI" w:cs="Segoe UI"/>
      <w:color w:val="00000A"/>
      <w:kern w:val="1"/>
      <w:sz w:val="18"/>
      <w:szCs w:val="18"/>
      <w:lang w:eastAsia="ar-SA"/>
    </w:rPr>
  </w:style>
  <w:style w:type="character" w:styleId="ad">
    <w:name w:val="annotation reference"/>
    <w:basedOn w:val="a0"/>
    <w:uiPriority w:val="99"/>
    <w:semiHidden/>
    <w:unhideWhenUsed/>
    <w:rsid w:val="00E9744E"/>
    <w:rPr>
      <w:sz w:val="16"/>
      <w:szCs w:val="16"/>
    </w:rPr>
  </w:style>
  <w:style w:type="paragraph" w:styleId="ae">
    <w:name w:val="annotation text"/>
    <w:basedOn w:val="a"/>
    <w:link w:val="af"/>
    <w:uiPriority w:val="99"/>
    <w:unhideWhenUsed/>
    <w:rsid w:val="00E9744E"/>
    <w:pPr>
      <w:spacing w:line="240" w:lineRule="auto"/>
    </w:pPr>
  </w:style>
  <w:style w:type="character" w:customStyle="1" w:styleId="af">
    <w:name w:val="Текст примечания Знак"/>
    <w:basedOn w:val="a0"/>
    <w:link w:val="ae"/>
    <w:uiPriority w:val="99"/>
    <w:rsid w:val="00E9744E"/>
    <w:rPr>
      <w:rFonts w:ascii="Times New Roman" w:eastAsia="Times New Roman" w:hAnsi="Times New Roman" w:cs="Times New Roman"/>
      <w:color w:val="00000A"/>
      <w:kern w:val="1"/>
      <w:sz w:val="20"/>
      <w:szCs w:val="20"/>
      <w:lang w:eastAsia="ar-SA"/>
    </w:rPr>
  </w:style>
  <w:style w:type="paragraph" w:styleId="af0">
    <w:name w:val="annotation subject"/>
    <w:basedOn w:val="ae"/>
    <w:next w:val="ae"/>
    <w:link w:val="af1"/>
    <w:uiPriority w:val="99"/>
    <w:semiHidden/>
    <w:unhideWhenUsed/>
    <w:rsid w:val="00E9744E"/>
    <w:rPr>
      <w:b/>
      <w:bCs/>
    </w:rPr>
  </w:style>
  <w:style w:type="character" w:customStyle="1" w:styleId="af1">
    <w:name w:val="Тема примечания Знак"/>
    <w:basedOn w:val="af"/>
    <w:link w:val="af0"/>
    <w:uiPriority w:val="99"/>
    <w:semiHidden/>
    <w:rsid w:val="00E9744E"/>
    <w:rPr>
      <w:rFonts w:ascii="Times New Roman" w:eastAsia="Times New Roman" w:hAnsi="Times New Roman" w:cs="Times New Roman"/>
      <w:b/>
      <w:bCs/>
      <w:color w:val="00000A"/>
      <w:kern w:val="1"/>
      <w:sz w:val="20"/>
      <w:szCs w:val="20"/>
      <w:lang w:eastAsia="ar-SA"/>
    </w:rPr>
  </w:style>
  <w:style w:type="paragraph" w:styleId="af2">
    <w:name w:val="header"/>
    <w:basedOn w:val="a"/>
    <w:link w:val="af3"/>
    <w:uiPriority w:val="99"/>
    <w:unhideWhenUsed/>
    <w:rsid w:val="0035376A"/>
    <w:pPr>
      <w:tabs>
        <w:tab w:val="clear" w:pos="709"/>
        <w:tab w:val="center" w:pos="4677"/>
        <w:tab w:val="right" w:pos="9355"/>
      </w:tabs>
      <w:spacing w:line="240" w:lineRule="auto"/>
    </w:pPr>
  </w:style>
  <w:style w:type="character" w:customStyle="1" w:styleId="af3">
    <w:name w:val="Верхний колонтитул Знак"/>
    <w:basedOn w:val="a0"/>
    <w:link w:val="af2"/>
    <w:uiPriority w:val="99"/>
    <w:rsid w:val="0035376A"/>
    <w:rPr>
      <w:rFonts w:ascii="Times New Roman" w:eastAsia="Times New Roman" w:hAnsi="Times New Roman" w:cs="Times New Roman"/>
      <w:color w:val="00000A"/>
      <w:kern w:val="1"/>
      <w:sz w:val="20"/>
      <w:szCs w:val="20"/>
      <w:lang w:eastAsia="ar-SA"/>
    </w:rPr>
  </w:style>
  <w:style w:type="paragraph" w:styleId="af4">
    <w:name w:val="footer"/>
    <w:basedOn w:val="a"/>
    <w:link w:val="af5"/>
    <w:uiPriority w:val="99"/>
    <w:unhideWhenUsed/>
    <w:rsid w:val="0035376A"/>
    <w:pPr>
      <w:tabs>
        <w:tab w:val="clear" w:pos="709"/>
        <w:tab w:val="center" w:pos="4677"/>
        <w:tab w:val="right" w:pos="9355"/>
      </w:tabs>
      <w:spacing w:line="240" w:lineRule="auto"/>
    </w:pPr>
  </w:style>
  <w:style w:type="character" w:customStyle="1" w:styleId="af5">
    <w:name w:val="Нижний колонтитул Знак"/>
    <w:basedOn w:val="a0"/>
    <w:link w:val="af4"/>
    <w:uiPriority w:val="99"/>
    <w:rsid w:val="0035376A"/>
    <w:rPr>
      <w:rFonts w:ascii="Times New Roman" w:eastAsia="Times New Roman" w:hAnsi="Times New Roman" w:cs="Times New Roman"/>
      <w:color w:val="00000A"/>
      <w:kern w:val="1"/>
      <w:sz w:val="20"/>
      <w:szCs w:val="20"/>
      <w:lang w:eastAsia="ar-SA"/>
    </w:rPr>
  </w:style>
  <w:style w:type="paragraph" w:customStyle="1" w:styleId="msonormalmailrucssattributepostfix">
    <w:name w:val="msonormal_mailru_css_attribute_postfix"/>
    <w:basedOn w:val="a"/>
    <w:rsid w:val="001556A4"/>
    <w:pPr>
      <w:tabs>
        <w:tab w:val="clear" w:pos="709"/>
      </w:tabs>
      <w:suppressAutoHyphens w:val="0"/>
      <w:spacing w:before="100" w:beforeAutospacing="1" w:after="100" w:afterAutospacing="1" w:line="240" w:lineRule="auto"/>
    </w:pPr>
    <w:rPr>
      <w:color w:val="auto"/>
      <w:kern w:val="0"/>
      <w:sz w:val="24"/>
      <w:szCs w:val="24"/>
      <w:lang w:eastAsia="ru-RU"/>
    </w:rPr>
  </w:style>
  <w:style w:type="character" w:customStyle="1" w:styleId="information-and-requisitesdetails-name-2vwmailrucssattributepostfix">
    <w:name w:val="information-and-requisitesdetails-name-2vw_mailru_css_attribute_postfix"/>
    <w:basedOn w:val="a0"/>
    <w:rsid w:val="00C4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2B55-2FE5-446D-99A1-207136B8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4845</Words>
  <Characters>27618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Gabdrakhimova</dc:creator>
  <cp:keywords/>
  <dc:description/>
  <cp:lastModifiedBy>Шмат Алиса Владимировна</cp:lastModifiedBy>
  <cp:revision>3</cp:revision>
  <cp:lastPrinted>2020-02-10T11:16:00Z</cp:lastPrinted>
  <dcterms:created xsi:type="dcterms:W3CDTF">2022-11-17T13:49:00Z</dcterms:created>
  <dcterms:modified xsi:type="dcterms:W3CDTF">2022-11-18T07:33:00Z</dcterms:modified>
</cp:coreProperties>
</file>