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34E48">
        <w:rPr>
          <w:sz w:val="28"/>
          <w:szCs w:val="28"/>
        </w:rPr>
        <w:t>148654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34E48">
        <w:rPr>
          <w:rFonts w:ascii="Times New Roman" w:hAnsi="Times New Roman" w:cs="Times New Roman"/>
          <w:sz w:val="28"/>
          <w:szCs w:val="28"/>
        </w:rPr>
        <w:t>28.12.2022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8C504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8C504C" w:rsidRDefault="00434E4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C504C">
              <w:rPr>
                <w:sz w:val="28"/>
                <w:szCs w:val="28"/>
              </w:rPr>
              <w:t>Степанов Михаил Александрович</w:t>
            </w:r>
            <w:r w:rsidR="00D342DA" w:rsidRPr="008C504C">
              <w:rPr>
                <w:sz w:val="28"/>
                <w:szCs w:val="28"/>
              </w:rPr>
              <w:t xml:space="preserve">, </w:t>
            </w:r>
          </w:p>
          <w:p w:rsidR="00D342DA" w:rsidRPr="008C504C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C504C">
              <w:rPr>
                <w:sz w:val="28"/>
                <w:szCs w:val="28"/>
              </w:rPr>
              <w:t xml:space="preserve">, ОГРН , ИНН </w:t>
            </w:r>
            <w:r w:rsidR="00434E48" w:rsidRPr="008C504C">
              <w:rPr>
                <w:sz w:val="28"/>
                <w:szCs w:val="28"/>
              </w:rPr>
              <w:t>344819164884</w:t>
            </w:r>
            <w:r w:rsidRPr="008C504C">
              <w:rPr>
                <w:sz w:val="28"/>
                <w:szCs w:val="28"/>
              </w:rPr>
              <w:t>.</w:t>
            </w:r>
          </w:p>
          <w:p w:rsidR="00D342DA" w:rsidRPr="008C504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C504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34E48" w:rsidRPr="008C504C" w:rsidRDefault="00434E4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8C504C" w:rsidRDefault="00434E4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8C504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C504C" w:rsidRDefault="00434E4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C504C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8C504C">
              <w:rPr>
                <w:sz w:val="28"/>
                <w:szCs w:val="28"/>
              </w:rPr>
              <w:t xml:space="preserve">, дело о банкротстве </w:t>
            </w:r>
            <w:r w:rsidRPr="008C504C">
              <w:rPr>
                <w:sz w:val="28"/>
                <w:szCs w:val="28"/>
              </w:rPr>
              <w:t>А56-63582/2021</w:t>
            </w:r>
          </w:p>
        </w:tc>
      </w:tr>
      <w:tr w:rsidR="00D342DA" w:rsidRPr="008C504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C504C" w:rsidRDefault="00434E4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</w:t>
            </w:r>
            <w:r w:rsidR="00D342DA"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34E4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Автомобиль Фольксваген Поло, 2019 года выпуска, VIN XW8ZZZ61ZKG064797.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34E4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434E48">
              <w:rPr>
                <w:sz w:val="28"/>
                <w:szCs w:val="28"/>
              </w:rPr>
              <w:t>21.11.2022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34E48">
              <w:rPr>
                <w:sz w:val="28"/>
                <w:szCs w:val="28"/>
              </w:rPr>
              <w:t>27.12.2022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34E4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 на участие в торгах посредством публичного предложения осуществляется по адресу https://bankruptcy.lot-online.ru с 21.11.2022 с 10:00 и заканчивается 27.12.2022 в 23:59 (время московское). К участию в торгах допускаются лица, своевременно подавшие заявки на участие в торгах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указанием наименования, адреса (для юр. лиц), ФИО, паспортных данных, адреса (для </w:t>
            </w:r>
            <w:proofErr w:type="gramStart"/>
            <w:r>
              <w:rPr>
                <w:bCs/>
                <w:sz w:val="28"/>
                <w:szCs w:val="28"/>
              </w:rPr>
              <w:t>физ.лиц</w:t>
            </w:r>
            <w:proofErr w:type="gramEnd"/>
            <w:r>
              <w:rPr>
                <w:bCs/>
                <w:sz w:val="28"/>
                <w:szCs w:val="28"/>
              </w:rPr>
              <w:t>) прилагаются документы, указанные в Приложении № 1 к Приказу Минэкономразвития России от 23.05.2015 № 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8C504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34E4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34E48" w:rsidRDefault="00434E4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66 150.00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C504C" w:rsidRDefault="00434E4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50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составляет 10% от цены лота. Задаток должен поступить на счет не позднее окончания последнего дня в </w:t>
            </w:r>
            <w:r w:rsidRPr="008C50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соответствующем ценовом периоде.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="00D342DA" w:rsidRPr="008C50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8C504C" w:rsidRDefault="00434E4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C504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- Степанов Михаил Александрович ИНН 344819164884, р/с 40817810750158705221 в Филиале «Центральный" ПАО "Совкомбанк» (Бердск), к/с 30101810150040000763, БИК 045004763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34E48" w:rsidRDefault="00434E4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661 500.00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34E48" w:rsidRDefault="00434E4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33 075.00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C504C" w:rsidRDefault="00434E4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за продаваемое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34E4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результатам торгов организатор торгов составляет протокол и направляет его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34E4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8C504C" w:rsidRDefault="00434E4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оплаты по договору - 30 дней с даты заключения по реквизитам, указанным в договоре. Победитель торгов обязан оплатить сумму, </w:t>
            </w:r>
            <w:r>
              <w:rPr>
                <w:color w:val="auto"/>
                <w:sz w:val="28"/>
                <w:szCs w:val="28"/>
              </w:rPr>
              <w:lastRenderedPageBreak/>
              <w:t>определенную по результатам торгов, за вычетом внесенного задатка.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34E48"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34E48"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34E48" w:rsidRPr="008C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194354, Санкт-Петербург, пр. </w:t>
            </w:r>
            <w:r w:rsidR="00434E4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Энгельса, д. 107, корп. 3, кв. 119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434E4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+79213682030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434E4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34E4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18.11.2022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34E48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C504C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559BB-139E-4598-A170-0448E9F3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6505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Константин Прилучный</cp:lastModifiedBy>
  <cp:revision>2</cp:revision>
  <cp:lastPrinted>2010-11-10T15:05:00Z</cp:lastPrinted>
  <dcterms:created xsi:type="dcterms:W3CDTF">2022-11-18T16:40:00Z</dcterms:created>
  <dcterms:modified xsi:type="dcterms:W3CDTF">2022-11-18T16:40:00Z</dcterms:modified>
</cp:coreProperties>
</file>