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8F4" w:rsidRPr="00F73A7B" w:rsidRDefault="00D02E7D" w:rsidP="00D02E7D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389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F389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Гривцова</w:t>
      </w:r>
      <w:proofErr w:type="spellEnd"/>
      <w:r w:rsidRPr="000F389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д. 5, лит. В, (495) 234–04-00 (доб.421), shtefan@auction-house.ru, далее - Организатор торго</w:t>
      </w:r>
      <w:r w:rsidR="001F373E" w:rsidRPr="000F389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в, ОТ), действующее </w:t>
      </w:r>
      <w:proofErr w:type="gramStart"/>
      <w:r w:rsidR="001F373E" w:rsidRPr="000F389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 </w:t>
      </w:r>
      <w:r w:rsidR="00361840" w:rsidRPr="000F389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основ</w:t>
      </w:r>
      <w:proofErr w:type="gramEnd"/>
      <w:r w:rsidR="00361840" w:rsidRPr="000F389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  <w:r w:rsidRPr="000F389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договора поручения с </w:t>
      </w:r>
      <w:r w:rsidRPr="000F389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ООО «СИТИСТРОЙ-ПРОЕКТ» </w:t>
      </w:r>
      <w:r w:rsidRPr="000F389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(ИНН 7719798582, далее - Должник), в лице </w:t>
      </w:r>
      <w:r w:rsidRPr="000F389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конкурсного управляющего </w:t>
      </w:r>
      <w:proofErr w:type="spellStart"/>
      <w:r w:rsidRPr="000F389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Деринга</w:t>
      </w:r>
      <w:proofErr w:type="spellEnd"/>
      <w:r w:rsidRPr="000F389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Б. Ю. </w:t>
      </w:r>
      <w:r w:rsidRPr="000F389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(ИНН 771917056306</w:t>
      </w:r>
      <w:r w:rsidR="000F389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далее-</w:t>
      </w:r>
      <w:r w:rsidR="001F373E" w:rsidRPr="000F389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КУ)</w:t>
      </w:r>
      <w:r w:rsidR="001937FB" w:rsidRPr="000F389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</w:t>
      </w:r>
      <w:r w:rsidR="001F373E" w:rsidRPr="000F389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0F3896" w:rsidRPr="000F389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член С</w:t>
      </w:r>
      <w:r w:rsidRPr="000F389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АУ "Возрождение" (ИНН 7718748282</w:t>
      </w:r>
      <w:r w:rsidR="001F373E" w:rsidRPr="000F389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), действующего на </w:t>
      </w:r>
      <w:r w:rsidRPr="000F389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основ.</w:t>
      </w:r>
      <w:r w:rsidRPr="000F38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F389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Решения и Определения Арбитражного суда Московской обл., от 02.10.2019, от 11.02.2021 по делу </w:t>
      </w:r>
      <w:r w:rsidRPr="000F3896">
        <w:rPr>
          <w:rFonts w:ascii="Times New Roman" w:eastAsia="Times New Roman" w:hAnsi="Times New Roman" w:cs="Times New Roman"/>
          <w:sz w:val="20"/>
          <w:szCs w:val="20"/>
          <w:lang w:eastAsia="ru-RU"/>
        </w:rPr>
        <w:t>№А41-94138/18,</w:t>
      </w:r>
      <w:r w:rsidRPr="000F3896">
        <w:rPr>
          <w:rFonts w:ascii="Times New Roman" w:hAnsi="Times New Roman" w:cs="Times New Roman"/>
          <w:sz w:val="20"/>
          <w:szCs w:val="20"/>
        </w:rPr>
        <w:t xml:space="preserve"> сообщает о результатах проведения </w:t>
      </w:r>
      <w:r w:rsidRPr="000F3896">
        <w:rPr>
          <w:rFonts w:ascii="Times New Roman" w:hAnsi="Times New Roman" w:cs="Times New Roman"/>
          <w:b/>
          <w:sz w:val="20"/>
          <w:szCs w:val="20"/>
        </w:rPr>
        <w:t>первых электронных</w:t>
      </w:r>
      <w:r w:rsidRPr="000F3896">
        <w:rPr>
          <w:rFonts w:ascii="Times New Roman" w:hAnsi="Times New Roman" w:cs="Times New Roman"/>
          <w:sz w:val="20"/>
          <w:szCs w:val="20"/>
        </w:rPr>
        <w:t xml:space="preserve"> </w:t>
      </w:r>
      <w:r w:rsidRPr="000F3896">
        <w:rPr>
          <w:rFonts w:ascii="Times New Roman" w:hAnsi="Times New Roman" w:cs="Times New Roman"/>
          <w:b/>
          <w:sz w:val="20"/>
          <w:szCs w:val="20"/>
        </w:rPr>
        <w:t>торгов</w:t>
      </w:r>
      <w:r w:rsidRPr="000F389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в форме аукциона </w:t>
      </w:r>
      <w:r w:rsidRPr="000F3896">
        <w:rPr>
          <w:rFonts w:ascii="Times New Roman" w:hAnsi="Times New Roman" w:cs="Times New Roman"/>
          <w:sz w:val="20"/>
          <w:szCs w:val="20"/>
        </w:rPr>
        <w:t>открытых по составу участников с открытой формой представ</w:t>
      </w:r>
      <w:r w:rsidR="000F3896">
        <w:rPr>
          <w:rFonts w:ascii="Times New Roman" w:hAnsi="Times New Roman" w:cs="Times New Roman"/>
          <w:sz w:val="20"/>
          <w:szCs w:val="20"/>
        </w:rPr>
        <w:t>ления предложений о цене (далее–</w:t>
      </w:r>
      <w:r w:rsidRPr="000F3896">
        <w:rPr>
          <w:rFonts w:ascii="Times New Roman" w:hAnsi="Times New Roman" w:cs="Times New Roman"/>
          <w:sz w:val="20"/>
          <w:szCs w:val="20"/>
        </w:rPr>
        <w:t xml:space="preserve">Торги), проведенных </w:t>
      </w:r>
      <w:r w:rsidRPr="000F38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10.11.2022</w:t>
      </w:r>
      <w:r w:rsidR="00576792" w:rsidRPr="000F38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г.</w:t>
      </w:r>
      <w:r w:rsidRPr="000F38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0F3896">
        <w:rPr>
          <w:rFonts w:ascii="Times New Roman" w:hAnsi="Times New Roman" w:cs="Times New Roman"/>
          <w:sz w:val="20"/>
          <w:szCs w:val="20"/>
        </w:rPr>
        <w:t xml:space="preserve">на электронной площадке АО «Российский аукционный дом», по адресу в сети интернет: </w:t>
      </w:r>
      <w:r w:rsidRPr="000F38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http://lot-online.ru/ </w:t>
      </w:r>
      <w:r w:rsidR="000F3896">
        <w:rPr>
          <w:rFonts w:ascii="Times New Roman" w:hAnsi="Times New Roman" w:cs="Times New Roman"/>
          <w:color w:val="000000" w:themeColor="text1"/>
          <w:sz w:val="20"/>
          <w:szCs w:val="20"/>
        </w:rPr>
        <w:t>(далее</w:t>
      </w:r>
      <w:r w:rsidR="001F373E" w:rsidRPr="000F38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–ЭП) </w:t>
      </w:r>
      <w:r w:rsidRPr="000F389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(№ торгов:</w:t>
      </w:r>
      <w:r w:rsidRPr="000F3896">
        <w:rPr>
          <w:rFonts w:ascii="Times New Roman" w:hAnsi="Times New Roman" w:cs="Times New Roman"/>
          <w:iCs/>
          <w:sz w:val="20"/>
          <w:szCs w:val="20"/>
        </w:rPr>
        <w:t>146251</w:t>
      </w:r>
      <w:r w:rsidRPr="000F389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).</w:t>
      </w:r>
      <w:r w:rsidRPr="000F3896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 </w:t>
      </w:r>
      <w:r w:rsidRPr="000F389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Торги по </w:t>
      </w:r>
      <w:r w:rsidRPr="000F3896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Лотам 1-2</w:t>
      </w:r>
      <w:r w:rsidRPr="000F389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признаны несостоявшимися в связи с отсутствием заявок.</w:t>
      </w:r>
      <w:r w:rsidR="000E6F5D" w:rsidRPr="000F389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0F3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сообщает о проведении </w:t>
      </w:r>
      <w:r w:rsidR="00F630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10.01</w:t>
      </w:r>
      <w:bookmarkStart w:id="0" w:name="_GoBack"/>
      <w:bookmarkEnd w:id="0"/>
      <w:r w:rsidR="00F630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.2023</w:t>
      </w:r>
      <w:r w:rsidRPr="000F38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 в 10 час. 00 мин. (</w:t>
      </w:r>
      <w:proofErr w:type="spellStart"/>
      <w:r w:rsidRPr="000F38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Мск</w:t>
      </w:r>
      <w:proofErr w:type="spellEnd"/>
      <w:r w:rsidRPr="000F38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 повторных открытых электронных торгов</w:t>
      </w:r>
      <w:r w:rsidRPr="000F3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61840" w:rsidRPr="000F3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путем проведения аукциона, открытого по составу участников с открытой формой подачи предложений о цене </w:t>
      </w:r>
      <w:r w:rsidR="000F3896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(далее–</w:t>
      </w:r>
      <w:r w:rsidR="001F373E" w:rsidRPr="000F3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повторные </w:t>
      </w:r>
      <w:r w:rsidRPr="000F3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Торги) на </w:t>
      </w:r>
      <w:r w:rsidR="00361840" w:rsidRPr="000F3896">
        <w:rPr>
          <w:rFonts w:ascii="Times New Roman" w:eastAsia="Times New Roman" w:hAnsi="Times New Roman" w:cs="Times New Roman"/>
          <w:sz w:val="20"/>
          <w:szCs w:val="20"/>
          <w:lang w:eastAsia="ru-RU"/>
        </w:rPr>
        <w:t>ЭП.</w:t>
      </w:r>
      <w:r w:rsidRPr="000F3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F38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Начало приема заявок на участие в </w:t>
      </w:r>
      <w:r w:rsidR="00361840" w:rsidRPr="000F38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повторных </w:t>
      </w:r>
      <w:r w:rsidRPr="000F38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Торгах с 09 час. 00 мин. </w:t>
      </w:r>
      <w:r w:rsidR="00F630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27</w:t>
      </w:r>
      <w:r w:rsidR="000E6F5D" w:rsidRPr="000F38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.11</w:t>
      </w:r>
      <w:r w:rsidRPr="000F38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.2022г. по </w:t>
      </w:r>
      <w:r w:rsidR="00F630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08.01.2023</w:t>
      </w:r>
      <w:r w:rsidRPr="000F38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 до 23 час. 00 мин</w:t>
      </w:r>
      <w:r w:rsidR="000E6F5D" w:rsidRPr="000F3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0E6F5D" w:rsidRPr="000F38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Определение участников </w:t>
      </w:r>
      <w:r w:rsidR="00576792" w:rsidRPr="000F38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повторных </w:t>
      </w:r>
      <w:r w:rsidR="000E6F5D" w:rsidRPr="000F38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</w:t>
      </w:r>
      <w:r w:rsidRPr="000F38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оргов</w:t>
      </w:r>
      <w:r w:rsidR="000F38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</w:t>
      </w:r>
      <w:r w:rsidR="00F630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09.01.2023</w:t>
      </w:r>
      <w:r w:rsidRPr="000F38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 в 17 час. 00 мин.,</w:t>
      </w:r>
      <w:r w:rsidRPr="000F3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оформляется протоколом об</w:t>
      </w:r>
      <w:r w:rsidR="000E6F5D" w:rsidRPr="000F3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определении участников</w:t>
      </w:r>
      <w:r w:rsidR="00361840" w:rsidRPr="000F3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повторных</w:t>
      </w:r>
      <w:r w:rsidR="000E6F5D" w:rsidRPr="000F3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r w:rsidRPr="000F3896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оргов.</w:t>
      </w:r>
      <w:r w:rsidRPr="000F3896">
        <w:rPr>
          <w:rFonts w:ascii="Times New Roman" w:hAnsi="Times New Roman" w:cs="Times New Roman"/>
          <w:sz w:val="20"/>
          <w:szCs w:val="20"/>
        </w:rPr>
        <w:t xml:space="preserve"> </w:t>
      </w:r>
      <w:r w:rsidRPr="000F3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Продаже на </w:t>
      </w:r>
      <w:r w:rsidR="00361840" w:rsidRPr="000F3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повторных </w:t>
      </w:r>
      <w:r w:rsidRPr="000F3896">
        <w:rPr>
          <w:rFonts w:ascii="Times New Roman" w:eastAsia="Times New Roman" w:hAnsi="Times New Roman" w:cs="Times New Roman"/>
          <w:sz w:val="20"/>
          <w:szCs w:val="20"/>
          <w:lang w:eastAsia="ru-RU"/>
        </w:rPr>
        <w:t>Торгах отдельными л</w:t>
      </w:r>
      <w:r w:rsidR="000F3896">
        <w:rPr>
          <w:rFonts w:ascii="Times New Roman" w:eastAsia="Times New Roman" w:hAnsi="Times New Roman" w:cs="Times New Roman"/>
          <w:sz w:val="20"/>
          <w:szCs w:val="20"/>
          <w:lang w:eastAsia="ru-RU"/>
        </w:rPr>
        <w:t>отами подлежит имущество (далее–</w:t>
      </w:r>
      <w:r w:rsidRPr="000F3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Имущество, Лоты): </w:t>
      </w:r>
      <w:r w:rsidRPr="000F38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1</w:t>
      </w:r>
      <w:r w:rsidRPr="000F3896">
        <w:rPr>
          <w:rFonts w:ascii="Times New Roman" w:eastAsia="Times New Roman" w:hAnsi="Times New Roman" w:cs="Times New Roman"/>
          <w:sz w:val="20"/>
          <w:szCs w:val="20"/>
          <w:lang w:eastAsia="ru-RU"/>
        </w:rPr>
        <w:t>: Право аре</w:t>
      </w:r>
      <w:r w:rsidR="000F3896">
        <w:rPr>
          <w:rFonts w:ascii="Times New Roman" w:eastAsia="Times New Roman" w:hAnsi="Times New Roman" w:cs="Times New Roman"/>
          <w:sz w:val="20"/>
          <w:szCs w:val="20"/>
          <w:lang w:eastAsia="ru-RU"/>
        </w:rPr>
        <w:t>нды на земельный участок (далее-</w:t>
      </w:r>
      <w:r w:rsidRPr="000F3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ЗУ), категория земель: земли населенных пунктов, вид разрешенного использования: обслуживание автотранспорта, пл. 9315+/-34 </w:t>
      </w:r>
      <w:proofErr w:type="spellStart"/>
      <w:r w:rsidRPr="000F3896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0F3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адрес: Московская обл., Одинцовский р-н, c/o </w:t>
      </w:r>
      <w:proofErr w:type="spellStart"/>
      <w:r w:rsidRPr="000F3896">
        <w:rPr>
          <w:rFonts w:ascii="Times New Roman" w:eastAsia="Times New Roman" w:hAnsi="Times New Roman" w:cs="Times New Roman"/>
          <w:sz w:val="20"/>
          <w:szCs w:val="20"/>
          <w:lang w:eastAsia="ru-RU"/>
        </w:rPr>
        <w:t>Ликинский</w:t>
      </w:r>
      <w:proofErr w:type="spellEnd"/>
      <w:r w:rsidRPr="000F389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0F3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районе дер. Зайцево, </w:t>
      </w:r>
      <w:proofErr w:type="spellStart"/>
      <w:r w:rsidR="000F389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</w:t>
      </w:r>
      <w:proofErr w:type="spellEnd"/>
      <w:r w:rsidR="000F3896">
        <w:rPr>
          <w:rFonts w:ascii="Times New Roman" w:eastAsia="Times New Roman" w:hAnsi="Times New Roman" w:cs="Times New Roman"/>
          <w:sz w:val="20"/>
          <w:szCs w:val="20"/>
          <w:lang w:eastAsia="ru-RU"/>
        </w:rPr>
        <w:t>. №:</w:t>
      </w:r>
      <w:r w:rsidRPr="000F3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50:20:0070303:2119. Участок арендуется на основании Договора аренды ЗУ с Комитетом по управлению муниципальным имуществом Администрации Одинцовского городского округа Московской обл. № 8488 от 18.03.2022 с арендной платой 967 595,63 руб. за квартал. Срок действия Договора аренды по 11.09.2056г. </w:t>
      </w:r>
      <w:r w:rsidRPr="000F38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Начальная цена (далее-</w:t>
      </w:r>
      <w:proofErr w:type="gramStart"/>
      <w:r w:rsidRPr="000F38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НЦ)-</w:t>
      </w:r>
      <w:proofErr w:type="gramEnd"/>
      <w:r w:rsidR="000E6F5D" w:rsidRPr="000F38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28 440 </w:t>
      </w:r>
      <w:r w:rsidRPr="000F38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000 руб.</w:t>
      </w:r>
      <w:r w:rsidRPr="000F3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D67A2" w:rsidRPr="000F38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Обременение: о</w:t>
      </w:r>
      <w:r w:rsidRPr="000F38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граничения прав на ЗУ, предусмотренные ст. 56, 56.1 Земельного кодекса РФ. Лот 2: </w:t>
      </w:r>
      <w:r w:rsidRPr="000F389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Права требования (дебиторская задолженность) к ООО «ФИРМА ПРОФИ-КЛАБ» (ИНН 7713167862): задолженность</w:t>
      </w:r>
      <w:r w:rsidR="000E6F5D" w:rsidRPr="000F3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размере 383 971 руб. 74 </w:t>
      </w:r>
      <w:proofErr w:type="gramStart"/>
      <w:r w:rsidR="000E6F5D" w:rsidRPr="000F389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коп.,</w:t>
      </w:r>
      <w:proofErr w:type="gramEnd"/>
      <w:r w:rsidR="00F73A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 которых 58 971 руб. 71 коп.–</w:t>
      </w:r>
      <w:r w:rsidRPr="000F3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процентов, на основании Определения Арбитражного суда г. Москвы от 13.11.2020 по делу №А40-233553/19-95-267; Задолженность в размере 62 496 727 руб. 66 коп. на основании Определения Арбитражного суда г. Москвы от 01.02.2021 по делу № А40-233553/19-95-267. </w:t>
      </w:r>
      <w:r w:rsidRPr="000F38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НЦ-</w:t>
      </w:r>
      <w:r w:rsidR="001F373E" w:rsidRPr="000F38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56 592 </w:t>
      </w:r>
      <w:r w:rsidR="003D67A2" w:rsidRPr="000F38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629</w:t>
      </w:r>
      <w:r w:rsidRPr="000F38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  <w:r w:rsidR="001F373E" w:rsidRPr="000F38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46</w:t>
      </w:r>
      <w:r w:rsidRPr="000F38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руб.</w:t>
      </w:r>
      <w:r w:rsidRPr="000F3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Ознакомление с документами в отношении Лотов производится по предварительной договорённости в раб. </w:t>
      </w:r>
      <w:r w:rsidR="00361840" w:rsidRPr="000F3896">
        <w:rPr>
          <w:rFonts w:ascii="Times New Roman" w:eastAsia="Times New Roman" w:hAnsi="Times New Roman" w:cs="Times New Roman"/>
          <w:sz w:val="20"/>
          <w:szCs w:val="20"/>
          <w:lang w:eastAsia="ru-RU"/>
        </w:rPr>
        <w:t>дни с 11:00 до 16:00</w:t>
      </w:r>
      <w:r w:rsidRPr="000F3896">
        <w:rPr>
          <w:rFonts w:ascii="Times New Roman" w:eastAsia="Times New Roman" w:hAnsi="Times New Roman" w:cs="Times New Roman"/>
          <w:sz w:val="20"/>
          <w:szCs w:val="20"/>
          <w:lang w:eastAsia="ru-RU"/>
        </w:rPr>
        <w:t>, эл. почта: borisdering@rambler.ru, тел. +7 916</w:t>
      </w:r>
      <w:r w:rsidR="001F373E" w:rsidRPr="000F3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526 27 28 (</w:t>
      </w:r>
      <w:proofErr w:type="spellStart"/>
      <w:r w:rsidR="001F373E" w:rsidRPr="000F3896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Деринг</w:t>
      </w:r>
      <w:proofErr w:type="spellEnd"/>
      <w:r w:rsidR="001F373E" w:rsidRPr="000F3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Б.Ю.</w:t>
      </w:r>
      <w:r w:rsidRPr="000F3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а также у ОТ: тел. 8 (499) 395-00-20 (с </w:t>
      </w:r>
      <w:r w:rsidR="00361840" w:rsidRPr="000F3896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0F3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9.00 до 18.00 по </w:t>
      </w:r>
      <w:proofErr w:type="spellStart"/>
      <w:r w:rsidRPr="000F3896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spellEnd"/>
      <w:r w:rsidRPr="000F3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раб. дни) </w:t>
      </w:r>
      <w:hyperlink r:id="rId4" w:history="1">
        <w:r w:rsidRPr="000F3896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informmsk@auction-house.ru</w:t>
        </w:r>
      </w:hyperlink>
      <w:r w:rsidRPr="000F3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F73A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Задаток–5 % от НЦ Лота. Шаг аукциона–</w:t>
      </w:r>
      <w:r w:rsidRPr="000F38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5% от НЦ Лота.</w:t>
      </w:r>
      <w:r w:rsidRPr="000F3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Реквизиты д</w:t>
      </w:r>
      <w:r w:rsidR="00F73A7B">
        <w:rPr>
          <w:rFonts w:ascii="Times New Roman" w:eastAsia="Times New Roman" w:hAnsi="Times New Roman" w:cs="Times New Roman"/>
          <w:sz w:val="20"/>
          <w:szCs w:val="20"/>
          <w:lang w:eastAsia="ru-RU"/>
        </w:rPr>
        <w:t>ля внесения задатка: получатель-</w:t>
      </w:r>
      <w:r w:rsidRPr="000F3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 w:rsidR="001F373E" w:rsidRPr="000F3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платежном документе в графе «назначение платежа» должна содержаться информация: «№ л/с __________Средства для проведения операций по обеспечению участия в электронных процедурах. НДС не облагается». </w:t>
      </w:r>
      <w:r w:rsidRPr="000F389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Документом, подтверждающим поступление задатка на счет ОТ, является выписка со счета ОТ. Поступление задатка должно быть подтверждено на дату составления прото</w:t>
      </w:r>
      <w:r w:rsidR="001F373E" w:rsidRPr="000F3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кола об определении участников </w:t>
      </w:r>
      <w:r w:rsidR="00361840" w:rsidRPr="000F389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0F3896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оргов. Исполнение обязанности по внесению суммы задатка третьими лица</w:t>
      </w:r>
      <w:r w:rsidR="00361840" w:rsidRPr="000F3896">
        <w:rPr>
          <w:rFonts w:ascii="Times New Roman" w:eastAsia="Times New Roman" w:hAnsi="Times New Roman" w:cs="Times New Roman"/>
          <w:sz w:val="20"/>
          <w:szCs w:val="20"/>
          <w:lang w:eastAsia="ru-RU"/>
        </w:rPr>
        <w:t>ми не допускается. К участию в т</w:t>
      </w:r>
      <w:r w:rsidRPr="000F3896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оргах допускаются любые юр. и физ. лица, представившие в установл</w:t>
      </w:r>
      <w:r w:rsidR="00361840" w:rsidRPr="000F3896">
        <w:rPr>
          <w:rFonts w:ascii="Times New Roman" w:eastAsia="Times New Roman" w:hAnsi="Times New Roman" w:cs="Times New Roman"/>
          <w:sz w:val="20"/>
          <w:szCs w:val="20"/>
          <w:lang w:eastAsia="ru-RU"/>
        </w:rPr>
        <w:t>енный срок заявку на участие в т</w:t>
      </w:r>
      <w:r w:rsidRPr="000F3896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оргах и перечислившие задаток в установленном порядке. Заявка</w:t>
      </w:r>
      <w:r w:rsidR="001F373E" w:rsidRPr="000F3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участие </w:t>
      </w:r>
      <w:r w:rsidR="00361840" w:rsidRPr="000F3896">
        <w:rPr>
          <w:rFonts w:ascii="Times New Roman" w:eastAsia="Times New Roman" w:hAnsi="Times New Roman" w:cs="Times New Roman"/>
          <w:sz w:val="20"/>
          <w:szCs w:val="20"/>
          <w:lang w:eastAsia="ru-RU"/>
        </w:rPr>
        <w:t>в т</w:t>
      </w:r>
      <w:r w:rsidRPr="000F3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оргах подается через личный кабинет на ЭП, оформляется в форме электронного документа, подписывается квалифицированной </w:t>
      </w:r>
      <w:r w:rsidR="001F373E" w:rsidRPr="000F3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электронной подписью заявителя </w:t>
      </w:r>
      <w:r w:rsidR="00361840" w:rsidRPr="000F389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0F3896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</w:t>
      </w:r>
      <w:r w:rsidR="00F73A7B">
        <w:rPr>
          <w:rFonts w:ascii="Times New Roman" w:eastAsia="Times New Roman" w:hAnsi="Times New Roman" w:cs="Times New Roman"/>
          <w:sz w:val="20"/>
          <w:szCs w:val="20"/>
          <w:lang w:eastAsia="ru-RU"/>
        </w:rPr>
        <w:t>уального предпринимателя, далее-</w:t>
      </w:r>
      <w:r w:rsidRPr="000F3896">
        <w:rPr>
          <w:rFonts w:ascii="Times New Roman" w:eastAsia="Times New Roman" w:hAnsi="Times New Roman" w:cs="Times New Roman"/>
          <w:sz w:val="20"/>
          <w:szCs w:val="20"/>
          <w:lang w:eastAsia="ru-RU"/>
        </w:rPr>
        <w:t>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</w:t>
      </w:r>
      <w:r w:rsidR="00361840" w:rsidRPr="000F3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повторных Торгов</w:t>
      </w:r>
      <w:r w:rsidR="00F73A7B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0F3896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лицо, предложившее наиболее высокую</w:t>
      </w:r>
      <w:r w:rsidR="001F373E" w:rsidRPr="000F3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цену</w:t>
      </w:r>
      <w:r w:rsidR="00F73A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(далее–</w:t>
      </w:r>
      <w:r w:rsidR="00361840" w:rsidRPr="000F3896">
        <w:rPr>
          <w:rFonts w:ascii="Times New Roman" w:eastAsia="Times New Roman" w:hAnsi="Times New Roman" w:cs="Times New Roman"/>
          <w:sz w:val="20"/>
          <w:szCs w:val="20"/>
          <w:lang w:eastAsia="ru-RU"/>
        </w:rPr>
        <w:t>ПТ)</w:t>
      </w:r>
      <w:r w:rsidR="001F373E" w:rsidRPr="000F389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361840" w:rsidRPr="000F3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имеет право отменить т</w:t>
      </w:r>
      <w:r w:rsidRPr="000F3896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орги в любое время до момента</w:t>
      </w:r>
      <w:r w:rsidR="001F373E" w:rsidRPr="000F3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подведения итогов. Результаты </w:t>
      </w:r>
      <w:r w:rsidR="00361840" w:rsidRPr="000F389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0F3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оргов подводятся </w:t>
      </w:r>
      <w:r w:rsidR="00361840" w:rsidRPr="000F3896">
        <w:rPr>
          <w:rFonts w:ascii="Times New Roman" w:eastAsia="Times New Roman" w:hAnsi="Times New Roman" w:cs="Times New Roman"/>
          <w:sz w:val="20"/>
          <w:szCs w:val="20"/>
          <w:lang w:eastAsia="ru-RU"/>
        </w:rPr>
        <w:t>ОТ в день и в месте проведения т</w:t>
      </w:r>
      <w:r w:rsidRPr="000F3896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оргов на сайте ЭП и оформляются прото</w:t>
      </w:r>
      <w:r w:rsidR="00361840" w:rsidRPr="000F389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колом о результатах проведения т</w:t>
      </w:r>
      <w:r w:rsidRPr="000F3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оргов. Протокол размещается на ЭП в день принятия ОТ решения о признании участника </w:t>
      </w:r>
      <w:r w:rsidR="00361840" w:rsidRPr="000F3896">
        <w:rPr>
          <w:rFonts w:ascii="Times New Roman" w:eastAsia="Times New Roman" w:hAnsi="Times New Roman" w:cs="Times New Roman"/>
          <w:sz w:val="20"/>
          <w:szCs w:val="20"/>
          <w:lang w:eastAsia="ru-RU"/>
        </w:rPr>
        <w:t>ПТ</w:t>
      </w:r>
      <w:r w:rsidRPr="000F3896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Проект</w:t>
      </w:r>
      <w:r w:rsidRPr="000F3896">
        <w:rPr>
          <w:rFonts w:ascii="Times New Roman" w:hAnsi="Times New Roman" w:cs="Times New Roman"/>
          <w:sz w:val="20"/>
          <w:szCs w:val="20"/>
        </w:rPr>
        <w:t xml:space="preserve"> </w:t>
      </w:r>
      <w:r w:rsidRPr="000F3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договора переуступки права аренды земельного </w:t>
      </w:r>
      <w:r w:rsidRPr="00F73A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участка/договора уступки </w:t>
      </w:r>
      <w:r w:rsidR="00F73A7B" w:rsidRPr="00F73A7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 требования (цессии) (далее-</w:t>
      </w:r>
      <w:r w:rsidRPr="00F73A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Договор) размещен на ЭП. Договор заключается с </w:t>
      </w:r>
      <w:r w:rsidR="00361840" w:rsidRPr="00F73A7B">
        <w:rPr>
          <w:rFonts w:ascii="Times New Roman" w:eastAsia="Times New Roman" w:hAnsi="Times New Roman" w:cs="Times New Roman"/>
          <w:sz w:val="20"/>
          <w:szCs w:val="20"/>
          <w:lang w:eastAsia="ru-RU"/>
        </w:rPr>
        <w:t>ПТ</w:t>
      </w:r>
      <w:r w:rsidRPr="00F73A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течение 5 дней с даты получения </w:t>
      </w:r>
      <w:r w:rsidR="00361840" w:rsidRPr="00F73A7B">
        <w:rPr>
          <w:rFonts w:ascii="Times New Roman" w:eastAsia="Times New Roman" w:hAnsi="Times New Roman" w:cs="Times New Roman"/>
          <w:sz w:val="20"/>
          <w:szCs w:val="20"/>
          <w:lang w:eastAsia="ru-RU"/>
        </w:rPr>
        <w:t>ПТ</w:t>
      </w:r>
      <w:r w:rsidR="00F73A7B" w:rsidRPr="00F73A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 от КУ. Оплата–</w:t>
      </w:r>
      <w:r w:rsidRPr="00F73A7B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течение 30 дней со дня подписания Договора на основной счет Должника: Р/с № 40702810620100004569 в ТКБ БАНК ПАО, г. Москва, БИК: 044525388, к/с № 30101810800000000388</w:t>
      </w:r>
      <w:r w:rsidR="002F1E23" w:rsidRPr="00F73A7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sectPr w:rsidR="00A508F4" w:rsidRPr="00F73A7B" w:rsidSect="001872CD">
      <w:type w:val="continuous"/>
      <w:pgSz w:w="11906" w:h="16838"/>
      <w:pgMar w:top="567" w:right="567" w:bottom="567" w:left="1134" w:header="709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E9"/>
    <w:rsid w:val="000500E9"/>
    <w:rsid w:val="000E6F5D"/>
    <w:rsid w:val="000F3896"/>
    <w:rsid w:val="001872CD"/>
    <w:rsid w:val="001937FB"/>
    <w:rsid w:val="001F373E"/>
    <w:rsid w:val="002F1E23"/>
    <w:rsid w:val="00326149"/>
    <w:rsid w:val="00361840"/>
    <w:rsid w:val="003D67A2"/>
    <w:rsid w:val="00576792"/>
    <w:rsid w:val="00707040"/>
    <w:rsid w:val="00A508F4"/>
    <w:rsid w:val="00D02E7D"/>
    <w:rsid w:val="00F630B9"/>
    <w:rsid w:val="00F7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12576-E5DC-49A5-9E38-3F4B178A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02E7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6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Штефан Надежда Ивановна</dc:creator>
  <cp:keywords/>
  <dc:description/>
  <cp:lastModifiedBy>Штефан Надежда Ивановна</cp:lastModifiedBy>
  <cp:revision>5</cp:revision>
  <cp:lastPrinted>2022-11-16T12:40:00Z</cp:lastPrinted>
  <dcterms:created xsi:type="dcterms:W3CDTF">2022-11-10T13:09:00Z</dcterms:created>
  <dcterms:modified xsi:type="dcterms:W3CDTF">2022-11-16T12:40:00Z</dcterms:modified>
</cp:coreProperties>
</file>