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43" w:rsidRPr="006436E5" w:rsidRDefault="008F406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D7843" w:rsidRPr="006436E5"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C6A53">
        <w:rPr>
          <w:rFonts w:ascii="Times New Roman" w:hAnsi="Times New Roman" w:cs="Times New Roman"/>
          <w:sz w:val="24"/>
          <w:szCs w:val="24"/>
        </w:rPr>
        <w:t xml:space="preserve">  </w:t>
      </w:r>
      <w:r w:rsidR="00977AA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77AAD">
        <w:rPr>
          <w:rFonts w:ascii="Times New Roman" w:hAnsi="Times New Roman" w:cs="Times New Roman"/>
          <w:sz w:val="24"/>
          <w:szCs w:val="24"/>
        </w:rPr>
        <w:t>_</w:t>
      </w:r>
      <w:r w:rsidR="008278F2">
        <w:rPr>
          <w:rFonts w:ascii="Times New Roman" w:hAnsi="Times New Roman" w:cs="Times New Roman"/>
          <w:sz w:val="24"/>
          <w:szCs w:val="24"/>
        </w:rPr>
        <w:t>__</w:t>
      </w:r>
      <w:r w:rsidR="00977AAD">
        <w:rPr>
          <w:rFonts w:ascii="Times New Roman" w:hAnsi="Times New Roman" w:cs="Times New Roman"/>
          <w:sz w:val="24"/>
          <w:szCs w:val="24"/>
        </w:rPr>
        <w:t>_» __________ 20</w:t>
      </w:r>
      <w:r w:rsidR="00E30E11">
        <w:rPr>
          <w:rFonts w:ascii="Times New Roman" w:hAnsi="Times New Roman" w:cs="Times New Roman"/>
          <w:sz w:val="24"/>
          <w:szCs w:val="24"/>
        </w:rPr>
        <w:t>2</w:t>
      </w:r>
      <w:r w:rsidR="00153D9B">
        <w:rPr>
          <w:rFonts w:ascii="Times New Roman" w:hAnsi="Times New Roman" w:cs="Times New Roman"/>
          <w:sz w:val="24"/>
          <w:szCs w:val="24"/>
        </w:rPr>
        <w:t>2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977AA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Финансовый управляющий </w:t>
      </w:r>
      <w:r w:rsidR="001B611C">
        <w:rPr>
          <w:rFonts w:ascii="Times New Roman" w:hAnsi="Times New Roman" w:cs="Times New Roman"/>
          <w:b/>
          <w:bCs/>
          <w:sz w:val="24"/>
          <w:szCs w:val="24"/>
        </w:rPr>
        <w:t>Коленко Оксана Александровна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611C">
        <w:rPr>
          <w:rFonts w:ascii="Times New Roman" w:hAnsi="Times New Roman" w:cs="Times New Roman"/>
          <w:sz w:val="24"/>
          <w:szCs w:val="24"/>
        </w:rPr>
        <w:t xml:space="preserve"> именуемая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="00B918DA"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C87431">
        <w:rPr>
          <w:rFonts w:ascii="Times New Roman" w:hAnsi="Times New Roman" w:cs="Times New Roman"/>
          <w:sz w:val="24"/>
          <w:szCs w:val="24"/>
        </w:rPr>
        <w:t>, действующая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Решения Арбитражного суда Приморского края от </w:t>
      </w:r>
      <w:r w:rsidR="001B611C">
        <w:rPr>
          <w:rFonts w:ascii="Times New Roman" w:hAnsi="Times New Roman" w:cs="Times New Roman"/>
          <w:sz w:val="24"/>
          <w:szCs w:val="24"/>
        </w:rPr>
        <w:t>07</w:t>
      </w:r>
      <w:r w:rsidR="00B918DA" w:rsidRPr="001C6A53">
        <w:rPr>
          <w:rFonts w:ascii="Times New Roman" w:hAnsi="Times New Roman" w:cs="Times New Roman"/>
          <w:sz w:val="24"/>
          <w:szCs w:val="24"/>
        </w:rPr>
        <w:t>.</w:t>
      </w:r>
      <w:r w:rsidR="001B611C">
        <w:rPr>
          <w:rFonts w:ascii="Times New Roman" w:hAnsi="Times New Roman" w:cs="Times New Roman"/>
          <w:sz w:val="24"/>
          <w:szCs w:val="24"/>
        </w:rPr>
        <w:t>10</w:t>
      </w:r>
      <w:r w:rsidR="00B918DA" w:rsidRPr="001C6A5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918DA" w:rsidRPr="001C6A53">
        <w:rPr>
          <w:rFonts w:ascii="Times New Roman" w:hAnsi="Times New Roman" w:cs="Times New Roman"/>
          <w:sz w:val="24"/>
          <w:szCs w:val="24"/>
        </w:rPr>
        <w:t xml:space="preserve"> г. по делу А51-</w:t>
      </w:r>
      <w:r w:rsidR="001B611C">
        <w:rPr>
          <w:rFonts w:ascii="Times New Roman" w:hAnsi="Times New Roman" w:cs="Times New Roman"/>
          <w:sz w:val="24"/>
          <w:szCs w:val="24"/>
        </w:rPr>
        <w:t>10908</w:t>
      </w:r>
      <w:r w:rsidR="00B918DA" w:rsidRPr="001C6A53">
        <w:rPr>
          <w:rFonts w:ascii="Times New Roman" w:hAnsi="Times New Roman" w:cs="Times New Roman"/>
          <w:sz w:val="24"/>
          <w:szCs w:val="24"/>
        </w:rPr>
        <w:t>/201</w:t>
      </w:r>
      <w:r w:rsidR="001B611C">
        <w:rPr>
          <w:rFonts w:ascii="Times New Roman" w:hAnsi="Times New Roman" w:cs="Times New Roman"/>
          <w:sz w:val="24"/>
          <w:szCs w:val="24"/>
        </w:rPr>
        <w:t>8</w:t>
      </w:r>
      <w:r w:rsidR="00153D9B">
        <w:rPr>
          <w:rFonts w:ascii="Times New Roman" w:hAnsi="Times New Roman" w:cs="Times New Roman"/>
          <w:sz w:val="24"/>
          <w:szCs w:val="24"/>
        </w:rPr>
        <w:t xml:space="preserve"> (продление полномочий</w:t>
      </w:r>
      <w:r w:rsidR="00335FFA">
        <w:rPr>
          <w:rFonts w:ascii="Times New Roman" w:hAnsi="Times New Roman" w:cs="Times New Roman"/>
          <w:sz w:val="24"/>
          <w:szCs w:val="24"/>
        </w:rPr>
        <w:t xml:space="preserve"> -</w:t>
      </w:r>
      <w:r w:rsidR="00153D9B">
        <w:rPr>
          <w:rFonts w:ascii="Times New Roman" w:hAnsi="Times New Roman" w:cs="Times New Roman"/>
          <w:sz w:val="24"/>
          <w:szCs w:val="24"/>
        </w:rPr>
        <w:t xml:space="preserve"> Определение арбитражного суда Приморского края от </w:t>
      </w:r>
      <w:r w:rsidR="003173FB" w:rsidRPr="003173FB">
        <w:rPr>
          <w:rFonts w:ascii="Times New Roman" w:hAnsi="Times New Roman" w:cs="Times New Roman"/>
          <w:sz w:val="24"/>
          <w:szCs w:val="24"/>
        </w:rPr>
        <w:t>28</w:t>
      </w:r>
      <w:r w:rsidR="00153D9B">
        <w:rPr>
          <w:rFonts w:ascii="Times New Roman" w:hAnsi="Times New Roman" w:cs="Times New Roman"/>
          <w:sz w:val="24"/>
          <w:szCs w:val="24"/>
        </w:rPr>
        <w:t>.</w:t>
      </w:r>
      <w:r w:rsidR="003173FB" w:rsidRPr="003173FB">
        <w:rPr>
          <w:rFonts w:ascii="Times New Roman" w:hAnsi="Times New Roman" w:cs="Times New Roman"/>
          <w:sz w:val="24"/>
          <w:szCs w:val="24"/>
        </w:rPr>
        <w:t>09</w:t>
      </w:r>
      <w:r w:rsidR="00153D9B">
        <w:rPr>
          <w:rFonts w:ascii="Times New Roman" w:hAnsi="Times New Roman" w:cs="Times New Roman"/>
          <w:sz w:val="24"/>
          <w:szCs w:val="24"/>
        </w:rPr>
        <w:t>.2022 по делу А51-10908/2018)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977AAD" w:rsidRDefault="00DD7843" w:rsidP="004F619B">
      <w:pPr>
        <w:adjustRightInd w:val="0"/>
        <w:ind w:firstLine="708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977AAD">
        <w:rPr>
          <w:sz w:val="24"/>
          <w:szCs w:val="24"/>
        </w:rPr>
        <w:t xml:space="preserve">должника </w:t>
      </w:r>
      <w:r w:rsidR="001B611C">
        <w:rPr>
          <w:sz w:val="24"/>
          <w:szCs w:val="24"/>
        </w:rPr>
        <w:t>Яковенко</w:t>
      </w:r>
      <w:r w:rsidR="00977AAD">
        <w:rPr>
          <w:sz w:val="24"/>
          <w:szCs w:val="24"/>
        </w:rPr>
        <w:t xml:space="preserve"> </w:t>
      </w:r>
      <w:r w:rsidR="001B611C">
        <w:rPr>
          <w:sz w:val="24"/>
          <w:szCs w:val="24"/>
        </w:rPr>
        <w:t>Анатолий</w:t>
      </w:r>
      <w:r w:rsidR="00977AAD">
        <w:rPr>
          <w:sz w:val="24"/>
          <w:szCs w:val="24"/>
        </w:rPr>
        <w:t xml:space="preserve"> </w:t>
      </w:r>
      <w:r w:rsidR="001B611C">
        <w:rPr>
          <w:sz w:val="24"/>
          <w:szCs w:val="24"/>
        </w:rPr>
        <w:t>Михайловича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153D9B">
        <w:rPr>
          <w:sz w:val="24"/>
          <w:szCs w:val="24"/>
        </w:rPr>
        <w:t>10</w:t>
      </w:r>
      <w:r w:rsidR="00153D9B" w:rsidRPr="00153D9B">
        <w:rPr>
          <w:color w:val="000000" w:themeColor="text1"/>
          <w:sz w:val="24"/>
          <w:szCs w:val="24"/>
        </w:rPr>
        <w:t xml:space="preserve">% </w:t>
      </w:r>
      <w:r w:rsidR="000B2817" w:rsidRPr="00153D9B">
        <w:rPr>
          <w:color w:val="000000" w:themeColor="text1"/>
          <w:sz w:val="24"/>
          <w:szCs w:val="24"/>
        </w:rPr>
        <w:t xml:space="preserve"> </w:t>
      </w:r>
      <w:r w:rsidR="004F619B" w:rsidRPr="004F619B">
        <w:rPr>
          <w:rFonts w:eastAsiaTheme="minorHAnsi"/>
          <w:sz w:val="24"/>
          <w:szCs w:val="24"/>
          <w:lang w:eastAsia="en-US"/>
        </w:rPr>
        <w:t xml:space="preserve">от начальной цены лота, установленной для определенного периода торгов </w:t>
      </w:r>
      <w:r w:rsidRPr="004F619B">
        <w:rPr>
          <w:color w:val="000000" w:themeColor="text1"/>
          <w:sz w:val="24"/>
          <w:szCs w:val="24"/>
        </w:rPr>
        <w:t>в счет обеспечения оплаты на проводим</w:t>
      </w:r>
      <w:r w:rsidR="00E70E04">
        <w:rPr>
          <w:color w:val="000000" w:themeColor="text1"/>
          <w:sz w:val="24"/>
          <w:szCs w:val="24"/>
        </w:rPr>
        <w:t>ых</w:t>
      </w:r>
      <w:r w:rsidR="003173FB" w:rsidRPr="004F619B">
        <w:rPr>
          <w:color w:val="000000" w:themeColor="text1"/>
          <w:sz w:val="24"/>
          <w:szCs w:val="24"/>
        </w:rPr>
        <w:t xml:space="preserve"> </w:t>
      </w:r>
      <w:r w:rsidR="004F619B">
        <w:rPr>
          <w:color w:val="000000" w:themeColor="text1"/>
          <w:sz w:val="24"/>
          <w:szCs w:val="24"/>
        </w:rPr>
        <w:t>с 28</w:t>
      </w:r>
      <w:r w:rsidRPr="004F619B">
        <w:rPr>
          <w:color w:val="000000" w:themeColor="text1"/>
          <w:sz w:val="24"/>
          <w:szCs w:val="24"/>
        </w:rPr>
        <w:t xml:space="preserve"> </w:t>
      </w:r>
      <w:r w:rsidR="008278F2" w:rsidRPr="004F619B">
        <w:rPr>
          <w:color w:val="000000" w:themeColor="text1"/>
          <w:sz w:val="24"/>
          <w:szCs w:val="24"/>
        </w:rPr>
        <w:t>ноября</w:t>
      </w:r>
      <w:r w:rsidR="00E30E11" w:rsidRPr="004F619B">
        <w:rPr>
          <w:color w:val="000000" w:themeColor="text1"/>
          <w:sz w:val="24"/>
          <w:szCs w:val="24"/>
        </w:rPr>
        <w:t xml:space="preserve"> 202</w:t>
      </w:r>
      <w:r w:rsidR="00CA062A" w:rsidRPr="004F619B">
        <w:rPr>
          <w:color w:val="000000" w:themeColor="text1"/>
          <w:sz w:val="24"/>
          <w:szCs w:val="24"/>
        </w:rPr>
        <w:t>2</w:t>
      </w:r>
      <w:r w:rsidR="00E30E11" w:rsidRPr="004F619B">
        <w:rPr>
          <w:color w:val="000000" w:themeColor="text1"/>
          <w:sz w:val="24"/>
          <w:szCs w:val="24"/>
        </w:rPr>
        <w:t xml:space="preserve"> </w:t>
      </w:r>
      <w:r w:rsidRPr="004F619B">
        <w:rPr>
          <w:color w:val="000000" w:themeColor="text1"/>
          <w:sz w:val="24"/>
          <w:szCs w:val="24"/>
        </w:rPr>
        <w:t>года</w:t>
      </w:r>
      <w:r w:rsidR="004F619B">
        <w:rPr>
          <w:color w:val="000000" w:themeColor="text1"/>
          <w:sz w:val="24"/>
          <w:szCs w:val="24"/>
        </w:rPr>
        <w:t xml:space="preserve"> по 27 января 2023</w:t>
      </w:r>
      <w:r w:rsidRPr="004F619B">
        <w:rPr>
          <w:color w:val="000000" w:themeColor="text1"/>
          <w:sz w:val="24"/>
          <w:szCs w:val="24"/>
        </w:rPr>
        <w:t xml:space="preserve"> </w:t>
      </w:r>
      <w:r w:rsidR="00E70E04" w:rsidRPr="00DC7EEC">
        <w:rPr>
          <w:sz w:val="24"/>
          <w:szCs w:val="24"/>
        </w:rPr>
        <w:t>электронных торг</w:t>
      </w:r>
      <w:r w:rsidR="00E70E04">
        <w:rPr>
          <w:sz w:val="24"/>
          <w:szCs w:val="24"/>
        </w:rPr>
        <w:t>ах</w:t>
      </w:r>
      <w:r w:rsidR="00E70E04" w:rsidRPr="00DC7EEC">
        <w:rPr>
          <w:sz w:val="24"/>
          <w:szCs w:val="24"/>
        </w:rPr>
        <w:t xml:space="preserve"> посредством публичного предложения в форме открытого аукциона, открытого по составу участников и формой представления предложений о цене</w:t>
      </w:r>
      <w:r w:rsidR="00E70E04">
        <w:rPr>
          <w:sz w:val="24"/>
          <w:szCs w:val="24"/>
        </w:rPr>
        <w:t>,</w:t>
      </w:r>
      <w:r w:rsidR="00E70E04" w:rsidRPr="00DC7EEC">
        <w:rPr>
          <w:sz w:val="24"/>
          <w:szCs w:val="24"/>
        </w:rPr>
        <w:t xml:space="preserve"> по продаже имущества должника</w:t>
      </w:r>
      <w:r w:rsidRPr="00977AAD">
        <w:rPr>
          <w:sz w:val="24"/>
          <w:szCs w:val="24"/>
        </w:rPr>
        <w:t xml:space="preserve">, </w:t>
      </w:r>
      <w:bookmarkStart w:id="0" w:name="_Hlk111638383"/>
      <w:r w:rsidR="009D3E3E" w:rsidRPr="00977AAD">
        <w:rPr>
          <w:sz w:val="24"/>
          <w:szCs w:val="24"/>
        </w:rPr>
        <w:t>Лот №1</w:t>
      </w:r>
      <w:r w:rsidRPr="005158D8">
        <w:rPr>
          <w:rFonts w:eastAsia="Arial Unicode MS"/>
          <w:iCs/>
          <w:kern w:val="1"/>
          <w:sz w:val="24"/>
          <w:szCs w:val="24"/>
        </w:rPr>
        <w:t>:</w:t>
      </w:r>
      <w:r w:rsidR="00CA062A">
        <w:rPr>
          <w:rFonts w:eastAsia="Arial Unicode MS"/>
          <w:iCs/>
          <w:kern w:val="1"/>
          <w:sz w:val="24"/>
          <w:szCs w:val="24"/>
        </w:rPr>
        <w:t xml:space="preserve"> Жилое помещение – </w:t>
      </w:r>
      <w:r w:rsidR="00B73636">
        <w:rPr>
          <w:rFonts w:eastAsia="Arial Unicode MS"/>
          <w:iCs/>
          <w:kern w:val="1"/>
          <w:sz w:val="24"/>
          <w:szCs w:val="24"/>
        </w:rPr>
        <w:t>1-</w:t>
      </w:r>
      <w:r w:rsidR="00CA062A">
        <w:rPr>
          <w:rFonts w:eastAsia="Arial Unicode MS"/>
          <w:iCs/>
          <w:kern w:val="1"/>
          <w:sz w:val="24"/>
          <w:szCs w:val="24"/>
        </w:rPr>
        <w:t>комнатная квартира</w:t>
      </w:r>
      <w:r w:rsidR="00B73636">
        <w:rPr>
          <w:rFonts w:eastAsia="Arial Unicode MS"/>
          <w:iCs/>
          <w:kern w:val="1"/>
          <w:sz w:val="24"/>
          <w:szCs w:val="24"/>
        </w:rPr>
        <w:t>, назначение</w:t>
      </w:r>
      <w:r w:rsidR="00B73636" w:rsidRPr="00B73636">
        <w:rPr>
          <w:rFonts w:eastAsia="Arial Unicode MS"/>
          <w:iCs/>
          <w:kern w:val="1"/>
          <w:sz w:val="24"/>
          <w:szCs w:val="24"/>
        </w:rPr>
        <w:t xml:space="preserve">: </w:t>
      </w:r>
      <w:r w:rsidR="00B73636">
        <w:rPr>
          <w:rFonts w:eastAsia="Arial Unicode MS"/>
          <w:iCs/>
          <w:kern w:val="1"/>
          <w:sz w:val="24"/>
          <w:szCs w:val="24"/>
        </w:rPr>
        <w:t>жилое, общая площадь</w:t>
      </w:r>
      <w:r w:rsidR="00CA062A">
        <w:rPr>
          <w:rFonts w:eastAsia="Arial Unicode MS"/>
          <w:iCs/>
          <w:kern w:val="1"/>
          <w:sz w:val="24"/>
          <w:szCs w:val="24"/>
        </w:rPr>
        <w:t xml:space="preserve"> 29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кв.м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>.</w:t>
      </w:r>
      <w:r w:rsidR="00B73636">
        <w:rPr>
          <w:rFonts w:eastAsia="Arial Unicode MS"/>
          <w:iCs/>
          <w:kern w:val="1"/>
          <w:sz w:val="24"/>
          <w:szCs w:val="24"/>
        </w:rPr>
        <w:t xml:space="preserve">, этаж 1, </w:t>
      </w:r>
      <w:r w:rsidR="00CA062A">
        <w:rPr>
          <w:rFonts w:eastAsia="Arial Unicode MS"/>
          <w:iCs/>
          <w:kern w:val="1"/>
          <w:sz w:val="24"/>
          <w:szCs w:val="24"/>
        </w:rPr>
        <w:t>адрес</w:t>
      </w:r>
      <w:r w:rsidR="00CA062A" w:rsidRPr="00CA062A">
        <w:rPr>
          <w:rFonts w:eastAsia="Arial Unicode MS"/>
          <w:iCs/>
          <w:kern w:val="1"/>
          <w:sz w:val="24"/>
          <w:szCs w:val="24"/>
        </w:rPr>
        <w:t xml:space="preserve">: </w:t>
      </w:r>
      <w:r w:rsidR="00CA062A">
        <w:rPr>
          <w:rFonts w:eastAsia="Arial Unicode MS"/>
          <w:iCs/>
          <w:kern w:val="1"/>
          <w:sz w:val="24"/>
          <w:szCs w:val="24"/>
        </w:rPr>
        <w:t xml:space="preserve">Приморский край,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г.Находка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п.Врангель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 xml:space="preserve">, </w:t>
      </w:r>
      <w:proofErr w:type="spellStart"/>
      <w:r w:rsidR="00CA062A">
        <w:rPr>
          <w:rFonts w:eastAsia="Arial Unicode MS"/>
          <w:iCs/>
          <w:kern w:val="1"/>
          <w:sz w:val="24"/>
          <w:szCs w:val="24"/>
        </w:rPr>
        <w:t>ул.Невельского</w:t>
      </w:r>
      <w:proofErr w:type="spellEnd"/>
      <w:r w:rsidR="00CA062A">
        <w:rPr>
          <w:rFonts w:eastAsia="Arial Unicode MS"/>
          <w:iCs/>
          <w:kern w:val="1"/>
          <w:sz w:val="24"/>
          <w:szCs w:val="24"/>
        </w:rPr>
        <w:t>, д.2, кв.17</w:t>
      </w:r>
      <w:r w:rsidR="00FE4D1E">
        <w:rPr>
          <w:rFonts w:eastAsia="Arial Unicode MS"/>
          <w:iCs/>
          <w:kern w:val="1"/>
          <w:sz w:val="24"/>
          <w:szCs w:val="24"/>
        </w:rPr>
        <w:t>, кадастровый номер 25</w:t>
      </w:r>
      <w:r w:rsidR="00FE4D1E" w:rsidRPr="00FE4D1E">
        <w:rPr>
          <w:rFonts w:eastAsia="Arial Unicode MS"/>
          <w:iCs/>
          <w:kern w:val="1"/>
          <w:sz w:val="24"/>
          <w:szCs w:val="24"/>
        </w:rPr>
        <w:t>:31:070001:5023</w:t>
      </w:r>
      <w:r w:rsidR="005158D8">
        <w:rPr>
          <w:sz w:val="24"/>
          <w:szCs w:val="24"/>
        </w:rPr>
        <w:t>.</w:t>
      </w:r>
      <w:bookmarkEnd w:id="0"/>
    </w:p>
    <w:p w:rsidR="00DD7843" w:rsidRPr="00977AAD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977AAD">
        <w:rPr>
          <w:sz w:val="24"/>
          <w:szCs w:val="24"/>
        </w:rPr>
        <w:t>1.2.</w:t>
      </w:r>
      <w:r w:rsidRPr="00977AAD">
        <w:rPr>
          <w:bCs/>
          <w:sz w:val="24"/>
          <w:szCs w:val="24"/>
        </w:rPr>
        <w:t xml:space="preserve"> </w:t>
      </w:r>
      <w:r w:rsidRPr="00977AAD">
        <w:rPr>
          <w:sz w:val="24"/>
          <w:szCs w:val="24"/>
        </w:rPr>
        <w:t xml:space="preserve">Начальная цена продажи </w:t>
      </w:r>
      <w:r w:rsidR="00B918DA" w:rsidRPr="00977AAD">
        <w:rPr>
          <w:sz w:val="24"/>
          <w:szCs w:val="24"/>
        </w:rPr>
        <w:t>вышеуказанного имущества</w:t>
      </w:r>
      <w:r w:rsidRPr="00977AAD">
        <w:rPr>
          <w:sz w:val="24"/>
          <w:szCs w:val="24"/>
        </w:rPr>
        <w:t xml:space="preserve"> установлена в размере</w:t>
      </w:r>
      <w:r w:rsidR="000B6376" w:rsidRPr="00977AAD">
        <w:rPr>
          <w:sz w:val="24"/>
          <w:szCs w:val="24"/>
        </w:rPr>
        <w:t xml:space="preserve"> </w:t>
      </w:r>
      <w:r w:rsidR="004F619B">
        <w:rPr>
          <w:sz w:val="24"/>
          <w:szCs w:val="24"/>
        </w:rPr>
        <w:t>______________________________________________________</w:t>
      </w:r>
      <w:r w:rsidRPr="00977AAD">
        <w:rPr>
          <w:sz w:val="24"/>
          <w:szCs w:val="24"/>
        </w:rPr>
        <w:t xml:space="preserve">(НДС не облагается на основании </w:t>
      </w:r>
      <w:proofErr w:type="spellStart"/>
      <w:r w:rsidRPr="00977AAD">
        <w:rPr>
          <w:sz w:val="24"/>
          <w:szCs w:val="24"/>
        </w:rPr>
        <w:t>п.п</w:t>
      </w:r>
      <w:proofErr w:type="spellEnd"/>
      <w:r w:rsidRPr="00977AAD">
        <w:rPr>
          <w:sz w:val="24"/>
          <w:szCs w:val="24"/>
        </w:rPr>
        <w:t>. 15. п. 2. ст. 146 НК РФ).</w:t>
      </w:r>
    </w:p>
    <w:p w:rsidR="000B6376" w:rsidRPr="00977AAD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19B">
        <w:rPr>
          <w:rFonts w:ascii="Times New Roman" w:hAnsi="Times New Roman" w:cs="Times New Roman"/>
          <w:sz w:val="24"/>
          <w:szCs w:val="24"/>
        </w:rPr>
        <w:t>не позднее даты завершения приема</w:t>
      </w:r>
      <w:r w:rsidR="00E70E04">
        <w:rPr>
          <w:rFonts w:ascii="Times New Roman" w:hAnsi="Times New Roman" w:cs="Times New Roman"/>
          <w:sz w:val="24"/>
          <w:szCs w:val="24"/>
        </w:rPr>
        <w:t xml:space="preserve"> заявок в определенном периоде проведения торгов</w:t>
      </w:r>
      <w:r w:rsidRPr="001C6A53">
        <w:rPr>
          <w:rFonts w:ascii="Times New Roman" w:hAnsi="Times New Roman" w:cs="Times New Roman"/>
          <w:sz w:val="24"/>
          <w:szCs w:val="24"/>
        </w:rPr>
        <w:t>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977AAD" w:rsidRPr="00977AAD" w:rsidRDefault="00DD7843" w:rsidP="00977AAD">
      <w:pPr>
        <w:jc w:val="both"/>
        <w:rPr>
          <w:color w:val="333333"/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>Получатель:</w:t>
      </w:r>
      <w:r w:rsidR="00977AAD">
        <w:rPr>
          <w:rFonts w:eastAsiaTheme="minorHAnsi"/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ФИО получателя </w:t>
      </w:r>
      <w:r w:rsidR="00FD2BEE">
        <w:rPr>
          <w:sz w:val="24"/>
          <w:szCs w:val="24"/>
        </w:rPr>
        <w:t>Яковенко Анатолий Михайлович</w:t>
      </w:r>
      <w:r w:rsidR="00977AAD" w:rsidRPr="00977AAD">
        <w:rPr>
          <w:sz w:val="24"/>
          <w:szCs w:val="24"/>
        </w:rPr>
        <w:t xml:space="preserve">, ИНН </w:t>
      </w:r>
      <w:sdt>
        <w:sdtPr>
          <w:rPr>
            <w:bCs/>
            <w:sz w:val="24"/>
            <w:szCs w:val="24"/>
          </w:rPr>
          <w:id w:val="211698340"/>
          <w:placeholder>
            <w:docPart w:val="0E45DAED93494CADBEF61EA698A9B941"/>
          </w:placeholder>
        </w:sdtPr>
        <w:sdtEndPr/>
        <w:sdtContent>
          <w:r w:rsidR="009B2135">
            <w:rPr>
              <w:bCs/>
              <w:sz w:val="24"/>
              <w:szCs w:val="24"/>
            </w:rPr>
            <w:t>7725114488</w:t>
          </w:r>
          <w:r w:rsidR="00977AAD" w:rsidRPr="00977AAD">
            <w:rPr>
              <w:bCs/>
              <w:sz w:val="24"/>
              <w:szCs w:val="24"/>
            </w:rPr>
            <w:t>,</w:t>
          </w:r>
        </w:sdtContent>
      </w:sdt>
      <w:r w:rsidR="00977AAD" w:rsidRPr="00977AAD">
        <w:rPr>
          <w:sz w:val="24"/>
          <w:szCs w:val="24"/>
        </w:rPr>
        <w:t xml:space="preserve"> </w:t>
      </w:r>
      <w:r w:rsidR="003D0D54">
        <w:rPr>
          <w:sz w:val="24"/>
          <w:szCs w:val="24"/>
        </w:rPr>
        <w:t xml:space="preserve">АО </w:t>
      </w:r>
      <w:r w:rsidR="009B2135">
        <w:rPr>
          <w:sz w:val="24"/>
          <w:szCs w:val="24"/>
        </w:rPr>
        <w:t>«</w:t>
      </w:r>
      <w:proofErr w:type="spellStart"/>
      <w:r w:rsidR="009B2135">
        <w:rPr>
          <w:sz w:val="24"/>
          <w:szCs w:val="24"/>
        </w:rPr>
        <w:t>Россельхозбанк</w:t>
      </w:r>
      <w:proofErr w:type="spellEnd"/>
      <w:r w:rsidR="009B2135">
        <w:rPr>
          <w:sz w:val="24"/>
          <w:szCs w:val="24"/>
        </w:rPr>
        <w:t>»</w:t>
      </w:r>
      <w:r w:rsidR="003D0D54">
        <w:rPr>
          <w:sz w:val="24"/>
          <w:szCs w:val="24"/>
        </w:rPr>
        <w:t>,</w:t>
      </w:r>
      <w:r w:rsidR="009B2135">
        <w:rPr>
          <w:sz w:val="24"/>
          <w:szCs w:val="24"/>
        </w:rPr>
        <w:t xml:space="preserve"> </w:t>
      </w:r>
      <w:r w:rsidR="003D0D54">
        <w:rPr>
          <w:sz w:val="24"/>
          <w:szCs w:val="24"/>
        </w:rPr>
        <w:t>р/с</w:t>
      </w:r>
      <w:r w:rsidR="009B2135">
        <w:rPr>
          <w:sz w:val="24"/>
          <w:szCs w:val="24"/>
        </w:rPr>
        <w:t xml:space="preserve"> 40817810754130008158</w:t>
      </w:r>
      <w:r w:rsidR="00977AAD" w:rsidRPr="00977AAD">
        <w:rPr>
          <w:sz w:val="24"/>
          <w:szCs w:val="24"/>
        </w:rPr>
        <w:t>, БИК 04</w:t>
      </w:r>
      <w:r w:rsidR="009B2135">
        <w:rPr>
          <w:sz w:val="24"/>
          <w:szCs w:val="24"/>
        </w:rPr>
        <w:t>0507861</w:t>
      </w:r>
      <w:r w:rsidR="00977AAD" w:rsidRPr="00977AAD">
        <w:rPr>
          <w:sz w:val="24"/>
          <w:szCs w:val="24"/>
        </w:rPr>
        <w:t>, к/</w:t>
      </w:r>
      <w:proofErr w:type="gramStart"/>
      <w:r w:rsidR="00977AAD" w:rsidRPr="00977AAD">
        <w:rPr>
          <w:sz w:val="24"/>
          <w:szCs w:val="24"/>
        </w:rPr>
        <w:t>с</w:t>
      </w:r>
      <w:r w:rsidR="003B124F">
        <w:rPr>
          <w:sz w:val="24"/>
          <w:szCs w:val="24"/>
        </w:rPr>
        <w:t xml:space="preserve"> </w:t>
      </w:r>
      <w:r w:rsidR="00977AAD" w:rsidRPr="00977AAD">
        <w:rPr>
          <w:sz w:val="24"/>
          <w:szCs w:val="24"/>
        </w:rPr>
        <w:t xml:space="preserve"> 30101810</w:t>
      </w:r>
      <w:r w:rsidR="009B2135">
        <w:rPr>
          <w:sz w:val="24"/>
          <w:szCs w:val="24"/>
        </w:rPr>
        <w:t>2</w:t>
      </w:r>
      <w:r w:rsidR="00977AAD" w:rsidRPr="00977AAD">
        <w:rPr>
          <w:sz w:val="24"/>
          <w:szCs w:val="24"/>
        </w:rPr>
        <w:t>00000000</w:t>
      </w:r>
      <w:r w:rsidR="009B2135">
        <w:rPr>
          <w:sz w:val="24"/>
          <w:szCs w:val="24"/>
        </w:rPr>
        <w:t>861</w:t>
      </w:r>
      <w:proofErr w:type="gramEnd"/>
      <w:r w:rsidR="00977AAD" w:rsidRPr="00977AAD">
        <w:rPr>
          <w:sz w:val="24"/>
          <w:szCs w:val="24"/>
        </w:rPr>
        <w:t xml:space="preserve">. </w:t>
      </w:r>
    </w:p>
    <w:p w:rsidR="00977AAD" w:rsidRPr="006C1B86" w:rsidRDefault="00DD7843" w:rsidP="00977AAD">
      <w:pPr>
        <w:jc w:val="both"/>
        <w:rPr>
          <w:sz w:val="24"/>
          <w:szCs w:val="24"/>
        </w:rPr>
      </w:pPr>
      <w:r w:rsidRPr="00977AAD">
        <w:rPr>
          <w:sz w:val="24"/>
          <w:szCs w:val="24"/>
        </w:rPr>
        <w:t>2.1.2.</w:t>
      </w:r>
      <w:bookmarkStart w:id="1" w:name="_Hlk120021138"/>
      <w:r w:rsidR="006C1B86" w:rsidRPr="006C1B8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6C1B86" w:rsidRPr="006C1B86">
        <w:rPr>
          <w:rFonts w:eastAsiaTheme="minorHAnsi"/>
          <w:sz w:val="24"/>
          <w:szCs w:val="24"/>
          <w:lang w:eastAsia="en-US"/>
        </w:rPr>
        <w:t>В течение пяти дней со дня получения победителем торгов предложения финансового управляющего о заключении этого договора, победитель торгов должен подписать этот договор и передать его финансовому управляющему должника.</w:t>
      </w:r>
      <w:bookmarkEnd w:id="1"/>
      <w:r w:rsidR="00977AAD" w:rsidRPr="006C1B86">
        <w:rPr>
          <w:sz w:val="24"/>
          <w:szCs w:val="24"/>
        </w:rPr>
        <w:t xml:space="preserve"> </w:t>
      </w:r>
    </w:p>
    <w:p w:rsidR="00DD7843" w:rsidRPr="00977AAD" w:rsidRDefault="00022333" w:rsidP="00977AA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7AAD">
        <w:rPr>
          <w:rFonts w:ascii="Times New Roman" w:hAnsi="Times New Roman" w:cs="Times New Roman"/>
          <w:sz w:val="24"/>
          <w:szCs w:val="24"/>
        </w:rPr>
        <w:t>П</w:t>
      </w:r>
      <w:r w:rsidR="00DD7843" w:rsidRPr="00977AAD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lastRenderedPageBreak/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008" w:type="dxa"/>
        <w:tblLayout w:type="fixed"/>
        <w:tblLook w:val="04A0" w:firstRow="1" w:lastRow="0" w:firstColumn="1" w:lastColumn="0" w:noHBand="0" w:noVBand="1"/>
      </w:tblPr>
      <w:tblGrid>
        <w:gridCol w:w="2802"/>
        <w:gridCol w:w="540"/>
        <w:gridCol w:w="877"/>
        <w:gridCol w:w="278"/>
        <w:gridCol w:w="192"/>
        <w:gridCol w:w="44"/>
        <w:gridCol w:w="470"/>
        <w:gridCol w:w="434"/>
        <w:gridCol w:w="52"/>
        <w:gridCol w:w="185"/>
        <w:gridCol w:w="472"/>
        <w:gridCol w:w="760"/>
        <w:gridCol w:w="514"/>
        <w:gridCol w:w="1388"/>
      </w:tblGrid>
      <w:tr w:rsidR="00DD7843" w:rsidRPr="001C6A53" w:rsidTr="009B2135">
        <w:trPr>
          <w:gridAfter w:val="1"/>
          <w:wAfter w:w="1388" w:type="dxa"/>
          <w:cantSplit/>
          <w:trHeight w:val="216"/>
        </w:trPr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2135" w:rsidRDefault="00977AAD" w:rsidP="003D0D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управляющий </w:t>
            </w:r>
            <w:r>
              <w:rPr>
                <w:sz w:val="24"/>
                <w:szCs w:val="24"/>
                <w:lang w:eastAsia="en-US"/>
              </w:rPr>
              <w:t xml:space="preserve">должника </w:t>
            </w:r>
          </w:p>
          <w:p w:rsidR="00DD7843" w:rsidRPr="003D0D54" w:rsidRDefault="003D0D54" w:rsidP="003D0D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Яковенко Анатолий Михайлович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3D0D54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Коленко Оксана Александровна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  <w:r w:rsidR="00153AD7" w:rsidRPr="006801B5">
              <w:rPr>
                <w:sz w:val="24"/>
                <w:szCs w:val="24"/>
              </w:rPr>
              <w:t>7725114488/253643001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977AA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trHeight w:val="21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8F406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DD7843" w:rsidRPr="001C6A53">
              <w:rPr>
                <w:sz w:val="24"/>
                <w:szCs w:val="24"/>
                <w:lang w:eastAsia="en-US"/>
              </w:rPr>
              <w:t>/с</w:t>
            </w:r>
            <w:r w:rsidR="009B2135">
              <w:rPr>
                <w:sz w:val="24"/>
                <w:szCs w:val="24"/>
                <w:lang w:eastAsia="en-US"/>
              </w:rPr>
              <w:t xml:space="preserve"> </w:t>
            </w:r>
            <w:r w:rsidR="009B2135">
              <w:rPr>
                <w:sz w:val="24"/>
                <w:szCs w:val="24"/>
              </w:rPr>
              <w:t>40817810754130008158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8F406B" w:rsidRDefault="00DD7843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  <w:trHeight w:val="565"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9B2135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  <w:r w:rsidR="009B2135" w:rsidRPr="00977AAD">
              <w:rPr>
                <w:sz w:val="24"/>
                <w:szCs w:val="24"/>
              </w:rPr>
              <w:t>30101810</w:t>
            </w:r>
            <w:r w:rsidR="009B2135">
              <w:rPr>
                <w:sz w:val="24"/>
                <w:szCs w:val="24"/>
              </w:rPr>
              <w:t>2</w:t>
            </w:r>
            <w:r w:rsidR="009B2135" w:rsidRPr="00977AAD">
              <w:rPr>
                <w:sz w:val="24"/>
                <w:szCs w:val="24"/>
              </w:rPr>
              <w:t>00000000</w:t>
            </w:r>
            <w:r w:rsidR="009B2135">
              <w:rPr>
                <w:sz w:val="24"/>
                <w:szCs w:val="24"/>
              </w:rPr>
              <w:t>861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  <w:r w:rsidR="009B2135" w:rsidRPr="00977AAD">
              <w:rPr>
                <w:sz w:val="24"/>
                <w:szCs w:val="24"/>
              </w:rPr>
              <w:t>04</w:t>
            </w:r>
            <w:r w:rsidR="009B2135">
              <w:rPr>
                <w:sz w:val="24"/>
                <w:szCs w:val="24"/>
              </w:rPr>
              <w:t>0507861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9B2135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8F406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Финансовый управляющий</w:t>
            </w:r>
          </w:p>
        </w:tc>
        <w:tc>
          <w:tcPr>
            <w:tcW w:w="470" w:type="dxa"/>
            <w:gridSpan w:val="2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9B2135" w:rsidTr="009B2135">
        <w:trPr>
          <w:gridAfter w:val="2"/>
          <w:wAfter w:w="1902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9B2135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B2135">
              <w:rPr>
                <w:b/>
                <w:sz w:val="24"/>
                <w:szCs w:val="24"/>
                <w:lang w:eastAsia="en-US"/>
              </w:rPr>
              <w:t>Коленко О.А.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9B2135" w:rsidRDefault="00DD7843" w:rsidP="009B213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B2135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470" w:type="dxa"/>
            <w:gridSpan w:val="2"/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9B2135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  <w:bookmarkStart w:id="2" w:name="_GoBack"/>
      <w:bookmarkEnd w:id="2"/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0C5B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3AD7"/>
    <w:rsid w:val="00153D9B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11C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173FB"/>
    <w:rsid w:val="003209DD"/>
    <w:rsid w:val="00323B6A"/>
    <w:rsid w:val="00323B81"/>
    <w:rsid w:val="00334D74"/>
    <w:rsid w:val="00335FFA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24F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0D54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19B"/>
    <w:rsid w:val="004F6456"/>
    <w:rsid w:val="004F773B"/>
    <w:rsid w:val="00501E08"/>
    <w:rsid w:val="00503BF5"/>
    <w:rsid w:val="00504FD2"/>
    <w:rsid w:val="00505533"/>
    <w:rsid w:val="00512C8D"/>
    <w:rsid w:val="00514622"/>
    <w:rsid w:val="005158D8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588C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1B86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8F2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406B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77AAD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2135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3636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87431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062A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0E11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0E04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2BEE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1E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C0B8"/>
  <w15:docId w15:val="{FAFE280A-9AE4-4DCD-9786-60A89BE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45DAED93494CADBEF61EA698A9B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5E6D5-A41B-4DD0-8E15-7A5C81C70C69}"/>
      </w:docPartPr>
      <w:docPartBody>
        <w:p w:rsidR="007C3AAE" w:rsidRDefault="00E60A04" w:rsidP="00E60A04">
          <w:pPr>
            <w:pStyle w:val="0E45DAED93494CADBEF61EA698A9B94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04"/>
    <w:rsid w:val="00051DB8"/>
    <w:rsid w:val="001B477B"/>
    <w:rsid w:val="002F31DE"/>
    <w:rsid w:val="0033271D"/>
    <w:rsid w:val="00441046"/>
    <w:rsid w:val="007C184B"/>
    <w:rsid w:val="007C3AAE"/>
    <w:rsid w:val="00872FAF"/>
    <w:rsid w:val="008F091A"/>
    <w:rsid w:val="00951FA7"/>
    <w:rsid w:val="00962D40"/>
    <w:rsid w:val="009B126C"/>
    <w:rsid w:val="00B85D0A"/>
    <w:rsid w:val="00CF5D36"/>
    <w:rsid w:val="00E1730C"/>
    <w:rsid w:val="00E60A04"/>
    <w:rsid w:val="00E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71D"/>
    <w:rPr>
      <w:color w:val="808080"/>
    </w:rPr>
  </w:style>
  <w:style w:type="paragraph" w:customStyle="1" w:styleId="0E45DAED93494CADBEF61EA698A9B941">
    <w:name w:val="0E45DAED93494CADBEF61EA698A9B941"/>
    <w:rsid w:val="00E60A04"/>
  </w:style>
  <w:style w:type="paragraph" w:customStyle="1" w:styleId="C61760B05AFB4CBA86C8E8AFEE0246EA">
    <w:name w:val="C61760B05AFB4CBA86C8E8AFEE0246EA"/>
    <w:rsid w:val="00E60A04"/>
  </w:style>
  <w:style w:type="paragraph" w:customStyle="1" w:styleId="96D5B42B17C74E00BA28B22E756C8166">
    <w:name w:val="96D5B42B17C74E00BA28B22E756C8166"/>
    <w:rsid w:val="0033271D"/>
  </w:style>
  <w:style w:type="paragraph" w:customStyle="1" w:styleId="3262490F4F2D426E9E3485F1CE005508">
    <w:name w:val="3262490F4F2D426E9E3485F1CE005508"/>
    <w:rsid w:val="00332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9BC3-1BCC-4A8D-B639-D707A349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28</cp:revision>
  <cp:lastPrinted>2017-08-07T05:40:00Z</cp:lastPrinted>
  <dcterms:created xsi:type="dcterms:W3CDTF">2017-08-04T02:45:00Z</dcterms:created>
  <dcterms:modified xsi:type="dcterms:W3CDTF">2022-11-22T04:54:00Z</dcterms:modified>
</cp:coreProperties>
</file>