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A0FFFF0" w:rsidR="00EA7238" w:rsidRPr="00CE0CC1" w:rsidRDefault="006047E3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7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Коммерческим банком «Судостроительный банк» (общество с ограниченной ответственностью) (СБ Банк (ООО)) (адрес регистрации: 115035, г. Москва, набережная Раушская 4/5, корп. 1, ИНН 7723008300, ОГРН 1027739177091) (далее – финансовая организация), конкурсным управляющим (ликвидатором) которого на основании решения Арбитражного суда г. Москвы от 23 апреля 2015 г. по делу №А40-31510/2015 является государственная корпорация «Агентство по страхованию вкладов» (109240, г. Москва, ул. Высоцкого, д. 4) </w:t>
      </w:r>
      <w:r w:rsidR="00CE0CC1"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E0CC1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E0CC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E0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CE0CC1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CC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D64D096" w14:textId="77777777" w:rsidR="003B541F" w:rsidRPr="006047E3" w:rsidRDefault="003B541F" w:rsidP="003B54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04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386333F0" w14:textId="3963EF88" w:rsidR="003B541F" w:rsidRDefault="006047E3" w:rsidP="006047E3">
      <w:pPr>
        <w:autoSpaceDE/>
        <w:autoSpaceDN/>
        <w:adjustRightInd/>
        <w:spacing w:after="0" w:line="240" w:lineRule="auto"/>
        <w:ind w:firstLine="567"/>
        <w:jc w:val="both"/>
      </w:pPr>
      <w:r w:rsidRPr="006047E3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6047E3">
        <w:rPr>
          <w:rFonts w:ascii="Times New Roman" w:hAnsi="Times New Roman" w:cs="Times New Roman"/>
          <w:color w:val="000000"/>
          <w:sz w:val="24"/>
          <w:szCs w:val="24"/>
        </w:rPr>
        <w:t>Квартира - 76,9 кв. м, адрес: г. Москва, Страстной б-р, д. 13 а, кв. 18, 4-х комнатная,3 этаж, кадастровый номер 77:01:0001097:1153, ограничения и обременения: зарегистрированы и проживают третьи лица (в том числе один несовершеннолетний)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047E3">
        <w:rPr>
          <w:rFonts w:ascii="Times New Roman" w:hAnsi="Times New Roman" w:cs="Times New Roman"/>
          <w:color w:val="000000"/>
          <w:sz w:val="24"/>
          <w:szCs w:val="24"/>
        </w:rPr>
        <w:t>37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7E3">
        <w:rPr>
          <w:rFonts w:ascii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7E3">
        <w:rPr>
          <w:rFonts w:ascii="Times New Roman" w:hAnsi="Times New Roman" w:cs="Times New Roman"/>
          <w:color w:val="000000"/>
          <w:sz w:val="24"/>
          <w:szCs w:val="24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15D12F19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С подробной информацией о составе лотов финансовой организа</w:t>
      </w:r>
      <w:r w:rsidR="00C11EFF" w:rsidRPr="00A67920">
        <w:rPr>
          <w:color w:val="000000"/>
        </w:rPr>
        <w:t>ции можно ознакомиться на сайте</w:t>
      </w:r>
      <w:r w:rsidRPr="00A67920">
        <w:rPr>
          <w:color w:val="000000"/>
        </w:rPr>
        <w:t xml:space="preserve"> </w:t>
      </w:r>
      <w:r w:rsidR="00C11EFF" w:rsidRPr="00A67920">
        <w:rPr>
          <w:color w:val="000000"/>
        </w:rPr>
        <w:t>ОТ http://www.auction-house.ru/</w:t>
      </w:r>
      <w:r w:rsidRPr="00A67920">
        <w:rPr>
          <w:color w:val="000000"/>
        </w:rPr>
        <w:t xml:space="preserve">, также </w:t>
      </w:r>
      <w:hyperlink r:id="rId4" w:history="1">
        <w:r w:rsidR="00C11EFF" w:rsidRPr="00A67920">
          <w:rPr>
            <w:rStyle w:val="a4"/>
          </w:rPr>
          <w:t>www.asv.org.ru</w:t>
        </w:r>
      </w:hyperlink>
      <w:r w:rsidR="00C11EFF" w:rsidRPr="00A67920">
        <w:rPr>
          <w:color w:val="000000"/>
        </w:rPr>
        <w:t xml:space="preserve">, </w:t>
      </w:r>
      <w:hyperlink r:id="rId5" w:history="1">
        <w:r w:rsidR="00C11EFF" w:rsidRPr="00A6792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67920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688F2B06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047E3">
        <w:t xml:space="preserve">5(пять) </w:t>
      </w:r>
      <w:r w:rsidRPr="00A67920">
        <w:rPr>
          <w:color w:val="000000"/>
        </w:rPr>
        <w:t>процентов от начальной цены продажи предмета Торгов (лота).</w:t>
      </w:r>
    </w:p>
    <w:p w14:paraId="03856A4A" w14:textId="4B762A1A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b/>
          <w:bCs/>
          <w:color w:val="000000"/>
        </w:rPr>
        <w:t>Торги</w:t>
      </w:r>
      <w:r w:rsidRPr="00A6792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A67920">
        <w:rPr>
          <w:color w:val="000000"/>
        </w:rPr>
        <w:t xml:space="preserve"> </w:t>
      </w:r>
      <w:r w:rsidR="006047E3">
        <w:rPr>
          <w:b/>
          <w:bCs/>
        </w:rPr>
        <w:t xml:space="preserve">16 января </w:t>
      </w:r>
      <w:r w:rsidR="00130BFB" w:rsidRPr="00A67920">
        <w:rPr>
          <w:b/>
        </w:rPr>
        <w:t>202</w:t>
      </w:r>
      <w:r w:rsidR="006047E3">
        <w:rPr>
          <w:b/>
        </w:rPr>
        <w:t>3</w:t>
      </w:r>
      <w:r w:rsidR="00564010" w:rsidRPr="00A67920">
        <w:rPr>
          <w:b/>
        </w:rPr>
        <w:t xml:space="preserve"> г</w:t>
      </w:r>
      <w:r w:rsidR="00C11EFF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электронной площадке </w:t>
      </w:r>
      <w:r w:rsidR="00C11EFF" w:rsidRPr="00A67920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67920">
          <w:rPr>
            <w:rStyle w:val="a4"/>
          </w:rPr>
          <w:t>http://lot-online.ru</w:t>
        </w:r>
      </w:hyperlink>
      <w:r w:rsidR="00C11EFF" w:rsidRPr="00A67920">
        <w:rPr>
          <w:color w:val="000000"/>
        </w:rPr>
        <w:t xml:space="preserve"> (далее – ЭТП)</w:t>
      </w:r>
      <w:r w:rsidRPr="00A67920">
        <w:rPr>
          <w:color w:val="000000"/>
        </w:rPr>
        <w:t>.</w:t>
      </w:r>
    </w:p>
    <w:p w14:paraId="304B41CC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Время окончания Торгов:</w:t>
      </w:r>
    </w:p>
    <w:p w14:paraId="5227E95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1387CF0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 случае, если по итогам Торгов, назначенных на</w:t>
      </w:r>
      <w:r w:rsidR="00C11EFF" w:rsidRPr="00A67920">
        <w:rPr>
          <w:color w:val="000000"/>
        </w:rPr>
        <w:t xml:space="preserve"> </w:t>
      </w:r>
      <w:r w:rsidR="006047E3" w:rsidRPr="006047E3">
        <w:rPr>
          <w:b/>
          <w:bCs/>
          <w:color w:val="000000"/>
        </w:rPr>
        <w:t>16 января 2023</w:t>
      </w:r>
      <w:r w:rsidR="00447948" w:rsidRPr="001F6D53">
        <w:rPr>
          <w:b/>
          <w:bCs/>
          <w:color w:val="000000"/>
        </w:rPr>
        <w:t xml:space="preserve"> </w:t>
      </w:r>
      <w:r w:rsidR="00E12685" w:rsidRPr="00A67920">
        <w:rPr>
          <w:b/>
        </w:rPr>
        <w:t>г.</w:t>
      </w:r>
      <w:r w:rsidRPr="00A67920">
        <w:rPr>
          <w:color w:val="000000"/>
        </w:rPr>
        <w:t xml:space="preserve">, лот не реализован, то в 14:00 часов по московскому времени </w:t>
      </w:r>
      <w:r w:rsidR="006047E3">
        <w:rPr>
          <w:b/>
          <w:bCs/>
          <w:color w:val="000000"/>
        </w:rPr>
        <w:t>06 марта 2023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</w:t>
      </w:r>
      <w:r w:rsidR="00C11EFF" w:rsidRPr="00A67920">
        <w:rPr>
          <w:color w:val="000000"/>
        </w:rPr>
        <w:t>ЭТП</w:t>
      </w:r>
      <w:r w:rsidR="00467D6B" w:rsidRPr="00A67920">
        <w:t xml:space="preserve"> </w:t>
      </w:r>
      <w:r w:rsidRPr="00A67920">
        <w:rPr>
          <w:color w:val="000000"/>
        </w:rPr>
        <w:t>будут проведены</w:t>
      </w:r>
      <w:r w:rsidRPr="00A67920">
        <w:rPr>
          <w:b/>
          <w:bCs/>
          <w:color w:val="000000"/>
        </w:rPr>
        <w:t xml:space="preserve"> повторные Торги </w:t>
      </w:r>
      <w:r w:rsidRPr="00A67920">
        <w:rPr>
          <w:color w:val="000000"/>
        </w:rPr>
        <w:t>нереализованным лот</w:t>
      </w:r>
      <w:r w:rsidR="00471978">
        <w:rPr>
          <w:color w:val="000000"/>
        </w:rPr>
        <w:t>ом</w:t>
      </w:r>
      <w:r w:rsidRPr="00A67920">
        <w:rPr>
          <w:color w:val="000000"/>
        </w:rPr>
        <w:t xml:space="preserve"> со снижением начальной цены лот</w:t>
      </w:r>
      <w:r w:rsidR="00471978">
        <w:rPr>
          <w:color w:val="000000"/>
        </w:rPr>
        <w:t>а</w:t>
      </w:r>
      <w:r w:rsidRPr="00A67920">
        <w:rPr>
          <w:color w:val="000000"/>
        </w:rPr>
        <w:t xml:space="preserve"> на 10 (Десять) процентов.</w:t>
      </w:r>
    </w:p>
    <w:p w14:paraId="0C700AC8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 xml:space="preserve">Оператор </w:t>
      </w:r>
      <w:r w:rsidR="00F05E04" w:rsidRPr="00A67920">
        <w:rPr>
          <w:color w:val="000000"/>
        </w:rPr>
        <w:t>ЭТП</w:t>
      </w:r>
      <w:r w:rsidRPr="00A67920">
        <w:rPr>
          <w:color w:val="000000"/>
        </w:rPr>
        <w:t xml:space="preserve"> (далее – Оператор) обеспечивает проведение Торгов.</w:t>
      </w:r>
    </w:p>
    <w:p w14:paraId="415A5C5E" w14:textId="7F34564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4F67AD">
        <w:rPr>
          <w:b/>
          <w:bCs/>
          <w:color w:val="000000"/>
        </w:rPr>
        <w:t xml:space="preserve">29 ноября 2022 </w:t>
      </w:r>
      <w:r w:rsidR="00447948" w:rsidRPr="001F6D53">
        <w:rPr>
          <w:b/>
          <w:bCs/>
          <w:color w:val="000000"/>
        </w:rPr>
        <w:t>г</w:t>
      </w:r>
      <w:r w:rsidR="00E12685" w:rsidRPr="00A67920">
        <w:rPr>
          <w:b/>
        </w:rPr>
        <w:t>.</w:t>
      </w:r>
      <w:r w:rsidRPr="00A67920">
        <w:rPr>
          <w:color w:val="000000"/>
        </w:rPr>
        <w:t>, а на участие в повторных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 </w:t>
      </w:r>
      <w:r w:rsidR="004F67AD">
        <w:rPr>
          <w:b/>
          <w:bCs/>
          <w:color w:val="000000"/>
        </w:rPr>
        <w:t xml:space="preserve">19 января 2023 </w:t>
      </w:r>
      <w:r w:rsidR="00447948" w:rsidRPr="001F6D53">
        <w:rPr>
          <w:b/>
          <w:bCs/>
          <w:color w:val="000000"/>
        </w:rPr>
        <w:t xml:space="preserve">г. </w:t>
      </w:r>
      <w:r w:rsidRPr="00A67920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137204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992F05">
        <w:rPr>
          <w:b/>
          <w:bCs/>
          <w:color w:val="000000"/>
        </w:rPr>
        <w:t>09 марта 2023</w:t>
      </w:r>
      <w:r w:rsidR="00A67920" w:rsidRPr="001F6D53">
        <w:rPr>
          <w:b/>
          <w:bCs/>
          <w:color w:val="000000"/>
        </w:rPr>
        <w:t xml:space="preserve"> г. по </w:t>
      </w:r>
      <w:r w:rsidR="00992F05">
        <w:rPr>
          <w:b/>
          <w:bCs/>
          <w:color w:val="000000"/>
        </w:rPr>
        <w:t xml:space="preserve">24 мая 2023 </w:t>
      </w:r>
      <w:r w:rsidR="00A67920" w:rsidRPr="001F6D53">
        <w:rPr>
          <w:b/>
          <w:bCs/>
          <w:color w:val="000000"/>
        </w:rPr>
        <w:t>г.</w:t>
      </w:r>
    </w:p>
    <w:p w14:paraId="1AA4D8CB" w14:textId="73D99C1E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Заявки на участие в Торгах ППП приним</w:t>
      </w:r>
      <w:r w:rsidR="0015099D" w:rsidRPr="00A67920">
        <w:rPr>
          <w:color w:val="000000"/>
        </w:rPr>
        <w:t>а</w:t>
      </w:r>
      <w:r w:rsidR="00997993" w:rsidRPr="00A67920">
        <w:rPr>
          <w:color w:val="000000"/>
        </w:rPr>
        <w:t>ются Оператором, начиная с 00:00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9A737D" w:rsidRPr="009A737D">
        <w:rPr>
          <w:b/>
          <w:bCs/>
          <w:color w:val="000000"/>
        </w:rPr>
        <w:t>09 марта 2023</w:t>
      </w:r>
      <w:r w:rsidR="009A737D">
        <w:rPr>
          <w:b/>
          <w:bCs/>
          <w:color w:val="000000"/>
        </w:rPr>
        <w:t xml:space="preserve"> </w:t>
      </w:r>
      <w:r w:rsidR="00A67920" w:rsidRPr="001F6D53">
        <w:rPr>
          <w:b/>
          <w:bCs/>
          <w:color w:val="000000"/>
        </w:rPr>
        <w:t xml:space="preserve">г. </w:t>
      </w:r>
      <w:r w:rsidRPr="00A67920">
        <w:rPr>
          <w:color w:val="000000"/>
        </w:rPr>
        <w:t xml:space="preserve">Прием заявок на участие в Торгах ППП и задатков </w:t>
      </w:r>
      <w:r w:rsidRPr="00A67920">
        <w:t xml:space="preserve">прекращается за </w:t>
      </w:r>
      <w:r w:rsidR="0034355F" w:rsidRPr="00A67920">
        <w:t>5</w:t>
      </w:r>
      <w:r w:rsidRPr="00A67920">
        <w:t xml:space="preserve"> (</w:t>
      </w:r>
      <w:r w:rsidR="0034355F" w:rsidRPr="00A67920">
        <w:t>Пять</w:t>
      </w:r>
      <w:r w:rsidRPr="00A67920">
        <w:t>) календарны</w:t>
      </w:r>
      <w:r w:rsidR="0034355F" w:rsidRPr="00A67920">
        <w:t>х</w:t>
      </w:r>
      <w:r w:rsidRPr="00A67920">
        <w:t xml:space="preserve"> д</w:t>
      </w:r>
      <w:r w:rsidR="0034355F" w:rsidRPr="00A67920">
        <w:t>ней</w:t>
      </w:r>
      <w:r w:rsidRPr="00A67920">
        <w:t xml:space="preserve"> до даты окончания соответствующего периода понижения цены продажи лот</w:t>
      </w:r>
      <w:r w:rsidR="009A737D">
        <w:t>а</w:t>
      </w:r>
      <w:r w:rsidRPr="00A67920">
        <w:t xml:space="preserve"> в 14:00 часов по </w:t>
      </w:r>
      <w:r w:rsidRPr="00A67920">
        <w:rPr>
          <w:color w:val="000000"/>
        </w:rPr>
        <w:t>московскому времени.</w:t>
      </w:r>
    </w:p>
    <w:p w14:paraId="411D9E91" w14:textId="5FD64AB5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 xml:space="preserve">При наличии заявок на участие в Торгах ППП </w:t>
      </w:r>
      <w:r w:rsidR="00722ECA" w:rsidRPr="00181132">
        <w:rPr>
          <w:color w:val="000000"/>
        </w:rPr>
        <w:t>ОТ</w:t>
      </w:r>
      <w:r w:rsidRPr="0018113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8648B">
        <w:rPr>
          <w:color w:val="000000"/>
        </w:rPr>
        <w:t>а</w:t>
      </w:r>
      <w:r w:rsidRPr="00181132">
        <w:rPr>
          <w:color w:val="000000"/>
        </w:rPr>
        <w:t xml:space="preserve">, и не позднее 18:00 </w:t>
      </w:r>
      <w:r w:rsidRPr="00181132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78648B">
        <w:rPr>
          <w:color w:val="000000"/>
        </w:rPr>
        <w:t>а</w:t>
      </w:r>
      <w:r w:rsidRPr="00181132">
        <w:rPr>
          <w:color w:val="000000"/>
        </w:rPr>
        <w:t>.</w:t>
      </w:r>
    </w:p>
    <w:p w14:paraId="2858EAB5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7630E6E9" w14:textId="2A5FF7BE" w:rsidR="00EA7238" w:rsidRPr="00181132" w:rsidRDefault="00B83E9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Начальные цены продажи лот</w:t>
      </w:r>
      <w:r w:rsidR="0078648B">
        <w:rPr>
          <w:color w:val="000000"/>
        </w:rPr>
        <w:t>а</w:t>
      </w:r>
      <w:r w:rsidRPr="00181132">
        <w:rPr>
          <w:color w:val="000000"/>
        </w:rPr>
        <w:t xml:space="preserve"> на Торгах ППП устанавливаются равными начальным ценам продажи лот</w:t>
      </w:r>
      <w:r w:rsidR="0078648B">
        <w:rPr>
          <w:color w:val="000000"/>
        </w:rPr>
        <w:t>а</w:t>
      </w:r>
      <w:r w:rsidRPr="00181132">
        <w:rPr>
          <w:color w:val="000000"/>
        </w:rPr>
        <w:t xml:space="preserve"> на повторных Торгах</w:t>
      </w:r>
      <w:r w:rsidR="00EA7238" w:rsidRPr="00181132">
        <w:rPr>
          <w:color w:val="000000"/>
        </w:rPr>
        <w:t>:</w:t>
      </w:r>
    </w:p>
    <w:p w14:paraId="299EBD35" w14:textId="44C087B8" w:rsidR="00E63959" w:rsidRDefault="00AA3877" w:rsidP="0078648B">
      <w:pPr>
        <w:autoSpaceDE/>
        <w:autoSpaceDN/>
        <w:adjustRightInd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64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</w:t>
      </w:r>
      <w:r w:rsidR="00114F1E" w:rsidRPr="007864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648B" w:rsidRPr="007864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7864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6BEA9348" w14:textId="77777777" w:rsidR="00277EAB" w:rsidRPr="00277EAB" w:rsidRDefault="00277EAB" w:rsidP="00D6429E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EAB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начальной цены продажи лота;</w:t>
      </w:r>
    </w:p>
    <w:p w14:paraId="212119AF" w14:textId="3BDD6DE4" w:rsidR="00277EAB" w:rsidRPr="00277EAB" w:rsidRDefault="00277EAB" w:rsidP="00D6429E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EAB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90,56% от начальной цены продажи лота;</w:t>
      </w:r>
    </w:p>
    <w:p w14:paraId="0DE3110A" w14:textId="448ABC70" w:rsidR="00277EAB" w:rsidRPr="00277EAB" w:rsidRDefault="00277EAB" w:rsidP="00D6429E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EAB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81,12% от начальной цены продажи лота;</w:t>
      </w:r>
    </w:p>
    <w:p w14:paraId="5B116487" w14:textId="3DAC7563" w:rsidR="00277EAB" w:rsidRPr="00277EAB" w:rsidRDefault="00277EAB" w:rsidP="00D6429E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EAB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71,68% от начальной цены продажи лота;</w:t>
      </w:r>
    </w:p>
    <w:p w14:paraId="454A7C37" w14:textId="2895A327" w:rsidR="00277EAB" w:rsidRPr="00277EAB" w:rsidRDefault="00277EAB" w:rsidP="00D6429E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EAB">
        <w:rPr>
          <w:rFonts w:ascii="Times New Roman" w:hAnsi="Times New Roman" w:cs="Times New Roman"/>
          <w:color w:val="000000"/>
          <w:sz w:val="24"/>
          <w:szCs w:val="24"/>
        </w:rPr>
        <w:t>с 06 апреля 2023 г. по 12 апреля 2023 г. - в размере 62,24% от начальной цены продажи лота;</w:t>
      </w:r>
    </w:p>
    <w:p w14:paraId="558C1668" w14:textId="26691954" w:rsidR="00277EAB" w:rsidRPr="00277EAB" w:rsidRDefault="00277EAB" w:rsidP="00D6429E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EAB">
        <w:rPr>
          <w:rFonts w:ascii="Times New Roman" w:hAnsi="Times New Roman" w:cs="Times New Roman"/>
          <w:color w:val="000000"/>
          <w:sz w:val="24"/>
          <w:szCs w:val="24"/>
        </w:rPr>
        <w:t>с 13 апреля 2023 г. по 19 апреля 2023 г. - в размере 52,80% от начальной цены продажи лота;</w:t>
      </w:r>
    </w:p>
    <w:p w14:paraId="7A44781B" w14:textId="25B38676" w:rsidR="00277EAB" w:rsidRPr="00277EAB" w:rsidRDefault="00277EAB" w:rsidP="00D6429E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EAB">
        <w:rPr>
          <w:rFonts w:ascii="Times New Roman" w:hAnsi="Times New Roman" w:cs="Times New Roman"/>
          <w:color w:val="000000"/>
          <w:sz w:val="24"/>
          <w:szCs w:val="24"/>
        </w:rPr>
        <w:t>с 20 апреля 2023 г. по 26 апреля 2023 г. - в размере 43,36% от начальной цены продажи лота;</w:t>
      </w:r>
    </w:p>
    <w:p w14:paraId="2FC0AC54" w14:textId="58823BA2" w:rsidR="00277EAB" w:rsidRPr="00277EAB" w:rsidRDefault="00277EAB" w:rsidP="00D6429E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EAB">
        <w:rPr>
          <w:rFonts w:ascii="Times New Roman" w:hAnsi="Times New Roman" w:cs="Times New Roman"/>
          <w:color w:val="000000"/>
          <w:sz w:val="24"/>
          <w:szCs w:val="24"/>
        </w:rPr>
        <w:t>с 27 апреля 2023 г. по 03 мая 2023 г. - в размере 33,92% от начальной цены продажи лота;</w:t>
      </w:r>
    </w:p>
    <w:p w14:paraId="0D9FEA8F" w14:textId="6F5BC718" w:rsidR="00277EAB" w:rsidRPr="00277EAB" w:rsidRDefault="00277EAB" w:rsidP="00D6429E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EAB">
        <w:rPr>
          <w:rFonts w:ascii="Times New Roman" w:hAnsi="Times New Roman" w:cs="Times New Roman"/>
          <w:color w:val="000000"/>
          <w:sz w:val="24"/>
          <w:szCs w:val="24"/>
        </w:rPr>
        <w:t>с 04 мая 2023 г. по 10 мая 2023 г. - в размере 24,48% от начальной цены продажи лота;</w:t>
      </w:r>
    </w:p>
    <w:p w14:paraId="4AF633D5" w14:textId="1BE60829" w:rsidR="00277EAB" w:rsidRPr="00277EAB" w:rsidRDefault="00277EAB" w:rsidP="00D6429E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EAB">
        <w:rPr>
          <w:rFonts w:ascii="Times New Roman" w:hAnsi="Times New Roman" w:cs="Times New Roman"/>
          <w:color w:val="000000"/>
          <w:sz w:val="24"/>
          <w:szCs w:val="24"/>
        </w:rPr>
        <w:t>с 11 мая 2023 г. по 17 мая 2023 г. - в размере 15,04% от начальной цены продажи лота;</w:t>
      </w:r>
    </w:p>
    <w:p w14:paraId="12C94BF4" w14:textId="130DF152" w:rsidR="0078648B" w:rsidRPr="00277EAB" w:rsidRDefault="00277EAB" w:rsidP="00D6429E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EAB">
        <w:rPr>
          <w:rFonts w:ascii="Times New Roman" w:hAnsi="Times New Roman" w:cs="Times New Roman"/>
          <w:color w:val="000000"/>
          <w:sz w:val="24"/>
          <w:szCs w:val="24"/>
        </w:rPr>
        <w:t>с 18 мая 2023 г. по 24 мая 2023 г. - в размере 5,60% от начальной цены продажи лота</w:t>
      </w:r>
      <w:r w:rsidRPr="00277E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34355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314072B8" w:rsidR="00634151" w:rsidRPr="005D3A68" w:rsidRDefault="0034355F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A68">
        <w:rPr>
          <w:rFonts w:ascii="Times New Roman" w:hAnsi="Times New Roman" w:cs="Times New Roman"/>
          <w:sz w:val="24"/>
          <w:szCs w:val="24"/>
        </w:rPr>
        <w:t>С</w:t>
      </w:r>
      <w:r w:rsidR="00634151" w:rsidRPr="005D3A68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5D3A68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A6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5D3A68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A68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</w:t>
      </w:r>
      <w:r w:rsidRPr="005D3A68">
        <w:rPr>
          <w:rFonts w:ascii="Times New Roman" w:hAnsi="Times New Roman" w:cs="Times New Roman"/>
          <w:sz w:val="24"/>
          <w:szCs w:val="24"/>
        </w:rPr>
        <w:lastRenderedPageBreak/>
        <w:t>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5D3A68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A6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164502F5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4355F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4355F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635BE0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</w:t>
      </w:r>
      <w:r w:rsidR="00A41F3F" w:rsidRPr="00635BE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635BE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635BE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BE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34355F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8D3E4D2" w14:textId="04E55396" w:rsidR="00044213" w:rsidRDefault="00124287" w:rsidP="00044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421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44213" w:rsidRPr="0004421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44213" w:rsidRPr="00044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10:00 до 16:00 часов по адресу: г. Москва, Павелецкая наб., д.8, тел. 8</w:t>
      </w:r>
      <w:r w:rsidR="00044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(800)505-80-32; у ОТ: </w:t>
      </w:r>
      <w:r w:rsidR="00044213" w:rsidRPr="00044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044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44213" w:rsidRPr="00044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044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50466D17" w:rsidR="00BE1559" w:rsidRPr="0034355F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4213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81132"/>
    <w:rsid w:val="001A479E"/>
    <w:rsid w:val="001C56D5"/>
    <w:rsid w:val="001D4B58"/>
    <w:rsid w:val="001E3723"/>
    <w:rsid w:val="001F039D"/>
    <w:rsid w:val="00262996"/>
    <w:rsid w:val="002651E2"/>
    <w:rsid w:val="00277EAB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1978"/>
    <w:rsid w:val="0047507E"/>
    <w:rsid w:val="004F4360"/>
    <w:rsid w:val="004F67AD"/>
    <w:rsid w:val="00540B57"/>
    <w:rsid w:val="00564010"/>
    <w:rsid w:val="005D3A68"/>
    <w:rsid w:val="006047E3"/>
    <w:rsid w:val="00610CA0"/>
    <w:rsid w:val="0061204D"/>
    <w:rsid w:val="00634151"/>
    <w:rsid w:val="00635BE0"/>
    <w:rsid w:val="00637A0F"/>
    <w:rsid w:val="0065356D"/>
    <w:rsid w:val="006B1585"/>
    <w:rsid w:val="006B43E3"/>
    <w:rsid w:val="006C1494"/>
    <w:rsid w:val="0070175B"/>
    <w:rsid w:val="007229EA"/>
    <w:rsid w:val="00722ECA"/>
    <w:rsid w:val="007742EE"/>
    <w:rsid w:val="0078648B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2F05"/>
    <w:rsid w:val="00997993"/>
    <w:rsid w:val="009A2AA8"/>
    <w:rsid w:val="009A737D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6429E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76</cp:revision>
  <dcterms:created xsi:type="dcterms:W3CDTF">2019-07-23T07:45:00Z</dcterms:created>
  <dcterms:modified xsi:type="dcterms:W3CDTF">2022-11-17T08:58:00Z</dcterms:modified>
</cp:coreProperties>
</file>