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29F08ED5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143400" w:rsidRPr="00143400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143400" w:rsidRPr="00143400">
        <w:rPr>
          <w:rFonts w:ascii="Times New Roman" w:hAnsi="Times New Roman" w:cs="Times New Roman"/>
          <w:color w:val="000000"/>
          <w:sz w:val="24"/>
          <w:szCs w:val="24"/>
        </w:rPr>
        <w:t>Мельковская</w:t>
      </w:r>
      <w:proofErr w:type="spellEnd"/>
      <w:r w:rsidR="00143400" w:rsidRPr="00143400">
        <w:rPr>
          <w:rFonts w:ascii="Times New Roman" w:hAnsi="Times New Roman" w:cs="Times New Roman"/>
          <w:color w:val="000000"/>
          <w:sz w:val="24"/>
          <w:szCs w:val="24"/>
        </w:rPr>
        <w:t>, д. 2, Б, ИНН 6608001305, ОГРН 1026600001779) (далее – финансовая организация),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A34C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B18744F" w14:textId="04DD4F54" w:rsidR="00143400" w:rsidRDefault="00143400" w:rsidP="00A34C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</w:t>
      </w:r>
      <w:r>
        <w:t>1</w:t>
      </w:r>
      <w:r>
        <w:t xml:space="preserve"> - </w:t>
      </w:r>
      <w:r>
        <w:t>Объект незавершенного строительства - нежилое помещение, адрес: Свердловская область, г Верхняя Пышма, ул. Уральских рабочих, д. 42, расположено в подвале (секции Г, Д, Е), степень готовности 69%, кадастровый номер 66:36:0000000:9283, право собственности на земельный участок не оформлено</w:t>
      </w:r>
      <w:r>
        <w:t xml:space="preserve"> - </w:t>
      </w:r>
      <w:r w:rsidRPr="00143400">
        <w:t>2 364 314,11</w:t>
      </w:r>
      <w:r>
        <w:t xml:space="preserve"> руб.;</w:t>
      </w:r>
    </w:p>
    <w:p w14:paraId="5432CEB1" w14:textId="7D15A6CF" w:rsidR="00143400" w:rsidRDefault="00143400" w:rsidP="00143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</w:t>
      </w:r>
      <w:r>
        <w:t>2</w:t>
      </w:r>
      <w:r>
        <w:t xml:space="preserve"> - </w:t>
      </w:r>
      <w:r>
        <w:t xml:space="preserve">Mercedes-Benz 1835 </w:t>
      </w:r>
      <w:proofErr w:type="spellStart"/>
      <w:r>
        <w:t>Actros</w:t>
      </w:r>
      <w:proofErr w:type="spellEnd"/>
      <w:r>
        <w:t>, красный, 1998, 385 000, МТ, дизель, задний, VIN WDB9540321K337633, отсутствуют двигатель, аккумуляторы, ПТС, СТС, ключи, г. Екатеринбург, ограничения и обременения: собственник ТС – должник Банка, перерегистрация автомобиля на нового владельца будет осуществлена после заключения договора купли-продажи</w:t>
      </w:r>
      <w:r>
        <w:t xml:space="preserve"> - </w:t>
      </w:r>
      <w:r w:rsidRPr="00143400">
        <w:t>488 467,80</w:t>
      </w:r>
      <w:r>
        <w:t xml:space="preserve"> руб.;</w:t>
      </w:r>
    </w:p>
    <w:p w14:paraId="239CD768" w14:textId="330EF43E" w:rsidR="00405C92" w:rsidRPr="00B141BB" w:rsidRDefault="00143400" w:rsidP="00143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</w:t>
      </w:r>
      <w:r>
        <w:t>3</w:t>
      </w:r>
      <w:r>
        <w:t xml:space="preserve"> - </w:t>
      </w:r>
      <w:r>
        <w:t xml:space="preserve">Банкомат NRC 6676 BNA c системой видеонаблюдения TRAL и комплектом кассет </w:t>
      </w:r>
      <w:proofErr w:type="spellStart"/>
      <w:r>
        <w:t>депозитория</w:t>
      </w:r>
      <w:proofErr w:type="spellEnd"/>
      <w:r>
        <w:t>, Свердловская область</w:t>
      </w:r>
      <w:r>
        <w:t xml:space="preserve"> - </w:t>
      </w:r>
      <w:r w:rsidRPr="00143400">
        <w:t>889 766,00</w:t>
      </w:r>
      <w:r>
        <w:t xml:space="preserve">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6B46B5F0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143400">
        <w:rPr>
          <w:b/>
          <w:bCs/>
          <w:color w:val="000000"/>
        </w:rPr>
        <w:t xml:space="preserve">у 1 </w:t>
      </w:r>
      <w:r w:rsidRPr="00B141BB">
        <w:rPr>
          <w:b/>
          <w:bCs/>
          <w:color w:val="000000"/>
        </w:rPr>
        <w:t xml:space="preserve">- с </w:t>
      </w:r>
      <w:r w:rsidR="00143400">
        <w:rPr>
          <w:b/>
          <w:bCs/>
          <w:color w:val="000000"/>
        </w:rPr>
        <w:t>29 ноября 2022</w:t>
      </w:r>
      <w:r w:rsidRPr="00B141BB">
        <w:rPr>
          <w:b/>
          <w:bCs/>
          <w:color w:val="000000"/>
        </w:rPr>
        <w:t xml:space="preserve"> г. по</w:t>
      </w:r>
      <w:r w:rsidR="00143400">
        <w:rPr>
          <w:b/>
          <w:bCs/>
          <w:color w:val="000000"/>
        </w:rPr>
        <w:t xml:space="preserve"> 20 марта 2023 </w:t>
      </w:r>
      <w:r w:rsidRPr="00B141BB">
        <w:rPr>
          <w:b/>
          <w:bCs/>
          <w:color w:val="000000"/>
        </w:rPr>
        <w:t>г.;</w:t>
      </w:r>
    </w:p>
    <w:p w14:paraId="7B9A8CCF" w14:textId="0FDA1D08" w:rsidR="008B5083" w:rsidRPr="00143400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143400" w:rsidRPr="00143400">
        <w:rPr>
          <w:b/>
          <w:bCs/>
          <w:color w:val="000000"/>
        </w:rPr>
        <w:t>2,3</w:t>
      </w:r>
      <w:r w:rsidRPr="00143400">
        <w:rPr>
          <w:b/>
          <w:bCs/>
          <w:color w:val="000000"/>
        </w:rPr>
        <w:t xml:space="preserve"> </w:t>
      </w:r>
      <w:r w:rsidR="00143400" w:rsidRPr="00143400">
        <w:rPr>
          <w:b/>
          <w:bCs/>
          <w:color w:val="000000"/>
        </w:rPr>
        <w:t>–</w:t>
      </w:r>
      <w:r w:rsidRPr="00143400">
        <w:rPr>
          <w:b/>
          <w:bCs/>
          <w:color w:val="000000"/>
        </w:rPr>
        <w:t xml:space="preserve"> с</w:t>
      </w:r>
      <w:r w:rsidR="00143400" w:rsidRPr="00143400">
        <w:rPr>
          <w:b/>
          <w:bCs/>
          <w:color w:val="000000"/>
        </w:rPr>
        <w:t xml:space="preserve"> 29 ноября 2022 г.</w:t>
      </w:r>
      <w:r w:rsidRPr="00143400">
        <w:rPr>
          <w:b/>
          <w:bCs/>
          <w:color w:val="000000"/>
        </w:rPr>
        <w:t xml:space="preserve"> по </w:t>
      </w:r>
      <w:r w:rsidR="00143400" w:rsidRPr="00143400">
        <w:rPr>
          <w:b/>
          <w:bCs/>
          <w:color w:val="000000"/>
        </w:rPr>
        <w:t xml:space="preserve">27 марта 2023 </w:t>
      </w:r>
      <w:r w:rsidRPr="00143400">
        <w:rPr>
          <w:b/>
          <w:bCs/>
          <w:color w:val="000000"/>
        </w:rPr>
        <w:t>г.</w:t>
      </w:r>
    </w:p>
    <w:p w14:paraId="7404B6B0" w14:textId="5484F043" w:rsidR="00220317" w:rsidRPr="00143400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43400">
        <w:rPr>
          <w:color w:val="000000"/>
        </w:rPr>
        <w:t>Оператор ЭТП (далее – Оператор) обеспечивает проведение Торгов.</w:t>
      </w:r>
    </w:p>
    <w:p w14:paraId="73E16243" w14:textId="20B803C6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3400">
        <w:rPr>
          <w:color w:val="000000"/>
        </w:rPr>
        <w:t>Заявки на участие в Торгах ППП приним</w:t>
      </w:r>
      <w:r w:rsidR="00107714" w:rsidRPr="00143400">
        <w:rPr>
          <w:color w:val="000000"/>
        </w:rPr>
        <w:t>а</w:t>
      </w:r>
      <w:r w:rsidR="00B93A5E" w:rsidRPr="00143400">
        <w:rPr>
          <w:color w:val="000000"/>
        </w:rPr>
        <w:t>ются Оператором, начиная с 00:00</w:t>
      </w:r>
      <w:r w:rsidRPr="00143400">
        <w:rPr>
          <w:color w:val="000000"/>
        </w:rPr>
        <w:t xml:space="preserve"> часов по московскому времени </w:t>
      </w:r>
      <w:r w:rsidR="00143400" w:rsidRPr="00143400">
        <w:rPr>
          <w:b/>
          <w:bCs/>
          <w:color w:val="000000"/>
        </w:rPr>
        <w:t xml:space="preserve">29 ноября 2022 </w:t>
      </w:r>
      <w:r w:rsidR="008B5083" w:rsidRPr="00143400">
        <w:rPr>
          <w:b/>
          <w:bCs/>
          <w:color w:val="000000"/>
        </w:rPr>
        <w:t>г.</w:t>
      </w:r>
      <w:r w:rsidRPr="00143400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</w:t>
      </w:r>
      <w:r w:rsidRPr="00B141BB">
        <w:rPr>
          <w:color w:val="000000"/>
        </w:rPr>
        <w:t xml:space="preserve">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5AC417B6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143400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19E3D3A3" w14:textId="77777777" w:rsidR="00143400" w:rsidRPr="00143400" w:rsidRDefault="00143400" w:rsidP="00143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3400">
        <w:rPr>
          <w:bCs/>
          <w:color w:val="000000"/>
        </w:rPr>
        <w:t>с 29 ноября 2022 г. по 16 января 2023 г. - в размере начальной цены продажи лота;</w:t>
      </w:r>
    </w:p>
    <w:p w14:paraId="543AE091" w14:textId="77777777" w:rsidR="00143400" w:rsidRPr="00143400" w:rsidRDefault="00143400" w:rsidP="00143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3400">
        <w:rPr>
          <w:bCs/>
          <w:color w:val="000000"/>
        </w:rPr>
        <w:t>с 17 января 2023 г. по 23 января 2023 г. - в размере 94,45% от начальной цены продажи лота;</w:t>
      </w:r>
    </w:p>
    <w:p w14:paraId="71C5F809" w14:textId="77777777" w:rsidR="00143400" w:rsidRPr="00143400" w:rsidRDefault="00143400" w:rsidP="00143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3400">
        <w:rPr>
          <w:bCs/>
          <w:color w:val="000000"/>
        </w:rPr>
        <w:t>с 24 января 2023 г. по 30 января 2023 г. - в размере 88,90% от начальной цены продажи лота;</w:t>
      </w:r>
    </w:p>
    <w:p w14:paraId="52C9578C" w14:textId="77777777" w:rsidR="00143400" w:rsidRPr="00143400" w:rsidRDefault="00143400" w:rsidP="00143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3400">
        <w:rPr>
          <w:bCs/>
          <w:color w:val="000000"/>
        </w:rPr>
        <w:t>с 31 января 2023 г. по 06 февраля 2023 г. - в размере 83,35% от начальной цены продажи лота;</w:t>
      </w:r>
    </w:p>
    <w:p w14:paraId="11306D74" w14:textId="77777777" w:rsidR="00143400" w:rsidRPr="00143400" w:rsidRDefault="00143400" w:rsidP="00143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3400">
        <w:rPr>
          <w:bCs/>
          <w:color w:val="000000"/>
        </w:rPr>
        <w:lastRenderedPageBreak/>
        <w:t>с 07 февраля 2023 г. по 13 февраля 2023 г. - в размере 77,80% от начальной цены продажи лота;</w:t>
      </w:r>
    </w:p>
    <w:p w14:paraId="09E3BB95" w14:textId="77777777" w:rsidR="00143400" w:rsidRPr="00143400" w:rsidRDefault="00143400" w:rsidP="00143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3400">
        <w:rPr>
          <w:bCs/>
          <w:color w:val="000000"/>
        </w:rPr>
        <w:t>с 14 февраля 2023 г. по 20 февраля 2023 г. - в размере 72,25% от начальной цены продажи лота;</w:t>
      </w:r>
    </w:p>
    <w:p w14:paraId="009FFEB3" w14:textId="77777777" w:rsidR="00143400" w:rsidRPr="00143400" w:rsidRDefault="00143400" w:rsidP="00143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3400">
        <w:rPr>
          <w:bCs/>
          <w:color w:val="000000"/>
        </w:rPr>
        <w:t>с 21 февраля 2023 г. по 27 февраля 2023 г. - в размере 66,70% от начальной цены продажи лота;</w:t>
      </w:r>
    </w:p>
    <w:p w14:paraId="14FADC04" w14:textId="77777777" w:rsidR="00143400" w:rsidRPr="00143400" w:rsidRDefault="00143400" w:rsidP="00143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3400">
        <w:rPr>
          <w:bCs/>
          <w:color w:val="000000"/>
        </w:rPr>
        <w:t>с 28 февраля 2023 г. по 06 марта 2023 г. - в размере 61,15% от начальной цены продажи лота;</w:t>
      </w:r>
    </w:p>
    <w:p w14:paraId="76D747C3" w14:textId="77777777" w:rsidR="00143400" w:rsidRPr="00143400" w:rsidRDefault="00143400" w:rsidP="00143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3400">
        <w:rPr>
          <w:bCs/>
          <w:color w:val="000000"/>
        </w:rPr>
        <w:t>с 07 марта 2023 г. по 13 марта 2023 г. - в размере 55,60% от начальной цены продажи лота;</w:t>
      </w:r>
    </w:p>
    <w:p w14:paraId="7042DAE1" w14:textId="1F060346" w:rsidR="00143400" w:rsidRPr="00B141BB" w:rsidRDefault="00143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3400">
        <w:rPr>
          <w:bCs/>
          <w:color w:val="000000"/>
        </w:rPr>
        <w:t>с 14 марта 2023 г. по 20 марта 2023 г. - в размере 50,05% от начальной цены продажи лота</w:t>
      </w:r>
      <w:r>
        <w:rPr>
          <w:bCs/>
          <w:color w:val="000000"/>
        </w:rPr>
        <w:t>.</w:t>
      </w:r>
    </w:p>
    <w:p w14:paraId="66F82829" w14:textId="60933625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143400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42CB6D4F" w14:textId="77777777" w:rsidR="00762111" w:rsidRPr="00762111" w:rsidRDefault="00762111" w:rsidP="007621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62111">
        <w:rPr>
          <w:bCs/>
          <w:color w:val="000000"/>
        </w:rPr>
        <w:t>с 29 ноября 2022 г. по 16 января 2023 г. - в размере начальной цены продажи лота;</w:t>
      </w:r>
    </w:p>
    <w:p w14:paraId="112D492B" w14:textId="77777777" w:rsidR="00762111" w:rsidRPr="00762111" w:rsidRDefault="00762111" w:rsidP="007621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62111">
        <w:rPr>
          <w:bCs/>
          <w:color w:val="000000"/>
        </w:rPr>
        <w:t>с 17 января 2023 г. по 23 января 2023 г. - в размере 90,12% от начальной цены продажи лота;</w:t>
      </w:r>
    </w:p>
    <w:p w14:paraId="115CA574" w14:textId="77777777" w:rsidR="00762111" w:rsidRPr="00762111" w:rsidRDefault="00762111" w:rsidP="007621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62111">
        <w:rPr>
          <w:bCs/>
          <w:color w:val="000000"/>
        </w:rPr>
        <w:t>с 24 января 2023 г. по 30 января 2023 г. - в размере 80,24% от начальной цены продажи лота;</w:t>
      </w:r>
    </w:p>
    <w:p w14:paraId="2A441AC6" w14:textId="77777777" w:rsidR="00762111" w:rsidRPr="00762111" w:rsidRDefault="00762111" w:rsidP="007621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62111">
        <w:rPr>
          <w:bCs/>
          <w:color w:val="000000"/>
        </w:rPr>
        <w:t>с 31 января 2023 г. по 06 февраля 2023 г. - в размере 70,36% от начальной цены продажи лота;</w:t>
      </w:r>
    </w:p>
    <w:p w14:paraId="11C3EA49" w14:textId="77777777" w:rsidR="00762111" w:rsidRPr="00762111" w:rsidRDefault="00762111" w:rsidP="007621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62111">
        <w:rPr>
          <w:bCs/>
          <w:color w:val="000000"/>
        </w:rPr>
        <w:t>с 07 февраля 2023 г. по 13 февраля 2023 г. - в размере 60,48% от начальной цены продажи лота;</w:t>
      </w:r>
    </w:p>
    <w:p w14:paraId="23FFA985" w14:textId="77777777" w:rsidR="00762111" w:rsidRPr="00762111" w:rsidRDefault="00762111" w:rsidP="007621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62111">
        <w:rPr>
          <w:bCs/>
          <w:color w:val="000000"/>
        </w:rPr>
        <w:t>с 14 февраля 2023 г. по 20 февраля 2023 г. - в размере 50,60% от начальной цены продажи лота;</w:t>
      </w:r>
    </w:p>
    <w:p w14:paraId="2217133B" w14:textId="77777777" w:rsidR="00762111" w:rsidRPr="00762111" w:rsidRDefault="00762111" w:rsidP="007621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62111">
        <w:rPr>
          <w:bCs/>
          <w:color w:val="000000"/>
        </w:rPr>
        <w:t>с 21 февраля 2023 г. по 27 февраля 2023 г. - в размере 40,72% от начальной цены продажи лота;</w:t>
      </w:r>
    </w:p>
    <w:p w14:paraId="6A4995F3" w14:textId="77777777" w:rsidR="00762111" w:rsidRPr="00762111" w:rsidRDefault="00762111" w:rsidP="007621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62111">
        <w:rPr>
          <w:bCs/>
          <w:color w:val="000000"/>
        </w:rPr>
        <w:t>с 28 февраля 2023 г. по 06 марта 2023 г. - в размере 30,84% от начальной цены продажи лота;</w:t>
      </w:r>
    </w:p>
    <w:p w14:paraId="240A6B1D" w14:textId="77777777" w:rsidR="00762111" w:rsidRPr="00762111" w:rsidRDefault="00762111" w:rsidP="007621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62111">
        <w:rPr>
          <w:bCs/>
          <w:color w:val="000000"/>
        </w:rPr>
        <w:t>с 07 марта 2023 г. по 13 марта 2023 г. - в размере 20,96% от начальной цены продажи лота;</w:t>
      </w:r>
    </w:p>
    <w:p w14:paraId="3EBBF73A" w14:textId="77777777" w:rsidR="00762111" w:rsidRPr="00762111" w:rsidRDefault="00762111" w:rsidP="007621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62111">
        <w:rPr>
          <w:bCs/>
          <w:color w:val="000000"/>
        </w:rPr>
        <w:t>с 14 марта 2023 г. по 20 марта 2023 г. - в размере 11,08% от начальной цены продажи лота;</w:t>
      </w:r>
    </w:p>
    <w:p w14:paraId="25F5ABCB" w14:textId="0A143468" w:rsidR="00143400" w:rsidRPr="00B141BB" w:rsidRDefault="007621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2111">
        <w:rPr>
          <w:bCs/>
          <w:color w:val="000000"/>
        </w:rPr>
        <w:t>с 21 марта 2023 г. по 27 марта 2023 г. - в размере 1,20% от начальной цены продажи лота</w:t>
      </w:r>
      <w:r>
        <w:rPr>
          <w:bCs/>
          <w:color w:val="000000"/>
        </w:rPr>
        <w:t>.</w:t>
      </w:r>
    </w:p>
    <w:p w14:paraId="0230D461" w14:textId="1D1AC305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762111">
        <w:rPr>
          <w:b/>
          <w:color w:val="000000"/>
        </w:rPr>
        <w:t>а 3</w:t>
      </w:r>
      <w:r w:rsidRPr="00B141BB">
        <w:rPr>
          <w:b/>
          <w:color w:val="000000"/>
        </w:rPr>
        <w:t>:</w:t>
      </w:r>
    </w:p>
    <w:p w14:paraId="6BA908D2" w14:textId="77777777" w:rsidR="00762111" w:rsidRPr="00762111" w:rsidRDefault="00762111" w:rsidP="007621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62111">
        <w:rPr>
          <w:bCs/>
          <w:color w:val="000000"/>
        </w:rPr>
        <w:t>с 29 ноября 2022 г. по 16 января 2023 г. - в размере начальной цены продажи лота;</w:t>
      </w:r>
    </w:p>
    <w:p w14:paraId="4EC45BB2" w14:textId="77777777" w:rsidR="00762111" w:rsidRPr="00762111" w:rsidRDefault="00762111" w:rsidP="007621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62111">
        <w:rPr>
          <w:bCs/>
          <w:color w:val="000000"/>
        </w:rPr>
        <w:t>с 17 января 2023 г. по 23 января 2023 г. - в размере 90,01% от начальной цены продажи лота;</w:t>
      </w:r>
    </w:p>
    <w:p w14:paraId="5DFE9BCC" w14:textId="77777777" w:rsidR="00762111" w:rsidRPr="00762111" w:rsidRDefault="00762111" w:rsidP="007621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62111">
        <w:rPr>
          <w:bCs/>
          <w:color w:val="000000"/>
        </w:rPr>
        <w:t>с 24 января 2023 г. по 30 января 2023 г. - в размере 80,02% от начальной цены продажи лота;</w:t>
      </w:r>
    </w:p>
    <w:p w14:paraId="0BABBCAD" w14:textId="77777777" w:rsidR="00762111" w:rsidRPr="00762111" w:rsidRDefault="00762111" w:rsidP="007621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62111">
        <w:rPr>
          <w:bCs/>
          <w:color w:val="000000"/>
        </w:rPr>
        <w:t>с 31 января 2023 г. по 06 февраля 2023 г. - в размере 70,03% от начальной цены продажи лота;</w:t>
      </w:r>
    </w:p>
    <w:p w14:paraId="5671EAF9" w14:textId="77777777" w:rsidR="00762111" w:rsidRPr="00762111" w:rsidRDefault="00762111" w:rsidP="007621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62111">
        <w:rPr>
          <w:bCs/>
          <w:color w:val="000000"/>
        </w:rPr>
        <w:t>с 07 февраля 2023 г. по 13 февраля 2023 г. - в размере 60,04% от начальной цены продажи лота;</w:t>
      </w:r>
    </w:p>
    <w:p w14:paraId="6B504026" w14:textId="77777777" w:rsidR="00762111" w:rsidRPr="00762111" w:rsidRDefault="00762111" w:rsidP="007621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62111">
        <w:rPr>
          <w:bCs/>
          <w:color w:val="000000"/>
        </w:rPr>
        <w:t>с 14 февраля 2023 г. по 20 февраля 2023 г. - в размере 50,05% от начальной цены продажи лота;</w:t>
      </w:r>
    </w:p>
    <w:p w14:paraId="00B9EF04" w14:textId="77777777" w:rsidR="00762111" w:rsidRPr="00762111" w:rsidRDefault="00762111" w:rsidP="007621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62111">
        <w:rPr>
          <w:bCs/>
          <w:color w:val="000000"/>
        </w:rPr>
        <w:t>с 21 февраля 2023 г. по 27 февраля 2023 г. - в размере 40,06% от начальной цены продажи лота;</w:t>
      </w:r>
    </w:p>
    <w:p w14:paraId="78130DA5" w14:textId="77777777" w:rsidR="00762111" w:rsidRPr="00762111" w:rsidRDefault="00762111" w:rsidP="007621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62111">
        <w:rPr>
          <w:bCs/>
          <w:color w:val="000000"/>
        </w:rPr>
        <w:lastRenderedPageBreak/>
        <w:t>с 28 февраля 2023 г. по 06 марта 2023 г. - в размере 30,07% от начальной цены продажи лота;</w:t>
      </w:r>
    </w:p>
    <w:p w14:paraId="0DFF5EB1" w14:textId="77777777" w:rsidR="00762111" w:rsidRPr="00762111" w:rsidRDefault="00762111" w:rsidP="007621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62111">
        <w:rPr>
          <w:bCs/>
          <w:color w:val="000000"/>
        </w:rPr>
        <w:t>с 07 марта 2023 г. по 13 марта 2023 г. - в размере 20,08% от начальной цены продажи лота;</w:t>
      </w:r>
    </w:p>
    <w:p w14:paraId="18E072F6" w14:textId="77777777" w:rsidR="00762111" w:rsidRPr="00762111" w:rsidRDefault="00762111" w:rsidP="007621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62111">
        <w:rPr>
          <w:bCs/>
          <w:color w:val="000000"/>
        </w:rPr>
        <w:t>с 14 марта 2023 г. по 20 марта 2023 г. - в размере 10,09% от начальной цены продажи лота;</w:t>
      </w:r>
    </w:p>
    <w:p w14:paraId="1907A43B" w14:textId="55FD8A6C" w:rsidR="008B5083" w:rsidRDefault="00762111" w:rsidP="007621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2111">
        <w:rPr>
          <w:bCs/>
          <w:color w:val="000000"/>
        </w:rPr>
        <w:t>с 21 марта 2023 г. по 27 марта 2023 г. - в размере 0,10% от начальной цены продажи лота</w:t>
      </w:r>
      <w:r>
        <w:rPr>
          <w:bCs/>
          <w:color w:val="000000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143400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0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00137CB" w14:textId="77777777" w:rsidR="00D834CB" w:rsidRPr="00143400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0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9C629F4" w14:textId="77777777" w:rsidR="00D834CB" w:rsidRPr="00143400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00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0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20CDDF4B" w:rsidR="00E82D65" w:rsidRPr="00143400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</w:t>
      </w:r>
      <w:r w:rsidRPr="00143400">
        <w:rPr>
          <w:rFonts w:ascii="Times New Roman" w:hAnsi="Times New Roman" w:cs="Times New Roman"/>
          <w:color w:val="000000"/>
          <w:sz w:val="24"/>
          <w:szCs w:val="24"/>
        </w:rPr>
        <w:t xml:space="preserve">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143400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143400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143400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</w:t>
      </w:r>
      <w:r w:rsidR="00E82D65" w:rsidRPr="001434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40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6CFC1148" w:rsidR="00E67DEB" w:rsidRPr="004914BB" w:rsidRDefault="00E67DEB" w:rsidP="00762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11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62111">
        <w:rPr>
          <w:rFonts w:ascii="Times New Roman" w:hAnsi="Times New Roman" w:cs="Times New Roman"/>
          <w:color w:val="000000"/>
          <w:sz w:val="24"/>
          <w:szCs w:val="24"/>
        </w:rPr>
        <w:t xml:space="preserve">понедельник-пятница </w:t>
      </w:r>
      <w:r w:rsidR="00762111" w:rsidRPr="0076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часов по адресу: г. Екатеринбург, ул. Братьев Быковых, д.28, тел. 8(</w:t>
      </w:r>
      <w:r w:rsidR="0076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800</w:t>
      </w:r>
      <w:r w:rsidR="00762111" w:rsidRPr="0076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76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505-80-32</w:t>
      </w:r>
      <w:r w:rsidR="00762111" w:rsidRPr="0076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</w:t>
      </w:r>
      <w:r w:rsidR="0076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для лотов 1,2 - </w:t>
      </w:r>
      <w:r w:rsidR="00762111" w:rsidRPr="0076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ekb@auction-house.ru, Светличная Елена, тел 8(343)3793555, 8(992)310-07-10 (мск+2 часа)</w:t>
      </w:r>
      <w:r w:rsidR="0076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лота 3 - </w:t>
      </w:r>
      <w:r w:rsidR="00762111" w:rsidRPr="0076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(499) 395-00-20 (с 9.00 до 18.00 по Московскому времени в рабочие дни)</w:t>
      </w:r>
      <w:r w:rsidR="0076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2111" w:rsidRPr="0076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762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0D64D9"/>
    <w:rsid w:val="00107714"/>
    <w:rsid w:val="00143400"/>
    <w:rsid w:val="00203862"/>
    <w:rsid w:val="00220317"/>
    <w:rsid w:val="00220F07"/>
    <w:rsid w:val="002845C8"/>
    <w:rsid w:val="002A0202"/>
    <w:rsid w:val="002C116A"/>
    <w:rsid w:val="002C2BDE"/>
    <w:rsid w:val="00336944"/>
    <w:rsid w:val="00360DC6"/>
    <w:rsid w:val="00405C92"/>
    <w:rsid w:val="004C3ABB"/>
    <w:rsid w:val="00507F0D"/>
    <w:rsid w:val="0051664E"/>
    <w:rsid w:val="00577987"/>
    <w:rsid w:val="005F1F68"/>
    <w:rsid w:val="00651D54"/>
    <w:rsid w:val="00707F65"/>
    <w:rsid w:val="00762111"/>
    <w:rsid w:val="008B5083"/>
    <w:rsid w:val="008E2B16"/>
    <w:rsid w:val="00A34C08"/>
    <w:rsid w:val="00A81DF3"/>
    <w:rsid w:val="00B141BB"/>
    <w:rsid w:val="00B220F8"/>
    <w:rsid w:val="00B93A5E"/>
    <w:rsid w:val="00CD7A92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B49CF19B-337E-4D75-96F6-2ED4630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2277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2022-11-22T08:29:00Z</dcterms:created>
  <dcterms:modified xsi:type="dcterms:W3CDTF">2022-11-22T09:08:00Z</dcterms:modified>
</cp:coreProperties>
</file>